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5B66" w14:textId="0C5953CB" w:rsidR="001D0C4E" w:rsidRPr="00BA27BF" w:rsidRDefault="004B16B9" w:rsidP="00820109">
      <w:pPr>
        <w:ind w:right="36"/>
        <w:jc w:val="center"/>
        <w:rPr>
          <w:rFonts w:ascii="Book Antiqua" w:hAnsi="Book Antiqua"/>
          <w:b/>
          <w:color w:val="000000" w:themeColor="text1"/>
          <w:sz w:val="28"/>
          <w:szCs w:val="28"/>
        </w:rPr>
      </w:pPr>
      <w:r w:rsidRPr="00BA27BF">
        <w:rPr>
          <w:rFonts w:ascii="Book Antiqua" w:hAnsi="Book Antiqua"/>
          <w:b/>
          <w:color w:val="000000" w:themeColor="text1"/>
          <w:sz w:val="28"/>
          <w:szCs w:val="28"/>
        </w:rPr>
        <w:t>Hall Center Research &amp; Grant Development Office (RGDO)</w:t>
      </w:r>
    </w:p>
    <w:p w14:paraId="0723E240" w14:textId="77777777" w:rsidR="004B16B9" w:rsidRPr="00BA27BF" w:rsidRDefault="004B16B9" w:rsidP="00820109">
      <w:pPr>
        <w:ind w:right="36"/>
        <w:jc w:val="center"/>
        <w:rPr>
          <w:rFonts w:ascii="Book Antiqua" w:hAnsi="Book Antiqua"/>
          <w:b/>
          <w:color w:val="000000" w:themeColor="text1"/>
          <w:sz w:val="28"/>
          <w:szCs w:val="28"/>
        </w:rPr>
      </w:pPr>
    </w:p>
    <w:p w14:paraId="3C949C6B" w14:textId="247E70FF" w:rsidR="00B65226" w:rsidRPr="00BA27BF" w:rsidRDefault="00B65226" w:rsidP="001D0C4E">
      <w:pPr>
        <w:adjustRightInd w:val="0"/>
        <w:snapToGrid w:val="0"/>
        <w:ind w:right="36"/>
        <w:contextualSpacing/>
        <w:jc w:val="center"/>
        <w:rPr>
          <w:rFonts w:ascii="Book Antiqua" w:hAnsi="Book Antiqua"/>
          <w:b/>
          <w:color w:val="000000" w:themeColor="text1"/>
          <w:sz w:val="40"/>
          <w:szCs w:val="40"/>
        </w:rPr>
      </w:pPr>
      <w:r w:rsidRPr="00BA27BF">
        <w:rPr>
          <w:rFonts w:ascii="Book Antiqua" w:hAnsi="Book Antiqua"/>
          <w:b/>
          <w:color w:val="000000" w:themeColor="text1"/>
          <w:sz w:val="40"/>
          <w:szCs w:val="40"/>
        </w:rPr>
        <w:t>Humanities</w:t>
      </w:r>
      <w:r w:rsidR="008C4D27" w:rsidRPr="00BA27BF">
        <w:rPr>
          <w:rFonts w:ascii="Book Antiqua" w:hAnsi="Book Antiqua"/>
          <w:b/>
          <w:color w:val="000000" w:themeColor="text1"/>
          <w:sz w:val="40"/>
          <w:szCs w:val="40"/>
        </w:rPr>
        <w:t xml:space="preserve"> </w:t>
      </w:r>
      <w:r w:rsidRPr="00BA27BF">
        <w:rPr>
          <w:rFonts w:ascii="Book Antiqua" w:hAnsi="Book Antiqua"/>
          <w:b/>
          <w:color w:val="000000" w:themeColor="text1"/>
          <w:sz w:val="40"/>
          <w:szCs w:val="40"/>
        </w:rPr>
        <w:t>and</w:t>
      </w:r>
      <w:r w:rsidR="008C4D27" w:rsidRPr="00BA27BF">
        <w:rPr>
          <w:rFonts w:ascii="Book Antiqua" w:hAnsi="Book Antiqua"/>
          <w:b/>
          <w:color w:val="000000" w:themeColor="text1"/>
          <w:sz w:val="40"/>
          <w:szCs w:val="40"/>
        </w:rPr>
        <w:t xml:space="preserve"> </w:t>
      </w:r>
      <w:r w:rsidRPr="00BA27BF">
        <w:rPr>
          <w:rFonts w:ascii="Book Antiqua" w:hAnsi="Book Antiqua"/>
          <w:b/>
          <w:color w:val="000000" w:themeColor="text1"/>
          <w:sz w:val="40"/>
          <w:szCs w:val="40"/>
        </w:rPr>
        <w:t>Social</w:t>
      </w:r>
      <w:r w:rsidR="008C4D27" w:rsidRPr="00BA27BF">
        <w:rPr>
          <w:rFonts w:ascii="Book Antiqua" w:hAnsi="Book Antiqua"/>
          <w:b/>
          <w:color w:val="000000" w:themeColor="text1"/>
          <w:sz w:val="40"/>
          <w:szCs w:val="40"/>
        </w:rPr>
        <w:t xml:space="preserve"> </w:t>
      </w:r>
      <w:r w:rsidRPr="00BA27BF">
        <w:rPr>
          <w:rFonts w:ascii="Book Antiqua" w:hAnsi="Book Antiqua"/>
          <w:b/>
          <w:color w:val="000000" w:themeColor="text1"/>
          <w:sz w:val="40"/>
          <w:szCs w:val="40"/>
        </w:rPr>
        <w:t>Sciences</w:t>
      </w:r>
    </w:p>
    <w:p w14:paraId="15F2A3C3" w14:textId="77777777" w:rsidR="00820109" w:rsidRPr="00BA27BF" w:rsidRDefault="00820109" w:rsidP="001D0C4E">
      <w:pPr>
        <w:adjustRightInd w:val="0"/>
        <w:snapToGrid w:val="0"/>
        <w:ind w:right="36"/>
        <w:contextualSpacing/>
        <w:jc w:val="center"/>
        <w:rPr>
          <w:rFonts w:ascii="Book Antiqua" w:hAnsi="Book Antiqua"/>
          <w:b/>
          <w:color w:val="000000" w:themeColor="text1"/>
          <w:sz w:val="18"/>
          <w:szCs w:val="18"/>
        </w:rPr>
      </w:pPr>
    </w:p>
    <w:p w14:paraId="5E390498" w14:textId="4D9AF28C" w:rsidR="00B65226" w:rsidRPr="00BA27BF" w:rsidRDefault="00B65226" w:rsidP="001D0C4E">
      <w:pPr>
        <w:adjustRightInd w:val="0"/>
        <w:snapToGrid w:val="0"/>
        <w:ind w:right="36"/>
        <w:contextualSpacing/>
        <w:jc w:val="center"/>
        <w:rPr>
          <w:rFonts w:ascii="Book Antiqua" w:hAnsi="Book Antiqua"/>
          <w:b/>
          <w:color w:val="000000" w:themeColor="text1"/>
          <w:sz w:val="32"/>
        </w:rPr>
      </w:pPr>
      <w:r w:rsidRPr="00BA27BF">
        <w:rPr>
          <w:rFonts w:ascii="Book Antiqua" w:hAnsi="Book Antiqua"/>
          <w:b/>
          <w:color w:val="000000" w:themeColor="text1"/>
          <w:sz w:val="32"/>
        </w:rPr>
        <w:t>External</w:t>
      </w:r>
      <w:r w:rsidR="008C4D27" w:rsidRPr="00BA27BF">
        <w:rPr>
          <w:rFonts w:ascii="Book Antiqua" w:hAnsi="Book Antiqua"/>
          <w:b/>
          <w:color w:val="000000" w:themeColor="text1"/>
          <w:sz w:val="32"/>
        </w:rPr>
        <w:t xml:space="preserve"> </w:t>
      </w:r>
      <w:r w:rsidRPr="00BA27BF">
        <w:rPr>
          <w:rFonts w:ascii="Book Antiqua" w:hAnsi="Book Antiqua"/>
          <w:b/>
          <w:color w:val="000000" w:themeColor="text1"/>
          <w:sz w:val="32"/>
        </w:rPr>
        <w:t>Funding</w:t>
      </w:r>
      <w:r w:rsidR="008C4D27" w:rsidRPr="00BA27BF">
        <w:rPr>
          <w:rFonts w:ascii="Book Antiqua" w:hAnsi="Book Antiqua"/>
          <w:b/>
          <w:color w:val="000000" w:themeColor="text1"/>
          <w:sz w:val="32"/>
        </w:rPr>
        <w:t xml:space="preserve"> </w:t>
      </w:r>
      <w:r w:rsidRPr="00BA27BF">
        <w:rPr>
          <w:rFonts w:ascii="Book Antiqua" w:hAnsi="Book Antiqua"/>
          <w:b/>
          <w:color w:val="000000" w:themeColor="text1"/>
          <w:sz w:val="32"/>
        </w:rPr>
        <w:t>Opportunities</w:t>
      </w:r>
      <w:r w:rsidR="008C4D27" w:rsidRPr="00BA27BF">
        <w:rPr>
          <w:rFonts w:ascii="Book Antiqua" w:hAnsi="Book Antiqua"/>
          <w:b/>
          <w:color w:val="000000" w:themeColor="text1"/>
          <w:sz w:val="32"/>
        </w:rPr>
        <w:t xml:space="preserve"> </w:t>
      </w:r>
      <w:r w:rsidRPr="00BA27BF">
        <w:rPr>
          <w:rFonts w:ascii="Book Antiqua" w:hAnsi="Book Antiqua"/>
          <w:b/>
          <w:color w:val="000000" w:themeColor="text1"/>
          <w:sz w:val="32"/>
        </w:rPr>
        <w:t>List</w:t>
      </w:r>
      <w:r w:rsidR="003C1AF9" w:rsidRPr="00BA27BF">
        <w:rPr>
          <w:rFonts w:ascii="Book Antiqua" w:hAnsi="Book Antiqua"/>
          <w:b/>
          <w:color w:val="000000" w:themeColor="text1"/>
          <w:sz w:val="32"/>
        </w:rPr>
        <w:t xml:space="preserve"> for Individuals</w:t>
      </w:r>
    </w:p>
    <w:p w14:paraId="4C723115" w14:textId="77777777" w:rsidR="00B65226" w:rsidRPr="00BA27BF" w:rsidRDefault="00B65226" w:rsidP="00912C6F">
      <w:pPr>
        <w:adjustRightInd w:val="0"/>
        <w:snapToGrid w:val="0"/>
        <w:ind w:right="36"/>
        <w:contextualSpacing/>
        <w:jc w:val="center"/>
        <w:rPr>
          <w:rFonts w:ascii="Arial" w:hAnsi="Arial" w:cs="Arial"/>
          <w:color w:val="000000" w:themeColor="text1"/>
        </w:rPr>
      </w:pPr>
    </w:p>
    <w:p w14:paraId="425EEBC5" w14:textId="4D884B0A" w:rsidR="001D0C4E" w:rsidRPr="00BA27BF" w:rsidRDefault="001D0C4E" w:rsidP="001D0C4E">
      <w:pPr>
        <w:adjustRightInd w:val="0"/>
        <w:snapToGrid w:val="0"/>
        <w:ind w:left="180" w:right="216"/>
        <w:contextualSpacing/>
        <w:rPr>
          <w:rFonts w:ascii="Arial" w:hAnsi="Arial" w:cs="Arial"/>
          <w:color w:val="000000" w:themeColor="text1"/>
          <w:sz w:val="22"/>
          <w:szCs w:val="22"/>
          <w:u w:color="000000"/>
        </w:rPr>
      </w:pPr>
      <w:r w:rsidRPr="00BA27BF">
        <w:rPr>
          <w:rFonts w:ascii="Arial" w:hAnsi="Arial" w:cs="Arial"/>
          <w:color w:val="000000" w:themeColor="text1"/>
          <w:sz w:val="22"/>
          <w:szCs w:val="22"/>
        </w:rPr>
        <w:t xml:space="preserve">This list is intended to help </w:t>
      </w:r>
      <w:r w:rsidR="004B16B9" w:rsidRPr="00BA27BF">
        <w:rPr>
          <w:rFonts w:ascii="Arial" w:hAnsi="Arial" w:cs="Arial"/>
          <w:color w:val="000000" w:themeColor="text1"/>
          <w:sz w:val="22"/>
          <w:szCs w:val="22"/>
        </w:rPr>
        <w:t>humanities and social sciences scholars</w:t>
      </w:r>
      <w:r w:rsidRPr="00BA27BF">
        <w:rPr>
          <w:rFonts w:ascii="Arial" w:hAnsi="Arial" w:cs="Arial"/>
          <w:color w:val="000000" w:themeColor="text1"/>
          <w:sz w:val="22"/>
          <w:szCs w:val="22"/>
        </w:rPr>
        <w:t xml:space="preserve"> identify fellowships and grants that may fund </w:t>
      </w:r>
      <w:r w:rsidR="004B16B9" w:rsidRPr="00BA27BF">
        <w:rPr>
          <w:rFonts w:ascii="Arial" w:hAnsi="Arial" w:cs="Arial"/>
          <w:color w:val="000000" w:themeColor="text1"/>
          <w:sz w:val="22"/>
          <w:szCs w:val="22"/>
        </w:rPr>
        <w:t xml:space="preserve">their </w:t>
      </w:r>
      <w:r w:rsidRPr="00BA27BF">
        <w:rPr>
          <w:rFonts w:ascii="Arial" w:hAnsi="Arial" w:cs="Arial"/>
          <w:color w:val="000000" w:themeColor="text1"/>
          <w:sz w:val="22"/>
          <w:szCs w:val="22"/>
        </w:rPr>
        <w:t xml:space="preserve">work. Deadlines may change and programs be eliminated or added at any time, so if you’re interested in an opportunity, visit the agency’s website to ensure the deadline and program details remain the same. </w:t>
      </w:r>
    </w:p>
    <w:p w14:paraId="4E87B09E" w14:textId="77777777" w:rsidR="001D0C4E" w:rsidRPr="00BA27BF" w:rsidRDefault="001D0C4E" w:rsidP="001D0C4E">
      <w:pPr>
        <w:adjustRightInd w:val="0"/>
        <w:snapToGrid w:val="0"/>
        <w:ind w:left="180" w:right="216"/>
        <w:contextualSpacing/>
        <w:rPr>
          <w:rFonts w:ascii="Arial" w:hAnsi="Arial" w:cs="Arial"/>
          <w:color w:val="000000" w:themeColor="text1"/>
          <w:sz w:val="22"/>
          <w:szCs w:val="22"/>
        </w:rPr>
      </w:pPr>
    </w:p>
    <w:p w14:paraId="468F8540" w14:textId="2CB5370A" w:rsidR="001D0C4E" w:rsidRPr="00BA27BF" w:rsidRDefault="00B33FC3" w:rsidP="001D0C4E">
      <w:pPr>
        <w:adjustRightInd w:val="0"/>
        <w:snapToGrid w:val="0"/>
        <w:ind w:left="180" w:right="216"/>
        <w:contextualSpacing/>
        <w:rPr>
          <w:rFonts w:ascii="Arial" w:hAnsi="Arial" w:cs="Arial"/>
          <w:color w:val="000000" w:themeColor="text1"/>
          <w:sz w:val="22"/>
          <w:szCs w:val="22"/>
        </w:rPr>
      </w:pPr>
      <w:r>
        <w:rPr>
          <w:rFonts w:ascii="Arial" w:hAnsi="Arial" w:cs="Arial"/>
          <w:color w:val="000000" w:themeColor="text1"/>
          <w:sz w:val="22"/>
          <w:szCs w:val="22"/>
        </w:rPr>
        <w:t>The list</w:t>
      </w:r>
      <w:r w:rsidRPr="00BA27BF">
        <w:rPr>
          <w:rFonts w:ascii="Arial" w:hAnsi="Arial" w:cs="Arial"/>
          <w:color w:val="000000" w:themeColor="text1"/>
          <w:sz w:val="22"/>
          <w:szCs w:val="22"/>
          <w:u w:color="000000"/>
        </w:rPr>
        <w:t xml:space="preserve"> is not exhaustive. </w:t>
      </w:r>
      <w:r w:rsidR="001D0C4E" w:rsidRPr="00BA27BF">
        <w:rPr>
          <w:rFonts w:ascii="Arial" w:hAnsi="Arial" w:cs="Arial"/>
          <w:color w:val="000000" w:themeColor="text1"/>
          <w:sz w:val="22"/>
          <w:szCs w:val="22"/>
        </w:rPr>
        <w:t xml:space="preserve">We recommend that you also search </w:t>
      </w:r>
      <w:hyperlink r:id="rId8" w:history="1">
        <w:r w:rsidR="001D0C4E" w:rsidRPr="00B33FC3">
          <w:rPr>
            <w:rStyle w:val="Hyperlink"/>
            <w:rFonts w:ascii="Arial" w:hAnsi="Arial" w:cs="Arial"/>
            <w:color w:val="0070C0"/>
            <w:sz w:val="22"/>
            <w:szCs w:val="22"/>
          </w:rPr>
          <w:t>Pivot</w:t>
        </w:r>
      </w:hyperlink>
      <w:r w:rsidR="001D0C4E" w:rsidRPr="00BA27BF">
        <w:rPr>
          <w:rFonts w:ascii="Arial" w:hAnsi="Arial" w:cs="Arial"/>
          <w:color w:val="000000" w:themeColor="text1"/>
          <w:sz w:val="22"/>
          <w:szCs w:val="22"/>
        </w:rPr>
        <w:t xml:space="preserve">, </w:t>
      </w:r>
      <w:r w:rsidR="001D0C4E" w:rsidRPr="00BA27BF">
        <w:rPr>
          <w:rFonts w:ascii="Arial" w:hAnsi="Arial" w:cs="Arial"/>
          <w:color w:val="000000" w:themeColor="text1"/>
          <w:sz w:val="22"/>
          <w:szCs w:val="22"/>
          <w:u w:color="000000"/>
        </w:rPr>
        <w:t xml:space="preserve">the most comprehensive online database of funding sources available. Access is free with your </w:t>
      </w:r>
      <w:r w:rsidR="001D0C4E" w:rsidRPr="00BA27BF">
        <w:rPr>
          <w:rFonts w:ascii="Arial" w:hAnsi="Arial" w:cs="Arial"/>
          <w:color w:val="000000" w:themeColor="text1"/>
          <w:sz w:val="22"/>
          <w:szCs w:val="22"/>
        </w:rPr>
        <w:t xml:space="preserve">KU email account. Go to </w:t>
      </w:r>
      <w:hyperlink r:id="rId9" w:tooltip="https://pivot.proquest.com/register" w:history="1">
        <w:r w:rsidR="001D0C4E" w:rsidRPr="00B33FC3">
          <w:rPr>
            <w:rFonts w:ascii="Arial" w:hAnsi="Arial" w:cs="Arial"/>
            <w:color w:val="0070C0"/>
            <w:sz w:val="22"/>
            <w:szCs w:val="22"/>
            <w:u w:val="single"/>
          </w:rPr>
          <w:t>https://pivot.proquest.com/register</w:t>
        </w:r>
      </w:hyperlink>
      <w:r w:rsidR="001D0C4E" w:rsidRPr="00BA27BF">
        <w:rPr>
          <w:rFonts w:ascii="Arial" w:hAnsi="Arial" w:cs="Arial"/>
          <w:color w:val="000000" w:themeColor="text1"/>
          <w:sz w:val="22"/>
          <w:szCs w:val="22"/>
        </w:rPr>
        <w:t xml:space="preserve">, click on “Use Email Address/Create Password,” fill out the short information form (name, institutional email, password, and affiliated member institution, which is University of Kansas), click the consent button, click the “not a robot box” and click create your account. After that, you can go to </w:t>
      </w:r>
      <w:hyperlink r:id="rId10" w:tooltip="https://pivot.proquest.com/session/login" w:history="1">
        <w:r w:rsidR="001D0C4E" w:rsidRPr="00B33FC3">
          <w:rPr>
            <w:rFonts w:ascii="Arial" w:hAnsi="Arial" w:cs="Arial"/>
            <w:color w:val="0070C0"/>
            <w:sz w:val="22"/>
            <w:szCs w:val="22"/>
            <w:u w:val="single"/>
          </w:rPr>
          <w:t>https://pivot.proquest.com/session/login</w:t>
        </w:r>
      </w:hyperlink>
      <w:r w:rsidR="001D0C4E" w:rsidRPr="00BA27BF">
        <w:rPr>
          <w:rFonts w:ascii="Arial" w:hAnsi="Arial" w:cs="Arial"/>
          <w:color w:val="000000" w:themeColor="text1"/>
          <w:sz w:val="22"/>
          <w:szCs w:val="22"/>
        </w:rPr>
        <w:t>, add your email and pivot password, and you should be off and running. Ignore the banner along the top that says you don’t have access—that’s just Pivot's way of telling you that you haven’t logged in yet. On this page, make sure to use your user and password information instead of the Institution option.</w:t>
      </w:r>
      <w:r w:rsidR="001D0C4E" w:rsidRPr="00BA27BF">
        <w:rPr>
          <w:rFonts w:ascii="Arial" w:hAnsi="Arial" w:cs="Arial"/>
          <w:color w:val="000000" w:themeColor="text1"/>
          <w:sz w:val="22"/>
          <w:szCs w:val="22"/>
          <w:u w:color="000000"/>
        </w:rPr>
        <w:t xml:space="preserve"> If you have any issues setting up your log in or accessing your account, contact Doug Bornemann at </w:t>
      </w:r>
      <w:hyperlink r:id="rId11" w:history="1">
        <w:r w:rsidR="001D0C4E" w:rsidRPr="00B33FC3">
          <w:rPr>
            <w:rStyle w:val="Hyperlink"/>
            <w:rFonts w:ascii="Arial" w:hAnsi="Arial" w:cs="Arial"/>
            <w:color w:val="0070C0"/>
            <w:sz w:val="22"/>
            <w:szCs w:val="22"/>
          </w:rPr>
          <w:t>dbornemann@ku.edu</w:t>
        </w:r>
      </w:hyperlink>
      <w:r w:rsidR="001D0C4E" w:rsidRPr="00BA27BF">
        <w:rPr>
          <w:rFonts w:ascii="Arial" w:hAnsi="Arial" w:cs="Arial"/>
          <w:color w:val="000000" w:themeColor="text1"/>
          <w:sz w:val="22"/>
          <w:szCs w:val="22"/>
          <w:u w:color="000000"/>
        </w:rPr>
        <w:t>.</w:t>
      </w:r>
    </w:p>
    <w:p w14:paraId="0AF7B8A7" w14:textId="77777777" w:rsidR="001D0C4E" w:rsidRPr="00BA27BF" w:rsidRDefault="001D0C4E" w:rsidP="001D0C4E">
      <w:pPr>
        <w:adjustRightInd w:val="0"/>
        <w:snapToGrid w:val="0"/>
        <w:ind w:left="180" w:right="216"/>
        <w:contextualSpacing/>
        <w:rPr>
          <w:rFonts w:ascii="Arial" w:hAnsi="Arial" w:cs="Arial"/>
          <w:color w:val="000000" w:themeColor="text1"/>
          <w:sz w:val="22"/>
          <w:szCs w:val="22"/>
        </w:rPr>
      </w:pPr>
    </w:p>
    <w:p w14:paraId="5C738E52" w14:textId="77777777" w:rsidR="001D0C4E" w:rsidRPr="00BA27BF" w:rsidRDefault="001D0C4E" w:rsidP="001D0C4E">
      <w:pPr>
        <w:adjustRightInd w:val="0"/>
        <w:snapToGrid w:val="0"/>
        <w:ind w:left="180" w:right="216"/>
        <w:contextualSpacing/>
        <w:rPr>
          <w:rFonts w:ascii="Arial" w:hAnsi="Arial" w:cs="Arial"/>
          <w:color w:val="000000" w:themeColor="text1"/>
          <w:sz w:val="22"/>
          <w:szCs w:val="22"/>
        </w:rPr>
      </w:pPr>
      <w:r w:rsidRPr="00BA27BF">
        <w:rPr>
          <w:rFonts w:ascii="Arial" w:hAnsi="Arial" w:cs="Arial"/>
          <w:i/>
          <w:color w:val="000000" w:themeColor="text1"/>
          <w:sz w:val="22"/>
          <w:szCs w:val="22"/>
        </w:rPr>
        <w:t>EFFECTIVE TIME MANAGEMENT</w:t>
      </w:r>
      <w:r w:rsidRPr="00BA27BF">
        <w:rPr>
          <w:rFonts w:ascii="Arial" w:hAnsi="Arial" w:cs="Arial"/>
          <w:color w:val="000000" w:themeColor="text1"/>
          <w:sz w:val="22"/>
          <w:szCs w:val="22"/>
        </w:rPr>
        <w:t xml:space="preserve"> is critical to develop successful applications, whether for internal or external funding. The earlier you start, the better your chances!</w:t>
      </w:r>
    </w:p>
    <w:p w14:paraId="5827CDB5" w14:textId="77777777" w:rsidR="001D0C4E" w:rsidRPr="00BA27BF" w:rsidRDefault="001D0C4E" w:rsidP="001D0C4E">
      <w:pPr>
        <w:adjustRightInd w:val="0"/>
        <w:snapToGrid w:val="0"/>
        <w:ind w:left="180" w:right="216"/>
        <w:contextualSpacing/>
        <w:rPr>
          <w:rFonts w:ascii="Arial" w:hAnsi="Arial" w:cs="Arial"/>
          <w:color w:val="000000" w:themeColor="text1"/>
          <w:sz w:val="22"/>
          <w:szCs w:val="22"/>
        </w:rPr>
      </w:pPr>
    </w:p>
    <w:p w14:paraId="0A0B8481" w14:textId="39DAFAE3" w:rsidR="001D0C4E" w:rsidRPr="00BA27BF" w:rsidRDefault="001D0C4E" w:rsidP="001D0C4E">
      <w:pPr>
        <w:adjustRightInd w:val="0"/>
        <w:snapToGrid w:val="0"/>
        <w:ind w:left="180" w:right="216"/>
        <w:contextualSpacing/>
        <w:rPr>
          <w:rFonts w:ascii="Arial" w:hAnsi="Arial" w:cs="Arial"/>
          <w:color w:val="000000" w:themeColor="text1"/>
          <w:sz w:val="22"/>
          <w:szCs w:val="22"/>
        </w:rPr>
      </w:pPr>
      <w:r w:rsidRPr="00BA27BF">
        <w:rPr>
          <w:rFonts w:ascii="Arial" w:hAnsi="Arial" w:cs="Arial"/>
          <w:color w:val="000000" w:themeColor="text1"/>
          <w:sz w:val="22"/>
          <w:szCs w:val="22"/>
        </w:rPr>
        <w:t xml:space="preserve">We prioritize on a first come-first served basis and </w:t>
      </w:r>
      <w:r w:rsidR="004B16B9" w:rsidRPr="00BA27BF">
        <w:rPr>
          <w:rFonts w:ascii="Arial" w:hAnsi="Arial" w:cs="Arial"/>
          <w:color w:val="000000" w:themeColor="text1"/>
          <w:sz w:val="22"/>
          <w:szCs w:val="22"/>
        </w:rPr>
        <w:t>the services we can provide are dependent on how long before a granting agency's deadlines</w:t>
      </w:r>
      <w:r w:rsidRPr="00BA27BF">
        <w:rPr>
          <w:rFonts w:ascii="Arial" w:hAnsi="Arial" w:cs="Arial"/>
          <w:color w:val="000000" w:themeColor="text1"/>
          <w:sz w:val="22"/>
          <w:szCs w:val="22"/>
        </w:rPr>
        <w:t xml:space="preserve"> applicants</w:t>
      </w:r>
      <w:r w:rsidR="004B16B9" w:rsidRPr="00BA27BF">
        <w:rPr>
          <w:rFonts w:ascii="Arial" w:hAnsi="Arial" w:cs="Arial"/>
          <w:color w:val="000000" w:themeColor="text1"/>
          <w:sz w:val="22"/>
          <w:szCs w:val="22"/>
        </w:rPr>
        <w:t xml:space="preserve"> begin working with u</w:t>
      </w:r>
      <w:r w:rsidRPr="00BA27BF">
        <w:rPr>
          <w:rFonts w:ascii="Arial" w:hAnsi="Arial" w:cs="Arial"/>
          <w:color w:val="000000" w:themeColor="text1"/>
          <w:sz w:val="22"/>
          <w:szCs w:val="22"/>
        </w:rPr>
        <w:t>s</w:t>
      </w:r>
      <w:r w:rsidR="004B16B9" w:rsidRPr="00BA27BF">
        <w:rPr>
          <w:rFonts w:ascii="Arial" w:hAnsi="Arial" w:cs="Arial"/>
          <w:color w:val="000000" w:themeColor="text1"/>
          <w:sz w:val="22"/>
          <w:szCs w:val="22"/>
        </w:rPr>
        <w:t xml:space="preserve"> and how timely applicants are in providing us with their draft materials and information required by the agency</w:t>
      </w:r>
      <w:r w:rsidRPr="00BA27BF">
        <w:rPr>
          <w:rFonts w:ascii="Arial" w:hAnsi="Arial" w:cs="Arial"/>
          <w:color w:val="000000" w:themeColor="text1"/>
          <w:sz w:val="22"/>
          <w:szCs w:val="22"/>
        </w:rPr>
        <w:t xml:space="preserve">. If you would like to schedule a time to talk with us about your research and funding needs, send us an email, we’ll be glad to discuss your plans and brainstorm possibilities </w:t>
      </w:r>
      <w:r w:rsidR="004B16B9" w:rsidRPr="00BA27BF">
        <w:rPr>
          <w:rFonts w:ascii="Arial" w:hAnsi="Arial" w:cs="Arial"/>
          <w:color w:val="000000" w:themeColor="text1"/>
          <w:sz w:val="22"/>
          <w:szCs w:val="22"/>
        </w:rPr>
        <w:t xml:space="preserve">and possible proposal development timelines </w:t>
      </w:r>
      <w:r w:rsidRPr="00BA27BF">
        <w:rPr>
          <w:rFonts w:ascii="Arial" w:hAnsi="Arial" w:cs="Arial"/>
          <w:color w:val="000000" w:themeColor="text1"/>
          <w:sz w:val="22"/>
          <w:szCs w:val="22"/>
        </w:rPr>
        <w:t>with you.</w:t>
      </w:r>
    </w:p>
    <w:p w14:paraId="76E703FB" w14:textId="77777777" w:rsidR="001D0C4E" w:rsidRPr="00BA27BF" w:rsidRDefault="001D0C4E" w:rsidP="001D0C4E">
      <w:pPr>
        <w:adjustRightInd w:val="0"/>
        <w:snapToGrid w:val="0"/>
        <w:ind w:left="180" w:right="216"/>
        <w:contextualSpacing/>
        <w:rPr>
          <w:rFonts w:ascii="Arial" w:hAnsi="Arial" w:cs="Arial"/>
          <w:color w:val="000000" w:themeColor="text1"/>
          <w:sz w:val="22"/>
          <w:szCs w:val="22"/>
        </w:rPr>
      </w:pPr>
    </w:p>
    <w:p w14:paraId="41B0866B" w14:textId="54DE22B0" w:rsidR="000903F4" w:rsidRPr="00BA27BF" w:rsidRDefault="000903F4" w:rsidP="001D0C4E">
      <w:pPr>
        <w:adjustRightInd w:val="0"/>
        <w:snapToGrid w:val="0"/>
        <w:ind w:left="180" w:right="216"/>
        <w:contextualSpacing/>
        <w:rPr>
          <w:rFonts w:ascii="Arial" w:hAnsi="Arial" w:cs="Arial"/>
          <w:color w:val="000000" w:themeColor="text1"/>
          <w:sz w:val="22"/>
          <w:szCs w:val="22"/>
        </w:rPr>
      </w:pPr>
      <w:r w:rsidRPr="00BA27BF">
        <w:rPr>
          <w:rFonts w:ascii="Arial" w:hAnsi="Arial" w:cs="Arial"/>
          <w:i/>
          <w:iCs/>
          <w:color w:val="000000" w:themeColor="text1"/>
          <w:sz w:val="22"/>
          <w:szCs w:val="22"/>
        </w:rPr>
        <w:t>Note:</w:t>
      </w:r>
      <w:r w:rsidRPr="00BA27BF">
        <w:rPr>
          <w:rFonts w:ascii="Arial" w:hAnsi="Arial" w:cs="Arial"/>
          <w:color w:val="000000" w:themeColor="text1"/>
          <w:sz w:val="22"/>
          <w:szCs w:val="22"/>
        </w:rPr>
        <w:t xml:space="preserve"> Most of the opportunities listed are for individual awards for which applications can be submitted directly </w:t>
      </w:r>
      <w:r w:rsidR="004B16B9" w:rsidRPr="00BA27BF">
        <w:rPr>
          <w:rFonts w:ascii="Arial" w:hAnsi="Arial" w:cs="Arial"/>
          <w:color w:val="000000" w:themeColor="text1"/>
          <w:sz w:val="22"/>
          <w:szCs w:val="22"/>
        </w:rPr>
        <w:t>by scholars or with RGD</w:t>
      </w:r>
      <w:r w:rsidR="00125A80" w:rsidRPr="00BA27BF">
        <w:rPr>
          <w:rFonts w:ascii="Arial" w:hAnsi="Arial" w:cs="Arial"/>
          <w:color w:val="000000" w:themeColor="text1"/>
          <w:sz w:val="22"/>
          <w:szCs w:val="22"/>
        </w:rPr>
        <w:t>O</w:t>
      </w:r>
      <w:r w:rsidR="004B16B9" w:rsidRPr="00BA27BF">
        <w:rPr>
          <w:rFonts w:ascii="Arial" w:hAnsi="Arial" w:cs="Arial"/>
          <w:color w:val="000000" w:themeColor="text1"/>
          <w:sz w:val="22"/>
          <w:szCs w:val="22"/>
        </w:rPr>
        <w:t>'s assistance.</w:t>
      </w:r>
      <w:r w:rsidRPr="00BA27BF">
        <w:rPr>
          <w:rFonts w:ascii="Arial" w:hAnsi="Arial" w:cs="Arial"/>
          <w:color w:val="000000" w:themeColor="text1"/>
          <w:sz w:val="22"/>
          <w:szCs w:val="22"/>
        </w:rPr>
        <w:t xml:space="preserve"> If an agency states that individual applications are not accepted or only non-profit organization may apply, that means the University of Kansas Center for Research (KUCR) or KU Endowment Association (KUEA must submit your application on your behalf</w:t>
      </w:r>
      <w:r w:rsidRPr="00BA27BF">
        <w:rPr>
          <w:rFonts w:ascii="Arial" w:hAnsi="Arial" w:cs="Arial"/>
          <w:color w:val="000000" w:themeColor="text1"/>
          <w:sz w:val="22"/>
          <w:szCs w:val="22"/>
          <w:u w:color="000000"/>
        </w:rPr>
        <w:t>. Applications to federal agencies and those involving human studies research must be submitted through KUCR. Since we work with both KUCR and KU Endowment regularly, it may be helpful to have us serve as your interface, which we’ll be happy to do if you give us enough lead time.</w:t>
      </w:r>
    </w:p>
    <w:p w14:paraId="71289739" w14:textId="4F4F5528" w:rsidR="004B16B9" w:rsidRPr="00BA27BF" w:rsidRDefault="004B16B9" w:rsidP="00153FA5">
      <w:pPr>
        <w:rPr>
          <w:rFonts w:ascii="Arial" w:hAnsi="Arial" w:cs="Arial"/>
          <w:iCs/>
          <w:color w:val="000000" w:themeColor="text1"/>
          <w:sz w:val="20"/>
          <w:szCs w:val="20"/>
        </w:rPr>
      </w:pPr>
    </w:p>
    <w:p w14:paraId="3182C150" w14:textId="77777777" w:rsidR="004B16B9" w:rsidRPr="00BA27BF" w:rsidRDefault="004B16B9" w:rsidP="00153FA5">
      <w:pPr>
        <w:rPr>
          <w:rFonts w:ascii="Arial" w:hAnsi="Arial" w:cs="Arial"/>
          <w:iCs/>
          <w:color w:val="000000" w:themeColor="text1"/>
          <w:sz w:val="20"/>
          <w:szCs w:val="20"/>
        </w:rPr>
      </w:pPr>
    </w:p>
    <w:p w14:paraId="030DFC52" w14:textId="6425BE73" w:rsidR="00153FA5" w:rsidRPr="00BA27BF" w:rsidRDefault="00153FA5" w:rsidP="00153FA5">
      <w:pPr>
        <w:rPr>
          <w:rFonts w:ascii="Arial" w:eastAsiaTheme="minorEastAsia" w:hAnsi="Arial" w:cs="Arial"/>
          <w:noProof/>
          <w:color w:val="000000" w:themeColor="text1"/>
          <w:sz w:val="20"/>
          <w:szCs w:val="20"/>
        </w:rPr>
      </w:pPr>
      <w:hyperlink r:id="rId12" w:history="1">
        <w:r w:rsidRPr="00B33FC3">
          <w:rPr>
            <w:rStyle w:val="Hyperlink"/>
            <w:rFonts w:ascii="Arial" w:eastAsiaTheme="minorEastAsia" w:hAnsi="Arial" w:cs="Arial"/>
            <w:noProof/>
            <w:color w:val="0070C0"/>
            <w:sz w:val="20"/>
            <w:szCs w:val="20"/>
          </w:rPr>
          <w:t>Hall Center for the Humanities</w:t>
        </w:r>
      </w:hyperlink>
      <w:r w:rsidRPr="00BA27BF">
        <w:rPr>
          <w:rFonts w:ascii="Arial" w:eastAsiaTheme="minorEastAsia" w:hAnsi="Arial" w:cs="Arial"/>
          <w:noProof/>
          <w:color w:val="000000" w:themeColor="text1"/>
          <w:sz w:val="20"/>
          <w:szCs w:val="20"/>
        </w:rPr>
        <w:t xml:space="preserve"> | </w:t>
      </w:r>
      <w:hyperlink r:id="rId13" w:history="1">
        <w:r w:rsidRPr="00B33FC3">
          <w:rPr>
            <w:rStyle w:val="Hyperlink"/>
            <w:rFonts w:ascii="Arial" w:eastAsiaTheme="minorEastAsia" w:hAnsi="Arial" w:cs="Arial"/>
            <w:noProof/>
            <w:color w:val="0070C0"/>
            <w:sz w:val="20"/>
            <w:szCs w:val="20"/>
          </w:rPr>
          <w:t>Research &amp; Grant Development Office</w:t>
        </w:r>
      </w:hyperlink>
    </w:p>
    <w:p w14:paraId="64DF9176" w14:textId="77777777" w:rsidR="00153FA5" w:rsidRPr="00BA27BF" w:rsidRDefault="00153FA5" w:rsidP="00153FA5">
      <w:pPr>
        <w:spacing w:line="276" w:lineRule="auto"/>
        <w:contextualSpacing/>
        <w:rPr>
          <w:rStyle w:val="Hyperlink"/>
          <w:rFonts w:ascii="Arial" w:hAnsi="Arial" w:cs="Arial"/>
          <w:bCs/>
          <w:color w:val="000000" w:themeColor="text1"/>
          <w:sz w:val="10"/>
          <w:szCs w:val="10"/>
        </w:rPr>
      </w:pPr>
    </w:p>
    <w:p w14:paraId="6FDC5ACB" w14:textId="77777777" w:rsidR="00153FA5" w:rsidRPr="00BA27BF" w:rsidRDefault="00153FA5" w:rsidP="00004A50">
      <w:pPr>
        <w:spacing w:line="276" w:lineRule="auto"/>
        <w:ind w:left="180"/>
        <w:contextualSpacing/>
        <w:rPr>
          <w:rFonts w:ascii="Arial" w:hAnsi="Arial" w:cs="Arial"/>
          <w:color w:val="000000" w:themeColor="text1"/>
          <w:sz w:val="20"/>
          <w:szCs w:val="20"/>
          <w:u w:color="000000"/>
        </w:rPr>
      </w:pPr>
      <w:r w:rsidRPr="00BA27BF">
        <w:rPr>
          <w:rFonts w:ascii="Arial" w:hAnsi="Arial" w:cs="Arial"/>
          <w:color w:val="000000" w:themeColor="text1"/>
          <w:sz w:val="20"/>
          <w:szCs w:val="20"/>
          <w:u w:color="000000"/>
        </w:rPr>
        <w:t xml:space="preserve">Kathy Porsch, Research Development Officer: </w:t>
      </w:r>
      <w:hyperlink r:id="rId14" w:history="1">
        <w:r w:rsidRPr="00B33FC3">
          <w:rPr>
            <w:rStyle w:val="Hyperlink"/>
            <w:rFonts w:ascii="Arial" w:hAnsi="Arial" w:cs="Arial"/>
            <w:color w:val="0070C0"/>
            <w:sz w:val="20"/>
            <w:szCs w:val="20"/>
          </w:rPr>
          <w:t>kporsch@ku.edu</w:t>
        </w:r>
      </w:hyperlink>
    </w:p>
    <w:p w14:paraId="129318F2" w14:textId="36D42DE9" w:rsidR="00153FA5" w:rsidRPr="00BA27BF" w:rsidRDefault="00533571" w:rsidP="00533571">
      <w:pPr>
        <w:spacing w:line="276" w:lineRule="auto"/>
        <w:ind w:left="180"/>
        <w:contextualSpacing/>
        <w:rPr>
          <w:rStyle w:val="Hyperlink"/>
          <w:rFonts w:ascii="Arial" w:hAnsi="Arial" w:cs="Arial"/>
          <w:color w:val="000000" w:themeColor="text1"/>
          <w:sz w:val="20"/>
          <w:szCs w:val="20"/>
          <w:u w:val="none"/>
        </w:rPr>
      </w:pPr>
      <w:r w:rsidRPr="00BA27BF">
        <w:rPr>
          <w:rFonts w:ascii="Arial" w:hAnsi="Arial" w:cs="Arial"/>
          <w:color w:val="000000" w:themeColor="text1"/>
          <w:sz w:val="20"/>
          <w:szCs w:val="20"/>
        </w:rPr>
        <w:t>Brett Bias</w:t>
      </w:r>
      <w:r w:rsidR="00153FA5" w:rsidRPr="00BA27BF">
        <w:rPr>
          <w:rFonts w:ascii="Arial" w:hAnsi="Arial" w:cs="Arial"/>
          <w:color w:val="000000" w:themeColor="text1"/>
          <w:sz w:val="20"/>
          <w:szCs w:val="20"/>
        </w:rPr>
        <w:t>, Research Development Specialist:</w:t>
      </w:r>
      <w:r w:rsidRPr="00BA27BF">
        <w:rPr>
          <w:rFonts w:ascii="Arial" w:hAnsi="Arial" w:cs="Arial"/>
          <w:color w:val="000000" w:themeColor="text1"/>
          <w:sz w:val="20"/>
          <w:szCs w:val="20"/>
        </w:rPr>
        <w:t xml:space="preserve"> </w:t>
      </w:r>
      <w:hyperlink r:id="rId15" w:history="1">
        <w:r w:rsidR="004559D3" w:rsidRPr="00B33FC3">
          <w:rPr>
            <w:rStyle w:val="Hyperlink"/>
            <w:rFonts w:ascii="Arial" w:hAnsi="Arial" w:cs="Arial"/>
            <w:color w:val="0070C0"/>
            <w:sz w:val="20"/>
            <w:szCs w:val="20"/>
          </w:rPr>
          <w:t>bdbias@ku.edu</w:t>
        </w:r>
      </w:hyperlink>
      <w:r w:rsidR="004559D3" w:rsidRPr="00BA27BF">
        <w:rPr>
          <w:rFonts w:ascii="Arial" w:hAnsi="Arial" w:cs="Arial"/>
          <w:color w:val="000000" w:themeColor="text1"/>
          <w:sz w:val="20"/>
          <w:szCs w:val="20"/>
        </w:rPr>
        <w:t xml:space="preserve"> </w:t>
      </w:r>
    </w:p>
    <w:p w14:paraId="3030A474" w14:textId="77777777" w:rsidR="00153FA5" w:rsidRPr="00BA27BF" w:rsidRDefault="00153FA5" w:rsidP="00153FA5">
      <w:pPr>
        <w:rPr>
          <w:rFonts w:ascii="Arial" w:eastAsiaTheme="minorEastAsia" w:hAnsi="Arial" w:cs="Arial"/>
          <w:noProof/>
          <w:color w:val="000000" w:themeColor="text1"/>
          <w:sz w:val="10"/>
          <w:szCs w:val="10"/>
        </w:rPr>
      </w:pPr>
    </w:p>
    <w:p w14:paraId="5521B3E1" w14:textId="59F042D9" w:rsidR="00153FA5" w:rsidRPr="00BA27BF" w:rsidRDefault="00153FA5" w:rsidP="00153FA5">
      <w:pPr>
        <w:rPr>
          <w:rFonts w:ascii="Arial" w:eastAsiaTheme="minorEastAsia" w:hAnsi="Arial" w:cs="Arial"/>
          <w:i/>
          <w:iCs/>
          <w:noProof/>
          <w:color w:val="000000" w:themeColor="text1"/>
          <w:sz w:val="20"/>
          <w:szCs w:val="20"/>
        </w:rPr>
      </w:pPr>
      <w:r w:rsidRPr="00BA27BF">
        <w:rPr>
          <w:rFonts w:ascii="Arial" w:eastAsiaTheme="minorEastAsia" w:hAnsi="Arial" w:cs="Arial"/>
          <w:i/>
          <w:iCs/>
          <w:noProof/>
          <w:color w:val="000000" w:themeColor="text1"/>
          <w:sz w:val="20"/>
          <w:szCs w:val="20"/>
        </w:rPr>
        <w:t>We support research development, stimulate external grant and fellowship activities, and help to enhance the quality of applications by KU humanities scholars</w:t>
      </w:r>
      <w:r w:rsidR="00231D4C" w:rsidRPr="00BA27BF">
        <w:rPr>
          <w:rFonts w:ascii="Arial" w:eastAsiaTheme="minorEastAsia" w:hAnsi="Arial" w:cs="Arial"/>
          <w:i/>
          <w:iCs/>
          <w:noProof/>
          <w:color w:val="000000" w:themeColor="text1"/>
          <w:sz w:val="20"/>
          <w:szCs w:val="20"/>
        </w:rPr>
        <w:t>.</w:t>
      </w:r>
    </w:p>
    <w:p w14:paraId="71417032" w14:textId="77777777" w:rsidR="004B16B9" w:rsidRPr="00BA27BF" w:rsidRDefault="004B16B9" w:rsidP="00153FA5">
      <w:pPr>
        <w:rPr>
          <w:rFonts w:ascii="Arial" w:eastAsiaTheme="minorHAnsi" w:hAnsi="Arial" w:cs="Arial"/>
          <w:i/>
          <w:iCs/>
          <w:color w:val="000000" w:themeColor="text1"/>
          <w:sz w:val="20"/>
          <w:szCs w:val="20"/>
        </w:rPr>
      </w:pPr>
    </w:p>
    <w:p w14:paraId="08FEB25B" w14:textId="77777777" w:rsidR="00153FA5" w:rsidRPr="00BA27BF" w:rsidRDefault="00153FA5" w:rsidP="00153FA5">
      <w:pPr>
        <w:pStyle w:val="Header"/>
        <w:jc w:val="left"/>
        <w:outlineLvl w:val="0"/>
        <w:rPr>
          <w:rFonts w:ascii="Arial" w:hAnsi="Arial" w:cs="Arial"/>
          <w:i/>
          <w:iCs/>
          <w:color w:val="000000" w:themeColor="text1"/>
          <w:sz w:val="20"/>
        </w:rPr>
        <w:sectPr w:rsidR="00153FA5" w:rsidRPr="00BA27BF" w:rsidSect="00153FA5">
          <w:footerReference w:type="even" r:id="rId16"/>
          <w:footerReference w:type="default" r:id="rId17"/>
          <w:headerReference w:type="first" r:id="rId18"/>
          <w:footerReference w:type="first" r:id="rId19"/>
          <w:type w:val="continuous"/>
          <w:pgSz w:w="12240" w:h="15840"/>
          <w:pgMar w:top="1080" w:right="1152" w:bottom="1080" w:left="1152" w:header="648" w:footer="648" w:gutter="0"/>
          <w:pgNumType w:start="0"/>
          <w:cols w:space="720"/>
          <w:titlePg/>
        </w:sectPr>
      </w:pPr>
    </w:p>
    <w:p w14:paraId="0DE4C626" w14:textId="2BB63626" w:rsidR="00293325" w:rsidRPr="00BA27BF" w:rsidRDefault="00293325" w:rsidP="00C601DC">
      <w:pPr>
        <w:pStyle w:val="Header"/>
        <w:outlineLvl w:val="0"/>
        <w:rPr>
          <w:rFonts w:ascii="Times New Roman" w:hAnsi="Times New Roman"/>
          <w:color w:val="000000" w:themeColor="text1"/>
          <w:sz w:val="22"/>
          <w:szCs w:val="22"/>
        </w:rPr>
      </w:pPr>
      <w:r w:rsidRPr="00BA27BF">
        <w:rPr>
          <w:rFonts w:ascii="Times New Roman" w:hAnsi="Times New Roman"/>
          <w:color w:val="000000" w:themeColor="text1"/>
          <w:sz w:val="22"/>
          <w:szCs w:val="22"/>
        </w:rPr>
        <w:lastRenderedPageBreak/>
        <w:t>TABLE</w:t>
      </w:r>
      <w:r w:rsidR="008C4D27" w:rsidRPr="00BA27BF">
        <w:rPr>
          <w:rFonts w:ascii="Times New Roman" w:hAnsi="Times New Roman"/>
          <w:color w:val="000000" w:themeColor="text1"/>
          <w:sz w:val="22"/>
          <w:szCs w:val="22"/>
        </w:rPr>
        <w:t xml:space="preserve"> </w:t>
      </w:r>
      <w:r w:rsidRPr="00BA27BF">
        <w:rPr>
          <w:rFonts w:ascii="Times New Roman" w:hAnsi="Times New Roman"/>
          <w:color w:val="000000" w:themeColor="text1"/>
          <w:sz w:val="22"/>
          <w:szCs w:val="22"/>
        </w:rPr>
        <w:t>OF</w:t>
      </w:r>
      <w:r w:rsidR="008C4D27" w:rsidRPr="00BA27BF">
        <w:rPr>
          <w:rFonts w:ascii="Times New Roman" w:hAnsi="Times New Roman"/>
          <w:color w:val="000000" w:themeColor="text1"/>
          <w:sz w:val="22"/>
          <w:szCs w:val="22"/>
        </w:rPr>
        <w:t xml:space="preserve"> </w:t>
      </w:r>
      <w:r w:rsidRPr="00BA27BF">
        <w:rPr>
          <w:rFonts w:ascii="Times New Roman" w:hAnsi="Times New Roman"/>
          <w:color w:val="000000" w:themeColor="text1"/>
          <w:sz w:val="22"/>
          <w:szCs w:val="22"/>
        </w:rPr>
        <w:t>CONTENTS</w:t>
      </w:r>
    </w:p>
    <w:p w14:paraId="1C924C17" w14:textId="77777777" w:rsidR="00293325" w:rsidRPr="00BA27BF" w:rsidRDefault="00293325" w:rsidP="00293325">
      <w:pPr>
        <w:pStyle w:val="Header"/>
        <w:rPr>
          <w:rFonts w:ascii="Times New Roman" w:hAnsi="Times New Roman"/>
          <w:color w:val="000000" w:themeColor="text1"/>
          <w:sz w:val="22"/>
          <w:szCs w:val="22"/>
        </w:rPr>
      </w:pPr>
    </w:p>
    <w:p w14:paraId="19634F73" w14:textId="0251BAE9" w:rsidR="002E06F2" w:rsidRDefault="002E06F2">
      <w:pPr>
        <w:pStyle w:val="TOC1"/>
        <w:rPr>
          <w:rFonts w:asciiTheme="minorHAnsi" w:eastAsiaTheme="minorEastAsia" w:hAnsiTheme="minorHAnsi" w:cstheme="minorBidi"/>
          <w:b w:val="0"/>
          <w:caps w:val="0"/>
          <w:noProof/>
          <w:kern w:val="2"/>
          <w:sz w:val="24"/>
          <w:szCs w:val="24"/>
          <w14:ligatures w14:val="standardContextual"/>
        </w:rPr>
      </w:pPr>
      <w:r>
        <w:rPr>
          <w:color w:val="000000" w:themeColor="text1"/>
          <w:sz w:val="22"/>
          <w:szCs w:val="22"/>
        </w:rPr>
        <w:fldChar w:fldCharType="begin"/>
      </w:r>
      <w:r>
        <w:rPr>
          <w:color w:val="000000" w:themeColor="text1"/>
          <w:sz w:val="22"/>
          <w:szCs w:val="22"/>
        </w:rPr>
        <w:instrText xml:space="preserve"> TOC \o "1-3" </w:instrText>
      </w:r>
      <w:r>
        <w:rPr>
          <w:color w:val="000000" w:themeColor="text1"/>
          <w:sz w:val="22"/>
          <w:szCs w:val="22"/>
        </w:rPr>
        <w:fldChar w:fldCharType="separate"/>
      </w:r>
      <w:r w:rsidRPr="007B2ACC">
        <w:rPr>
          <w:noProof/>
          <w:color w:val="000000" w:themeColor="text1"/>
        </w:rPr>
        <w:t>PORTABLE FELLOWSHIPS AND GRANTS</w:t>
      </w:r>
      <w:r>
        <w:rPr>
          <w:noProof/>
        </w:rPr>
        <w:tab/>
      </w:r>
      <w:r>
        <w:rPr>
          <w:noProof/>
        </w:rPr>
        <w:fldChar w:fldCharType="begin"/>
      </w:r>
      <w:r>
        <w:rPr>
          <w:noProof/>
        </w:rPr>
        <w:instrText xml:space="preserve"> PAGEREF _Toc206771427 \h </w:instrText>
      </w:r>
      <w:r>
        <w:rPr>
          <w:noProof/>
        </w:rPr>
      </w:r>
      <w:r>
        <w:rPr>
          <w:noProof/>
        </w:rPr>
        <w:fldChar w:fldCharType="separate"/>
      </w:r>
      <w:r>
        <w:rPr>
          <w:noProof/>
        </w:rPr>
        <w:t>1</w:t>
      </w:r>
      <w:r>
        <w:rPr>
          <w:noProof/>
        </w:rPr>
        <w:fldChar w:fldCharType="end"/>
      </w:r>
    </w:p>
    <w:p w14:paraId="11EBB849" w14:textId="7897463B"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Academy of Religion (AAR)</w:t>
      </w:r>
      <w:r>
        <w:tab/>
      </w:r>
      <w:r>
        <w:fldChar w:fldCharType="begin"/>
      </w:r>
      <w:r>
        <w:instrText xml:space="preserve"> PAGEREF _Toc206771428 \h </w:instrText>
      </w:r>
      <w:r>
        <w:fldChar w:fldCharType="separate"/>
      </w:r>
      <w:r>
        <w:t>1</w:t>
      </w:r>
      <w:r>
        <w:fldChar w:fldCharType="end"/>
      </w:r>
    </w:p>
    <w:p w14:paraId="1B098344" w14:textId="450E0B6F"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Association of University Women (AAUW)</w:t>
      </w:r>
      <w:r>
        <w:tab/>
      </w:r>
      <w:r>
        <w:fldChar w:fldCharType="begin"/>
      </w:r>
      <w:r>
        <w:instrText xml:space="preserve"> PAGEREF _Toc206771429 \h </w:instrText>
      </w:r>
      <w:r>
        <w:fldChar w:fldCharType="separate"/>
      </w:r>
      <w:r>
        <w:t>1</w:t>
      </w:r>
      <w:r>
        <w:fldChar w:fldCharType="end"/>
      </w:r>
    </w:p>
    <w:p w14:paraId="56FD8AC3" w14:textId="1F963499"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Council of Learned Societies (ACLS)</w:t>
      </w:r>
      <w:r>
        <w:tab/>
      </w:r>
      <w:r>
        <w:fldChar w:fldCharType="begin"/>
      </w:r>
      <w:r>
        <w:instrText xml:space="preserve"> PAGEREF _Toc206771430 \h </w:instrText>
      </w:r>
      <w:r>
        <w:fldChar w:fldCharType="separate"/>
      </w:r>
      <w:r>
        <w:t>1</w:t>
      </w:r>
      <w:r>
        <w:fldChar w:fldCharType="end"/>
      </w:r>
    </w:p>
    <w:p w14:paraId="57C14A7B" w14:textId="3F4A75D6"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Pr>
          <w:noProof/>
        </w:rPr>
        <w:t>ACLS Fellowship Program</w:t>
      </w:r>
      <w:r>
        <w:rPr>
          <w:noProof/>
        </w:rPr>
        <w:tab/>
      </w:r>
      <w:r>
        <w:rPr>
          <w:noProof/>
        </w:rPr>
        <w:fldChar w:fldCharType="begin"/>
      </w:r>
      <w:r>
        <w:rPr>
          <w:noProof/>
        </w:rPr>
        <w:instrText xml:space="preserve"> PAGEREF _Toc206771431 \h </w:instrText>
      </w:r>
      <w:r>
        <w:rPr>
          <w:noProof/>
        </w:rPr>
      </w:r>
      <w:r>
        <w:rPr>
          <w:noProof/>
        </w:rPr>
        <w:fldChar w:fldCharType="separate"/>
      </w:r>
      <w:r>
        <w:rPr>
          <w:noProof/>
        </w:rPr>
        <w:t>1</w:t>
      </w:r>
      <w:r>
        <w:rPr>
          <w:noProof/>
        </w:rPr>
        <w:fldChar w:fldCharType="end"/>
      </w:r>
    </w:p>
    <w:p w14:paraId="2D534340" w14:textId="18EE5029"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shd w:val="clear" w:color="auto" w:fill="FFFFFF"/>
        </w:rPr>
        <w:t>Luce/ACLS Program in China Studies</w:t>
      </w:r>
      <w:r>
        <w:rPr>
          <w:noProof/>
        </w:rPr>
        <w:tab/>
      </w:r>
      <w:r>
        <w:rPr>
          <w:noProof/>
        </w:rPr>
        <w:fldChar w:fldCharType="begin"/>
      </w:r>
      <w:r>
        <w:rPr>
          <w:noProof/>
        </w:rPr>
        <w:instrText xml:space="preserve"> PAGEREF _Toc206771432 \h </w:instrText>
      </w:r>
      <w:r>
        <w:rPr>
          <w:noProof/>
        </w:rPr>
      </w:r>
      <w:r>
        <w:rPr>
          <w:noProof/>
        </w:rPr>
        <w:fldChar w:fldCharType="separate"/>
      </w:r>
      <w:r>
        <w:rPr>
          <w:noProof/>
        </w:rPr>
        <w:t>1</w:t>
      </w:r>
      <w:r>
        <w:rPr>
          <w:noProof/>
        </w:rPr>
        <w:fldChar w:fldCharType="end"/>
      </w:r>
    </w:p>
    <w:p w14:paraId="6E47BDAC" w14:textId="70AEFC00"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Pr>
          <w:noProof/>
        </w:rPr>
        <w:t>The Robert H. No. Family Foundation Early Career Research Fellowship in Buddhist Studies</w:t>
      </w:r>
      <w:r>
        <w:rPr>
          <w:noProof/>
        </w:rPr>
        <w:tab/>
      </w:r>
      <w:r>
        <w:rPr>
          <w:noProof/>
        </w:rPr>
        <w:fldChar w:fldCharType="begin"/>
      </w:r>
      <w:r>
        <w:rPr>
          <w:noProof/>
        </w:rPr>
        <w:instrText xml:space="preserve"> PAGEREF _Toc206771433 \h </w:instrText>
      </w:r>
      <w:r>
        <w:rPr>
          <w:noProof/>
        </w:rPr>
      </w:r>
      <w:r>
        <w:rPr>
          <w:noProof/>
        </w:rPr>
        <w:fldChar w:fldCharType="separate"/>
      </w:r>
      <w:r>
        <w:rPr>
          <w:noProof/>
        </w:rPr>
        <w:t>2</w:t>
      </w:r>
      <w:r>
        <w:rPr>
          <w:noProof/>
        </w:rPr>
        <w:fldChar w:fldCharType="end"/>
      </w:r>
    </w:p>
    <w:p w14:paraId="51445E01" w14:textId="0937E456"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Pr>
          <w:noProof/>
        </w:rPr>
        <w:t>The Robert H. No. Family Foundation Program in Buddhist Studies</w:t>
      </w:r>
      <w:r>
        <w:rPr>
          <w:noProof/>
        </w:rPr>
        <w:tab/>
      </w:r>
      <w:r>
        <w:rPr>
          <w:noProof/>
        </w:rPr>
        <w:fldChar w:fldCharType="begin"/>
      </w:r>
      <w:r>
        <w:rPr>
          <w:noProof/>
        </w:rPr>
        <w:instrText xml:space="preserve"> PAGEREF _Toc206771434 \h </w:instrText>
      </w:r>
      <w:r>
        <w:rPr>
          <w:noProof/>
        </w:rPr>
      </w:r>
      <w:r>
        <w:rPr>
          <w:noProof/>
        </w:rPr>
        <w:fldChar w:fldCharType="separate"/>
      </w:r>
      <w:r>
        <w:rPr>
          <w:noProof/>
        </w:rPr>
        <w:t>2</w:t>
      </w:r>
      <w:r>
        <w:rPr>
          <w:noProof/>
        </w:rPr>
        <w:fldChar w:fldCharType="end"/>
      </w:r>
    </w:p>
    <w:p w14:paraId="46D72335" w14:textId="5A92162A"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Pr>
          <w:noProof/>
        </w:rPr>
        <w:t>ACLS Leading Edge Fellowships</w:t>
      </w:r>
      <w:r>
        <w:rPr>
          <w:noProof/>
        </w:rPr>
        <w:tab/>
      </w:r>
      <w:r>
        <w:rPr>
          <w:noProof/>
        </w:rPr>
        <w:fldChar w:fldCharType="begin"/>
      </w:r>
      <w:r>
        <w:rPr>
          <w:noProof/>
        </w:rPr>
        <w:instrText xml:space="preserve"> PAGEREF _Toc206771435 \h </w:instrText>
      </w:r>
      <w:r>
        <w:rPr>
          <w:noProof/>
        </w:rPr>
      </w:r>
      <w:r>
        <w:rPr>
          <w:noProof/>
        </w:rPr>
        <w:fldChar w:fldCharType="separate"/>
      </w:r>
      <w:r>
        <w:rPr>
          <w:noProof/>
        </w:rPr>
        <w:t>2</w:t>
      </w:r>
      <w:r>
        <w:rPr>
          <w:noProof/>
        </w:rPr>
        <w:fldChar w:fldCharType="end"/>
      </w:r>
    </w:p>
    <w:p w14:paraId="466E6FBC" w14:textId="296028A9"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Historical Association</w:t>
      </w:r>
      <w:r>
        <w:tab/>
      </w:r>
      <w:r>
        <w:fldChar w:fldCharType="begin"/>
      </w:r>
      <w:r>
        <w:instrText xml:space="preserve"> PAGEREF _Toc206771436 \h </w:instrText>
      </w:r>
      <w:r>
        <w:fldChar w:fldCharType="separate"/>
      </w:r>
      <w:r>
        <w:t>2</w:t>
      </w:r>
      <w:r>
        <w:fldChar w:fldCharType="end"/>
      </w:r>
    </w:p>
    <w:p w14:paraId="15C16414" w14:textId="732B41AB"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Oriental Society (AOS), Louise Wallace Hackney Fellowship for the Study of Chinese Art</w:t>
      </w:r>
      <w:r>
        <w:tab/>
      </w:r>
      <w:r>
        <w:fldChar w:fldCharType="begin"/>
      </w:r>
      <w:r>
        <w:instrText xml:space="preserve"> PAGEREF _Toc206771437 \h </w:instrText>
      </w:r>
      <w:r>
        <w:fldChar w:fldCharType="separate"/>
      </w:r>
      <w:r>
        <w:t>3</w:t>
      </w:r>
      <w:r>
        <w:fldChar w:fldCharType="end"/>
      </w:r>
    </w:p>
    <w:p w14:paraId="37291282" w14:textId="0AA9FACF"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Philosophical Society (APS)</w:t>
      </w:r>
      <w:r>
        <w:tab/>
      </w:r>
      <w:r>
        <w:fldChar w:fldCharType="begin"/>
      </w:r>
      <w:r>
        <w:instrText xml:space="preserve"> PAGEREF _Toc206771438 \h </w:instrText>
      </w:r>
      <w:r>
        <w:fldChar w:fldCharType="separate"/>
      </w:r>
      <w:r>
        <w:t>3</w:t>
      </w:r>
      <w:r>
        <w:fldChar w:fldCharType="end"/>
      </w:r>
    </w:p>
    <w:p w14:paraId="3DB7C464" w14:textId="59770AFE"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The Franklin Research Grants</w:t>
      </w:r>
      <w:r>
        <w:rPr>
          <w:noProof/>
        </w:rPr>
        <w:tab/>
      </w:r>
      <w:r>
        <w:rPr>
          <w:noProof/>
        </w:rPr>
        <w:fldChar w:fldCharType="begin"/>
      </w:r>
      <w:r>
        <w:rPr>
          <w:noProof/>
        </w:rPr>
        <w:instrText xml:space="preserve"> PAGEREF _Toc206771439 \h </w:instrText>
      </w:r>
      <w:r>
        <w:rPr>
          <w:noProof/>
        </w:rPr>
      </w:r>
      <w:r>
        <w:rPr>
          <w:noProof/>
        </w:rPr>
        <w:fldChar w:fldCharType="separate"/>
      </w:r>
      <w:r>
        <w:rPr>
          <w:noProof/>
        </w:rPr>
        <w:t>3</w:t>
      </w:r>
      <w:r>
        <w:rPr>
          <w:noProof/>
        </w:rPr>
        <w:fldChar w:fldCharType="end"/>
      </w:r>
    </w:p>
    <w:p w14:paraId="4DF60EE3" w14:textId="261BB88F"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Phillips Fund Grants for Native American Research</w:t>
      </w:r>
      <w:r>
        <w:rPr>
          <w:noProof/>
        </w:rPr>
        <w:tab/>
      </w:r>
      <w:r>
        <w:rPr>
          <w:noProof/>
        </w:rPr>
        <w:fldChar w:fldCharType="begin"/>
      </w:r>
      <w:r>
        <w:rPr>
          <w:noProof/>
        </w:rPr>
        <w:instrText xml:space="preserve"> PAGEREF _Toc206771440 \h </w:instrText>
      </w:r>
      <w:r>
        <w:rPr>
          <w:noProof/>
        </w:rPr>
      </w:r>
      <w:r>
        <w:rPr>
          <w:noProof/>
        </w:rPr>
        <w:fldChar w:fldCharType="separate"/>
      </w:r>
      <w:r>
        <w:rPr>
          <w:noProof/>
        </w:rPr>
        <w:t>3</w:t>
      </w:r>
      <w:r>
        <w:rPr>
          <w:noProof/>
        </w:rPr>
        <w:fldChar w:fldCharType="end"/>
      </w:r>
    </w:p>
    <w:p w14:paraId="73A5FD24" w14:textId="326937BF"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Society for 18th Century Studies (ASECS)</w:t>
      </w:r>
      <w:r>
        <w:tab/>
      </w:r>
      <w:r>
        <w:fldChar w:fldCharType="begin"/>
      </w:r>
      <w:r>
        <w:instrText xml:space="preserve"> PAGEREF _Toc206771441 \h </w:instrText>
      </w:r>
      <w:r>
        <w:fldChar w:fldCharType="separate"/>
      </w:r>
      <w:r>
        <w:t>3</w:t>
      </w:r>
      <w:r>
        <w:fldChar w:fldCharType="end"/>
      </w:r>
    </w:p>
    <w:p w14:paraId="41ED56BF" w14:textId="67E439D3"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Sociological Association (ASA)</w:t>
      </w:r>
      <w:r>
        <w:tab/>
      </w:r>
      <w:r>
        <w:fldChar w:fldCharType="begin"/>
      </w:r>
      <w:r>
        <w:instrText xml:space="preserve"> PAGEREF _Toc206771442 \h </w:instrText>
      </w:r>
      <w:r>
        <w:fldChar w:fldCharType="separate"/>
      </w:r>
      <w:r>
        <w:t>3</w:t>
      </w:r>
      <w:r>
        <w:fldChar w:fldCharType="end"/>
      </w:r>
    </w:p>
    <w:p w14:paraId="4925C337" w14:textId="2DC710A4"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Community Action Research Initiative Grant (CARI)</w:t>
      </w:r>
      <w:r>
        <w:rPr>
          <w:noProof/>
        </w:rPr>
        <w:tab/>
      </w:r>
      <w:r>
        <w:rPr>
          <w:noProof/>
        </w:rPr>
        <w:fldChar w:fldCharType="begin"/>
      </w:r>
      <w:r>
        <w:rPr>
          <w:noProof/>
        </w:rPr>
        <w:instrText xml:space="preserve"> PAGEREF _Toc206771443 \h </w:instrText>
      </w:r>
      <w:r>
        <w:rPr>
          <w:noProof/>
        </w:rPr>
      </w:r>
      <w:r>
        <w:rPr>
          <w:noProof/>
        </w:rPr>
        <w:fldChar w:fldCharType="separate"/>
      </w:r>
      <w:r>
        <w:rPr>
          <w:noProof/>
        </w:rPr>
        <w:t>3</w:t>
      </w:r>
      <w:r>
        <w:rPr>
          <w:noProof/>
        </w:rPr>
        <w:fldChar w:fldCharType="end"/>
      </w:r>
    </w:p>
    <w:p w14:paraId="48BEE90D" w14:textId="5D60EAA8"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Carla B. Howery Teaching Enhancement Grants</w:t>
      </w:r>
      <w:r>
        <w:rPr>
          <w:noProof/>
        </w:rPr>
        <w:tab/>
      </w:r>
      <w:r>
        <w:rPr>
          <w:noProof/>
        </w:rPr>
        <w:fldChar w:fldCharType="begin"/>
      </w:r>
      <w:r>
        <w:rPr>
          <w:noProof/>
        </w:rPr>
        <w:instrText xml:space="preserve"> PAGEREF _Toc206771444 \h </w:instrText>
      </w:r>
      <w:r>
        <w:rPr>
          <w:noProof/>
        </w:rPr>
      </w:r>
      <w:r>
        <w:rPr>
          <w:noProof/>
        </w:rPr>
        <w:fldChar w:fldCharType="separate"/>
      </w:r>
      <w:r>
        <w:rPr>
          <w:noProof/>
        </w:rPr>
        <w:t>4</w:t>
      </w:r>
      <w:r>
        <w:rPr>
          <w:noProof/>
        </w:rPr>
        <w:fldChar w:fldCharType="end"/>
      </w:r>
    </w:p>
    <w:p w14:paraId="5EFF69EB" w14:textId="1023CB8B"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Bibliographical Society of America</w:t>
      </w:r>
      <w:r>
        <w:tab/>
      </w:r>
      <w:r>
        <w:fldChar w:fldCharType="begin"/>
      </w:r>
      <w:r>
        <w:instrText xml:space="preserve"> PAGEREF _Toc206771445 \h </w:instrText>
      </w:r>
      <w:r>
        <w:fldChar w:fldCharType="separate"/>
      </w:r>
      <w:r>
        <w:t>4</w:t>
      </w:r>
      <w:r>
        <w:fldChar w:fldCharType="end"/>
      </w:r>
    </w:p>
    <w:p w14:paraId="078F402E" w14:textId="7C8F0535"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Harry Frank Guggenheim Memorial Foundation</w:t>
      </w:r>
      <w:r>
        <w:tab/>
      </w:r>
      <w:r>
        <w:fldChar w:fldCharType="begin"/>
      </w:r>
      <w:r>
        <w:instrText xml:space="preserve"> PAGEREF _Toc206771446 \h </w:instrText>
      </w:r>
      <w:r>
        <w:fldChar w:fldCharType="separate"/>
      </w:r>
      <w:r>
        <w:t>4</w:t>
      </w:r>
      <w:r>
        <w:fldChar w:fldCharType="end"/>
      </w:r>
    </w:p>
    <w:p w14:paraId="1D9DD617" w14:textId="2899156A"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HFG Distinguished Scholars Award</w:t>
      </w:r>
      <w:r>
        <w:rPr>
          <w:noProof/>
        </w:rPr>
        <w:tab/>
      </w:r>
      <w:r>
        <w:rPr>
          <w:noProof/>
        </w:rPr>
        <w:fldChar w:fldCharType="begin"/>
      </w:r>
      <w:r>
        <w:rPr>
          <w:noProof/>
        </w:rPr>
        <w:instrText xml:space="preserve"> PAGEREF _Toc206771447 \h </w:instrText>
      </w:r>
      <w:r>
        <w:rPr>
          <w:noProof/>
        </w:rPr>
      </w:r>
      <w:r>
        <w:rPr>
          <w:noProof/>
        </w:rPr>
        <w:fldChar w:fldCharType="separate"/>
      </w:r>
      <w:r>
        <w:rPr>
          <w:noProof/>
        </w:rPr>
        <w:t>5</w:t>
      </w:r>
      <w:r>
        <w:rPr>
          <w:noProof/>
        </w:rPr>
        <w:fldChar w:fldCharType="end"/>
      </w:r>
    </w:p>
    <w:p w14:paraId="4B2AFEBB" w14:textId="45D1EBC6"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John Simon Guggenheim Memorial Foundation</w:t>
      </w:r>
      <w:r>
        <w:tab/>
      </w:r>
      <w:r>
        <w:fldChar w:fldCharType="begin"/>
      </w:r>
      <w:r>
        <w:instrText xml:space="preserve"> PAGEREF _Toc206771448 \h </w:instrText>
      </w:r>
      <w:r>
        <w:fldChar w:fldCharType="separate"/>
      </w:r>
      <w:r>
        <w:t>5</w:t>
      </w:r>
      <w:r>
        <w:fldChar w:fldCharType="end"/>
      </w:r>
    </w:p>
    <w:p w14:paraId="4B7B259F" w14:textId="6BF5BC5D"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George A. and Eliza Gardner Howard Foundation</w:t>
      </w:r>
      <w:r>
        <w:tab/>
      </w:r>
      <w:r>
        <w:fldChar w:fldCharType="begin"/>
      </w:r>
      <w:r>
        <w:instrText xml:space="preserve"> PAGEREF _Toc206771449 \h </w:instrText>
      </w:r>
      <w:r>
        <w:fldChar w:fldCharType="separate"/>
      </w:r>
      <w:r>
        <w:t>5</w:t>
      </w:r>
      <w:r>
        <w:fldChar w:fldCharType="end"/>
      </w:r>
    </w:p>
    <w:p w14:paraId="4E5F2EDC" w14:textId="6518A2C4"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Institute for Citizen Scholars</w:t>
      </w:r>
      <w:r>
        <w:tab/>
      </w:r>
      <w:r>
        <w:fldChar w:fldCharType="begin"/>
      </w:r>
      <w:r>
        <w:instrText xml:space="preserve"> PAGEREF _Toc206771450 \h </w:instrText>
      </w:r>
      <w:r>
        <w:fldChar w:fldCharType="separate"/>
      </w:r>
      <w:r>
        <w:t>5</w:t>
      </w:r>
      <w:r>
        <w:fldChar w:fldCharType="end"/>
      </w:r>
    </w:p>
    <w:p w14:paraId="34958F8E" w14:textId="2C3C79A0"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Career Enhancement Fellowship</w:t>
      </w:r>
      <w:r>
        <w:rPr>
          <w:noProof/>
        </w:rPr>
        <w:tab/>
      </w:r>
      <w:r>
        <w:rPr>
          <w:noProof/>
        </w:rPr>
        <w:fldChar w:fldCharType="begin"/>
      </w:r>
      <w:r>
        <w:rPr>
          <w:noProof/>
        </w:rPr>
        <w:instrText xml:space="preserve"> PAGEREF _Toc206771451 \h </w:instrText>
      </w:r>
      <w:r>
        <w:rPr>
          <w:noProof/>
        </w:rPr>
      </w:r>
      <w:r>
        <w:rPr>
          <w:noProof/>
        </w:rPr>
        <w:fldChar w:fldCharType="separate"/>
      </w:r>
      <w:r>
        <w:rPr>
          <w:noProof/>
        </w:rPr>
        <w:t>5</w:t>
      </w:r>
      <w:r>
        <w:rPr>
          <w:noProof/>
        </w:rPr>
        <w:fldChar w:fldCharType="end"/>
      </w:r>
    </w:p>
    <w:p w14:paraId="68B1080F" w14:textId="158F4A99"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Emerging Faculty Leaders Award</w:t>
      </w:r>
      <w:r>
        <w:rPr>
          <w:noProof/>
        </w:rPr>
        <w:tab/>
      </w:r>
      <w:r>
        <w:rPr>
          <w:noProof/>
        </w:rPr>
        <w:fldChar w:fldCharType="begin"/>
      </w:r>
      <w:r>
        <w:rPr>
          <w:noProof/>
        </w:rPr>
        <w:instrText xml:space="preserve"> PAGEREF _Toc206771452 \h </w:instrText>
      </w:r>
      <w:r>
        <w:rPr>
          <w:noProof/>
        </w:rPr>
      </w:r>
      <w:r>
        <w:rPr>
          <w:noProof/>
        </w:rPr>
        <w:fldChar w:fldCharType="separate"/>
      </w:r>
      <w:r>
        <w:rPr>
          <w:noProof/>
        </w:rPr>
        <w:t>5</w:t>
      </w:r>
      <w:r>
        <w:rPr>
          <w:noProof/>
        </w:rPr>
        <w:fldChar w:fldCharType="end"/>
      </w:r>
    </w:p>
    <w:p w14:paraId="6A8F209B" w14:textId="2DB92BBE"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National Endowment for the Humanities (NEH)</w:t>
      </w:r>
      <w:r>
        <w:tab/>
      </w:r>
      <w:r>
        <w:fldChar w:fldCharType="begin"/>
      </w:r>
      <w:r>
        <w:instrText xml:space="preserve"> PAGEREF _Toc206771453 \h </w:instrText>
      </w:r>
      <w:r>
        <w:fldChar w:fldCharType="separate"/>
      </w:r>
      <w:r>
        <w:t>6</w:t>
      </w:r>
      <w:r>
        <w:fldChar w:fldCharType="end"/>
      </w:r>
    </w:p>
    <w:p w14:paraId="0FE2CF80" w14:textId="4B78BD37"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NEH Public Scholar Fellowship</w:t>
      </w:r>
      <w:r>
        <w:rPr>
          <w:noProof/>
        </w:rPr>
        <w:tab/>
      </w:r>
      <w:r>
        <w:rPr>
          <w:noProof/>
        </w:rPr>
        <w:fldChar w:fldCharType="begin"/>
      </w:r>
      <w:r>
        <w:rPr>
          <w:noProof/>
        </w:rPr>
        <w:instrText xml:space="preserve"> PAGEREF _Toc206771454 \h </w:instrText>
      </w:r>
      <w:r>
        <w:rPr>
          <w:noProof/>
        </w:rPr>
      </w:r>
      <w:r>
        <w:rPr>
          <w:noProof/>
        </w:rPr>
        <w:fldChar w:fldCharType="separate"/>
      </w:r>
      <w:r>
        <w:rPr>
          <w:noProof/>
        </w:rPr>
        <w:t>6</w:t>
      </w:r>
      <w:r>
        <w:rPr>
          <w:noProof/>
        </w:rPr>
        <w:fldChar w:fldCharType="end"/>
      </w:r>
    </w:p>
    <w:p w14:paraId="0B3F1847" w14:textId="7CBFFC82"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NEH Fellowships</w:t>
      </w:r>
      <w:r>
        <w:rPr>
          <w:noProof/>
        </w:rPr>
        <w:tab/>
      </w:r>
      <w:r>
        <w:rPr>
          <w:noProof/>
        </w:rPr>
        <w:fldChar w:fldCharType="begin"/>
      </w:r>
      <w:r>
        <w:rPr>
          <w:noProof/>
        </w:rPr>
        <w:instrText xml:space="preserve"> PAGEREF _Toc206771455 \h </w:instrText>
      </w:r>
      <w:r>
        <w:rPr>
          <w:noProof/>
        </w:rPr>
      </w:r>
      <w:r>
        <w:rPr>
          <w:noProof/>
        </w:rPr>
        <w:fldChar w:fldCharType="separate"/>
      </w:r>
      <w:r>
        <w:rPr>
          <w:noProof/>
        </w:rPr>
        <w:t>6</w:t>
      </w:r>
      <w:r>
        <w:rPr>
          <w:noProof/>
        </w:rPr>
        <w:fldChar w:fldCharType="end"/>
      </w:r>
    </w:p>
    <w:p w14:paraId="0E9306CE" w14:textId="7AE6A4DC"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Fellowship Program for Advanced Social Science Research on Japan</w:t>
      </w:r>
      <w:r>
        <w:rPr>
          <w:noProof/>
        </w:rPr>
        <w:tab/>
      </w:r>
      <w:r>
        <w:rPr>
          <w:noProof/>
        </w:rPr>
        <w:fldChar w:fldCharType="begin"/>
      </w:r>
      <w:r>
        <w:rPr>
          <w:noProof/>
        </w:rPr>
        <w:instrText xml:space="preserve"> PAGEREF _Toc206771456 \h </w:instrText>
      </w:r>
      <w:r>
        <w:rPr>
          <w:noProof/>
        </w:rPr>
      </w:r>
      <w:r>
        <w:rPr>
          <w:noProof/>
        </w:rPr>
        <w:fldChar w:fldCharType="separate"/>
      </w:r>
      <w:r>
        <w:rPr>
          <w:noProof/>
        </w:rPr>
        <w:t>6</w:t>
      </w:r>
      <w:r>
        <w:rPr>
          <w:noProof/>
        </w:rPr>
        <w:fldChar w:fldCharType="end"/>
      </w:r>
    </w:p>
    <w:p w14:paraId="3978CA5A" w14:textId="714C2786"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National Research Council (NRC)</w:t>
      </w:r>
      <w:r>
        <w:tab/>
      </w:r>
      <w:r>
        <w:fldChar w:fldCharType="begin"/>
      </w:r>
      <w:r>
        <w:instrText xml:space="preserve"> PAGEREF _Toc206771457 \h </w:instrText>
      </w:r>
      <w:r>
        <w:fldChar w:fldCharType="separate"/>
      </w:r>
      <w:r>
        <w:t>7</w:t>
      </w:r>
      <w:r>
        <w:fldChar w:fldCharType="end"/>
      </w:r>
    </w:p>
    <w:p w14:paraId="69F7BD67" w14:textId="22007E0C"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Renaissance Society of America</w:t>
      </w:r>
      <w:r>
        <w:tab/>
      </w:r>
      <w:r>
        <w:fldChar w:fldCharType="begin"/>
      </w:r>
      <w:r>
        <w:instrText xml:space="preserve"> PAGEREF _Toc206771458 \h </w:instrText>
      </w:r>
      <w:r>
        <w:fldChar w:fldCharType="separate"/>
      </w:r>
      <w:r>
        <w:t>7</w:t>
      </w:r>
      <w:r>
        <w:fldChar w:fldCharType="end"/>
      </w:r>
    </w:p>
    <w:p w14:paraId="602A0909" w14:textId="27FBD12F"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Russell Sage Foundation</w:t>
      </w:r>
      <w:r>
        <w:tab/>
      </w:r>
      <w:r>
        <w:fldChar w:fldCharType="begin"/>
      </w:r>
      <w:r>
        <w:instrText xml:space="preserve"> PAGEREF _Toc206771459 \h </w:instrText>
      </w:r>
      <w:r>
        <w:fldChar w:fldCharType="separate"/>
      </w:r>
      <w:r>
        <w:t>7</w:t>
      </w:r>
      <w:r>
        <w:fldChar w:fldCharType="end"/>
      </w:r>
    </w:p>
    <w:p w14:paraId="47A97855" w14:textId="1E439DDA"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Research Grants</w:t>
      </w:r>
      <w:r>
        <w:rPr>
          <w:noProof/>
        </w:rPr>
        <w:tab/>
      </w:r>
      <w:r>
        <w:rPr>
          <w:noProof/>
        </w:rPr>
        <w:fldChar w:fldCharType="begin"/>
      </w:r>
      <w:r>
        <w:rPr>
          <w:noProof/>
        </w:rPr>
        <w:instrText xml:space="preserve"> PAGEREF _Toc206771460 \h </w:instrText>
      </w:r>
      <w:r>
        <w:rPr>
          <w:noProof/>
        </w:rPr>
      </w:r>
      <w:r>
        <w:rPr>
          <w:noProof/>
        </w:rPr>
        <w:fldChar w:fldCharType="separate"/>
      </w:r>
      <w:r>
        <w:rPr>
          <w:noProof/>
        </w:rPr>
        <w:t>7</w:t>
      </w:r>
      <w:r>
        <w:rPr>
          <w:noProof/>
        </w:rPr>
        <w:fldChar w:fldCharType="end"/>
      </w:r>
    </w:p>
    <w:p w14:paraId="4B7A3B75" w14:textId="098663CA"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The Harry Frank Guggenheim Foundation (HFG)</w:t>
      </w:r>
      <w:r>
        <w:tab/>
      </w:r>
      <w:r>
        <w:fldChar w:fldCharType="begin"/>
      </w:r>
      <w:r>
        <w:instrText xml:space="preserve"> PAGEREF _Toc206771461 \h </w:instrText>
      </w:r>
      <w:r>
        <w:fldChar w:fldCharType="separate"/>
      </w:r>
      <w:r>
        <w:t>7</w:t>
      </w:r>
      <w:r>
        <w:fldChar w:fldCharType="end"/>
      </w:r>
    </w:p>
    <w:p w14:paraId="2B47C488" w14:textId="6A2BD17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 xml:space="preserve">VolkswagenStiftung: </w:t>
      </w:r>
      <w:r w:rsidRPr="007B2ACC">
        <w:rPr>
          <w:color w:val="05031A"/>
          <w:shd w:val="clear" w:color="auto" w:fill="FFFFFF"/>
        </w:rPr>
        <w:t>Transformational Knowledge on </w:t>
      </w:r>
      <w:r w:rsidRPr="007B2ACC">
        <w:rPr>
          <w:i/>
          <w:color w:val="05031A"/>
        </w:rPr>
        <w:t>Democracies under Change</w:t>
      </w:r>
      <w:r w:rsidRPr="007B2ACC">
        <w:rPr>
          <w:color w:val="05031A"/>
          <w:shd w:val="clear" w:color="auto" w:fill="FFFFFF"/>
        </w:rPr>
        <w:t> – Transdisciplinary Perspectives</w:t>
      </w:r>
      <w:r>
        <w:tab/>
      </w:r>
      <w:r>
        <w:fldChar w:fldCharType="begin"/>
      </w:r>
      <w:r>
        <w:instrText xml:space="preserve"> PAGEREF _Toc206771462 \h </w:instrText>
      </w:r>
      <w:r>
        <w:fldChar w:fldCharType="separate"/>
      </w:r>
      <w:r>
        <w:t>7</w:t>
      </w:r>
      <w:r>
        <w:fldChar w:fldCharType="end"/>
      </w:r>
    </w:p>
    <w:p w14:paraId="7B4B64C1" w14:textId="31F2BC56" w:rsidR="002E06F2" w:rsidRDefault="002E06F2">
      <w:pPr>
        <w:pStyle w:val="TOC1"/>
        <w:rPr>
          <w:rFonts w:asciiTheme="minorHAnsi" w:eastAsiaTheme="minorEastAsia" w:hAnsiTheme="minorHAnsi" w:cstheme="minorBidi"/>
          <w:b w:val="0"/>
          <w:caps w:val="0"/>
          <w:noProof/>
          <w:kern w:val="2"/>
          <w:sz w:val="24"/>
          <w:szCs w:val="24"/>
          <w14:ligatures w14:val="standardContextual"/>
        </w:rPr>
      </w:pPr>
      <w:r w:rsidRPr="007B2ACC">
        <w:rPr>
          <w:noProof/>
          <w:color w:val="000000" w:themeColor="text1"/>
        </w:rPr>
        <w:t>IN-RESIDENCE FELLOWSHIPS</w:t>
      </w:r>
      <w:r>
        <w:rPr>
          <w:noProof/>
        </w:rPr>
        <w:tab/>
      </w:r>
      <w:r>
        <w:rPr>
          <w:noProof/>
        </w:rPr>
        <w:fldChar w:fldCharType="begin"/>
      </w:r>
      <w:r>
        <w:rPr>
          <w:noProof/>
        </w:rPr>
        <w:instrText xml:space="preserve"> PAGEREF _Toc206771463 \h </w:instrText>
      </w:r>
      <w:r>
        <w:rPr>
          <w:noProof/>
        </w:rPr>
      </w:r>
      <w:r>
        <w:rPr>
          <w:noProof/>
        </w:rPr>
        <w:fldChar w:fldCharType="separate"/>
      </w:r>
      <w:r>
        <w:rPr>
          <w:noProof/>
        </w:rPr>
        <w:t>8</w:t>
      </w:r>
      <w:r>
        <w:rPr>
          <w:noProof/>
        </w:rPr>
        <w:fldChar w:fldCharType="end"/>
      </w:r>
    </w:p>
    <w:p w14:paraId="166527AB" w14:textId="74580DA1"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Academy in Berlin</w:t>
      </w:r>
      <w:r>
        <w:tab/>
      </w:r>
      <w:r>
        <w:fldChar w:fldCharType="begin"/>
      </w:r>
      <w:r>
        <w:instrText xml:space="preserve"> PAGEREF _Toc206771464 \h </w:instrText>
      </w:r>
      <w:r>
        <w:fldChar w:fldCharType="separate"/>
      </w:r>
      <w:r>
        <w:t>8</w:t>
      </w:r>
      <w:r>
        <w:fldChar w:fldCharType="end"/>
      </w:r>
    </w:p>
    <w:p w14:paraId="41AF7FA5" w14:textId="0492D5EB"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Academy in Rome</w:t>
      </w:r>
      <w:r>
        <w:tab/>
      </w:r>
      <w:r>
        <w:fldChar w:fldCharType="begin"/>
      </w:r>
      <w:r>
        <w:instrText xml:space="preserve"> PAGEREF _Toc206771465 \h </w:instrText>
      </w:r>
      <w:r>
        <w:fldChar w:fldCharType="separate"/>
      </w:r>
      <w:r>
        <w:t>8</w:t>
      </w:r>
      <w:r>
        <w:fldChar w:fldCharType="end"/>
      </w:r>
    </w:p>
    <w:p w14:paraId="04C0C372" w14:textId="02880DC0"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Antiquarian Society</w:t>
      </w:r>
      <w:r>
        <w:tab/>
      </w:r>
      <w:r>
        <w:fldChar w:fldCharType="begin"/>
      </w:r>
      <w:r>
        <w:instrText xml:space="preserve"> PAGEREF _Toc206771466 \h </w:instrText>
      </w:r>
      <w:r>
        <w:fldChar w:fldCharType="separate"/>
      </w:r>
      <w:r>
        <w:t>8</w:t>
      </w:r>
      <w:r>
        <w:fldChar w:fldCharType="end"/>
      </w:r>
    </w:p>
    <w:p w14:paraId="7216B278" w14:textId="3FE70B02"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Hench Post-Dissertation Fellowship</w:t>
      </w:r>
      <w:r>
        <w:rPr>
          <w:noProof/>
        </w:rPr>
        <w:tab/>
      </w:r>
      <w:r>
        <w:rPr>
          <w:noProof/>
        </w:rPr>
        <w:fldChar w:fldCharType="begin"/>
      </w:r>
      <w:r>
        <w:rPr>
          <w:noProof/>
        </w:rPr>
        <w:instrText xml:space="preserve"> PAGEREF _Toc206771467 \h </w:instrText>
      </w:r>
      <w:r>
        <w:rPr>
          <w:noProof/>
        </w:rPr>
      </w:r>
      <w:r>
        <w:rPr>
          <w:noProof/>
        </w:rPr>
        <w:fldChar w:fldCharType="separate"/>
      </w:r>
      <w:r>
        <w:rPr>
          <w:noProof/>
        </w:rPr>
        <w:t>8</w:t>
      </w:r>
      <w:r>
        <w:rPr>
          <w:noProof/>
        </w:rPr>
        <w:fldChar w:fldCharType="end"/>
      </w:r>
    </w:p>
    <w:p w14:paraId="6BC99F6D" w14:textId="557EAF95"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Pr>
          <w:noProof/>
        </w:rPr>
        <w:t>One-to-Two-Month Fellowships</w:t>
      </w:r>
      <w:r>
        <w:rPr>
          <w:noProof/>
        </w:rPr>
        <w:tab/>
      </w:r>
      <w:r>
        <w:rPr>
          <w:noProof/>
        </w:rPr>
        <w:fldChar w:fldCharType="begin"/>
      </w:r>
      <w:r>
        <w:rPr>
          <w:noProof/>
        </w:rPr>
        <w:instrText xml:space="preserve"> PAGEREF _Toc206771468 \h </w:instrText>
      </w:r>
      <w:r>
        <w:rPr>
          <w:noProof/>
        </w:rPr>
      </w:r>
      <w:r>
        <w:rPr>
          <w:noProof/>
        </w:rPr>
        <w:fldChar w:fldCharType="separate"/>
      </w:r>
      <w:r>
        <w:rPr>
          <w:noProof/>
        </w:rPr>
        <w:t>9</w:t>
      </w:r>
      <w:r>
        <w:rPr>
          <w:noProof/>
        </w:rPr>
        <w:fldChar w:fldCharType="end"/>
      </w:r>
    </w:p>
    <w:p w14:paraId="30F5FFC6" w14:textId="691812D7"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Institution for Contemporary German Studies (AICGS)</w:t>
      </w:r>
      <w:r>
        <w:tab/>
      </w:r>
      <w:r>
        <w:fldChar w:fldCharType="begin"/>
      </w:r>
      <w:r>
        <w:instrText xml:space="preserve"> PAGEREF _Toc206771469 \h </w:instrText>
      </w:r>
      <w:r>
        <w:fldChar w:fldCharType="separate"/>
      </w:r>
      <w:r>
        <w:t>9</w:t>
      </w:r>
      <w:r>
        <w:fldChar w:fldCharType="end"/>
      </w:r>
    </w:p>
    <w:p w14:paraId="68622D6A" w14:textId="65993E4E"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DAAD/AICGS Research Fellowship</w:t>
      </w:r>
      <w:r>
        <w:rPr>
          <w:noProof/>
        </w:rPr>
        <w:tab/>
      </w:r>
      <w:r>
        <w:rPr>
          <w:noProof/>
        </w:rPr>
        <w:fldChar w:fldCharType="begin"/>
      </w:r>
      <w:r>
        <w:rPr>
          <w:noProof/>
        </w:rPr>
        <w:instrText xml:space="preserve"> PAGEREF _Toc206771470 \h </w:instrText>
      </w:r>
      <w:r>
        <w:rPr>
          <w:noProof/>
        </w:rPr>
      </w:r>
      <w:r>
        <w:rPr>
          <w:noProof/>
        </w:rPr>
        <w:fldChar w:fldCharType="separate"/>
      </w:r>
      <w:r>
        <w:rPr>
          <w:noProof/>
        </w:rPr>
        <w:t>9</w:t>
      </w:r>
      <w:r>
        <w:rPr>
          <w:noProof/>
        </w:rPr>
        <w:fldChar w:fldCharType="end"/>
      </w:r>
    </w:p>
    <w:p w14:paraId="19751739" w14:textId="42AB1359"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Political Science Association (APSA)</w:t>
      </w:r>
      <w:r>
        <w:tab/>
      </w:r>
      <w:r>
        <w:fldChar w:fldCharType="begin"/>
      </w:r>
      <w:r>
        <w:instrText xml:space="preserve"> PAGEREF _Toc206771471 \h </w:instrText>
      </w:r>
      <w:r>
        <w:fldChar w:fldCharType="separate"/>
      </w:r>
      <w:r>
        <w:t>9</w:t>
      </w:r>
      <w:r>
        <w:fldChar w:fldCharType="end"/>
      </w:r>
    </w:p>
    <w:p w14:paraId="3C08A5C5" w14:textId="25F6685A"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The Centennial Center Visiting Scholars Program</w:t>
      </w:r>
      <w:r>
        <w:rPr>
          <w:noProof/>
        </w:rPr>
        <w:tab/>
      </w:r>
      <w:r>
        <w:rPr>
          <w:noProof/>
        </w:rPr>
        <w:fldChar w:fldCharType="begin"/>
      </w:r>
      <w:r>
        <w:rPr>
          <w:noProof/>
        </w:rPr>
        <w:instrText xml:space="preserve"> PAGEREF _Toc206771472 \h </w:instrText>
      </w:r>
      <w:r>
        <w:rPr>
          <w:noProof/>
        </w:rPr>
      </w:r>
      <w:r>
        <w:rPr>
          <w:noProof/>
        </w:rPr>
        <w:fldChar w:fldCharType="separate"/>
      </w:r>
      <w:r>
        <w:rPr>
          <w:noProof/>
        </w:rPr>
        <w:t>9</w:t>
      </w:r>
      <w:r>
        <w:rPr>
          <w:noProof/>
        </w:rPr>
        <w:fldChar w:fldCharType="end"/>
      </w:r>
    </w:p>
    <w:p w14:paraId="32CC5C05" w14:textId="2B9F977F"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The Congressional Fellowship Program</w:t>
      </w:r>
      <w:r>
        <w:rPr>
          <w:noProof/>
        </w:rPr>
        <w:tab/>
      </w:r>
      <w:r>
        <w:rPr>
          <w:noProof/>
        </w:rPr>
        <w:fldChar w:fldCharType="begin"/>
      </w:r>
      <w:r>
        <w:rPr>
          <w:noProof/>
        </w:rPr>
        <w:instrText xml:space="preserve"> PAGEREF _Toc206771473 \h </w:instrText>
      </w:r>
      <w:r>
        <w:rPr>
          <w:noProof/>
        </w:rPr>
      </w:r>
      <w:r>
        <w:rPr>
          <w:noProof/>
        </w:rPr>
        <w:fldChar w:fldCharType="separate"/>
      </w:r>
      <w:r>
        <w:rPr>
          <w:noProof/>
        </w:rPr>
        <w:t>9</w:t>
      </w:r>
      <w:r>
        <w:rPr>
          <w:noProof/>
        </w:rPr>
        <w:fldChar w:fldCharType="end"/>
      </w:r>
    </w:p>
    <w:p w14:paraId="64F30368" w14:textId="6CC7968F"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shd w:val="clear" w:color="auto" w:fill="FFFFFF"/>
        </w:rPr>
        <w:t>American School of Classical Studies at Athens</w:t>
      </w:r>
      <w:r>
        <w:tab/>
      </w:r>
      <w:r>
        <w:fldChar w:fldCharType="begin"/>
      </w:r>
      <w:r>
        <w:instrText xml:space="preserve"> PAGEREF _Toc206771474 \h </w:instrText>
      </w:r>
      <w:r>
        <w:fldChar w:fldCharType="separate"/>
      </w:r>
      <w:r>
        <w:t>9</w:t>
      </w:r>
      <w:r>
        <w:fldChar w:fldCharType="end"/>
      </w:r>
    </w:p>
    <w:p w14:paraId="59D69395" w14:textId="3DAC3950"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Boston University</w:t>
      </w:r>
      <w:r>
        <w:tab/>
      </w:r>
      <w:r>
        <w:fldChar w:fldCharType="begin"/>
      </w:r>
      <w:r>
        <w:instrText xml:space="preserve"> PAGEREF _Toc206771475 \h </w:instrText>
      </w:r>
      <w:r>
        <w:fldChar w:fldCharType="separate"/>
      </w:r>
      <w:r>
        <w:t>10</w:t>
      </w:r>
      <w:r>
        <w:fldChar w:fldCharType="end"/>
      </w:r>
    </w:p>
    <w:p w14:paraId="17E89D10" w14:textId="3DE7BBD7"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West African Research Association</w:t>
      </w:r>
      <w:r>
        <w:rPr>
          <w:noProof/>
        </w:rPr>
        <w:tab/>
      </w:r>
      <w:r>
        <w:rPr>
          <w:noProof/>
        </w:rPr>
        <w:fldChar w:fldCharType="begin"/>
      </w:r>
      <w:r>
        <w:rPr>
          <w:noProof/>
        </w:rPr>
        <w:instrText xml:space="preserve"> PAGEREF _Toc206771476 \h </w:instrText>
      </w:r>
      <w:r>
        <w:rPr>
          <w:noProof/>
        </w:rPr>
      </w:r>
      <w:r>
        <w:rPr>
          <w:noProof/>
        </w:rPr>
        <w:fldChar w:fldCharType="separate"/>
      </w:r>
      <w:r>
        <w:rPr>
          <w:noProof/>
        </w:rPr>
        <w:t>10</w:t>
      </w:r>
      <w:r>
        <w:rPr>
          <w:noProof/>
        </w:rPr>
        <w:fldChar w:fldCharType="end"/>
      </w:r>
    </w:p>
    <w:p w14:paraId="51DE31CC" w14:textId="5CB5DC83"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lastRenderedPageBreak/>
        <w:t>Banting Postdoctoral Fellowships</w:t>
      </w:r>
      <w:r>
        <w:tab/>
      </w:r>
      <w:r>
        <w:fldChar w:fldCharType="begin"/>
      </w:r>
      <w:r>
        <w:instrText xml:space="preserve"> PAGEREF _Toc206771477 \h </w:instrText>
      </w:r>
      <w:r>
        <w:fldChar w:fldCharType="separate"/>
      </w:r>
      <w:r>
        <w:t>10</w:t>
      </w:r>
      <w:r>
        <w:fldChar w:fldCharType="end"/>
      </w:r>
    </w:p>
    <w:p w14:paraId="542947C9" w14:textId="7C3EE329"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Columbia University</w:t>
      </w:r>
      <w:r>
        <w:tab/>
      </w:r>
      <w:r>
        <w:fldChar w:fldCharType="begin"/>
      </w:r>
      <w:r>
        <w:instrText xml:space="preserve"> PAGEREF _Toc206771478 \h </w:instrText>
      </w:r>
      <w:r>
        <w:fldChar w:fldCharType="separate"/>
      </w:r>
      <w:r>
        <w:t>10</w:t>
      </w:r>
      <w:r>
        <w:fldChar w:fldCharType="end"/>
      </w:r>
    </w:p>
    <w:p w14:paraId="4EB3BA58" w14:textId="2160327C"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Humanities and Neuroscience Fellowships</w:t>
      </w:r>
      <w:r>
        <w:rPr>
          <w:noProof/>
        </w:rPr>
        <w:tab/>
      </w:r>
      <w:r>
        <w:rPr>
          <w:noProof/>
        </w:rPr>
        <w:fldChar w:fldCharType="begin"/>
      </w:r>
      <w:r>
        <w:rPr>
          <w:noProof/>
        </w:rPr>
        <w:instrText xml:space="preserve"> PAGEREF _Toc206771479 \h </w:instrText>
      </w:r>
      <w:r>
        <w:rPr>
          <w:noProof/>
        </w:rPr>
      </w:r>
      <w:r>
        <w:rPr>
          <w:noProof/>
        </w:rPr>
        <w:fldChar w:fldCharType="separate"/>
      </w:r>
      <w:r>
        <w:rPr>
          <w:noProof/>
        </w:rPr>
        <w:t>10</w:t>
      </w:r>
      <w:r>
        <w:rPr>
          <w:noProof/>
        </w:rPr>
        <w:fldChar w:fldCharType="end"/>
      </w:r>
    </w:p>
    <w:p w14:paraId="60009104" w14:textId="24EF4A34"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Cornell University</w:t>
      </w:r>
      <w:r>
        <w:tab/>
      </w:r>
      <w:r>
        <w:fldChar w:fldCharType="begin"/>
      </w:r>
      <w:r>
        <w:instrText xml:space="preserve"> PAGEREF _Toc206771480 \h </w:instrText>
      </w:r>
      <w:r>
        <w:fldChar w:fldCharType="separate"/>
      </w:r>
      <w:r>
        <w:t>10</w:t>
      </w:r>
      <w:r>
        <w:fldChar w:fldCharType="end"/>
      </w:r>
    </w:p>
    <w:p w14:paraId="10C8387F" w14:textId="5D7BAB09"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Cornell Society for the Humanities Fellowship</w:t>
      </w:r>
      <w:r>
        <w:rPr>
          <w:noProof/>
        </w:rPr>
        <w:tab/>
      </w:r>
      <w:r>
        <w:rPr>
          <w:noProof/>
        </w:rPr>
        <w:fldChar w:fldCharType="begin"/>
      </w:r>
      <w:r>
        <w:rPr>
          <w:noProof/>
        </w:rPr>
        <w:instrText xml:space="preserve"> PAGEREF _Toc206771481 \h </w:instrText>
      </w:r>
      <w:r>
        <w:rPr>
          <w:noProof/>
        </w:rPr>
      </w:r>
      <w:r>
        <w:rPr>
          <w:noProof/>
        </w:rPr>
        <w:fldChar w:fldCharType="separate"/>
      </w:r>
      <w:r>
        <w:rPr>
          <w:noProof/>
        </w:rPr>
        <w:t>10</w:t>
      </w:r>
      <w:r>
        <w:rPr>
          <w:noProof/>
        </w:rPr>
        <w:fldChar w:fldCharType="end"/>
      </w:r>
    </w:p>
    <w:p w14:paraId="6C2C2525" w14:textId="54F578E4"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Klarman Fellowships</w:t>
      </w:r>
      <w:r>
        <w:rPr>
          <w:noProof/>
        </w:rPr>
        <w:tab/>
      </w:r>
      <w:r>
        <w:rPr>
          <w:noProof/>
        </w:rPr>
        <w:fldChar w:fldCharType="begin"/>
      </w:r>
      <w:r>
        <w:rPr>
          <w:noProof/>
        </w:rPr>
        <w:instrText xml:space="preserve"> PAGEREF _Toc206771482 \h </w:instrText>
      </w:r>
      <w:r>
        <w:rPr>
          <w:noProof/>
        </w:rPr>
      </w:r>
      <w:r>
        <w:rPr>
          <w:noProof/>
        </w:rPr>
        <w:fldChar w:fldCharType="separate"/>
      </w:r>
      <w:r>
        <w:rPr>
          <w:noProof/>
        </w:rPr>
        <w:t>10</w:t>
      </w:r>
      <w:r>
        <w:rPr>
          <w:noProof/>
        </w:rPr>
        <w:fldChar w:fldCharType="end"/>
      </w:r>
    </w:p>
    <w:p w14:paraId="7499E171" w14:textId="6F8476FE"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Mellon Postdoctoral Fellowships</w:t>
      </w:r>
      <w:r>
        <w:rPr>
          <w:noProof/>
        </w:rPr>
        <w:tab/>
      </w:r>
      <w:r>
        <w:rPr>
          <w:noProof/>
        </w:rPr>
        <w:fldChar w:fldCharType="begin"/>
      </w:r>
      <w:r>
        <w:rPr>
          <w:noProof/>
        </w:rPr>
        <w:instrText xml:space="preserve"> PAGEREF _Toc206771483 \h </w:instrText>
      </w:r>
      <w:r>
        <w:rPr>
          <w:noProof/>
        </w:rPr>
      </w:r>
      <w:r>
        <w:rPr>
          <w:noProof/>
        </w:rPr>
        <w:fldChar w:fldCharType="separate"/>
      </w:r>
      <w:r>
        <w:rPr>
          <w:noProof/>
        </w:rPr>
        <w:t>11</w:t>
      </w:r>
      <w:r>
        <w:rPr>
          <w:noProof/>
        </w:rPr>
        <w:fldChar w:fldCharType="end"/>
      </w:r>
    </w:p>
    <w:p w14:paraId="4E6AA68F" w14:textId="73CBDFD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bCs/>
          <w:color w:val="000000" w:themeColor="text1"/>
        </w:rPr>
        <w:t>Dartmouth College</w:t>
      </w:r>
      <w:r>
        <w:tab/>
      </w:r>
      <w:r>
        <w:fldChar w:fldCharType="begin"/>
      </w:r>
      <w:r>
        <w:instrText xml:space="preserve"> PAGEREF _Toc206771484 \h </w:instrText>
      </w:r>
      <w:r>
        <w:fldChar w:fldCharType="separate"/>
      </w:r>
      <w:r>
        <w:t>11</w:t>
      </w:r>
      <w:r>
        <w:fldChar w:fldCharType="end"/>
      </w:r>
    </w:p>
    <w:p w14:paraId="6C849530" w14:textId="02206524"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Leslie Center for the Humanities: Mellon Postdoctoral Fellowship</w:t>
      </w:r>
      <w:r>
        <w:rPr>
          <w:noProof/>
        </w:rPr>
        <w:tab/>
      </w:r>
      <w:r>
        <w:rPr>
          <w:noProof/>
        </w:rPr>
        <w:fldChar w:fldCharType="begin"/>
      </w:r>
      <w:r>
        <w:rPr>
          <w:noProof/>
        </w:rPr>
        <w:instrText xml:space="preserve"> PAGEREF _Toc206771485 \h </w:instrText>
      </w:r>
      <w:r>
        <w:rPr>
          <w:noProof/>
        </w:rPr>
      </w:r>
      <w:r>
        <w:rPr>
          <w:noProof/>
        </w:rPr>
        <w:fldChar w:fldCharType="separate"/>
      </w:r>
      <w:r>
        <w:rPr>
          <w:noProof/>
        </w:rPr>
        <w:t>11</w:t>
      </w:r>
      <w:r>
        <w:rPr>
          <w:noProof/>
        </w:rPr>
        <w:fldChar w:fldCharType="end"/>
      </w:r>
    </w:p>
    <w:p w14:paraId="355C3917" w14:textId="105F289C"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European University Institute (EUI)</w:t>
      </w:r>
      <w:r>
        <w:tab/>
      </w:r>
      <w:r>
        <w:fldChar w:fldCharType="begin"/>
      </w:r>
      <w:r>
        <w:instrText xml:space="preserve"> PAGEREF _Toc206771486 \h </w:instrText>
      </w:r>
      <w:r>
        <w:fldChar w:fldCharType="separate"/>
      </w:r>
      <w:r>
        <w:t>11</w:t>
      </w:r>
      <w:r>
        <w:fldChar w:fldCharType="end"/>
      </w:r>
    </w:p>
    <w:p w14:paraId="2E06FB5A" w14:textId="466F8373"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Fernand Braudel Senior Fellowships</w:t>
      </w:r>
      <w:r>
        <w:rPr>
          <w:noProof/>
        </w:rPr>
        <w:tab/>
      </w:r>
      <w:r>
        <w:rPr>
          <w:noProof/>
        </w:rPr>
        <w:fldChar w:fldCharType="begin"/>
      </w:r>
      <w:r>
        <w:rPr>
          <w:noProof/>
        </w:rPr>
        <w:instrText xml:space="preserve"> PAGEREF _Toc206771487 \h </w:instrText>
      </w:r>
      <w:r>
        <w:rPr>
          <w:noProof/>
        </w:rPr>
      </w:r>
      <w:r>
        <w:rPr>
          <w:noProof/>
        </w:rPr>
        <w:fldChar w:fldCharType="separate"/>
      </w:r>
      <w:r>
        <w:rPr>
          <w:noProof/>
        </w:rPr>
        <w:t>11</w:t>
      </w:r>
      <w:r>
        <w:rPr>
          <w:noProof/>
        </w:rPr>
        <w:fldChar w:fldCharType="end"/>
      </w:r>
    </w:p>
    <w:p w14:paraId="5CE576EC" w14:textId="4A721B33"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Jean Monnet Postdoctoral Fellowships</w:t>
      </w:r>
      <w:r>
        <w:rPr>
          <w:noProof/>
        </w:rPr>
        <w:tab/>
      </w:r>
      <w:r>
        <w:rPr>
          <w:noProof/>
        </w:rPr>
        <w:fldChar w:fldCharType="begin"/>
      </w:r>
      <w:r>
        <w:rPr>
          <w:noProof/>
        </w:rPr>
        <w:instrText xml:space="preserve"> PAGEREF _Toc206771488 \h </w:instrText>
      </w:r>
      <w:r>
        <w:rPr>
          <w:noProof/>
        </w:rPr>
      </w:r>
      <w:r>
        <w:rPr>
          <w:noProof/>
        </w:rPr>
        <w:fldChar w:fldCharType="separate"/>
      </w:r>
      <w:r>
        <w:rPr>
          <w:noProof/>
        </w:rPr>
        <w:t>11</w:t>
      </w:r>
      <w:r>
        <w:rPr>
          <w:noProof/>
        </w:rPr>
        <w:fldChar w:fldCharType="end"/>
      </w:r>
    </w:p>
    <w:p w14:paraId="6A1023A8" w14:textId="5353BA7C"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Max Weber Fellowships</w:t>
      </w:r>
      <w:r>
        <w:rPr>
          <w:noProof/>
        </w:rPr>
        <w:tab/>
      </w:r>
      <w:r>
        <w:rPr>
          <w:noProof/>
        </w:rPr>
        <w:fldChar w:fldCharType="begin"/>
      </w:r>
      <w:r>
        <w:rPr>
          <w:noProof/>
        </w:rPr>
        <w:instrText xml:space="preserve"> PAGEREF _Toc206771489 \h </w:instrText>
      </w:r>
      <w:r>
        <w:rPr>
          <w:noProof/>
        </w:rPr>
      </w:r>
      <w:r>
        <w:rPr>
          <w:noProof/>
        </w:rPr>
        <w:fldChar w:fldCharType="separate"/>
      </w:r>
      <w:r>
        <w:rPr>
          <w:noProof/>
        </w:rPr>
        <w:t>12</w:t>
      </w:r>
      <w:r>
        <w:rPr>
          <w:noProof/>
        </w:rPr>
        <w:fldChar w:fldCharType="end"/>
      </w:r>
    </w:p>
    <w:p w14:paraId="0834E1C4" w14:textId="21678860"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Florida International University</w:t>
      </w:r>
      <w:r>
        <w:tab/>
      </w:r>
      <w:r>
        <w:fldChar w:fldCharType="begin"/>
      </w:r>
      <w:r>
        <w:instrText xml:space="preserve"> PAGEREF _Toc206771490 \h </w:instrText>
      </w:r>
      <w:r>
        <w:fldChar w:fldCharType="separate"/>
      </w:r>
      <w:r>
        <w:t>12</w:t>
      </w:r>
      <w:r>
        <w:fldChar w:fldCharType="end"/>
      </w:r>
    </w:p>
    <w:p w14:paraId="6FC5C7BC" w14:textId="1BAD6B72"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Wolfsonian Library Fellowship Program</w:t>
      </w:r>
      <w:r>
        <w:rPr>
          <w:noProof/>
        </w:rPr>
        <w:tab/>
      </w:r>
      <w:r>
        <w:rPr>
          <w:noProof/>
        </w:rPr>
        <w:fldChar w:fldCharType="begin"/>
      </w:r>
      <w:r>
        <w:rPr>
          <w:noProof/>
        </w:rPr>
        <w:instrText xml:space="preserve"> PAGEREF _Toc206771491 \h </w:instrText>
      </w:r>
      <w:r>
        <w:rPr>
          <w:noProof/>
        </w:rPr>
      </w:r>
      <w:r>
        <w:rPr>
          <w:noProof/>
        </w:rPr>
        <w:fldChar w:fldCharType="separate"/>
      </w:r>
      <w:r>
        <w:rPr>
          <w:noProof/>
        </w:rPr>
        <w:t>12</w:t>
      </w:r>
      <w:r>
        <w:rPr>
          <w:noProof/>
        </w:rPr>
        <w:fldChar w:fldCharType="end"/>
      </w:r>
    </w:p>
    <w:p w14:paraId="118C6598" w14:textId="7C28A15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Fulbright Scholar Program, offered by the Council for International Exchange of Scholars</w:t>
      </w:r>
      <w:r>
        <w:tab/>
      </w:r>
      <w:r>
        <w:fldChar w:fldCharType="begin"/>
      </w:r>
      <w:r>
        <w:instrText xml:space="preserve"> PAGEREF _Toc206771492 \h </w:instrText>
      </w:r>
      <w:r>
        <w:fldChar w:fldCharType="separate"/>
      </w:r>
      <w:r>
        <w:t>12</w:t>
      </w:r>
      <w:r>
        <w:fldChar w:fldCharType="end"/>
      </w:r>
    </w:p>
    <w:p w14:paraId="52223A14" w14:textId="72320EDE"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German Academic Exchange Service (DAAD)</w:t>
      </w:r>
      <w:r>
        <w:tab/>
      </w:r>
      <w:r>
        <w:fldChar w:fldCharType="begin"/>
      </w:r>
      <w:r>
        <w:instrText xml:space="preserve"> PAGEREF _Toc206771493 \h </w:instrText>
      </w:r>
      <w:r>
        <w:fldChar w:fldCharType="separate"/>
      </w:r>
      <w:r>
        <w:t>12</w:t>
      </w:r>
      <w:r>
        <w:fldChar w:fldCharType="end"/>
      </w:r>
    </w:p>
    <w:p w14:paraId="061B0482" w14:textId="6624EC7B"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Getty Research Institute for the History of Art and the Humanities</w:t>
      </w:r>
      <w:r>
        <w:tab/>
      </w:r>
      <w:r>
        <w:fldChar w:fldCharType="begin"/>
      </w:r>
      <w:r>
        <w:instrText xml:space="preserve"> PAGEREF _Toc206771494 \h </w:instrText>
      </w:r>
      <w:r>
        <w:fldChar w:fldCharType="separate"/>
      </w:r>
      <w:r>
        <w:t>12</w:t>
      </w:r>
      <w:r>
        <w:fldChar w:fldCharType="end"/>
      </w:r>
    </w:p>
    <w:p w14:paraId="5588B0A3" w14:textId="26C8936D"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Getty Postdoctoral Fellowships</w:t>
      </w:r>
      <w:r>
        <w:rPr>
          <w:noProof/>
        </w:rPr>
        <w:tab/>
      </w:r>
      <w:r>
        <w:rPr>
          <w:noProof/>
        </w:rPr>
        <w:fldChar w:fldCharType="begin"/>
      </w:r>
      <w:r>
        <w:rPr>
          <w:noProof/>
        </w:rPr>
        <w:instrText xml:space="preserve"> PAGEREF _Toc206771495 \h </w:instrText>
      </w:r>
      <w:r>
        <w:rPr>
          <w:noProof/>
        </w:rPr>
      </w:r>
      <w:r>
        <w:rPr>
          <w:noProof/>
        </w:rPr>
        <w:fldChar w:fldCharType="separate"/>
      </w:r>
      <w:r>
        <w:rPr>
          <w:noProof/>
        </w:rPr>
        <w:t>12</w:t>
      </w:r>
      <w:r>
        <w:rPr>
          <w:noProof/>
        </w:rPr>
        <w:fldChar w:fldCharType="end"/>
      </w:r>
    </w:p>
    <w:p w14:paraId="77ED4D01" w14:textId="7CB74F3F"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Getty Scholar Grants</w:t>
      </w:r>
      <w:r>
        <w:rPr>
          <w:noProof/>
        </w:rPr>
        <w:tab/>
      </w:r>
      <w:r>
        <w:rPr>
          <w:noProof/>
        </w:rPr>
        <w:fldChar w:fldCharType="begin"/>
      </w:r>
      <w:r>
        <w:rPr>
          <w:noProof/>
        </w:rPr>
        <w:instrText xml:space="preserve"> PAGEREF _Toc206771496 \h </w:instrText>
      </w:r>
      <w:r>
        <w:rPr>
          <w:noProof/>
        </w:rPr>
      </w:r>
      <w:r>
        <w:rPr>
          <w:noProof/>
        </w:rPr>
        <w:fldChar w:fldCharType="separate"/>
      </w:r>
      <w:r>
        <w:rPr>
          <w:noProof/>
        </w:rPr>
        <w:t>13</w:t>
      </w:r>
      <w:r>
        <w:rPr>
          <w:noProof/>
        </w:rPr>
        <w:fldChar w:fldCharType="end"/>
      </w:r>
    </w:p>
    <w:p w14:paraId="65B01FDD" w14:textId="794317D7"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Library Research Grants</w:t>
      </w:r>
      <w:r>
        <w:rPr>
          <w:noProof/>
        </w:rPr>
        <w:tab/>
      </w:r>
      <w:r>
        <w:rPr>
          <w:noProof/>
        </w:rPr>
        <w:fldChar w:fldCharType="begin"/>
      </w:r>
      <w:r>
        <w:rPr>
          <w:noProof/>
        </w:rPr>
        <w:instrText xml:space="preserve"> PAGEREF _Toc206771497 \h </w:instrText>
      </w:r>
      <w:r>
        <w:rPr>
          <w:noProof/>
        </w:rPr>
      </w:r>
      <w:r>
        <w:rPr>
          <w:noProof/>
        </w:rPr>
        <w:fldChar w:fldCharType="separate"/>
      </w:r>
      <w:r>
        <w:rPr>
          <w:noProof/>
        </w:rPr>
        <w:t>13</w:t>
      </w:r>
      <w:r>
        <w:rPr>
          <w:noProof/>
        </w:rPr>
        <w:fldChar w:fldCharType="end"/>
      </w:r>
    </w:p>
    <w:p w14:paraId="30C34EE8" w14:textId="173BF259"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bCs/>
          <w:color w:val="000000" w:themeColor="text1"/>
        </w:rPr>
        <w:t>Gladys Krieble Delmas Foundation</w:t>
      </w:r>
      <w:r>
        <w:tab/>
      </w:r>
      <w:r>
        <w:fldChar w:fldCharType="begin"/>
      </w:r>
      <w:r>
        <w:instrText xml:space="preserve"> PAGEREF _Toc206771498 \h </w:instrText>
      </w:r>
      <w:r>
        <w:fldChar w:fldCharType="separate"/>
      </w:r>
      <w:r>
        <w:t>13</w:t>
      </w:r>
      <w:r>
        <w:fldChar w:fldCharType="end"/>
      </w:r>
    </w:p>
    <w:p w14:paraId="4FB6EA27" w14:textId="61559F7A"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Venetian</w:t>
      </w:r>
      <w:r w:rsidRPr="007B2ACC">
        <w:rPr>
          <w:b/>
          <w:noProof/>
          <w:color w:val="000000" w:themeColor="text1"/>
        </w:rPr>
        <w:t xml:space="preserve"> </w:t>
      </w:r>
      <w:r w:rsidRPr="007B2ACC">
        <w:rPr>
          <w:noProof/>
          <w:color w:val="000000" w:themeColor="text1"/>
        </w:rPr>
        <w:t>Research</w:t>
      </w:r>
      <w:r w:rsidRPr="007B2ACC">
        <w:rPr>
          <w:b/>
          <w:noProof/>
          <w:color w:val="000000" w:themeColor="text1"/>
        </w:rPr>
        <w:t xml:space="preserve"> </w:t>
      </w:r>
      <w:r w:rsidRPr="007B2ACC">
        <w:rPr>
          <w:noProof/>
          <w:color w:val="000000" w:themeColor="text1"/>
        </w:rPr>
        <w:t>Program</w:t>
      </w:r>
      <w:r>
        <w:rPr>
          <w:noProof/>
        </w:rPr>
        <w:tab/>
      </w:r>
      <w:r>
        <w:rPr>
          <w:noProof/>
        </w:rPr>
        <w:fldChar w:fldCharType="begin"/>
      </w:r>
      <w:r>
        <w:rPr>
          <w:noProof/>
        </w:rPr>
        <w:instrText xml:space="preserve"> PAGEREF _Toc206771499 \h </w:instrText>
      </w:r>
      <w:r>
        <w:rPr>
          <w:noProof/>
        </w:rPr>
      </w:r>
      <w:r>
        <w:rPr>
          <w:noProof/>
        </w:rPr>
        <w:fldChar w:fldCharType="separate"/>
      </w:r>
      <w:r>
        <w:rPr>
          <w:noProof/>
        </w:rPr>
        <w:t>13</w:t>
      </w:r>
      <w:r>
        <w:rPr>
          <w:noProof/>
        </w:rPr>
        <w:fldChar w:fldCharType="end"/>
      </w:r>
    </w:p>
    <w:p w14:paraId="3741CC22" w14:textId="5C55362A"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Harvard University</w:t>
      </w:r>
      <w:r>
        <w:tab/>
      </w:r>
      <w:r>
        <w:fldChar w:fldCharType="begin"/>
      </w:r>
      <w:r>
        <w:instrText xml:space="preserve"> PAGEREF _Toc206771500 \h </w:instrText>
      </w:r>
      <w:r>
        <w:fldChar w:fldCharType="separate"/>
      </w:r>
      <w:r>
        <w:t>13</w:t>
      </w:r>
      <w:r>
        <w:fldChar w:fldCharType="end"/>
      </w:r>
    </w:p>
    <w:p w14:paraId="724118C1" w14:textId="7A036ADB"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Harvard Radcliffe Institute</w:t>
      </w:r>
      <w:r>
        <w:rPr>
          <w:noProof/>
        </w:rPr>
        <w:tab/>
      </w:r>
      <w:r>
        <w:rPr>
          <w:noProof/>
        </w:rPr>
        <w:fldChar w:fldCharType="begin"/>
      </w:r>
      <w:r>
        <w:rPr>
          <w:noProof/>
        </w:rPr>
        <w:instrText xml:space="preserve"> PAGEREF _Toc206771501 \h </w:instrText>
      </w:r>
      <w:r>
        <w:rPr>
          <w:noProof/>
        </w:rPr>
      </w:r>
      <w:r>
        <w:rPr>
          <w:noProof/>
        </w:rPr>
        <w:fldChar w:fldCharType="separate"/>
      </w:r>
      <w:r>
        <w:rPr>
          <w:noProof/>
        </w:rPr>
        <w:t>13</w:t>
      </w:r>
      <w:r>
        <w:rPr>
          <w:noProof/>
        </w:rPr>
        <w:fldChar w:fldCharType="end"/>
      </w:r>
    </w:p>
    <w:p w14:paraId="465F8D3D" w14:textId="2D470E4C"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Harvard Academy for International and Area Studies—Weatherhead Center for International Affairs</w:t>
      </w:r>
      <w:r>
        <w:rPr>
          <w:noProof/>
        </w:rPr>
        <w:tab/>
      </w:r>
      <w:r>
        <w:rPr>
          <w:noProof/>
        </w:rPr>
        <w:fldChar w:fldCharType="begin"/>
      </w:r>
      <w:r>
        <w:rPr>
          <w:noProof/>
        </w:rPr>
        <w:instrText xml:space="preserve"> PAGEREF _Toc206771502 \h </w:instrText>
      </w:r>
      <w:r>
        <w:rPr>
          <w:noProof/>
        </w:rPr>
      </w:r>
      <w:r>
        <w:rPr>
          <w:noProof/>
        </w:rPr>
        <w:fldChar w:fldCharType="separate"/>
      </w:r>
      <w:r>
        <w:rPr>
          <w:noProof/>
        </w:rPr>
        <w:t>14</w:t>
      </w:r>
      <w:r>
        <w:rPr>
          <w:noProof/>
        </w:rPr>
        <w:fldChar w:fldCharType="end"/>
      </w:r>
    </w:p>
    <w:p w14:paraId="5ABA3101" w14:textId="0036F329"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Center for Italian Renaissance Studies: I Tatti Fellowship</w:t>
      </w:r>
      <w:r>
        <w:rPr>
          <w:noProof/>
        </w:rPr>
        <w:tab/>
      </w:r>
      <w:r>
        <w:rPr>
          <w:noProof/>
        </w:rPr>
        <w:fldChar w:fldCharType="begin"/>
      </w:r>
      <w:r>
        <w:rPr>
          <w:noProof/>
        </w:rPr>
        <w:instrText xml:space="preserve"> PAGEREF _Toc206771503 \h </w:instrText>
      </w:r>
      <w:r>
        <w:rPr>
          <w:noProof/>
        </w:rPr>
      </w:r>
      <w:r>
        <w:rPr>
          <w:noProof/>
        </w:rPr>
        <w:fldChar w:fldCharType="separate"/>
      </w:r>
      <w:r>
        <w:rPr>
          <w:noProof/>
        </w:rPr>
        <w:t>14</w:t>
      </w:r>
      <w:r>
        <w:rPr>
          <w:noProof/>
        </w:rPr>
        <w:fldChar w:fldCharType="end"/>
      </w:r>
    </w:p>
    <w:p w14:paraId="33F6D705" w14:textId="4610D6E0"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Harvard Divinity School, Women's Studies in Religion Program</w:t>
      </w:r>
      <w:r>
        <w:rPr>
          <w:noProof/>
        </w:rPr>
        <w:tab/>
      </w:r>
      <w:r>
        <w:rPr>
          <w:noProof/>
        </w:rPr>
        <w:fldChar w:fldCharType="begin"/>
      </w:r>
      <w:r>
        <w:rPr>
          <w:noProof/>
        </w:rPr>
        <w:instrText xml:space="preserve"> PAGEREF _Toc206771504 \h </w:instrText>
      </w:r>
      <w:r>
        <w:rPr>
          <w:noProof/>
        </w:rPr>
      </w:r>
      <w:r>
        <w:rPr>
          <w:noProof/>
        </w:rPr>
        <w:fldChar w:fldCharType="separate"/>
      </w:r>
      <w:r>
        <w:rPr>
          <w:noProof/>
        </w:rPr>
        <w:t>14</w:t>
      </w:r>
      <w:r>
        <w:rPr>
          <w:noProof/>
        </w:rPr>
        <w:fldChar w:fldCharType="end"/>
      </w:r>
    </w:p>
    <w:p w14:paraId="1FA3A4A0" w14:textId="7A8E2EB3"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Edmond J. Safra Foundation Center for Ethics: Fellows-in-Residency Program</w:t>
      </w:r>
      <w:r>
        <w:rPr>
          <w:noProof/>
        </w:rPr>
        <w:tab/>
      </w:r>
      <w:r>
        <w:rPr>
          <w:noProof/>
        </w:rPr>
        <w:fldChar w:fldCharType="begin"/>
      </w:r>
      <w:r>
        <w:rPr>
          <w:noProof/>
        </w:rPr>
        <w:instrText xml:space="preserve"> PAGEREF _Toc206771505 \h </w:instrText>
      </w:r>
      <w:r>
        <w:rPr>
          <w:noProof/>
        </w:rPr>
      </w:r>
      <w:r>
        <w:rPr>
          <w:noProof/>
        </w:rPr>
        <w:fldChar w:fldCharType="separate"/>
      </w:r>
      <w:r>
        <w:rPr>
          <w:noProof/>
        </w:rPr>
        <w:t>14</w:t>
      </w:r>
      <w:r>
        <w:rPr>
          <w:noProof/>
        </w:rPr>
        <w:fldChar w:fldCharType="end"/>
      </w:r>
    </w:p>
    <w:p w14:paraId="63EF3E61" w14:textId="65BC6B13"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W. E. B. Du Bois Institute for African and African American Research</w:t>
      </w:r>
      <w:r>
        <w:rPr>
          <w:noProof/>
        </w:rPr>
        <w:tab/>
      </w:r>
      <w:r>
        <w:rPr>
          <w:noProof/>
        </w:rPr>
        <w:fldChar w:fldCharType="begin"/>
      </w:r>
      <w:r>
        <w:rPr>
          <w:noProof/>
        </w:rPr>
        <w:instrText xml:space="preserve"> PAGEREF _Toc206771506 \h </w:instrText>
      </w:r>
      <w:r>
        <w:rPr>
          <w:noProof/>
        </w:rPr>
      </w:r>
      <w:r>
        <w:rPr>
          <w:noProof/>
        </w:rPr>
        <w:fldChar w:fldCharType="separate"/>
      </w:r>
      <w:r>
        <w:rPr>
          <w:noProof/>
        </w:rPr>
        <w:t>14</w:t>
      </w:r>
      <w:r>
        <w:rPr>
          <w:noProof/>
        </w:rPr>
        <w:fldChar w:fldCharType="end"/>
      </w:r>
    </w:p>
    <w:p w14:paraId="6C38E82D" w14:textId="189EF083"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Fairbank Center for Chinese Studies</w:t>
      </w:r>
      <w:r>
        <w:rPr>
          <w:noProof/>
        </w:rPr>
        <w:tab/>
      </w:r>
      <w:r>
        <w:rPr>
          <w:noProof/>
        </w:rPr>
        <w:fldChar w:fldCharType="begin"/>
      </w:r>
      <w:r>
        <w:rPr>
          <w:noProof/>
        </w:rPr>
        <w:instrText xml:space="preserve"> PAGEREF _Toc206771507 \h </w:instrText>
      </w:r>
      <w:r>
        <w:rPr>
          <w:noProof/>
        </w:rPr>
      </w:r>
      <w:r>
        <w:rPr>
          <w:noProof/>
        </w:rPr>
        <w:fldChar w:fldCharType="separate"/>
      </w:r>
      <w:r>
        <w:rPr>
          <w:noProof/>
        </w:rPr>
        <w:t>15</w:t>
      </w:r>
      <w:r>
        <w:rPr>
          <w:noProof/>
        </w:rPr>
        <w:fldChar w:fldCharType="end"/>
      </w:r>
    </w:p>
    <w:p w14:paraId="5E2FF77D" w14:textId="00ED71C1"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Houghton Library</w:t>
      </w:r>
      <w:r>
        <w:rPr>
          <w:noProof/>
        </w:rPr>
        <w:tab/>
      </w:r>
      <w:r>
        <w:rPr>
          <w:noProof/>
        </w:rPr>
        <w:fldChar w:fldCharType="begin"/>
      </w:r>
      <w:r>
        <w:rPr>
          <w:noProof/>
        </w:rPr>
        <w:instrText xml:space="preserve"> PAGEREF _Toc206771508 \h </w:instrText>
      </w:r>
      <w:r>
        <w:rPr>
          <w:noProof/>
        </w:rPr>
      </w:r>
      <w:r>
        <w:rPr>
          <w:noProof/>
        </w:rPr>
        <w:fldChar w:fldCharType="separate"/>
      </w:r>
      <w:r>
        <w:rPr>
          <w:noProof/>
        </w:rPr>
        <w:t>15</w:t>
      </w:r>
      <w:r>
        <w:rPr>
          <w:noProof/>
        </w:rPr>
        <w:fldChar w:fldCharType="end"/>
      </w:r>
    </w:p>
    <w:p w14:paraId="71365AE3" w14:textId="7BAB9A8D"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 xml:space="preserve">Institute for Advanced Study (Princeton, NJ; </w:t>
      </w:r>
      <w:r w:rsidRPr="007B2ACC">
        <w:rPr>
          <w:i/>
          <w:color w:val="000000" w:themeColor="text1"/>
        </w:rPr>
        <w:t>Note: This is NOT Princeton University</w:t>
      </w:r>
      <w:r w:rsidRPr="007B2ACC">
        <w:rPr>
          <w:color w:val="000000" w:themeColor="text1"/>
        </w:rPr>
        <w:t>)</w:t>
      </w:r>
      <w:r>
        <w:tab/>
      </w:r>
      <w:r>
        <w:fldChar w:fldCharType="begin"/>
      </w:r>
      <w:r>
        <w:instrText xml:space="preserve"> PAGEREF _Toc206771509 \h </w:instrText>
      </w:r>
      <w:r>
        <w:fldChar w:fldCharType="separate"/>
      </w:r>
      <w:r>
        <w:t>15</w:t>
      </w:r>
      <w:r>
        <w:fldChar w:fldCharType="end"/>
      </w:r>
    </w:p>
    <w:p w14:paraId="4D49A68F" w14:textId="3970ABE1"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Membership Program</w:t>
      </w:r>
      <w:r>
        <w:rPr>
          <w:noProof/>
        </w:rPr>
        <w:tab/>
      </w:r>
      <w:r>
        <w:rPr>
          <w:noProof/>
        </w:rPr>
        <w:fldChar w:fldCharType="begin"/>
      </w:r>
      <w:r>
        <w:rPr>
          <w:noProof/>
        </w:rPr>
        <w:instrText xml:space="preserve"> PAGEREF _Toc206771510 \h </w:instrText>
      </w:r>
      <w:r>
        <w:rPr>
          <w:noProof/>
        </w:rPr>
      </w:r>
      <w:r>
        <w:rPr>
          <w:noProof/>
        </w:rPr>
        <w:fldChar w:fldCharType="separate"/>
      </w:r>
      <w:r>
        <w:rPr>
          <w:noProof/>
        </w:rPr>
        <w:t>15</w:t>
      </w:r>
      <w:r>
        <w:rPr>
          <w:noProof/>
        </w:rPr>
        <w:fldChar w:fldCharType="end"/>
      </w:r>
    </w:p>
    <w:p w14:paraId="1D878B9A" w14:textId="3FF8AA08"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 xml:space="preserve">School of Historical Studies </w:t>
      </w:r>
      <w:r w:rsidRPr="007B2ACC">
        <w:rPr>
          <w:noProof/>
          <w:color w:val="000000" w:themeColor="text1"/>
          <w:u w:color="0000FF"/>
        </w:rPr>
        <w:t>Mellon Postdoctoral Fellowship</w:t>
      </w:r>
      <w:r>
        <w:rPr>
          <w:noProof/>
        </w:rPr>
        <w:tab/>
      </w:r>
      <w:r>
        <w:rPr>
          <w:noProof/>
        </w:rPr>
        <w:fldChar w:fldCharType="begin"/>
      </w:r>
      <w:r>
        <w:rPr>
          <w:noProof/>
        </w:rPr>
        <w:instrText xml:space="preserve"> PAGEREF _Toc206771511 \h </w:instrText>
      </w:r>
      <w:r>
        <w:rPr>
          <w:noProof/>
        </w:rPr>
      </w:r>
      <w:r>
        <w:rPr>
          <w:noProof/>
        </w:rPr>
        <w:fldChar w:fldCharType="separate"/>
      </w:r>
      <w:r>
        <w:rPr>
          <w:noProof/>
        </w:rPr>
        <w:t>15</w:t>
      </w:r>
      <w:r>
        <w:rPr>
          <w:noProof/>
        </w:rPr>
        <w:fldChar w:fldCharType="end"/>
      </w:r>
    </w:p>
    <w:p w14:paraId="740349A4" w14:textId="2CCAF00A"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Japan Foundation, New York</w:t>
      </w:r>
      <w:r>
        <w:tab/>
      </w:r>
      <w:r>
        <w:fldChar w:fldCharType="begin"/>
      </w:r>
      <w:r>
        <w:instrText xml:space="preserve"> PAGEREF _Toc206771512 \h </w:instrText>
      </w:r>
      <w:r>
        <w:fldChar w:fldCharType="separate"/>
      </w:r>
      <w:r>
        <w:t>15</w:t>
      </w:r>
      <w:r>
        <w:fldChar w:fldCharType="end"/>
      </w:r>
    </w:p>
    <w:p w14:paraId="3D2D0959" w14:textId="1E4E416D"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Samuel H. Kress Foundation Fellowships</w:t>
      </w:r>
      <w:r>
        <w:tab/>
      </w:r>
      <w:r>
        <w:fldChar w:fldCharType="begin"/>
      </w:r>
      <w:r>
        <w:instrText xml:space="preserve"> PAGEREF _Toc206771513 \h </w:instrText>
      </w:r>
      <w:r>
        <w:fldChar w:fldCharType="separate"/>
      </w:r>
      <w:r>
        <w:t>16</w:t>
      </w:r>
      <w:r>
        <w:fldChar w:fldCharType="end"/>
      </w:r>
    </w:p>
    <w:p w14:paraId="03CC5D0C" w14:textId="560F338F"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Conservation Fellowships</w:t>
      </w:r>
      <w:r>
        <w:rPr>
          <w:noProof/>
        </w:rPr>
        <w:tab/>
      </w:r>
      <w:r>
        <w:rPr>
          <w:noProof/>
        </w:rPr>
        <w:fldChar w:fldCharType="begin"/>
      </w:r>
      <w:r>
        <w:rPr>
          <w:noProof/>
        </w:rPr>
        <w:instrText xml:space="preserve"> PAGEREF _Toc206771514 \h </w:instrText>
      </w:r>
      <w:r>
        <w:rPr>
          <w:noProof/>
        </w:rPr>
      </w:r>
      <w:r>
        <w:rPr>
          <w:noProof/>
        </w:rPr>
        <w:fldChar w:fldCharType="separate"/>
      </w:r>
      <w:r>
        <w:rPr>
          <w:noProof/>
        </w:rPr>
        <w:t>16</w:t>
      </w:r>
      <w:r>
        <w:rPr>
          <w:noProof/>
        </w:rPr>
        <w:fldChar w:fldCharType="end"/>
      </w:r>
    </w:p>
    <w:p w14:paraId="521A544C" w14:textId="690EBB64"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Interpretive Fellowships at Art Museums</w:t>
      </w:r>
      <w:r>
        <w:rPr>
          <w:noProof/>
        </w:rPr>
        <w:tab/>
      </w:r>
      <w:r>
        <w:rPr>
          <w:noProof/>
        </w:rPr>
        <w:fldChar w:fldCharType="begin"/>
      </w:r>
      <w:r>
        <w:rPr>
          <w:noProof/>
        </w:rPr>
        <w:instrText xml:space="preserve"> PAGEREF _Toc206771515 \h </w:instrText>
      </w:r>
      <w:r>
        <w:rPr>
          <w:noProof/>
        </w:rPr>
      </w:r>
      <w:r>
        <w:rPr>
          <w:noProof/>
        </w:rPr>
        <w:fldChar w:fldCharType="separate"/>
      </w:r>
      <w:r>
        <w:rPr>
          <w:noProof/>
        </w:rPr>
        <w:t>16</w:t>
      </w:r>
      <w:r>
        <w:rPr>
          <w:noProof/>
        </w:rPr>
        <w:fldChar w:fldCharType="end"/>
      </w:r>
    </w:p>
    <w:p w14:paraId="5720D7A0" w14:textId="7BD2636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National Gallery of Art (Washington, D.C.)</w:t>
      </w:r>
      <w:r>
        <w:tab/>
      </w:r>
      <w:r>
        <w:fldChar w:fldCharType="begin"/>
      </w:r>
      <w:r>
        <w:instrText xml:space="preserve"> PAGEREF _Toc206771516 \h </w:instrText>
      </w:r>
      <w:r>
        <w:fldChar w:fldCharType="separate"/>
      </w:r>
      <w:r>
        <w:t>16</w:t>
      </w:r>
      <w:r>
        <w:fldChar w:fldCharType="end"/>
      </w:r>
    </w:p>
    <w:p w14:paraId="21FD042C" w14:textId="176D1A2A"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Visiting Senior Fellowships</w:t>
      </w:r>
      <w:r>
        <w:rPr>
          <w:noProof/>
        </w:rPr>
        <w:tab/>
      </w:r>
      <w:r>
        <w:rPr>
          <w:noProof/>
        </w:rPr>
        <w:fldChar w:fldCharType="begin"/>
      </w:r>
      <w:r>
        <w:rPr>
          <w:noProof/>
        </w:rPr>
        <w:instrText xml:space="preserve"> PAGEREF _Toc206771517 \h </w:instrText>
      </w:r>
      <w:r>
        <w:rPr>
          <w:noProof/>
        </w:rPr>
      </w:r>
      <w:r>
        <w:rPr>
          <w:noProof/>
        </w:rPr>
        <w:fldChar w:fldCharType="separate"/>
      </w:r>
      <w:r>
        <w:rPr>
          <w:noProof/>
        </w:rPr>
        <w:t>16</w:t>
      </w:r>
      <w:r>
        <w:rPr>
          <w:noProof/>
        </w:rPr>
        <w:fldChar w:fldCharType="end"/>
      </w:r>
    </w:p>
    <w:p w14:paraId="0295C6CF" w14:textId="1A484657"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Senior Fellowships</w:t>
      </w:r>
      <w:r>
        <w:rPr>
          <w:noProof/>
        </w:rPr>
        <w:tab/>
      </w:r>
      <w:r>
        <w:rPr>
          <w:noProof/>
        </w:rPr>
        <w:fldChar w:fldCharType="begin"/>
      </w:r>
      <w:r>
        <w:rPr>
          <w:noProof/>
        </w:rPr>
        <w:instrText xml:space="preserve"> PAGEREF _Toc206771518 \h </w:instrText>
      </w:r>
      <w:r>
        <w:rPr>
          <w:noProof/>
        </w:rPr>
      </w:r>
      <w:r>
        <w:rPr>
          <w:noProof/>
        </w:rPr>
        <w:fldChar w:fldCharType="separate"/>
      </w:r>
      <w:r>
        <w:rPr>
          <w:noProof/>
        </w:rPr>
        <w:t>16</w:t>
      </w:r>
      <w:r>
        <w:rPr>
          <w:noProof/>
        </w:rPr>
        <w:fldChar w:fldCharType="end"/>
      </w:r>
    </w:p>
    <w:p w14:paraId="46F896DD" w14:textId="01A1CB3D"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Postdoctoral Fellowships</w:t>
      </w:r>
      <w:r>
        <w:rPr>
          <w:noProof/>
        </w:rPr>
        <w:tab/>
      </w:r>
      <w:r>
        <w:rPr>
          <w:noProof/>
        </w:rPr>
        <w:fldChar w:fldCharType="begin"/>
      </w:r>
      <w:r>
        <w:rPr>
          <w:noProof/>
        </w:rPr>
        <w:instrText xml:space="preserve"> PAGEREF _Toc206771519 \h </w:instrText>
      </w:r>
      <w:r>
        <w:rPr>
          <w:noProof/>
        </w:rPr>
      </w:r>
      <w:r>
        <w:rPr>
          <w:noProof/>
        </w:rPr>
        <w:fldChar w:fldCharType="separate"/>
      </w:r>
      <w:r>
        <w:rPr>
          <w:noProof/>
        </w:rPr>
        <w:t>16</w:t>
      </w:r>
      <w:r>
        <w:rPr>
          <w:noProof/>
        </w:rPr>
        <w:fldChar w:fldCharType="end"/>
      </w:r>
    </w:p>
    <w:p w14:paraId="49C087CF" w14:textId="6124CE8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National Humanities Center (Research Triangle Park, NC)</w:t>
      </w:r>
      <w:r>
        <w:tab/>
      </w:r>
      <w:r>
        <w:fldChar w:fldCharType="begin"/>
      </w:r>
      <w:r>
        <w:instrText xml:space="preserve"> PAGEREF _Toc206771520 \h </w:instrText>
      </w:r>
      <w:r>
        <w:fldChar w:fldCharType="separate"/>
      </w:r>
      <w:r>
        <w:t>17</w:t>
      </w:r>
      <w:r>
        <w:fldChar w:fldCharType="end"/>
      </w:r>
    </w:p>
    <w:p w14:paraId="7A26F3C7" w14:textId="0AFD1782"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Princeton University</w:t>
      </w:r>
      <w:r>
        <w:tab/>
      </w:r>
      <w:r>
        <w:fldChar w:fldCharType="begin"/>
      </w:r>
      <w:r>
        <w:instrText xml:space="preserve"> PAGEREF _Toc206771521 \h </w:instrText>
      </w:r>
      <w:r>
        <w:fldChar w:fldCharType="separate"/>
      </w:r>
      <w:r>
        <w:t>17</w:t>
      </w:r>
      <w:r>
        <w:fldChar w:fldCharType="end"/>
      </w:r>
    </w:p>
    <w:p w14:paraId="4363027E" w14:textId="606A0F8B"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Lewis Center for the Arts, Hodder Fellowship</w:t>
      </w:r>
      <w:r>
        <w:rPr>
          <w:noProof/>
        </w:rPr>
        <w:tab/>
      </w:r>
      <w:r>
        <w:rPr>
          <w:noProof/>
        </w:rPr>
        <w:fldChar w:fldCharType="begin"/>
      </w:r>
      <w:r>
        <w:rPr>
          <w:noProof/>
        </w:rPr>
        <w:instrText xml:space="preserve"> PAGEREF _Toc206771522 \h </w:instrText>
      </w:r>
      <w:r>
        <w:rPr>
          <w:noProof/>
        </w:rPr>
      </w:r>
      <w:r>
        <w:rPr>
          <w:noProof/>
        </w:rPr>
        <w:fldChar w:fldCharType="separate"/>
      </w:r>
      <w:r>
        <w:rPr>
          <w:noProof/>
        </w:rPr>
        <w:t>17</w:t>
      </w:r>
      <w:r>
        <w:rPr>
          <w:noProof/>
        </w:rPr>
        <w:fldChar w:fldCharType="end"/>
      </w:r>
    </w:p>
    <w:p w14:paraId="48637683" w14:textId="2AB8CCEE"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Society of Fellows</w:t>
      </w:r>
      <w:r>
        <w:rPr>
          <w:noProof/>
        </w:rPr>
        <w:tab/>
      </w:r>
      <w:r>
        <w:rPr>
          <w:noProof/>
        </w:rPr>
        <w:fldChar w:fldCharType="begin"/>
      </w:r>
      <w:r>
        <w:rPr>
          <w:noProof/>
        </w:rPr>
        <w:instrText xml:space="preserve"> PAGEREF _Toc206771523 \h </w:instrText>
      </w:r>
      <w:r>
        <w:rPr>
          <w:noProof/>
        </w:rPr>
      </w:r>
      <w:r>
        <w:rPr>
          <w:noProof/>
        </w:rPr>
        <w:fldChar w:fldCharType="separate"/>
      </w:r>
      <w:r>
        <w:rPr>
          <w:noProof/>
        </w:rPr>
        <w:t>17</w:t>
      </w:r>
      <w:r>
        <w:rPr>
          <w:noProof/>
        </w:rPr>
        <w:fldChar w:fldCharType="end"/>
      </w:r>
    </w:p>
    <w:p w14:paraId="2AC65828" w14:textId="58CBAC45"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The University Center for Human Values (UCHV)</w:t>
      </w:r>
      <w:r>
        <w:rPr>
          <w:noProof/>
        </w:rPr>
        <w:tab/>
      </w:r>
      <w:r>
        <w:rPr>
          <w:noProof/>
        </w:rPr>
        <w:fldChar w:fldCharType="begin"/>
      </w:r>
      <w:r>
        <w:rPr>
          <w:noProof/>
        </w:rPr>
        <w:instrText xml:space="preserve"> PAGEREF _Toc206771524 \h </w:instrText>
      </w:r>
      <w:r>
        <w:rPr>
          <w:noProof/>
        </w:rPr>
      </w:r>
      <w:r>
        <w:rPr>
          <w:noProof/>
        </w:rPr>
        <w:fldChar w:fldCharType="separate"/>
      </w:r>
      <w:r>
        <w:rPr>
          <w:noProof/>
        </w:rPr>
        <w:t>17</w:t>
      </w:r>
      <w:r>
        <w:rPr>
          <w:noProof/>
        </w:rPr>
        <w:fldChar w:fldCharType="end"/>
      </w:r>
    </w:p>
    <w:p w14:paraId="1630C4D6" w14:textId="4FCFB8DD"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Shelby Cullom Davis Center for Historical Studies</w:t>
      </w:r>
      <w:r>
        <w:rPr>
          <w:noProof/>
        </w:rPr>
        <w:tab/>
      </w:r>
      <w:r>
        <w:rPr>
          <w:noProof/>
        </w:rPr>
        <w:fldChar w:fldCharType="begin"/>
      </w:r>
      <w:r>
        <w:rPr>
          <w:noProof/>
        </w:rPr>
        <w:instrText xml:space="preserve"> PAGEREF _Toc206771525 \h </w:instrText>
      </w:r>
      <w:r>
        <w:rPr>
          <w:noProof/>
        </w:rPr>
      </w:r>
      <w:r>
        <w:rPr>
          <w:noProof/>
        </w:rPr>
        <w:fldChar w:fldCharType="separate"/>
      </w:r>
      <w:r>
        <w:rPr>
          <w:noProof/>
        </w:rPr>
        <w:t>18</w:t>
      </w:r>
      <w:r>
        <w:rPr>
          <w:noProof/>
        </w:rPr>
        <w:fldChar w:fldCharType="end"/>
      </w:r>
    </w:p>
    <w:p w14:paraId="67FBF219" w14:textId="1B5EA37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Rachel Carson Center for Environment and Society</w:t>
      </w:r>
      <w:r>
        <w:tab/>
      </w:r>
      <w:r>
        <w:fldChar w:fldCharType="begin"/>
      </w:r>
      <w:r>
        <w:instrText xml:space="preserve"> PAGEREF _Toc206771526 \h </w:instrText>
      </w:r>
      <w:r>
        <w:fldChar w:fldCharType="separate"/>
      </w:r>
      <w:r>
        <w:t>18</w:t>
      </w:r>
      <w:r>
        <w:fldChar w:fldCharType="end"/>
      </w:r>
    </w:p>
    <w:p w14:paraId="4783974D" w14:textId="00911BA4"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Robert Wood Johnson Foundation</w:t>
      </w:r>
      <w:r>
        <w:tab/>
      </w:r>
      <w:r>
        <w:fldChar w:fldCharType="begin"/>
      </w:r>
      <w:r>
        <w:instrText xml:space="preserve"> PAGEREF _Toc206771527 \h </w:instrText>
      </w:r>
      <w:r>
        <w:fldChar w:fldCharType="separate"/>
      </w:r>
      <w:r>
        <w:t>18</w:t>
      </w:r>
      <w:r>
        <w:fldChar w:fldCharType="end"/>
      </w:r>
    </w:p>
    <w:p w14:paraId="1E50463B" w14:textId="3606FF85"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bCs/>
          <w:color w:val="000000" w:themeColor="text1"/>
        </w:rPr>
        <w:t>School for Advanced Research (SAR)</w:t>
      </w:r>
      <w:r>
        <w:tab/>
      </w:r>
      <w:r>
        <w:fldChar w:fldCharType="begin"/>
      </w:r>
      <w:r>
        <w:instrText xml:space="preserve"> PAGEREF _Toc206771528 \h </w:instrText>
      </w:r>
      <w:r>
        <w:fldChar w:fldCharType="separate"/>
      </w:r>
      <w:r>
        <w:t>18</w:t>
      </w:r>
      <w:r>
        <w:fldChar w:fldCharType="end"/>
      </w:r>
    </w:p>
    <w:p w14:paraId="08A3166F" w14:textId="2B894267" w:rsidR="002E06F2" w:rsidRDefault="002E06F2">
      <w:pPr>
        <w:pStyle w:val="TOC2"/>
        <w:rPr>
          <w:rFonts w:asciiTheme="minorHAnsi" w:eastAsiaTheme="minorEastAsia" w:hAnsiTheme="minorHAnsi" w:cstheme="minorBidi"/>
          <w:smallCaps w:val="0"/>
          <w:kern w:val="2"/>
          <w:sz w:val="24"/>
          <w:szCs w:val="24"/>
          <w14:ligatures w14:val="standardContextual"/>
        </w:rPr>
      </w:pPr>
      <w:r>
        <w:t>Social Science Research Council (SSRC)</w:t>
      </w:r>
      <w:r>
        <w:tab/>
      </w:r>
      <w:r>
        <w:fldChar w:fldCharType="begin"/>
      </w:r>
      <w:r>
        <w:instrText xml:space="preserve"> PAGEREF _Toc206771529 \h </w:instrText>
      </w:r>
      <w:r>
        <w:fldChar w:fldCharType="separate"/>
      </w:r>
      <w:r>
        <w:t>18</w:t>
      </w:r>
      <w:r>
        <w:fldChar w:fldCharType="end"/>
      </w:r>
    </w:p>
    <w:p w14:paraId="73A0615C" w14:textId="65FA9774"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Southern Methodist University</w:t>
      </w:r>
      <w:r>
        <w:tab/>
      </w:r>
      <w:r>
        <w:fldChar w:fldCharType="begin"/>
      </w:r>
      <w:r>
        <w:instrText xml:space="preserve"> PAGEREF _Toc206771530 \h </w:instrText>
      </w:r>
      <w:r>
        <w:fldChar w:fldCharType="separate"/>
      </w:r>
      <w:r>
        <w:t>19</w:t>
      </w:r>
      <w:r>
        <w:fldChar w:fldCharType="end"/>
      </w:r>
    </w:p>
    <w:p w14:paraId="6AC3F9BC" w14:textId="314D68C6"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Stanford University</w:t>
      </w:r>
      <w:r>
        <w:tab/>
      </w:r>
      <w:r>
        <w:fldChar w:fldCharType="begin"/>
      </w:r>
      <w:r>
        <w:instrText xml:space="preserve"> PAGEREF _Toc206771531 \h </w:instrText>
      </w:r>
      <w:r>
        <w:fldChar w:fldCharType="separate"/>
      </w:r>
      <w:r>
        <w:t>19</w:t>
      </w:r>
      <w:r>
        <w:fldChar w:fldCharType="end"/>
      </w:r>
    </w:p>
    <w:p w14:paraId="7B50901D" w14:textId="3D032F13"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Center for Advanced Study in the Behavior Sciences at Stanford University</w:t>
      </w:r>
      <w:r>
        <w:rPr>
          <w:noProof/>
        </w:rPr>
        <w:tab/>
      </w:r>
      <w:r>
        <w:rPr>
          <w:noProof/>
        </w:rPr>
        <w:fldChar w:fldCharType="begin"/>
      </w:r>
      <w:r>
        <w:rPr>
          <w:noProof/>
        </w:rPr>
        <w:instrText xml:space="preserve"> PAGEREF _Toc206771532 \h </w:instrText>
      </w:r>
      <w:r>
        <w:rPr>
          <w:noProof/>
        </w:rPr>
      </w:r>
      <w:r>
        <w:rPr>
          <w:noProof/>
        </w:rPr>
        <w:fldChar w:fldCharType="separate"/>
      </w:r>
      <w:r>
        <w:rPr>
          <w:noProof/>
        </w:rPr>
        <w:t>19</w:t>
      </w:r>
      <w:r>
        <w:rPr>
          <w:noProof/>
        </w:rPr>
        <w:fldChar w:fldCharType="end"/>
      </w:r>
    </w:p>
    <w:p w14:paraId="5CB59B2D" w14:textId="169B9147"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lastRenderedPageBreak/>
        <w:t>Stanford</w:t>
      </w:r>
      <w:r w:rsidRPr="007B2ACC">
        <w:rPr>
          <w:iCs/>
          <w:noProof/>
          <w:color w:val="000000" w:themeColor="text1"/>
        </w:rPr>
        <w:t xml:space="preserve"> Humanities Center</w:t>
      </w:r>
      <w:r>
        <w:rPr>
          <w:noProof/>
        </w:rPr>
        <w:tab/>
      </w:r>
      <w:r>
        <w:rPr>
          <w:noProof/>
        </w:rPr>
        <w:fldChar w:fldCharType="begin"/>
      </w:r>
      <w:r>
        <w:rPr>
          <w:noProof/>
        </w:rPr>
        <w:instrText xml:space="preserve"> PAGEREF _Toc206771533 \h </w:instrText>
      </w:r>
      <w:r>
        <w:rPr>
          <w:noProof/>
        </w:rPr>
      </w:r>
      <w:r>
        <w:rPr>
          <w:noProof/>
        </w:rPr>
        <w:fldChar w:fldCharType="separate"/>
      </w:r>
      <w:r>
        <w:rPr>
          <w:noProof/>
        </w:rPr>
        <w:t>19</w:t>
      </w:r>
      <w:r>
        <w:rPr>
          <w:noProof/>
        </w:rPr>
        <w:fldChar w:fldCharType="end"/>
      </w:r>
    </w:p>
    <w:p w14:paraId="3E0EE3BE" w14:textId="35F4F6FA"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University of California, Los Angeles</w:t>
      </w:r>
      <w:r>
        <w:tab/>
      </w:r>
      <w:r>
        <w:fldChar w:fldCharType="begin"/>
      </w:r>
      <w:r>
        <w:instrText xml:space="preserve"> PAGEREF _Toc206771534 \h </w:instrText>
      </w:r>
      <w:r>
        <w:fldChar w:fldCharType="separate"/>
      </w:r>
      <w:r>
        <w:t>19</w:t>
      </w:r>
      <w:r>
        <w:fldChar w:fldCharType="end"/>
      </w:r>
    </w:p>
    <w:p w14:paraId="5C43B40F" w14:textId="3312B428"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iCs/>
          <w:noProof/>
          <w:color w:val="000000" w:themeColor="text1"/>
        </w:rPr>
        <w:t>Institute of American Cultures Visiting Scholar and Visiting Researcher Program in Ethnic Studies</w:t>
      </w:r>
      <w:r>
        <w:rPr>
          <w:noProof/>
        </w:rPr>
        <w:tab/>
      </w:r>
      <w:r>
        <w:rPr>
          <w:noProof/>
        </w:rPr>
        <w:fldChar w:fldCharType="begin"/>
      </w:r>
      <w:r>
        <w:rPr>
          <w:noProof/>
        </w:rPr>
        <w:instrText xml:space="preserve"> PAGEREF _Toc206771535 \h </w:instrText>
      </w:r>
      <w:r>
        <w:rPr>
          <w:noProof/>
        </w:rPr>
      </w:r>
      <w:r>
        <w:rPr>
          <w:noProof/>
        </w:rPr>
        <w:fldChar w:fldCharType="separate"/>
      </w:r>
      <w:r>
        <w:rPr>
          <w:noProof/>
        </w:rPr>
        <w:t>19</w:t>
      </w:r>
      <w:r>
        <w:rPr>
          <w:noProof/>
        </w:rPr>
        <w:fldChar w:fldCharType="end"/>
      </w:r>
    </w:p>
    <w:p w14:paraId="2C5F7A98" w14:textId="7099E590"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William Andrews Clark Memorial Library, Center for 17</w:t>
      </w:r>
      <w:r w:rsidRPr="007B2ACC">
        <w:rPr>
          <w:noProof/>
          <w:color w:val="000000" w:themeColor="text1"/>
          <w:vertAlign w:val="superscript"/>
        </w:rPr>
        <w:t>th</w:t>
      </w:r>
      <w:r w:rsidRPr="007B2ACC">
        <w:rPr>
          <w:noProof/>
          <w:color w:val="000000" w:themeColor="text1"/>
        </w:rPr>
        <w:t>- and 18</w:t>
      </w:r>
      <w:r w:rsidRPr="007B2ACC">
        <w:rPr>
          <w:noProof/>
          <w:color w:val="000000" w:themeColor="text1"/>
          <w:vertAlign w:val="superscript"/>
        </w:rPr>
        <w:t>th</w:t>
      </w:r>
      <w:r w:rsidRPr="007B2ACC">
        <w:rPr>
          <w:noProof/>
          <w:color w:val="000000" w:themeColor="text1"/>
        </w:rPr>
        <w:t>- Century Studies</w:t>
      </w:r>
      <w:r>
        <w:rPr>
          <w:noProof/>
        </w:rPr>
        <w:tab/>
      </w:r>
      <w:r>
        <w:rPr>
          <w:noProof/>
        </w:rPr>
        <w:fldChar w:fldCharType="begin"/>
      </w:r>
      <w:r>
        <w:rPr>
          <w:noProof/>
        </w:rPr>
        <w:instrText xml:space="preserve"> PAGEREF _Toc206771536 \h </w:instrText>
      </w:r>
      <w:r>
        <w:rPr>
          <w:noProof/>
        </w:rPr>
      </w:r>
      <w:r>
        <w:rPr>
          <w:noProof/>
        </w:rPr>
        <w:fldChar w:fldCharType="separate"/>
      </w:r>
      <w:r>
        <w:rPr>
          <w:noProof/>
        </w:rPr>
        <w:t>20</w:t>
      </w:r>
      <w:r>
        <w:rPr>
          <w:noProof/>
        </w:rPr>
        <w:fldChar w:fldCharType="end"/>
      </w:r>
    </w:p>
    <w:p w14:paraId="65EED635" w14:textId="77580FAF"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u w:color="0000FF"/>
        </w:rPr>
        <w:t>ASECS/Clark Fellowships</w:t>
      </w:r>
      <w:r>
        <w:rPr>
          <w:noProof/>
        </w:rPr>
        <w:tab/>
      </w:r>
      <w:r>
        <w:rPr>
          <w:noProof/>
        </w:rPr>
        <w:fldChar w:fldCharType="begin"/>
      </w:r>
      <w:r>
        <w:rPr>
          <w:noProof/>
        </w:rPr>
        <w:instrText xml:space="preserve"> PAGEREF _Toc206771537 \h </w:instrText>
      </w:r>
      <w:r>
        <w:rPr>
          <w:noProof/>
        </w:rPr>
      </w:r>
      <w:r>
        <w:rPr>
          <w:noProof/>
        </w:rPr>
        <w:fldChar w:fldCharType="separate"/>
      </w:r>
      <w:r>
        <w:rPr>
          <w:noProof/>
        </w:rPr>
        <w:t>20</w:t>
      </w:r>
      <w:r>
        <w:rPr>
          <w:noProof/>
        </w:rPr>
        <w:fldChar w:fldCharType="end"/>
      </w:r>
    </w:p>
    <w:p w14:paraId="169CA9EA" w14:textId="32790714"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 xml:space="preserve">Clark </w:t>
      </w:r>
      <w:r>
        <w:rPr>
          <w:noProof/>
        </w:rPr>
        <w:t>Bibliographical Fellowship</w:t>
      </w:r>
      <w:r>
        <w:rPr>
          <w:noProof/>
        </w:rPr>
        <w:tab/>
      </w:r>
      <w:r>
        <w:rPr>
          <w:noProof/>
        </w:rPr>
        <w:fldChar w:fldCharType="begin"/>
      </w:r>
      <w:r>
        <w:rPr>
          <w:noProof/>
        </w:rPr>
        <w:instrText xml:space="preserve"> PAGEREF _Toc206771538 \h </w:instrText>
      </w:r>
      <w:r>
        <w:rPr>
          <w:noProof/>
        </w:rPr>
      </w:r>
      <w:r>
        <w:rPr>
          <w:noProof/>
        </w:rPr>
        <w:fldChar w:fldCharType="separate"/>
      </w:r>
      <w:r>
        <w:rPr>
          <w:noProof/>
        </w:rPr>
        <w:t>20</w:t>
      </w:r>
      <w:r>
        <w:rPr>
          <w:noProof/>
        </w:rPr>
        <w:fldChar w:fldCharType="end"/>
      </w:r>
    </w:p>
    <w:p w14:paraId="132F36C0" w14:textId="7DA1D855"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Clark Short-Term Fellowships</w:t>
      </w:r>
      <w:r>
        <w:rPr>
          <w:noProof/>
        </w:rPr>
        <w:tab/>
      </w:r>
      <w:r>
        <w:rPr>
          <w:noProof/>
        </w:rPr>
        <w:fldChar w:fldCharType="begin"/>
      </w:r>
      <w:r>
        <w:rPr>
          <w:noProof/>
        </w:rPr>
        <w:instrText xml:space="preserve"> PAGEREF _Toc206771539 \h </w:instrText>
      </w:r>
      <w:r>
        <w:rPr>
          <w:noProof/>
        </w:rPr>
      </w:r>
      <w:r>
        <w:rPr>
          <w:noProof/>
        </w:rPr>
        <w:fldChar w:fldCharType="separate"/>
      </w:r>
      <w:r>
        <w:rPr>
          <w:noProof/>
        </w:rPr>
        <w:t>20</w:t>
      </w:r>
      <w:r>
        <w:rPr>
          <w:noProof/>
        </w:rPr>
        <w:fldChar w:fldCharType="end"/>
      </w:r>
    </w:p>
    <w:p w14:paraId="155414D5" w14:textId="0C2DAD62"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The Kanner Fellowship in British Studies</w:t>
      </w:r>
      <w:r>
        <w:rPr>
          <w:noProof/>
        </w:rPr>
        <w:tab/>
      </w:r>
      <w:r>
        <w:rPr>
          <w:noProof/>
        </w:rPr>
        <w:fldChar w:fldCharType="begin"/>
      </w:r>
      <w:r>
        <w:rPr>
          <w:noProof/>
        </w:rPr>
        <w:instrText xml:space="preserve"> PAGEREF _Toc206771540 \h </w:instrText>
      </w:r>
      <w:r>
        <w:rPr>
          <w:noProof/>
        </w:rPr>
      </w:r>
      <w:r>
        <w:rPr>
          <w:noProof/>
        </w:rPr>
        <w:fldChar w:fldCharType="separate"/>
      </w:r>
      <w:r>
        <w:rPr>
          <w:noProof/>
        </w:rPr>
        <w:t>20</w:t>
      </w:r>
      <w:r>
        <w:rPr>
          <w:noProof/>
        </w:rPr>
        <w:fldChar w:fldCharType="end"/>
      </w:r>
    </w:p>
    <w:p w14:paraId="55AFE1E1" w14:textId="63279BF5"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University of Michigan, Ann Arbor</w:t>
      </w:r>
      <w:r>
        <w:tab/>
      </w:r>
      <w:r>
        <w:fldChar w:fldCharType="begin"/>
      </w:r>
      <w:r>
        <w:instrText xml:space="preserve"> PAGEREF _Toc206771541 \h </w:instrText>
      </w:r>
      <w:r>
        <w:fldChar w:fldCharType="separate"/>
      </w:r>
      <w:r>
        <w:t>20</w:t>
      </w:r>
      <w:r>
        <w:fldChar w:fldCharType="end"/>
      </w:r>
    </w:p>
    <w:p w14:paraId="57795EE9" w14:textId="1782EBB3"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University of Notre Dame</w:t>
      </w:r>
      <w:r>
        <w:tab/>
      </w:r>
      <w:r>
        <w:fldChar w:fldCharType="begin"/>
      </w:r>
      <w:r>
        <w:instrText xml:space="preserve"> PAGEREF _Toc206771542 \h </w:instrText>
      </w:r>
      <w:r>
        <w:fldChar w:fldCharType="separate"/>
      </w:r>
      <w:r>
        <w:t>20</w:t>
      </w:r>
      <w:r>
        <w:fldChar w:fldCharType="end"/>
      </w:r>
    </w:p>
    <w:p w14:paraId="663AF93E" w14:textId="49F3F42A"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Institute for Advanced Study (NDIAS)</w:t>
      </w:r>
      <w:r>
        <w:rPr>
          <w:noProof/>
        </w:rPr>
        <w:tab/>
      </w:r>
      <w:r>
        <w:rPr>
          <w:noProof/>
        </w:rPr>
        <w:fldChar w:fldCharType="begin"/>
      </w:r>
      <w:r>
        <w:rPr>
          <w:noProof/>
        </w:rPr>
        <w:instrText xml:space="preserve"> PAGEREF _Toc206771543 \h </w:instrText>
      </w:r>
      <w:r>
        <w:rPr>
          <w:noProof/>
        </w:rPr>
      </w:r>
      <w:r>
        <w:rPr>
          <w:noProof/>
        </w:rPr>
        <w:fldChar w:fldCharType="separate"/>
      </w:r>
      <w:r>
        <w:rPr>
          <w:noProof/>
        </w:rPr>
        <w:t>20</w:t>
      </w:r>
      <w:r>
        <w:rPr>
          <w:noProof/>
        </w:rPr>
        <w:fldChar w:fldCharType="end"/>
      </w:r>
    </w:p>
    <w:p w14:paraId="7F78AF3D" w14:textId="004A04B2"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Kellogg Institute for International Studies</w:t>
      </w:r>
      <w:r>
        <w:rPr>
          <w:noProof/>
        </w:rPr>
        <w:tab/>
      </w:r>
      <w:r>
        <w:rPr>
          <w:noProof/>
        </w:rPr>
        <w:fldChar w:fldCharType="begin"/>
      </w:r>
      <w:r>
        <w:rPr>
          <w:noProof/>
        </w:rPr>
        <w:instrText xml:space="preserve"> PAGEREF _Toc206771544 \h </w:instrText>
      </w:r>
      <w:r>
        <w:rPr>
          <w:noProof/>
        </w:rPr>
      </w:r>
      <w:r>
        <w:rPr>
          <w:noProof/>
        </w:rPr>
        <w:fldChar w:fldCharType="separate"/>
      </w:r>
      <w:r>
        <w:rPr>
          <w:noProof/>
        </w:rPr>
        <w:t>21</w:t>
      </w:r>
      <w:r>
        <w:rPr>
          <w:noProof/>
        </w:rPr>
        <w:fldChar w:fldCharType="end"/>
      </w:r>
    </w:p>
    <w:p w14:paraId="53E7B0B1" w14:textId="2CA58FC3"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Kroc Institute for International Peace Studies</w:t>
      </w:r>
      <w:r>
        <w:rPr>
          <w:noProof/>
        </w:rPr>
        <w:tab/>
      </w:r>
      <w:r>
        <w:rPr>
          <w:noProof/>
        </w:rPr>
        <w:fldChar w:fldCharType="begin"/>
      </w:r>
      <w:r>
        <w:rPr>
          <w:noProof/>
        </w:rPr>
        <w:instrText xml:space="preserve"> PAGEREF _Toc206771545 \h </w:instrText>
      </w:r>
      <w:r>
        <w:rPr>
          <w:noProof/>
        </w:rPr>
      </w:r>
      <w:r>
        <w:rPr>
          <w:noProof/>
        </w:rPr>
        <w:fldChar w:fldCharType="separate"/>
      </w:r>
      <w:r>
        <w:rPr>
          <w:noProof/>
        </w:rPr>
        <w:t>21</w:t>
      </w:r>
      <w:r>
        <w:rPr>
          <w:noProof/>
        </w:rPr>
        <w:fldChar w:fldCharType="end"/>
      </w:r>
    </w:p>
    <w:p w14:paraId="7A7267F7" w14:textId="2D4208B6"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bCs/>
          <w:color w:val="000000" w:themeColor="text1"/>
        </w:rPr>
        <w:t>University of Pennsylvania</w:t>
      </w:r>
      <w:r>
        <w:tab/>
      </w:r>
      <w:r>
        <w:fldChar w:fldCharType="begin"/>
      </w:r>
      <w:r>
        <w:instrText xml:space="preserve"> PAGEREF _Toc206771546 \h </w:instrText>
      </w:r>
      <w:r>
        <w:fldChar w:fldCharType="separate"/>
      </w:r>
      <w:r>
        <w:t>21</w:t>
      </w:r>
      <w:r>
        <w:fldChar w:fldCharType="end"/>
      </w:r>
    </w:p>
    <w:p w14:paraId="120B5DA1" w14:textId="298D2850"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McNeil Center of Early American Studies: Barra Postdoctoral Fellowship</w:t>
      </w:r>
      <w:r>
        <w:rPr>
          <w:noProof/>
        </w:rPr>
        <w:tab/>
      </w:r>
      <w:r>
        <w:rPr>
          <w:noProof/>
        </w:rPr>
        <w:fldChar w:fldCharType="begin"/>
      </w:r>
      <w:r>
        <w:rPr>
          <w:noProof/>
        </w:rPr>
        <w:instrText xml:space="preserve"> PAGEREF _Toc206771547 \h </w:instrText>
      </w:r>
      <w:r>
        <w:rPr>
          <w:noProof/>
        </w:rPr>
      </w:r>
      <w:r>
        <w:rPr>
          <w:noProof/>
        </w:rPr>
        <w:fldChar w:fldCharType="separate"/>
      </w:r>
      <w:r>
        <w:rPr>
          <w:noProof/>
        </w:rPr>
        <w:t>21</w:t>
      </w:r>
      <w:r>
        <w:rPr>
          <w:noProof/>
        </w:rPr>
        <w:fldChar w:fldCharType="end"/>
      </w:r>
    </w:p>
    <w:p w14:paraId="5913965E" w14:textId="4FA948DC"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McNeil Center of Early American Studies: Barra Sabbatical Fellowship</w:t>
      </w:r>
      <w:r>
        <w:rPr>
          <w:noProof/>
        </w:rPr>
        <w:tab/>
      </w:r>
      <w:r>
        <w:rPr>
          <w:noProof/>
        </w:rPr>
        <w:fldChar w:fldCharType="begin"/>
      </w:r>
      <w:r>
        <w:rPr>
          <w:noProof/>
        </w:rPr>
        <w:instrText xml:space="preserve"> PAGEREF _Toc206771548 \h </w:instrText>
      </w:r>
      <w:r>
        <w:rPr>
          <w:noProof/>
        </w:rPr>
      </w:r>
      <w:r>
        <w:rPr>
          <w:noProof/>
        </w:rPr>
        <w:fldChar w:fldCharType="separate"/>
      </w:r>
      <w:r>
        <w:rPr>
          <w:noProof/>
        </w:rPr>
        <w:t>21</w:t>
      </w:r>
      <w:r>
        <w:rPr>
          <w:noProof/>
        </w:rPr>
        <w:fldChar w:fldCharType="end"/>
      </w:r>
    </w:p>
    <w:p w14:paraId="5F7C8CC8" w14:textId="05DDDFE7"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Wolf Humanities Center (formerly Penn Humanities Forum)</w:t>
      </w:r>
      <w:r>
        <w:rPr>
          <w:noProof/>
        </w:rPr>
        <w:tab/>
      </w:r>
      <w:r>
        <w:rPr>
          <w:noProof/>
        </w:rPr>
        <w:fldChar w:fldCharType="begin"/>
      </w:r>
      <w:r>
        <w:rPr>
          <w:noProof/>
        </w:rPr>
        <w:instrText xml:space="preserve"> PAGEREF _Toc206771549 \h </w:instrText>
      </w:r>
      <w:r>
        <w:rPr>
          <w:noProof/>
        </w:rPr>
      </w:r>
      <w:r>
        <w:rPr>
          <w:noProof/>
        </w:rPr>
        <w:fldChar w:fldCharType="separate"/>
      </w:r>
      <w:r>
        <w:rPr>
          <w:noProof/>
        </w:rPr>
        <w:t>21</w:t>
      </w:r>
      <w:r>
        <w:rPr>
          <w:noProof/>
        </w:rPr>
        <w:fldChar w:fldCharType="end"/>
      </w:r>
    </w:p>
    <w:p w14:paraId="4831BF6E" w14:textId="4CF283CD"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Herbert D. Katz Center for Advanced Judaic Studies</w:t>
      </w:r>
      <w:r>
        <w:rPr>
          <w:noProof/>
        </w:rPr>
        <w:tab/>
      </w:r>
      <w:r>
        <w:rPr>
          <w:noProof/>
        </w:rPr>
        <w:fldChar w:fldCharType="begin"/>
      </w:r>
      <w:r>
        <w:rPr>
          <w:noProof/>
        </w:rPr>
        <w:instrText xml:space="preserve"> PAGEREF _Toc206771550 \h </w:instrText>
      </w:r>
      <w:r>
        <w:rPr>
          <w:noProof/>
        </w:rPr>
      </w:r>
      <w:r>
        <w:rPr>
          <w:noProof/>
        </w:rPr>
        <w:fldChar w:fldCharType="separate"/>
      </w:r>
      <w:r>
        <w:rPr>
          <w:noProof/>
        </w:rPr>
        <w:t>22</w:t>
      </w:r>
      <w:r>
        <w:rPr>
          <w:noProof/>
        </w:rPr>
        <w:fldChar w:fldCharType="end"/>
      </w:r>
    </w:p>
    <w:p w14:paraId="3789B295" w14:textId="233199D1"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University of Rochester</w:t>
      </w:r>
      <w:r>
        <w:tab/>
      </w:r>
      <w:r>
        <w:fldChar w:fldCharType="begin"/>
      </w:r>
      <w:r>
        <w:instrText xml:space="preserve"> PAGEREF _Toc206771551 \h </w:instrText>
      </w:r>
      <w:r>
        <w:fldChar w:fldCharType="separate"/>
      </w:r>
      <w:r>
        <w:t>22</w:t>
      </w:r>
      <w:r>
        <w:fldChar w:fldCharType="end"/>
      </w:r>
    </w:p>
    <w:p w14:paraId="3894CCE1" w14:textId="69F4D0A1"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Frederick Douglass Institute for African and African-American Studies</w:t>
      </w:r>
      <w:r>
        <w:rPr>
          <w:noProof/>
        </w:rPr>
        <w:tab/>
      </w:r>
      <w:r>
        <w:rPr>
          <w:noProof/>
        </w:rPr>
        <w:fldChar w:fldCharType="begin"/>
      </w:r>
      <w:r>
        <w:rPr>
          <w:noProof/>
        </w:rPr>
        <w:instrText xml:space="preserve"> PAGEREF _Toc206771552 \h </w:instrText>
      </w:r>
      <w:r>
        <w:rPr>
          <w:noProof/>
        </w:rPr>
      </w:r>
      <w:r>
        <w:rPr>
          <w:noProof/>
        </w:rPr>
        <w:fldChar w:fldCharType="separate"/>
      </w:r>
      <w:r>
        <w:rPr>
          <w:noProof/>
        </w:rPr>
        <w:t>22</w:t>
      </w:r>
      <w:r>
        <w:rPr>
          <w:noProof/>
        </w:rPr>
        <w:fldChar w:fldCharType="end"/>
      </w:r>
    </w:p>
    <w:p w14:paraId="3F84A9E8" w14:textId="18DDAB7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University of Texas, Austin</w:t>
      </w:r>
      <w:r>
        <w:tab/>
      </w:r>
      <w:r>
        <w:fldChar w:fldCharType="begin"/>
      </w:r>
      <w:r>
        <w:instrText xml:space="preserve"> PAGEREF _Toc206771553 \h </w:instrText>
      </w:r>
      <w:r>
        <w:fldChar w:fldCharType="separate"/>
      </w:r>
      <w:r>
        <w:t>22</w:t>
      </w:r>
      <w:r>
        <w:fldChar w:fldCharType="end"/>
      </w:r>
    </w:p>
    <w:p w14:paraId="5F76FEC6" w14:textId="44D86174"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Harry Ransom Humanities Research Center</w:t>
      </w:r>
      <w:r>
        <w:rPr>
          <w:noProof/>
        </w:rPr>
        <w:tab/>
      </w:r>
      <w:r>
        <w:rPr>
          <w:noProof/>
        </w:rPr>
        <w:fldChar w:fldCharType="begin"/>
      </w:r>
      <w:r>
        <w:rPr>
          <w:noProof/>
        </w:rPr>
        <w:instrText xml:space="preserve"> PAGEREF _Toc206771554 \h </w:instrText>
      </w:r>
      <w:r>
        <w:rPr>
          <w:noProof/>
        </w:rPr>
      </w:r>
      <w:r>
        <w:rPr>
          <w:noProof/>
        </w:rPr>
        <w:fldChar w:fldCharType="separate"/>
      </w:r>
      <w:r>
        <w:rPr>
          <w:noProof/>
        </w:rPr>
        <w:t>22</w:t>
      </w:r>
      <w:r>
        <w:rPr>
          <w:noProof/>
        </w:rPr>
        <w:fldChar w:fldCharType="end"/>
      </w:r>
    </w:p>
    <w:p w14:paraId="7318D56F" w14:textId="1E76C699"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University of Utah</w:t>
      </w:r>
      <w:r>
        <w:tab/>
      </w:r>
      <w:r>
        <w:fldChar w:fldCharType="begin"/>
      </w:r>
      <w:r>
        <w:instrText xml:space="preserve"> PAGEREF _Toc206771555 \h </w:instrText>
      </w:r>
      <w:r>
        <w:fldChar w:fldCharType="separate"/>
      </w:r>
      <w:r>
        <w:t>22</w:t>
      </w:r>
      <w:r>
        <w:fldChar w:fldCharType="end"/>
      </w:r>
    </w:p>
    <w:p w14:paraId="1AC0E58F" w14:textId="1AC850E9"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Tanner Humanities Center</w:t>
      </w:r>
      <w:r>
        <w:rPr>
          <w:noProof/>
        </w:rPr>
        <w:tab/>
      </w:r>
      <w:r>
        <w:rPr>
          <w:noProof/>
        </w:rPr>
        <w:fldChar w:fldCharType="begin"/>
      </w:r>
      <w:r>
        <w:rPr>
          <w:noProof/>
        </w:rPr>
        <w:instrText xml:space="preserve"> PAGEREF _Toc206771556 \h </w:instrText>
      </w:r>
      <w:r>
        <w:rPr>
          <w:noProof/>
        </w:rPr>
      </w:r>
      <w:r>
        <w:rPr>
          <w:noProof/>
        </w:rPr>
        <w:fldChar w:fldCharType="separate"/>
      </w:r>
      <w:r>
        <w:rPr>
          <w:noProof/>
        </w:rPr>
        <w:t>22</w:t>
      </w:r>
      <w:r>
        <w:rPr>
          <w:noProof/>
        </w:rPr>
        <w:fldChar w:fldCharType="end"/>
      </w:r>
    </w:p>
    <w:p w14:paraId="75335784" w14:textId="29BDCF31"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University of Wisconsin-Madison</w:t>
      </w:r>
      <w:r>
        <w:tab/>
      </w:r>
      <w:r>
        <w:fldChar w:fldCharType="begin"/>
      </w:r>
      <w:r>
        <w:instrText xml:space="preserve"> PAGEREF _Toc206771557 \h </w:instrText>
      </w:r>
      <w:r>
        <w:fldChar w:fldCharType="separate"/>
      </w:r>
      <w:r>
        <w:t>23</w:t>
      </w:r>
      <w:r>
        <w:fldChar w:fldCharType="end"/>
      </w:r>
    </w:p>
    <w:p w14:paraId="4DB1687A" w14:textId="4579E8D8"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Institute for Research in the Humanities: UW-Madison Kingdon Fellowships</w:t>
      </w:r>
      <w:r>
        <w:rPr>
          <w:noProof/>
        </w:rPr>
        <w:tab/>
      </w:r>
      <w:r>
        <w:rPr>
          <w:noProof/>
        </w:rPr>
        <w:fldChar w:fldCharType="begin"/>
      </w:r>
      <w:r>
        <w:rPr>
          <w:noProof/>
        </w:rPr>
        <w:instrText xml:space="preserve"> PAGEREF _Toc206771558 \h </w:instrText>
      </w:r>
      <w:r>
        <w:rPr>
          <w:noProof/>
        </w:rPr>
      </w:r>
      <w:r>
        <w:rPr>
          <w:noProof/>
        </w:rPr>
        <w:fldChar w:fldCharType="separate"/>
      </w:r>
      <w:r>
        <w:rPr>
          <w:noProof/>
        </w:rPr>
        <w:t>23</w:t>
      </w:r>
      <w:r>
        <w:rPr>
          <w:noProof/>
        </w:rPr>
        <w:fldChar w:fldCharType="end"/>
      </w:r>
    </w:p>
    <w:p w14:paraId="2A01DE06" w14:textId="5312082F"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Institute for Research in the Humanities: Solmsen Fellowships</w:t>
      </w:r>
      <w:r>
        <w:rPr>
          <w:noProof/>
        </w:rPr>
        <w:tab/>
      </w:r>
      <w:r>
        <w:rPr>
          <w:noProof/>
        </w:rPr>
        <w:fldChar w:fldCharType="begin"/>
      </w:r>
      <w:r>
        <w:rPr>
          <w:noProof/>
        </w:rPr>
        <w:instrText xml:space="preserve"> PAGEREF _Toc206771559 \h </w:instrText>
      </w:r>
      <w:r>
        <w:rPr>
          <w:noProof/>
        </w:rPr>
      </w:r>
      <w:r>
        <w:rPr>
          <w:noProof/>
        </w:rPr>
        <w:fldChar w:fldCharType="separate"/>
      </w:r>
      <w:r>
        <w:rPr>
          <w:noProof/>
        </w:rPr>
        <w:t>23</w:t>
      </w:r>
      <w:r>
        <w:rPr>
          <w:noProof/>
        </w:rPr>
        <w:fldChar w:fldCharType="end"/>
      </w:r>
    </w:p>
    <w:p w14:paraId="24AF4D85" w14:textId="68B36343"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Woodrow Wilson International Center for Scholars</w:t>
      </w:r>
      <w:r>
        <w:tab/>
      </w:r>
      <w:r>
        <w:fldChar w:fldCharType="begin"/>
      </w:r>
      <w:r>
        <w:instrText xml:space="preserve"> PAGEREF _Toc206771560 \h </w:instrText>
      </w:r>
      <w:r>
        <w:fldChar w:fldCharType="separate"/>
      </w:r>
      <w:r>
        <w:t>23</w:t>
      </w:r>
      <w:r>
        <w:fldChar w:fldCharType="end"/>
      </w:r>
    </w:p>
    <w:p w14:paraId="743DA9C6" w14:textId="5B687728" w:rsidR="002E06F2" w:rsidRDefault="002E06F2">
      <w:pPr>
        <w:pStyle w:val="TOC1"/>
        <w:rPr>
          <w:rFonts w:asciiTheme="minorHAnsi" w:eastAsiaTheme="minorEastAsia" w:hAnsiTheme="minorHAnsi" w:cstheme="minorBidi"/>
          <w:b w:val="0"/>
          <w:caps w:val="0"/>
          <w:noProof/>
          <w:kern w:val="2"/>
          <w:sz w:val="24"/>
          <w:szCs w:val="24"/>
          <w14:ligatures w14:val="standardContextual"/>
        </w:rPr>
      </w:pPr>
      <w:r w:rsidRPr="007B2ACC">
        <w:rPr>
          <w:noProof/>
          <w:color w:val="000000" w:themeColor="text1"/>
        </w:rPr>
        <w:t>FELLOWSHIPS FOR RESEARCH AT LIBRARIES AND MUSEUMS</w:t>
      </w:r>
      <w:r>
        <w:rPr>
          <w:noProof/>
        </w:rPr>
        <w:tab/>
      </w:r>
      <w:r>
        <w:rPr>
          <w:noProof/>
        </w:rPr>
        <w:fldChar w:fldCharType="begin"/>
      </w:r>
      <w:r>
        <w:rPr>
          <w:noProof/>
        </w:rPr>
        <w:instrText xml:space="preserve"> PAGEREF _Toc206771561 \h </w:instrText>
      </w:r>
      <w:r>
        <w:rPr>
          <w:noProof/>
        </w:rPr>
      </w:r>
      <w:r>
        <w:rPr>
          <w:noProof/>
        </w:rPr>
        <w:fldChar w:fldCharType="separate"/>
      </w:r>
      <w:r>
        <w:rPr>
          <w:noProof/>
        </w:rPr>
        <w:t>23</w:t>
      </w:r>
      <w:r>
        <w:rPr>
          <w:noProof/>
        </w:rPr>
        <w:fldChar w:fldCharType="end"/>
      </w:r>
    </w:p>
    <w:p w14:paraId="7CA7158D" w14:textId="6BE0E9CD"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Antiquarian Society</w:t>
      </w:r>
      <w:r>
        <w:tab/>
      </w:r>
      <w:r>
        <w:fldChar w:fldCharType="begin"/>
      </w:r>
      <w:r>
        <w:instrText xml:space="preserve"> PAGEREF _Toc206771562 \h </w:instrText>
      </w:r>
      <w:r>
        <w:fldChar w:fldCharType="separate"/>
      </w:r>
      <w:r>
        <w:t>23</w:t>
      </w:r>
      <w:r>
        <w:fldChar w:fldCharType="end"/>
      </w:r>
    </w:p>
    <w:p w14:paraId="30F2AF65" w14:textId="0B486661"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Hench Post-Dissertation Fellowship</w:t>
      </w:r>
      <w:r>
        <w:rPr>
          <w:noProof/>
        </w:rPr>
        <w:tab/>
      </w:r>
      <w:r>
        <w:rPr>
          <w:noProof/>
        </w:rPr>
        <w:fldChar w:fldCharType="begin"/>
      </w:r>
      <w:r>
        <w:rPr>
          <w:noProof/>
        </w:rPr>
        <w:instrText xml:space="preserve"> PAGEREF _Toc206771563 \h </w:instrText>
      </w:r>
      <w:r>
        <w:rPr>
          <w:noProof/>
        </w:rPr>
      </w:r>
      <w:r>
        <w:rPr>
          <w:noProof/>
        </w:rPr>
        <w:fldChar w:fldCharType="separate"/>
      </w:r>
      <w:r>
        <w:rPr>
          <w:noProof/>
        </w:rPr>
        <w:t>23</w:t>
      </w:r>
      <w:r>
        <w:rPr>
          <w:noProof/>
        </w:rPr>
        <w:fldChar w:fldCharType="end"/>
      </w:r>
    </w:p>
    <w:p w14:paraId="693F8231" w14:textId="6697119C"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Short-Term Visiting Academic Research Fellowships</w:t>
      </w:r>
      <w:r>
        <w:rPr>
          <w:noProof/>
        </w:rPr>
        <w:tab/>
      </w:r>
      <w:r>
        <w:rPr>
          <w:noProof/>
        </w:rPr>
        <w:fldChar w:fldCharType="begin"/>
      </w:r>
      <w:r>
        <w:rPr>
          <w:noProof/>
        </w:rPr>
        <w:instrText xml:space="preserve"> PAGEREF _Toc206771564 \h </w:instrText>
      </w:r>
      <w:r>
        <w:rPr>
          <w:noProof/>
        </w:rPr>
      </w:r>
      <w:r>
        <w:rPr>
          <w:noProof/>
        </w:rPr>
        <w:fldChar w:fldCharType="separate"/>
      </w:r>
      <w:r>
        <w:rPr>
          <w:noProof/>
        </w:rPr>
        <w:t>23</w:t>
      </w:r>
      <w:r>
        <w:rPr>
          <w:noProof/>
        </w:rPr>
        <w:fldChar w:fldCharType="end"/>
      </w:r>
    </w:p>
    <w:p w14:paraId="44727D19" w14:textId="1DE33DAD"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American Philosophical Society Library</w:t>
      </w:r>
      <w:r>
        <w:tab/>
      </w:r>
      <w:r>
        <w:fldChar w:fldCharType="begin"/>
      </w:r>
      <w:r>
        <w:instrText xml:space="preserve"> PAGEREF _Toc206771565 \h </w:instrText>
      </w:r>
      <w:r>
        <w:fldChar w:fldCharType="separate"/>
      </w:r>
      <w:r>
        <w:t>24</w:t>
      </w:r>
      <w:r>
        <w:fldChar w:fldCharType="end"/>
      </w:r>
    </w:p>
    <w:p w14:paraId="7736061D" w14:textId="71DC8C41"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Bentley Historical Library (The University of Michigan)</w:t>
      </w:r>
      <w:r>
        <w:tab/>
      </w:r>
      <w:r>
        <w:fldChar w:fldCharType="begin"/>
      </w:r>
      <w:r>
        <w:instrText xml:space="preserve"> PAGEREF _Toc206771566 \h </w:instrText>
      </w:r>
      <w:r>
        <w:fldChar w:fldCharType="separate"/>
      </w:r>
      <w:r>
        <w:t>24</w:t>
      </w:r>
      <w:r>
        <w:fldChar w:fldCharType="end"/>
      </w:r>
    </w:p>
    <w:p w14:paraId="6E958529" w14:textId="7D22D9C7"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Carl Albert Congressional Research and Study Center (University of Oklahoma)</w:t>
      </w:r>
      <w:r>
        <w:tab/>
      </w:r>
      <w:r>
        <w:fldChar w:fldCharType="begin"/>
      </w:r>
      <w:r>
        <w:instrText xml:space="preserve"> PAGEREF _Toc206771567 \h </w:instrText>
      </w:r>
      <w:r>
        <w:fldChar w:fldCharType="separate"/>
      </w:r>
      <w:r>
        <w:t>25</w:t>
      </w:r>
      <w:r>
        <w:fldChar w:fldCharType="end"/>
      </w:r>
    </w:p>
    <w:p w14:paraId="7922750B" w14:textId="3485BAAA"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Dumbarton Oaks Research Library and Collection</w:t>
      </w:r>
      <w:r>
        <w:tab/>
      </w:r>
      <w:r>
        <w:fldChar w:fldCharType="begin"/>
      </w:r>
      <w:r>
        <w:instrText xml:space="preserve"> PAGEREF _Toc206771568 \h </w:instrText>
      </w:r>
      <w:r>
        <w:fldChar w:fldCharType="separate"/>
      </w:r>
      <w:r>
        <w:t>25</w:t>
      </w:r>
      <w:r>
        <w:fldChar w:fldCharType="end"/>
      </w:r>
    </w:p>
    <w:p w14:paraId="39F130A4" w14:textId="6684C6D0"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Fred W. Smith National Library for the Study of George Washington (Mount Vernon)</w:t>
      </w:r>
      <w:r>
        <w:tab/>
      </w:r>
      <w:r>
        <w:fldChar w:fldCharType="begin"/>
      </w:r>
      <w:r>
        <w:instrText xml:space="preserve"> PAGEREF _Toc206771569 \h </w:instrText>
      </w:r>
      <w:r>
        <w:fldChar w:fldCharType="separate"/>
      </w:r>
      <w:r>
        <w:t>25</w:t>
      </w:r>
      <w:r>
        <w:fldChar w:fldCharType="end"/>
      </w:r>
    </w:p>
    <w:p w14:paraId="74E3D0FA" w14:textId="421D1E64"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Hagley Museum and Library–Center for the History of Business, Technology, and Society</w:t>
      </w:r>
      <w:r>
        <w:tab/>
      </w:r>
      <w:r>
        <w:fldChar w:fldCharType="begin"/>
      </w:r>
      <w:r>
        <w:instrText xml:space="preserve"> PAGEREF _Toc206771570 \h </w:instrText>
      </w:r>
      <w:r>
        <w:fldChar w:fldCharType="separate"/>
      </w:r>
      <w:r>
        <w:t>25</w:t>
      </w:r>
      <w:r>
        <w:fldChar w:fldCharType="end"/>
      </w:r>
    </w:p>
    <w:p w14:paraId="62D4F902" w14:textId="5F91F3D1"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Huntington Library, Art Collections, and Botanical Gardens</w:t>
      </w:r>
      <w:r>
        <w:tab/>
      </w:r>
      <w:r>
        <w:fldChar w:fldCharType="begin"/>
      </w:r>
      <w:r>
        <w:instrText xml:space="preserve"> PAGEREF _Toc206771571 \h </w:instrText>
      </w:r>
      <w:r>
        <w:fldChar w:fldCharType="separate"/>
      </w:r>
      <w:r>
        <w:t>25</w:t>
      </w:r>
      <w:r>
        <w:fldChar w:fldCharType="end"/>
      </w:r>
    </w:p>
    <w:p w14:paraId="1F61BB0A" w14:textId="23E66937"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John Carter Brown Library (Brown University)</w:t>
      </w:r>
      <w:r>
        <w:tab/>
      </w:r>
      <w:r>
        <w:fldChar w:fldCharType="begin"/>
      </w:r>
      <w:r>
        <w:instrText xml:space="preserve"> PAGEREF _Toc206771572 \h </w:instrText>
      </w:r>
      <w:r>
        <w:fldChar w:fldCharType="separate"/>
      </w:r>
      <w:r>
        <w:t>26</w:t>
      </w:r>
      <w:r>
        <w:fldChar w:fldCharType="end"/>
      </w:r>
    </w:p>
    <w:p w14:paraId="03512509" w14:textId="342BE74B"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Short- and Long-term Fellowships</w:t>
      </w:r>
      <w:r>
        <w:rPr>
          <w:noProof/>
        </w:rPr>
        <w:tab/>
      </w:r>
      <w:r>
        <w:rPr>
          <w:noProof/>
        </w:rPr>
        <w:fldChar w:fldCharType="begin"/>
      </w:r>
      <w:r>
        <w:rPr>
          <w:noProof/>
        </w:rPr>
        <w:instrText xml:space="preserve"> PAGEREF _Toc206771573 \h </w:instrText>
      </w:r>
      <w:r>
        <w:rPr>
          <w:noProof/>
        </w:rPr>
      </w:r>
      <w:r>
        <w:rPr>
          <w:noProof/>
        </w:rPr>
        <w:fldChar w:fldCharType="separate"/>
      </w:r>
      <w:r>
        <w:rPr>
          <w:noProof/>
        </w:rPr>
        <w:t>26</w:t>
      </w:r>
      <w:r>
        <w:rPr>
          <w:noProof/>
        </w:rPr>
        <w:fldChar w:fldCharType="end"/>
      </w:r>
    </w:p>
    <w:p w14:paraId="5B0678CC" w14:textId="3BB18088"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 xml:space="preserve">Hodgson Trust </w:t>
      </w:r>
      <w:r w:rsidRPr="007B2ACC">
        <w:rPr>
          <w:noProof/>
          <w:color w:val="000000" w:themeColor="text1"/>
          <w:shd w:val="clear" w:color="auto" w:fill="FFFFFF"/>
        </w:rPr>
        <w:t>–</w:t>
      </w:r>
      <w:r w:rsidRPr="007B2ACC">
        <w:rPr>
          <w:noProof/>
          <w:color w:val="000000" w:themeColor="text1"/>
        </w:rPr>
        <w:t xml:space="preserve"> John Carter Brown Library Fellowship</w:t>
      </w:r>
      <w:r>
        <w:rPr>
          <w:noProof/>
        </w:rPr>
        <w:tab/>
      </w:r>
      <w:r>
        <w:rPr>
          <w:noProof/>
        </w:rPr>
        <w:fldChar w:fldCharType="begin"/>
      </w:r>
      <w:r>
        <w:rPr>
          <w:noProof/>
        </w:rPr>
        <w:instrText xml:space="preserve"> PAGEREF _Toc206771574 \h </w:instrText>
      </w:r>
      <w:r>
        <w:rPr>
          <w:noProof/>
        </w:rPr>
      </w:r>
      <w:r>
        <w:rPr>
          <w:noProof/>
        </w:rPr>
        <w:fldChar w:fldCharType="separate"/>
      </w:r>
      <w:r>
        <w:rPr>
          <w:noProof/>
        </w:rPr>
        <w:t>26</w:t>
      </w:r>
      <w:r>
        <w:rPr>
          <w:noProof/>
        </w:rPr>
        <w:fldChar w:fldCharType="end"/>
      </w:r>
    </w:p>
    <w:p w14:paraId="22552299" w14:textId="4E6675F5"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Montana Historical Society Research Center</w:t>
      </w:r>
      <w:r>
        <w:tab/>
      </w:r>
      <w:r>
        <w:fldChar w:fldCharType="begin"/>
      </w:r>
      <w:r>
        <w:instrText xml:space="preserve"> PAGEREF _Toc206771575 \h </w:instrText>
      </w:r>
      <w:r>
        <w:fldChar w:fldCharType="separate"/>
      </w:r>
      <w:r>
        <w:t>26</w:t>
      </w:r>
      <w:r>
        <w:fldChar w:fldCharType="end"/>
      </w:r>
    </w:p>
    <w:p w14:paraId="371D150F" w14:textId="535074F0"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Smithsonian Institution</w:t>
      </w:r>
      <w:r>
        <w:tab/>
      </w:r>
      <w:r>
        <w:fldChar w:fldCharType="begin"/>
      </w:r>
      <w:r>
        <w:instrText xml:space="preserve"> PAGEREF _Toc206771576 \h </w:instrText>
      </w:r>
      <w:r>
        <w:fldChar w:fldCharType="separate"/>
      </w:r>
      <w:r>
        <w:t>26</w:t>
      </w:r>
      <w:r>
        <w:fldChar w:fldCharType="end"/>
      </w:r>
    </w:p>
    <w:p w14:paraId="71BDB33E" w14:textId="1534AF83"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The Library Company of Philadelphia</w:t>
      </w:r>
      <w:r>
        <w:tab/>
      </w:r>
      <w:r>
        <w:fldChar w:fldCharType="begin"/>
      </w:r>
      <w:r>
        <w:instrText xml:space="preserve"> PAGEREF _Toc206771577 \h </w:instrText>
      </w:r>
      <w:r>
        <w:fldChar w:fldCharType="separate"/>
      </w:r>
      <w:r>
        <w:t>26</w:t>
      </w:r>
      <w:r>
        <w:fldChar w:fldCharType="end"/>
      </w:r>
    </w:p>
    <w:p w14:paraId="159246B7" w14:textId="61FF0330"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The Library of Congress</w:t>
      </w:r>
      <w:r>
        <w:tab/>
      </w:r>
      <w:r>
        <w:fldChar w:fldCharType="begin"/>
      </w:r>
      <w:r>
        <w:instrText xml:space="preserve"> PAGEREF _Toc206771578 \h </w:instrText>
      </w:r>
      <w:r>
        <w:fldChar w:fldCharType="separate"/>
      </w:r>
      <w:r>
        <w:t>27</w:t>
      </w:r>
      <w:r>
        <w:fldChar w:fldCharType="end"/>
      </w:r>
    </w:p>
    <w:p w14:paraId="27AF9141" w14:textId="5F970246"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Pr>
          <w:noProof/>
        </w:rPr>
        <w:t>David B. Larson Fellowship in Health and Spirituality</w:t>
      </w:r>
      <w:r>
        <w:rPr>
          <w:noProof/>
        </w:rPr>
        <w:tab/>
      </w:r>
      <w:r>
        <w:rPr>
          <w:noProof/>
        </w:rPr>
        <w:fldChar w:fldCharType="begin"/>
      </w:r>
      <w:r>
        <w:rPr>
          <w:noProof/>
        </w:rPr>
        <w:instrText xml:space="preserve"> PAGEREF _Toc206771579 \h </w:instrText>
      </w:r>
      <w:r>
        <w:rPr>
          <w:noProof/>
        </w:rPr>
      </w:r>
      <w:r>
        <w:rPr>
          <w:noProof/>
        </w:rPr>
        <w:fldChar w:fldCharType="separate"/>
      </w:r>
      <w:r>
        <w:rPr>
          <w:noProof/>
        </w:rPr>
        <w:t>27</w:t>
      </w:r>
      <w:r>
        <w:rPr>
          <w:noProof/>
        </w:rPr>
        <w:fldChar w:fldCharType="end"/>
      </w:r>
    </w:p>
    <w:p w14:paraId="15643BFD" w14:textId="71B453AB"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Kluge Fellowships</w:t>
      </w:r>
      <w:r>
        <w:rPr>
          <w:noProof/>
        </w:rPr>
        <w:tab/>
      </w:r>
      <w:r>
        <w:rPr>
          <w:noProof/>
        </w:rPr>
        <w:fldChar w:fldCharType="begin"/>
      </w:r>
      <w:r>
        <w:rPr>
          <w:noProof/>
        </w:rPr>
        <w:instrText xml:space="preserve"> PAGEREF _Toc206771580 \h </w:instrText>
      </w:r>
      <w:r>
        <w:rPr>
          <w:noProof/>
        </w:rPr>
      </w:r>
      <w:r>
        <w:rPr>
          <w:noProof/>
        </w:rPr>
        <w:fldChar w:fldCharType="separate"/>
      </w:r>
      <w:r>
        <w:rPr>
          <w:noProof/>
        </w:rPr>
        <w:t>27</w:t>
      </w:r>
      <w:r>
        <w:rPr>
          <w:noProof/>
        </w:rPr>
        <w:fldChar w:fldCharType="end"/>
      </w:r>
    </w:p>
    <w:p w14:paraId="415E166D" w14:textId="048A7D45"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Kluge Fellowships in Digital Studies</w:t>
      </w:r>
      <w:r>
        <w:rPr>
          <w:noProof/>
        </w:rPr>
        <w:tab/>
      </w:r>
      <w:r>
        <w:rPr>
          <w:noProof/>
        </w:rPr>
        <w:fldChar w:fldCharType="begin"/>
      </w:r>
      <w:r>
        <w:rPr>
          <w:noProof/>
        </w:rPr>
        <w:instrText xml:space="preserve"> PAGEREF _Toc206771581 \h </w:instrText>
      </w:r>
      <w:r>
        <w:rPr>
          <w:noProof/>
        </w:rPr>
      </w:r>
      <w:r>
        <w:rPr>
          <w:noProof/>
        </w:rPr>
        <w:fldChar w:fldCharType="separate"/>
      </w:r>
      <w:r>
        <w:rPr>
          <w:noProof/>
        </w:rPr>
        <w:t>27</w:t>
      </w:r>
      <w:r>
        <w:rPr>
          <w:noProof/>
        </w:rPr>
        <w:fldChar w:fldCharType="end"/>
      </w:r>
    </w:p>
    <w:p w14:paraId="518F324E" w14:textId="71FE3646" w:rsidR="002E06F2" w:rsidRDefault="002E06F2">
      <w:pPr>
        <w:pStyle w:val="TOC2"/>
        <w:rPr>
          <w:rFonts w:asciiTheme="minorHAnsi" w:eastAsiaTheme="minorEastAsia" w:hAnsiTheme="minorHAnsi" w:cstheme="minorBidi"/>
          <w:smallCaps w:val="0"/>
          <w:kern w:val="2"/>
          <w:sz w:val="24"/>
          <w:szCs w:val="24"/>
          <w14:ligatures w14:val="standardContextual"/>
        </w:rPr>
      </w:pPr>
      <w:r>
        <w:t>The Newberry Library</w:t>
      </w:r>
      <w:r>
        <w:tab/>
      </w:r>
      <w:r>
        <w:fldChar w:fldCharType="begin"/>
      </w:r>
      <w:r>
        <w:instrText xml:space="preserve"> PAGEREF _Toc206771582 \h </w:instrText>
      </w:r>
      <w:r>
        <w:fldChar w:fldCharType="separate"/>
      </w:r>
      <w:r>
        <w:t>27</w:t>
      </w:r>
      <w:r>
        <w:fldChar w:fldCharType="end"/>
      </w:r>
    </w:p>
    <w:p w14:paraId="7D89CAF3" w14:textId="678C8934"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Short-Term Fellowships</w:t>
      </w:r>
      <w:r>
        <w:rPr>
          <w:noProof/>
        </w:rPr>
        <w:tab/>
      </w:r>
      <w:r>
        <w:rPr>
          <w:noProof/>
        </w:rPr>
        <w:fldChar w:fldCharType="begin"/>
      </w:r>
      <w:r>
        <w:rPr>
          <w:noProof/>
        </w:rPr>
        <w:instrText xml:space="preserve"> PAGEREF _Toc206771583 \h </w:instrText>
      </w:r>
      <w:r>
        <w:rPr>
          <w:noProof/>
        </w:rPr>
      </w:r>
      <w:r>
        <w:rPr>
          <w:noProof/>
        </w:rPr>
        <w:fldChar w:fldCharType="separate"/>
      </w:r>
      <w:r>
        <w:rPr>
          <w:noProof/>
        </w:rPr>
        <w:t>27</w:t>
      </w:r>
      <w:r>
        <w:rPr>
          <w:noProof/>
        </w:rPr>
        <w:fldChar w:fldCharType="end"/>
      </w:r>
    </w:p>
    <w:p w14:paraId="2A3BCCB5" w14:textId="49B34321"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Long-Term Fellowships</w:t>
      </w:r>
      <w:r>
        <w:rPr>
          <w:noProof/>
        </w:rPr>
        <w:tab/>
      </w:r>
      <w:r>
        <w:rPr>
          <w:noProof/>
        </w:rPr>
        <w:fldChar w:fldCharType="begin"/>
      </w:r>
      <w:r>
        <w:rPr>
          <w:noProof/>
        </w:rPr>
        <w:instrText xml:space="preserve"> PAGEREF _Toc206771584 \h </w:instrText>
      </w:r>
      <w:r>
        <w:rPr>
          <w:noProof/>
        </w:rPr>
      </w:r>
      <w:r>
        <w:rPr>
          <w:noProof/>
        </w:rPr>
        <w:fldChar w:fldCharType="separate"/>
      </w:r>
      <w:r>
        <w:rPr>
          <w:noProof/>
        </w:rPr>
        <w:t>28</w:t>
      </w:r>
      <w:r>
        <w:rPr>
          <w:noProof/>
        </w:rPr>
        <w:fldChar w:fldCharType="end"/>
      </w:r>
    </w:p>
    <w:p w14:paraId="5328FBF7" w14:textId="46FC1C33"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The New York Public Library</w:t>
      </w:r>
      <w:r>
        <w:tab/>
      </w:r>
      <w:r>
        <w:fldChar w:fldCharType="begin"/>
      </w:r>
      <w:r>
        <w:instrText xml:space="preserve"> PAGEREF _Toc206771585 \h </w:instrText>
      </w:r>
      <w:r>
        <w:fldChar w:fldCharType="separate"/>
      </w:r>
      <w:r>
        <w:t>28</w:t>
      </w:r>
      <w:r>
        <w:fldChar w:fldCharType="end"/>
      </w:r>
    </w:p>
    <w:p w14:paraId="6657261E" w14:textId="3A498791"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Dorothy and Lewis B. Cullman Center for Scholars and Writers Fellowships</w:t>
      </w:r>
      <w:r>
        <w:rPr>
          <w:noProof/>
        </w:rPr>
        <w:tab/>
      </w:r>
      <w:r>
        <w:rPr>
          <w:noProof/>
        </w:rPr>
        <w:fldChar w:fldCharType="begin"/>
      </w:r>
      <w:r>
        <w:rPr>
          <w:noProof/>
        </w:rPr>
        <w:instrText xml:space="preserve"> PAGEREF _Toc206771586 \h </w:instrText>
      </w:r>
      <w:r>
        <w:rPr>
          <w:noProof/>
        </w:rPr>
      </w:r>
      <w:r>
        <w:rPr>
          <w:noProof/>
        </w:rPr>
        <w:fldChar w:fldCharType="separate"/>
      </w:r>
      <w:r>
        <w:rPr>
          <w:noProof/>
        </w:rPr>
        <w:t>28</w:t>
      </w:r>
      <w:r>
        <w:rPr>
          <w:noProof/>
        </w:rPr>
        <w:fldChar w:fldCharType="end"/>
      </w:r>
    </w:p>
    <w:p w14:paraId="385E429D" w14:textId="5C4DF0CC"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 xml:space="preserve">Schomburg Center for Research in Black Culture Scholars-in-Residence </w:t>
      </w:r>
      <w:r w:rsidRPr="007B2ACC">
        <w:rPr>
          <w:noProof/>
          <w:color w:val="000000" w:themeColor="text1"/>
        </w:rPr>
        <w:t>Program</w:t>
      </w:r>
      <w:r>
        <w:rPr>
          <w:noProof/>
        </w:rPr>
        <w:tab/>
      </w:r>
      <w:r>
        <w:rPr>
          <w:noProof/>
        </w:rPr>
        <w:fldChar w:fldCharType="begin"/>
      </w:r>
      <w:r>
        <w:rPr>
          <w:noProof/>
        </w:rPr>
        <w:instrText xml:space="preserve"> PAGEREF _Toc206771587 \h </w:instrText>
      </w:r>
      <w:r>
        <w:rPr>
          <w:noProof/>
        </w:rPr>
      </w:r>
      <w:r>
        <w:rPr>
          <w:noProof/>
        </w:rPr>
        <w:fldChar w:fldCharType="separate"/>
      </w:r>
      <w:r>
        <w:rPr>
          <w:noProof/>
        </w:rPr>
        <w:t>28</w:t>
      </w:r>
      <w:r>
        <w:rPr>
          <w:noProof/>
        </w:rPr>
        <w:fldChar w:fldCharType="end"/>
      </w:r>
    </w:p>
    <w:p w14:paraId="132E423A" w14:textId="0384998D" w:rsidR="002E06F2" w:rsidRDefault="002E06F2">
      <w:pPr>
        <w:pStyle w:val="TOC2"/>
        <w:rPr>
          <w:rFonts w:asciiTheme="minorHAnsi" w:eastAsiaTheme="minorEastAsia" w:hAnsiTheme="minorHAnsi" w:cstheme="minorBidi"/>
          <w:smallCaps w:val="0"/>
          <w:kern w:val="2"/>
          <w:sz w:val="24"/>
          <w:szCs w:val="24"/>
          <w14:ligatures w14:val="standardContextual"/>
        </w:rPr>
      </w:pPr>
      <w:r>
        <w:lastRenderedPageBreak/>
        <w:t>University of Chicago Library, Special Collections Research Center</w:t>
      </w:r>
      <w:r>
        <w:tab/>
      </w:r>
      <w:r>
        <w:fldChar w:fldCharType="begin"/>
      </w:r>
      <w:r>
        <w:instrText xml:space="preserve"> PAGEREF _Toc206771588 \h </w:instrText>
      </w:r>
      <w:r>
        <w:fldChar w:fldCharType="separate"/>
      </w:r>
      <w:r>
        <w:t>28</w:t>
      </w:r>
      <w:r>
        <w:fldChar w:fldCharType="end"/>
      </w:r>
    </w:p>
    <w:p w14:paraId="70AF5F98" w14:textId="4AB5CCCD"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u w:color="0000FF"/>
        </w:rPr>
        <w:t>Robert L. Platzman Memorial Fellowships</w:t>
      </w:r>
      <w:r>
        <w:rPr>
          <w:noProof/>
        </w:rPr>
        <w:tab/>
      </w:r>
      <w:r>
        <w:rPr>
          <w:noProof/>
        </w:rPr>
        <w:fldChar w:fldCharType="begin"/>
      </w:r>
      <w:r>
        <w:rPr>
          <w:noProof/>
        </w:rPr>
        <w:instrText xml:space="preserve"> PAGEREF _Toc206771589 \h </w:instrText>
      </w:r>
      <w:r>
        <w:rPr>
          <w:noProof/>
        </w:rPr>
      </w:r>
      <w:r>
        <w:rPr>
          <w:noProof/>
        </w:rPr>
        <w:fldChar w:fldCharType="separate"/>
      </w:r>
      <w:r>
        <w:rPr>
          <w:noProof/>
        </w:rPr>
        <w:t>28</w:t>
      </w:r>
      <w:r>
        <w:rPr>
          <w:noProof/>
        </w:rPr>
        <w:fldChar w:fldCharType="end"/>
      </w:r>
    </w:p>
    <w:p w14:paraId="12F330B9" w14:textId="09339F3C" w:rsidR="002E06F2" w:rsidRDefault="002E06F2">
      <w:pPr>
        <w:pStyle w:val="TOC1"/>
        <w:rPr>
          <w:rFonts w:asciiTheme="minorHAnsi" w:eastAsiaTheme="minorEastAsia" w:hAnsiTheme="minorHAnsi" w:cstheme="minorBidi"/>
          <w:b w:val="0"/>
          <w:caps w:val="0"/>
          <w:noProof/>
          <w:kern w:val="2"/>
          <w:sz w:val="24"/>
          <w:szCs w:val="24"/>
          <w14:ligatures w14:val="standardContextual"/>
        </w:rPr>
      </w:pPr>
      <w:r w:rsidRPr="007B2ACC">
        <w:rPr>
          <w:noProof/>
          <w:color w:val="000000" w:themeColor="text1"/>
        </w:rPr>
        <w:t>FUNDING FOR RESEARCH IN PRESIDENTIAL LIBRARIES</w:t>
      </w:r>
      <w:r>
        <w:rPr>
          <w:noProof/>
        </w:rPr>
        <w:tab/>
      </w:r>
      <w:r>
        <w:rPr>
          <w:noProof/>
        </w:rPr>
        <w:fldChar w:fldCharType="begin"/>
      </w:r>
      <w:r>
        <w:rPr>
          <w:noProof/>
        </w:rPr>
        <w:instrText xml:space="preserve"> PAGEREF _Toc206771590 \h </w:instrText>
      </w:r>
      <w:r>
        <w:rPr>
          <w:noProof/>
        </w:rPr>
      </w:r>
      <w:r>
        <w:rPr>
          <w:noProof/>
        </w:rPr>
        <w:fldChar w:fldCharType="separate"/>
      </w:r>
      <w:r>
        <w:rPr>
          <w:noProof/>
        </w:rPr>
        <w:t>29</w:t>
      </w:r>
      <w:r>
        <w:rPr>
          <w:noProof/>
        </w:rPr>
        <w:fldChar w:fldCharType="end"/>
      </w:r>
    </w:p>
    <w:p w14:paraId="16A0EF45" w14:textId="2037FDF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Gerald R. Ford Library and Museum</w:t>
      </w:r>
      <w:r>
        <w:tab/>
      </w:r>
      <w:r>
        <w:fldChar w:fldCharType="begin"/>
      </w:r>
      <w:r>
        <w:instrText xml:space="preserve"> PAGEREF _Toc206771591 \h </w:instrText>
      </w:r>
      <w:r>
        <w:fldChar w:fldCharType="separate"/>
      </w:r>
      <w:r>
        <w:t>29</w:t>
      </w:r>
      <w:r>
        <w:fldChar w:fldCharType="end"/>
      </w:r>
    </w:p>
    <w:p w14:paraId="3707D72D" w14:textId="47DDDFEF"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Ford Library Research Travel Grants</w:t>
      </w:r>
      <w:r>
        <w:rPr>
          <w:noProof/>
        </w:rPr>
        <w:tab/>
      </w:r>
      <w:r>
        <w:rPr>
          <w:noProof/>
        </w:rPr>
        <w:fldChar w:fldCharType="begin"/>
      </w:r>
      <w:r>
        <w:rPr>
          <w:noProof/>
        </w:rPr>
        <w:instrText xml:space="preserve"> PAGEREF _Toc206771592 \h </w:instrText>
      </w:r>
      <w:r>
        <w:rPr>
          <w:noProof/>
        </w:rPr>
      </w:r>
      <w:r>
        <w:rPr>
          <w:noProof/>
        </w:rPr>
        <w:fldChar w:fldCharType="separate"/>
      </w:r>
      <w:r>
        <w:rPr>
          <w:noProof/>
        </w:rPr>
        <w:t>29</w:t>
      </w:r>
      <w:r>
        <w:rPr>
          <w:noProof/>
        </w:rPr>
        <w:fldChar w:fldCharType="end"/>
      </w:r>
    </w:p>
    <w:p w14:paraId="42D69A29" w14:textId="52E10DAB"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Lyndon Baines Johnson Library and Museum</w:t>
      </w:r>
      <w:r>
        <w:tab/>
      </w:r>
      <w:r>
        <w:fldChar w:fldCharType="begin"/>
      </w:r>
      <w:r>
        <w:instrText xml:space="preserve"> PAGEREF _Toc206771593 \h </w:instrText>
      </w:r>
      <w:r>
        <w:fldChar w:fldCharType="separate"/>
      </w:r>
      <w:r>
        <w:t>29</w:t>
      </w:r>
      <w:r>
        <w:fldChar w:fldCharType="end"/>
      </w:r>
    </w:p>
    <w:p w14:paraId="3DE4F54E" w14:textId="1AE6939C"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John F. Kennedy Library and Museum</w:t>
      </w:r>
      <w:r>
        <w:tab/>
      </w:r>
      <w:r>
        <w:fldChar w:fldCharType="begin"/>
      </w:r>
      <w:r>
        <w:instrText xml:space="preserve"> PAGEREF _Toc206771594 \h </w:instrText>
      </w:r>
      <w:r>
        <w:fldChar w:fldCharType="separate"/>
      </w:r>
      <w:r>
        <w:t>29</w:t>
      </w:r>
      <w:r>
        <w:fldChar w:fldCharType="end"/>
      </w:r>
    </w:p>
    <w:p w14:paraId="13A38615" w14:textId="5B7392EB"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Truman Presidential Library and Museum</w:t>
      </w:r>
      <w:r>
        <w:tab/>
      </w:r>
      <w:r>
        <w:fldChar w:fldCharType="begin"/>
      </w:r>
      <w:r>
        <w:instrText xml:space="preserve"> PAGEREF _Toc206771595 \h </w:instrText>
      </w:r>
      <w:r>
        <w:fldChar w:fldCharType="separate"/>
      </w:r>
      <w:r>
        <w:t>29</w:t>
      </w:r>
      <w:r>
        <w:fldChar w:fldCharType="end"/>
      </w:r>
    </w:p>
    <w:p w14:paraId="035B97D1" w14:textId="3110C4D2"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Research Grants</w:t>
      </w:r>
      <w:r>
        <w:rPr>
          <w:noProof/>
        </w:rPr>
        <w:tab/>
      </w:r>
      <w:r>
        <w:rPr>
          <w:noProof/>
        </w:rPr>
        <w:fldChar w:fldCharType="begin"/>
      </w:r>
      <w:r>
        <w:rPr>
          <w:noProof/>
        </w:rPr>
        <w:instrText xml:space="preserve"> PAGEREF _Toc206771596 \h </w:instrText>
      </w:r>
      <w:r>
        <w:rPr>
          <w:noProof/>
        </w:rPr>
      </w:r>
      <w:r>
        <w:rPr>
          <w:noProof/>
        </w:rPr>
        <w:fldChar w:fldCharType="separate"/>
      </w:r>
      <w:r>
        <w:rPr>
          <w:noProof/>
        </w:rPr>
        <w:t>29</w:t>
      </w:r>
      <w:r>
        <w:rPr>
          <w:noProof/>
        </w:rPr>
        <w:fldChar w:fldCharType="end"/>
      </w:r>
    </w:p>
    <w:p w14:paraId="6BDBEBA3" w14:textId="2CCEA45B" w:rsidR="002E06F2" w:rsidRDefault="002E06F2">
      <w:pPr>
        <w:pStyle w:val="TOC3"/>
        <w:tabs>
          <w:tab w:val="right" w:leader="dot" w:pos="9926"/>
        </w:tabs>
        <w:rPr>
          <w:rFonts w:asciiTheme="minorHAnsi" w:eastAsiaTheme="minorEastAsia" w:hAnsiTheme="minorHAnsi" w:cstheme="minorBidi"/>
          <w:i w:val="0"/>
          <w:noProof/>
          <w:kern w:val="2"/>
          <w:sz w:val="24"/>
          <w:szCs w:val="24"/>
          <w14:ligatures w14:val="standardContextual"/>
        </w:rPr>
      </w:pPr>
      <w:r w:rsidRPr="007B2ACC">
        <w:rPr>
          <w:noProof/>
          <w:color w:val="000000" w:themeColor="text1"/>
        </w:rPr>
        <w:t>Scholar’s Award</w:t>
      </w:r>
      <w:r>
        <w:rPr>
          <w:noProof/>
        </w:rPr>
        <w:tab/>
      </w:r>
      <w:r>
        <w:rPr>
          <w:noProof/>
        </w:rPr>
        <w:fldChar w:fldCharType="begin"/>
      </w:r>
      <w:r>
        <w:rPr>
          <w:noProof/>
        </w:rPr>
        <w:instrText xml:space="preserve"> PAGEREF _Toc206771597 \h </w:instrText>
      </w:r>
      <w:r>
        <w:rPr>
          <w:noProof/>
        </w:rPr>
      </w:r>
      <w:r>
        <w:rPr>
          <w:noProof/>
        </w:rPr>
        <w:fldChar w:fldCharType="separate"/>
      </w:r>
      <w:r>
        <w:rPr>
          <w:noProof/>
        </w:rPr>
        <w:t>29</w:t>
      </w:r>
      <w:r>
        <w:rPr>
          <w:noProof/>
        </w:rPr>
        <w:fldChar w:fldCharType="end"/>
      </w:r>
    </w:p>
    <w:p w14:paraId="6EEBCDB0" w14:textId="7C18D2C2" w:rsidR="002E06F2" w:rsidRDefault="002E06F2">
      <w:pPr>
        <w:pStyle w:val="TOC1"/>
        <w:rPr>
          <w:rFonts w:asciiTheme="minorHAnsi" w:eastAsiaTheme="minorEastAsia" w:hAnsiTheme="minorHAnsi" w:cstheme="minorBidi"/>
          <w:b w:val="0"/>
          <w:caps w:val="0"/>
          <w:noProof/>
          <w:kern w:val="2"/>
          <w:sz w:val="24"/>
          <w:szCs w:val="24"/>
          <w14:ligatures w14:val="standardContextual"/>
        </w:rPr>
      </w:pPr>
      <w:r w:rsidRPr="007B2ACC">
        <w:rPr>
          <w:noProof/>
          <w:color w:val="000000" w:themeColor="text1"/>
        </w:rPr>
        <w:t>BOOK AWARDS and SUBVENTION GRANTS</w:t>
      </w:r>
      <w:r>
        <w:rPr>
          <w:noProof/>
        </w:rPr>
        <w:tab/>
      </w:r>
      <w:r>
        <w:rPr>
          <w:noProof/>
        </w:rPr>
        <w:fldChar w:fldCharType="begin"/>
      </w:r>
      <w:r>
        <w:rPr>
          <w:noProof/>
        </w:rPr>
        <w:instrText xml:space="preserve"> PAGEREF _Toc206771598 \h </w:instrText>
      </w:r>
      <w:r>
        <w:rPr>
          <w:noProof/>
        </w:rPr>
      </w:r>
      <w:r>
        <w:rPr>
          <w:noProof/>
        </w:rPr>
        <w:fldChar w:fldCharType="separate"/>
      </w:r>
      <w:r>
        <w:rPr>
          <w:noProof/>
        </w:rPr>
        <w:t>30</w:t>
      </w:r>
      <w:r>
        <w:rPr>
          <w:noProof/>
        </w:rPr>
        <w:fldChar w:fldCharType="end"/>
      </w:r>
    </w:p>
    <w:p w14:paraId="673ED458" w14:textId="266EEA4F"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Brigham Young University Charles Redd Center</w:t>
      </w:r>
      <w:r>
        <w:tab/>
      </w:r>
      <w:r>
        <w:fldChar w:fldCharType="begin"/>
      </w:r>
      <w:r>
        <w:instrText xml:space="preserve"> PAGEREF _Toc206771599 \h </w:instrText>
      </w:r>
      <w:r>
        <w:fldChar w:fldCharType="separate"/>
      </w:r>
      <w:r>
        <w:t>30</w:t>
      </w:r>
      <w:r>
        <w:fldChar w:fldCharType="end"/>
      </w:r>
    </w:p>
    <w:p w14:paraId="70651419" w14:textId="3E9BFD26"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The Chiang Ching-kuo Foundation for International Scholarly Exchange</w:t>
      </w:r>
      <w:r>
        <w:tab/>
      </w:r>
      <w:r>
        <w:fldChar w:fldCharType="begin"/>
      </w:r>
      <w:r>
        <w:instrText xml:space="preserve"> PAGEREF _Toc206771600 \h </w:instrText>
      </w:r>
      <w:r>
        <w:fldChar w:fldCharType="separate"/>
      </w:r>
      <w:r>
        <w:t>30</w:t>
      </w:r>
      <w:r>
        <w:fldChar w:fldCharType="end"/>
      </w:r>
    </w:p>
    <w:p w14:paraId="70C10501" w14:textId="44AD27CC"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Conference on Latin American History</w:t>
      </w:r>
      <w:r>
        <w:tab/>
      </w:r>
      <w:r>
        <w:fldChar w:fldCharType="begin"/>
      </w:r>
      <w:r>
        <w:instrText xml:space="preserve"> PAGEREF _Toc206771601 \h </w:instrText>
      </w:r>
      <w:r>
        <w:fldChar w:fldCharType="separate"/>
      </w:r>
      <w:r>
        <w:t>30</w:t>
      </w:r>
      <w:r>
        <w:fldChar w:fldCharType="end"/>
      </w:r>
    </w:p>
    <w:p w14:paraId="37E9F638" w14:textId="4707E05F"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Japan Foundation Support Program for Translation and Publications on Japan</w:t>
      </w:r>
      <w:r>
        <w:tab/>
      </w:r>
      <w:r>
        <w:fldChar w:fldCharType="begin"/>
      </w:r>
      <w:r>
        <w:instrText xml:space="preserve"> PAGEREF _Toc206771602 \h </w:instrText>
      </w:r>
      <w:r>
        <w:fldChar w:fldCharType="separate"/>
      </w:r>
      <w:r>
        <w:t>30</w:t>
      </w:r>
      <w:r>
        <w:fldChar w:fldCharType="end"/>
      </w:r>
    </w:p>
    <w:p w14:paraId="259789C1" w14:textId="2C688787"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Medieval Academy of America Book Subvention Program</w:t>
      </w:r>
      <w:r>
        <w:tab/>
      </w:r>
      <w:r>
        <w:fldChar w:fldCharType="begin"/>
      </w:r>
      <w:r>
        <w:instrText xml:space="preserve"> PAGEREF _Toc206771603 \h </w:instrText>
      </w:r>
      <w:r>
        <w:fldChar w:fldCharType="separate"/>
      </w:r>
      <w:r>
        <w:t>30</w:t>
      </w:r>
      <w:r>
        <w:fldChar w:fldCharType="end"/>
      </w:r>
    </w:p>
    <w:p w14:paraId="418C688F" w14:textId="1F4D10C8" w:rsidR="002E06F2" w:rsidRDefault="002E06F2">
      <w:pPr>
        <w:pStyle w:val="TOC2"/>
        <w:rPr>
          <w:rFonts w:asciiTheme="minorHAnsi" w:eastAsiaTheme="minorEastAsia" w:hAnsiTheme="minorHAnsi" w:cstheme="minorBidi"/>
          <w:smallCaps w:val="0"/>
          <w:kern w:val="2"/>
          <w:sz w:val="24"/>
          <w:szCs w:val="24"/>
          <w14:ligatures w14:val="standardContextual"/>
        </w:rPr>
      </w:pPr>
      <w:r w:rsidRPr="007B2ACC">
        <w:rPr>
          <w:color w:val="000000" w:themeColor="text1"/>
        </w:rPr>
        <w:t>Newberry Library Weiss/Brown Publication Subvention Award</w:t>
      </w:r>
      <w:r>
        <w:tab/>
      </w:r>
      <w:r>
        <w:fldChar w:fldCharType="begin"/>
      </w:r>
      <w:r>
        <w:instrText xml:space="preserve"> PAGEREF _Toc206771604 \h </w:instrText>
      </w:r>
      <w:r>
        <w:fldChar w:fldCharType="separate"/>
      </w:r>
      <w:r>
        <w:t>31</w:t>
      </w:r>
      <w:r>
        <w:fldChar w:fldCharType="end"/>
      </w:r>
    </w:p>
    <w:p w14:paraId="5BD7E195" w14:textId="42941FAC" w:rsidR="00293325" w:rsidRPr="00BA27BF" w:rsidRDefault="002E06F2" w:rsidP="00293325">
      <w:pPr>
        <w:rPr>
          <w:color w:val="000000" w:themeColor="text1"/>
          <w:sz w:val="22"/>
          <w:szCs w:val="22"/>
        </w:rPr>
        <w:sectPr w:rsidR="00293325" w:rsidRPr="00BA27BF" w:rsidSect="00957FE9">
          <w:footerReference w:type="even" r:id="rId20"/>
          <w:footerReference w:type="default" r:id="rId21"/>
          <w:headerReference w:type="first" r:id="rId22"/>
          <w:footerReference w:type="first" r:id="rId23"/>
          <w:pgSz w:w="12240" w:h="15840"/>
          <w:pgMar w:top="1152" w:right="1152" w:bottom="1080" w:left="1152" w:header="648" w:footer="648" w:gutter="0"/>
          <w:pgNumType w:start="1"/>
          <w:cols w:space="720"/>
        </w:sectPr>
      </w:pPr>
      <w:r>
        <w:rPr>
          <w:color w:val="000000" w:themeColor="text1"/>
          <w:sz w:val="22"/>
          <w:szCs w:val="22"/>
        </w:rPr>
        <w:fldChar w:fldCharType="end"/>
      </w:r>
    </w:p>
    <w:p w14:paraId="1E571B23" w14:textId="6FB5C3BD" w:rsidR="009361F9" w:rsidRPr="00C66ECF" w:rsidRDefault="00293325" w:rsidP="004B16B9">
      <w:pPr>
        <w:pStyle w:val="Heading1"/>
        <w:pBdr>
          <w:top w:val="none" w:sz="0" w:space="0" w:color="auto"/>
        </w:pBdr>
        <w:rPr>
          <w:color w:val="000000" w:themeColor="text1"/>
          <w:sz w:val="22"/>
          <w:szCs w:val="22"/>
        </w:rPr>
      </w:pPr>
      <w:bookmarkStart w:id="0" w:name="_Toc79743250"/>
      <w:bookmarkStart w:id="1" w:name="_Toc79748244"/>
      <w:bookmarkStart w:id="2" w:name="_Toc79827194"/>
      <w:bookmarkStart w:id="3" w:name="_Toc80161592"/>
      <w:bookmarkStart w:id="4" w:name="_Toc80863944"/>
      <w:bookmarkStart w:id="5" w:name="_Toc80955484"/>
      <w:bookmarkStart w:id="6" w:name="_Toc80959600"/>
      <w:bookmarkStart w:id="7" w:name="_Toc82163566"/>
      <w:bookmarkStart w:id="8" w:name="_Toc82661897"/>
      <w:bookmarkStart w:id="9" w:name="_Toc82662044"/>
      <w:bookmarkStart w:id="10" w:name="_Toc85077832"/>
      <w:bookmarkStart w:id="11" w:name="_Toc90607154"/>
      <w:bookmarkStart w:id="12" w:name="_Toc90612341"/>
      <w:bookmarkStart w:id="13" w:name="_Toc92849747"/>
      <w:bookmarkStart w:id="14" w:name="_Toc206771427"/>
      <w:r w:rsidRPr="00C66ECF">
        <w:rPr>
          <w:color w:val="000000" w:themeColor="text1"/>
          <w:sz w:val="22"/>
          <w:szCs w:val="22"/>
        </w:rPr>
        <w:lastRenderedPageBreak/>
        <w:t>PORTABLE</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GRANTS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60346FD9" w14:textId="77777777" w:rsidR="009361F9" w:rsidRPr="00C66ECF" w:rsidRDefault="009361F9" w:rsidP="009361F9">
      <w:pPr>
        <w:rPr>
          <w:color w:val="000000" w:themeColor="text1"/>
          <w:sz w:val="22"/>
          <w:szCs w:val="22"/>
          <w:u w:color="000000"/>
        </w:rPr>
      </w:pPr>
    </w:p>
    <w:p w14:paraId="43C0C803" w14:textId="3D4DBC71" w:rsidR="00293325" w:rsidRPr="00C66ECF" w:rsidRDefault="00293325" w:rsidP="00C601DC">
      <w:pPr>
        <w:pStyle w:val="Heading2"/>
        <w:rPr>
          <w:color w:val="000000" w:themeColor="text1"/>
          <w:szCs w:val="22"/>
        </w:rPr>
      </w:pPr>
      <w:bookmarkStart w:id="15" w:name="_Toc79743251"/>
      <w:bookmarkStart w:id="16" w:name="_Toc79748245"/>
      <w:bookmarkStart w:id="17" w:name="_Toc79827195"/>
      <w:bookmarkStart w:id="18" w:name="_Toc80161593"/>
      <w:bookmarkStart w:id="19" w:name="_Toc80863945"/>
      <w:bookmarkStart w:id="20" w:name="_Toc80955485"/>
      <w:bookmarkStart w:id="21" w:name="_Toc80959601"/>
      <w:bookmarkStart w:id="22" w:name="_Toc82163567"/>
      <w:bookmarkStart w:id="23" w:name="_Toc82661898"/>
      <w:bookmarkStart w:id="24" w:name="_Toc82662045"/>
      <w:bookmarkStart w:id="25" w:name="_Toc85077833"/>
      <w:bookmarkStart w:id="26" w:name="_Toc90607155"/>
      <w:bookmarkStart w:id="27" w:name="_Toc90612342"/>
      <w:bookmarkStart w:id="28" w:name="_Toc92849748"/>
      <w:bookmarkStart w:id="29" w:name="_Toc206771428"/>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Academy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Religion</w:t>
      </w:r>
      <w:r w:rsidR="008C4D27" w:rsidRPr="00C66ECF">
        <w:rPr>
          <w:color w:val="000000" w:themeColor="text1"/>
          <w:szCs w:val="22"/>
        </w:rPr>
        <w:t xml:space="preserve"> </w:t>
      </w:r>
      <w:r w:rsidRPr="00C66ECF">
        <w:rPr>
          <w:color w:val="000000" w:themeColor="text1"/>
          <w:szCs w:val="22"/>
        </w:rPr>
        <w:t>(AAR)</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5C5F108" w14:textId="040B1029" w:rsidR="00293325" w:rsidRPr="00C66ECF" w:rsidRDefault="009A4A02" w:rsidP="00293325">
      <w:pPr>
        <w:pStyle w:val="NormalWeb"/>
        <w:spacing w:before="0" w:beforeAutospacing="0" w:after="0" w:afterAutospacing="0"/>
        <w:rPr>
          <w:color w:val="000000" w:themeColor="text1"/>
          <w:sz w:val="22"/>
          <w:szCs w:val="22"/>
          <w:u w:color="000000"/>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AAR</w:t>
      </w:r>
      <w:r w:rsidR="008C4D27" w:rsidRPr="00C66ECF">
        <w:rPr>
          <w:color w:val="000000" w:themeColor="text1"/>
          <w:sz w:val="22"/>
          <w:szCs w:val="22"/>
        </w:rPr>
        <w:t xml:space="preserve"> </w:t>
      </w:r>
      <w:r w:rsidRPr="00C66ECF">
        <w:rPr>
          <w:color w:val="000000" w:themeColor="text1"/>
          <w:sz w:val="22"/>
          <w:szCs w:val="22"/>
        </w:rPr>
        <w:t>awards</w:t>
      </w:r>
      <w:r w:rsidR="008C4D27" w:rsidRPr="00C66ECF">
        <w:rPr>
          <w:color w:val="000000" w:themeColor="text1"/>
          <w:sz w:val="22"/>
          <w:szCs w:val="22"/>
        </w:rPr>
        <w:t xml:space="preserve"> </w:t>
      </w:r>
      <w:r w:rsidR="00033625" w:rsidRPr="00C66ECF">
        <w:rPr>
          <w:color w:val="000000" w:themeColor="text1"/>
          <w:sz w:val="22"/>
          <w:szCs w:val="22"/>
        </w:rPr>
        <w:t>grants</w:t>
      </w:r>
      <w:r w:rsidR="008C4D27" w:rsidRPr="00C66ECF">
        <w:rPr>
          <w:color w:val="000000" w:themeColor="text1"/>
          <w:sz w:val="22"/>
          <w:szCs w:val="22"/>
        </w:rPr>
        <w:t xml:space="preserve"> </w:t>
      </w:r>
      <w:r w:rsidR="00033625" w:rsidRPr="00C66ECF">
        <w:rPr>
          <w:color w:val="000000" w:themeColor="text1"/>
          <w:sz w:val="22"/>
          <w:szCs w:val="22"/>
        </w:rPr>
        <w:t>ranging</w:t>
      </w:r>
      <w:r w:rsidR="008C4D27" w:rsidRPr="00C66ECF">
        <w:rPr>
          <w:color w:val="000000" w:themeColor="text1"/>
          <w:sz w:val="22"/>
          <w:szCs w:val="22"/>
        </w:rPr>
        <w:t xml:space="preserve"> </w:t>
      </w:r>
      <w:r w:rsidR="00033625" w:rsidRPr="00C66ECF">
        <w:rPr>
          <w:color w:val="000000" w:themeColor="text1"/>
          <w:sz w:val="22"/>
          <w:szCs w:val="22"/>
        </w:rPr>
        <w:t>from</w:t>
      </w:r>
      <w:r w:rsidR="008C4D27" w:rsidRPr="00C66ECF">
        <w:rPr>
          <w:color w:val="000000" w:themeColor="text1"/>
          <w:sz w:val="22"/>
          <w:szCs w:val="22"/>
        </w:rPr>
        <w:t xml:space="preserve"> </w:t>
      </w:r>
      <w:r w:rsidR="00033625" w:rsidRPr="00C66ECF">
        <w:rPr>
          <w:color w:val="000000" w:themeColor="text1"/>
          <w:sz w:val="22"/>
          <w:szCs w:val="22"/>
        </w:rPr>
        <w:t>$500</w:t>
      </w:r>
      <w:r w:rsidR="008C4D27" w:rsidRPr="00C66ECF">
        <w:rPr>
          <w:color w:val="000000" w:themeColor="text1"/>
          <w:sz w:val="22"/>
          <w:szCs w:val="22"/>
        </w:rPr>
        <w:t xml:space="preserve"> </w:t>
      </w:r>
      <w:r w:rsidR="00033625" w:rsidRPr="00C66ECF">
        <w:rPr>
          <w:color w:val="000000" w:themeColor="text1"/>
          <w:sz w:val="22"/>
          <w:szCs w:val="22"/>
        </w:rPr>
        <w:t>to</w:t>
      </w:r>
      <w:r w:rsidR="008C4D27" w:rsidRPr="00C66ECF">
        <w:rPr>
          <w:color w:val="000000" w:themeColor="text1"/>
          <w:sz w:val="22"/>
          <w:szCs w:val="22"/>
        </w:rPr>
        <w:t xml:space="preserve"> </w:t>
      </w:r>
      <w:r w:rsidR="00033625" w:rsidRPr="00C66ECF">
        <w:rPr>
          <w:color w:val="000000" w:themeColor="text1"/>
          <w:sz w:val="22"/>
          <w:szCs w:val="22"/>
        </w:rPr>
        <w:t>$5</w:t>
      </w:r>
      <w:r w:rsidR="00F231B2" w:rsidRPr="00C66ECF">
        <w:rPr>
          <w:color w:val="000000" w:themeColor="text1"/>
          <w:sz w:val="22"/>
          <w:szCs w:val="22"/>
        </w:rPr>
        <w:t>,</w:t>
      </w:r>
      <w:r w:rsidR="00033625" w:rsidRPr="00C66ECF">
        <w:rPr>
          <w:color w:val="000000" w:themeColor="text1"/>
          <w:sz w:val="22"/>
          <w:szCs w:val="22"/>
        </w:rPr>
        <w:t>000</w:t>
      </w:r>
      <w:r w:rsidR="008C4D27" w:rsidRPr="00C66ECF">
        <w:rPr>
          <w:color w:val="000000" w:themeColor="text1"/>
          <w:sz w:val="22"/>
          <w:szCs w:val="22"/>
        </w:rPr>
        <w:t xml:space="preserve"> </w:t>
      </w:r>
      <w:r w:rsidRPr="00C66ECF">
        <w:rPr>
          <w:color w:val="000000" w:themeColor="text1"/>
          <w:sz w:val="22"/>
          <w:szCs w:val="22"/>
        </w:rPr>
        <w:t>each</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members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form</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009D2045" w:rsidRPr="00C66ECF">
        <w:rPr>
          <w:color w:val="000000" w:themeColor="text1"/>
          <w:sz w:val="22"/>
          <w:szCs w:val="22"/>
        </w:rPr>
        <w:t>individual</w:t>
      </w:r>
      <w:r w:rsidR="008C4D27" w:rsidRPr="00C66ECF">
        <w:rPr>
          <w:color w:val="000000" w:themeColor="text1"/>
          <w:sz w:val="22"/>
          <w:szCs w:val="22"/>
        </w:rPr>
        <w:t xml:space="preserve"> </w:t>
      </w:r>
      <w:r w:rsidR="009D2045" w:rsidRPr="00C66ECF">
        <w:rPr>
          <w:color w:val="000000" w:themeColor="text1"/>
          <w:sz w:val="22"/>
          <w:szCs w:val="22"/>
        </w:rPr>
        <w:t>and</w:t>
      </w:r>
      <w:r w:rsidR="008C4D27" w:rsidRPr="00C66ECF">
        <w:rPr>
          <w:color w:val="000000" w:themeColor="text1"/>
          <w:sz w:val="22"/>
          <w:szCs w:val="22"/>
        </w:rPr>
        <w:t xml:space="preserve"> </w:t>
      </w:r>
      <w:r w:rsidR="009D2045" w:rsidRPr="00C66ECF">
        <w:rPr>
          <w:color w:val="000000" w:themeColor="text1"/>
          <w:sz w:val="22"/>
          <w:szCs w:val="22"/>
        </w:rPr>
        <w:t>collaborative</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regional</w:t>
      </w:r>
      <w:r w:rsidR="008C4D27" w:rsidRPr="00C66ECF">
        <w:rPr>
          <w:color w:val="000000" w:themeColor="text1"/>
          <w:sz w:val="22"/>
          <w:szCs w:val="22"/>
        </w:rPr>
        <w:t xml:space="preserve"> </w:t>
      </w:r>
      <w:r w:rsidRPr="00C66ECF">
        <w:rPr>
          <w:color w:val="000000" w:themeColor="text1"/>
          <w:sz w:val="22"/>
          <w:szCs w:val="22"/>
        </w:rPr>
        <w:t>development,</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00F231B2" w:rsidRPr="00C66ECF">
        <w:rPr>
          <w:color w:val="000000" w:themeColor="text1"/>
          <w:sz w:val="22"/>
          <w:szCs w:val="22"/>
        </w:rPr>
        <w:t>a</w:t>
      </w:r>
      <w:r w:rsidRPr="00C66ECF">
        <w:rPr>
          <w:color w:val="000000" w:themeColor="text1"/>
          <w:sz w:val="22"/>
          <w:szCs w:val="22"/>
        </w:rPr>
        <w:t>nnual</w:t>
      </w:r>
      <w:r w:rsidR="008C4D27" w:rsidRPr="00C66ECF">
        <w:rPr>
          <w:color w:val="000000" w:themeColor="text1"/>
          <w:sz w:val="22"/>
          <w:szCs w:val="22"/>
        </w:rPr>
        <w:t xml:space="preserve"> </w:t>
      </w:r>
      <w:r w:rsidR="00F231B2" w:rsidRPr="00C66ECF">
        <w:rPr>
          <w:color w:val="000000" w:themeColor="text1"/>
          <w:sz w:val="22"/>
          <w:szCs w:val="22"/>
        </w:rPr>
        <w:t>m</w:t>
      </w:r>
      <w:r w:rsidRPr="00C66ECF">
        <w:rPr>
          <w:color w:val="000000" w:themeColor="text1"/>
          <w:sz w:val="22"/>
          <w:szCs w:val="22"/>
        </w:rPr>
        <w:t>eeting</w:t>
      </w:r>
      <w:r w:rsidR="008C4D27" w:rsidRPr="00C66ECF">
        <w:rPr>
          <w:color w:val="000000" w:themeColor="text1"/>
          <w:sz w:val="22"/>
          <w:szCs w:val="22"/>
        </w:rPr>
        <w:t xml:space="preserve"> </w:t>
      </w:r>
      <w:r w:rsidRPr="00C66ECF">
        <w:rPr>
          <w:color w:val="000000" w:themeColor="text1"/>
          <w:sz w:val="22"/>
          <w:szCs w:val="22"/>
        </w:rPr>
        <w:t>travel</w:t>
      </w:r>
      <w:r w:rsidR="008C4D27" w:rsidRPr="00C66ECF">
        <w:rPr>
          <w:color w:val="000000" w:themeColor="text1"/>
          <w:sz w:val="22"/>
          <w:szCs w:val="22"/>
        </w:rPr>
        <w:t xml:space="preserve"> </w:t>
      </w:r>
      <w:r w:rsidRPr="00C66ECF">
        <w:rPr>
          <w:color w:val="000000" w:themeColor="text1"/>
          <w:sz w:val="22"/>
          <w:szCs w:val="22"/>
        </w:rPr>
        <w:t>grants.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addition</w:t>
      </w:r>
      <w:r w:rsidR="00721040" w:rsidRPr="00C66ECF">
        <w:rPr>
          <w:color w:val="000000" w:themeColor="text1"/>
          <w:sz w:val="22"/>
          <w:szCs w:val="22"/>
        </w:rPr>
        <w:t>,</w:t>
      </w:r>
      <w:r w:rsidR="008C4D27" w:rsidRPr="00C66ECF">
        <w:rPr>
          <w:color w:val="000000" w:themeColor="text1"/>
          <w:sz w:val="22"/>
          <w:szCs w:val="22"/>
        </w:rPr>
        <w:t xml:space="preserve"> </w:t>
      </w:r>
      <w:r w:rsidR="00721040" w:rsidRPr="00C66ECF">
        <w:rPr>
          <w:color w:val="000000" w:themeColor="text1"/>
          <w:sz w:val="22"/>
          <w:szCs w:val="22"/>
        </w:rPr>
        <w:t>the</w:t>
      </w:r>
      <w:r w:rsidR="008C4D27" w:rsidRPr="00C66ECF">
        <w:rPr>
          <w:color w:val="000000" w:themeColor="text1"/>
          <w:sz w:val="22"/>
          <w:szCs w:val="22"/>
        </w:rPr>
        <w:t xml:space="preserve"> </w:t>
      </w:r>
      <w:r w:rsidR="00721040" w:rsidRPr="00C66ECF">
        <w:rPr>
          <w:color w:val="000000" w:themeColor="text1"/>
          <w:sz w:val="22"/>
          <w:szCs w:val="22"/>
        </w:rPr>
        <w:t>AAR</w:t>
      </w:r>
      <w:r w:rsidR="008C4D27" w:rsidRPr="00C66ECF">
        <w:rPr>
          <w:color w:val="000000" w:themeColor="text1"/>
          <w:sz w:val="22"/>
          <w:szCs w:val="22"/>
        </w:rPr>
        <w:t xml:space="preserve"> </w:t>
      </w:r>
      <w:r w:rsidR="00721040" w:rsidRPr="00C66ECF">
        <w:rPr>
          <w:color w:val="000000" w:themeColor="text1"/>
          <w:sz w:val="22"/>
          <w:szCs w:val="22"/>
        </w:rPr>
        <w:t>has</w:t>
      </w:r>
      <w:r w:rsidR="008C4D27" w:rsidRPr="00C66ECF">
        <w:rPr>
          <w:color w:val="000000" w:themeColor="text1"/>
          <w:sz w:val="22"/>
          <w:szCs w:val="22"/>
        </w:rPr>
        <w:t xml:space="preserve"> </w:t>
      </w:r>
      <w:r w:rsidR="00721040" w:rsidRPr="00C66ECF">
        <w:rPr>
          <w:color w:val="000000" w:themeColor="text1"/>
          <w:sz w:val="22"/>
          <w:szCs w:val="22"/>
        </w:rPr>
        <w:t>annual</w:t>
      </w:r>
      <w:r w:rsidR="008C4D27" w:rsidRPr="00C66ECF">
        <w:rPr>
          <w:color w:val="000000" w:themeColor="text1"/>
          <w:sz w:val="22"/>
          <w:szCs w:val="22"/>
        </w:rPr>
        <w:t xml:space="preserve"> </w:t>
      </w:r>
      <w:r w:rsidR="00721040" w:rsidRPr="00C66ECF">
        <w:rPr>
          <w:color w:val="000000" w:themeColor="text1"/>
          <w:sz w:val="22"/>
          <w:szCs w:val="22"/>
        </w:rPr>
        <w:t>non-research</w:t>
      </w:r>
      <w:r w:rsidR="008C4D27" w:rsidRPr="00C66ECF">
        <w:rPr>
          <w:color w:val="000000" w:themeColor="text1"/>
          <w:sz w:val="22"/>
          <w:szCs w:val="22"/>
        </w:rPr>
        <w:t xml:space="preserve"> </w:t>
      </w:r>
      <w:r w:rsidR="00721040" w:rsidRPr="00C66ECF">
        <w:rPr>
          <w:color w:val="000000" w:themeColor="text1"/>
          <w:sz w:val="22"/>
          <w:szCs w:val="22"/>
        </w:rPr>
        <w:t>awards</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including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Marty</w:t>
      </w:r>
      <w:r w:rsidR="008C4D27" w:rsidRPr="00C66ECF">
        <w:rPr>
          <w:color w:val="000000" w:themeColor="text1"/>
          <w:sz w:val="22"/>
          <w:szCs w:val="22"/>
        </w:rPr>
        <w:t xml:space="preserve"> </w:t>
      </w:r>
      <w:r w:rsidRPr="00C66ECF">
        <w:rPr>
          <w:color w:val="000000" w:themeColor="text1"/>
          <w:sz w:val="22"/>
          <w:szCs w:val="22"/>
        </w:rPr>
        <w:t>Award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w:t>
      </w:r>
      <w:r w:rsidR="008C4D27" w:rsidRPr="00C66ECF">
        <w:rPr>
          <w:color w:val="000000" w:themeColor="text1"/>
          <w:sz w:val="22"/>
          <w:szCs w:val="22"/>
        </w:rPr>
        <w:t xml:space="preserve"> </w:t>
      </w:r>
      <w:r w:rsidRPr="00C66ECF">
        <w:rPr>
          <w:color w:val="000000" w:themeColor="text1"/>
          <w:sz w:val="22"/>
          <w:szCs w:val="22"/>
        </w:rPr>
        <w:t>Understanding</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Religion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Excellence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Teaching</w:t>
      </w:r>
      <w:r w:rsidR="008C4D27" w:rsidRPr="00C66ECF">
        <w:rPr>
          <w:color w:val="000000" w:themeColor="text1"/>
          <w:sz w:val="22"/>
          <w:szCs w:val="22"/>
        </w:rPr>
        <w:t xml:space="preserve"> </w:t>
      </w:r>
      <w:r w:rsidRPr="00C66ECF">
        <w:rPr>
          <w:color w:val="000000" w:themeColor="text1"/>
          <w:sz w:val="22"/>
          <w:szCs w:val="22"/>
        </w:rPr>
        <w:t>Award.</w:t>
      </w:r>
      <w:r w:rsidR="008C4D27" w:rsidRPr="00C66ECF">
        <w:rPr>
          <w:color w:val="000000" w:themeColor="text1"/>
          <w:sz w:val="22"/>
          <w:szCs w:val="22"/>
        </w:rPr>
        <w:t xml:space="preserve"> </w:t>
      </w:r>
      <w:r w:rsidR="00F231B2" w:rsidRPr="00C66ECF">
        <w:rPr>
          <w:color w:val="000000" w:themeColor="text1"/>
          <w:sz w:val="22"/>
          <w:szCs w:val="22"/>
        </w:rPr>
        <w:t>W</w:t>
      </w:r>
      <w:r w:rsidRPr="00C66ECF">
        <w:rPr>
          <w:color w:val="000000" w:themeColor="text1"/>
          <w:sz w:val="22"/>
          <w:szCs w:val="22"/>
        </w:rPr>
        <w:t>inners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honored</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00F231B2" w:rsidRPr="00C66ECF">
        <w:rPr>
          <w:color w:val="000000" w:themeColor="text1"/>
          <w:sz w:val="22"/>
          <w:szCs w:val="22"/>
        </w:rPr>
        <w:t>an</w:t>
      </w:r>
      <w:r w:rsidR="008C4D27" w:rsidRPr="00C66ECF">
        <w:rPr>
          <w:color w:val="000000" w:themeColor="text1"/>
          <w:sz w:val="22"/>
          <w:szCs w:val="22"/>
        </w:rPr>
        <w:t xml:space="preserve"> </w:t>
      </w:r>
      <w:r w:rsidR="00F231B2" w:rsidRPr="00C66ECF">
        <w:rPr>
          <w:color w:val="000000" w:themeColor="text1"/>
          <w:sz w:val="22"/>
          <w:szCs w:val="22"/>
        </w:rPr>
        <w:t>a</w:t>
      </w:r>
      <w:r w:rsidRPr="00C66ECF">
        <w:rPr>
          <w:color w:val="000000" w:themeColor="text1"/>
          <w:sz w:val="22"/>
          <w:szCs w:val="22"/>
        </w:rPr>
        <w:t>wards</w:t>
      </w:r>
      <w:r w:rsidR="008C4D27" w:rsidRPr="00C66ECF">
        <w:rPr>
          <w:color w:val="000000" w:themeColor="text1"/>
          <w:sz w:val="22"/>
          <w:szCs w:val="22"/>
        </w:rPr>
        <w:t xml:space="preserve"> </w:t>
      </w:r>
      <w:r w:rsidR="00F231B2" w:rsidRPr="00C66ECF">
        <w:rPr>
          <w:color w:val="000000" w:themeColor="text1"/>
          <w:sz w:val="22"/>
          <w:szCs w:val="22"/>
        </w:rPr>
        <w:t>c</w:t>
      </w:r>
      <w:r w:rsidRPr="00C66ECF">
        <w:rPr>
          <w:color w:val="000000" w:themeColor="text1"/>
          <w:sz w:val="22"/>
          <w:szCs w:val="22"/>
        </w:rPr>
        <w:t>eremony</w:t>
      </w:r>
      <w:r w:rsidR="008C4D27" w:rsidRPr="00C66ECF">
        <w:rPr>
          <w:color w:val="000000" w:themeColor="text1"/>
          <w:sz w:val="22"/>
          <w:szCs w:val="22"/>
        </w:rPr>
        <w:t xml:space="preserve"> </w:t>
      </w:r>
      <w:r w:rsidRPr="00C66ECF">
        <w:rPr>
          <w:color w:val="000000" w:themeColor="text1"/>
          <w:sz w:val="22"/>
          <w:szCs w:val="22"/>
        </w:rPr>
        <w:t>held</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AAR</w:t>
      </w:r>
      <w:r w:rsidR="00F231B2" w:rsidRPr="00C66ECF">
        <w:rPr>
          <w:color w:val="000000" w:themeColor="text1"/>
          <w:sz w:val="22"/>
          <w:szCs w:val="22"/>
        </w:rPr>
        <w:t>’s</w:t>
      </w:r>
      <w:r w:rsidR="008C4D27" w:rsidRPr="00C66ECF">
        <w:rPr>
          <w:color w:val="000000" w:themeColor="text1"/>
          <w:sz w:val="22"/>
          <w:szCs w:val="22"/>
        </w:rPr>
        <w:t xml:space="preserve"> </w:t>
      </w:r>
      <w:r w:rsidR="00F231B2" w:rsidRPr="00C66ECF">
        <w:rPr>
          <w:color w:val="000000" w:themeColor="text1"/>
          <w:sz w:val="22"/>
          <w:szCs w:val="22"/>
        </w:rPr>
        <w:t>a</w:t>
      </w:r>
      <w:r w:rsidRPr="00C66ECF">
        <w:rPr>
          <w:color w:val="000000" w:themeColor="text1"/>
          <w:sz w:val="22"/>
          <w:szCs w:val="22"/>
        </w:rPr>
        <w:t>nnual</w:t>
      </w:r>
      <w:r w:rsidR="008C4D27" w:rsidRPr="00C66ECF">
        <w:rPr>
          <w:color w:val="000000" w:themeColor="text1"/>
          <w:sz w:val="22"/>
          <w:szCs w:val="22"/>
        </w:rPr>
        <w:t xml:space="preserve"> </w:t>
      </w:r>
      <w:r w:rsidR="00F231B2" w:rsidRPr="00C66ECF">
        <w:rPr>
          <w:color w:val="000000" w:themeColor="text1"/>
          <w:sz w:val="22"/>
          <w:szCs w:val="22"/>
        </w:rPr>
        <w:t>m</w:t>
      </w:r>
      <w:r w:rsidRPr="00C66ECF">
        <w:rPr>
          <w:color w:val="000000" w:themeColor="text1"/>
          <w:sz w:val="22"/>
          <w:szCs w:val="22"/>
        </w:rPr>
        <w:t>eeting.</w:t>
      </w:r>
      <w:r w:rsidR="008C4D27" w:rsidRPr="00C66ECF">
        <w:rPr>
          <w:color w:val="000000" w:themeColor="text1"/>
          <w:sz w:val="22"/>
          <w:szCs w:val="22"/>
        </w:rPr>
        <w:t xml:space="preserve"> </w:t>
      </w:r>
      <w:r w:rsidR="00D560F4" w:rsidRPr="00C66ECF">
        <w:rPr>
          <w:color w:val="000000" w:themeColor="text1"/>
          <w:sz w:val="22"/>
          <w:szCs w:val="22"/>
        </w:rPr>
        <w:t>To</w:t>
      </w:r>
      <w:r w:rsidR="008C4D27" w:rsidRPr="00C66ECF">
        <w:rPr>
          <w:color w:val="000000" w:themeColor="text1"/>
          <w:sz w:val="22"/>
          <w:szCs w:val="22"/>
        </w:rPr>
        <w:t xml:space="preserve"> </w:t>
      </w:r>
      <w:r w:rsidR="00D560F4" w:rsidRPr="00C66ECF">
        <w:rPr>
          <w:color w:val="000000" w:themeColor="text1"/>
          <w:sz w:val="22"/>
          <w:szCs w:val="22"/>
        </w:rPr>
        <w:t>be</w:t>
      </w:r>
      <w:r w:rsidR="008C4D27" w:rsidRPr="00C66ECF">
        <w:rPr>
          <w:color w:val="000000" w:themeColor="text1"/>
          <w:sz w:val="22"/>
          <w:szCs w:val="22"/>
        </w:rPr>
        <w:t xml:space="preserve"> </w:t>
      </w:r>
      <w:r w:rsidR="00D560F4" w:rsidRPr="00C66ECF">
        <w:rPr>
          <w:color w:val="000000" w:themeColor="text1"/>
          <w:sz w:val="22"/>
          <w:szCs w:val="22"/>
        </w:rPr>
        <w:t>eligible,</w:t>
      </w:r>
      <w:r w:rsidR="008C4D27" w:rsidRPr="00C66ECF">
        <w:rPr>
          <w:color w:val="000000" w:themeColor="text1"/>
          <w:sz w:val="22"/>
          <w:szCs w:val="22"/>
        </w:rPr>
        <w:t xml:space="preserve"> </w:t>
      </w:r>
      <w:r w:rsidR="00D560F4" w:rsidRPr="00C66ECF">
        <w:rPr>
          <w:color w:val="000000" w:themeColor="text1"/>
          <w:sz w:val="22"/>
          <w:szCs w:val="22"/>
        </w:rPr>
        <w:t>applicants</w:t>
      </w:r>
      <w:r w:rsidR="008C4D27" w:rsidRPr="00C66ECF">
        <w:rPr>
          <w:color w:val="000000" w:themeColor="text1"/>
          <w:sz w:val="22"/>
          <w:szCs w:val="22"/>
        </w:rPr>
        <w:t xml:space="preserve"> </w:t>
      </w:r>
      <w:r w:rsidR="00D560F4" w:rsidRPr="00C66ECF">
        <w:rPr>
          <w:color w:val="000000" w:themeColor="text1"/>
          <w:sz w:val="22"/>
          <w:szCs w:val="22"/>
        </w:rPr>
        <w:t>must</w:t>
      </w:r>
      <w:r w:rsidR="008C4D27" w:rsidRPr="00C66ECF">
        <w:rPr>
          <w:color w:val="000000" w:themeColor="text1"/>
          <w:sz w:val="22"/>
          <w:szCs w:val="22"/>
        </w:rPr>
        <w:t xml:space="preserve"> </w:t>
      </w:r>
      <w:r w:rsidR="00D560F4" w:rsidRPr="00C66ECF">
        <w:rPr>
          <w:color w:val="000000" w:themeColor="text1"/>
          <w:sz w:val="22"/>
          <w:szCs w:val="22"/>
        </w:rPr>
        <w:t>be</w:t>
      </w:r>
      <w:r w:rsidR="008C4D27" w:rsidRPr="00C66ECF">
        <w:rPr>
          <w:color w:val="000000" w:themeColor="text1"/>
          <w:sz w:val="22"/>
          <w:szCs w:val="22"/>
        </w:rPr>
        <w:t xml:space="preserve"> </w:t>
      </w:r>
      <w:r w:rsidR="00F231B2" w:rsidRPr="00C66ECF">
        <w:rPr>
          <w:color w:val="000000" w:themeColor="text1"/>
          <w:sz w:val="22"/>
          <w:szCs w:val="22"/>
        </w:rPr>
        <w:t>AAR</w:t>
      </w:r>
      <w:r w:rsidR="008C4D27" w:rsidRPr="00C66ECF">
        <w:rPr>
          <w:color w:val="000000" w:themeColor="text1"/>
          <w:sz w:val="22"/>
          <w:szCs w:val="22"/>
        </w:rPr>
        <w:t xml:space="preserve"> </w:t>
      </w:r>
      <w:r w:rsidR="00D560F4" w:rsidRPr="00C66ECF">
        <w:rPr>
          <w:color w:val="000000" w:themeColor="text1"/>
          <w:sz w:val="22"/>
          <w:szCs w:val="22"/>
        </w:rPr>
        <w:t>members</w:t>
      </w:r>
      <w:r w:rsidR="008C4D27" w:rsidRPr="00C66ECF">
        <w:rPr>
          <w:color w:val="000000" w:themeColor="text1"/>
          <w:sz w:val="22"/>
          <w:szCs w:val="22"/>
        </w:rPr>
        <w:t xml:space="preserve"> </w:t>
      </w:r>
      <w:r w:rsidR="00D560F4" w:rsidRPr="00C66ECF">
        <w:rPr>
          <w:color w:val="000000" w:themeColor="text1"/>
          <w:sz w:val="22"/>
          <w:szCs w:val="22"/>
        </w:rPr>
        <w:t>in</w:t>
      </w:r>
      <w:r w:rsidR="008C4D27" w:rsidRPr="00C66ECF">
        <w:rPr>
          <w:color w:val="000000" w:themeColor="text1"/>
          <w:sz w:val="22"/>
          <w:szCs w:val="22"/>
        </w:rPr>
        <w:t xml:space="preserve"> </w:t>
      </w:r>
      <w:r w:rsidR="00D560F4" w:rsidRPr="00C66ECF">
        <w:rPr>
          <w:color w:val="000000" w:themeColor="text1"/>
          <w:sz w:val="22"/>
          <w:szCs w:val="22"/>
        </w:rPr>
        <w:t>good</w:t>
      </w:r>
      <w:r w:rsidR="008C4D27" w:rsidRPr="00C66ECF">
        <w:rPr>
          <w:color w:val="000000" w:themeColor="text1"/>
          <w:sz w:val="22"/>
          <w:szCs w:val="22"/>
        </w:rPr>
        <w:t xml:space="preserve"> </w:t>
      </w:r>
      <w:r w:rsidR="00D560F4" w:rsidRPr="00C66ECF">
        <w:rPr>
          <w:color w:val="000000" w:themeColor="text1"/>
          <w:sz w:val="22"/>
          <w:szCs w:val="22"/>
        </w:rPr>
        <w:t>standing.</w:t>
      </w:r>
      <w:r w:rsidR="008C4D27" w:rsidRPr="00C66ECF">
        <w:rPr>
          <w:color w:val="000000" w:themeColor="text1"/>
          <w:sz w:val="22"/>
          <w:szCs w:val="22"/>
        </w:rPr>
        <w:t xml:space="preserve"> </w:t>
      </w:r>
      <w:r w:rsidR="00F231B2" w:rsidRPr="00C66ECF">
        <w:rPr>
          <w:color w:val="000000" w:themeColor="text1"/>
          <w:sz w:val="22"/>
          <w:szCs w:val="22"/>
        </w:rPr>
        <w:t>Click</w:t>
      </w:r>
      <w:r w:rsidR="008C4D27" w:rsidRPr="00C66ECF">
        <w:rPr>
          <w:color w:val="000000" w:themeColor="text1"/>
          <w:sz w:val="22"/>
          <w:szCs w:val="22"/>
        </w:rPr>
        <w:t xml:space="preserve"> </w:t>
      </w:r>
      <w:r w:rsidR="00F231B2" w:rsidRPr="00C66ECF">
        <w:rPr>
          <w:color w:val="000000" w:themeColor="text1"/>
          <w:sz w:val="22"/>
          <w:szCs w:val="22"/>
        </w:rPr>
        <w:t>the</w:t>
      </w:r>
      <w:r w:rsidR="008C4D27" w:rsidRPr="00C66ECF">
        <w:rPr>
          <w:color w:val="000000" w:themeColor="text1"/>
          <w:sz w:val="22"/>
          <w:szCs w:val="22"/>
        </w:rPr>
        <w:t xml:space="preserve"> </w:t>
      </w:r>
      <w:r w:rsidR="00F231B2" w:rsidRPr="00C66ECF">
        <w:rPr>
          <w:color w:val="000000" w:themeColor="text1"/>
          <w:sz w:val="22"/>
          <w:szCs w:val="22"/>
        </w:rPr>
        <w:t>following</w:t>
      </w:r>
      <w:r w:rsidR="008C4D27" w:rsidRPr="00C66ECF">
        <w:rPr>
          <w:color w:val="000000" w:themeColor="text1"/>
          <w:sz w:val="22"/>
          <w:szCs w:val="22"/>
        </w:rPr>
        <w:t xml:space="preserve"> </w:t>
      </w:r>
      <w:r w:rsidR="009F27DC" w:rsidRPr="00C66ECF">
        <w:rPr>
          <w:color w:val="000000" w:themeColor="text1"/>
          <w:sz w:val="22"/>
          <w:szCs w:val="22"/>
        </w:rPr>
        <w:t>link</w:t>
      </w:r>
      <w:r w:rsidR="008C4D27" w:rsidRPr="00C66ECF">
        <w:rPr>
          <w:color w:val="000000" w:themeColor="text1"/>
          <w:sz w:val="22"/>
          <w:szCs w:val="22"/>
        </w:rPr>
        <w:t xml:space="preserve"> </w:t>
      </w:r>
      <w:r w:rsidR="009F27DC" w:rsidRPr="00C66ECF">
        <w:rPr>
          <w:color w:val="000000" w:themeColor="text1"/>
          <w:sz w:val="22"/>
          <w:szCs w:val="22"/>
        </w:rPr>
        <w:t>for</w:t>
      </w:r>
      <w:r w:rsidR="008C4D27" w:rsidRPr="00C66ECF">
        <w:rPr>
          <w:color w:val="000000" w:themeColor="text1"/>
          <w:sz w:val="22"/>
          <w:szCs w:val="22"/>
        </w:rPr>
        <w:t xml:space="preserve"> </w:t>
      </w:r>
      <w:r w:rsidR="009F27DC" w:rsidRPr="00C66ECF">
        <w:rPr>
          <w:color w:val="000000" w:themeColor="text1"/>
          <w:sz w:val="22"/>
          <w:szCs w:val="22"/>
        </w:rPr>
        <w:t>details</w:t>
      </w:r>
      <w:r w:rsidR="008C4D27" w:rsidRPr="00C66ECF">
        <w:rPr>
          <w:color w:val="000000" w:themeColor="text1"/>
          <w:sz w:val="22"/>
          <w:szCs w:val="22"/>
        </w:rPr>
        <w:t xml:space="preserve"> </w:t>
      </w:r>
      <w:r w:rsidR="009F27DC" w:rsidRPr="00C66ECF">
        <w:rPr>
          <w:color w:val="000000" w:themeColor="text1"/>
          <w:sz w:val="22"/>
          <w:szCs w:val="22"/>
        </w:rPr>
        <w:t>on</w:t>
      </w:r>
      <w:r w:rsidR="008C4D27" w:rsidRPr="00C66ECF">
        <w:rPr>
          <w:color w:val="000000" w:themeColor="text1"/>
          <w:sz w:val="22"/>
          <w:szCs w:val="22"/>
        </w:rPr>
        <w:t xml:space="preserve"> </w:t>
      </w:r>
      <w:r w:rsidR="009F27DC" w:rsidRPr="00C66ECF">
        <w:rPr>
          <w:color w:val="000000" w:themeColor="text1"/>
          <w:sz w:val="22"/>
          <w:szCs w:val="22"/>
        </w:rPr>
        <w:t>the</w:t>
      </w:r>
      <w:r w:rsidR="008C4D27" w:rsidRPr="00C66ECF">
        <w:rPr>
          <w:color w:val="000000" w:themeColor="text1"/>
          <w:sz w:val="22"/>
          <w:szCs w:val="22"/>
        </w:rPr>
        <w:t xml:space="preserve"> </w:t>
      </w:r>
      <w:r w:rsidR="00F231B2" w:rsidRPr="00C66ECF">
        <w:rPr>
          <w:color w:val="000000" w:themeColor="text1"/>
          <w:sz w:val="22"/>
          <w:szCs w:val="22"/>
        </w:rPr>
        <w:t>o</w:t>
      </w:r>
      <w:r w:rsidR="009F27DC" w:rsidRPr="00C66ECF">
        <w:rPr>
          <w:color w:val="000000" w:themeColor="text1"/>
          <w:sz w:val="22"/>
          <w:szCs w:val="22"/>
        </w:rPr>
        <w:t>pportunities</w:t>
      </w:r>
      <w:r w:rsidR="008C4D27" w:rsidRPr="00C66ECF">
        <w:rPr>
          <w:color w:val="000000" w:themeColor="text1"/>
          <w:sz w:val="22"/>
          <w:szCs w:val="22"/>
        </w:rPr>
        <w:t xml:space="preserve"> </w:t>
      </w:r>
      <w:r w:rsidR="009F27DC" w:rsidRPr="00C66ECF">
        <w:rPr>
          <w:color w:val="000000" w:themeColor="text1"/>
          <w:sz w:val="22"/>
          <w:szCs w:val="22"/>
        </w:rPr>
        <w:t>and</w:t>
      </w:r>
      <w:r w:rsidR="008C4D27" w:rsidRPr="00C66ECF">
        <w:rPr>
          <w:color w:val="000000" w:themeColor="text1"/>
          <w:sz w:val="22"/>
          <w:szCs w:val="22"/>
        </w:rPr>
        <w:t xml:space="preserve"> </w:t>
      </w:r>
      <w:r w:rsidR="009F27DC" w:rsidRPr="00C66ECF">
        <w:rPr>
          <w:color w:val="000000" w:themeColor="text1"/>
          <w:sz w:val="22"/>
          <w:szCs w:val="22"/>
        </w:rPr>
        <w:t>deadlines.</w:t>
      </w:r>
    </w:p>
    <w:p w14:paraId="021E2B3A" w14:textId="62B0C2A7" w:rsidR="00966DEB" w:rsidRPr="00C66ECF" w:rsidRDefault="00004A50" w:rsidP="00004A50">
      <w:pPr>
        <w:tabs>
          <w:tab w:val="left" w:pos="5648"/>
        </w:tabs>
        <w:outlineLvl w:val="0"/>
        <w:rPr>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24" w:history="1">
        <w:r w:rsidR="00966DEB" w:rsidRPr="00C66ECF">
          <w:rPr>
            <w:rStyle w:val="Hyperlink"/>
            <w:sz w:val="22"/>
            <w:szCs w:val="22"/>
          </w:rPr>
          <w:t>https://www.aarweb.org/AARMBR/Who-We-Are-/Grant-Programs.aspx</w:t>
        </w:r>
      </w:hyperlink>
    </w:p>
    <w:p w14:paraId="515A0F6D" w14:textId="415AC00B" w:rsidR="00293325" w:rsidRPr="00C66ECF" w:rsidRDefault="00293325" w:rsidP="00C601DC">
      <w:pPr>
        <w:tabs>
          <w:tab w:val="left" w:pos="5648"/>
        </w:tabs>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9A4A02" w:rsidRPr="00C66ECF">
        <w:rPr>
          <w:b/>
          <w:color w:val="000000" w:themeColor="text1"/>
          <w:sz w:val="22"/>
          <w:szCs w:val="22"/>
          <w:u w:color="000000"/>
        </w:rPr>
        <w:t>Various</w:t>
      </w:r>
      <w:r w:rsidR="00F231B2" w:rsidRPr="00C66ECF">
        <w:rPr>
          <w:b/>
          <w:color w:val="000000" w:themeColor="text1"/>
          <w:sz w:val="22"/>
          <w:szCs w:val="22"/>
          <w:u w:color="000000"/>
        </w:rPr>
        <w:t>,</w:t>
      </w:r>
      <w:r w:rsidR="008C4D27" w:rsidRPr="00C66ECF">
        <w:rPr>
          <w:b/>
          <w:color w:val="000000" w:themeColor="text1"/>
          <w:sz w:val="22"/>
          <w:szCs w:val="22"/>
          <w:u w:color="000000"/>
        </w:rPr>
        <w:t xml:space="preserve"> </w:t>
      </w:r>
      <w:r w:rsidR="00F231B2" w:rsidRPr="00C66ECF">
        <w:rPr>
          <w:b/>
          <w:color w:val="000000" w:themeColor="text1"/>
          <w:sz w:val="22"/>
          <w:szCs w:val="22"/>
          <w:u w:color="000000"/>
        </w:rPr>
        <w:t>see</w:t>
      </w:r>
      <w:r w:rsidR="008C4D27" w:rsidRPr="00C66ECF">
        <w:rPr>
          <w:b/>
          <w:color w:val="000000" w:themeColor="text1"/>
          <w:sz w:val="22"/>
          <w:szCs w:val="22"/>
          <w:u w:color="000000"/>
        </w:rPr>
        <w:t xml:space="preserve"> </w:t>
      </w:r>
      <w:r w:rsidR="00F231B2" w:rsidRPr="00C66ECF">
        <w:rPr>
          <w:b/>
          <w:color w:val="000000" w:themeColor="text1"/>
          <w:sz w:val="22"/>
          <w:szCs w:val="22"/>
          <w:u w:color="000000"/>
        </w:rPr>
        <w:t>website.</w:t>
      </w:r>
    </w:p>
    <w:p w14:paraId="070EA9B5" w14:textId="77777777" w:rsidR="00293325" w:rsidRPr="00C66ECF" w:rsidRDefault="00293325" w:rsidP="00293325">
      <w:pPr>
        <w:rPr>
          <w:bCs/>
          <w:i/>
          <w:iCs/>
          <w:color w:val="000000" w:themeColor="text1"/>
          <w:sz w:val="22"/>
          <w:szCs w:val="22"/>
          <w:u w:color="000000"/>
        </w:rPr>
      </w:pPr>
      <w:bookmarkStart w:id="30" w:name="_Toc79743252"/>
      <w:bookmarkStart w:id="31" w:name="_Toc79748246"/>
      <w:bookmarkStart w:id="32" w:name="_Toc79827196"/>
      <w:bookmarkStart w:id="33" w:name="_Toc80161594"/>
    </w:p>
    <w:p w14:paraId="589147D0" w14:textId="047F69F0" w:rsidR="00293325" w:rsidRPr="00C66ECF" w:rsidRDefault="00293325" w:rsidP="00C601DC">
      <w:pPr>
        <w:pStyle w:val="Heading2"/>
        <w:rPr>
          <w:color w:val="000000" w:themeColor="text1"/>
          <w:szCs w:val="22"/>
        </w:rPr>
      </w:pPr>
      <w:bookmarkStart w:id="34" w:name="_Toc80863946"/>
      <w:bookmarkStart w:id="35" w:name="_Toc80955486"/>
      <w:bookmarkStart w:id="36" w:name="_Toc80959602"/>
      <w:bookmarkStart w:id="37" w:name="_Toc82163568"/>
      <w:bookmarkStart w:id="38" w:name="_Toc82661899"/>
      <w:bookmarkStart w:id="39" w:name="_Toc82662046"/>
      <w:bookmarkStart w:id="40" w:name="_Toc85077834"/>
      <w:bookmarkStart w:id="41" w:name="_Toc90607156"/>
      <w:bookmarkStart w:id="42" w:name="_Toc90612343"/>
      <w:bookmarkStart w:id="43" w:name="_Toc92849749"/>
      <w:bookmarkStart w:id="44" w:name="_Toc206771429"/>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Association</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Women</w:t>
      </w:r>
      <w:r w:rsidR="008C4D27" w:rsidRPr="00C66ECF">
        <w:rPr>
          <w:color w:val="000000" w:themeColor="text1"/>
          <w:szCs w:val="22"/>
        </w:rPr>
        <w:t xml:space="preserve"> </w:t>
      </w:r>
      <w:r w:rsidRPr="00C66ECF">
        <w:rPr>
          <w:color w:val="000000" w:themeColor="text1"/>
          <w:szCs w:val="22"/>
        </w:rPr>
        <w:t>(AAUW)</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87CE634" w14:textId="3DFF601E" w:rsidR="00293325" w:rsidRPr="00C66ECF" w:rsidRDefault="00293325" w:rsidP="00293325">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AAUW</w:t>
      </w:r>
      <w:r w:rsidR="008C4D27" w:rsidRPr="00C66ECF">
        <w:rPr>
          <w:color w:val="000000" w:themeColor="text1"/>
          <w:sz w:val="22"/>
          <w:szCs w:val="22"/>
          <w:u w:color="000000"/>
        </w:rPr>
        <w:t xml:space="preserve"> </w:t>
      </w:r>
      <w:r w:rsidRPr="00C66ECF">
        <w:rPr>
          <w:color w:val="000000" w:themeColor="text1"/>
          <w:sz w:val="22"/>
          <w:szCs w:val="22"/>
          <w:u w:color="000000"/>
        </w:rPr>
        <w:t>Educational</w:t>
      </w:r>
      <w:r w:rsidR="008C4D27" w:rsidRPr="00C66ECF">
        <w:rPr>
          <w:color w:val="000000" w:themeColor="text1"/>
          <w:sz w:val="22"/>
          <w:szCs w:val="22"/>
          <w:u w:color="000000"/>
        </w:rPr>
        <w:t xml:space="preserve"> </w:t>
      </w:r>
      <w:r w:rsidRPr="00C66ECF">
        <w:rPr>
          <w:color w:val="000000" w:themeColor="text1"/>
          <w:sz w:val="22"/>
          <w:szCs w:val="22"/>
          <w:u w:color="000000"/>
        </w:rPr>
        <w:t>Foundation</w:t>
      </w:r>
      <w:r w:rsidR="008C4D27" w:rsidRPr="00C66ECF">
        <w:rPr>
          <w:color w:val="000000" w:themeColor="text1"/>
          <w:sz w:val="22"/>
          <w:szCs w:val="22"/>
          <w:u w:color="000000"/>
        </w:rPr>
        <w:t xml:space="preserve"> </w:t>
      </w:r>
      <w:r w:rsidRPr="00C66ECF">
        <w:rPr>
          <w:color w:val="000000" w:themeColor="text1"/>
          <w:sz w:val="22"/>
          <w:szCs w:val="22"/>
          <w:u w:color="000000"/>
        </w:rPr>
        <w:t>supports</w:t>
      </w:r>
      <w:r w:rsidR="008C4D27" w:rsidRPr="00C66ECF">
        <w:rPr>
          <w:color w:val="000000" w:themeColor="text1"/>
          <w:sz w:val="22"/>
          <w:szCs w:val="22"/>
          <w:u w:color="000000"/>
        </w:rPr>
        <w:t xml:space="preserve"> </w:t>
      </w:r>
      <w:r w:rsidRPr="00C66ECF">
        <w:rPr>
          <w:color w:val="000000" w:themeColor="text1"/>
          <w:sz w:val="22"/>
          <w:szCs w:val="22"/>
          <w:u w:color="000000"/>
        </w:rPr>
        <w:t>women</w:t>
      </w:r>
      <w:r w:rsidR="008C4D27" w:rsidRPr="00C66ECF">
        <w:rPr>
          <w:color w:val="000000" w:themeColor="text1"/>
          <w:sz w:val="22"/>
          <w:szCs w:val="22"/>
          <w:u w:color="000000"/>
        </w:rPr>
        <w:t xml:space="preserve"> </w:t>
      </w:r>
      <w:r w:rsidRPr="00C66ECF">
        <w:rPr>
          <w:color w:val="000000" w:themeColor="text1"/>
          <w:sz w:val="22"/>
          <w:szCs w:val="22"/>
          <w:u w:color="000000"/>
        </w:rPr>
        <w:t>at</w:t>
      </w:r>
      <w:r w:rsidR="008C4D27" w:rsidRPr="00C66ECF">
        <w:rPr>
          <w:color w:val="000000" w:themeColor="text1"/>
          <w:sz w:val="22"/>
          <w:szCs w:val="22"/>
          <w:u w:color="000000"/>
        </w:rPr>
        <w:t xml:space="preserve"> </w:t>
      </w:r>
      <w:r w:rsidRPr="00C66ECF">
        <w:rPr>
          <w:color w:val="000000" w:themeColor="text1"/>
          <w:sz w:val="22"/>
          <w:szCs w:val="22"/>
          <w:u w:color="000000"/>
        </w:rPr>
        <w:t>early</w:t>
      </w:r>
      <w:r w:rsidR="008C4D27" w:rsidRPr="00C66ECF">
        <w:rPr>
          <w:color w:val="000000" w:themeColor="text1"/>
          <w:sz w:val="22"/>
          <w:szCs w:val="22"/>
          <w:u w:color="000000"/>
        </w:rPr>
        <w:t xml:space="preserve"> </w:t>
      </w:r>
      <w:r w:rsidRPr="00C66ECF">
        <w:rPr>
          <w:color w:val="000000" w:themeColor="text1"/>
          <w:sz w:val="22"/>
          <w:szCs w:val="22"/>
          <w:u w:color="000000"/>
        </w:rPr>
        <w:t>stages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their</w:t>
      </w:r>
      <w:r w:rsidR="008C4D27" w:rsidRPr="00C66ECF">
        <w:rPr>
          <w:color w:val="000000" w:themeColor="text1"/>
          <w:sz w:val="22"/>
          <w:szCs w:val="22"/>
          <w:u w:color="000000"/>
        </w:rPr>
        <w:t xml:space="preserve"> </w:t>
      </w:r>
      <w:r w:rsidRPr="00C66ECF">
        <w:rPr>
          <w:color w:val="000000" w:themeColor="text1"/>
          <w:sz w:val="22"/>
          <w:szCs w:val="22"/>
          <w:u w:color="000000"/>
        </w:rPr>
        <w:t>careers</w:t>
      </w:r>
      <w:r w:rsidR="008C4D27" w:rsidRPr="00C66ECF">
        <w:rPr>
          <w:color w:val="000000" w:themeColor="text1"/>
          <w:sz w:val="22"/>
          <w:szCs w:val="22"/>
          <w:u w:color="000000"/>
        </w:rPr>
        <w:t xml:space="preserve"> </w:t>
      </w:r>
      <w:r w:rsidRPr="00C66ECF">
        <w:rPr>
          <w:color w:val="000000" w:themeColor="text1"/>
          <w:sz w:val="22"/>
          <w:szCs w:val="22"/>
          <w:u w:color="000000"/>
        </w:rPr>
        <w:t>through</w:t>
      </w:r>
      <w:r w:rsidR="008C4D27" w:rsidRPr="00C66ECF">
        <w:rPr>
          <w:color w:val="000000" w:themeColor="text1"/>
          <w:sz w:val="22"/>
          <w:szCs w:val="22"/>
          <w:u w:color="000000"/>
        </w:rPr>
        <w:t xml:space="preserve"> </w:t>
      </w:r>
      <w:r w:rsidRPr="00C66ECF">
        <w:rPr>
          <w:color w:val="000000" w:themeColor="text1"/>
          <w:sz w:val="22"/>
          <w:szCs w:val="22"/>
          <w:u w:color="000000"/>
        </w:rPr>
        <w:t>its</w:t>
      </w:r>
      <w:r w:rsidR="008C4D27" w:rsidRPr="00C66ECF">
        <w:rPr>
          <w:color w:val="000000" w:themeColor="text1"/>
          <w:sz w:val="22"/>
          <w:szCs w:val="22"/>
          <w:u w:color="000000"/>
        </w:rPr>
        <w:t xml:space="preserve"> </w:t>
      </w:r>
      <w:r w:rsidRPr="00C66ECF">
        <w:rPr>
          <w:color w:val="000000" w:themeColor="text1"/>
          <w:sz w:val="22"/>
          <w:szCs w:val="22"/>
          <w:u w:color="000000"/>
        </w:rPr>
        <w:t>American</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which</w:t>
      </w:r>
      <w:r w:rsidR="008C4D27" w:rsidRPr="00C66ECF">
        <w:rPr>
          <w:color w:val="000000" w:themeColor="text1"/>
          <w:sz w:val="22"/>
          <w:szCs w:val="22"/>
          <w:u w:color="000000"/>
        </w:rPr>
        <w:t xml:space="preserve"> </w:t>
      </w:r>
      <w:r w:rsidRPr="00C66ECF">
        <w:rPr>
          <w:color w:val="000000" w:themeColor="text1"/>
          <w:sz w:val="22"/>
          <w:szCs w:val="22"/>
          <w:u w:color="000000"/>
        </w:rPr>
        <w:t>provide</w:t>
      </w:r>
      <w:r w:rsidR="008C4D27" w:rsidRPr="00C66ECF">
        <w:rPr>
          <w:color w:val="000000" w:themeColor="text1"/>
          <w:sz w:val="22"/>
          <w:szCs w:val="22"/>
          <w:u w:color="000000"/>
        </w:rPr>
        <w:t xml:space="preserve"> </w:t>
      </w:r>
      <w:r w:rsidRPr="00C66ECF">
        <w:rPr>
          <w:color w:val="000000" w:themeColor="text1"/>
          <w:sz w:val="22"/>
          <w:szCs w:val="22"/>
          <w:u w:color="000000"/>
        </w:rPr>
        <w:t>an</w:t>
      </w:r>
      <w:r w:rsidR="008C4D27" w:rsidRPr="00C66ECF">
        <w:rPr>
          <w:color w:val="000000" w:themeColor="text1"/>
          <w:sz w:val="22"/>
          <w:szCs w:val="22"/>
          <w:u w:color="000000"/>
        </w:rPr>
        <w:t xml:space="preserve"> </w:t>
      </w:r>
      <w:r w:rsidRPr="00C66ECF">
        <w:rPr>
          <w:color w:val="000000" w:themeColor="text1"/>
          <w:sz w:val="22"/>
          <w:szCs w:val="22"/>
          <w:u w:color="000000"/>
        </w:rPr>
        <w:t>academic</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publication</w:t>
      </w:r>
      <w:r w:rsidR="008C4D27" w:rsidRPr="00C66ECF">
        <w:rPr>
          <w:color w:val="000000" w:themeColor="text1"/>
          <w:sz w:val="22"/>
          <w:szCs w:val="22"/>
          <w:u w:color="000000"/>
        </w:rPr>
        <w:t xml:space="preserve"> </w:t>
      </w:r>
      <w:r w:rsidRPr="00C66ECF">
        <w:rPr>
          <w:color w:val="000000" w:themeColor="text1"/>
          <w:sz w:val="22"/>
          <w:szCs w:val="22"/>
          <w:u w:color="000000"/>
        </w:rPr>
        <w:t>funding.</w:t>
      </w:r>
      <w:r w:rsidR="008C4D27" w:rsidRPr="00C66ECF">
        <w:rPr>
          <w:color w:val="000000" w:themeColor="text1"/>
          <w:sz w:val="22"/>
          <w:szCs w:val="22"/>
          <w:u w:color="000000"/>
        </w:rPr>
        <w:t xml:space="preserve"> </w:t>
      </w: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range</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w:t>
      </w:r>
      <w:r w:rsidR="00D572E1" w:rsidRPr="00C66ECF">
        <w:rPr>
          <w:color w:val="000000" w:themeColor="text1"/>
          <w:sz w:val="22"/>
          <w:szCs w:val="22"/>
          <w:u w:color="000000"/>
        </w:rPr>
        <w:t>8</w:t>
      </w:r>
      <w:r w:rsidRPr="00C66ECF">
        <w:rPr>
          <w:color w:val="000000" w:themeColor="text1"/>
          <w:sz w:val="22"/>
          <w:szCs w:val="22"/>
          <w:u w:color="000000"/>
        </w:rPr>
        <w:t>,000</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w:t>
      </w:r>
      <w:r w:rsidR="00D572E1" w:rsidRPr="00C66ECF">
        <w:rPr>
          <w:color w:val="000000" w:themeColor="text1"/>
          <w:sz w:val="22"/>
          <w:szCs w:val="22"/>
          <w:u w:color="000000"/>
        </w:rPr>
        <w:t>50,000</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Candidates</w:t>
      </w:r>
      <w:r w:rsidR="008C4D27" w:rsidRPr="00C66ECF">
        <w:rPr>
          <w:color w:val="000000" w:themeColor="text1"/>
          <w:sz w:val="22"/>
          <w:szCs w:val="22"/>
          <w:u w:color="000000"/>
        </w:rPr>
        <w:t xml:space="preserve"> </w:t>
      </w:r>
      <w:r w:rsidRPr="00C66ECF">
        <w:rPr>
          <w:color w:val="000000" w:themeColor="text1"/>
          <w:sz w:val="22"/>
          <w:szCs w:val="22"/>
          <w:u w:color="000000"/>
        </w:rPr>
        <w:t>must</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US</w:t>
      </w:r>
      <w:r w:rsidR="008C4D27" w:rsidRPr="00C66ECF">
        <w:rPr>
          <w:color w:val="000000" w:themeColor="text1"/>
          <w:sz w:val="22"/>
          <w:szCs w:val="22"/>
          <w:u w:color="000000"/>
        </w:rPr>
        <w:t xml:space="preserve"> </w:t>
      </w:r>
      <w:r w:rsidRPr="00C66ECF">
        <w:rPr>
          <w:color w:val="000000" w:themeColor="text1"/>
          <w:sz w:val="22"/>
          <w:szCs w:val="22"/>
          <w:u w:color="000000"/>
        </w:rPr>
        <w:t>citizens</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permanent</w:t>
      </w:r>
      <w:r w:rsidR="008C4D27" w:rsidRPr="00C66ECF">
        <w:rPr>
          <w:color w:val="000000" w:themeColor="text1"/>
          <w:sz w:val="22"/>
          <w:szCs w:val="22"/>
          <w:u w:color="000000"/>
        </w:rPr>
        <w:t xml:space="preserve"> </w:t>
      </w:r>
      <w:r w:rsidRPr="00C66ECF">
        <w:rPr>
          <w:color w:val="000000" w:themeColor="text1"/>
          <w:sz w:val="22"/>
          <w:szCs w:val="22"/>
          <w:u w:color="000000"/>
        </w:rPr>
        <w:t>residents</w:t>
      </w:r>
      <w:r w:rsidR="008C4D27" w:rsidRPr="00C66ECF">
        <w:rPr>
          <w:color w:val="000000" w:themeColor="text1"/>
          <w:sz w:val="22"/>
          <w:szCs w:val="22"/>
          <w:u w:color="000000"/>
        </w:rPr>
        <w:t xml:space="preserve"> </w:t>
      </w:r>
      <w:r w:rsidR="002E4FCC" w:rsidRPr="00C66ECF">
        <w:rPr>
          <w:color w:val="000000" w:themeColor="text1"/>
          <w:sz w:val="22"/>
          <w:szCs w:val="22"/>
          <w:u w:color="000000"/>
        </w:rPr>
        <w:t>and</w:t>
      </w:r>
      <w:r w:rsidR="008C4D27" w:rsidRPr="00C66ECF">
        <w:rPr>
          <w:color w:val="000000" w:themeColor="text1"/>
          <w:sz w:val="22"/>
          <w:szCs w:val="22"/>
          <w:u w:color="000000"/>
        </w:rPr>
        <w:t xml:space="preserve"> </w:t>
      </w:r>
      <w:r w:rsidR="002E4FCC" w:rsidRPr="00C66ECF">
        <w:rPr>
          <w:color w:val="000000" w:themeColor="text1"/>
          <w:sz w:val="22"/>
          <w:szCs w:val="22"/>
          <w:u w:color="000000"/>
        </w:rPr>
        <w:t>must</w:t>
      </w:r>
      <w:r w:rsidR="008C4D27" w:rsidRPr="00C66ECF">
        <w:rPr>
          <w:color w:val="000000" w:themeColor="text1"/>
          <w:sz w:val="22"/>
          <w:szCs w:val="22"/>
          <w:u w:color="000000"/>
        </w:rPr>
        <w:t xml:space="preserve"> </w:t>
      </w:r>
      <w:r w:rsidR="002E4FCC" w:rsidRPr="00C66ECF">
        <w:rPr>
          <w:color w:val="000000" w:themeColor="text1"/>
          <w:sz w:val="22"/>
          <w:szCs w:val="22"/>
          <w:u w:color="000000"/>
        </w:rPr>
        <w:t>pass</w:t>
      </w:r>
      <w:r w:rsidR="008C4D27" w:rsidRPr="00C66ECF">
        <w:rPr>
          <w:color w:val="000000" w:themeColor="text1"/>
          <w:sz w:val="22"/>
          <w:szCs w:val="22"/>
          <w:u w:color="000000"/>
        </w:rPr>
        <w:t xml:space="preserve"> </w:t>
      </w:r>
      <w:r w:rsidR="002E4FCC" w:rsidRPr="00C66ECF">
        <w:rPr>
          <w:color w:val="000000" w:themeColor="text1"/>
          <w:sz w:val="22"/>
          <w:szCs w:val="22"/>
          <w:u w:color="000000"/>
        </w:rPr>
        <w:t>an</w:t>
      </w:r>
      <w:r w:rsidR="008C4D27" w:rsidRPr="00C66ECF">
        <w:rPr>
          <w:color w:val="000000" w:themeColor="text1"/>
          <w:sz w:val="22"/>
          <w:szCs w:val="22"/>
          <w:u w:color="000000"/>
        </w:rPr>
        <w:t xml:space="preserve"> </w:t>
      </w:r>
      <w:r w:rsidR="002E4FCC" w:rsidRPr="00C66ECF">
        <w:rPr>
          <w:color w:val="000000" w:themeColor="text1"/>
          <w:sz w:val="22"/>
          <w:szCs w:val="22"/>
          <w:u w:color="000000"/>
        </w:rPr>
        <w:t>eligibility</w:t>
      </w:r>
      <w:r w:rsidR="008C4D27" w:rsidRPr="00C66ECF">
        <w:rPr>
          <w:color w:val="000000" w:themeColor="text1"/>
          <w:sz w:val="22"/>
          <w:szCs w:val="22"/>
          <w:u w:color="000000"/>
        </w:rPr>
        <w:t xml:space="preserve"> </w:t>
      </w:r>
      <w:r w:rsidR="002E4FCC" w:rsidRPr="00C66ECF">
        <w:rPr>
          <w:color w:val="000000" w:themeColor="text1"/>
          <w:sz w:val="22"/>
          <w:szCs w:val="22"/>
          <w:u w:color="000000"/>
        </w:rPr>
        <w:t>quiz</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AAUW</w:t>
      </w:r>
      <w:r w:rsidR="008C4D27" w:rsidRPr="00C66ECF">
        <w:rPr>
          <w:color w:val="000000" w:themeColor="text1"/>
          <w:sz w:val="22"/>
          <w:szCs w:val="22"/>
          <w:u w:color="000000"/>
        </w:rPr>
        <w:t xml:space="preserve"> </w:t>
      </w:r>
      <w:r w:rsidRPr="00C66ECF">
        <w:rPr>
          <w:color w:val="000000" w:themeColor="text1"/>
          <w:sz w:val="22"/>
          <w:szCs w:val="22"/>
          <w:u w:color="000000"/>
        </w:rPr>
        <w:t>requires</w:t>
      </w:r>
      <w:r w:rsidR="008C4D27" w:rsidRPr="00C66ECF">
        <w:rPr>
          <w:color w:val="000000" w:themeColor="text1"/>
          <w:sz w:val="22"/>
          <w:szCs w:val="22"/>
          <w:u w:color="000000"/>
        </w:rPr>
        <w:t xml:space="preserve"> </w:t>
      </w:r>
      <w:r w:rsidRPr="00C66ECF">
        <w:rPr>
          <w:color w:val="000000" w:themeColor="text1"/>
          <w:sz w:val="22"/>
          <w:szCs w:val="22"/>
          <w:u w:color="000000"/>
        </w:rPr>
        <w:t>an</w:t>
      </w:r>
      <w:r w:rsidR="008C4D27" w:rsidRPr="00C66ECF">
        <w:rPr>
          <w:color w:val="000000" w:themeColor="text1"/>
          <w:sz w:val="22"/>
          <w:szCs w:val="22"/>
          <w:u w:color="000000"/>
        </w:rPr>
        <w:t xml:space="preserve"> </w:t>
      </w:r>
      <w:r w:rsidRPr="00C66ECF">
        <w:rPr>
          <w:color w:val="000000" w:themeColor="text1"/>
          <w:sz w:val="22"/>
          <w:szCs w:val="22"/>
          <w:u w:color="000000"/>
        </w:rPr>
        <w:t>application</w:t>
      </w:r>
      <w:r w:rsidR="008C4D27" w:rsidRPr="00C66ECF">
        <w:rPr>
          <w:color w:val="000000" w:themeColor="text1"/>
          <w:sz w:val="22"/>
          <w:szCs w:val="22"/>
          <w:u w:color="000000"/>
        </w:rPr>
        <w:t xml:space="preserve"> </w:t>
      </w:r>
      <w:r w:rsidR="002E4FCC" w:rsidRPr="00C66ECF">
        <w:rPr>
          <w:color w:val="000000" w:themeColor="text1"/>
          <w:sz w:val="22"/>
          <w:szCs w:val="22"/>
          <w:u w:color="000000"/>
        </w:rPr>
        <w:t>filing</w:t>
      </w:r>
      <w:r w:rsidR="008C4D27" w:rsidRPr="00C66ECF">
        <w:rPr>
          <w:color w:val="000000" w:themeColor="text1"/>
          <w:sz w:val="22"/>
          <w:szCs w:val="22"/>
          <w:u w:color="000000"/>
        </w:rPr>
        <w:t xml:space="preserve"> </w:t>
      </w:r>
      <w:r w:rsidRPr="00C66ECF">
        <w:rPr>
          <w:color w:val="000000" w:themeColor="text1"/>
          <w:sz w:val="22"/>
          <w:szCs w:val="22"/>
          <w:u w:color="000000"/>
        </w:rPr>
        <w:t>fee</w:t>
      </w:r>
      <w:r w:rsidR="008C4D27" w:rsidRPr="00C66ECF">
        <w:rPr>
          <w:color w:val="000000" w:themeColor="text1"/>
          <w:sz w:val="22"/>
          <w:szCs w:val="22"/>
          <w:u w:color="000000"/>
        </w:rPr>
        <w:t xml:space="preserve"> </w:t>
      </w:r>
      <w:r w:rsidR="002E4FCC" w:rsidRPr="00C66ECF">
        <w:rPr>
          <w:color w:val="000000" w:themeColor="text1"/>
          <w:sz w:val="22"/>
          <w:szCs w:val="22"/>
          <w:u w:color="000000"/>
        </w:rPr>
        <w:t>of</w:t>
      </w:r>
      <w:r w:rsidR="008C4D27" w:rsidRPr="00C66ECF">
        <w:rPr>
          <w:color w:val="000000" w:themeColor="text1"/>
          <w:sz w:val="22"/>
          <w:szCs w:val="22"/>
          <w:u w:color="000000"/>
        </w:rPr>
        <w:t xml:space="preserve"> </w:t>
      </w:r>
      <w:r w:rsidR="002E4FCC" w:rsidRPr="00C66ECF">
        <w:rPr>
          <w:color w:val="000000" w:themeColor="text1"/>
          <w:sz w:val="22"/>
          <w:szCs w:val="22"/>
          <w:u w:color="000000"/>
        </w:rPr>
        <w:t>$4</w:t>
      </w:r>
      <w:r w:rsidR="00A26C9F" w:rsidRPr="00C66ECF">
        <w:rPr>
          <w:color w:val="000000" w:themeColor="text1"/>
          <w:sz w:val="22"/>
          <w:szCs w:val="22"/>
          <w:u w:color="000000"/>
        </w:rPr>
        <w:t>5</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paid</w:t>
      </w:r>
      <w:r w:rsidR="008C4D27" w:rsidRPr="00C66ECF">
        <w:rPr>
          <w:color w:val="000000" w:themeColor="text1"/>
          <w:sz w:val="22"/>
          <w:szCs w:val="22"/>
          <w:u w:color="000000"/>
        </w:rPr>
        <w:t xml:space="preserve"> </w:t>
      </w:r>
      <w:r w:rsidRPr="00C66ECF">
        <w:rPr>
          <w:color w:val="000000" w:themeColor="text1"/>
          <w:sz w:val="22"/>
          <w:szCs w:val="22"/>
          <w:u w:color="000000"/>
        </w:rPr>
        <w:t>with</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electronic</w:t>
      </w:r>
      <w:r w:rsidR="008C4D27" w:rsidRPr="00C66ECF">
        <w:rPr>
          <w:color w:val="000000" w:themeColor="text1"/>
          <w:sz w:val="22"/>
          <w:szCs w:val="22"/>
          <w:u w:color="000000"/>
        </w:rPr>
        <w:t xml:space="preserve"> </w:t>
      </w:r>
      <w:r w:rsidRPr="00C66ECF">
        <w:rPr>
          <w:color w:val="000000" w:themeColor="text1"/>
          <w:sz w:val="22"/>
          <w:szCs w:val="22"/>
          <w:u w:color="000000"/>
        </w:rPr>
        <w:t>application.</w:t>
      </w:r>
      <w:r w:rsidR="008C4D27" w:rsidRPr="00C66ECF">
        <w:rPr>
          <w:color w:val="000000" w:themeColor="text1"/>
          <w:sz w:val="22"/>
          <w:szCs w:val="22"/>
          <w:u w:color="000000"/>
        </w:rPr>
        <w:t xml:space="preserve"> </w:t>
      </w:r>
    </w:p>
    <w:p w14:paraId="64D4267A" w14:textId="5BB4BADD" w:rsidR="0069323F" w:rsidRPr="00C66ECF" w:rsidRDefault="00DE0E1F" w:rsidP="00C601DC">
      <w:pPr>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25" w:history="1">
        <w:r w:rsidR="005752EF" w:rsidRPr="00C66ECF">
          <w:rPr>
            <w:rStyle w:val="Hyperlink"/>
            <w:color w:val="000000" w:themeColor="text1"/>
            <w:sz w:val="22"/>
            <w:szCs w:val="22"/>
          </w:rPr>
          <w:t>https://www.aauw.org/resources/programs/fellowships-grants/current-opportunities/american/</w:t>
        </w:r>
      </w:hyperlink>
    </w:p>
    <w:p w14:paraId="4F9396ED" w14:textId="09173E70" w:rsidR="00293325" w:rsidRPr="00C66ECF" w:rsidRDefault="00293325" w:rsidP="00C601DC">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November</w:t>
      </w:r>
      <w:r w:rsidR="008C4D27" w:rsidRPr="00C66ECF">
        <w:rPr>
          <w:b/>
          <w:color w:val="000000" w:themeColor="text1"/>
          <w:sz w:val="22"/>
          <w:szCs w:val="22"/>
          <w:u w:color="000000"/>
        </w:rPr>
        <w:t xml:space="preserve"> </w:t>
      </w:r>
      <w:r w:rsidRPr="00C66ECF">
        <w:rPr>
          <w:b/>
          <w:color w:val="000000" w:themeColor="text1"/>
          <w:sz w:val="22"/>
          <w:szCs w:val="22"/>
          <w:u w:color="000000"/>
        </w:rPr>
        <w:t>1</w:t>
      </w:r>
      <w:r w:rsidR="00D572E1" w:rsidRPr="00C66ECF">
        <w:rPr>
          <w:b/>
          <w:color w:val="000000" w:themeColor="text1"/>
          <w:sz w:val="22"/>
          <w:szCs w:val="22"/>
          <w:u w:color="000000"/>
        </w:rPr>
        <w:t>5</w:t>
      </w:r>
    </w:p>
    <w:p w14:paraId="096194DB" w14:textId="77777777" w:rsidR="00293325" w:rsidRPr="00C66ECF" w:rsidRDefault="00293325" w:rsidP="00293325">
      <w:pPr>
        <w:rPr>
          <w:b/>
          <w:color w:val="000000" w:themeColor="text1"/>
          <w:sz w:val="22"/>
          <w:szCs w:val="22"/>
          <w:u w:color="000000"/>
        </w:rPr>
      </w:pPr>
      <w:bookmarkStart w:id="45" w:name="_Toc79743254"/>
      <w:bookmarkStart w:id="46" w:name="_Toc79748248"/>
      <w:bookmarkStart w:id="47" w:name="_Toc79827198"/>
      <w:bookmarkStart w:id="48" w:name="_Toc80161596"/>
    </w:p>
    <w:p w14:paraId="0F6D25DD" w14:textId="4791352A" w:rsidR="00F06555" w:rsidRPr="00C66ECF" w:rsidRDefault="00F06555" w:rsidP="00F06555">
      <w:pPr>
        <w:pStyle w:val="Heading2"/>
        <w:rPr>
          <w:color w:val="000000" w:themeColor="text1"/>
          <w:szCs w:val="22"/>
        </w:rPr>
      </w:pPr>
      <w:bookmarkStart w:id="49" w:name="_Toc80863948"/>
      <w:bookmarkStart w:id="50" w:name="_Toc80955488"/>
      <w:bookmarkStart w:id="51" w:name="_Toc80959604"/>
      <w:bookmarkStart w:id="52" w:name="_Toc82163570"/>
      <w:bookmarkStart w:id="53" w:name="_Toc82661901"/>
      <w:bookmarkStart w:id="54" w:name="_Toc82662048"/>
      <w:bookmarkStart w:id="55" w:name="_Toc85077836"/>
      <w:bookmarkStart w:id="56" w:name="_Toc90607158"/>
      <w:bookmarkStart w:id="57" w:name="_Toc90612345"/>
      <w:bookmarkStart w:id="58" w:name="_Toc92849751"/>
      <w:bookmarkStart w:id="59" w:name="_Toc206771430"/>
      <w:bookmarkEnd w:id="45"/>
      <w:bookmarkEnd w:id="46"/>
      <w:bookmarkEnd w:id="47"/>
      <w:bookmarkEnd w:id="48"/>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Council</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Learned</w:t>
      </w:r>
      <w:r w:rsidR="008C4D27" w:rsidRPr="00C66ECF">
        <w:rPr>
          <w:color w:val="000000" w:themeColor="text1"/>
          <w:szCs w:val="22"/>
        </w:rPr>
        <w:t xml:space="preserve"> </w:t>
      </w:r>
      <w:r w:rsidRPr="00C66ECF">
        <w:rPr>
          <w:color w:val="000000" w:themeColor="text1"/>
          <w:szCs w:val="22"/>
        </w:rPr>
        <w:t>Societies</w:t>
      </w:r>
      <w:r w:rsidR="008C4D27" w:rsidRPr="00C66ECF">
        <w:rPr>
          <w:color w:val="000000" w:themeColor="text1"/>
          <w:szCs w:val="22"/>
        </w:rPr>
        <w:t xml:space="preserve"> </w:t>
      </w:r>
      <w:r w:rsidRPr="00C66ECF">
        <w:rPr>
          <w:color w:val="000000" w:themeColor="text1"/>
          <w:szCs w:val="22"/>
        </w:rPr>
        <w:t>(ACLS)</w:t>
      </w:r>
      <w:bookmarkEnd w:id="49"/>
      <w:bookmarkEnd w:id="50"/>
      <w:bookmarkEnd w:id="51"/>
      <w:bookmarkEnd w:id="52"/>
      <w:bookmarkEnd w:id="53"/>
      <w:bookmarkEnd w:id="54"/>
      <w:bookmarkEnd w:id="55"/>
      <w:bookmarkEnd w:id="56"/>
      <w:bookmarkEnd w:id="57"/>
      <w:bookmarkEnd w:id="58"/>
      <w:bookmarkEnd w:id="59"/>
    </w:p>
    <w:p w14:paraId="605057AB" w14:textId="449CB744" w:rsidR="004B16B9" w:rsidRPr="00C66ECF" w:rsidRDefault="004B16B9" w:rsidP="004B16B9">
      <w:pPr>
        <w:widowControl w:val="0"/>
        <w:autoSpaceDE w:val="0"/>
        <w:autoSpaceDN w:val="0"/>
        <w:adjustRightInd w:val="0"/>
        <w:ind w:right="400"/>
        <w:rPr>
          <w:i/>
          <w:iCs/>
          <w:color w:val="000000" w:themeColor="text1"/>
          <w:sz w:val="22"/>
          <w:szCs w:val="22"/>
          <w:u w:color="000000"/>
        </w:rPr>
      </w:pPr>
      <w:bookmarkStart w:id="60" w:name="_Toc79743255"/>
      <w:bookmarkStart w:id="61" w:name="_Toc79748249"/>
      <w:bookmarkStart w:id="62" w:name="_Toc79827199"/>
      <w:bookmarkStart w:id="63" w:name="_Toc80161597"/>
      <w:bookmarkStart w:id="64" w:name="_Toc80863949"/>
      <w:bookmarkStart w:id="65" w:name="_Toc80955489"/>
      <w:bookmarkStart w:id="66" w:name="_Toc80959605"/>
      <w:bookmarkStart w:id="67" w:name="_Toc82163571"/>
      <w:bookmarkStart w:id="68" w:name="_Toc82661902"/>
      <w:bookmarkStart w:id="69" w:name="_Toc82662049"/>
      <w:bookmarkStart w:id="70" w:name="_Toc85077837"/>
      <w:bookmarkStart w:id="71" w:name="_Toc90607159"/>
      <w:bookmarkStart w:id="72" w:name="_Toc90612346"/>
      <w:bookmarkStart w:id="73" w:name="_Toc92849752"/>
      <w:r w:rsidRPr="00C66ECF">
        <w:rPr>
          <w:color w:val="000000" w:themeColor="text1"/>
          <w:sz w:val="22"/>
          <w:szCs w:val="22"/>
          <w:lang w:bidi="x-none"/>
        </w:rPr>
        <w:t>T</w:t>
      </w:r>
      <w:r w:rsidR="00F06555" w:rsidRPr="00C66ECF">
        <w:rPr>
          <w:color w:val="000000" w:themeColor="text1"/>
          <w:sz w:val="22"/>
          <w:szCs w:val="22"/>
          <w:lang w:bidi="x-none"/>
        </w:rPr>
        <w:t>he</w:t>
      </w:r>
      <w:r w:rsidR="008C4D27" w:rsidRPr="00C66ECF">
        <w:rPr>
          <w:color w:val="000000" w:themeColor="text1"/>
          <w:sz w:val="22"/>
          <w:szCs w:val="22"/>
          <w:lang w:bidi="x-none"/>
        </w:rPr>
        <w:t xml:space="preserve"> </w:t>
      </w:r>
      <w:r w:rsidR="00F06555" w:rsidRPr="00C66ECF">
        <w:rPr>
          <w:color w:val="000000" w:themeColor="text1"/>
          <w:sz w:val="22"/>
          <w:szCs w:val="22"/>
          <w:lang w:bidi="x-none"/>
        </w:rPr>
        <w:t>ACLS</w:t>
      </w:r>
      <w:r w:rsidR="008C4D27" w:rsidRPr="00C66ECF">
        <w:rPr>
          <w:color w:val="000000" w:themeColor="text1"/>
          <w:sz w:val="22"/>
          <w:szCs w:val="22"/>
          <w:lang w:bidi="x-none"/>
        </w:rPr>
        <w:t xml:space="preserve"> </w:t>
      </w:r>
      <w:r w:rsidR="00F06555" w:rsidRPr="00C66ECF">
        <w:rPr>
          <w:color w:val="000000" w:themeColor="text1"/>
          <w:sz w:val="22"/>
          <w:szCs w:val="22"/>
          <w:lang w:bidi="x-none"/>
        </w:rPr>
        <w:t>is</w:t>
      </w:r>
      <w:r w:rsidR="008C4D27" w:rsidRPr="00C66ECF">
        <w:rPr>
          <w:color w:val="000000" w:themeColor="text1"/>
          <w:sz w:val="22"/>
          <w:szCs w:val="22"/>
          <w:lang w:bidi="x-none"/>
        </w:rPr>
        <w:t xml:space="preserve"> </w:t>
      </w:r>
      <w:r w:rsidR="00F06555" w:rsidRPr="00C66ECF">
        <w:rPr>
          <w:color w:val="000000" w:themeColor="text1"/>
          <w:sz w:val="22"/>
          <w:szCs w:val="22"/>
          <w:lang w:bidi="x-none"/>
        </w:rPr>
        <w:t>one</w:t>
      </w:r>
      <w:r w:rsidR="008C4D27" w:rsidRPr="00C66ECF">
        <w:rPr>
          <w:color w:val="000000" w:themeColor="text1"/>
          <w:sz w:val="22"/>
          <w:szCs w:val="22"/>
          <w:lang w:bidi="x-none"/>
        </w:rPr>
        <w:t xml:space="preserve"> </w:t>
      </w:r>
      <w:r w:rsidR="00F06555" w:rsidRPr="00C66ECF">
        <w:rPr>
          <w:color w:val="000000" w:themeColor="text1"/>
          <w:sz w:val="22"/>
          <w:szCs w:val="22"/>
          <w:lang w:bidi="x-none"/>
        </w:rPr>
        <w:t>of</w:t>
      </w:r>
      <w:r w:rsidR="008C4D27" w:rsidRPr="00C66ECF">
        <w:rPr>
          <w:color w:val="000000" w:themeColor="text1"/>
          <w:sz w:val="22"/>
          <w:szCs w:val="22"/>
          <w:lang w:bidi="x-none"/>
        </w:rPr>
        <w:t xml:space="preserve"> </w:t>
      </w:r>
      <w:r w:rsidR="00F06555" w:rsidRPr="00C66ECF">
        <w:rPr>
          <w:color w:val="000000" w:themeColor="text1"/>
          <w:sz w:val="22"/>
          <w:szCs w:val="22"/>
          <w:lang w:bidi="x-none"/>
        </w:rPr>
        <w:t>the</w:t>
      </w:r>
      <w:r w:rsidR="008C4D27" w:rsidRPr="00C66ECF">
        <w:rPr>
          <w:color w:val="000000" w:themeColor="text1"/>
          <w:sz w:val="22"/>
          <w:szCs w:val="22"/>
          <w:lang w:bidi="x-none"/>
        </w:rPr>
        <w:t xml:space="preserve"> </w:t>
      </w:r>
      <w:r w:rsidR="00F06555" w:rsidRPr="00C66ECF">
        <w:rPr>
          <w:color w:val="000000" w:themeColor="text1"/>
          <w:sz w:val="22"/>
          <w:szCs w:val="22"/>
          <w:lang w:bidi="x-none"/>
        </w:rPr>
        <w:t>major</w:t>
      </w:r>
      <w:r w:rsidR="008C4D27" w:rsidRPr="00C66ECF">
        <w:rPr>
          <w:color w:val="000000" w:themeColor="text1"/>
          <w:sz w:val="22"/>
          <w:szCs w:val="22"/>
          <w:lang w:bidi="x-none"/>
        </w:rPr>
        <w:t xml:space="preserve"> </w:t>
      </w:r>
      <w:r w:rsidR="00F06555" w:rsidRPr="00C66ECF">
        <w:rPr>
          <w:color w:val="000000" w:themeColor="text1"/>
          <w:sz w:val="22"/>
          <w:szCs w:val="22"/>
          <w:lang w:bidi="x-none"/>
        </w:rPr>
        <w:t>funders</w:t>
      </w:r>
      <w:r w:rsidR="008C4D27" w:rsidRPr="00C66ECF">
        <w:rPr>
          <w:color w:val="000000" w:themeColor="text1"/>
          <w:sz w:val="22"/>
          <w:szCs w:val="22"/>
          <w:lang w:bidi="x-none"/>
        </w:rPr>
        <w:t xml:space="preserve"> </w:t>
      </w:r>
      <w:r w:rsidR="00F06555" w:rsidRPr="00C66ECF">
        <w:rPr>
          <w:color w:val="000000" w:themeColor="text1"/>
          <w:sz w:val="22"/>
          <w:szCs w:val="22"/>
          <w:lang w:bidi="x-none"/>
        </w:rPr>
        <w:t>for</w:t>
      </w:r>
      <w:r w:rsidR="008C4D27" w:rsidRPr="00C66ECF">
        <w:rPr>
          <w:color w:val="000000" w:themeColor="text1"/>
          <w:sz w:val="22"/>
          <w:szCs w:val="22"/>
          <w:lang w:bidi="x-none"/>
        </w:rPr>
        <w:t xml:space="preserve"> </w:t>
      </w:r>
      <w:r w:rsidR="00F06555" w:rsidRPr="00C66ECF">
        <w:rPr>
          <w:color w:val="000000" w:themeColor="text1"/>
          <w:sz w:val="22"/>
          <w:szCs w:val="22"/>
          <w:lang w:bidi="x-none"/>
        </w:rPr>
        <w:t>humanities</w:t>
      </w:r>
      <w:r w:rsidR="008C4D27" w:rsidRPr="00C66ECF">
        <w:rPr>
          <w:color w:val="000000" w:themeColor="text1"/>
          <w:sz w:val="22"/>
          <w:szCs w:val="22"/>
          <w:lang w:bidi="x-none"/>
        </w:rPr>
        <w:t xml:space="preserve"> </w:t>
      </w:r>
      <w:r w:rsidR="00F06555" w:rsidRPr="00C66ECF">
        <w:rPr>
          <w:color w:val="000000" w:themeColor="text1"/>
          <w:sz w:val="22"/>
          <w:szCs w:val="22"/>
          <w:lang w:bidi="x-none"/>
        </w:rPr>
        <w:t>and</w:t>
      </w:r>
      <w:r w:rsidR="008C4D27" w:rsidRPr="00C66ECF">
        <w:rPr>
          <w:color w:val="000000" w:themeColor="text1"/>
          <w:sz w:val="22"/>
          <w:szCs w:val="22"/>
          <w:lang w:bidi="x-none"/>
        </w:rPr>
        <w:t xml:space="preserve"> </w:t>
      </w:r>
      <w:r w:rsidR="00F06555" w:rsidRPr="00C66ECF">
        <w:rPr>
          <w:color w:val="000000" w:themeColor="text1"/>
          <w:sz w:val="22"/>
          <w:szCs w:val="22"/>
          <w:lang w:bidi="x-none"/>
        </w:rPr>
        <w:t>related</w:t>
      </w:r>
      <w:r w:rsidR="008C4D27" w:rsidRPr="00C66ECF">
        <w:rPr>
          <w:color w:val="000000" w:themeColor="text1"/>
          <w:sz w:val="22"/>
          <w:szCs w:val="22"/>
          <w:lang w:bidi="x-none"/>
        </w:rPr>
        <w:t xml:space="preserve"> </w:t>
      </w:r>
      <w:r w:rsidR="00F06555" w:rsidRPr="00C66ECF">
        <w:rPr>
          <w:color w:val="000000" w:themeColor="text1"/>
          <w:sz w:val="22"/>
          <w:szCs w:val="22"/>
          <w:lang w:bidi="x-none"/>
        </w:rPr>
        <w:t>social</w:t>
      </w:r>
      <w:r w:rsidR="008C4D27" w:rsidRPr="00C66ECF">
        <w:rPr>
          <w:color w:val="000000" w:themeColor="text1"/>
          <w:sz w:val="22"/>
          <w:szCs w:val="22"/>
          <w:lang w:bidi="x-none"/>
        </w:rPr>
        <w:t xml:space="preserve"> </w:t>
      </w:r>
      <w:r w:rsidR="00F06555" w:rsidRPr="00C66ECF">
        <w:rPr>
          <w:color w:val="000000" w:themeColor="text1"/>
          <w:sz w:val="22"/>
          <w:szCs w:val="22"/>
          <w:lang w:bidi="x-none"/>
        </w:rPr>
        <w:t>sciences</w:t>
      </w:r>
      <w:r w:rsidR="008C4D27" w:rsidRPr="00C66ECF">
        <w:rPr>
          <w:color w:val="000000" w:themeColor="text1"/>
          <w:sz w:val="22"/>
          <w:szCs w:val="22"/>
          <w:lang w:bidi="x-none"/>
        </w:rPr>
        <w:t xml:space="preserve"> </w:t>
      </w:r>
      <w:r w:rsidR="00F06555" w:rsidRPr="00C66ECF">
        <w:rPr>
          <w:color w:val="000000" w:themeColor="text1"/>
          <w:sz w:val="22"/>
          <w:szCs w:val="22"/>
          <w:lang w:bidi="x-none"/>
        </w:rPr>
        <w:t>scholarship</w:t>
      </w:r>
      <w:r w:rsidR="008C4D27" w:rsidRPr="00C66ECF">
        <w:rPr>
          <w:color w:val="000000" w:themeColor="text1"/>
          <w:sz w:val="22"/>
          <w:szCs w:val="22"/>
          <w:lang w:bidi="x-none"/>
        </w:rPr>
        <w:t xml:space="preserve"> </w:t>
      </w:r>
      <w:r w:rsidR="00F06555" w:rsidRPr="00C66ECF">
        <w:rPr>
          <w:color w:val="000000" w:themeColor="text1"/>
          <w:sz w:val="22"/>
          <w:szCs w:val="22"/>
          <w:lang w:bidi="x-none"/>
        </w:rPr>
        <w:t>at</w:t>
      </w:r>
      <w:r w:rsidR="008C4D27" w:rsidRPr="00C66ECF">
        <w:rPr>
          <w:color w:val="000000" w:themeColor="text1"/>
          <w:sz w:val="22"/>
          <w:szCs w:val="22"/>
          <w:lang w:bidi="x-none"/>
        </w:rPr>
        <w:t xml:space="preserve"> </w:t>
      </w:r>
      <w:r w:rsidR="00F06555" w:rsidRPr="00C66ECF">
        <w:rPr>
          <w:color w:val="000000" w:themeColor="text1"/>
          <w:sz w:val="22"/>
          <w:szCs w:val="22"/>
          <w:lang w:bidi="x-none"/>
        </w:rPr>
        <w:t>the</w:t>
      </w:r>
      <w:r w:rsidR="008C4D27" w:rsidRPr="00C66ECF">
        <w:rPr>
          <w:color w:val="000000" w:themeColor="text1"/>
          <w:sz w:val="22"/>
          <w:szCs w:val="22"/>
          <w:lang w:bidi="x-none"/>
        </w:rPr>
        <w:t xml:space="preserve"> </w:t>
      </w:r>
      <w:r w:rsidR="00F06555" w:rsidRPr="00C66ECF">
        <w:rPr>
          <w:color w:val="000000" w:themeColor="text1"/>
          <w:sz w:val="22"/>
          <w:szCs w:val="22"/>
          <w:lang w:bidi="x-none"/>
        </w:rPr>
        <w:t>doctoral</w:t>
      </w:r>
      <w:r w:rsidR="008C4D27" w:rsidRPr="00C66ECF">
        <w:rPr>
          <w:color w:val="000000" w:themeColor="text1"/>
          <w:sz w:val="22"/>
          <w:szCs w:val="22"/>
          <w:lang w:bidi="x-none"/>
        </w:rPr>
        <w:t xml:space="preserve"> </w:t>
      </w:r>
      <w:r w:rsidR="00F06555" w:rsidRPr="00C66ECF">
        <w:rPr>
          <w:color w:val="000000" w:themeColor="text1"/>
          <w:sz w:val="22"/>
          <w:szCs w:val="22"/>
          <w:lang w:bidi="x-none"/>
        </w:rPr>
        <w:t>and</w:t>
      </w:r>
      <w:r w:rsidR="008C4D27" w:rsidRPr="00C66ECF">
        <w:rPr>
          <w:color w:val="000000" w:themeColor="text1"/>
          <w:sz w:val="22"/>
          <w:szCs w:val="22"/>
          <w:lang w:bidi="x-none"/>
        </w:rPr>
        <w:t xml:space="preserve"> </w:t>
      </w:r>
      <w:r w:rsidR="00F06555" w:rsidRPr="00C66ECF">
        <w:rPr>
          <w:color w:val="000000" w:themeColor="text1"/>
          <w:sz w:val="22"/>
          <w:szCs w:val="22"/>
          <w:lang w:bidi="x-none"/>
        </w:rPr>
        <w:t>postdoctoral</w:t>
      </w:r>
      <w:r w:rsidR="008C4D27" w:rsidRPr="00C66ECF">
        <w:rPr>
          <w:color w:val="000000" w:themeColor="text1"/>
          <w:sz w:val="22"/>
          <w:szCs w:val="22"/>
          <w:lang w:bidi="x-none"/>
        </w:rPr>
        <w:t xml:space="preserve"> </w:t>
      </w:r>
      <w:r w:rsidR="00F06555" w:rsidRPr="00C66ECF">
        <w:rPr>
          <w:color w:val="000000" w:themeColor="text1"/>
          <w:sz w:val="22"/>
          <w:szCs w:val="22"/>
          <w:lang w:bidi="x-none"/>
        </w:rPr>
        <w:t>levels.</w:t>
      </w:r>
      <w:r w:rsidR="00B33FC3" w:rsidRPr="00C66ECF">
        <w:rPr>
          <w:color w:val="000000" w:themeColor="text1"/>
          <w:sz w:val="22"/>
          <w:szCs w:val="22"/>
          <w:u w:color="000000"/>
        </w:rPr>
        <w:t xml:space="preserve"> For the third year, the ACLS is focusing most of its fellowship funding on junior scholars, although some programs are open to more senior scholars, check the website to view all the programs. Those KU scholars most often seek are listed below.</w:t>
      </w:r>
      <w:r w:rsidR="008C4D27" w:rsidRPr="00C66ECF">
        <w:rPr>
          <w:color w:val="000000" w:themeColor="text1"/>
          <w:sz w:val="22"/>
          <w:szCs w:val="22"/>
          <w:lang w:bidi="x-none"/>
        </w:rPr>
        <w:t xml:space="preserve"> </w:t>
      </w:r>
      <w:r w:rsidRPr="00C66ECF">
        <w:rPr>
          <w:color w:val="000000" w:themeColor="text1"/>
          <w:sz w:val="22"/>
          <w:szCs w:val="22"/>
          <w:lang w:bidi="x-none"/>
        </w:rPr>
        <w:t>ACLS</w:t>
      </w:r>
      <w:r w:rsidR="008C4D27" w:rsidRPr="00C66ECF">
        <w:rPr>
          <w:color w:val="000000" w:themeColor="text1"/>
          <w:sz w:val="22"/>
          <w:szCs w:val="22"/>
          <w:lang w:bidi="x-none"/>
        </w:rPr>
        <w:t xml:space="preserve"> </w:t>
      </w:r>
      <w:r w:rsidR="00F06555" w:rsidRPr="00C66ECF">
        <w:rPr>
          <w:color w:val="000000" w:themeColor="text1"/>
          <w:sz w:val="22"/>
          <w:szCs w:val="22"/>
          <w:lang w:bidi="x-none"/>
        </w:rPr>
        <w:t>offers</w:t>
      </w:r>
      <w:r w:rsidR="008C4D27" w:rsidRPr="00C66ECF">
        <w:rPr>
          <w:color w:val="000000" w:themeColor="text1"/>
          <w:sz w:val="22"/>
          <w:szCs w:val="22"/>
          <w:lang w:bidi="x-none"/>
        </w:rPr>
        <w:t xml:space="preserve"> </w:t>
      </w:r>
      <w:r w:rsidR="00F06555" w:rsidRPr="00C66ECF">
        <w:rPr>
          <w:color w:val="000000" w:themeColor="text1"/>
          <w:sz w:val="22"/>
          <w:szCs w:val="22"/>
          <w:lang w:bidi="x-none"/>
        </w:rPr>
        <w:t>both</w:t>
      </w:r>
      <w:r w:rsidR="008C4D27" w:rsidRPr="00C66ECF">
        <w:rPr>
          <w:color w:val="000000" w:themeColor="text1"/>
          <w:sz w:val="22"/>
          <w:szCs w:val="22"/>
          <w:lang w:bidi="x-none"/>
        </w:rPr>
        <w:t xml:space="preserve"> </w:t>
      </w:r>
      <w:r w:rsidR="00F06555" w:rsidRPr="00C66ECF">
        <w:rPr>
          <w:color w:val="000000" w:themeColor="text1"/>
          <w:sz w:val="22"/>
          <w:szCs w:val="22"/>
          <w:lang w:bidi="x-none"/>
        </w:rPr>
        <w:t>individual</w:t>
      </w:r>
      <w:r w:rsidR="008C4D27" w:rsidRPr="00C66ECF">
        <w:rPr>
          <w:color w:val="000000" w:themeColor="text1"/>
          <w:sz w:val="22"/>
          <w:szCs w:val="22"/>
          <w:lang w:bidi="x-none"/>
        </w:rPr>
        <w:t xml:space="preserve"> </w:t>
      </w:r>
      <w:r w:rsidR="00F06555" w:rsidRPr="00C66ECF">
        <w:rPr>
          <w:color w:val="000000" w:themeColor="text1"/>
          <w:sz w:val="22"/>
          <w:szCs w:val="22"/>
          <w:lang w:bidi="x-none"/>
        </w:rPr>
        <w:t>fellowships</w:t>
      </w:r>
      <w:r w:rsidR="008C4D27" w:rsidRPr="00C66ECF">
        <w:rPr>
          <w:color w:val="000000" w:themeColor="text1"/>
          <w:sz w:val="22"/>
          <w:szCs w:val="22"/>
          <w:lang w:bidi="x-none"/>
        </w:rPr>
        <w:t xml:space="preserve"> </w:t>
      </w:r>
      <w:r w:rsidR="00F06555" w:rsidRPr="00C66ECF">
        <w:rPr>
          <w:color w:val="000000" w:themeColor="text1"/>
          <w:sz w:val="22"/>
          <w:szCs w:val="22"/>
          <w:lang w:bidi="x-none"/>
        </w:rPr>
        <w:t>and</w:t>
      </w:r>
      <w:r w:rsidR="008C4D27" w:rsidRPr="00C66ECF">
        <w:rPr>
          <w:color w:val="000000" w:themeColor="text1"/>
          <w:sz w:val="22"/>
          <w:szCs w:val="22"/>
          <w:lang w:bidi="x-none"/>
        </w:rPr>
        <w:t xml:space="preserve"> </w:t>
      </w:r>
      <w:r w:rsidR="00F06555" w:rsidRPr="00C66ECF">
        <w:rPr>
          <w:color w:val="000000" w:themeColor="text1"/>
          <w:sz w:val="22"/>
          <w:szCs w:val="22"/>
          <w:lang w:bidi="x-none"/>
        </w:rPr>
        <w:t>institutional</w:t>
      </w:r>
      <w:r w:rsidR="008C4D27" w:rsidRPr="00C66ECF">
        <w:rPr>
          <w:color w:val="000000" w:themeColor="text1"/>
          <w:sz w:val="22"/>
          <w:szCs w:val="22"/>
          <w:lang w:bidi="x-none"/>
        </w:rPr>
        <w:t xml:space="preserve"> </w:t>
      </w:r>
      <w:r w:rsidRPr="00C66ECF">
        <w:rPr>
          <w:color w:val="000000" w:themeColor="text1"/>
          <w:sz w:val="22"/>
          <w:szCs w:val="22"/>
          <w:lang w:bidi="x-none"/>
        </w:rPr>
        <w:t>awards</w:t>
      </w:r>
      <w:r w:rsidR="00F06555" w:rsidRPr="00C66ECF">
        <w:rPr>
          <w:color w:val="000000" w:themeColor="text1"/>
          <w:sz w:val="22"/>
          <w:szCs w:val="22"/>
          <w:lang w:bidi="x-none"/>
        </w:rPr>
        <w:t>,</w:t>
      </w:r>
      <w:r w:rsidR="008C4D27" w:rsidRPr="00C66ECF">
        <w:rPr>
          <w:color w:val="000000" w:themeColor="text1"/>
          <w:sz w:val="22"/>
          <w:szCs w:val="22"/>
          <w:lang w:bidi="x-none"/>
        </w:rPr>
        <w:t xml:space="preserve"> </w:t>
      </w:r>
      <w:r w:rsidR="00F06555" w:rsidRPr="00C66ECF">
        <w:rPr>
          <w:color w:val="000000" w:themeColor="text1"/>
          <w:sz w:val="22"/>
          <w:szCs w:val="22"/>
          <w:lang w:bidi="x-none"/>
        </w:rPr>
        <w:t>which</w:t>
      </w:r>
      <w:r w:rsidR="008C4D27" w:rsidRPr="00C66ECF">
        <w:rPr>
          <w:color w:val="000000" w:themeColor="text1"/>
          <w:sz w:val="22"/>
          <w:szCs w:val="22"/>
          <w:lang w:bidi="x-none"/>
        </w:rPr>
        <w:t xml:space="preserve"> </w:t>
      </w:r>
      <w:r w:rsidR="00F06555" w:rsidRPr="00C66ECF">
        <w:rPr>
          <w:color w:val="000000" w:themeColor="text1"/>
          <w:sz w:val="22"/>
          <w:szCs w:val="22"/>
          <w:lang w:bidi="x-none"/>
        </w:rPr>
        <w:t>must</w:t>
      </w:r>
      <w:r w:rsidR="008C4D27" w:rsidRPr="00C66ECF">
        <w:rPr>
          <w:color w:val="000000" w:themeColor="text1"/>
          <w:sz w:val="22"/>
          <w:szCs w:val="22"/>
          <w:lang w:bidi="x-none"/>
        </w:rPr>
        <w:t xml:space="preserve"> </w:t>
      </w:r>
      <w:r w:rsidR="00F06555" w:rsidRPr="00C66ECF">
        <w:rPr>
          <w:color w:val="000000" w:themeColor="text1"/>
          <w:sz w:val="22"/>
          <w:szCs w:val="22"/>
          <w:lang w:bidi="x-none"/>
        </w:rPr>
        <w:t>be</w:t>
      </w:r>
      <w:r w:rsidR="008C4D27" w:rsidRPr="00C66ECF">
        <w:rPr>
          <w:color w:val="000000" w:themeColor="text1"/>
          <w:sz w:val="22"/>
          <w:szCs w:val="22"/>
          <w:lang w:bidi="x-none"/>
        </w:rPr>
        <w:t xml:space="preserve"> </w:t>
      </w:r>
      <w:r w:rsidR="00F06555" w:rsidRPr="00C66ECF">
        <w:rPr>
          <w:color w:val="000000" w:themeColor="text1"/>
          <w:sz w:val="22"/>
          <w:szCs w:val="22"/>
          <w:lang w:bidi="x-none"/>
        </w:rPr>
        <w:t>submitted</w:t>
      </w:r>
      <w:r w:rsidR="008C4D27" w:rsidRPr="00C66ECF">
        <w:rPr>
          <w:color w:val="000000" w:themeColor="text1"/>
          <w:sz w:val="22"/>
          <w:szCs w:val="22"/>
          <w:lang w:bidi="x-none"/>
        </w:rPr>
        <w:t xml:space="preserve"> </w:t>
      </w:r>
      <w:r w:rsidR="00F06555" w:rsidRPr="00C66ECF">
        <w:rPr>
          <w:color w:val="000000" w:themeColor="text1"/>
          <w:sz w:val="22"/>
          <w:szCs w:val="22"/>
          <w:lang w:bidi="x-none"/>
        </w:rPr>
        <w:t>through</w:t>
      </w:r>
      <w:r w:rsidR="008C4D27" w:rsidRPr="00C66ECF">
        <w:rPr>
          <w:color w:val="000000" w:themeColor="text1"/>
          <w:sz w:val="22"/>
          <w:szCs w:val="22"/>
          <w:lang w:bidi="x-none"/>
        </w:rPr>
        <w:t xml:space="preserve"> </w:t>
      </w:r>
      <w:r w:rsidR="00F06555" w:rsidRPr="00C66ECF">
        <w:rPr>
          <w:color w:val="000000" w:themeColor="text1"/>
          <w:sz w:val="22"/>
          <w:szCs w:val="22"/>
          <w:lang w:bidi="x-none"/>
        </w:rPr>
        <w:t>the</w:t>
      </w:r>
      <w:r w:rsidR="008C4D27" w:rsidRPr="00C66ECF">
        <w:rPr>
          <w:color w:val="000000" w:themeColor="text1"/>
          <w:sz w:val="22"/>
          <w:szCs w:val="22"/>
          <w:lang w:bidi="x-none"/>
        </w:rPr>
        <w:t xml:space="preserve"> </w:t>
      </w:r>
      <w:r w:rsidR="00F06555" w:rsidRPr="00C66ECF">
        <w:rPr>
          <w:color w:val="000000" w:themeColor="text1"/>
          <w:sz w:val="22"/>
          <w:szCs w:val="22"/>
          <w:lang w:bidi="x-none"/>
        </w:rPr>
        <w:t>KU</w:t>
      </w:r>
      <w:r w:rsidR="008C4D27" w:rsidRPr="00C66ECF">
        <w:rPr>
          <w:color w:val="000000" w:themeColor="text1"/>
          <w:sz w:val="22"/>
          <w:szCs w:val="22"/>
          <w:lang w:bidi="x-none"/>
        </w:rPr>
        <w:t xml:space="preserve"> </w:t>
      </w:r>
      <w:r w:rsidR="00F06555" w:rsidRPr="00C66ECF">
        <w:rPr>
          <w:color w:val="000000" w:themeColor="text1"/>
          <w:sz w:val="22"/>
          <w:szCs w:val="22"/>
          <w:lang w:bidi="x-none"/>
        </w:rPr>
        <w:t>Center</w:t>
      </w:r>
      <w:r w:rsidR="008C4D27" w:rsidRPr="00C66ECF">
        <w:rPr>
          <w:color w:val="000000" w:themeColor="text1"/>
          <w:sz w:val="22"/>
          <w:szCs w:val="22"/>
          <w:lang w:bidi="x-none"/>
        </w:rPr>
        <w:t xml:space="preserve"> </w:t>
      </w:r>
      <w:r w:rsidR="00F06555" w:rsidRPr="00C66ECF">
        <w:rPr>
          <w:color w:val="000000" w:themeColor="text1"/>
          <w:sz w:val="22"/>
          <w:szCs w:val="22"/>
          <w:lang w:bidi="x-none"/>
        </w:rPr>
        <w:t>for</w:t>
      </w:r>
      <w:r w:rsidR="008C4D27" w:rsidRPr="00C66ECF">
        <w:rPr>
          <w:color w:val="000000" w:themeColor="text1"/>
          <w:sz w:val="22"/>
          <w:szCs w:val="22"/>
          <w:lang w:bidi="x-none"/>
        </w:rPr>
        <w:t xml:space="preserve"> </w:t>
      </w:r>
      <w:r w:rsidR="00F06555" w:rsidRPr="00C66ECF">
        <w:rPr>
          <w:color w:val="000000" w:themeColor="text1"/>
          <w:sz w:val="22"/>
          <w:szCs w:val="22"/>
          <w:lang w:bidi="x-none"/>
        </w:rPr>
        <w:t>Research</w:t>
      </w:r>
      <w:r w:rsidR="008C4D27" w:rsidRPr="00C66ECF">
        <w:rPr>
          <w:color w:val="000000" w:themeColor="text1"/>
          <w:sz w:val="22"/>
          <w:szCs w:val="22"/>
          <w:lang w:bidi="x-none"/>
        </w:rPr>
        <w:t xml:space="preserve"> </w:t>
      </w:r>
      <w:r w:rsidR="00F06555" w:rsidRPr="00C66ECF">
        <w:rPr>
          <w:color w:val="000000" w:themeColor="text1"/>
          <w:sz w:val="22"/>
          <w:szCs w:val="22"/>
          <w:lang w:bidi="x-none"/>
        </w:rPr>
        <w:t>or</w:t>
      </w:r>
      <w:r w:rsidR="008C4D27" w:rsidRPr="00C66ECF">
        <w:rPr>
          <w:color w:val="000000" w:themeColor="text1"/>
          <w:sz w:val="22"/>
          <w:szCs w:val="22"/>
          <w:lang w:bidi="x-none"/>
        </w:rPr>
        <w:t xml:space="preserve"> </w:t>
      </w:r>
      <w:r w:rsidR="00F06555" w:rsidRPr="00C66ECF">
        <w:rPr>
          <w:color w:val="000000" w:themeColor="text1"/>
          <w:sz w:val="22"/>
          <w:szCs w:val="22"/>
          <w:lang w:bidi="x-none"/>
        </w:rPr>
        <w:t>KU</w:t>
      </w:r>
      <w:r w:rsidR="008C4D27" w:rsidRPr="00C66ECF">
        <w:rPr>
          <w:color w:val="000000" w:themeColor="text1"/>
          <w:sz w:val="22"/>
          <w:szCs w:val="22"/>
          <w:lang w:bidi="x-none"/>
        </w:rPr>
        <w:t xml:space="preserve"> </w:t>
      </w:r>
      <w:r w:rsidR="00F06555" w:rsidRPr="00C66ECF">
        <w:rPr>
          <w:color w:val="000000" w:themeColor="text1"/>
          <w:sz w:val="22"/>
          <w:szCs w:val="22"/>
          <w:lang w:bidi="x-none"/>
        </w:rPr>
        <w:t>Endowment.</w:t>
      </w:r>
      <w:r w:rsidR="008C4D27" w:rsidRPr="00C66ECF">
        <w:rPr>
          <w:color w:val="000000" w:themeColor="text1"/>
          <w:sz w:val="22"/>
          <w:szCs w:val="22"/>
          <w:lang w:bidi="x-none"/>
        </w:rPr>
        <w:t xml:space="preserve"> </w:t>
      </w:r>
      <w:r w:rsidR="00F06555" w:rsidRPr="00C66ECF">
        <w:rPr>
          <w:color w:val="000000" w:themeColor="text1"/>
          <w:sz w:val="22"/>
          <w:szCs w:val="22"/>
          <w:shd w:val="clear" w:color="auto" w:fill="FFFFFF"/>
        </w:rPr>
        <w:t>ACLS</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does</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not</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fund</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creative</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work</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(e.g.,</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novels</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films),</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textbooks,</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straightforward</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translation,</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pedagogical</w:t>
      </w:r>
      <w:r w:rsidR="008C4D27" w:rsidRPr="00C66ECF">
        <w:rPr>
          <w:color w:val="000000" w:themeColor="text1"/>
          <w:sz w:val="22"/>
          <w:szCs w:val="22"/>
          <w:shd w:val="clear" w:color="auto" w:fill="FFFFFF"/>
        </w:rPr>
        <w:t xml:space="preserve"> </w:t>
      </w:r>
      <w:r w:rsidR="00F06555" w:rsidRPr="00C66ECF">
        <w:rPr>
          <w:color w:val="000000" w:themeColor="text1"/>
          <w:sz w:val="22"/>
          <w:szCs w:val="22"/>
          <w:shd w:val="clear" w:color="auto" w:fill="FFFFFF"/>
        </w:rPr>
        <w:t>projects.</w:t>
      </w:r>
      <w:r w:rsidR="008C4D27" w:rsidRPr="00C66ECF">
        <w:rPr>
          <w:color w:val="000000" w:themeColor="text1"/>
          <w:sz w:val="22"/>
          <w:szCs w:val="22"/>
          <w:u w:color="000000"/>
        </w:rPr>
        <w:t xml:space="preserve"> </w:t>
      </w:r>
      <w:r w:rsidRPr="00C66ECF">
        <w:rPr>
          <w:color w:val="000000" w:themeColor="text1"/>
          <w:sz w:val="22"/>
          <w:szCs w:val="22"/>
          <w:lang w:bidi="x-none"/>
        </w:rPr>
        <w:t>The stipend for most fellowships is based on academic rank: $40,000 for Assistant Professor, $50,000 for Associate Professor, and $75,000 for full Professor</w:t>
      </w:r>
      <w:r w:rsidR="00013011" w:rsidRPr="00C66ECF">
        <w:rPr>
          <w:color w:val="000000" w:themeColor="text1"/>
          <w:sz w:val="22"/>
          <w:szCs w:val="22"/>
          <w:lang w:bidi="x-none"/>
        </w:rPr>
        <w:t>.</w:t>
      </w:r>
      <w:r w:rsidRPr="00C66ECF">
        <w:rPr>
          <w:color w:val="000000" w:themeColor="text1"/>
          <w:sz w:val="22"/>
          <w:szCs w:val="22"/>
          <w:lang w:bidi="x-none"/>
        </w:rPr>
        <w:t xml:space="preserve"> </w:t>
      </w:r>
      <w:r w:rsidR="00013011" w:rsidRPr="00C66ECF">
        <w:rPr>
          <w:color w:val="000000" w:themeColor="text1"/>
          <w:sz w:val="22"/>
          <w:szCs w:val="22"/>
          <w:lang w:bidi="x-none"/>
        </w:rPr>
        <w:t>M</w:t>
      </w:r>
      <w:r w:rsidRPr="00C66ECF">
        <w:rPr>
          <w:color w:val="000000" w:themeColor="text1"/>
          <w:sz w:val="22"/>
          <w:szCs w:val="22"/>
          <w:lang w:bidi="x-none"/>
        </w:rPr>
        <w:t xml:space="preserve">ost are tenable at the fellow’s home institution, abroad, or at another appropriate site for research, </w:t>
      </w:r>
      <w:r w:rsidR="00013011" w:rsidRPr="00C66ECF">
        <w:rPr>
          <w:color w:val="000000" w:themeColor="text1"/>
          <w:sz w:val="22"/>
          <w:szCs w:val="22"/>
          <w:lang w:bidi="x-none"/>
        </w:rPr>
        <w:t xml:space="preserve">though </w:t>
      </w:r>
      <w:r w:rsidRPr="00C66ECF">
        <w:rPr>
          <w:color w:val="000000" w:themeColor="text1"/>
          <w:sz w:val="22"/>
          <w:szCs w:val="22"/>
          <w:lang w:bidi="x-none"/>
        </w:rPr>
        <w:t>some do require residency. T</w:t>
      </w:r>
      <w:r w:rsidR="00F06555" w:rsidRPr="00C66ECF">
        <w:rPr>
          <w:color w:val="000000" w:themeColor="text1"/>
          <w:sz w:val="22"/>
          <w:szCs w:val="22"/>
          <w:lang w:bidi="x-none"/>
        </w:rPr>
        <w:t>he</w:t>
      </w:r>
      <w:r w:rsidR="008C4D27" w:rsidRPr="00C66ECF">
        <w:rPr>
          <w:color w:val="000000" w:themeColor="text1"/>
          <w:sz w:val="22"/>
          <w:szCs w:val="22"/>
          <w:lang w:bidi="x-none"/>
        </w:rPr>
        <w:t xml:space="preserve"> </w:t>
      </w:r>
      <w:r w:rsidR="00F06555" w:rsidRPr="00C66ECF">
        <w:rPr>
          <w:color w:val="000000" w:themeColor="text1"/>
          <w:sz w:val="22"/>
          <w:szCs w:val="22"/>
          <w:lang w:bidi="x-none"/>
        </w:rPr>
        <w:t>URL</w:t>
      </w:r>
      <w:r w:rsidRPr="00C66ECF">
        <w:rPr>
          <w:color w:val="000000" w:themeColor="text1"/>
          <w:sz w:val="22"/>
          <w:szCs w:val="22"/>
          <w:lang w:bidi="x-none"/>
        </w:rPr>
        <w:t xml:space="preserve"> below</w:t>
      </w:r>
      <w:r w:rsidR="008C4D27" w:rsidRPr="00C66ECF">
        <w:rPr>
          <w:color w:val="000000" w:themeColor="text1"/>
          <w:sz w:val="22"/>
          <w:szCs w:val="22"/>
          <w:lang w:bidi="x-none"/>
        </w:rPr>
        <w:t xml:space="preserve"> </w:t>
      </w:r>
      <w:r w:rsidR="00F06555" w:rsidRPr="00C66ECF">
        <w:rPr>
          <w:color w:val="000000" w:themeColor="text1"/>
          <w:sz w:val="22"/>
          <w:szCs w:val="22"/>
          <w:lang w:bidi="x-none"/>
        </w:rPr>
        <w:t>provides</w:t>
      </w:r>
      <w:r w:rsidR="008C4D27" w:rsidRPr="00C66ECF">
        <w:rPr>
          <w:color w:val="000000" w:themeColor="text1"/>
          <w:sz w:val="22"/>
          <w:szCs w:val="22"/>
          <w:lang w:bidi="x-none"/>
        </w:rPr>
        <w:t xml:space="preserve"> </w:t>
      </w:r>
      <w:r w:rsidR="00F06555" w:rsidRPr="00C66ECF">
        <w:rPr>
          <w:color w:val="000000" w:themeColor="text1"/>
          <w:sz w:val="22"/>
          <w:szCs w:val="22"/>
          <w:lang w:bidi="x-none"/>
        </w:rPr>
        <w:t>an</w:t>
      </w:r>
      <w:r w:rsidR="008C4D27" w:rsidRPr="00C66ECF">
        <w:rPr>
          <w:color w:val="000000" w:themeColor="text1"/>
          <w:sz w:val="22"/>
          <w:szCs w:val="22"/>
          <w:lang w:bidi="x-none"/>
        </w:rPr>
        <w:t xml:space="preserve"> </w:t>
      </w:r>
      <w:r w:rsidR="00F06555" w:rsidRPr="00C66ECF">
        <w:rPr>
          <w:color w:val="000000" w:themeColor="text1"/>
          <w:sz w:val="22"/>
          <w:szCs w:val="22"/>
          <w:lang w:bidi="x-none"/>
        </w:rPr>
        <w:t>overview</w:t>
      </w:r>
      <w:r w:rsidR="008C4D27" w:rsidRPr="00C66ECF">
        <w:rPr>
          <w:color w:val="000000" w:themeColor="text1"/>
          <w:sz w:val="22"/>
          <w:szCs w:val="22"/>
          <w:lang w:bidi="x-none"/>
        </w:rPr>
        <w:t xml:space="preserve"> </w:t>
      </w:r>
      <w:r w:rsidR="00F06555" w:rsidRPr="00C66ECF">
        <w:rPr>
          <w:color w:val="000000" w:themeColor="text1"/>
          <w:sz w:val="22"/>
          <w:szCs w:val="22"/>
          <w:lang w:bidi="x-none"/>
        </w:rPr>
        <w:t>of</w:t>
      </w:r>
      <w:r w:rsidR="008C4D27" w:rsidRPr="00C66ECF">
        <w:rPr>
          <w:color w:val="000000" w:themeColor="text1"/>
          <w:sz w:val="22"/>
          <w:szCs w:val="22"/>
          <w:lang w:bidi="x-none"/>
        </w:rPr>
        <w:t xml:space="preserve"> </w:t>
      </w:r>
      <w:r w:rsidR="00F06555" w:rsidRPr="00C66ECF">
        <w:rPr>
          <w:color w:val="000000" w:themeColor="text1"/>
          <w:sz w:val="22"/>
          <w:szCs w:val="22"/>
          <w:lang w:bidi="x-none"/>
        </w:rPr>
        <w:t>the</w:t>
      </w:r>
      <w:r w:rsidR="008C4D27" w:rsidRPr="00C66ECF">
        <w:rPr>
          <w:color w:val="000000" w:themeColor="text1"/>
          <w:sz w:val="22"/>
          <w:szCs w:val="22"/>
          <w:lang w:bidi="x-none"/>
        </w:rPr>
        <w:t xml:space="preserve"> </w:t>
      </w:r>
      <w:r w:rsidR="00F06555" w:rsidRPr="00C66ECF">
        <w:rPr>
          <w:color w:val="000000" w:themeColor="text1"/>
          <w:sz w:val="22"/>
          <w:szCs w:val="22"/>
          <w:lang w:bidi="x-none"/>
        </w:rPr>
        <w:t>competitions</w:t>
      </w:r>
      <w:r w:rsidRPr="00C66ECF">
        <w:rPr>
          <w:color w:val="000000" w:themeColor="text1"/>
          <w:sz w:val="22"/>
          <w:szCs w:val="22"/>
          <w:lang w:bidi="x-none"/>
        </w:rPr>
        <w:t xml:space="preserve"> with links to more specific information and deadlines for each</w:t>
      </w:r>
      <w:r w:rsidR="00F06555" w:rsidRPr="00C66ECF">
        <w:rPr>
          <w:color w:val="000000" w:themeColor="text1"/>
          <w:sz w:val="22"/>
          <w:szCs w:val="22"/>
          <w:lang w:bidi="x-none"/>
        </w:rPr>
        <w:t>.</w:t>
      </w:r>
      <w:r w:rsidRPr="00C66ECF">
        <w:rPr>
          <w:color w:val="000000" w:themeColor="text1"/>
          <w:sz w:val="22"/>
          <w:szCs w:val="22"/>
          <w:lang w:bidi="x-none"/>
        </w:rPr>
        <w:t xml:space="preserve"> </w:t>
      </w:r>
    </w:p>
    <w:p w14:paraId="7C8E162C" w14:textId="1AF16562" w:rsidR="00C07964" w:rsidRDefault="00DE0E1F" w:rsidP="004B16B9">
      <w:r w:rsidRPr="00C66ECF">
        <w:rPr>
          <w:b/>
          <w:color w:val="000000" w:themeColor="text1"/>
          <w:sz w:val="22"/>
          <w:szCs w:val="22"/>
          <w:lang w:bidi="x-none"/>
        </w:rPr>
        <w:t>URL:</w:t>
      </w:r>
      <w:r w:rsidR="002E2B6C" w:rsidRPr="00C66ECF">
        <w:rPr>
          <w:color w:val="000000" w:themeColor="text1"/>
          <w:sz w:val="22"/>
          <w:szCs w:val="22"/>
        </w:rPr>
        <w:t xml:space="preserve"> </w:t>
      </w:r>
      <w:hyperlink r:id="rId26" w:history="1">
        <w:r w:rsidR="002E2B6C" w:rsidRPr="00C66ECF">
          <w:rPr>
            <w:rStyle w:val="Hyperlink"/>
            <w:color w:val="000000" w:themeColor="text1"/>
            <w:sz w:val="22"/>
            <w:szCs w:val="22"/>
          </w:rPr>
          <w:t>https://www.acls.org/Fellowship-and-Grant-Programs/Competitions-and-Deadlines</w:t>
        </w:r>
      </w:hyperlink>
      <w:bookmarkStart w:id="74" w:name="_Toc459383493"/>
    </w:p>
    <w:p w14:paraId="2F0627D5" w14:textId="77777777" w:rsidR="009063C4" w:rsidRPr="00C66ECF" w:rsidRDefault="009063C4" w:rsidP="004B16B9">
      <w:pPr>
        <w:rPr>
          <w:color w:val="000000" w:themeColor="text1"/>
          <w:sz w:val="22"/>
          <w:szCs w:val="22"/>
        </w:rPr>
      </w:pPr>
    </w:p>
    <w:p w14:paraId="77EE26D5" w14:textId="0654AE7F" w:rsidR="009028F9" w:rsidRPr="00C66ECF" w:rsidRDefault="001E76E0" w:rsidP="009028F9">
      <w:pPr>
        <w:pStyle w:val="Heading3"/>
        <w:rPr>
          <w:szCs w:val="22"/>
        </w:rPr>
      </w:pPr>
      <w:bookmarkStart w:id="75" w:name="_Toc20677143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66ECF">
        <w:rPr>
          <w:szCs w:val="22"/>
        </w:rPr>
        <w:t>ACLS Fellowship Progra</w:t>
      </w:r>
      <w:r w:rsidR="009028F9" w:rsidRPr="00C66ECF">
        <w:rPr>
          <w:szCs w:val="22"/>
        </w:rPr>
        <w:t>m</w:t>
      </w:r>
      <w:bookmarkEnd w:id="75"/>
    </w:p>
    <w:p w14:paraId="0A5FF2C5" w14:textId="0F7254E9" w:rsidR="009028F9" w:rsidRPr="009063C4" w:rsidRDefault="001E76E0" w:rsidP="009028F9">
      <w:pPr>
        <w:ind w:left="360"/>
        <w:rPr>
          <w:i/>
          <w:iCs/>
          <w:color w:val="2E2C26"/>
          <w:sz w:val="22"/>
          <w:szCs w:val="22"/>
        </w:rPr>
      </w:pPr>
      <w:r w:rsidRPr="00C66ECF">
        <w:rPr>
          <w:color w:val="2E2C26"/>
          <w:sz w:val="22"/>
          <w:szCs w:val="22"/>
          <w:shd w:val="clear" w:color="auto" w:fill="FFFFFF"/>
        </w:rPr>
        <w:t>ACLS invites research proposals from scholars in all disciplines of the humanities and related social sciences. ACLS welcomes applications from scholars without faculty appointments and scholars off the tenure track.</w:t>
      </w:r>
      <w:r w:rsidR="009028F9" w:rsidRPr="00C66ECF">
        <w:rPr>
          <w:color w:val="2E2C26"/>
          <w:sz w:val="22"/>
          <w:szCs w:val="22"/>
          <w:shd w:val="clear" w:color="auto" w:fill="FFFFFF"/>
        </w:rPr>
        <w:t xml:space="preserve"> </w:t>
      </w:r>
      <w:r w:rsidRPr="00C66ECF">
        <w:rPr>
          <w:color w:val="2E2C26"/>
          <w:sz w:val="22"/>
          <w:szCs w:val="22"/>
          <w:shd w:val="clear" w:color="auto" w:fill="FFFFFF"/>
        </w:rPr>
        <w:t xml:space="preserve">The maximum award is </w:t>
      </w:r>
      <w:r w:rsidR="009028F9" w:rsidRPr="00C66ECF">
        <w:rPr>
          <w:color w:val="2E2C26"/>
          <w:sz w:val="22"/>
          <w:szCs w:val="22"/>
          <w:shd w:val="clear" w:color="auto" w:fill="FFFFFF"/>
        </w:rPr>
        <w:t xml:space="preserve">$60,000 for </w:t>
      </w:r>
      <w:r w:rsidR="009028F9" w:rsidRPr="00C66ECF">
        <w:rPr>
          <w:color w:val="2E2C26"/>
          <w:sz w:val="22"/>
          <w:szCs w:val="22"/>
        </w:rPr>
        <w:t xml:space="preserve">six to twelve consecutive months devoted to </w:t>
      </w:r>
      <w:r w:rsidR="009028F9" w:rsidRPr="009063C4">
        <w:rPr>
          <w:color w:val="2E2C26"/>
          <w:sz w:val="22"/>
          <w:szCs w:val="22"/>
        </w:rPr>
        <w:t>full-time research and/or writing, to be initiated between July 1, 202</w:t>
      </w:r>
      <w:r w:rsidR="002B4BC9" w:rsidRPr="009063C4">
        <w:rPr>
          <w:color w:val="2E2C26"/>
          <w:sz w:val="22"/>
          <w:szCs w:val="22"/>
        </w:rPr>
        <w:t>7</w:t>
      </w:r>
      <w:r w:rsidR="009028F9" w:rsidRPr="009063C4">
        <w:rPr>
          <w:color w:val="2E2C26"/>
          <w:sz w:val="22"/>
          <w:szCs w:val="22"/>
        </w:rPr>
        <w:t> and July 1, 202</w:t>
      </w:r>
      <w:r w:rsidR="002B4BC9" w:rsidRPr="009063C4">
        <w:rPr>
          <w:color w:val="2E2C26"/>
          <w:sz w:val="22"/>
          <w:szCs w:val="22"/>
        </w:rPr>
        <w:t>7</w:t>
      </w:r>
      <w:r w:rsidR="009028F9" w:rsidRPr="009063C4">
        <w:rPr>
          <w:color w:val="2E2C26"/>
          <w:sz w:val="22"/>
          <w:szCs w:val="22"/>
        </w:rPr>
        <w:t>, and to be completed no later than December 31, 202</w:t>
      </w:r>
      <w:r w:rsidR="002B4BC9" w:rsidRPr="009063C4">
        <w:rPr>
          <w:color w:val="2E2C26"/>
          <w:sz w:val="22"/>
          <w:szCs w:val="22"/>
        </w:rPr>
        <w:t>7</w:t>
      </w:r>
      <w:r w:rsidR="009028F9" w:rsidRPr="009063C4">
        <w:rPr>
          <w:i/>
          <w:iCs/>
          <w:color w:val="2E2C26"/>
          <w:sz w:val="22"/>
          <w:szCs w:val="22"/>
        </w:rPr>
        <w:t xml:space="preserve">. </w:t>
      </w:r>
    </w:p>
    <w:p w14:paraId="33F5381A" w14:textId="0EDF1500" w:rsidR="009028F9" w:rsidRPr="009063C4" w:rsidRDefault="009028F9" w:rsidP="009028F9">
      <w:pPr>
        <w:ind w:left="360"/>
        <w:rPr>
          <w:sz w:val="22"/>
          <w:szCs w:val="22"/>
        </w:rPr>
      </w:pPr>
      <w:r w:rsidRPr="009063C4">
        <w:rPr>
          <w:b/>
          <w:color w:val="000000" w:themeColor="text1"/>
          <w:sz w:val="22"/>
          <w:szCs w:val="22"/>
          <w:lang w:bidi="x-none"/>
        </w:rPr>
        <w:t>URL:</w:t>
      </w:r>
      <w:r w:rsidRPr="009063C4">
        <w:rPr>
          <w:sz w:val="22"/>
          <w:szCs w:val="22"/>
        </w:rPr>
        <w:t xml:space="preserve"> </w:t>
      </w:r>
      <w:hyperlink r:id="rId27" w:history="1">
        <w:r w:rsidRPr="009063C4">
          <w:rPr>
            <w:rStyle w:val="Hyperlink"/>
            <w:sz w:val="22"/>
            <w:szCs w:val="22"/>
          </w:rPr>
          <w:t>https://www.acls.org/competitions/acls-fellowships/</w:t>
        </w:r>
      </w:hyperlink>
    </w:p>
    <w:p w14:paraId="4492A8EC" w14:textId="2C949659" w:rsidR="009028F9" w:rsidRPr="009063C4" w:rsidRDefault="009028F9" w:rsidP="009028F9">
      <w:pPr>
        <w:ind w:firstLine="360"/>
        <w:rPr>
          <w:i/>
          <w:iCs/>
          <w:sz w:val="22"/>
          <w:szCs w:val="22"/>
        </w:rPr>
      </w:pPr>
      <w:r w:rsidRPr="009063C4">
        <w:rPr>
          <w:b/>
          <w:color w:val="000000" w:themeColor="text1"/>
          <w:sz w:val="22"/>
          <w:szCs w:val="22"/>
          <w:u w:color="000000"/>
        </w:rPr>
        <w:t>Deadline: September 2</w:t>
      </w:r>
      <w:r w:rsidR="00DB63C8" w:rsidRPr="009063C4">
        <w:rPr>
          <w:b/>
          <w:color w:val="000000" w:themeColor="text1"/>
          <w:sz w:val="22"/>
          <w:szCs w:val="22"/>
          <w:u w:color="000000"/>
        </w:rPr>
        <w:t>5</w:t>
      </w:r>
    </w:p>
    <w:p w14:paraId="617618DB" w14:textId="0E82A5D6" w:rsidR="009028F9" w:rsidRPr="009063C4" w:rsidRDefault="009028F9" w:rsidP="009028F9">
      <w:pPr>
        <w:pStyle w:val="Heading3"/>
        <w:rPr>
          <w:szCs w:val="22"/>
        </w:rPr>
      </w:pPr>
    </w:p>
    <w:p w14:paraId="76698B75" w14:textId="77777777" w:rsidR="009028F9" w:rsidRPr="009063C4" w:rsidRDefault="009028F9" w:rsidP="009028F9">
      <w:pPr>
        <w:pStyle w:val="Heading3"/>
        <w:rPr>
          <w:szCs w:val="22"/>
        </w:rPr>
      </w:pPr>
      <w:bookmarkStart w:id="76" w:name="_Toc206771432"/>
      <w:r w:rsidRPr="009063C4">
        <w:rPr>
          <w:szCs w:val="22"/>
          <w:shd w:val="clear" w:color="auto" w:fill="FFFFFF"/>
        </w:rPr>
        <w:t>Luce/ACLS Program in China Studies</w:t>
      </w:r>
      <w:bookmarkEnd w:id="76"/>
    </w:p>
    <w:p w14:paraId="54E7D72A" w14:textId="6F41B912" w:rsidR="009028F9" w:rsidRPr="00C66ECF" w:rsidRDefault="009028F9" w:rsidP="00386091">
      <w:pPr>
        <w:ind w:left="360"/>
        <w:rPr>
          <w:sz w:val="22"/>
          <w:szCs w:val="22"/>
        </w:rPr>
      </w:pPr>
      <w:r w:rsidRPr="009063C4">
        <w:rPr>
          <w:b/>
          <w:bCs/>
          <w:color w:val="2E2C26"/>
          <w:sz w:val="22"/>
          <w:szCs w:val="22"/>
        </w:rPr>
        <w:t>The LUCE/ACLS Flexible research fellowships </w:t>
      </w:r>
      <w:r w:rsidRPr="009063C4">
        <w:rPr>
          <w:color w:val="2E2C26"/>
          <w:sz w:val="22"/>
          <w:szCs w:val="22"/>
          <w:shd w:val="clear" w:color="auto" w:fill="FFFFFF"/>
        </w:rPr>
        <w:t xml:space="preserve">will enable recent </w:t>
      </w:r>
      <w:r w:rsidR="00563389" w:rsidRPr="009063C4">
        <w:rPr>
          <w:color w:val="2E2C26"/>
          <w:sz w:val="22"/>
          <w:szCs w:val="22"/>
          <w:shd w:val="clear" w:color="auto" w:fill="FFFFFF"/>
        </w:rPr>
        <w:t>Ph.Ds.</w:t>
      </w:r>
      <w:r w:rsidRPr="009063C4">
        <w:rPr>
          <w:color w:val="2E2C26"/>
          <w:sz w:val="22"/>
          <w:szCs w:val="22"/>
          <w:shd w:val="clear" w:color="auto" w:fill="FFFFFF"/>
        </w:rPr>
        <w:t xml:space="preserve"> (without tenure and within eight years of the PhD), and with heavy teaching and service responsibilities to carry out</w:t>
      </w:r>
      <w:r w:rsidRPr="00C66ECF">
        <w:rPr>
          <w:color w:val="2E2C26"/>
          <w:sz w:val="22"/>
          <w:szCs w:val="22"/>
          <w:shd w:val="clear" w:color="auto" w:fill="FFFFFF"/>
        </w:rPr>
        <w:t xml:space="preserve"> research and writing toward a scholarly text. These flexible, short-term awards may be used for access to online archives, travel, conference participation, childcare</w:t>
      </w:r>
      <w:r w:rsidR="00C6077A" w:rsidRPr="00C66ECF">
        <w:rPr>
          <w:color w:val="2E2C26"/>
          <w:sz w:val="22"/>
          <w:szCs w:val="22"/>
          <w:shd w:val="clear" w:color="auto" w:fill="FFFFFF"/>
        </w:rPr>
        <w:t>,</w:t>
      </w:r>
      <w:r w:rsidRPr="00C66ECF">
        <w:rPr>
          <w:color w:val="2E2C26"/>
          <w:sz w:val="22"/>
          <w:szCs w:val="22"/>
          <w:shd w:val="clear" w:color="auto" w:fill="FFFFFF"/>
        </w:rPr>
        <w:t xml:space="preserve"> or other familial responsibilities, as well as other needs identified in the application essay for accomplishing the proposed objectives.</w:t>
      </w:r>
      <w:r w:rsidR="00386091" w:rsidRPr="00C66ECF">
        <w:rPr>
          <w:color w:val="2E2C26"/>
          <w:sz w:val="22"/>
          <w:szCs w:val="22"/>
          <w:shd w:val="clear" w:color="auto" w:fill="FFFFFF"/>
        </w:rPr>
        <w:t xml:space="preserve"> The stipend is $5,000/month for the equivalent of three months’ work over a period of twelve months which must begin between </w:t>
      </w:r>
      <w:r w:rsidR="00091EC0" w:rsidRPr="00C66ECF">
        <w:rPr>
          <w:color w:val="2E2C26"/>
          <w:sz w:val="22"/>
          <w:szCs w:val="22"/>
          <w:shd w:val="clear" w:color="auto" w:fill="FFFFFF"/>
        </w:rPr>
        <w:t>July 1, 202</w:t>
      </w:r>
      <w:r w:rsidR="002B4BC9" w:rsidRPr="00C66ECF">
        <w:rPr>
          <w:color w:val="2E2C26"/>
          <w:sz w:val="22"/>
          <w:szCs w:val="22"/>
          <w:shd w:val="clear" w:color="auto" w:fill="FFFFFF"/>
        </w:rPr>
        <w:t>6</w:t>
      </w:r>
      <w:r w:rsidR="00091EC0" w:rsidRPr="00C66ECF">
        <w:rPr>
          <w:color w:val="2E2C26"/>
          <w:sz w:val="22"/>
          <w:szCs w:val="22"/>
          <w:shd w:val="clear" w:color="auto" w:fill="FFFFFF"/>
        </w:rPr>
        <w:t>,</w:t>
      </w:r>
      <w:r w:rsidR="00386091" w:rsidRPr="00C66ECF">
        <w:rPr>
          <w:color w:val="2E2C26"/>
          <w:sz w:val="22"/>
          <w:szCs w:val="22"/>
          <w:shd w:val="clear" w:color="auto" w:fill="FFFFFF"/>
        </w:rPr>
        <w:t xml:space="preserve"> and September</w:t>
      </w:r>
      <w:r w:rsidR="00500851" w:rsidRPr="00C66ECF">
        <w:rPr>
          <w:color w:val="2E2C26"/>
          <w:sz w:val="22"/>
          <w:szCs w:val="22"/>
          <w:shd w:val="clear" w:color="auto" w:fill="FFFFFF"/>
        </w:rPr>
        <w:t xml:space="preserve"> </w:t>
      </w:r>
      <w:r w:rsidR="00091EC0" w:rsidRPr="00C66ECF">
        <w:rPr>
          <w:color w:val="2E2C26"/>
          <w:sz w:val="22"/>
          <w:szCs w:val="22"/>
          <w:shd w:val="clear" w:color="auto" w:fill="FFFFFF"/>
        </w:rPr>
        <w:t>30, 202</w:t>
      </w:r>
      <w:r w:rsidR="002B4BC9" w:rsidRPr="00C66ECF">
        <w:rPr>
          <w:color w:val="2E2C26"/>
          <w:sz w:val="22"/>
          <w:szCs w:val="22"/>
          <w:shd w:val="clear" w:color="auto" w:fill="FFFFFF"/>
        </w:rPr>
        <w:t>7</w:t>
      </w:r>
      <w:r w:rsidR="00386091" w:rsidRPr="00C66ECF">
        <w:rPr>
          <w:color w:val="2E2C26"/>
          <w:sz w:val="22"/>
          <w:szCs w:val="22"/>
          <w:shd w:val="clear" w:color="auto" w:fill="FFFFFF"/>
        </w:rPr>
        <w:t xml:space="preserve">. </w:t>
      </w:r>
    </w:p>
    <w:p w14:paraId="5FDAA93A" w14:textId="4514632E" w:rsidR="00386091" w:rsidRPr="00C66ECF" w:rsidRDefault="00386091" w:rsidP="00386091">
      <w:pPr>
        <w:ind w:left="360"/>
        <w:rPr>
          <w:sz w:val="22"/>
          <w:szCs w:val="22"/>
        </w:rPr>
      </w:pPr>
      <w:r w:rsidRPr="00C66ECF">
        <w:rPr>
          <w:b/>
          <w:color w:val="000000" w:themeColor="text1"/>
          <w:sz w:val="22"/>
          <w:szCs w:val="22"/>
          <w:lang w:bidi="x-none"/>
        </w:rPr>
        <w:lastRenderedPageBreak/>
        <w:t>URL:</w:t>
      </w:r>
      <w:r w:rsidRPr="00C66ECF">
        <w:rPr>
          <w:sz w:val="22"/>
          <w:szCs w:val="22"/>
        </w:rPr>
        <w:t xml:space="preserve"> </w:t>
      </w:r>
      <w:hyperlink r:id="rId28" w:history="1">
        <w:r w:rsidRPr="00C66ECF">
          <w:rPr>
            <w:rStyle w:val="Hyperlink"/>
            <w:sz w:val="22"/>
            <w:szCs w:val="22"/>
          </w:rPr>
          <w:t>https://www.acls.org/competitions/luce-acls-early-career-fellowships-in-china-studies-flexible/</w:t>
        </w:r>
      </w:hyperlink>
    </w:p>
    <w:p w14:paraId="52F6CFDE" w14:textId="16D6EAEC" w:rsidR="001E76E0" w:rsidRPr="00C66ECF" w:rsidRDefault="00386091" w:rsidP="00386091">
      <w:pPr>
        <w:ind w:left="360"/>
        <w:rPr>
          <w:b/>
          <w:color w:val="000000" w:themeColor="text1"/>
          <w:sz w:val="22"/>
          <w:szCs w:val="22"/>
          <w:lang w:bidi="x-none"/>
        </w:rPr>
      </w:pPr>
      <w:r w:rsidRPr="00C66ECF">
        <w:rPr>
          <w:b/>
          <w:color w:val="000000" w:themeColor="text1"/>
          <w:sz w:val="22"/>
          <w:szCs w:val="22"/>
          <w:lang w:bidi="x-none"/>
        </w:rPr>
        <w:t xml:space="preserve">Deadline: November </w:t>
      </w:r>
      <w:r w:rsidR="002B4BC9" w:rsidRPr="00C66ECF">
        <w:rPr>
          <w:b/>
          <w:color w:val="000000" w:themeColor="text1"/>
          <w:sz w:val="22"/>
          <w:szCs w:val="22"/>
          <w:lang w:bidi="x-none"/>
        </w:rPr>
        <w:t>5</w:t>
      </w:r>
    </w:p>
    <w:p w14:paraId="278CDFD1" w14:textId="30DD7EB3" w:rsidR="000D3C0F" w:rsidRPr="00C66ECF" w:rsidRDefault="000D3C0F" w:rsidP="00386091">
      <w:pPr>
        <w:ind w:left="360"/>
        <w:rPr>
          <w:b/>
          <w:color w:val="000000" w:themeColor="text1"/>
          <w:sz w:val="22"/>
          <w:szCs w:val="22"/>
          <w:lang w:bidi="x-none"/>
        </w:rPr>
      </w:pPr>
    </w:p>
    <w:p w14:paraId="2DE31C75" w14:textId="77777777" w:rsidR="000D3C0F" w:rsidRPr="00C66ECF" w:rsidRDefault="000D3C0F" w:rsidP="000D3C0F">
      <w:pPr>
        <w:pStyle w:val="Heading3"/>
        <w:rPr>
          <w:szCs w:val="22"/>
        </w:rPr>
      </w:pPr>
      <w:bookmarkStart w:id="77" w:name="_Toc206771433"/>
      <w:r w:rsidRPr="00C66ECF">
        <w:rPr>
          <w:szCs w:val="22"/>
        </w:rPr>
        <w:t>The Robert H. No. Family Foundation Early Career Research Fellowship in Buddhist Studies</w:t>
      </w:r>
      <w:bookmarkEnd w:id="77"/>
    </w:p>
    <w:p w14:paraId="05E3D7E8" w14:textId="0D3BA438" w:rsidR="000D3C0F" w:rsidRPr="00C66ECF" w:rsidRDefault="000D3C0F" w:rsidP="000D3C0F">
      <w:pPr>
        <w:ind w:left="360"/>
        <w:rPr>
          <w:color w:val="2E2C26"/>
          <w:sz w:val="22"/>
          <w:szCs w:val="22"/>
          <w:shd w:val="clear" w:color="auto" w:fill="FFFFFF"/>
        </w:rPr>
      </w:pPr>
      <w:r w:rsidRPr="00C66ECF">
        <w:rPr>
          <w:color w:val="2E2C26"/>
          <w:sz w:val="22"/>
          <w:szCs w:val="22"/>
        </w:rPr>
        <w:t xml:space="preserve">Early Career Research Fellowships offer support for research and writing in Buddhist studies for pre-tenure scholars who hold </w:t>
      </w:r>
      <w:r w:rsidR="00500851" w:rsidRPr="00C66ECF">
        <w:rPr>
          <w:color w:val="2E2C26"/>
          <w:sz w:val="22"/>
          <w:szCs w:val="22"/>
        </w:rPr>
        <w:t>a</w:t>
      </w:r>
      <w:r w:rsidRPr="00C66ECF">
        <w:rPr>
          <w:color w:val="2E2C26"/>
          <w:sz w:val="22"/>
          <w:szCs w:val="22"/>
        </w:rPr>
        <w:t xml:space="preserve"> Ph</w:t>
      </w:r>
      <w:r w:rsidR="00500851" w:rsidRPr="00C66ECF">
        <w:rPr>
          <w:color w:val="2E2C26"/>
          <w:sz w:val="22"/>
          <w:szCs w:val="22"/>
        </w:rPr>
        <w:t>.</w:t>
      </w:r>
      <w:r w:rsidRPr="00C66ECF">
        <w:rPr>
          <w:color w:val="2E2C26"/>
          <w:sz w:val="22"/>
          <w:szCs w:val="22"/>
        </w:rPr>
        <w:t>D</w:t>
      </w:r>
      <w:r w:rsidR="00500851" w:rsidRPr="00C66ECF">
        <w:rPr>
          <w:color w:val="2E2C26"/>
          <w:sz w:val="22"/>
          <w:szCs w:val="22"/>
        </w:rPr>
        <w:t>.</w:t>
      </w:r>
      <w:r w:rsidRPr="00C66ECF">
        <w:rPr>
          <w:color w:val="2E2C26"/>
          <w:sz w:val="22"/>
          <w:szCs w:val="22"/>
        </w:rPr>
        <w:t xml:space="preserve"> degree, with priority given to those teaching full time. </w:t>
      </w:r>
      <w:r w:rsidRPr="00C66ECF">
        <w:rPr>
          <w:color w:val="2E2C26"/>
          <w:sz w:val="22"/>
          <w:szCs w:val="22"/>
          <w:shd w:val="clear" w:color="auto" w:fill="FFFFFF"/>
        </w:rPr>
        <w:t xml:space="preserve">These fellowships provide scholars time free from teaching and other responsibilities to concentrate on research and writing for the project proposed.  Priority will be given to unemployed or underemployed scholars. The fellowship period may last up to nine months, during which time no teaching, commissioned research on other topics, or administrative duties are allowed. The stipend is up to $70,000 and the fellowship period must begin after July 1, </w:t>
      </w:r>
      <w:r w:rsidR="00091EC0" w:rsidRPr="00C66ECF">
        <w:rPr>
          <w:color w:val="2E2C26"/>
          <w:sz w:val="22"/>
          <w:szCs w:val="22"/>
          <w:shd w:val="clear" w:color="auto" w:fill="FFFFFF"/>
        </w:rPr>
        <w:t>202</w:t>
      </w:r>
      <w:r w:rsidR="002B4BC9" w:rsidRPr="00C66ECF">
        <w:rPr>
          <w:color w:val="2E2C26"/>
          <w:sz w:val="22"/>
          <w:szCs w:val="22"/>
          <w:shd w:val="clear" w:color="auto" w:fill="FFFFFF"/>
        </w:rPr>
        <w:t>6</w:t>
      </w:r>
      <w:r w:rsidR="00091EC0" w:rsidRPr="00C66ECF">
        <w:rPr>
          <w:color w:val="2E2C26"/>
          <w:sz w:val="22"/>
          <w:szCs w:val="22"/>
          <w:shd w:val="clear" w:color="auto" w:fill="FFFFFF"/>
        </w:rPr>
        <w:t>,</w:t>
      </w:r>
      <w:r w:rsidRPr="00C66ECF">
        <w:rPr>
          <w:color w:val="2E2C26"/>
          <w:sz w:val="22"/>
          <w:szCs w:val="22"/>
          <w:shd w:val="clear" w:color="auto" w:fill="FFFFFF"/>
        </w:rPr>
        <w:t xml:space="preserve"> and end by June 30, 202</w:t>
      </w:r>
      <w:r w:rsidR="002B4BC9" w:rsidRPr="00C66ECF">
        <w:rPr>
          <w:color w:val="2E2C26"/>
          <w:sz w:val="22"/>
          <w:szCs w:val="22"/>
          <w:shd w:val="clear" w:color="auto" w:fill="FFFFFF"/>
        </w:rPr>
        <w:t>8</w:t>
      </w:r>
      <w:r w:rsidRPr="00C66ECF">
        <w:rPr>
          <w:color w:val="2E2C26"/>
          <w:sz w:val="22"/>
          <w:szCs w:val="22"/>
          <w:shd w:val="clear" w:color="auto" w:fill="FFFFFF"/>
        </w:rPr>
        <w:t xml:space="preserve">. </w:t>
      </w:r>
    </w:p>
    <w:p w14:paraId="2E54EEB6" w14:textId="12D4537E" w:rsidR="00863D9E" w:rsidRPr="00C66ECF" w:rsidRDefault="000D3C0F" w:rsidP="00863D9E">
      <w:pPr>
        <w:ind w:left="360"/>
        <w:rPr>
          <w:b/>
          <w:bCs/>
          <w:color w:val="2E2C26"/>
          <w:sz w:val="22"/>
          <w:szCs w:val="22"/>
        </w:rPr>
      </w:pPr>
      <w:r w:rsidRPr="00C66ECF">
        <w:rPr>
          <w:b/>
          <w:bCs/>
          <w:color w:val="2E2C26"/>
          <w:sz w:val="22"/>
          <w:szCs w:val="22"/>
        </w:rPr>
        <w:t>URL:</w:t>
      </w:r>
      <w:r w:rsidR="00863D9E" w:rsidRPr="00C66ECF">
        <w:rPr>
          <w:sz w:val="22"/>
          <w:szCs w:val="22"/>
        </w:rPr>
        <w:t xml:space="preserve"> </w:t>
      </w:r>
      <w:hyperlink r:id="rId29" w:history="1">
        <w:r w:rsidR="00863D9E" w:rsidRPr="00C66ECF">
          <w:rPr>
            <w:rStyle w:val="Hyperlink"/>
            <w:sz w:val="22"/>
            <w:szCs w:val="22"/>
          </w:rPr>
          <w:t>https://www.acls.org/competitions/robert-h-n-ho-early-career/</w:t>
        </w:r>
      </w:hyperlink>
    </w:p>
    <w:p w14:paraId="399662E7" w14:textId="76866D19" w:rsidR="000D3C0F" w:rsidRPr="00C66ECF" w:rsidRDefault="000D3C0F" w:rsidP="000D3C0F">
      <w:pPr>
        <w:ind w:left="360"/>
        <w:rPr>
          <w:b/>
          <w:bCs/>
          <w:sz w:val="22"/>
          <w:szCs w:val="22"/>
        </w:rPr>
      </w:pPr>
      <w:r w:rsidRPr="00C66ECF">
        <w:rPr>
          <w:b/>
          <w:bCs/>
          <w:color w:val="2E2C26"/>
          <w:sz w:val="22"/>
          <w:szCs w:val="22"/>
        </w:rPr>
        <w:t xml:space="preserve">Deadline: </w:t>
      </w:r>
      <w:r w:rsidR="002B4BC9" w:rsidRPr="00C66ECF">
        <w:rPr>
          <w:b/>
          <w:bCs/>
          <w:color w:val="2E2C26"/>
          <w:sz w:val="22"/>
          <w:szCs w:val="22"/>
        </w:rPr>
        <w:t>November 20</w:t>
      </w:r>
    </w:p>
    <w:p w14:paraId="00E9D278" w14:textId="588B3994" w:rsidR="000D3C0F" w:rsidRPr="00C66ECF" w:rsidRDefault="000D3C0F" w:rsidP="000D3C0F">
      <w:pPr>
        <w:pStyle w:val="Heading3"/>
        <w:rPr>
          <w:i w:val="0"/>
          <w:iCs/>
          <w:szCs w:val="22"/>
        </w:rPr>
      </w:pPr>
    </w:p>
    <w:p w14:paraId="3D6E9D2D" w14:textId="77777777" w:rsidR="00492A28" w:rsidRPr="00C66ECF" w:rsidRDefault="00863D9E" w:rsidP="00492A28">
      <w:pPr>
        <w:pStyle w:val="Heading3"/>
        <w:rPr>
          <w:szCs w:val="22"/>
        </w:rPr>
      </w:pPr>
      <w:bookmarkStart w:id="78" w:name="_Toc206771434"/>
      <w:r w:rsidRPr="00C66ECF">
        <w:rPr>
          <w:szCs w:val="22"/>
        </w:rPr>
        <w:t>The Robert H. No. Family Foundation Program in Buddhist Studies</w:t>
      </w:r>
      <w:bookmarkEnd w:id="78"/>
    </w:p>
    <w:p w14:paraId="3FBBF3AB" w14:textId="7F3F323B" w:rsidR="00863D9E" w:rsidRPr="00C66ECF" w:rsidRDefault="00863D9E" w:rsidP="00492A28">
      <w:pPr>
        <w:ind w:left="360"/>
        <w:rPr>
          <w:sz w:val="22"/>
          <w:szCs w:val="22"/>
        </w:rPr>
      </w:pPr>
      <w:r w:rsidRPr="00C66ECF">
        <w:rPr>
          <w:rStyle w:val="apple-converted-space"/>
          <w:color w:val="2E2C26"/>
          <w:sz w:val="22"/>
          <w:szCs w:val="22"/>
          <w:shd w:val="clear" w:color="auto" w:fill="FFFFFF"/>
        </w:rPr>
        <w:t xml:space="preserve">The </w:t>
      </w:r>
      <w:r w:rsidRPr="00C66ECF">
        <w:rPr>
          <w:sz w:val="22"/>
          <w:szCs w:val="22"/>
          <w:shd w:val="clear" w:color="auto" w:fill="FFFFFF"/>
        </w:rPr>
        <w:t>American Council of Learned Societies announces a new initiative to place recent recipients of the PhD in professional positions at museums and publications that present and interpret knowledge of Buddhist traditions. The selected Buddhism Public Scholars will use their academic knowledge and professional expertise to bolster the capacity of museums and publications in the area of Buddhist art and thought in all traditions and locations in which Buddhism is practiced. The stipend provides up to $60,000 and offers up to $10,000 for relocation expenses. Eligible applications must have</w:t>
      </w:r>
      <w:r w:rsidRPr="00C66ECF">
        <w:rPr>
          <w:sz w:val="22"/>
          <w:szCs w:val="22"/>
        </w:rPr>
        <w:t xml:space="preserve"> a PhD in the humanities or humanistic social sciences conferred after </w:t>
      </w:r>
      <w:r w:rsidR="007F0E1A" w:rsidRPr="00C66ECF">
        <w:rPr>
          <w:sz w:val="22"/>
          <w:szCs w:val="22"/>
        </w:rPr>
        <w:t>September</w:t>
      </w:r>
      <w:r w:rsidRPr="00C66ECF">
        <w:rPr>
          <w:sz w:val="22"/>
          <w:szCs w:val="22"/>
        </w:rPr>
        <w:t xml:space="preserve"> 1, 20</w:t>
      </w:r>
      <w:r w:rsidR="002B4BC9" w:rsidRPr="00C66ECF">
        <w:rPr>
          <w:sz w:val="22"/>
          <w:szCs w:val="22"/>
        </w:rPr>
        <w:t>20</w:t>
      </w:r>
      <w:r w:rsidR="007F0E1A" w:rsidRPr="00C66ECF">
        <w:rPr>
          <w:sz w:val="22"/>
          <w:szCs w:val="22"/>
        </w:rPr>
        <w:t xml:space="preserve"> and June 30, 2026</w:t>
      </w:r>
      <w:r w:rsidR="00091EC0" w:rsidRPr="00C66ECF">
        <w:rPr>
          <w:sz w:val="22"/>
          <w:szCs w:val="22"/>
        </w:rPr>
        <w:t>.</w:t>
      </w:r>
      <w:r w:rsidRPr="00C66ECF">
        <w:rPr>
          <w:sz w:val="22"/>
          <w:szCs w:val="22"/>
        </w:rPr>
        <w:t xml:space="preserve"> </w:t>
      </w:r>
      <w:r w:rsidR="00E967E9" w:rsidRPr="00C66ECF">
        <w:rPr>
          <w:sz w:val="22"/>
          <w:szCs w:val="22"/>
        </w:rPr>
        <w:t>If the PhD is not conferred (officially awarded) before a scholar is offered a position with a host institution, the scholar must submit a letter from the scholar’s graduate school confirming that the dissertation has been submitted and approved by the graduate school for conferral according to the university calendar. The scholar is responsible for submitting the dissertation on time in order to meet this requirement.</w:t>
      </w:r>
    </w:p>
    <w:p w14:paraId="06D1D397" w14:textId="1D3365D5" w:rsidR="00492A28" w:rsidRPr="00C66ECF" w:rsidRDefault="00492A28" w:rsidP="00492A28">
      <w:pPr>
        <w:ind w:left="360"/>
        <w:rPr>
          <w:rStyle w:val="apple-converted-space"/>
          <w:color w:val="2E2C26"/>
          <w:sz w:val="22"/>
          <w:szCs w:val="22"/>
          <w:shd w:val="clear" w:color="auto" w:fill="FFFFFF"/>
        </w:rPr>
      </w:pPr>
      <w:r w:rsidRPr="00C66ECF">
        <w:rPr>
          <w:rStyle w:val="apple-converted-space"/>
          <w:b/>
          <w:bCs/>
          <w:color w:val="2E2C26"/>
          <w:sz w:val="22"/>
          <w:szCs w:val="22"/>
          <w:shd w:val="clear" w:color="auto" w:fill="FFFFFF"/>
        </w:rPr>
        <w:t>URL:</w:t>
      </w:r>
      <w:r w:rsidRPr="00C66ECF">
        <w:rPr>
          <w:sz w:val="22"/>
          <w:szCs w:val="22"/>
        </w:rPr>
        <w:t xml:space="preserve"> </w:t>
      </w:r>
      <w:hyperlink r:id="rId30" w:history="1">
        <w:r w:rsidRPr="00C66ECF">
          <w:rPr>
            <w:rStyle w:val="Hyperlink"/>
            <w:sz w:val="22"/>
            <w:szCs w:val="22"/>
            <w:shd w:val="clear" w:color="auto" w:fill="FFFFFF"/>
          </w:rPr>
          <w:t>https://www.acls.org/competitions/the-robert-h-n-ho-family-foundation-buddhism-public-scholars/</w:t>
        </w:r>
      </w:hyperlink>
    </w:p>
    <w:p w14:paraId="753CDF85" w14:textId="7EC1E379" w:rsidR="00492A28" w:rsidRPr="00C66ECF" w:rsidRDefault="00492A28" w:rsidP="00492A28">
      <w:pPr>
        <w:ind w:left="360"/>
        <w:rPr>
          <w:b/>
          <w:bCs/>
          <w:sz w:val="22"/>
          <w:szCs w:val="22"/>
        </w:rPr>
      </w:pPr>
      <w:r w:rsidRPr="00C66ECF">
        <w:rPr>
          <w:rStyle w:val="apple-converted-space"/>
          <w:b/>
          <w:bCs/>
          <w:color w:val="2E2C26"/>
          <w:sz w:val="22"/>
          <w:szCs w:val="22"/>
          <w:shd w:val="clear" w:color="auto" w:fill="FFFFFF"/>
        </w:rPr>
        <w:t>Deadline:</w:t>
      </w:r>
      <w:r w:rsidRPr="00C66ECF">
        <w:rPr>
          <w:sz w:val="22"/>
          <w:szCs w:val="22"/>
        </w:rPr>
        <w:t xml:space="preserve"> </w:t>
      </w:r>
      <w:r w:rsidRPr="00C66ECF">
        <w:rPr>
          <w:b/>
          <w:bCs/>
          <w:sz w:val="22"/>
          <w:szCs w:val="22"/>
        </w:rPr>
        <w:t>January</w:t>
      </w:r>
      <w:r w:rsidR="002B4BC9" w:rsidRPr="00C66ECF">
        <w:rPr>
          <w:b/>
          <w:bCs/>
          <w:sz w:val="22"/>
          <w:szCs w:val="22"/>
        </w:rPr>
        <w:t xml:space="preserve"> 27</w:t>
      </w:r>
      <w:r w:rsidR="007F0E1A" w:rsidRPr="00C66ECF">
        <w:rPr>
          <w:b/>
          <w:bCs/>
          <w:sz w:val="22"/>
          <w:szCs w:val="22"/>
        </w:rPr>
        <w:t xml:space="preserve"> (last known)</w:t>
      </w:r>
    </w:p>
    <w:p w14:paraId="05819E63" w14:textId="287FACCE" w:rsidR="00863D9E" w:rsidRPr="00C66ECF" w:rsidRDefault="00863D9E" w:rsidP="00863D9E">
      <w:pPr>
        <w:ind w:left="360"/>
        <w:rPr>
          <w:sz w:val="22"/>
          <w:szCs w:val="22"/>
        </w:rPr>
      </w:pPr>
    </w:p>
    <w:p w14:paraId="7E315EFC" w14:textId="77777777" w:rsidR="002244F2" w:rsidRPr="00C66ECF" w:rsidRDefault="00492A28" w:rsidP="002244F2">
      <w:pPr>
        <w:pStyle w:val="Heading3"/>
        <w:rPr>
          <w:szCs w:val="22"/>
        </w:rPr>
      </w:pPr>
      <w:bookmarkStart w:id="79" w:name="_Toc206771435"/>
      <w:r w:rsidRPr="00C66ECF">
        <w:rPr>
          <w:szCs w:val="22"/>
        </w:rPr>
        <w:t>ACLS Leading Edge Fellowships</w:t>
      </w:r>
      <w:bookmarkEnd w:id="79"/>
    </w:p>
    <w:p w14:paraId="44373ABC" w14:textId="4F70F5F7" w:rsidR="002244F2" w:rsidRPr="00C66ECF" w:rsidRDefault="00492A28" w:rsidP="002244F2">
      <w:pPr>
        <w:ind w:left="360"/>
        <w:rPr>
          <w:sz w:val="22"/>
          <w:szCs w:val="22"/>
        </w:rPr>
      </w:pPr>
      <w:r w:rsidRPr="00C66ECF">
        <w:rPr>
          <w:sz w:val="22"/>
          <w:szCs w:val="22"/>
          <w:shd w:val="clear" w:color="auto" w:fill="FFFFFF"/>
        </w:rPr>
        <w:t xml:space="preserve">The American Council of Learned Societies is pleased to announce the fourth competition of the </w:t>
      </w:r>
      <w:proofErr w:type="gramStart"/>
      <w:r w:rsidRPr="00C66ECF">
        <w:rPr>
          <w:sz w:val="22"/>
          <w:szCs w:val="22"/>
          <w:shd w:val="clear" w:color="auto" w:fill="FFFFFF"/>
        </w:rPr>
        <w:t>Leading Edge</w:t>
      </w:r>
      <w:proofErr w:type="gramEnd"/>
      <w:r w:rsidRPr="00C66ECF">
        <w:rPr>
          <w:sz w:val="22"/>
          <w:szCs w:val="22"/>
          <w:shd w:val="clear" w:color="auto" w:fill="FFFFFF"/>
        </w:rPr>
        <w:t xml:space="preserve"> Fellowship program, which demonstrates the potential of humanistic knowledge and methods to solve problems, build capacity, and advance justice and equity in society. Leading Edge Fellowships</w:t>
      </w:r>
      <w:r w:rsidR="009063C4">
        <w:rPr>
          <w:sz w:val="22"/>
          <w:szCs w:val="22"/>
          <w:shd w:val="clear" w:color="auto" w:fill="FFFFFF"/>
        </w:rPr>
        <w:t xml:space="preserve"> </w:t>
      </w:r>
      <w:r w:rsidRPr="00C66ECF">
        <w:rPr>
          <w:sz w:val="22"/>
          <w:szCs w:val="22"/>
          <w:shd w:val="clear" w:color="auto" w:fill="FFFFFF"/>
        </w:rPr>
        <w:t>place recent humanities PhDs with nonprofit organizations promoting social justice in their communities.</w:t>
      </w:r>
      <w:r w:rsidR="002244F2" w:rsidRPr="00C66ECF">
        <w:rPr>
          <w:sz w:val="22"/>
          <w:szCs w:val="22"/>
          <w:shd w:val="clear" w:color="auto" w:fill="FFFFFF"/>
        </w:rPr>
        <w:t xml:space="preserve"> Applicants must have a PhD that was/will be formally conferred by their university between September 1, 20</w:t>
      </w:r>
      <w:r w:rsidR="007F0E1A" w:rsidRPr="00C66ECF">
        <w:rPr>
          <w:sz w:val="22"/>
          <w:szCs w:val="22"/>
          <w:shd w:val="clear" w:color="auto" w:fill="FFFFFF"/>
        </w:rPr>
        <w:t>20</w:t>
      </w:r>
      <w:r w:rsidR="002244F2" w:rsidRPr="00C66ECF">
        <w:rPr>
          <w:sz w:val="22"/>
          <w:szCs w:val="22"/>
          <w:shd w:val="clear" w:color="auto" w:fill="FFFFFF"/>
        </w:rPr>
        <w:t xml:space="preserve">, and </w:t>
      </w:r>
      <w:r w:rsidR="007F0E1A" w:rsidRPr="00C66ECF">
        <w:rPr>
          <w:sz w:val="22"/>
          <w:szCs w:val="22"/>
          <w:shd w:val="clear" w:color="auto" w:fill="FFFFFF"/>
        </w:rPr>
        <w:t>August 31, 2025</w:t>
      </w:r>
      <w:r w:rsidR="002244F2" w:rsidRPr="00C66ECF">
        <w:rPr>
          <w:sz w:val="22"/>
          <w:szCs w:val="22"/>
          <w:shd w:val="clear" w:color="auto" w:fill="FFFFFF"/>
        </w:rPr>
        <w:t xml:space="preserve">. The </w:t>
      </w:r>
      <w:r w:rsidR="002244F2" w:rsidRPr="00C66ECF">
        <w:rPr>
          <w:sz w:val="22"/>
          <w:szCs w:val="22"/>
        </w:rPr>
        <w:t>stipend is $</w:t>
      </w:r>
      <w:r w:rsidR="00C6077A" w:rsidRPr="00C66ECF">
        <w:rPr>
          <w:sz w:val="22"/>
          <w:szCs w:val="22"/>
        </w:rPr>
        <w:t>7</w:t>
      </w:r>
      <w:r w:rsidR="00500851" w:rsidRPr="00C66ECF">
        <w:rPr>
          <w:sz w:val="22"/>
          <w:szCs w:val="22"/>
        </w:rPr>
        <w:t>2</w:t>
      </w:r>
      <w:r w:rsidR="00C6077A" w:rsidRPr="00C66ECF">
        <w:rPr>
          <w:sz w:val="22"/>
          <w:szCs w:val="22"/>
        </w:rPr>
        <w:t>,000</w:t>
      </w:r>
      <w:r w:rsidR="002244F2" w:rsidRPr="00C66ECF">
        <w:rPr>
          <w:sz w:val="22"/>
          <w:szCs w:val="22"/>
        </w:rPr>
        <w:t xml:space="preserve"> in year one, and $</w:t>
      </w:r>
      <w:r w:rsidR="00C6077A" w:rsidRPr="00C66ECF">
        <w:rPr>
          <w:sz w:val="22"/>
          <w:szCs w:val="22"/>
        </w:rPr>
        <w:t>72,000</w:t>
      </w:r>
      <w:r w:rsidR="002244F2" w:rsidRPr="00C66ECF">
        <w:rPr>
          <w:sz w:val="22"/>
          <w:szCs w:val="22"/>
        </w:rPr>
        <w:t xml:space="preserve"> in year two, plus health insurance and professional development funding. </w:t>
      </w:r>
    </w:p>
    <w:p w14:paraId="7B9CEB18" w14:textId="6B01F861" w:rsidR="002244F2" w:rsidRPr="00C66ECF" w:rsidRDefault="002244F2" w:rsidP="002244F2">
      <w:pPr>
        <w:ind w:left="360"/>
        <w:rPr>
          <w:sz w:val="22"/>
          <w:szCs w:val="22"/>
        </w:rPr>
      </w:pPr>
      <w:r w:rsidRPr="00C66ECF">
        <w:rPr>
          <w:b/>
          <w:bCs/>
          <w:sz w:val="22"/>
          <w:szCs w:val="22"/>
        </w:rPr>
        <w:t>URL:</w:t>
      </w:r>
      <w:r w:rsidRPr="00C66ECF">
        <w:rPr>
          <w:sz w:val="22"/>
          <w:szCs w:val="22"/>
        </w:rPr>
        <w:t xml:space="preserve"> </w:t>
      </w:r>
      <w:hyperlink r:id="rId31" w:history="1">
        <w:r w:rsidRPr="00C66ECF">
          <w:rPr>
            <w:rStyle w:val="Hyperlink"/>
            <w:sz w:val="22"/>
            <w:szCs w:val="22"/>
          </w:rPr>
          <w:t>https://www.acls.org/competitions/acls-leading-edge-fellowships/</w:t>
        </w:r>
      </w:hyperlink>
    </w:p>
    <w:p w14:paraId="4377F4F7" w14:textId="4C68D245" w:rsidR="002244F2" w:rsidRPr="00C66ECF" w:rsidRDefault="002244F2" w:rsidP="002244F2">
      <w:pPr>
        <w:ind w:left="360"/>
        <w:rPr>
          <w:b/>
          <w:bCs/>
          <w:sz w:val="22"/>
          <w:szCs w:val="22"/>
        </w:rPr>
      </w:pPr>
      <w:r w:rsidRPr="00C66ECF">
        <w:rPr>
          <w:b/>
          <w:bCs/>
          <w:sz w:val="22"/>
          <w:szCs w:val="22"/>
        </w:rPr>
        <w:t xml:space="preserve">Deadline: March </w:t>
      </w:r>
      <w:r w:rsidR="002B4BC9" w:rsidRPr="00C66ECF">
        <w:rPr>
          <w:b/>
          <w:bCs/>
          <w:sz w:val="22"/>
          <w:szCs w:val="22"/>
        </w:rPr>
        <w:t>18</w:t>
      </w:r>
      <w:r w:rsidR="007F0E1A" w:rsidRPr="00C66ECF">
        <w:rPr>
          <w:b/>
          <w:bCs/>
          <w:sz w:val="22"/>
          <w:szCs w:val="22"/>
        </w:rPr>
        <w:t xml:space="preserve"> (last known)</w:t>
      </w:r>
    </w:p>
    <w:p w14:paraId="00E903A4" w14:textId="77777777" w:rsidR="00E967E9" w:rsidRPr="00C66ECF" w:rsidRDefault="00E967E9" w:rsidP="00EC46A7">
      <w:pPr>
        <w:rPr>
          <w:b/>
          <w:bCs/>
          <w:sz w:val="22"/>
          <w:szCs w:val="22"/>
        </w:rPr>
      </w:pPr>
    </w:p>
    <w:p w14:paraId="24C8AD60" w14:textId="01E734C8" w:rsidR="00293325" w:rsidRPr="00C66ECF" w:rsidRDefault="00293325" w:rsidP="00C601DC">
      <w:pPr>
        <w:pStyle w:val="Heading2"/>
        <w:rPr>
          <w:color w:val="000000" w:themeColor="text1"/>
          <w:szCs w:val="22"/>
        </w:rPr>
      </w:pPr>
      <w:bookmarkStart w:id="80" w:name="_Toc79743262"/>
      <w:bookmarkStart w:id="81" w:name="_Toc79748256"/>
      <w:bookmarkStart w:id="82" w:name="_Toc79827206"/>
      <w:bookmarkStart w:id="83" w:name="_Toc80161604"/>
      <w:bookmarkStart w:id="84" w:name="_Toc80863956"/>
      <w:bookmarkStart w:id="85" w:name="_Toc80955496"/>
      <w:bookmarkStart w:id="86" w:name="_Toc80959612"/>
      <w:bookmarkStart w:id="87" w:name="_Toc82163578"/>
      <w:bookmarkStart w:id="88" w:name="_Toc82661909"/>
      <w:bookmarkStart w:id="89" w:name="_Toc82662056"/>
      <w:bookmarkStart w:id="90" w:name="_Toc85077844"/>
      <w:bookmarkStart w:id="91" w:name="_Toc90607166"/>
      <w:bookmarkStart w:id="92" w:name="_Toc90612353"/>
      <w:bookmarkStart w:id="93" w:name="_Toc92849759"/>
      <w:bookmarkStart w:id="94" w:name="_Toc206771436"/>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Historical</w:t>
      </w:r>
      <w:r w:rsidR="008C4D27" w:rsidRPr="00C66ECF">
        <w:rPr>
          <w:color w:val="000000" w:themeColor="text1"/>
          <w:szCs w:val="22"/>
        </w:rPr>
        <w:t xml:space="preserve"> </w:t>
      </w:r>
      <w:r w:rsidRPr="00C66ECF">
        <w:rPr>
          <w:color w:val="000000" w:themeColor="text1"/>
          <w:szCs w:val="22"/>
        </w:rPr>
        <w:t>Association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1AFF93E" w14:textId="0A01C54F" w:rsidR="00293325" w:rsidRPr="00C66ECF" w:rsidRDefault="00293325" w:rsidP="00293325">
      <w:pPr>
        <w:rPr>
          <w:color w:val="000000" w:themeColor="text1"/>
          <w:sz w:val="22"/>
          <w:szCs w:val="22"/>
          <w:u w:color="000000"/>
        </w:rPr>
      </w:pPr>
      <w:r w:rsidRPr="00C66ECF">
        <w:rPr>
          <w:color w:val="000000" w:themeColor="text1"/>
          <w:sz w:val="22"/>
          <w:szCs w:val="22"/>
          <w:u w:color="000000"/>
        </w:rPr>
        <w:t>Only</w:t>
      </w:r>
      <w:r w:rsidR="008C4D27" w:rsidRPr="00C66ECF">
        <w:rPr>
          <w:color w:val="000000" w:themeColor="text1"/>
          <w:sz w:val="22"/>
          <w:szCs w:val="22"/>
          <w:u w:color="000000"/>
        </w:rPr>
        <w:t xml:space="preserve"> </w:t>
      </w:r>
      <w:r w:rsidRPr="00C66ECF">
        <w:rPr>
          <w:color w:val="000000" w:themeColor="text1"/>
          <w:sz w:val="22"/>
          <w:szCs w:val="22"/>
          <w:u w:color="000000"/>
        </w:rPr>
        <w:t>AHA</w:t>
      </w:r>
      <w:r w:rsidR="008C4D27" w:rsidRPr="00C66ECF">
        <w:rPr>
          <w:color w:val="000000" w:themeColor="text1"/>
          <w:sz w:val="22"/>
          <w:szCs w:val="22"/>
          <w:u w:color="000000"/>
        </w:rPr>
        <w:t xml:space="preserve"> </w:t>
      </w:r>
      <w:r w:rsidRPr="00C66ECF">
        <w:rPr>
          <w:color w:val="000000" w:themeColor="text1"/>
          <w:sz w:val="22"/>
          <w:szCs w:val="22"/>
          <w:u w:color="000000"/>
        </w:rPr>
        <w:t>members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eligible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apply</w:t>
      </w:r>
      <w:r w:rsidR="008C4D27" w:rsidRPr="00C66ECF">
        <w:rPr>
          <w:color w:val="000000" w:themeColor="text1"/>
          <w:sz w:val="22"/>
          <w:szCs w:val="22"/>
          <w:u w:color="000000"/>
        </w:rPr>
        <w:t xml:space="preserve"> </w:t>
      </w:r>
      <w:r w:rsidR="003C3572" w:rsidRPr="00C66ECF">
        <w:rPr>
          <w:color w:val="000000" w:themeColor="text1"/>
          <w:sz w:val="22"/>
          <w:szCs w:val="22"/>
          <w:u w:color="000000"/>
        </w:rPr>
        <w:t>for</w:t>
      </w:r>
      <w:r w:rsidR="008C4D27" w:rsidRPr="00C66ECF">
        <w:rPr>
          <w:color w:val="000000" w:themeColor="text1"/>
          <w:sz w:val="22"/>
          <w:szCs w:val="22"/>
          <w:u w:color="000000"/>
        </w:rPr>
        <w:t xml:space="preserve"> </w:t>
      </w:r>
      <w:r w:rsidR="003C3572" w:rsidRPr="00C66ECF">
        <w:rPr>
          <w:color w:val="000000" w:themeColor="text1"/>
          <w:sz w:val="22"/>
          <w:szCs w:val="22"/>
          <w:u w:color="000000"/>
        </w:rPr>
        <w:t>grants</w:t>
      </w:r>
      <w:r w:rsidR="008C4D27" w:rsidRPr="00C66ECF">
        <w:rPr>
          <w:color w:val="000000" w:themeColor="text1"/>
          <w:sz w:val="22"/>
          <w:szCs w:val="22"/>
          <w:u w:color="000000"/>
        </w:rPr>
        <w:t xml:space="preserve"> </w:t>
      </w:r>
      <w:r w:rsidR="003C3572" w:rsidRPr="00C66ECF">
        <w:rPr>
          <w:color w:val="000000" w:themeColor="text1"/>
          <w:sz w:val="22"/>
          <w:szCs w:val="22"/>
          <w:u w:color="000000"/>
        </w:rPr>
        <w:t>and</w:t>
      </w:r>
      <w:r w:rsidR="008C4D27" w:rsidRPr="00C66ECF">
        <w:rPr>
          <w:color w:val="000000" w:themeColor="text1"/>
          <w:sz w:val="22"/>
          <w:szCs w:val="22"/>
          <w:u w:color="000000"/>
        </w:rPr>
        <w:t xml:space="preserve"> </w:t>
      </w:r>
      <w:r w:rsidR="003C3572"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preference</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given</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non-tenured</w:t>
      </w:r>
      <w:r w:rsidR="008C4D27" w:rsidRPr="00C66ECF">
        <w:rPr>
          <w:color w:val="000000" w:themeColor="text1"/>
          <w:sz w:val="22"/>
          <w:szCs w:val="22"/>
          <w:u w:color="000000"/>
        </w:rPr>
        <w:t xml:space="preserve"> </w:t>
      </w:r>
      <w:r w:rsidRPr="00C66ECF">
        <w:rPr>
          <w:color w:val="000000" w:themeColor="text1"/>
          <w:sz w:val="22"/>
          <w:szCs w:val="22"/>
          <w:u w:color="000000"/>
        </w:rPr>
        <w:t>faculty,</w:t>
      </w:r>
      <w:r w:rsidR="008C4D27" w:rsidRPr="00C66ECF">
        <w:rPr>
          <w:color w:val="000000" w:themeColor="text1"/>
          <w:sz w:val="22"/>
          <w:szCs w:val="22"/>
          <w:u w:color="000000"/>
        </w:rPr>
        <w:t xml:space="preserve"> </w:t>
      </w:r>
      <w:r w:rsidRPr="00C66ECF">
        <w:rPr>
          <w:color w:val="000000" w:themeColor="text1"/>
          <w:sz w:val="22"/>
          <w:szCs w:val="22"/>
          <w:u w:color="000000"/>
        </w:rPr>
        <w:t>advanced</w:t>
      </w:r>
      <w:r w:rsidR="008C4D27" w:rsidRPr="00C66ECF">
        <w:rPr>
          <w:color w:val="000000" w:themeColor="text1"/>
          <w:sz w:val="22"/>
          <w:szCs w:val="22"/>
          <w:u w:color="000000"/>
        </w:rPr>
        <w:t xml:space="preserve"> </w:t>
      </w:r>
      <w:r w:rsidRPr="00C66ECF">
        <w:rPr>
          <w:color w:val="000000" w:themeColor="text1"/>
          <w:sz w:val="22"/>
          <w:szCs w:val="22"/>
          <w:u w:color="000000"/>
        </w:rPr>
        <w:t>doctoral</w:t>
      </w:r>
      <w:r w:rsidR="008C4D27" w:rsidRPr="00C66ECF">
        <w:rPr>
          <w:color w:val="000000" w:themeColor="text1"/>
          <w:sz w:val="22"/>
          <w:szCs w:val="22"/>
          <w:u w:color="000000"/>
        </w:rPr>
        <w:t xml:space="preserve"> </w:t>
      </w:r>
      <w:r w:rsidRPr="00C66ECF">
        <w:rPr>
          <w:color w:val="000000" w:themeColor="text1"/>
          <w:sz w:val="22"/>
          <w:szCs w:val="22"/>
          <w:u w:color="000000"/>
        </w:rPr>
        <w:t>students,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unaffiliated</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Funding</w:t>
      </w:r>
      <w:r w:rsidR="008C4D27" w:rsidRPr="00C66ECF">
        <w:rPr>
          <w:color w:val="000000" w:themeColor="text1"/>
          <w:sz w:val="22"/>
          <w:szCs w:val="22"/>
          <w:u w:color="000000"/>
        </w:rPr>
        <w:t xml:space="preserve"> </w:t>
      </w:r>
      <w:r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used</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travel</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archive,</w:t>
      </w:r>
      <w:r w:rsidR="008C4D27" w:rsidRPr="00C66ECF">
        <w:rPr>
          <w:color w:val="000000" w:themeColor="text1"/>
          <w:sz w:val="22"/>
          <w:szCs w:val="22"/>
          <w:u w:color="000000"/>
        </w:rPr>
        <w:t xml:space="preserve"> </w:t>
      </w:r>
      <w:r w:rsidRPr="00C66ECF">
        <w:rPr>
          <w:color w:val="000000" w:themeColor="text1"/>
          <w:sz w:val="22"/>
          <w:szCs w:val="22"/>
          <w:u w:color="000000"/>
        </w:rPr>
        <w:t>microfilming,</w:t>
      </w:r>
      <w:r w:rsidR="008C4D27" w:rsidRPr="00C66ECF">
        <w:rPr>
          <w:color w:val="000000" w:themeColor="text1"/>
          <w:sz w:val="22"/>
          <w:szCs w:val="22"/>
          <w:u w:color="000000"/>
        </w:rPr>
        <w:t xml:space="preserve"> </w:t>
      </w:r>
      <w:r w:rsidRPr="00C66ECF">
        <w:rPr>
          <w:color w:val="000000" w:themeColor="text1"/>
          <w:sz w:val="22"/>
          <w:szCs w:val="22"/>
          <w:u w:color="000000"/>
        </w:rPr>
        <w:t>photography,</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photocopying,</w:t>
      </w:r>
      <w:r w:rsidR="008C4D27" w:rsidRPr="00C66ECF">
        <w:rPr>
          <w:color w:val="000000" w:themeColor="text1"/>
          <w:sz w:val="22"/>
          <w:szCs w:val="22"/>
          <w:u w:color="000000"/>
        </w:rPr>
        <w:t xml:space="preserve"> </w:t>
      </w:r>
      <w:r w:rsidRPr="00C66ECF">
        <w:rPr>
          <w:color w:val="000000" w:themeColor="text1"/>
          <w:sz w:val="22"/>
          <w:szCs w:val="22"/>
          <w:u w:color="000000"/>
        </w:rPr>
        <w:t>borrowing</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access</w:t>
      </w:r>
      <w:r w:rsidR="008C4D27" w:rsidRPr="00C66ECF">
        <w:rPr>
          <w:color w:val="000000" w:themeColor="text1"/>
          <w:sz w:val="22"/>
          <w:szCs w:val="22"/>
          <w:u w:color="000000"/>
        </w:rPr>
        <w:t xml:space="preserve"> </w:t>
      </w:r>
      <w:r w:rsidRPr="00C66ECF">
        <w:rPr>
          <w:color w:val="000000" w:themeColor="text1"/>
          <w:sz w:val="22"/>
          <w:szCs w:val="22"/>
          <w:u w:color="000000"/>
        </w:rPr>
        <w:t>fees,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similar</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expenses.</w:t>
      </w:r>
      <w:r w:rsidR="008C4D27" w:rsidRPr="00C66ECF">
        <w:rPr>
          <w:color w:val="000000" w:themeColor="text1"/>
          <w:sz w:val="22"/>
          <w:szCs w:val="22"/>
          <w:u w:color="000000"/>
        </w:rPr>
        <w:t xml:space="preserve"> </w:t>
      </w:r>
      <w:r w:rsidR="003C3572" w:rsidRPr="00C66ECF">
        <w:rPr>
          <w:color w:val="000000" w:themeColor="text1"/>
          <w:sz w:val="22"/>
          <w:szCs w:val="22"/>
          <w:u w:color="000000"/>
        </w:rPr>
        <w:t>There</w:t>
      </w:r>
      <w:r w:rsidR="008C4D27" w:rsidRPr="00C66ECF">
        <w:rPr>
          <w:color w:val="000000" w:themeColor="text1"/>
          <w:sz w:val="22"/>
          <w:szCs w:val="22"/>
          <w:u w:color="000000"/>
        </w:rPr>
        <w:t xml:space="preserve"> </w:t>
      </w:r>
      <w:r w:rsidR="003C3572" w:rsidRPr="00C66ECF">
        <w:rPr>
          <w:color w:val="000000" w:themeColor="text1"/>
          <w:sz w:val="22"/>
          <w:szCs w:val="22"/>
          <w:u w:color="000000"/>
        </w:rPr>
        <w:t>are</w:t>
      </w:r>
      <w:r w:rsidR="008C4D27" w:rsidRPr="00C66ECF">
        <w:rPr>
          <w:color w:val="000000" w:themeColor="text1"/>
          <w:sz w:val="22"/>
          <w:szCs w:val="22"/>
          <w:u w:color="000000"/>
        </w:rPr>
        <w:t xml:space="preserve"> </w:t>
      </w:r>
      <w:r w:rsidR="003C3572" w:rsidRPr="00C66ECF">
        <w:rPr>
          <w:color w:val="000000" w:themeColor="text1"/>
          <w:sz w:val="22"/>
          <w:szCs w:val="22"/>
          <w:u w:color="000000"/>
        </w:rPr>
        <w:t>also</w:t>
      </w:r>
      <w:r w:rsidR="008C4D27" w:rsidRPr="00C66ECF">
        <w:rPr>
          <w:color w:val="000000" w:themeColor="text1"/>
          <w:sz w:val="22"/>
          <w:szCs w:val="22"/>
          <w:u w:color="000000"/>
        </w:rPr>
        <w:t xml:space="preserve"> </w:t>
      </w:r>
      <w:r w:rsidR="003C3572" w:rsidRPr="00C66ECF">
        <w:rPr>
          <w:color w:val="000000" w:themeColor="text1"/>
          <w:sz w:val="22"/>
          <w:szCs w:val="22"/>
          <w:u w:color="000000"/>
        </w:rPr>
        <w:t>small</w:t>
      </w:r>
      <w:r w:rsidR="008C4D27" w:rsidRPr="00C66ECF">
        <w:rPr>
          <w:color w:val="000000" w:themeColor="text1"/>
          <w:sz w:val="22"/>
          <w:szCs w:val="22"/>
          <w:u w:color="000000"/>
        </w:rPr>
        <w:t xml:space="preserve"> </w:t>
      </w:r>
      <w:r w:rsidR="003C3572" w:rsidRPr="00C66ECF">
        <w:rPr>
          <w:color w:val="000000" w:themeColor="text1"/>
          <w:sz w:val="22"/>
          <w:szCs w:val="22"/>
          <w:u w:color="000000"/>
        </w:rPr>
        <w:t>grants</w:t>
      </w:r>
      <w:r w:rsidR="008C4D27" w:rsidRPr="00C66ECF">
        <w:rPr>
          <w:color w:val="000000" w:themeColor="text1"/>
          <w:sz w:val="22"/>
          <w:szCs w:val="22"/>
          <w:u w:color="000000"/>
        </w:rPr>
        <w:t xml:space="preserve"> </w:t>
      </w:r>
      <w:r w:rsidR="003C3572" w:rsidRPr="00C66ECF">
        <w:rPr>
          <w:color w:val="000000" w:themeColor="text1"/>
          <w:sz w:val="22"/>
          <w:szCs w:val="22"/>
          <w:u w:color="000000"/>
        </w:rPr>
        <w:t>for</w:t>
      </w:r>
      <w:r w:rsidR="008C4D27" w:rsidRPr="00C66ECF">
        <w:rPr>
          <w:color w:val="000000" w:themeColor="text1"/>
          <w:sz w:val="22"/>
          <w:szCs w:val="22"/>
          <w:u w:color="000000"/>
        </w:rPr>
        <w:t xml:space="preserve"> </w:t>
      </w:r>
      <w:r w:rsidR="003C3572" w:rsidRPr="00C66ECF">
        <w:rPr>
          <w:color w:val="000000" w:themeColor="text1"/>
          <w:sz w:val="22"/>
          <w:szCs w:val="22"/>
          <w:u w:color="000000"/>
        </w:rPr>
        <w:t>travel</w:t>
      </w:r>
      <w:r w:rsidR="008C4D27" w:rsidRPr="00C66ECF">
        <w:rPr>
          <w:color w:val="000000" w:themeColor="text1"/>
          <w:sz w:val="22"/>
          <w:szCs w:val="22"/>
          <w:u w:color="000000"/>
        </w:rPr>
        <w:t xml:space="preserve"> </w:t>
      </w:r>
      <w:r w:rsidR="003C3572" w:rsidRPr="00C66ECF">
        <w:rPr>
          <w:color w:val="000000" w:themeColor="text1"/>
          <w:sz w:val="22"/>
          <w:szCs w:val="22"/>
          <w:u w:color="000000"/>
        </w:rPr>
        <w:t>to</w:t>
      </w:r>
      <w:r w:rsidR="008C4D27" w:rsidRPr="00C66ECF">
        <w:rPr>
          <w:color w:val="000000" w:themeColor="text1"/>
          <w:sz w:val="22"/>
          <w:szCs w:val="22"/>
          <w:u w:color="000000"/>
        </w:rPr>
        <w:t xml:space="preserve"> </w:t>
      </w:r>
      <w:r w:rsidR="003C3572" w:rsidRPr="00C66ECF">
        <w:rPr>
          <w:color w:val="000000" w:themeColor="text1"/>
          <w:sz w:val="22"/>
          <w:szCs w:val="22"/>
          <w:u w:color="000000"/>
        </w:rPr>
        <w:t>the</w:t>
      </w:r>
      <w:r w:rsidR="008C4D27" w:rsidRPr="00C66ECF">
        <w:rPr>
          <w:color w:val="000000" w:themeColor="text1"/>
          <w:sz w:val="22"/>
          <w:szCs w:val="22"/>
          <w:u w:color="000000"/>
        </w:rPr>
        <w:t xml:space="preserve"> </w:t>
      </w:r>
      <w:r w:rsidR="003C3572" w:rsidRPr="00C66ECF">
        <w:rPr>
          <w:color w:val="000000" w:themeColor="text1"/>
          <w:sz w:val="22"/>
          <w:szCs w:val="22"/>
          <w:u w:color="000000"/>
        </w:rPr>
        <w:t>annual</w:t>
      </w:r>
      <w:r w:rsidR="008C4D27" w:rsidRPr="00C66ECF">
        <w:rPr>
          <w:color w:val="000000" w:themeColor="text1"/>
          <w:sz w:val="22"/>
          <w:szCs w:val="22"/>
          <w:u w:color="000000"/>
        </w:rPr>
        <w:t xml:space="preserve"> </w:t>
      </w:r>
      <w:r w:rsidR="003C3572" w:rsidRPr="00C66ECF">
        <w:rPr>
          <w:color w:val="000000" w:themeColor="text1"/>
          <w:sz w:val="22"/>
          <w:szCs w:val="22"/>
          <w:u w:color="000000"/>
        </w:rPr>
        <w:t>meeting,</w:t>
      </w:r>
      <w:r w:rsidR="008C4D27" w:rsidRPr="00C66ECF">
        <w:rPr>
          <w:color w:val="000000" w:themeColor="text1"/>
          <w:sz w:val="22"/>
          <w:szCs w:val="22"/>
          <w:u w:color="000000"/>
        </w:rPr>
        <w:t xml:space="preserve"> </w:t>
      </w:r>
      <w:r w:rsidR="00E967E9" w:rsidRPr="00C66ECF">
        <w:rPr>
          <w:color w:val="000000" w:themeColor="text1"/>
          <w:sz w:val="22"/>
          <w:szCs w:val="22"/>
          <w:u w:color="000000"/>
        </w:rPr>
        <w:t>childcare</w:t>
      </w:r>
      <w:r w:rsidR="003C3572" w:rsidRPr="00C66ECF">
        <w:rPr>
          <w:color w:val="000000" w:themeColor="text1"/>
          <w:sz w:val="22"/>
          <w:szCs w:val="22"/>
          <w:u w:color="000000"/>
        </w:rPr>
        <w:t>,</w:t>
      </w:r>
      <w:r w:rsidR="008C4D27" w:rsidRPr="00C66ECF">
        <w:rPr>
          <w:color w:val="000000" w:themeColor="text1"/>
          <w:sz w:val="22"/>
          <w:szCs w:val="22"/>
          <w:u w:color="000000"/>
        </w:rPr>
        <w:t xml:space="preserve"> </w:t>
      </w:r>
      <w:r w:rsidR="003C3572" w:rsidRPr="00C66ECF">
        <w:rPr>
          <w:color w:val="000000" w:themeColor="text1"/>
          <w:sz w:val="22"/>
          <w:szCs w:val="22"/>
          <w:u w:color="000000"/>
        </w:rPr>
        <w:t>and</w:t>
      </w:r>
      <w:r w:rsidR="008C4D27" w:rsidRPr="00C66ECF">
        <w:rPr>
          <w:color w:val="000000" w:themeColor="text1"/>
          <w:sz w:val="22"/>
          <w:szCs w:val="22"/>
          <w:u w:color="000000"/>
        </w:rPr>
        <w:t xml:space="preserve"> </w:t>
      </w:r>
      <w:r w:rsidR="003C3572" w:rsidRPr="00C66ECF">
        <w:rPr>
          <w:color w:val="000000" w:themeColor="text1"/>
          <w:sz w:val="22"/>
          <w:szCs w:val="22"/>
          <w:u w:color="000000"/>
        </w:rPr>
        <w:t>others.</w:t>
      </w:r>
      <w:r w:rsidR="008C4D27" w:rsidRPr="00C66ECF">
        <w:rPr>
          <w:color w:val="000000" w:themeColor="text1"/>
          <w:sz w:val="22"/>
          <w:szCs w:val="22"/>
          <w:u w:color="000000"/>
        </w:rPr>
        <w:t xml:space="preserve"> </w:t>
      </w:r>
      <w:r w:rsidR="003C3572" w:rsidRPr="00C66ECF">
        <w:rPr>
          <w:color w:val="000000" w:themeColor="text1"/>
          <w:sz w:val="22"/>
          <w:szCs w:val="22"/>
          <w:u w:color="000000"/>
        </w:rPr>
        <w:t>All</w:t>
      </w:r>
      <w:r w:rsidR="008C4D27" w:rsidRPr="00C66ECF">
        <w:rPr>
          <w:color w:val="000000" w:themeColor="text1"/>
          <w:sz w:val="22"/>
          <w:szCs w:val="22"/>
          <w:u w:color="000000"/>
        </w:rPr>
        <w:t xml:space="preserve"> </w:t>
      </w:r>
      <w:r w:rsidR="003C3572" w:rsidRPr="00C66ECF">
        <w:rPr>
          <w:color w:val="000000" w:themeColor="text1"/>
          <w:sz w:val="22"/>
          <w:szCs w:val="22"/>
          <w:u w:color="000000"/>
        </w:rPr>
        <w:t>grants</w:t>
      </w:r>
      <w:r w:rsidR="008C4D27" w:rsidRPr="00C66ECF">
        <w:rPr>
          <w:color w:val="000000" w:themeColor="text1"/>
          <w:sz w:val="22"/>
          <w:szCs w:val="22"/>
          <w:u w:color="000000"/>
        </w:rPr>
        <w:t xml:space="preserve"> </w:t>
      </w:r>
      <w:r w:rsidR="003C3572" w:rsidRPr="00C66ECF">
        <w:rPr>
          <w:color w:val="000000" w:themeColor="text1"/>
          <w:sz w:val="22"/>
          <w:szCs w:val="22"/>
          <w:u w:color="000000"/>
        </w:rPr>
        <w:t>are</w:t>
      </w:r>
      <w:r w:rsidR="008C4D27" w:rsidRPr="00C66ECF">
        <w:rPr>
          <w:color w:val="000000" w:themeColor="text1"/>
          <w:sz w:val="22"/>
          <w:szCs w:val="22"/>
          <w:u w:color="000000"/>
        </w:rPr>
        <w:t xml:space="preserve"> </w:t>
      </w:r>
      <w:r w:rsidR="003C3572" w:rsidRPr="00C66ECF">
        <w:rPr>
          <w:color w:val="000000" w:themeColor="text1"/>
          <w:sz w:val="22"/>
          <w:szCs w:val="22"/>
          <w:u w:color="000000"/>
        </w:rPr>
        <w:t>awarded</w:t>
      </w:r>
      <w:r w:rsidR="008C4D27" w:rsidRPr="00C66ECF">
        <w:rPr>
          <w:color w:val="000000" w:themeColor="text1"/>
          <w:sz w:val="22"/>
          <w:szCs w:val="22"/>
          <w:u w:color="000000"/>
        </w:rPr>
        <w:t xml:space="preserve"> </w:t>
      </w:r>
      <w:r w:rsidR="003C3572" w:rsidRPr="00C66ECF">
        <w:rPr>
          <w:color w:val="000000" w:themeColor="text1"/>
          <w:sz w:val="22"/>
          <w:szCs w:val="22"/>
          <w:u w:color="000000"/>
        </w:rPr>
        <w:t>in</w:t>
      </w:r>
      <w:r w:rsidR="008C4D27" w:rsidRPr="00C66ECF">
        <w:rPr>
          <w:color w:val="000000" w:themeColor="text1"/>
          <w:sz w:val="22"/>
          <w:szCs w:val="22"/>
          <w:u w:color="000000"/>
        </w:rPr>
        <w:t xml:space="preserve"> </w:t>
      </w:r>
      <w:r w:rsidR="003C3572" w:rsidRPr="00C66ECF">
        <w:rPr>
          <w:color w:val="000000" w:themeColor="text1"/>
          <w:sz w:val="22"/>
          <w:szCs w:val="22"/>
          <w:u w:color="000000"/>
        </w:rPr>
        <w:t>June</w:t>
      </w:r>
      <w:r w:rsidR="008C4D27" w:rsidRPr="00C66ECF">
        <w:rPr>
          <w:color w:val="000000" w:themeColor="text1"/>
          <w:sz w:val="22"/>
          <w:szCs w:val="22"/>
          <w:u w:color="000000"/>
        </w:rPr>
        <w:t xml:space="preserve"> </w:t>
      </w:r>
      <w:r w:rsidR="003C3572" w:rsidRPr="00C66ECF">
        <w:rPr>
          <w:color w:val="000000" w:themeColor="text1"/>
          <w:sz w:val="22"/>
          <w:szCs w:val="22"/>
          <w:u w:color="000000"/>
        </w:rPr>
        <w:t>and</w:t>
      </w:r>
      <w:r w:rsidR="008C4D27" w:rsidRPr="00C66ECF">
        <w:rPr>
          <w:color w:val="000000" w:themeColor="text1"/>
          <w:sz w:val="22"/>
          <w:szCs w:val="22"/>
          <w:u w:color="000000"/>
        </w:rPr>
        <w:t xml:space="preserve"> </w:t>
      </w:r>
      <w:r w:rsidR="003C3572" w:rsidRPr="00C66ECF">
        <w:rPr>
          <w:color w:val="000000" w:themeColor="text1"/>
          <w:sz w:val="22"/>
          <w:szCs w:val="22"/>
          <w:u w:color="000000"/>
        </w:rPr>
        <w:t>no</w:t>
      </w:r>
      <w:r w:rsidR="008C4D27" w:rsidRPr="00C66ECF">
        <w:rPr>
          <w:color w:val="000000" w:themeColor="text1"/>
          <w:sz w:val="22"/>
          <w:szCs w:val="22"/>
          <w:u w:color="000000"/>
        </w:rPr>
        <w:t xml:space="preserve"> </w:t>
      </w:r>
      <w:r w:rsidR="003C3572" w:rsidRPr="00C66ECF">
        <w:rPr>
          <w:color w:val="000000" w:themeColor="text1"/>
          <w:sz w:val="22"/>
          <w:szCs w:val="22"/>
          <w:u w:color="000000"/>
        </w:rPr>
        <w:t>individual</w:t>
      </w:r>
      <w:r w:rsidR="008C4D27" w:rsidRPr="00C66ECF">
        <w:rPr>
          <w:color w:val="000000" w:themeColor="text1"/>
          <w:sz w:val="22"/>
          <w:szCs w:val="22"/>
          <w:u w:color="000000"/>
        </w:rPr>
        <w:t xml:space="preserve"> </w:t>
      </w:r>
      <w:r w:rsidR="003C3572" w:rsidRPr="00C66ECF">
        <w:rPr>
          <w:color w:val="000000" w:themeColor="text1"/>
          <w:sz w:val="22"/>
          <w:szCs w:val="22"/>
          <w:u w:color="000000"/>
        </w:rPr>
        <w:t>is</w:t>
      </w:r>
      <w:r w:rsidR="008C4D27" w:rsidRPr="00C66ECF">
        <w:rPr>
          <w:color w:val="000000" w:themeColor="text1"/>
          <w:sz w:val="22"/>
          <w:szCs w:val="22"/>
          <w:u w:color="000000"/>
        </w:rPr>
        <w:t xml:space="preserve"> </w:t>
      </w:r>
      <w:r w:rsidR="003C3572" w:rsidRPr="00C66ECF">
        <w:rPr>
          <w:color w:val="000000" w:themeColor="text1"/>
          <w:sz w:val="22"/>
          <w:szCs w:val="22"/>
          <w:u w:color="000000"/>
        </w:rPr>
        <w:t>eligible</w:t>
      </w:r>
      <w:r w:rsidR="008C4D27" w:rsidRPr="00C66ECF">
        <w:rPr>
          <w:color w:val="000000" w:themeColor="text1"/>
          <w:sz w:val="22"/>
          <w:szCs w:val="22"/>
          <w:u w:color="000000"/>
        </w:rPr>
        <w:t xml:space="preserve"> </w:t>
      </w:r>
      <w:r w:rsidR="003C3572" w:rsidRPr="00C66ECF">
        <w:rPr>
          <w:color w:val="000000" w:themeColor="text1"/>
          <w:sz w:val="22"/>
          <w:szCs w:val="22"/>
          <w:u w:color="000000"/>
        </w:rPr>
        <w:t>to</w:t>
      </w:r>
      <w:r w:rsidR="008C4D27" w:rsidRPr="00C66ECF">
        <w:rPr>
          <w:color w:val="000000" w:themeColor="text1"/>
          <w:sz w:val="22"/>
          <w:szCs w:val="22"/>
          <w:u w:color="000000"/>
        </w:rPr>
        <w:t xml:space="preserve"> </w:t>
      </w:r>
      <w:r w:rsidR="003C3572" w:rsidRPr="00C66ECF">
        <w:rPr>
          <w:color w:val="000000" w:themeColor="text1"/>
          <w:sz w:val="22"/>
          <w:szCs w:val="22"/>
          <w:u w:color="000000"/>
        </w:rPr>
        <w:t>receive</w:t>
      </w:r>
      <w:r w:rsidR="008C4D27" w:rsidRPr="00C66ECF">
        <w:rPr>
          <w:color w:val="000000" w:themeColor="text1"/>
          <w:sz w:val="22"/>
          <w:szCs w:val="22"/>
          <w:u w:color="000000"/>
        </w:rPr>
        <w:t xml:space="preserve"> </w:t>
      </w:r>
      <w:r w:rsidR="003C3572" w:rsidRPr="00C66ECF">
        <w:rPr>
          <w:color w:val="000000" w:themeColor="text1"/>
          <w:sz w:val="22"/>
          <w:szCs w:val="22"/>
          <w:u w:color="000000"/>
        </w:rPr>
        <w:t>more</w:t>
      </w:r>
      <w:r w:rsidR="008C4D27" w:rsidRPr="00C66ECF">
        <w:rPr>
          <w:color w:val="000000" w:themeColor="text1"/>
          <w:sz w:val="22"/>
          <w:szCs w:val="22"/>
          <w:u w:color="000000"/>
        </w:rPr>
        <w:t xml:space="preserve"> </w:t>
      </w:r>
      <w:r w:rsidR="003C3572" w:rsidRPr="00C66ECF">
        <w:rPr>
          <w:color w:val="000000" w:themeColor="text1"/>
          <w:sz w:val="22"/>
          <w:szCs w:val="22"/>
          <w:u w:color="000000"/>
        </w:rPr>
        <w:t>than</w:t>
      </w:r>
      <w:r w:rsidR="008C4D27" w:rsidRPr="00C66ECF">
        <w:rPr>
          <w:color w:val="000000" w:themeColor="text1"/>
          <w:sz w:val="22"/>
          <w:szCs w:val="22"/>
          <w:u w:color="000000"/>
        </w:rPr>
        <w:t xml:space="preserve"> </w:t>
      </w:r>
      <w:r w:rsidR="003C3572" w:rsidRPr="00C66ECF">
        <w:rPr>
          <w:color w:val="000000" w:themeColor="text1"/>
          <w:sz w:val="22"/>
          <w:szCs w:val="22"/>
          <w:u w:color="000000"/>
        </w:rPr>
        <w:t>a</w:t>
      </w:r>
      <w:r w:rsidR="008C4D27" w:rsidRPr="00C66ECF">
        <w:rPr>
          <w:color w:val="000000" w:themeColor="text1"/>
          <w:sz w:val="22"/>
          <w:szCs w:val="22"/>
          <w:u w:color="000000"/>
        </w:rPr>
        <w:t xml:space="preserve"> </w:t>
      </w:r>
      <w:r w:rsidR="003C3572" w:rsidRPr="00C66ECF">
        <w:rPr>
          <w:color w:val="000000" w:themeColor="text1"/>
          <w:sz w:val="22"/>
          <w:szCs w:val="22"/>
          <w:u w:color="000000"/>
        </w:rPr>
        <w:t>combined</w:t>
      </w:r>
      <w:r w:rsidR="008C4D27" w:rsidRPr="00C66ECF">
        <w:rPr>
          <w:color w:val="000000" w:themeColor="text1"/>
          <w:sz w:val="22"/>
          <w:szCs w:val="22"/>
          <w:u w:color="000000"/>
        </w:rPr>
        <w:t xml:space="preserve"> </w:t>
      </w:r>
      <w:r w:rsidR="003C3572" w:rsidRPr="00C66ECF">
        <w:rPr>
          <w:color w:val="000000" w:themeColor="text1"/>
          <w:sz w:val="22"/>
          <w:szCs w:val="22"/>
          <w:u w:color="000000"/>
        </w:rPr>
        <w:t>total</w:t>
      </w:r>
      <w:r w:rsidR="008C4D27" w:rsidRPr="00C66ECF">
        <w:rPr>
          <w:color w:val="000000" w:themeColor="text1"/>
          <w:sz w:val="22"/>
          <w:szCs w:val="22"/>
          <w:u w:color="000000"/>
        </w:rPr>
        <w:t xml:space="preserve"> </w:t>
      </w:r>
      <w:r w:rsidR="003C3572" w:rsidRPr="00C66ECF">
        <w:rPr>
          <w:color w:val="000000" w:themeColor="text1"/>
          <w:sz w:val="22"/>
          <w:szCs w:val="22"/>
          <w:u w:color="000000"/>
        </w:rPr>
        <w:t>of</w:t>
      </w:r>
      <w:r w:rsidR="008C4D27" w:rsidRPr="00C66ECF">
        <w:rPr>
          <w:color w:val="000000" w:themeColor="text1"/>
          <w:sz w:val="22"/>
          <w:szCs w:val="22"/>
          <w:u w:color="000000"/>
        </w:rPr>
        <w:t xml:space="preserve"> </w:t>
      </w:r>
      <w:r w:rsidR="003C3572" w:rsidRPr="00C66ECF">
        <w:rPr>
          <w:color w:val="000000" w:themeColor="text1"/>
          <w:sz w:val="22"/>
          <w:szCs w:val="22"/>
          <w:u w:color="000000"/>
        </w:rPr>
        <w:t>$1,500</w:t>
      </w:r>
      <w:r w:rsidR="008C4D27" w:rsidRPr="00C66ECF">
        <w:rPr>
          <w:color w:val="000000" w:themeColor="text1"/>
          <w:sz w:val="22"/>
          <w:szCs w:val="22"/>
          <w:u w:color="000000"/>
        </w:rPr>
        <w:t xml:space="preserve"> </w:t>
      </w:r>
      <w:r w:rsidR="003C3572" w:rsidRPr="00C66ECF">
        <w:rPr>
          <w:color w:val="000000" w:themeColor="text1"/>
          <w:sz w:val="22"/>
          <w:szCs w:val="22"/>
          <w:u w:color="000000"/>
        </w:rPr>
        <w:t>from</w:t>
      </w:r>
      <w:r w:rsidR="008C4D27" w:rsidRPr="00C66ECF">
        <w:rPr>
          <w:color w:val="000000" w:themeColor="text1"/>
          <w:sz w:val="22"/>
          <w:szCs w:val="22"/>
          <w:u w:color="000000"/>
        </w:rPr>
        <w:t xml:space="preserve"> </w:t>
      </w:r>
      <w:r w:rsidR="003C3572" w:rsidRPr="00C66ECF">
        <w:rPr>
          <w:color w:val="000000" w:themeColor="text1"/>
          <w:sz w:val="22"/>
          <w:szCs w:val="22"/>
          <w:u w:color="000000"/>
        </w:rPr>
        <w:t>all</w:t>
      </w:r>
      <w:r w:rsidR="008C4D27" w:rsidRPr="00C66ECF">
        <w:rPr>
          <w:color w:val="000000" w:themeColor="text1"/>
          <w:sz w:val="22"/>
          <w:szCs w:val="22"/>
          <w:u w:color="000000"/>
        </w:rPr>
        <w:t xml:space="preserve"> </w:t>
      </w:r>
      <w:r w:rsidR="003C3572" w:rsidRPr="00C66ECF">
        <w:rPr>
          <w:color w:val="000000" w:themeColor="text1"/>
          <w:sz w:val="22"/>
          <w:szCs w:val="22"/>
          <w:u w:color="000000"/>
        </w:rPr>
        <w:t>AHA</w:t>
      </w:r>
      <w:r w:rsidR="008C4D27" w:rsidRPr="00C66ECF">
        <w:rPr>
          <w:color w:val="000000" w:themeColor="text1"/>
          <w:sz w:val="22"/>
          <w:szCs w:val="22"/>
          <w:u w:color="000000"/>
        </w:rPr>
        <w:t xml:space="preserve"> </w:t>
      </w:r>
      <w:r w:rsidR="003C3572" w:rsidRPr="00C66ECF">
        <w:rPr>
          <w:color w:val="000000" w:themeColor="text1"/>
          <w:sz w:val="22"/>
          <w:szCs w:val="22"/>
          <w:u w:color="000000"/>
        </w:rPr>
        <w:t>grants</w:t>
      </w:r>
      <w:r w:rsidR="008C4D27" w:rsidRPr="00C66ECF">
        <w:rPr>
          <w:color w:val="000000" w:themeColor="text1"/>
          <w:sz w:val="22"/>
          <w:szCs w:val="22"/>
          <w:u w:color="000000"/>
        </w:rPr>
        <w:t xml:space="preserve"> </w:t>
      </w:r>
      <w:r w:rsidR="003C3572" w:rsidRPr="00C66ECF">
        <w:rPr>
          <w:color w:val="000000" w:themeColor="text1"/>
          <w:sz w:val="22"/>
          <w:szCs w:val="22"/>
          <w:u w:color="000000"/>
        </w:rPr>
        <w:t>(this</w:t>
      </w:r>
      <w:r w:rsidR="008C4D27" w:rsidRPr="00C66ECF">
        <w:rPr>
          <w:color w:val="000000" w:themeColor="text1"/>
          <w:sz w:val="22"/>
          <w:szCs w:val="22"/>
          <w:u w:color="000000"/>
        </w:rPr>
        <w:t xml:space="preserve"> </w:t>
      </w:r>
      <w:r w:rsidR="003C3572" w:rsidRPr="00C66ECF">
        <w:rPr>
          <w:color w:val="000000" w:themeColor="text1"/>
          <w:sz w:val="22"/>
          <w:szCs w:val="22"/>
          <w:u w:color="000000"/>
        </w:rPr>
        <w:t>does</w:t>
      </w:r>
      <w:r w:rsidR="008C4D27" w:rsidRPr="00C66ECF">
        <w:rPr>
          <w:color w:val="000000" w:themeColor="text1"/>
          <w:sz w:val="22"/>
          <w:szCs w:val="22"/>
          <w:u w:color="000000"/>
        </w:rPr>
        <w:t xml:space="preserve"> </w:t>
      </w:r>
      <w:r w:rsidR="003C3572" w:rsidRPr="00C66ECF">
        <w:rPr>
          <w:color w:val="000000" w:themeColor="text1"/>
          <w:sz w:val="22"/>
          <w:szCs w:val="22"/>
          <w:u w:color="000000"/>
        </w:rPr>
        <w:t>not</w:t>
      </w:r>
      <w:r w:rsidR="008C4D27" w:rsidRPr="00C66ECF">
        <w:rPr>
          <w:color w:val="000000" w:themeColor="text1"/>
          <w:sz w:val="22"/>
          <w:szCs w:val="22"/>
          <w:u w:color="000000"/>
        </w:rPr>
        <w:t xml:space="preserve"> </w:t>
      </w:r>
      <w:r w:rsidR="003C3572" w:rsidRPr="00C66ECF">
        <w:rPr>
          <w:color w:val="000000" w:themeColor="text1"/>
          <w:sz w:val="22"/>
          <w:szCs w:val="22"/>
          <w:u w:color="000000"/>
        </w:rPr>
        <w:t>include</w:t>
      </w:r>
      <w:r w:rsidR="008C4D27" w:rsidRPr="00C66ECF">
        <w:rPr>
          <w:color w:val="000000" w:themeColor="text1"/>
          <w:sz w:val="22"/>
          <w:szCs w:val="22"/>
          <w:u w:color="000000"/>
        </w:rPr>
        <w:t xml:space="preserve"> </w:t>
      </w:r>
      <w:r w:rsidR="003C3572" w:rsidRPr="00C66ECF">
        <w:rPr>
          <w:color w:val="000000" w:themeColor="text1"/>
          <w:sz w:val="22"/>
          <w:szCs w:val="22"/>
          <w:u w:color="000000"/>
        </w:rPr>
        <w:t>the</w:t>
      </w:r>
      <w:r w:rsidR="008C4D27" w:rsidRPr="00C66ECF">
        <w:rPr>
          <w:color w:val="000000" w:themeColor="text1"/>
          <w:sz w:val="22"/>
          <w:szCs w:val="22"/>
          <w:u w:color="000000"/>
        </w:rPr>
        <w:t xml:space="preserve"> </w:t>
      </w:r>
      <w:r w:rsidR="003C3572" w:rsidRPr="00C66ECF">
        <w:rPr>
          <w:color w:val="000000" w:themeColor="text1"/>
          <w:sz w:val="22"/>
          <w:szCs w:val="22"/>
          <w:u w:color="000000"/>
        </w:rPr>
        <w:t>following</w:t>
      </w:r>
      <w:r w:rsidR="008C4D27" w:rsidRPr="00C66ECF">
        <w:rPr>
          <w:color w:val="000000" w:themeColor="text1"/>
          <w:sz w:val="22"/>
          <w:szCs w:val="22"/>
          <w:u w:color="000000"/>
        </w:rPr>
        <w:t xml:space="preserve"> </w:t>
      </w:r>
      <w:r w:rsidR="003C3572" w:rsidRPr="00C66ECF">
        <w:rPr>
          <w:color w:val="000000" w:themeColor="text1"/>
          <w:sz w:val="22"/>
          <w:szCs w:val="22"/>
          <w:u w:color="000000"/>
        </w:rPr>
        <w:t>fellowship</w:t>
      </w:r>
      <w:r w:rsidR="008C4D27" w:rsidRPr="00C66ECF">
        <w:rPr>
          <w:color w:val="000000" w:themeColor="text1"/>
          <w:sz w:val="22"/>
          <w:szCs w:val="22"/>
          <w:u w:color="000000"/>
        </w:rPr>
        <w:t xml:space="preserve"> </w:t>
      </w:r>
      <w:r w:rsidR="003C3572" w:rsidRPr="00C66ECF">
        <w:rPr>
          <w:color w:val="000000" w:themeColor="text1"/>
          <w:sz w:val="22"/>
          <w:szCs w:val="22"/>
          <w:u w:color="000000"/>
        </w:rPr>
        <w:t>awards).</w:t>
      </w:r>
    </w:p>
    <w:p w14:paraId="16F9904D" w14:textId="5A4ED298" w:rsidR="00293325" w:rsidRPr="00C66ECF" w:rsidRDefault="00DE0E1F" w:rsidP="00C601DC">
      <w:pPr>
        <w:outlineLvl w:val="0"/>
        <w:rPr>
          <w:color w:val="000000" w:themeColor="text1"/>
          <w:sz w:val="22"/>
          <w:szCs w:val="22"/>
          <w:u w:val="single"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32" w:history="1">
        <w:r w:rsidR="009028F9" w:rsidRPr="00C66ECF">
          <w:rPr>
            <w:rStyle w:val="Hyperlink"/>
            <w:sz w:val="22"/>
            <w:szCs w:val="22"/>
          </w:rPr>
          <w:t>http://www.historians.org/awards-and-grants/grants-and-fellowships</w:t>
        </w:r>
      </w:hyperlink>
      <w:r w:rsidR="008C4D27" w:rsidRPr="00C66ECF">
        <w:rPr>
          <w:color w:val="000000" w:themeColor="text1"/>
          <w:sz w:val="22"/>
          <w:szCs w:val="22"/>
        </w:rPr>
        <w:t xml:space="preserve"> </w:t>
      </w:r>
    </w:p>
    <w:p w14:paraId="1D86C6AB" w14:textId="6C578E4F" w:rsidR="00D632CD" w:rsidRPr="00C66ECF" w:rsidRDefault="00293325" w:rsidP="007F0E1A">
      <w:pPr>
        <w:outlineLvl w:val="0"/>
        <w:rPr>
          <w:b/>
          <w:color w:val="000000" w:themeColor="text1"/>
          <w:sz w:val="22"/>
          <w:szCs w:val="22"/>
        </w:rPr>
      </w:pPr>
      <w:r w:rsidRPr="00C66ECF">
        <w:rPr>
          <w:rStyle w:val="body"/>
          <w:b/>
          <w:color w:val="000000" w:themeColor="text1"/>
          <w:sz w:val="22"/>
          <w:szCs w:val="22"/>
        </w:rPr>
        <w:t>Deadline:</w:t>
      </w:r>
      <w:r w:rsidR="008C4D27" w:rsidRPr="00C66ECF">
        <w:rPr>
          <w:rStyle w:val="body"/>
          <w:b/>
          <w:color w:val="000000" w:themeColor="text1"/>
          <w:sz w:val="22"/>
          <w:szCs w:val="22"/>
        </w:rPr>
        <w:t xml:space="preserve"> </w:t>
      </w:r>
      <w:r w:rsidRPr="00C66ECF">
        <w:rPr>
          <w:rStyle w:val="body"/>
          <w:b/>
          <w:color w:val="000000" w:themeColor="text1"/>
          <w:sz w:val="22"/>
          <w:szCs w:val="22"/>
        </w:rPr>
        <w:t>February</w:t>
      </w:r>
      <w:r w:rsidR="008C4D27" w:rsidRPr="00C66ECF">
        <w:rPr>
          <w:rStyle w:val="body"/>
          <w:b/>
          <w:color w:val="000000" w:themeColor="text1"/>
          <w:sz w:val="22"/>
          <w:szCs w:val="22"/>
        </w:rPr>
        <w:t xml:space="preserve"> </w:t>
      </w:r>
      <w:r w:rsidRPr="00C66ECF">
        <w:rPr>
          <w:rStyle w:val="body"/>
          <w:b/>
          <w:color w:val="000000" w:themeColor="text1"/>
          <w:sz w:val="22"/>
          <w:szCs w:val="22"/>
        </w:rPr>
        <w:t>15</w:t>
      </w:r>
    </w:p>
    <w:p w14:paraId="56805DB2" w14:textId="77777777" w:rsidR="00D632CD" w:rsidRPr="00C66ECF" w:rsidRDefault="00D632CD" w:rsidP="00C601DC">
      <w:pPr>
        <w:ind w:left="360"/>
        <w:outlineLvl w:val="0"/>
        <w:rPr>
          <w:b/>
          <w:color w:val="000000" w:themeColor="text1"/>
          <w:sz w:val="22"/>
          <w:szCs w:val="22"/>
          <w:u w:color="000000"/>
          <w:lang w:bidi="x-none"/>
        </w:rPr>
      </w:pPr>
    </w:p>
    <w:p w14:paraId="0D7887FF" w14:textId="2F02C0BB" w:rsidR="00293325" w:rsidRPr="00C66ECF" w:rsidRDefault="00293325" w:rsidP="00C601DC">
      <w:pPr>
        <w:pStyle w:val="Heading2"/>
        <w:rPr>
          <w:color w:val="000000" w:themeColor="text1"/>
          <w:szCs w:val="22"/>
        </w:rPr>
      </w:pPr>
      <w:bookmarkStart w:id="95" w:name="_Toc79743263"/>
      <w:bookmarkStart w:id="96" w:name="_Toc79748257"/>
      <w:bookmarkStart w:id="97" w:name="_Toc79827207"/>
      <w:bookmarkStart w:id="98" w:name="_Toc80161605"/>
      <w:bookmarkStart w:id="99" w:name="_Toc80863957"/>
      <w:bookmarkStart w:id="100" w:name="_Toc80955497"/>
      <w:bookmarkStart w:id="101" w:name="_Toc80959613"/>
      <w:bookmarkStart w:id="102" w:name="_Toc82163579"/>
      <w:bookmarkStart w:id="103" w:name="_Toc82661910"/>
      <w:bookmarkStart w:id="104" w:name="_Toc82662057"/>
      <w:bookmarkStart w:id="105" w:name="_Toc85077845"/>
      <w:bookmarkStart w:id="106" w:name="_Toc90607171"/>
      <w:bookmarkStart w:id="107" w:name="_Toc90612354"/>
      <w:bookmarkStart w:id="108" w:name="_Toc92849760"/>
      <w:bookmarkStart w:id="109" w:name="_Toc206771437"/>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Oriental</w:t>
      </w:r>
      <w:r w:rsidR="008C4D27" w:rsidRPr="00C66ECF">
        <w:rPr>
          <w:color w:val="000000" w:themeColor="text1"/>
          <w:szCs w:val="22"/>
        </w:rPr>
        <w:t xml:space="preserve"> </w:t>
      </w:r>
      <w:r w:rsidRPr="00C66ECF">
        <w:rPr>
          <w:color w:val="000000" w:themeColor="text1"/>
          <w:szCs w:val="22"/>
        </w:rPr>
        <w:t>Society</w:t>
      </w:r>
      <w:r w:rsidR="008C4D27" w:rsidRPr="00C66ECF">
        <w:rPr>
          <w:color w:val="000000" w:themeColor="text1"/>
          <w:szCs w:val="22"/>
        </w:rPr>
        <w:t xml:space="preserve"> </w:t>
      </w:r>
      <w:r w:rsidRPr="00C66ECF">
        <w:rPr>
          <w:color w:val="000000" w:themeColor="text1"/>
          <w:szCs w:val="22"/>
        </w:rPr>
        <w:t>(AOS)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7F5BB7" w:rsidRPr="00C66ECF">
        <w:rPr>
          <w:color w:val="000000" w:themeColor="text1"/>
          <w:szCs w:val="22"/>
        </w:rPr>
        <w:t>,</w:t>
      </w:r>
      <w:r w:rsidR="008C4D27" w:rsidRPr="00C66ECF">
        <w:rPr>
          <w:color w:val="000000" w:themeColor="text1"/>
          <w:szCs w:val="22"/>
        </w:rPr>
        <w:t xml:space="preserve"> </w:t>
      </w:r>
      <w:r w:rsidR="007F5BB7" w:rsidRPr="00C66ECF">
        <w:rPr>
          <w:color w:val="000000" w:themeColor="text1"/>
          <w:szCs w:val="22"/>
        </w:rPr>
        <w:t>Louise</w:t>
      </w:r>
      <w:r w:rsidR="008C4D27" w:rsidRPr="00C66ECF">
        <w:rPr>
          <w:color w:val="000000" w:themeColor="text1"/>
          <w:szCs w:val="22"/>
        </w:rPr>
        <w:t xml:space="preserve"> </w:t>
      </w:r>
      <w:r w:rsidR="007F5BB7" w:rsidRPr="00C66ECF">
        <w:rPr>
          <w:color w:val="000000" w:themeColor="text1"/>
          <w:szCs w:val="22"/>
        </w:rPr>
        <w:t>Wallace</w:t>
      </w:r>
      <w:r w:rsidR="008C4D27" w:rsidRPr="00C66ECF">
        <w:rPr>
          <w:color w:val="000000" w:themeColor="text1"/>
          <w:szCs w:val="22"/>
        </w:rPr>
        <w:t xml:space="preserve"> </w:t>
      </w:r>
      <w:r w:rsidR="007F5BB7" w:rsidRPr="00C66ECF">
        <w:rPr>
          <w:color w:val="000000" w:themeColor="text1"/>
          <w:szCs w:val="22"/>
        </w:rPr>
        <w:t>Hackney</w:t>
      </w:r>
      <w:r w:rsidR="008C4D27" w:rsidRPr="00C66ECF">
        <w:rPr>
          <w:color w:val="000000" w:themeColor="text1"/>
          <w:szCs w:val="22"/>
        </w:rPr>
        <w:t xml:space="preserve"> </w:t>
      </w:r>
      <w:r w:rsidR="007F5BB7" w:rsidRPr="00C66ECF">
        <w:rPr>
          <w:color w:val="000000" w:themeColor="text1"/>
          <w:szCs w:val="22"/>
        </w:rPr>
        <w:t>Fellowship</w:t>
      </w:r>
      <w:r w:rsidR="008C4D27" w:rsidRPr="00C66ECF">
        <w:rPr>
          <w:color w:val="000000" w:themeColor="text1"/>
          <w:szCs w:val="22"/>
        </w:rPr>
        <w:t xml:space="preserve"> </w:t>
      </w:r>
      <w:r w:rsidR="007F5BB7" w:rsidRPr="00C66ECF">
        <w:rPr>
          <w:color w:val="000000" w:themeColor="text1"/>
          <w:szCs w:val="22"/>
        </w:rPr>
        <w:t>for</w:t>
      </w:r>
      <w:r w:rsidR="008C4D27" w:rsidRPr="00C66ECF">
        <w:rPr>
          <w:color w:val="000000" w:themeColor="text1"/>
          <w:szCs w:val="22"/>
        </w:rPr>
        <w:t xml:space="preserve"> </w:t>
      </w:r>
      <w:r w:rsidR="007F5BB7" w:rsidRPr="00C66ECF">
        <w:rPr>
          <w:color w:val="000000" w:themeColor="text1"/>
          <w:szCs w:val="22"/>
        </w:rPr>
        <w:t>the</w:t>
      </w:r>
      <w:r w:rsidR="008C4D27" w:rsidRPr="00C66ECF">
        <w:rPr>
          <w:color w:val="000000" w:themeColor="text1"/>
          <w:szCs w:val="22"/>
        </w:rPr>
        <w:t xml:space="preserve"> </w:t>
      </w:r>
      <w:r w:rsidR="007F5BB7" w:rsidRPr="00C66ECF">
        <w:rPr>
          <w:color w:val="000000" w:themeColor="text1"/>
          <w:szCs w:val="22"/>
        </w:rPr>
        <w:t>Study</w:t>
      </w:r>
      <w:r w:rsidR="008C4D27" w:rsidRPr="00C66ECF">
        <w:rPr>
          <w:color w:val="000000" w:themeColor="text1"/>
          <w:szCs w:val="22"/>
        </w:rPr>
        <w:t xml:space="preserve"> </w:t>
      </w:r>
      <w:r w:rsidR="007F5BB7" w:rsidRPr="00C66ECF">
        <w:rPr>
          <w:color w:val="000000" w:themeColor="text1"/>
          <w:szCs w:val="22"/>
        </w:rPr>
        <w:t>of</w:t>
      </w:r>
      <w:r w:rsidR="008C4D27" w:rsidRPr="00C66ECF">
        <w:rPr>
          <w:color w:val="000000" w:themeColor="text1"/>
          <w:szCs w:val="22"/>
        </w:rPr>
        <w:t xml:space="preserve"> </w:t>
      </w:r>
      <w:r w:rsidR="007F5BB7" w:rsidRPr="00C66ECF">
        <w:rPr>
          <w:color w:val="000000" w:themeColor="text1"/>
          <w:szCs w:val="22"/>
        </w:rPr>
        <w:t>Chinese</w:t>
      </w:r>
      <w:r w:rsidR="008C4D27" w:rsidRPr="00C66ECF">
        <w:rPr>
          <w:color w:val="000000" w:themeColor="text1"/>
          <w:szCs w:val="22"/>
        </w:rPr>
        <w:t xml:space="preserve"> </w:t>
      </w:r>
      <w:r w:rsidR="007F5BB7" w:rsidRPr="00C66ECF">
        <w:rPr>
          <w:color w:val="000000" w:themeColor="text1"/>
          <w:szCs w:val="22"/>
        </w:rPr>
        <w:t>Art</w:t>
      </w:r>
      <w:bookmarkEnd w:id="109"/>
    </w:p>
    <w:p w14:paraId="6405F676" w14:textId="72D40BDE" w:rsidR="00293325" w:rsidRPr="00C66ECF" w:rsidRDefault="00293325" w:rsidP="00293325">
      <w:pPr>
        <w:rPr>
          <w:color w:val="000000" w:themeColor="text1"/>
          <w:sz w:val="22"/>
          <w:szCs w:val="22"/>
          <w:u w:color="000000"/>
          <w:lang w:bidi="x-none"/>
        </w:rPr>
      </w:pPr>
      <w:r w:rsidRPr="00C66ECF">
        <w:rPr>
          <w:color w:val="000000" w:themeColor="text1"/>
          <w:sz w:val="22"/>
          <w:szCs w:val="22"/>
          <w:u w:color="000000"/>
        </w:rPr>
        <w:t>Th</w:t>
      </w:r>
      <w:r w:rsidR="007F5BB7" w:rsidRPr="00C66ECF">
        <w:rPr>
          <w:color w:val="000000" w:themeColor="text1"/>
          <w:sz w:val="22"/>
          <w:szCs w:val="22"/>
          <w:u w:color="000000"/>
        </w:rPr>
        <w:t>is</w:t>
      </w:r>
      <w:r w:rsidR="008C4D27" w:rsidRPr="00C66ECF">
        <w:rPr>
          <w:color w:val="000000" w:themeColor="text1"/>
          <w:sz w:val="22"/>
          <w:szCs w:val="22"/>
          <w:u w:color="000000"/>
        </w:rPr>
        <w:t xml:space="preserve"> </w:t>
      </w:r>
      <w:r w:rsidR="007F5BB7" w:rsidRPr="00C66ECF">
        <w:rPr>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lang w:bidi="x-none"/>
        </w:rPr>
        <w:t>covers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period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12</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months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from</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July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1</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award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year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until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June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30</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following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year.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$8,000</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award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open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recent</w:t>
      </w:r>
      <w:r w:rsidR="008C4D27" w:rsidRPr="00C66ECF">
        <w:rPr>
          <w:color w:val="000000" w:themeColor="text1"/>
          <w:sz w:val="22"/>
          <w:szCs w:val="22"/>
          <w:u w:color="000000"/>
          <w:lang w:bidi="x-none"/>
        </w:rPr>
        <w:t xml:space="preserve"> </w:t>
      </w:r>
      <w:r w:rsidR="00500851" w:rsidRPr="00C66ECF">
        <w:rPr>
          <w:color w:val="000000" w:themeColor="text1"/>
          <w:sz w:val="22"/>
          <w:szCs w:val="22"/>
          <w:u w:color="000000"/>
          <w:lang w:bidi="x-none"/>
        </w:rPr>
        <w:t>Ph.Ds.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focus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study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Chinese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particularly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painting,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reflection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Chinese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culture,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addition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translation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works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English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Chinese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painting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promote</w:t>
      </w:r>
      <w:r w:rsidR="008C4D27" w:rsidRPr="00C66ECF">
        <w:rPr>
          <w:color w:val="000000" w:themeColor="text1"/>
          <w:sz w:val="22"/>
          <w:szCs w:val="22"/>
          <w:u w:color="000000"/>
          <w:lang w:bidi="x-none"/>
        </w:rPr>
        <w:t xml:space="preserve"> </w:t>
      </w:r>
      <w:r w:rsidR="00966DEB" w:rsidRPr="00C66ECF">
        <w:rPr>
          <w:color w:val="000000" w:themeColor="text1"/>
          <w:sz w:val="22"/>
          <w:szCs w:val="22"/>
          <w:u w:color="000000"/>
          <w:lang w:bidi="x-none"/>
        </w:rPr>
        <w:t xml:space="preserve">a </w:t>
      </w:r>
      <w:r w:rsidRPr="00C66ECF">
        <w:rPr>
          <w:color w:val="000000" w:themeColor="text1"/>
          <w:sz w:val="22"/>
          <w:szCs w:val="22"/>
          <w:u w:color="000000"/>
          <w:lang w:bidi="x-none"/>
        </w:rPr>
        <w:t>better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understanding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subject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fellowship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directed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who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show</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aptitude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promise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field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rather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than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established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senior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Applicants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citizens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already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have</w:t>
      </w:r>
      <w:r w:rsidR="008C4D27" w:rsidRPr="00C66ECF">
        <w:rPr>
          <w:color w:val="000000" w:themeColor="text1"/>
          <w:sz w:val="22"/>
          <w:szCs w:val="22"/>
          <w:u w:color="000000"/>
          <w:lang w:bidi="x-none"/>
        </w:rPr>
        <w:t xml:space="preserve"> </w:t>
      </w:r>
      <w:r w:rsidR="00411B76" w:rsidRPr="00C66ECF">
        <w:rPr>
          <w:color w:val="000000" w:themeColor="text1"/>
          <w:sz w:val="22"/>
          <w:szCs w:val="22"/>
          <w:u w:color="000000"/>
          <w:lang w:bidi="x-none"/>
        </w:rPr>
        <w:t>studied</w:t>
      </w:r>
      <w:r w:rsidR="008C4D27" w:rsidRPr="00C66ECF">
        <w:rPr>
          <w:color w:val="000000" w:themeColor="text1"/>
          <w:sz w:val="22"/>
          <w:szCs w:val="22"/>
          <w:u w:color="000000"/>
          <w:lang w:bidi="x-none"/>
        </w:rPr>
        <w:t xml:space="preserve"> </w:t>
      </w:r>
      <w:r w:rsidR="00411B76"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Chinese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language</w:t>
      </w:r>
      <w:r w:rsidR="008C4D27" w:rsidRPr="00C66ECF">
        <w:rPr>
          <w:color w:val="000000" w:themeColor="text1"/>
          <w:sz w:val="22"/>
          <w:szCs w:val="22"/>
          <w:u w:color="000000"/>
          <w:lang w:bidi="x-none"/>
        </w:rPr>
        <w:t xml:space="preserve"> </w:t>
      </w:r>
      <w:r w:rsidR="00411B76"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00411B76" w:rsidRPr="00C66ECF">
        <w:rPr>
          <w:color w:val="000000" w:themeColor="text1"/>
          <w:sz w:val="22"/>
          <w:szCs w:val="22"/>
          <w:u w:color="000000"/>
          <w:lang w:bidi="x-none"/>
        </w:rPr>
        <w:t>three</w:t>
      </w:r>
      <w:r w:rsidR="008C4D27" w:rsidRPr="00C66ECF">
        <w:rPr>
          <w:color w:val="000000" w:themeColor="text1"/>
          <w:sz w:val="22"/>
          <w:szCs w:val="22"/>
          <w:u w:color="000000"/>
          <w:lang w:bidi="x-none"/>
        </w:rPr>
        <w:t xml:space="preserve"> </w:t>
      </w:r>
      <w:r w:rsidR="00411B76" w:rsidRPr="00C66ECF">
        <w:rPr>
          <w:color w:val="000000" w:themeColor="text1"/>
          <w:sz w:val="22"/>
          <w:szCs w:val="22"/>
          <w:u w:color="000000"/>
          <w:lang w:bidi="x-none"/>
        </w:rPr>
        <w:t>years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equivalent.</w:t>
      </w:r>
      <w:r w:rsidR="008C4D27" w:rsidRPr="00C66ECF">
        <w:rPr>
          <w:color w:val="000000" w:themeColor="text1"/>
          <w:sz w:val="22"/>
          <w:szCs w:val="22"/>
          <w:u w:color="000000"/>
          <w:lang w:bidi="x-none"/>
        </w:rPr>
        <w:t xml:space="preserve"> </w:t>
      </w:r>
    </w:p>
    <w:p w14:paraId="53CCE8E1" w14:textId="35AD446B" w:rsidR="00293325" w:rsidRPr="00C66ECF" w:rsidRDefault="00DE0E1F" w:rsidP="00C601DC">
      <w:pPr>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33" w:history="1">
        <w:r w:rsidR="00E967E9" w:rsidRPr="00C66ECF">
          <w:rPr>
            <w:rStyle w:val="Hyperlink"/>
            <w:sz w:val="22"/>
            <w:szCs w:val="22"/>
          </w:rPr>
          <w:t>https://www.aos-site.org/content.aspx?page_id=22&amp;club_id=510948&amp;module_id=528566</w:t>
        </w:r>
      </w:hyperlink>
    </w:p>
    <w:p w14:paraId="770EDBAC" w14:textId="07C37662" w:rsidR="00293325" w:rsidRPr="00C66ECF" w:rsidRDefault="00B7570C"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March</w:t>
      </w:r>
      <w:r w:rsidR="008C4D27" w:rsidRPr="00C66ECF">
        <w:rPr>
          <w:b/>
          <w:color w:val="000000" w:themeColor="text1"/>
          <w:sz w:val="22"/>
          <w:szCs w:val="22"/>
          <w:u w:color="000000"/>
        </w:rPr>
        <w:t xml:space="preserve"> </w:t>
      </w:r>
      <w:r w:rsidRPr="00C66ECF">
        <w:rPr>
          <w:b/>
          <w:color w:val="000000" w:themeColor="text1"/>
          <w:sz w:val="22"/>
          <w:szCs w:val="22"/>
          <w:u w:color="000000"/>
        </w:rPr>
        <w:t>1</w:t>
      </w:r>
    </w:p>
    <w:p w14:paraId="24367E24" w14:textId="77777777" w:rsidR="00B7570C" w:rsidRPr="00C66ECF" w:rsidRDefault="00B7570C" w:rsidP="00C601DC">
      <w:pPr>
        <w:outlineLvl w:val="0"/>
        <w:rPr>
          <w:b/>
          <w:color w:val="000000" w:themeColor="text1"/>
          <w:sz w:val="22"/>
          <w:szCs w:val="22"/>
          <w:u w:color="000000"/>
        </w:rPr>
      </w:pPr>
    </w:p>
    <w:p w14:paraId="103F3B2B" w14:textId="6B50E116" w:rsidR="00293325" w:rsidRPr="00C66ECF" w:rsidRDefault="00293325" w:rsidP="00C601DC">
      <w:pPr>
        <w:pStyle w:val="Heading2"/>
        <w:rPr>
          <w:color w:val="000000" w:themeColor="text1"/>
          <w:szCs w:val="22"/>
        </w:rPr>
      </w:pPr>
      <w:bookmarkStart w:id="110" w:name="_Toc79743264"/>
      <w:bookmarkStart w:id="111" w:name="_Toc79748258"/>
      <w:bookmarkStart w:id="112" w:name="_Toc79827208"/>
      <w:bookmarkStart w:id="113" w:name="_Toc80161606"/>
      <w:bookmarkStart w:id="114" w:name="_Toc80863958"/>
      <w:bookmarkStart w:id="115" w:name="_Toc80955498"/>
      <w:bookmarkStart w:id="116" w:name="_Toc80959614"/>
      <w:bookmarkStart w:id="117" w:name="_Toc82163580"/>
      <w:bookmarkStart w:id="118" w:name="_Toc82661911"/>
      <w:bookmarkStart w:id="119" w:name="_Toc82662058"/>
      <w:bookmarkStart w:id="120" w:name="_Toc85077846"/>
      <w:bookmarkStart w:id="121" w:name="_Toc90607172"/>
      <w:bookmarkStart w:id="122" w:name="_Toc90612355"/>
      <w:bookmarkStart w:id="123" w:name="_Toc92849761"/>
      <w:bookmarkStart w:id="124" w:name="_Toc206771438"/>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Philosophical</w:t>
      </w:r>
      <w:r w:rsidR="008C4D27" w:rsidRPr="00C66ECF">
        <w:rPr>
          <w:color w:val="000000" w:themeColor="text1"/>
          <w:szCs w:val="22"/>
        </w:rPr>
        <w:t xml:space="preserve"> </w:t>
      </w:r>
      <w:r w:rsidRPr="00C66ECF">
        <w:rPr>
          <w:color w:val="000000" w:themeColor="text1"/>
          <w:szCs w:val="22"/>
        </w:rPr>
        <w:t>Society</w:t>
      </w:r>
      <w:r w:rsidR="008C4D27" w:rsidRPr="00C66ECF">
        <w:rPr>
          <w:color w:val="000000" w:themeColor="text1"/>
          <w:szCs w:val="22"/>
        </w:rPr>
        <w:t xml:space="preserve"> </w:t>
      </w:r>
      <w:r w:rsidRPr="00C66ECF">
        <w:rPr>
          <w:color w:val="000000" w:themeColor="text1"/>
          <w:szCs w:val="22"/>
        </w:rPr>
        <w:t>(APS)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8C4D27" w:rsidRPr="00C66ECF">
        <w:rPr>
          <w:color w:val="000000" w:themeColor="text1"/>
          <w:szCs w:val="22"/>
        </w:rPr>
        <w:t xml:space="preserve"> </w:t>
      </w:r>
    </w:p>
    <w:p w14:paraId="64CDA0E8" w14:textId="03547F61" w:rsidR="00293325" w:rsidRPr="00C66ECF" w:rsidRDefault="00293325" w:rsidP="00C601DC">
      <w:pPr>
        <w:pStyle w:val="Heading3"/>
        <w:rPr>
          <w:color w:val="000000" w:themeColor="text1"/>
          <w:szCs w:val="22"/>
        </w:rPr>
      </w:pPr>
      <w:bookmarkStart w:id="125" w:name="_Toc79827209"/>
      <w:bookmarkStart w:id="126" w:name="_Toc80161607"/>
      <w:bookmarkStart w:id="127" w:name="_Toc80863959"/>
      <w:bookmarkStart w:id="128" w:name="_Toc80955499"/>
      <w:bookmarkStart w:id="129" w:name="_Toc80959615"/>
      <w:bookmarkStart w:id="130" w:name="_Toc82163581"/>
      <w:bookmarkStart w:id="131" w:name="_Toc82661912"/>
      <w:bookmarkStart w:id="132" w:name="_Toc82662059"/>
      <w:bookmarkStart w:id="133" w:name="_Toc85077847"/>
      <w:bookmarkStart w:id="134" w:name="_Toc90607173"/>
      <w:bookmarkStart w:id="135" w:name="_Toc90612356"/>
      <w:bookmarkStart w:id="136" w:name="_Toc92849762"/>
      <w:bookmarkStart w:id="137" w:name="_Toc206771439"/>
      <w:r w:rsidRPr="00C66ECF">
        <w:rPr>
          <w:bCs w:val="0"/>
          <w:color w:val="000000" w:themeColor="text1"/>
          <w:szCs w:val="22"/>
        </w:rPr>
        <w:t>The</w:t>
      </w:r>
      <w:r w:rsidR="008C4D27" w:rsidRPr="00C66ECF">
        <w:rPr>
          <w:bCs w:val="0"/>
          <w:color w:val="000000" w:themeColor="text1"/>
          <w:szCs w:val="22"/>
        </w:rPr>
        <w:t xml:space="preserve"> </w:t>
      </w:r>
      <w:r w:rsidRPr="00C66ECF">
        <w:rPr>
          <w:bCs w:val="0"/>
          <w:color w:val="000000" w:themeColor="text1"/>
          <w:szCs w:val="22"/>
        </w:rPr>
        <w:t>Franklin</w:t>
      </w:r>
      <w:r w:rsidR="008C4D27" w:rsidRPr="00C66ECF">
        <w:rPr>
          <w:bCs w:val="0"/>
          <w:color w:val="000000" w:themeColor="text1"/>
          <w:szCs w:val="22"/>
        </w:rPr>
        <w:t xml:space="preserve"> </w:t>
      </w:r>
      <w:r w:rsidRPr="00C66ECF">
        <w:rPr>
          <w:bCs w:val="0"/>
          <w:color w:val="000000" w:themeColor="text1"/>
          <w:szCs w:val="22"/>
        </w:rPr>
        <w:t>Research</w:t>
      </w:r>
      <w:r w:rsidR="008C4D27" w:rsidRPr="00C66ECF">
        <w:rPr>
          <w:bCs w:val="0"/>
          <w:color w:val="000000" w:themeColor="text1"/>
          <w:szCs w:val="22"/>
        </w:rPr>
        <w:t xml:space="preserve"> </w:t>
      </w:r>
      <w:r w:rsidRPr="00C66ECF">
        <w:rPr>
          <w:bCs w:val="0"/>
          <w:color w:val="000000" w:themeColor="text1"/>
          <w:szCs w:val="22"/>
        </w:rPr>
        <w:t>Grants</w:t>
      </w:r>
      <w:bookmarkEnd w:id="125"/>
      <w:bookmarkEnd w:id="126"/>
      <w:bookmarkEnd w:id="127"/>
      <w:bookmarkEnd w:id="128"/>
      <w:bookmarkEnd w:id="129"/>
      <w:bookmarkEnd w:id="130"/>
      <w:bookmarkEnd w:id="131"/>
      <w:bookmarkEnd w:id="132"/>
      <w:bookmarkEnd w:id="133"/>
      <w:bookmarkEnd w:id="134"/>
      <w:bookmarkEnd w:id="135"/>
      <w:bookmarkEnd w:id="136"/>
      <w:bookmarkEnd w:id="137"/>
      <w:r w:rsidR="008C4D27" w:rsidRPr="00C66ECF">
        <w:rPr>
          <w:color w:val="000000" w:themeColor="text1"/>
          <w:szCs w:val="22"/>
        </w:rPr>
        <w:t xml:space="preserve"> </w:t>
      </w:r>
    </w:p>
    <w:p w14:paraId="6DEDCCED" w14:textId="6283E0F7" w:rsidR="004934F3" w:rsidRPr="00C66ECF" w:rsidRDefault="00293325" w:rsidP="00293325">
      <w:pPr>
        <w:ind w:left="360"/>
        <w:rPr>
          <w:color w:val="000000" w:themeColor="text1"/>
          <w:sz w:val="22"/>
          <w:szCs w:val="22"/>
          <w:u w:color="000000"/>
          <w:lang w:bidi="x-none"/>
        </w:rPr>
      </w:pPr>
      <w:r w:rsidRPr="00C66ECF">
        <w:rPr>
          <w:color w:val="000000" w:themeColor="text1"/>
          <w:sz w:val="22"/>
          <w:szCs w:val="22"/>
          <w:u w:color="000000"/>
          <w:lang w:bidi="x-none"/>
        </w:rPr>
        <w:t>These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grants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help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defray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costs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travel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libraries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archives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research;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purchase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microfilm,</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photocopies,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equivalent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research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materials;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costs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associated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with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fieldwork</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laboratory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research.</w:t>
      </w:r>
      <w:r w:rsidR="008C4D27" w:rsidRPr="00C66ECF">
        <w:rPr>
          <w:color w:val="000000" w:themeColor="text1"/>
          <w:sz w:val="22"/>
          <w:szCs w:val="22"/>
          <w:u w:color="000000"/>
          <w:lang w:bidi="x-none"/>
        </w:rPr>
        <w:t xml:space="preserve"> </w:t>
      </w:r>
      <w:r w:rsidR="0027513D" w:rsidRPr="00C66ECF">
        <w:rPr>
          <w:bCs/>
          <w:i/>
          <w:iCs/>
          <w:color w:val="000000" w:themeColor="text1"/>
          <w:sz w:val="22"/>
          <w:szCs w:val="22"/>
          <w:u w:color="000000"/>
          <w:lang w:bidi="x-none"/>
        </w:rPr>
        <w:t>Please</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check</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the</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link</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below</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for</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special</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program</w:t>
      </w:r>
      <w:r w:rsidR="004934F3" w:rsidRPr="00C66ECF">
        <w:rPr>
          <w:bCs/>
          <w:i/>
          <w:iCs/>
          <w:color w:val="000000" w:themeColor="text1"/>
          <w:sz w:val="22"/>
          <w:szCs w:val="22"/>
          <w:u w:color="000000"/>
          <w:lang w:bidi="x-none"/>
        </w:rPr>
        <w:t>s</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within</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the</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Franklin</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Research</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Grants</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for</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short</w:t>
      </w:r>
      <w:r w:rsidR="004934F3" w:rsidRPr="00C66ECF">
        <w:rPr>
          <w:bCs/>
          <w:i/>
          <w:iCs/>
          <w:color w:val="000000" w:themeColor="text1"/>
          <w:sz w:val="22"/>
          <w:szCs w:val="22"/>
          <w:u w:color="000000"/>
          <w:lang w:bidi="x-none"/>
        </w:rPr>
        <w:t>-term</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research</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fellowships</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at</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collaborating</w:t>
      </w:r>
      <w:r w:rsidR="008C4D27" w:rsidRPr="00C66ECF">
        <w:rPr>
          <w:bCs/>
          <w:i/>
          <w:iCs/>
          <w:color w:val="000000" w:themeColor="text1"/>
          <w:sz w:val="22"/>
          <w:szCs w:val="22"/>
          <w:u w:color="000000"/>
          <w:lang w:bidi="x-none"/>
        </w:rPr>
        <w:t xml:space="preserve"> </w:t>
      </w:r>
      <w:r w:rsidR="0027513D" w:rsidRPr="00C66ECF">
        <w:rPr>
          <w:bCs/>
          <w:i/>
          <w:iCs/>
          <w:color w:val="000000" w:themeColor="text1"/>
          <w:sz w:val="22"/>
          <w:szCs w:val="22"/>
          <w:u w:color="000000"/>
          <w:lang w:bidi="x-none"/>
        </w:rPr>
        <w:t>institutions.</w:t>
      </w:r>
      <w:r w:rsidR="008C4D27" w:rsidRPr="00C66ECF">
        <w:rPr>
          <w:bCs/>
          <w:i/>
          <w:iCs/>
          <w:color w:val="000000" w:themeColor="text1"/>
          <w:sz w:val="22"/>
          <w:szCs w:val="22"/>
          <w:u w:color="000000"/>
          <w:lang w:bidi="x-none"/>
        </w:rPr>
        <w:t xml:space="preserve"> </w:t>
      </w:r>
      <w:r w:rsidR="00013011" w:rsidRPr="00C66ECF">
        <w:rPr>
          <w:color w:val="000000" w:themeColor="text1"/>
          <w:sz w:val="22"/>
          <w:szCs w:val="22"/>
          <w:u w:color="000000"/>
          <w:lang w:bidi="x-none"/>
        </w:rPr>
        <w:t xml:space="preserve">APS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especially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interested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supporting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work</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who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have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recently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received</w:t>
      </w:r>
      <w:r w:rsidR="008C4D27" w:rsidRPr="00C66ECF">
        <w:rPr>
          <w:color w:val="000000" w:themeColor="text1"/>
          <w:sz w:val="22"/>
          <w:szCs w:val="22"/>
          <w:u w:color="000000"/>
          <w:lang w:bidi="x-none"/>
        </w:rPr>
        <w:t xml:space="preserve"> </w:t>
      </w:r>
      <w:r w:rsidR="00013011" w:rsidRPr="00C66ECF">
        <w:rPr>
          <w:color w:val="000000" w:themeColor="text1"/>
          <w:sz w:val="22"/>
          <w:szCs w:val="22"/>
          <w:u w:color="000000"/>
          <w:lang w:bidi="x-none"/>
        </w:rPr>
        <w:t>their</w:t>
      </w:r>
      <w:r w:rsidR="008C4D27" w:rsidRPr="00C66ECF">
        <w:rPr>
          <w:color w:val="000000" w:themeColor="text1"/>
          <w:sz w:val="22"/>
          <w:szCs w:val="22"/>
          <w:u w:color="000000"/>
          <w:lang w:bidi="x-none"/>
        </w:rPr>
        <w:t xml:space="preserve"> </w:t>
      </w:r>
      <w:r w:rsidR="00013011" w:rsidRPr="00C66ECF">
        <w:rPr>
          <w:color w:val="000000" w:themeColor="text1"/>
          <w:sz w:val="22"/>
          <w:szCs w:val="22"/>
          <w:u w:color="000000"/>
          <w:lang w:bidi="x-none"/>
        </w:rPr>
        <w:t>Ph.D</w:t>
      </w:r>
      <w:r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p>
    <w:p w14:paraId="3FA2DEA4" w14:textId="7A362C6F" w:rsidR="00293325" w:rsidRPr="00C66ECF" w:rsidRDefault="00554C66" w:rsidP="00293325">
      <w:pPr>
        <w:ind w:left="360"/>
        <w:rPr>
          <w:color w:val="000000" w:themeColor="text1"/>
          <w:sz w:val="22"/>
          <w:szCs w:val="22"/>
          <w:u w:color="000000"/>
          <w:lang w:bidi="x-none"/>
        </w:rPr>
      </w:pPr>
      <w:r w:rsidRPr="00C66ECF">
        <w:rPr>
          <w:color w:val="000000" w:themeColor="text1"/>
          <w:sz w:val="22"/>
          <w:szCs w:val="22"/>
          <w:u w:color="000000"/>
          <w:lang w:bidi="x-none"/>
        </w:rPr>
        <w:t>Amount: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$6,</w:t>
      </w:r>
      <w:r w:rsidR="007F0E1A" w:rsidRPr="00C66ECF">
        <w:rPr>
          <w:color w:val="000000" w:themeColor="text1"/>
          <w:sz w:val="22"/>
          <w:szCs w:val="22"/>
          <w:u w:color="000000"/>
          <w:lang w:bidi="x-none"/>
        </w:rPr>
        <w:t>5</w:t>
      </w:r>
      <w:r w:rsidRPr="00C66ECF">
        <w:rPr>
          <w:color w:val="000000" w:themeColor="text1"/>
          <w:sz w:val="22"/>
          <w:szCs w:val="22"/>
          <w:u w:color="000000"/>
          <w:lang w:bidi="x-none"/>
        </w:rPr>
        <w:t>00.</w:t>
      </w:r>
    </w:p>
    <w:p w14:paraId="664404CE" w14:textId="00361C18" w:rsidR="00293325" w:rsidRPr="00C66ECF" w:rsidRDefault="00DE0E1F" w:rsidP="00C601DC">
      <w:pPr>
        <w:ind w:left="360"/>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34" w:history="1">
        <w:r w:rsidR="00293325" w:rsidRPr="00C66ECF">
          <w:rPr>
            <w:rStyle w:val="Hyperlink"/>
            <w:color w:val="000000" w:themeColor="text1"/>
            <w:sz w:val="22"/>
            <w:szCs w:val="22"/>
            <w:u w:color="000000"/>
          </w:rPr>
          <w:t>http://www.amphilsoc.org/grants/franklin</w:t>
        </w:r>
      </w:hyperlink>
    </w:p>
    <w:p w14:paraId="79484FEF" w14:textId="489676C9" w:rsidR="004934F3" w:rsidRPr="00C66ECF" w:rsidRDefault="000E33AD" w:rsidP="004B7720">
      <w:pPr>
        <w:ind w:left="360"/>
        <w:outlineLvl w:val="0"/>
        <w:rPr>
          <w:b/>
          <w:color w:val="000000" w:themeColor="text1"/>
          <w:sz w:val="22"/>
          <w:szCs w:val="22"/>
          <w:u w:color="000000"/>
        </w:rPr>
      </w:pPr>
      <w:r w:rsidRPr="00C66ECF">
        <w:rPr>
          <w:b/>
          <w:color w:val="000000" w:themeColor="text1"/>
          <w:sz w:val="22"/>
          <w:szCs w:val="22"/>
          <w:u w:color="000000"/>
        </w:rPr>
        <w:t>Deadlines:</w:t>
      </w:r>
      <w:r w:rsidR="008C4D27" w:rsidRPr="00C66ECF">
        <w:rPr>
          <w:b/>
          <w:color w:val="000000" w:themeColor="text1"/>
          <w:sz w:val="22"/>
          <w:szCs w:val="22"/>
          <w:u w:color="000000"/>
        </w:rPr>
        <w:t xml:space="preserve"> </w:t>
      </w:r>
      <w:r w:rsidRPr="00C66ECF">
        <w:rPr>
          <w:b/>
          <w:color w:val="000000" w:themeColor="text1"/>
          <w:sz w:val="22"/>
          <w:szCs w:val="22"/>
          <w:u w:color="000000"/>
        </w:rPr>
        <w:t>October</w:t>
      </w:r>
      <w:r w:rsidR="008C4D27" w:rsidRPr="00C66ECF">
        <w:rPr>
          <w:b/>
          <w:color w:val="000000" w:themeColor="text1"/>
          <w:sz w:val="22"/>
          <w:szCs w:val="22"/>
          <w:u w:color="000000"/>
        </w:rPr>
        <w:t xml:space="preserve"> </w:t>
      </w:r>
      <w:bookmarkStart w:id="138" w:name="_Toc79827211"/>
      <w:bookmarkStart w:id="139" w:name="_Toc80161609"/>
      <w:bookmarkStart w:id="140" w:name="_Toc80863961"/>
      <w:bookmarkStart w:id="141" w:name="_Toc80955501"/>
      <w:bookmarkStart w:id="142" w:name="_Toc80959617"/>
      <w:bookmarkStart w:id="143" w:name="_Toc82163583"/>
      <w:bookmarkStart w:id="144" w:name="_Toc82661914"/>
      <w:bookmarkStart w:id="145" w:name="_Toc82662061"/>
      <w:bookmarkStart w:id="146" w:name="_Toc85077849"/>
      <w:bookmarkStart w:id="147" w:name="_Toc90607175"/>
      <w:bookmarkStart w:id="148" w:name="_Toc90612358"/>
      <w:bookmarkStart w:id="149" w:name="_Toc92849764"/>
      <w:r w:rsidR="00500851" w:rsidRPr="00C66ECF">
        <w:rPr>
          <w:b/>
          <w:color w:val="000000" w:themeColor="text1"/>
          <w:sz w:val="22"/>
          <w:szCs w:val="22"/>
          <w:u w:color="000000"/>
        </w:rPr>
        <w:t>1</w:t>
      </w:r>
      <w:r w:rsidR="008C4D27" w:rsidRPr="00C66ECF">
        <w:rPr>
          <w:b/>
          <w:color w:val="000000" w:themeColor="text1"/>
          <w:sz w:val="22"/>
          <w:szCs w:val="22"/>
          <w:u w:color="000000"/>
        </w:rPr>
        <w:t xml:space="preserve"> </w:t>
      </w:r>
      <w:r w:rsidR="00DE0E1F" w:rsidRPr="00C66ECF">
        <w:rPr>
          <w:b/>
          <w:color w:val="000000" w:themeColor="text1"/>
          <w:sz w:val="22"/>
          <w:szCs w:val="22"/>
          <w:u w:color="000000"/>
        </w:rPr>
        <w:t>and</w:t>
      </w:r>
      <w:r w:rsidR="008C4D27" w:rsidRPr="00C66ECF">
        <w:rPr>
          <w:b/>
          <w:color w:val="000000" w:themeColor="text1"/>
          <w:sz w:val="22"/>
          <w:szCs w:val="22"/>
          <w:u w:color="000000"/>
        </w:rPr>
        <w:t xml:space="preserve"> </w:t>
      </w:r>
      <w:r w:rsidR="00DE0E1F" w:rsidRPr="00C66ECF">
        <w:rPr>
          <w:b/>
          <w:color w:val="000000" w:themeColor="text1"/>
          <w:sz w:val="22"/>
          <w:szCs w:val="22"/>
          <w:u w:color="000000"/>
        </w:rPr>
        <w:t>December</w:t>
      </w:r>
      <w:r w:rsidR="008C4D27" w:rsidRPr="00C66ECF">
        <w:rPr>
          <w:b/>
          <w:color w:val="000000" w:themeColor="text1"/>
          <w:sz w:val="22"/>
          <w:szCs w:val="22"/>
          <w:u w:color="000000"/>
        </w:rPr>
        <w:t xml:space="preserve"> </w:t>
      </w:r>
      <w:r w:rsidR="007F0E1A" w:rsidRPr="00C66ECF">
        <w:rPr>
          <w:b/>
          <w:color w:val="000000" w:themeColor="text1"/>
          <w:sz w:val="22"/>
          <w:szCs w:val="22"/>
          <w:u w:color="000000"/>
        </w:rPr>
        <w:t>1</w:t>
      </w:r>
    </w:p>
    <w:p w14:paraId="3AAE917E" w14:textId="77777777" w:rsidR="00411B76" w:rsidRPr="00C66ECF" w:rsidRDefault="00411B76" w:rsidP="004B7720">
      <w:pPr>
        <w:ind w:left="360"/>
        <w:outlineLvl w:val="0"/>
        <w:rPr>
          <w:b/>
          <w:color w:val="000000" w:themeColor="text1"/>
          <w:sz w:val="22"/>
          <w:szCs w:val="22"/>
          <w:u w:color="000000"/>
        </w:rPr>
      </w:pPr>
    </w:p>
    <w:p w14:paraId="06BD1D28" w14:textId="3A1FE7CC" w:rsidR="00293325" w:rsidRPr="00C66ECF" w:rsidRDefault="00293325" w:rsidP="00C601DC">
      <w:pPr>
        <w:pStyle w:val="Heading3"/>
        <w:rPr>
          <w:color w:val="000000" w:themeColor="text1"/>
          <w:szCs w:val="22"/>
        </w:rPr>
      </w:pPr>
      <w:bookmarkStart w:id="150" w:name="_Toc206771440"/>
      <w:r w:rsidRPr="00C66ECF">
        <w:rPr>
          <w:bCs w:val="0"/>
          <w:color w:val="000000" w:themeColor="text1"/>
          <w:szCs w:val="22"/>
          <w:u w:color="0000FF"/>
        </w:rPr>
        <w:t>Phillips</w:t>
      </w:r>
      <w:r w:rsidR="008C4D27" w:rsidRPr="00C66ECF">
        <w:rPr>
          <w:bCs w:val="0"/>
          <w:color w:val="000000" w:themeColor="text1"/>
          <w:szCs w:val="22"/>
          <w:u w:color="0000FF"/>
        </w:rPr>
        <w:t xml:space="preserve"> </w:t>
      </w:r>
      <w:r w:rsidRPr="00C66ECF">
        <w:rPr>
          <w:bCs w:val="0"/>
          <w:color w:val="000000" w:themeColor="text1"/>
          <w:szCs w:val="22"/>
          <w:u w:color="0000FF"/>
        </w:rPr>
        <w:t>Fund</w:t>
      </w:r>
      <w:r w:rsidR="008C4D27" w:rsidRPr="00C66ECF">
        <w:rPr>
          <w:bCs w:val="0"/>
          <w:color w:val="000000" w:themeColor="text1"/>
          <w:szCs w:val="22"/>
          <w:u w:color="0000FF"/>
        </w:rPr>
        <w:t xml:space="preserve"> </w:t>
      </w:r>
      <w:r w:rsidRPr="00C66ECF">
        <w:rPr>
          <w:bCs w:val="0"/>
          <w:color w:val="000000" w:themeColor="text1"/>
          <w:szCs w:val="22"/>
          <w:u w:color="0000FF"/>
        </w:rPr>
        <w:t>Grants</w:t>
      </w:r>
      <w:r w:rsidR="008C4D27" w:rsidRPr="00C66ECF">
        <w:rPr>
          <w:bCs w:val="0"/>
          <w:color w:val="000000" w:themeColor="text1"/>
          <w:szCs w:val="22"/>
          <w:u w:color="0000FF"/>
        </w:rPr>
        <w:t xml:space="preserve"> </w:t>
      </w:r>
      <w:r w:rsidRPr="00C66ECF">
        <w:rPr>
          <w:bCs w:val="0"/>
          <w:color w:val="000000" w:themeColor="text1"/>
          <w:szCs w:val="22"/>
          <w:u w:color="0000FF"/>
        </w:rPr>
        <w:t>for</w:t>
      </w:r>
      <w:r w:rsidR="008C4D27" w:rsidRPr="00C66ECF">
        <w:rPr>
          <w:bCs w:val="0"/>
          <w:color w:val="000000" w:themeColor="text1"/>
          <w:szCs w:val="22"/>
          <w:u w:color="0000FF"/>
        </w:rPr>
        <w:t xml:space="preserve"> </w:t>
      </w:r>
      <w:r w:rsidRPr="00C66ECF">
        <w:rPr>
          <w:bCs w:val="0"/>
          <w:color w:val="000000" w:themeColor="text1"/>
          <w:szCs w:val="22"/>
          <w:u w:color="0000FF"/>
        </w:rPr>
        <w:t>Native</w:t>
      </w:r>
      <w:r w:rsidR="008C4D27" w:rsidRPr="00C66ECF">
        <w:rPr>
          <w:bCs w:val="0"/>
          <w:color w:val="000000" w:themeColor="text1"/>
          <w:szCs w:val="22"/>
          <w:u w:color="0000FF"/>
        </w:rPr>
        <w:t xml:space="preserve"> </w:t>
      </w:r>
      <w:r w:rsidRPr="00C66ECF">
        <w:rPr>
          <w:bCs w:val="0"/>
          <w:color w:val="000000" w:themeColor="text1"/>
          <w:szCs w:val="22"/>
          <w:u w:color="0000FF"/>
        </w:rPr>
        <w:t>American</w:t>
      </w:r>
      <w:r w:rsidR="008C4D27" w:rsidRPr="00C66ECF">
        <w:rPr>
          <w:bCs w:val="0"/>
          <w:color w:val="000000" w:themeColor="text1"/>
          <w:szCs w:val="22"/>
          <w:u w:color="0000FF"/>
        </w:rPr>
        <w:t xml:space="preserve"> </w:t>
      </w:r>
      <w:r w:rsidRPr="00C66ECF">
        <w:rPr>
          <w:bCs w:val="0"/>
          <w:color w:val="000000" w:themeColor="text1"/>
          <w:szCs w:val="22"/>
          <w:u w:color="0000FF"/>
        </w:rPr>
        <w:t>Research</w:t>
      </w:r>
      <w:bookmarkEnd w:id="138"/>
      <w:bookmarkEnd w:id="139"/>
      <w:bookmarkEnd w:id="140"/>
      <w:bookmarkEnd w:id="141"/>
      <w:bookmarkEnd w:id="142"/>
      <w:bookmarkEnd w:id="143"/>
      <w:bookmarkEnd w:id="144"/>
      <w:bookmarkEnd w:id="145"/>
      <w:bookmarkEnd w:id="146"/>
      <w:bookmarkEnd w:id="147"/>
      <w:bookmarkEnd w:id="148"/>
      <w:bookmarkEnd w:id="149"/>
      <w:bookmarkEnd w:id="150"/>
      <w:r w:rsidR="008C4D27" w:rsidRPr="00C66ECF">
        <w:rPr>
          <w:color w:val="000000" w:themeColor="text1"/>
          <w:szCs w:val="22"/>
        </w:rPr>
        <w:t xml:space="preserve"> </w:t>
      </w:r>
    </w:p>
    <w:p w14:paraId="2014292D" w14:textId="3F5A1A6D" w:rsidR="00293325" w:rsidRPr="00C66ECF" w:rsidRDefault="00293325" w:rsidP="00293325">
      <w:pPr>
        <w:ind w:left="360"/>
        <w:rPr>
          <w:color w:val="000000" w:themeColor="text1"/>
          <w:sz w:val="22"/>
          <w:szCs w:val="22"/>
          <w:u w:color="000000"/>
          <w:lang w:bidi="x-none"/>
        </w:rPr>
      </w:pPr>
      <w:r w:rsidRPr="00C66ECF">
        <w:rPr>
          <w:color w:val="000000" w:themeColor="text1"/>
          <w:sz w:val="22"/>
          <w:szCs w:val="22"/>
          <w:u w:color="000000"/>
          <w:lang w:bidi="x-none"/>
        </w:rPr>
        <w:t>These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grants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fund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Native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American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linguistics,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ethnohistory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studies,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history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studies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Native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Americans,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continental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Canada.</w:t>
      </w:r>
      <w:r w:rsidR="008C4D27" w:rsidRPr="00C66ECF">
        <w:rPr>
          <w:color w:val="000000" w:themeColor="text1"/>
          <w:sz w:val="22"/>
          <w:szCs w:val="22"/>
          <w:u w:color="000000"/>
          <w:lang w:bidi="x-none"/>
        </w:rPr>
        <w:t xml:space="preserve"> </w:t>
      </w:r>
      <w:r w:rsidR="006B216D" w:rsidRPr="00C66ECF">
        <w:rPr>
          <w:color w:val="000000" w:themeColor="text1"/>
          <w:sz w:val="22"/>
          <w:szCs w:val="22"/>
          <w:u w:color="000000"/>
          <w:lang w:bidi="x-none"/>
        </w:rPr>
        <w:t>Will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help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cover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costs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travel,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tapes,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films,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consultants’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fees.</w:t>
      </w:r>
      <w:r w:rsidR="008C4D27" w:rsidRPr="00C66ECF">
        <w:rPr>
          <w:color w:val="000000" w:themeColor="text1"/>
          <w:sz w:val="22"/>
          <w:szCs w:val="22"/>
          <w:u w:color="000000"/>
          <w:lang w:bidi="x-none"/>
        </w:rPr>
        <w:t xml:space="preserve"> </w:t>
      </w:r>
      <w:r w:rsidR="009B6477" w:rsidRPr="00C66ECF">
        <w:rPr>
          <w:color w:val="000000" w:themeColor="text1"/>
          <w:sz w:val="22"/>
          <w:szCs w:val="22"/>
          <w:u w:color="000000"/>
          <w:lang w:bidi="x-none"/>
        </w:rPr>
        <w:t>Recent Ph</w:t>
      </w:r>
      <w:r w:rsidR="00500851" w:rsidRPr="00C66ECF">
        <w:rPr>
          <w:color w:val="000000" w:themeColor="text1"/>
          <w:sz w:val="22"/>
          <w:szCs w:val="22"/>
          <w:u w:color="000000"/>
          <w:lang w:bidi="x-none"/>
        </w:rPr>
        <w:t>.D</w:t>
      </w:r>
      <w:r w:rsidR="009B6477" w:rsidRPr="00C66ECF">
        <w:rPr>
          <w:color w:val="000000" w:themeColor="text1"/>
          <w:sz w:val="22"/>
          <w:szCs w:val="22"/>
          <w:u w:color="000000"/>
          <w:lang w:bidi="x-none"/>
        </w:rPr>
        <w:t>s</w:t>
      </w:r>
      <w:r w:rsidR="00500851"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006B216D"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006B216D" w:rsidRPr="00C66ECF">
        <w:rPr>
          <w:color w:val="000000" w:themeColor="text1"/>
          <w:sz w:val="22"/>
          <w:szCs w:val="22"/>
          <w:u w:color="000000"/>
          <w:lang w:bidi="x-none"/>
        </w:rPr>
        <w:t>g</w:t>
      </w:r>
      <w:r w:rsidRPr="00C66ECF">
        <w:rPr>
          <w:color w:val="000000" w:themeColor="text1"/>
          <w:sz w:val="22"/>
          <w:szCs w:val="22"/>
          <w:u w:color="000000"/>
          <w:lang w:bidi="x-none"/>
        </w:rPr>
        <w:t>raduate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students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working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their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master’s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thesis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doctoral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dissertation</w:t>
      </w:r>
      <w:r w:rsidR="006B216D" w:rsidRPr="00C66ECF">
        <w:rPr>
          <w:color w:val="000000" w:themeColor="text1"/>
          <w:sz w:val="22"/>
          <w:szCs w:val="22"/>
          <w:u w:color="000000"/>
          <w:lang w:bidi="x-none"/>
        </w:rPr>
        <w: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009B6477" w:rsidRPr="00C66ECF">
        <w:rPr>
          <w:color w:val="000000" w:themeColor="text1"/>
          <w:sz w:val="22"/>
          <w:szCs w:val="22"/>
          <w:u w:color="000000"/>
          <w:lang w:bidi="x-none"/>
        </w:rPr>
        <w:t>eligible.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average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award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t>
      </w:r>
      <w:r w:rsidR="007B682D" w:rsidRPr="00C66ECF">
        <w:rPr>
          <w:color w:val="000000" w:themeColor="text1"/>
          <w:sz w:val="22"/>
          <w:szCs w:val="22"/>
          <w:u w:color="000000"/>
          <w:lang w:bidi="x-none"/>
        </w:rPr>
        <w:t>3</w:t>
      </w:r>
      <w:r w:rsidRPr="00C66ECF">
        <w:rPr>
          <w:color w:val="000000" w:themeColor="text1"/>
          <w:sz w:val="22"/>
          <w:szCs w:val="22"/>
          <w:u w:color="000000"/>
          <w:lang w:bidi="x-none"/>
        </w:rPr>
        <w:t>,</w:t>
      </w:r>
      <w:r w:rsidR="00DE0E1F" w:rsidRPr="00C66ECF">
        <w:rPr>
          <w:color w:val="000000" w:themeColor="text1"/>
          <w:sz w:val="22"/>
          <w:szCs w:val="22"/>
          <w:u w:color="000000"/>
          <w:lang w:bidi="x-none"/>
        </w:rPr>
        <w:t>0</w:t>
      </w:r>
      <w:r w:rsidRPr="00C66ECF">
        <w:rPr>
          <w:color w:val="000000" w:themeColor="text1"/>
          <w:sz w:val="22"/>
          <w:szCs w:val="22"/>
          <w:u w:color="000000"/>
          <w:lang w:bidi="x-none"/>
        </w:rPr>
        <w:t>00</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with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maximum</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awards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$3,500.</w:t>
      </w:r>
    </w:p>
    <w:p w14:paraId="407C6C2E" w14:textId="22762DEF" w:rsidR="00293325" w:rsidRPr="00C66ECF" w:rsidRDefault="00DE0E1F" w:rsidP="00C601DC">
      <w:pPr>
        <w:ind w:left="360"/>
        <w:outlineLvl w:val="0"/>
        <w:rPr>
          <w:color w:val="000000" w:themeColor="text1"/>
          <w:sz w:val="22"/>
          <w:szCs w:val="22"/>
          <w:u w:val="single"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35" w:history="1">
        <w:r w:rsidR="00293325" w:rsidRPr="00C66ECF">
          <w:rPr>
            <w:rStyle w:val="Hyperlink"/>
            <w:color w:val="000000" w:themeColor="text1"/>
            <w:sz w:val="22"/>
            <w:szCs w:val="22"/>
            <w:u w:color="000000"/>
          </w:rPr>
          <w:t>http://www.amphilsoc.org/grants/phillips</w:t>
        </w:r>
      </w:hyperlink>
    </w:p>
    <w:p w14:paraId="004EE978" w14:textId="7DF3F967" w:rsidR="00293325" w:rsidRPr="00C66ECF" w:rsidRDefault="008231A8" w:rsidP="00C601DC">
      <w:pPr>
        <w:ind w:left="36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March</w:t>
      </w:r>
      <w:r w:rsidR="008C4D27" w:rsidRPr="00C66ECF">
        <w:rPr>
          <w:b/>
          <w:color w:val="000000" w:themeColor="text1"/>
          <w:sz w:val="22"/>
          <w:szCs w:val="22"/>
          <w:u w:color="000000"/>
        </w:rPr>
        <w:t xml:space="preserve"> </w:t>
      </w:r>
      <w:r w:rsidRPr="00C66ECF">
        <w:rPr>
          <w:b/>
          <w:color w:val="000000" w:themeColor="text1"/>
          <w:sz w:val="22"/>
          <w:szCs w:val="22"/>
          <w:u w:color="000000"/>
        </w:rPr>
        <w:t>1</w:t>
      </w:r>
    </w:p>
    <w:p w14:paraId="34E9260E" w14:textId="77777777" w:rsidR="00BA637B" w:rsidRPr="00C66ECF" w:rsidRDefault="00BA637B" w:rsidP="002B0141">
      <w:pPr>
        <w:rPr>
          <w:color w:val="000000" w:themeColor="text1"/>
          <w:sz w:val="22"/>
          <w:szCs w:val="22"/>
        </w:rPr>
      </w:pPr>
      <w:bookmarkStart w:id="151" w:name="_Toc79743266"/>
      <w:bookmarkStart w:id="152" w:name="_Toc79748260"/>
      <w:bookmarkStart w:id="153" w:name="_Toc79827212"/>
      <w:bookmarkStart w:id="154" w:name="_Toc80161610"/>
      <w:bookmarkStart w:id="155" w:name="_Toc80863962"/>
      <w:bookmarkStart w:id="156" w:name="_Toc80955502"/>
      <w:bookmarkStart w:id="157" w:name="_Toc80959618"/>
      <w:bookmarkStart w:id="158" w:name="_Toc82163584"/>
      <w:bookmarkStart w:id="159" w:name="_Toc82661915"/>
      <w:bookmarkStart w:id="160" w:name="_Toc82662062"/>
      <w:bookmarkStart w:id="161" w:name="_Toc85077850"/>
      <w:bookmarkStart w:id="162" w:name="_Toc90607176"/>
      <w:bookmarkStart w:id="163" w:name="_Toc90612359"/>
      <w:bookmarkStart w:id="164" w:name="_Toc92849765"/>
    </w:p>
    <w:p w14:paraId="5C4E0F82" w14:textId="112AC3BA" w:rsidR="00293325" w:rsidRPr="00C66ECF" w:rsidRDefault="00293325" w:rsidP="00C601DC">
      <w:pPr>
        <w:pStyle w:val="Heading2"/>
        <w:rPr>
          <w:color w:val="000000" w:themeColor="text1"/>
          <w:szCs w:val="22"/>
        </w:rPr>
      </w:pPr>
      <w:bookmarkStart w:id="165" w:name="_Toc206771441"/>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Society</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18th</w:t>
      </w:r>
      <w:r w:rsidR="008C4D27" w:rsidRPr="00C66ECF">
        <w:rPr>
          <w:color w:val="000000" w:themeColor="text1"/>
          <w:szCs w:val="22"/>
        </w:rPr>
        <w:t xml:space="preserve"> </w:t>
      </w:r>
      <w:r w:rsidRPr="00C66ECF">
        <w:rPr>
          <w:color w:val="000000" w:themeColor="text1"/>
          <w:szCs w:val="22"/>
        </w:rPr>
        <w:t>Century</w:t>
      </w:r>
      <w:r w:rsidR="008C4D27" w:rsidRPr="00C66ECF">
        <w:rPr>
          <w:color w:val="000000" w:themeColor="text1"/>
          <w:szCs w:val="22"/>
        </w:rPr>
        <w:t xml:space="preserve"> </w:t>
      </w:r>
      <w:r w:rsidRPr="00C66ECF">
        <w:rPr>
          <w:color w:val="000000" w:themeColor="text1"/>
          <w:szCs w:val="22"/>
        </w:rPr>
        <w:t>Studies</w:t>
      </w:r>
      <w:r w:rsidR="008C4D27" w:rsidRPr="00C66ECF">
        <w:rPr>
          <w:color w:val="000000" w:themeColor="text1"/>
          <w:szCs w:val="22"/>
        </w:rPr>
        <w:t xml:space="preserve"> </w:t>
      </w:r>
      <w:r w:rsidRPr="00C66ECF">
        <w:rPr>
          <w:color w:val="000000" w:themeColor="text1"/>
          <w:szCs w:val="22"/>
        </w:rPr>
        <w:t>(ASECS)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008C4D27" w:rsidRPr="00C66ECF">
        <w:rPr>
          <w:color w:val="000000" w:themeColor="text1"/>
          <w:szCs w:val="22"/>
        </w:rPr>
        <w:t xml:space="preserve"> </w:t>
      </w:r>
    </w:p>
    <w:p w14:paraId="39B5E896" w14:textId="64AB7DEA" w:rsidR="00293325" w:rsidRPr="00C66ECF" w:rsidRDefault="00293325" w:rsidP="00903660">
      <w:pPr>
        <w:rPr>
          <w:color w:val="000000" w:themeColor="text1"/>
          <w:sz w:val="22"/>
          <w:szCs w:val="22"/>
          <w:u w:color="000000"/>
        </w:rPr>
      </w:pPr>
      <w:r w:rsidRPr="00C66ECF">
        <w:rPr>
          <w:color w:val="000000" w:themeColor="text1"/>
          <w:sz w:val="22"/>
          <w:szCs w:val="22"/>
          <w:u w:color="000000"/>
        </w:rPr>
        <w:t>ASECS</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Pr="00C66ECF">
        <w:rPr>
          <w:color w:val="000000" w:themeColor="text1"/>
          <w:sz w:val="22"/>
          <w:szCs w:val="22"/>
          <w:u w:color="000000"/>
        </w:rPr>
        <w:t>travel</w:t>
      </w:r>
      <w:r w:rsidR="008C4D27" w:rsidRPr="00C66ECF">
        <w:rPr>
          <w:color w:val="000000" w:themeColor="text1"/>
          <w:sz w:val="22"/>
          <w:szCs w:val="22"/>
          <w:u w:color="000000"/>
        </w:rPr>
        <w:t xml:space="preserve"> </w:t>
      </w: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prizes,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awards</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scholarship</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all</w:t>
      </w:r>
      <w:r w:rsidR="008C4D27" w:rsidRPr="00C66ECF">
        <w:rPr>
          <w:color w:val="000000" w:themeColor="text1"/>
          <w:sz w:val="22"/>
          <w:szCs w:val="22"/>
          <w:u w:color="000000"/>
        </w:rPr>
        <w:t xml:space="preserve"> </w:t>
      </w:r>
      <w:r w:rsidRPr="00C66ECF">
        <w:rPr>
          <w:color w:val="000000" w:themeColor="text1"/>
          <w:sz w:val="22"/>
          <w:szCs w:val="22"/>
          <w:u w:color="000000"/>
        </w:rPr>
        <w:t>aspects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period</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late</w:t>
      </w:r>
      <w:r w:rsidR="008C4D27" w:rsidRPr="00C66ECF">
        <w:rPr>
          <w:color w:val="000000" w:themeColor="text1"/>
          <w:sz w:val="22"/>
          <w:szCs w:val="22"/>
          <w:u w:color="000000"/>
        </w:rPr>
        <w:t xml:space="preserve"> </w:t>
      </w:r>
      <w:r w:rsidRPr="00C66ECF">
        <w:rPr>
          <w:color w:val="000000" w:themeColor="text1"/>
          <w:sz w:val="22"/>
          <w:szCs w:val="22"/>
          <w:u w:color="000000"/>
        </w:rPr>
        <w:t>17</w:t>
      </w:r>
      <w:r w:rsidRPr="00C66ECF">
        <w:rPr>
          <w:color w:val="000000" w:themeColor="text1"/>
          <w:sz w:val="22"/>
          <w:szCs w:val="22"/>
          <w:u w:color="000000"/>
          <w:vertAlign w:val="superscript"/>
        </w:rPr>
        <w:t>th</w:t>
      </w:r>
      <w:r w:rsidR="008C4D27" w:rsidRPr="00C66ECF">
        <w:rPr>
          <w:color w:val="000000" w:themeColor="text1"/>
          <w:sz w:val="22"/>
          <w:szCs w:val="22"/>
          <w:u w:color="000000"/>
        </w:rPr>
        <w:t xml:space="preserve"> </w:t>
      </w:r>
      <w:r w:rsidRPr="00C66ECF">
        <w:rPr>
          <w:color w:val="000000" w:themeColor="text1"/>
          <w:sz w:val="22"/>
          <w:szCs w:val="22"/>
          <w:u w:color="000000"/>
        </w:rPr>
        <w:t>through</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early</w:t>
      </w:r>
      <w:r w:rsidR="008C4D27" w:rsidRPr="00C66ECF">
        <w:rPr>
          <w:color w:val="000000" w:themeColor="text1"/>
          <w:sz w:val="22"/>
          <w:szCs w:val="22"/>
          <w:u w:color="000000"/>
        </w:rPr>
        <w:t xml:space="preserve"> </w:t>
      </w:r>
      <w:r w:rsidRPr="00C66ECF">
        <w:rPr>
          <w:color w:val="000000" w:themeColor="text1"/>
          <w:sz w:val="22"/>
          <w:szCs w:val="22"/>
          <w:u w:color="000000"/>
        </w:rPr>
        <w:t>19</w:t>
      </w:r>
      <w:r w:rsidRPr="00C66ECF">
        <w:rPr>
          <w:color w:val="000000" w:themeColor="text1"/>
          <w:sz w:val="22"/>
          <w:szCs w:val="22"/>
          <w:u w:color="000000"/>
          <w:vertAlign w:val="superscript"/>
        </w:rPr>
        <w:t>th</w:t>
      </w:r>
      <w:r w:rsidR="008C4D27" w:rsidRPr="00C66ECF">
        <w:rPr>
          <w:color w:val="000000" w:themeColor="text1"/>
          <w:sz w:val="22"/>
          <w:szCs w:val="22"/>
          <w:u w:color="000000"/>
        </w:rPr>
        <w:t xml:space="preserve"> </w:t>
      </w:r>
      <w:r w:rsidRPr="00C66ECF">
        <w:rPr>
          <w:color w:val="000000" w:themeColor="text1"/>
          <w:sz w:val="22"/>
          <w:szCs w:val="22"/>
          <w:u w:color="000000"/>
        </w:rPr>
        <w:t>century.</w:t>
      </w:r>
      <w:r w:rsidR="008C4D27" w:rsidRPr="00C66ECF">
        <w:rPr>
          <w:color w:val="000000" w:themeColor="text1"/>
          <w:sz w:val="22"/>
          <w:szCs w:val="22"/>
          <w:u w:color="000000"/>
        </w:rPr>
        <w:t xml:space="preserve"> </w:t>
      </w:r>
      <w:r w:rsidR="00B02BCE" w:rsidRPr="00C66ECF">
        <w:rPr>
          <w:color w:val="000000" w:themeColor="text1"/>
          <w:sz w:val="22"/>
          <w:szCs w:val="22"/>
          <w:u w:color="000000"/>
        </w:rPr>
        <w:t>The</w:t>
      </w:r>
      <w:r w:rsidR="008C4D27" w:rsidRPr="00C66ECF">
        <w:rPr>
          <w:color w:val="000000" w:themeColor="text1"/>
          <w:sz w:val="22"/>
          <w:szCs w:val="22"/>
          <w:u w:color="000000"/>
        </w:rPr>
        <w:t xml:space="preserve"> </w:t>
      </w:r>
      <w:r w:rsidR="00B02BCE" w:rsidRPr="00C66ECF">
        <w:rPr>
          <w:color w:val="000000" w:themeColor="text1"/>
          <w:sz w:val="22"/>
          <w:szCs w:val="22"/>
          <w:u w:color="000000"/>
        </w:rPr>
        <w:t>page</w:t>
      </w:r>
      <w:r w:rsidR="008C4D27" w:rsidRPr="00C66ECF">
        <w:rPr>
          <w:color w:val="000000" w:themeColor="text1"/>
          <w:sz w:val="22"/>
          <w:szCs w:val="22"/>
          <w:u w:color="000000"/>
        </w:rPr>
        <w:t xml:space="preserve"> </w:t>
      </w:r>
      <w:r w:rsidR="00B02BCE" w:rsidRPr="00C66ECF">
        <w:rPr>
          <w:color w:val="000000" w:themeColor="text1"/>
          <w:sz w:val="22"/>
          <w:szCs w:val="22"/>
          <w:u w:color="000000"/>
        </w:rPr>
        <w:t>opens</w:t>
      </w:r>
      <w:r w:rsidR="008C4D27" w:rsidRPr="00C66ECF">
        <w:rPr>
          <w:color w:val="000000" w:themeColor="text1"/>
          <w:sz w:val="22"/>
          <w:szCs w:val="22"/>
          <w:u w:color="000000"/>
        </w:rPr>
        <w:t xml:space="preserve"> </w:t>
      </w:r>
      <w:r w:rsidR="00B02BCE" w:rsidRPr="00C66ECF">
        <w:rPr>
          <w:color w:val="000000" w:themeColor="text1"/>
          <w:sz w:val="22"/>
          <w:szCs w:val="22"/>
          <w:u w:color="000000"/>
        </w:rPr>
        <w:t>up</w:t>
      </w:r>
      <w:r w:rsidR="008C4D27" w:rsidRPr="00C66ECF">
        <w:rPr>
          <w:color w:val="000000" w:themeColor="text1"/>
          <w:sz w:val="22"/>
          <w:szCs w:val="22"/>
          <w:u w:color="000000"/>
        </w:rPr>
        <w:t xml:space="preserve"> </w:t>
      </w:r>
      <w:r w:rsidR="00B02BCE" w:rsidRPr="00C66ECF">
        <w:rPr>
          <w:color w:val="000000" w:themeColor="text1"/>
          <w:sz w:val="22"/>
          <w:szCs w:val="22"/>
          <w:u w:color="000000"/>
        </w:rPr>
        <w:t>to</w:t>
      </w:r>
      <w:r w:rsidR="008C4D27" w:rsidRPr="00C66ECF">
        <w:rPr>
          <w:color w:val="000000" w:themeColor="text1"/>
          <w:sz w:val="22"/>
          <w:szCs w:val="22"/>
          <w:u w:color="000000"/>
        </w:rPr>
        <w:t xml:space="preserve"> </w:t>
      </w:r>
      <w:r w:rsidR="00B02BCE" w:rsidRPr="00C66ECF">
        <w:rPr>
          <w:color w:val="000000" w:themeColor="text1"/>
          <w:sz w:val="22"/>
          <w:szCs w:val="22"/>
          <w:u w:color="000000"/>
        </w:rPr>
        <w:t>categories,</w:t>
      </w:r>
      <w:r w:rsidR="008C4D27" w:rsidRPr="00C66ECF">
        <w:rPr>
          <w:color w:val="000000" w:themeColor="text1"/>
          <w:sz w:val="22"/>
          <w:szCs w:val="22"/>
          <w:u w:color="000000"/>
        </w:rPr>
        <w:t xml:space="preserve"> </w:t>
      </w:r>
      <w:r w:rsidR="00B02BCE" w:rsidRPr="00C66ECF">
        <w:rPr>
          <w:color w:val="000000" w:themeColor="text1"/>
          <w:sz w:val="22"/>
          <w:szCs w:val="22"/>
          <w:u w:color="000000"/>
        </w:rPr>
        <w:t>including</w:t>
      </w:r>
      <w:r w:rsidR="008C4D27" w:rsidRPr="00C66ECF">
        <w:rPr>
          <w:color w:val="000000" w:themeColor="text1"/>
          <w:sz w:val="22"/>
          <w:szCs w:val="22"/>
          <w:u w:color="000000"/>
        </w:rPr>
        <w:t xml:space="preserve"> </w:t>
      </w:r>
      <w:r w:rsidR="00B02BCE" w:rsidRPr="00C66ECF">
        <w:rPr>
          <w:color w:val="000000" w:themeColor="text1"/>
          <w:sz w:val="22"/>
          <w:szCs w:val="22"/>
          <w:u w:color="000000"/>
        </w:rPr>
        <w:t>a</w:t>
      </w:r>
      <w:r w:rsidR="008C4D27" w:rsidRPr="00C66ECF">
        <w:rPr>
          <w:color w:val="000000" w:themeColor="text1"/>
          <w:sz w:val="22"/>
          <w:szCs w:val="22"/>
          <w:u w:color="000000"/>
        </w:rPr>
        <w:t xml:space="preserve"> </w:t>
      </w:r>
      <w:r w:rsidR="00B02BCE" w:rsidRPr="00C66ECF">
        <w:rPr>
          <w:color w:val="000000" w:themeColor="text1"/>
          <w:sz w:val="22"/>
          <w:szCs w:val="22"/>
          <w:u w:color="000000"/>
        </w:rPr>
        <w:t>link</w:t>
      </w:r>
      <w:r w:rsidR="008C4D27" w:rsidRPr="00C66ECF">
        <w:rPr>
          <w:color w:val="000000" w:themeColor="text1"/>
          <w:sz w:val="22"/>
          <w:szCs w:val="22"/>
          <w:u w:color="000000"/>
        </w:rPr>
        <w:t xml:space="preserve"> </w:t>
      </w:r>
      <w:r w:rsidR="00B02BCE" w:rsidRPr="00C66ECF">
        <w:rPr>
          <w:color w:val="000000" w:themeColor="text1"/>
          <w:sz w:val="22"/>
          <w:szCs w:val="22"/>
          <w:u w:color="000000"/>
        </w:rPr>
        <w:t>to</w:t>
      </w:r>
      <w:r w:rsidR="008C4D27" w:rsidRPr="00C66ECF">
        <w:rPr>
          <w:color w:val="000000" w:themeColor="text1"/>
          <w:sz w:val="22"/>
          <w:szCs w:val="22"/>
          <w:u w:color="000000"/>
        </w:rPr>
        <w:t xml:space="preserve"> </w:t>
      </w:r>
      <w:r w:rsidR="00B02BCE" w:rsidRPr="00C66ECF">
        <w:rPr>
          <w:color w:val="000000" w:themeColor="text1"/>
          <w:sz w:val="22"/>
          <w:szCs w:val="22"/>
          <w:u w:color="000000"/>
        </w:rPr>
        <w:t>fellowships</w:t>
      </w:r>
      <w:r w:rsidR="008C4D27" w:rsidRPr="00C66ECF">
        <w:rPr>
          <w:color w:val="000000" w:themeColor="text1"/>
          <w:sz w:val="22"/>
          <w:szCs w:val="22"/>
          <w:u w:color="000000"/>
        </w:rPr>
        <w:t xml:space="preserve"> </w:t>
      </w:r>
      <w:r w:rsidR="00B02BCE" w:rsidRPr="00C66ECF">
        <w:rPr>
          <w:color w:val="000000" w:themeColor="text1"/>
          <w:sz w:val="22"/>
          <w:szCs w:val="22"/>
          <w:u w:color="000000"/>
        </w:rPr>
        <w:t>offered</w:t>
      </w:r>
      <w:r w:rsidR="008C4D27" w:rsidRPr="00C66ECF">
        <w:rPr>
          <w:color w:val="000000" w:themeColor="text1"/>
          <w:sz w:val="22"/>
          <w:szCs w:val="22"/>
          <w:u w:color="000000"/>
        </w:rPr>
        <w:t xml:space="preserve"> </w:t>
      </w:r>
      <w:r w:rsidR="00B02BCE" w:rsidRPr="00C66ECF">
        <w:rPr>
          <w:color w:val="000000" w:themeColor="text1"/>
          <w:sz w:val="22"/>
          <w:szCs w:val="22"/>
          <w:u w:color="000000"/>
        </w:rPr>
        <w:t>by</w:t>
      </w:r>
      <w:r w:rsidR="008C4D27" w:rsidRPr="00C66ECF">
        <w:rPr>
          <w:color w:val="000000" w:themeColor="text1"/>
          <w:sz w:val="22"/>
          <w:szCs w:val="22"/>
          <w:u w:color="000000"/>
        </w:rPr>
        <w:t xml:space="preserve"> </w:t>
      </w:r>
      <w:r w:rsidR="00B02BCE" w:rsidRPr="00C66ECF">
        <w:rPr>
          <w:color w:val="000000" w:themeColor="text1"/>
          <w:sz w:val="22"/>
          <w:szCs w:val="22"/>
          <w:u w:color="000000"/>
        </w:rPr>
        <w:t>other</w:t>
      </w:r>
      <w:r w:rsidR="008C4D27" w:rsidRPr="00C66ECF">
        <w:rPr>
          <w:color w:val="000000" w:themeColor="text1"/>
          <w:sz w:val="22"/>
          <w:szCs w:val="22"/>
          <w:u w:color="000000"/>
        </w:rPr>
        <w:t xml:space="preserve"> </w:t>
      </w:r>
      <w:r w:rsidR="00B02BCE" w:rsidRPr="00C66ECF">
        <w:rPr>
          <w:color w:val="000000" w:themeColor="text1"/>
          <w:sz w:val="22"/>
          <w:szCs w:val="22"/>
          <w:u w:color="000000"/>
        </w:rPr>
        <w:t>grantors.</w:t>
      </w:r>
      <w:r w:rsidR="008C4D27" w:rsidRPr="00C66ECF">
        <w:rPr>
          <w:color w:val="000000" w:themeColor="text1"/>
          <w:sz w:val="22"/>
          <w:szCs w:val="22"/>
          <w:u w:color="000000"/>
        </w:rPr>
        <w:t xml:space="preserve"> </w:t>
      </w:r>
      <w:r w:rsidR="00B02BCE" w:rsidRPr="00C66ECF">
        <w:rPr>
          <w:color w:val="000000" w:themeColor="text1"/>
          <w:sz w:val="22"/>
          <w:szCs w:val="22"/>
          <w:u w:color="000000"/>
        </w:rPr>
        <w:t>Click</w:t>
      </w:r>
      <w:r w:rsidR="008C4D27" w:rsidRPr="00C66ECF">
        <w:rPr>
          <w:color w:val="000000" w:themeColor="text1"/>
          <w:sz w:val="22"/>
          <w:szCs w:val="22"/>
          <w:u w:color="000000"/>
        </w:rPr>
        <w:t xml:space="preserve"> </w:t>
      </w:r>
      <w:r w:rsidR="00B02BCE" w:rsidRPr="00C66ECF">
        <w:rPr>
          <w:color w:val="000000" w:themeColor="text1"/>
          <w:sz w:val="22"/>
          <w:szCs w:val="22"/>
          <w:u w:color="000000"/>
        </w:rPr>
        <w:t>on</w:t>
      </w:r>
      <w:r w:rsidR="008C4D27" w:rsidRPr="00C66ECF">
        <w:rPr>
          <w:color w:val="000000" w:themeColor="text1"/>
          <w:sz w:val="22"/>
          <w:szCs w:val="22"/>
          <w:u w:color="000000"/>
        </w:rPr>
        <w:t xml:space="preserve"> </w:t>
      </w:r>
      <w:r w:rsidR="00B02BCE" w:rsidRPr="00C66ECF">
        <w:rPr>
          <w:color w:val="000000" w:themeColor="text1"/>
          <w:sz w:val="22"/>
          <w:szCs w:val="22"/>
          <w:u w:color="000000"/>
        </w:rPr>
        <w:t>the</w:t>
      </w:r>
      <w:r w:rsidR="008C4D27" w:rsidRPr="00C66ECF">
        <w:rPr>
          <w:color w:val="000000" w:themeColor="text1"/>
          <w:sz w:val="22"/>
          <w:szCs w:val="22"/>
          <w:u w:color="000000"/>
        </w:rPr>
        <w:t xml:space="preserve"> </w:t>
      </w:r>
      <w:r w:rsidR="00B02BCE" w:rsidRPr="00C66ECF">
        <w:rPr>
          <w:color w:val="000000" w:themeColor="text1"/>
          <w:sz w:val="22"/>
          <w:szCs w:val="22"/>
          <w:u w:color="000000"/>
        </w:rPr>
        <w:t>most</w:t>
      </w:r>
      <w:r w:rsidR="008C4D27" w:rsidRPr="00C66ECF">
        <w:rPr>
          <w:color w:val="000000" w:themeColor="text1"/>
          <w:sz w:val="22"/>
          <w:szCs w:val="22"/>
          <w:u w:color="000000"/>
        </w:rPr>
        <w:t xml:space="preserve"> </w:t>
      </w:r>
      <w:r w:rsidR="00B02BCE" w:rsidRPr="00C66ECF">
        <w:rPr>
          <w:color w:val="000000" w:themeColor="text1"/>
          <w:sz w:val="22"/>
          <w:szCs w:val="22"/>
          <w:u w:color="000000"/>
        </w:rPr>
        <w:t>appropriate</w:t>
      </w:r>
      <w:r w:rsidR="008C4D27" w:rsidRPr="00C66ECF">
        <w:rPr>
          <w:color w:val="000000" w:themeColor="text1"/>
          <w:sz w:val="22"/>
          <w:szCs w:val="22"/>
          <w:u w:color="000000"/>
        </w:rPr>
        <w:t xml:space="preserve"> </w:t>
      </w:r>
      <w:r w:rsidR="00B02BCE" w:rsidRPr="00C66ECF">
        <w:rPr>
          <w:color w:val="000000" w:themeColor="text1"/>
          <w:sz w:val="22"/>
          <w:szCs w:val="22"/>
          <w:u w:color="000000"/>
        </w:rPr>
        <w:t>link</w:t>
      </w:r>
      <w:r w:rsidR="008C4D27" w:rsidRPr="00C66ECF">
        <w:rPr>
          <w:color w:val="000000" w:themeColor="text1"/>
          <w:sz w:val="22"/>
          <w:szCs w:val="22"/>
          <w:u w:color="000000"/>
        </w:rPr>
        <w:t xml:space="preserve"> </w:t>
      </w:r>
      <w:r w:rsidR="00B02BCE" w:rsidRPr="00C66ECF">
        <w:rPr>
          <w:color w:val="000000" w:themeColor="text1"/>
          <w:sz w:val="22"/>
          <w:szCs w:val="22"/>
          <w:u w:color="000000"/>
        </w:rPr>
        <w:t>and</w:t>
      </w:r>
      <w:r w:rsidR="008C4D27" w:rsidRPr="00C66ECF">
        <w:rPr>
          <w:color w:val="000000" w:themeColor="text1"/>
          <w:sz w:val="22"/>
          <w:szCs w:val="22"/>
          <w:u w:color="000000"/>
        </w:rPr>
        <w:t xml:space="preserve"> </w:t>
      </w:r>
      <w:r w:rsidR="00B02BCE" w:rsidRPr="00C66ECF">
        <w:rPr>
          <w:color w:val="000000" w:themeColor="text1"/>
          <w:sz w:val="22"/>
          <w:szCs w:val="22"/>
          <w:u w:color="000000"/>
        </w:rPr>
        <w:t>explore</w:t>
      </w:r>
      <w:r w:rsidR="008C4D27" w:rsidRPr="00C66ECF">
        <w:rPr>
          <w:color w:val="000000" w:themeColor="text1"/>
          <w:sz w:val="22"/>
          <w:szCs w:val="22"/>
          <w:u w:color="000000"/>
        </w:rPr>
        <w:t xml:space="preserve"> </w:t>
      </w:r>
      <w:r w:rsidR="00B02BCE" w:rsidRPr="00C66ECF">
        <w:rPr>
          <w:color w:val="000000" w:themeColor="text1"/>
          <w:sz w:val="22"/>
          <w:szCs w:val="22"/>
          <w:u w:color="000000"/>
        </w:rPr>
        <w:t>the</w:t>
      </w:r>
      <w:r w:rsidR="008C4D27" w:rsidRPr="00C66ECF">
        <w:rPr>
          <w:color w:val="000000" w:themeColor="text1"/>
          <w:sz w:val="22"/>
          <w:szCs w:val="22"/>
          <w:u w:color="000000"/>
        </w:rPr>
        <w:t xml:space="preserve"> </w:t>
      </w:r>
      <w:r w:rsidR="00B02BCE" w:rsidRPr="00C66ECF">
        <w:rPr>
          <w:color w:val="000000" w:themeColor="text1"/>
          <w:sz w:val="22"/>
          <w:szCs w:val="22"/>
          <w:u w:color="000000"/>
        </w:rPr>
        <w:t>possibilities.</w:t>
      </w:r>
    </w:p>
    <w:p w14:paraId="4462CA74" w14:textId="032FEC71" w:rsidR="00013011" w:rsidRPr="00C66ECF" w:rsidRDefault="00DE0E1F" w:rsidP="00013011">
      <w:pPr>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36" w:history="1">
        <w:r w:rsidR="00E967E9" w:rsidRPr="00C66ECF">
          <w:rPr>
            <w:rStyle w:val="Hyperlink"/>
            <w:sz w:val="22"/>
            <w:szCs w:val="22"/>
          </w:rPr>
          <w:t>https://asecs.org/resources/awards-grants-fellowships/library-fellowships/</w:t>
        </w:r>
      </w:hyperlink>
    </w:p>
    <w:p w14:paraId="6751B3C4" w14:textId="75331969" w:rsidR="00293325" w:rsidRPr="00C66ECF" w:rsidRDefault="00293325" w:rsidP="00013011">
      <w:pPr>
        <w:rPr>
          <w:b/>
          <w:color w:val="000000" w:themeColor="text1"/>
          <w:sz w:val="22"/>
          <w:szCs w:val="22"/>
          <w:u w:color="000000"/>
        </w:rPr>
      </w:pPr>
      <w:r w:rsidRPr="00C66ECF">
        <w:rPr>
          <w:b/>
          <w:color w:val="000000" w:themeColor="text1"/>
          <w:sz w:val="22"/>
          <w:szCs w:val="22"/>
          <w:u w:color="000000"/>
        </w:rPr>
        <w:t>Deadlines:</w:t>
      </w:r>
      <w:r w:rsidR="008C4D27" w:rsidRPr="00C66ECF">
        <w:rPr>
          <w:b/>
          <w:color w:val="000000" w:themeColor="text1"/>
          <w:sz w:val="22"/>
          <w:szCs w:val="22"/>
          <w:u w:color="000000"/>
        </w:rPr>
        <w:t xml:space="preserve"> </w:t>
      </w:r>
      <w:r w:rsidRPr="00C66ECF">
        <w:rPr>
          <w:b/>
          <w:color w:val="000000" w:themeColor="text1"/>
          <w:sz w:val="22"/>
          <w:szCs w:val="22"/>
          <w:u w:color="000000"/>
        </w:rPr>
        <w:t>Various</w:t>
      </w:r>
      <w:r w:rsidR="008C4D27" w:rsidRPr="00C66ECF">
        <w:rPr>
          <w:b/>
          <w:color w:val="000000" w:themeColor="text1"/>
          <w:sz w:val="22"/>
          <w:szCs w:val="22"/>
          <w:u w:color="000000"/>
        </w:rPr>
        <w:t xml:space="preserve"> </w:t>
      </w:r>
      <w:r w:rsidR="005005CD" w:rsidRPr="00C66ECF">
        <w:rPr>
          <w:b/>
          <w:color w:val="000000" w:themeColor="text1"/>
          <w:sz w:val="22"/>
          <w:szCs w:val="22"/>
          <w:u w:color="000000"/>
        </w:rPr>
        <w:t>(s</w:t>
      </w:r>
      <w:r w:rsidR="003557D7" w:rsidRPr="00C66ECF">
        <w:rPr>
          <w:b/>
          <w:color w:val="000000" w:themeColor="text1"/>
          <w:sz w:val="22"/>
          <w:szCs w:val="22"/>
          <w:u w:color="000000"/>
        </w:rPr>
        <w:t>ee</w:t>
      </w:r>
      <w:r w:rsidR="008C4D27" w:rsidRPr="00C66ECF">
        <w:rPr>
          <w:b/>
          <w:color w:val="000000" w:themeColor="text1"/>
          <w:sz w:val="22"/>
          <w:szCs w:val="22"/>
          <w:u w:color="000000"/>
        </w:rPr>
        <w:t xml:space="preserve"> </w:t>
      </w:r>
      <w:r w:rsidR="003557D7" w:rsidRPr="00C66ECF">
        <w:rPr>
          <w:b/>
          <w:color w:val="000000" w:themeColor="text1"/>
          <w:sz w:val="22"/>
          <w:szCs w:val="22"/>
          <w:u w:color="000000"/>
        </w:rPr>
        <w:t>website</w:t>
      </w:r>
      <w:r w:rsidR="005005CD" w:rsidRPr="00C66ECF">
        <w:rPr>
          <w:b/>
          <w:color w:val="000000" w:themeColor="text1"/>
          <w:sz w:val="22"/>
          <w:szCs w:val="22"/>
          <w:u w:color="000000"/>
        </w:rPr>
        <w:t>)</w:t>
      </w:r>
    </w:p>
    <w:p w14:paraId="556B5A16" w14:textId="77777777" w:rsidR="00973AEE" w:rsidRPr="00C66ECF" w:rsidRDefault="00973AEE" w:rsidP="00013011">
      <w:pPr>
        <w:rPr>
          <w:color w:val="000000" w:themeColor="text1"/>
          <w:sz w:val="22"/>
          <w:szCs w:val="22"/>
          <w:u w:color="000000"/>
        </w:rPr>
      </w:pPr>
    </w:p>
    <w:p w14:paraId="408899B9" w14:textId="1D1D6652" w:rsidR="00293325" w:rsidRPr="00C66ECF" w:rsidRDefault="00293325" w:rsidP="00C601DC">
      <w:pPr>
        <w:pStyle w:val="Heading2"/>
        <w:rPr>
          <w:color w:val="000000" w:themeColor="text1"/>
          <w:szCs w:val="22"/>
        </w:rPr>
      </w:pPr>
      <w:bookmarkStart w:id="166" w:name="_Toc79743267"/>
      <w:bookmarkStart w:id="167" w:name="_Toc79748261"/>
      <w:bookmarkStart w:id="168" w:name="_Toc79827213"/>
      <w:bookmarkStart w:id="169" w:name="_Toc80161611"/>
      <w:bookmarkStart w:id="170" w:name="_Toc80863963"/>
      <w:bookmarkStart w:id="171" w:name="_Toc80955503"/>
      <w:bookmarkStart w:id="172" w:name="_Toc80959619"/>
      <w:bookmarkStart w:id="173" w:name="_Toc82163585"/>
      <w:bookmarkStart w:id="174" w:name="_Toc82661916"/>
      <w:bookmarkStart w:id="175" w:name="_Toc82662063"/>
      <w:bookmarkStart w:id="176" w:name="_Toc85077851"/>
      <w:bookmarkStart w:id="177" w:name="_Toc90607177"/>
      <w:bookmarkStart w:id="178" w:name="_Toc90612360"/>
      <w:bookmarkStart w:id="179" w:name="_Toc92849766"/>
      <w:bookmarkStart w:id="180" w:name="_Toc206771442"/>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Sociological</w:t>
      </w:r>
      <w:r w:rsidR="008C4D27" w:rsidRPr="00C66ECF">
        <w:rPr>
          <w:color w:val="000000" w:themeColor="text1"/>
          <w:szCs w:val="22"/>
        </w:rPr>
        <w:t xml:space="preserve"> </w:t>
      </w:r>
      <w:r w:rsidRPr="00C66ECF">
        <w:rPr>
          <w:color w:val="000000" w:themeColor="text1"/>
          <w:szCs w:val="22"/>
        </w:rPr>
        <w:t>Association</w:t>
      </w:r>
      <w:r w:rsidR="008C4D27" w:rsidRPr="00C66ECF">
        <w:rPr>
          <w:color w:val="000000" w:themeColor="text1"/>
          <w:szCs w:val="22"/>
        </w:rPr>
        <w:t xml:space="preserve"> </w:t>
      </w:r>
      <w:r w:rsidRPr="00C66ECF">
        <w:rPr>
          <w:color w:val="000000" w:themeColor="text1"/>
          <w:szCs w:val="22"/>
        </w:rPr>
        <w:t>(ASA)</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537E1623" w14:textId="40790965" w:rsidR="00293325" w:rsidRPr="00C66ECF" w:rsidRDefault="00293325" w:rsidP="00293325">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American</w:t>
      </w:r>
      <w:r w:rsidR="008C4D27" w:rsidRPr="00C66ECF">
        <w:rPr>
          <w:color w:val="000000" w:themeColor="text1"/>
          <w:sz w:val="22"/>
          <w:szCs w:val="22"/>
          <w:u w:color="000000"/>
        </w:rPr>
        <w:t xml:space="preserve"> </w:t>
      </w:r>
      <w:r w:rsidRPr="00C66ECF">
        <w:rPr>
          <w:color w:val="000000" w:themeColor="text1"/>
          <w:sz w:val="22"/>
          <w:szCs w:val="22"/>
          <w:u w:color="000000"/>
        </w:rPr>
        <w:t>Sociological</w:t>
      </w:r>
      <w:r w:rsidR="008C4D27" w:rsidRPr="00C66ECF">
        <w:rPr>
          <w:color w:val="000000" w:themeColor="text1"/>
          <w:sz w:val="22"/>
          <w:szCs w:val="22"/>
          <w:u w:color="000000"/>
        </w:rPr>
        <w:t xml:space="preserve"> </w:t>
      </w:r>
      <w:r w:rsidRPr="00C66ECF">
        <w:rPr>
          <w:color w:val="000000" w:themeColor="text1"/>
          <w:sz w:val="22"/>
          <w:szCs w:val="22"/>
          <w:u w:color="000000"/>
        </w:rPr>
        <w:t>Association</w:t>
      </w:r>
      <w:r w:rsidR="008C4D27" w:rsidRPr="00C66ECF">
        <w:rPr>
          <w:color w:val="000000" w:themeColor="text1"/>
          <w:sz w:val="22"/>
          <w:szCs w:val="22"/>
          <w:u w:color="000000"/>
        </w:rPr>
        <w:t xml:space="preserve"> </w:t>
      </w:r>
      <w:r w:rsidR="00B02BCE" w:rsidRPr="00C66ECF">
        <w:rPr>
          <w:color w:val="000000" w:themeColor="text1"/>
          <w:sz w:val="22"/>
          <w:szCs w:val="22"/>
          <w:u w:color="000000"/>
        </w:rPr>
        <w:t>offers</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travel</w:t>
      </w:r>
      <w:r w:rsidR="008C4D27" w:rsidRPr="00C66ECF">
        <w:rPr>
          <w:color w:val="000000" w:themeColor="text1"/>
          <w:sz w:val="22"/>
          <w:szCs w:val="22"/>
          <w:u w:color="000000"/>
        </w:rPr>
        <w:t xml:space="preserve"> </w:t>
      </w:r>
      <w:r w:rsidRPr="00C66ECF">
        <w:rPr>
          <w:color w:val="000000" w:themeColor="text1"/>
          <w:sz w:val="22"/>
          <w:szCs w:val="22"/>
          <w:u w:color="000000"/>
        </w:rPr>
        <w:t>funding</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sociologists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sociology</w:t>
      </w:r>
      <w:r w:rsidR="008C4D27" w:rsidRPr="00C66ECF">
        <w:rPr>
          <w:color w:val="000000" w:themeColor="text1"/>
          <w:sz w:val="22"/>
          <w:szCs w:val="22"/>
          <w:u w:color="000000"/>
        </w:rPr>
        <w:t xml:space="preserve"> </w:t>
      </w:r>
      <w:r w:rsidRPr="00C66ECF">
        <w:rPr>
          <w:color w:val="000000" w:themeColor="text1"/>
          <w:sz w:val="22"/>
          <w:szCs w:val="22"/>
          <w:u w:color="000000"/>
        </w:rPr>
        <w:t>faculty</w:t>
      </w:r>
      <w:r w:rsidR="008C4D27" w:rsidRPr="00C66ECF">
        <w:rPr>
          <w:color w:val="000000" w:themeColor="text1"/>
          <w:sz w:val="22"/>
          <w:szCs w:val="22"/>
          <w:u w:color="000000"/>
        </w:rPr>
        <w:t xml:space="preserve"> </w:t>
      </w:r>
      <w:r w:rsidRPr="00C66ECF">
        <w:rPr>
          <w:color w:val="000000" w:themeColor="text1"/>
          <w:sz w:val="22"/>
          <w:szCs w:val="22"/>
          <w:u w:color="000000"/>
        </w:rPr>
        <w:t>members</w:t>
      </w:r>
      <w:r w:rsidR="008C4D27" w:rsidRPr="00C66ECF">
        <w:rPr>
          <w:color w:val="000000" w:themeColor="text1"/>
          <w:sz w:val="22"/>
          <w:szCs w:val="22"/>
          <w:u w:color="000000"/>
        </w:rPr>
        <w:t xml:space="preserve"> </w:t>
      </w:r>
      <w:r w:rsidR="00B02BCE" w:rsidRPr="00C66ECF">
        <w:rPr>
          <w:color w:val="000000" w:themeColor="text1"/>
          <w:sz w:val="22"/>
          <w:szCs w:val="22"/>
          <w:u w:color="000000"/>
        </w:rPr>
        <w:t>and</w:t>
      </w:r>
      <w:r w:rsidR="008C4D27" w:rsidRPr="00C66ECF">
        <w:rPr>
          <w:color w:val="000000" w:themeColor="text1"/>
          <w:sz w:val="22"/>
          <w:szCs w:val="22"/>
          <w:u w:color="000000"/>
        </w:rPr>
        <w:t xml:space="preserve"> </w:t>
      </w:r>
      <w:r w:rsidR="00B02BCE" w:rsidRPr="00C66ECF">
        <w:rPr>
          <w:color w:val="000000" w:themeColor="text1"/>
          <w:sz w:val="22"/>
          <w:szCs w:val="22"/>
          <w:u w:color="000000"/>
        </w:rPr>
        <w:t>students</w:t>
      </w:r>
      <w:r w:rsidRPr="00C66ECF">
        <w:rPr>
          <w:color w:val="000000" w:themeColor="text1"/>
          <w:sz w:val="22"/>
          <w:szCs w:val="22"/>
          <w:u w:color="000000"/>
        </w:rPr>
        <w:t>.</w:t>
      </w:r>
      <w:r w:rsidR="008C4D27" w:rsidRPr="00C66ECF">
        <w:rPr>
          <w:color w:val="000000" w:themeColor="text1"/>
          <w:sz w:val="22"/>
          <w:szCs w:val="22"/>
          <w:u w:color="000000"/>
        </w:rPr>
        <w:t xml:space="preserve"> </w:t>
      </w:r>
      <w:r w:rsidR="00B02BCE" w:rsidRPr="00C66ECF">
        <w:rPr>
          <w:color w:val="000000" w:themeColor="text1"/>
          <w:sz w:val="22"/>
          <w:szCs w:val="22"/>
          <w:u w:color="000000"/>
        </w:rPr>
        <w:t>Three</w:t>
      </w:r>
      <w:r w:rsidR="008C4D27" w:rsidRPr="00C66ECF">
        <w:rPr>
          <w:color w:val="000000" w:themeColor="text1"/>
          <w:sz w:val="22"/>
          <w:szCs w:val="22"/>
          <w:u w:color="000000"/>
        </w:rPr>
        <w:t xml:space="preserve"> </w:t>
      </w:r>
      <w:r w:rsidR="00B02BCE" w:rsidRPr="00C66ECF">
        <w:rPr>
          <w:color w:val="000000" w:themeColor="text1"/>
          <w:sz w:val="22"/>
          <w:szCs w:val="22"/>
          <w:u w:color="000000"/>
        </w:rPr>
        <w:t>faculty</w:t>
      </w:r>
      <w:r w:rsidR="008C4D27" w:rsidRPr="00C66ECF">
        <w:rPr>
          <w:color w:val="000000" w:themeColor="text1"/>
          <w:sz w:val="22"/>
          <w:szCs w:val="22"/>
          <w:u w:color="000000"/>
        </w:rPr>
        <w:t xml:space="preserve"> </w:t>
      </w:r>
      <w:r w:rsidR="00B02BCE" w:rsidRPr="00C66ECF">
        <w:rPr>
          <w:color w:val="000000" w:themeColor="text1"/>
          <w:sz w:val="22"/>
          <w:szCs w:val="22"/>
          <w:u w:color="000000"/>
        </w:rPr>
        <w:t>awards</w:t>
      </w:r>
      <w:r w:rsidR="008C4D27" w:rsidRPr="00C66ECF">
        <w:rPr>
          <w:color w:val="000000" w:themeColor="text1"/>
          <w:sz w:val="22"/>
          <w:szCs w:val="22"/>
          <w:u w:color="000000"/>
        </w:rPr>
        <w:t xml:space="preserve"> </w:t>
      </w:r>
      <w:r w:rsidR="00B02BCE" w:rsidRPr="00C66ECF">
        <w:rPr>
          <w:color w:val="000000" w:themeColor="text1"/>
          <w:sz w:val="22"/>
          <w:szCs w:val="22"/>
          <w:u w:color="000000"/>
        </w:rPr>
        <w:t>are</w:t>
      </w:r>
      <w:r w:rsidR="008C4D27" w:rsidRPr="00C66ECF">
        <w:rPr>
          <w:color w:val="000000" w:themeColor="text1"/>
          <w:sz w:val="22"/>
          <w:szCs w:val="22"/>
          <w:u w:color="000000"/>
        </w:rPr>
        <w:t xml:space="preserve"> </w:t>
      </w:r>
      <w:r w:rsidR="00B02BCE" w:rsidRPr="00C66ECF">
        <w:rPr>
          <w:color w:val="000000" w:themeColor="text1"/>
          <w:sz w:val="22"/>
          <w:szCs w:val="22"/>
          <w:u w:color="000000"/>
        </w:rPr>
        <w:t>listed</w:t>
      </w:r>
      <w:r w:rsidR="008C4D27" w:rsidRPr="00C66ECF">
        <w:rPr>
          <w:color w:val="000000" w:themeColor="text1"/>
          <w:sz w:val="22"/>
          <w:szCs w:val="22"/>
          <w:u w:color="000000"/>
        </w:rPr>
        <w:t xml:space="preserve"> </w:t>
      </w:r>
      <w:r w:rsidR="00B02BCE" w:rsidRPr="00C66ECF">
        <w:rPr>
          <w:color w:val="000000" w:themeColor="text1"/>
          <w:sz w:val="22"/>
          <w:szCs w:val="22"/>
          <w:u w:color="000000"/>
        </w:rPr>
        <w:t>here.</w:t>
      </w:r>
      <w:r w:rsidR="008C4D27" w:rsidRPr="00C66ECF">
        <w:rPr>
          <w:color w:val="000000" w:themeColor="text1"/>
          <w:sz w:val="22"/>
          <w:szCs w:val="22"/>
          <w:u w:color="000000"/>
        </w:rPr>
        <w:t xml:space="preserve"> </w:t>
      </w:r>
      <w:r w:rsidR="00B02BCE" w:rsidRPr="00C66ECF">
        <w:rPr>
          <w:color w:val="000000" w:themeColor="text1"/>
          <w:sz w:val="22"/>
          <w:szCs w:val="22"/>
          <w:u w:color="000000"/>
        </w:rPr>
        <w:t>Check</w:t>
      </w:r>
      <w:r w:rsidR="008C4D27" w:rsidRPr="00C66ECF">
        <w:rPr>
          <w:color w:val="000000" w:themeColor="text1"/>
          <w:sz w:val="22"/>
          <w:szCs w:val="22"/>
          <w:u w:color="000000"/>
        </w:rPr>
        <w:t xml:space="preserve"> </w:t>
      </w:r>
      <w:r w:rsidR="00B02BCE" w:rsidRPr="00C66ECF">
        <w:rPr>
          <w:color w:val="000000" w:themeColor="text1"/>
          <w:sz w:val="22"/>
          <w:szCs w:val="22"/>
          <w:u w:color="000000"/>
        </w:rPr>
        <w:t>the</w:t>
      </w:r>
      <w:r w:rsidR="008C4D27" w:rsidRPr="00C66ECF">
        <w:rPr>
          <w:color w:val="000000" w:themeColor="text1"/>
          <w:sz w:val="22"/>
          <w:szCs w:val="22"/>
          <w:u w:color="000000"/>
        </w:rPr>
        <w:t xml:space="preserve"> </w:t>
      </w:r>
      <w:r w:rsidR="00B02BCE" w:rsidRPr="00C66ECF">
        <w:rPr>
          <w:color w:val="000000" w:themeColor="text1"/>
          <w:sz w:val="22"/>
          <w:szCs w:val="22"/>
          <w:u w:color="000000"/>
        </w:rPr>
        <w:t>website</w:t>
      </w:r>
      <w:r w:rsidR="008C4D27" w:rsidRPr="00C66ECF">
        <w:rPr>
          <w:color w:val="000000" w:themeColor="text1"/>
          <w:sz w:val="22"/>
          <w:szCs w:val="22"/>
          <w:u w:color="000000"/>
        </w:rPr>
        <w:t xml:space="preserve"> </w:t>
      </w:r>
      <w:r w:rsidR="00B02BCE" w:rsidRPr="00C66ECF">
        <w:rPr>
          <w:color w:val="000000" w:themeColor="text1"/>
          <w:sz w:val="22"/>
          <w:szCs w:val="22"/>
          <w:u w:color="000000"/>
        </w:rPr>
        <w:t>for</w:t>
      </w:r>
      <w:r w:rsidR="008C4D27" w:rsidRPr="00C66ECF">
        <w:rPr>
          <w:color w:val="000000" w:themeColor="text1"/>
          <w:sz w:val="22"/>
          <w:szCs w:val="22"/>
          <w:u w:color="000000"/>
        </w:rPr>
        <w:t xml:space="preserve"> </w:t>
      </w:r>
      <w:r w:rsidR="00B02BCE" w:rsidRPr="00C66ECF">
        <w:rPr>
          <w:color w:val="000000" w:themeColor="text1"/>
          <w:sz w:val="22"/>
          <w:szCs w:val="22"/>
          <w:u w:color="000000"/>
        </w:rPr>
        <w:t>a</w:t>
      </w:r>
      <w:r w:rsidR="008C4D27" w:rsidRPr="00C66ECF">
        <w:rPr>
          <w:color w:val="000000" w:themeColor="text1"/>
          <w:sz w:val="22"/>
          <w:szCs w:val="22"/>
          <w:u w:color="000000"/>
        </w:rPr>
        <w:t xml:space="preserve"> </w:t>
      </w:r>
      <w:r w:rsidR="00B02BCE" w:rsidRPr="00C66ECF">
        <w:rPr>
          <w:color w:val="000000" w:themeColor="text1"/>
          <w:sz w:val="22"/>
          <w:szCs w:val="22"/>
          <w:u w:color="000000"/>
        </w:rPr>
        <w:t>full</w:t>
      </w:r>
      <w:r w:rsidR="008C4D27" w:rsidRPr="00C66ECF">
        <w:rPr>
          <w:color w:val="000000" w:themeColor="text1"/>
          <w:sz w:val="22"/>
          <w:szCs w:val="22"/>
          <w:u w:color="000000"/>
        </w:rPr>
        <w:t xml:space="preserve"> </w:t>
      </w:r>
      <w:r w:rsidR="00B02BCE" w:rsidRPr="00C66ECF">
        <w:rPr>
          <w:color w:val="000000" w:themeColor="text1"/>
          <w:sz w:val="22"/>
          <w:szCs w:val="22"/>
          <w:u w:color="000000"/>
        </w:rPr>
        <w:t>listing.</w:t>
      </w:r>
    </w:p>
    <w:p w14:paraId="03DB98B2" w14:textId="5A2A14FF" w:rsidR="00556154" w:rsidRPr="00C66ECF" w:rsidRDefault="00DE0E1F" w:rsidP="00556154">
      <w:pPr>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37" w:history="1">
        <w:r w:rsidR="00E967E9" w:rsidRPr="00C66ECF">
          <w:rPr>
            <w:rStyle w:val="Hyperlink"/>
            <w:sz w:val="22"/>
            <w:szCs w:val="22"/>
          </w:rPr>
          <w:t>https://www.asanet.org/academic-professional-resources/asa-grants-and-fellowships/</w:t>
        </w:r>
      </w:hyperlink>
    </w:p>
    <w:p w14:paraId="7F9EC9F5" w14:textId="77777777" w:rsidR="00E967E9" w:rsidRPr="00C66ECF" w:rsidRDefault="00E967E9" w:rsidP="00556154">
      <w:pPr>
        <w:outlineLvl w:val="0"/>
        <w:rPr>
          <w:color w:val="000000" w:themeColor="text1"/>
          <w:sz w:val="22"/>
          <w:szCs w:val="22"/>
        </w:rPr>
      </w:pPr>
    </w:p>
    <w:p w14:paraId="6C4B741A" w14:textId="33E0BEA8" w:rsidR="00DC08CA" w:rsidRPr="00C66ECF" w:rsidRDefault="00DC08CA" w:rsidP="00DC08CA">
      <w:pPr>
        <w:pStyle w:val="Heading3"/>
        <w:rPr>
          <w:color w:val="000000" w:themeColor="text1"/>
          <w:szCs w:val="22"/>
        </w:rPr>
      </w:pPr>
      <w:bookmarkStart w:id="181" w:name="_Toc79827214"/>
      <w:bookmarkStart w:id="182" w:name="_Toc80161612"/>
      <w:bookmarkStart w:id="183" w:name="_Toc80863964"/>
      <w:bookmarkStart w:id="184" w:name="_Toc80955504"/>
      <w:bookmarkStart w:id="185" w:name="_Toc80959620"/>
      <w:bookmarkStart w:id="186" w:name="_Toc82163586"/>
      <w:bookmarkStart w:id="187" w:name="_Toc82661917"/>
      <w:bookmarkStart w:id="188" w:name="_Toc82662064"/>
      <w:bookmarkStart w:id="189" w:name="_Toc85077852"/>
      <w:bookmarkStart w:id="190" w:name="_Toc90607178"/>
      <w:bookmarkStart w:id="191" w:name="_Toc90612361"/>
      <w:bookmarkStart w:id="192" w:name="_Toc92849767"/>
      <w:bookmarkStart w:id="193" w:name="_Toc206771443"/>
      <w:r w:rsidRPr="00C66ECF">
        <w:rPr>
          <w:color w:val="000000" w:themeColor="text1"/>
          <w:szCs w:val="22"/>
        </w:rPr>
        <w:t>Community</w:t>
      </w:r>
      <w:r w:rsidR="008C4D27" w:rsidRPr="00C66ECF">
        <w:rPr>
          <w:color w:val="000000" w:themeColor="text1"/>
          <w:szCs w:val="22"/>
        </w:rPr>
        <w:t xml:space="preserve"> </w:t>
      </w:r>
      <w:r w:rsidRPr="00C66ECF">
        <w:rPr>
          <w:color w:val="000000" w:themeColor="text1"/>
          <w:szCs w:val="22"/>
        </w:rPr>
        <w:t>Action</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Initiative</w:t>
      </w:r>
      <w:r w:rsidR="008C4D27" w:rsidRPr="00C66ECF">
        <w:rPr>
          <w:color w:val="000000" w:themeColor="text1"/>
          <w:szCs w:val="22"/>
        </w:rPr>
        <w:t xml:space="preserve"> </w:t>
      </w:r>
      <w:r w:rsidRPr="00C66ECF">
        <w:rPr>
          <w:color w:val="000000" w:themeColor="text1"/>
          <w:szCs w:val="22"/>
        </w:rPr>
        <w:t>Grant</w:t>
      </w:r>
      <w:r w:rsidR="008C4D27" w:rsidRPr="00C66ECF">
        <w:rPr>
          <w:color w:val="000000" w:themeColor="text1"/>
          <w:szCs w:val="22"/>
        </w:rPr>
        <w:t xml:space="preserve"> </w:t>
      </w:r>
      <w:r w:rsidR="002C1784" w:rsidRPr="00C66ECF">
        <w:rPr>
          <w:color w:val="000000" w:themeColor="text1"/>
          <w:szCs w:val="22"/>
        </w:rPr>
        <w:t>(CARI)</w:t>
      </w:r>
      <w:bookmarkEnd w:id="193"/>
    </w:p>
    <w:p w14:paraId="16BE03DD" w14:textId="73788796" w:rsidR="00DC08CA" w:rsidRPr="00C66ECF" w:rsidRDefault="00403600" w:rsidP="00DC08CA">
      <w:pPr>
        <w:ind w:left="360"/>
        <w:rPr>
          <w:color w:val="000000" w:themeColor="text1"/>
          <w:sz w:val="22"/>
          <w:szCs w:val="22"/>
        </w:rPr>
      </w:pPr>
      <w:r w:rsidRPr="00C66ECF">
        <w:rPr>
          <w:color w:val="000000" w:themeColor="text1"/>
          <w:sz w:val="22"/>
          <w:szCs w:val="22"/>
        </w:rPr>
        <w:t>Applications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encouraged</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sociologists</w:t>
      </w:r>
      <w:r w:rsidR="008C4D27" w:rsidRPr="00C66ECF">
        <w:rPr>
          <w:color w:val="000000" w:themeColor="text1"/>
          <w:sz w:val="22"/>
          <w:szCs w:val="22"/>
        </w:rPr>
        <w:t xml:space="preserve"> </w:t>
      </w:r>
      <w:r w:rsidRPr="00C66ECF">
        <w:rPr>
          <w:color w:val="000000" w:themeColor="text1"/>
          <w:sz w:val="22"/>
          <w:szCs w:val="22"/>
        </w:rPr>
        <w:t>working</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settings</w:t>
      </w:r>
      <w:r w:rsidR="008C4D27" w:rsidRPr="00C66ECF">
        <w:rPr>
          <w:color w:val="000000" w:themeColor="text1"/>
          <w:sz w:val="22"/>
          <w:szCs w:val="22"/>
        </w:rPr>
        <w:t xml:space="preserve"> </w:t>
      </w:r>
      <w:r w:rsidRPr="00C66ECF">
        <w:rPr>
          <w:color w:val="000000" w:themeColor="text1"/>
          <w:sz w:val="22"/>
          <w:szCs w:val="22"/>
        </w:rPr>
        <w:t>including</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institutions</w:t>
      </w:r>
      <w:r w:rsidR="008C4D27" w:rsidRPr="00C66ECF">
        <w:rPr>
          <w:color w:val="000000" w:themeColor="text1"/>
          <w:sz w:val="22"/>
          <w:szCs w:val="22"/>
        </w:rPr>
        <w:t xml:space="preserve"> </w:t>
      </w:r>
      <w:r w:rsidR="00B83E7D" w:rsidRPr="00C66ECF">
        <w:rPr>
          <w:color w:val="000000" w:themeColor="text1"/>
          <w:sz w:val="22"/>
          <w:szCs w:val="22"/>
        </w:rPr>
        <w:t>like</w:t>
      </w:r>
      <w:r w:rsidR="008C4D27" w:rsidRPr="00C66ECF">
        <w:rPr>
          <w:color w:val="000000" w:themeColor="text1"/>
          <w:sz w:val="22"/>
          <w:szCs w:val="22"/>
        </w:rPr>
        <w:t xml:space="preserve"> </w:t>
      </w:r>
      <w:r w:rsidR="00B83E7D" w:rsidRPr="00C66ECF">
        <w:rPr>
          <w:color w:val="000000" w:themeColor="text1"/>
          <w:sz w:val="22"/>
          <w:szCs w:val="22"/>
        </w:rPr>
        <w:t>KU</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ASA</w:t>
      </w:r>
      <w:r w:rsidR="008C4D27" w:rsidRPr="00C66ECF">
        <w:rPr>
          <w:color w:val="000000" w:themeColor="text1"/>
          <w:sz w:val="22"/>
          <w:szCs w:val="22"/>
        </w:rPr>
        <w:t xml:space="preserve"> </w:t>
      </w:r>
      <w:r w:rsidRPr="00C66ECF">
        <w:rPr>
          <w:color w:val="000000" w:themeColor="text1"/>
          <w:sz w:val="22"/>
          <w:szCs w:val="22"/>
        </w:rPr>
        <w:t>membership</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not</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criterion</w:t>
      </w:r>
      <w:r w:rsidR="008C4D27" w:rsidRPr="00C66ECF">
        <w:rPr>
          <w:color w:val="000000" w:themeColor="text1"/>
          <w:sz w:val="22"/>
          <w:szCs w:val="22"/>
        </w:rPr>
        <w:t xml:space="preserve"> </w:t>
      </w:r>
      <w:r w:rsidR="00B83E7D" w:rsidRPr="00C66ECF">
        <w:rPr>
          <w:color w:val="000000" w:themeColor="text1"/>
          <w:sz w:val="22"/>
          <w:szCs w:val="22"/>
        </w:rPr>
        <w:t>to</w:t>
      </w:r>
      <w:r w:rsidR="008C4D27" w:rsidRPr="00C66ECF">
        <w:rPr>
          <w:color w:val="000000" w:themeColor="text1"/>
          <w:sz w:val="22"/>
          <w:szCs w:val="22"/>
        </w:rPr>
        <w:t xml:space="preserve"> </w:t>
      </w:r>
      <w:r w:rsidR="00B83E7D" w:rsidRPr="00C66ECF">
        <w:rPr>
          <w:color w:val="000000" w:themeColor="text1"/>
          <w:sz w:val="22"/>
          <w:szCs w:val="22"/>
        </w:rPr>
        <w:t>apply</w:t>
      </w:r>
      <w:r w:rsidR="008C4D27" w:rsidRPr="00C66ECF">
        <w:rPr>
          <w:color w:val="000000" w:themeColor="text1"/>
          <w:sz w:val="22"/>
          <w:szCs w:val="22"/>
        </w:rPr>
        <w:t xml:space="preserve"> </w:t>
      </w:r>
      <w:r w:rsidR="00B83E7D" w:rsidRPr="00C66ECF">
        <w:rPr>
          <w:color w:val="000000" w:themeColor="text1"/>
          <w:sz w:val="22"/>
          <w:szCs w:val="22"/>
        </w:rPr>
        <w:t>but</w:t>
      </w:r>
      <w:r w:rsidR="008C4D27" w:rsidRPr="00C66ECF">
        <w:rPr>
          <w:color w:val="000000" w:themeColor="text1"/>
          <w:sz w:val="22"/>
          <w:szCs w:val="22"/>
        </w:rPr>
        <w:t xml:space="preserve"> </w:t>
      </w:r>
      <w:r w:rsidR="00013011" w:rsidRPr="00C66ECF">
        <w:rPr>
          <w:color w:val="000000" w:themeColor="text1"/>
          <w:sz w:val="22"/>
          <w:szCs w:val="22"/>
        </w:rPr>
        <w:t xml:space="preserve">it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r</w:t>
      </w:r>
      <w:r w:rsidR="00B83E7D" w:rsidRPr="00C66ECF">
        <w:rPr>
          <w:color w:val="000000" w:themeColor="text1"/>
          <w:sz w:val="22"/>
          <w:szCs w:val="22"/>
        </w:rPr>
        <w:t>equired</w:t>
      </w:r>
      <w:r w:rsidR="008C4D27" w:rsidRPr="00C66ECF">
        <w:rPr>
          <w:color w:val="000000" w:themeColor="text1"/>
          <w:sz w:val="22"/>
          <w:szCs w:val="22"/>
        </w:rPr>
        <w:t xml:space="preserve"> </w:t>
      </w:r>
      <w:r w:rsidR="00B83E7D" w:rsidRPr="00C66ECF">
        <w:rPr>
          <w:color w:val="000000" w:themeColor="text1"/>
          <w:sz w:val="22"/>
          <w:szCs w:val="22"/>
        </w:rPr>
        <w:t>to</w:t>
      </w:r>
      <w:r w:rsidR="008C4D27" w:rsidRPr="00C66ECF">
        <w:rPr>
          <w:color w:val="000000" w:themeColor="text1"/>
          <w:sz w:val="22"/>
          <w:szCs w:val="22"/>
        </w:rPr>
        <w:t xml:space="preserve"> </w:t>
      </w:r>
      <w:r w:rsidR="00B83E7D" w:rsidRPr="00C66ECF">
        <w:rPr>
          <w:color w:val="000000" w:themeColor="text1"/>
          <w:sz w:val="22"/>
          <w:szCs w:val="22"/>
        </w:rPr>
        <w:t>receive</w:t>
      </w:r>
      <w:r w:rsidR="008C4D27" w:rsidRPr="00C66ECF">
        <w:rPr>
          <w:color w:val="000000" w:themeColor="text1"/>
          <w:sz w:val="22"/>
          <w:szCs w:val="22"/>
        </w:rPr>
        <w:t xml:space="preserve"> </w:t>
      </w:r>
      <w:r w:rsidR="00B83E7D" w:rsidRPr="00C66ECF">
        <w:rPr>
          <w:color w:val="000000" w:themeColor="text1"/>
          <w:sz w:val="22"/>
          <w:szCs w:val="22"/>
        </w:rPr>
        <w:t>a</w:t>
      </w:r>
      <w:r w:rsidR="008C4D27" w:rsidRPr="00C66ECF">
        <w:rPr>
          <w:color w:val="000000" w:themeColor="text1"/>
          <w:sz w:val="22"/>
          <w:szCs w:val="22"/>
        </w:rPr>
        <w:t xml:space="preserve"> </w:t>
      </w:r>
      <w:r w:rsidR="00B83E7D" w:rsidRPr="00C66ECF">
        <w:rPr>
          <w:color w:val="000000" w:themeColor="text1"/>
          <w:sz w:val="22"/>
          <w:szCs w:val="22"/>
        </w:rPr>
        <w:t>grant.</w:t>
      </w:r>
      <w:r w:rsidR="008C4D27" w:rsidRPr="00C66ECF">
        <w:rPr>
          <w:color w:val="000000" w:themeColor="text1"/>
          <w:sz w:val="22"/>
          <w:szCs w:val="22"/>
        </w:rPr>
        <w:t xml:space="preserve"> </w:t>
      </w:r>
      <w:r w:rsidR="00B83E7D" w:rsidRPr="00C66ECF">
        <w:rPr>
          <w:color w:val="000000" w:themeColor="text1"/>
          <w:sz w:val="22"/>
          <w:szCs w:val="22"/>
        </w:rPr>
        <w:t>M</w:t>
      </w:r>
      <w:r w:rsidRPr="00C66ECF">
        <w:rPr>
          <w:color w:val="000000" w:themeColor="text1"/>
          <w:sz w:val="22"/>
          <w:szCs w:val="22"/>
        </w:rPr>
        <w:t>embers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obligated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follow</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ASA</w:t>
      </w:r>
      <w:r w:rsidR="008C4D27" w:rsidRPr="00C66ECF">
        <w:rPr>
          <w:color w:val="000000" w:themeColor="text1"/>
          <w:sz w:val="22"/>
          <w:szCs w:val="22"/>
        </w:rPr>
        <w:t xml:space="preserve"> </w:t>
      </w:r>
      <w:r w:rsidRPr="00C66ECF">
        <w:rPr>
          <w:color w:val="000000" w:themeColor="text1"/>
          <w:sz w:val="22"/>
          <w:szCs w:val="22"/>
        </w:rPr>
        <w:t>Code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Ethics,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grantees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00B83E7D" w:rsidRPr="00C66ECF">
        <w:rPr>
          <w:color w:val="000000" w:themeColor="text1"/>
          <w:sz w:val="22"/>
          <w:szCs w:val="22"/>
        </w:rPr>
        <w:t>show</w:t>
      </w:r>
      <w:r w:rsidR="008C4D27" w:rsidRPr="00C66ECF">
        <w:rPr>
          <w:color w:val="000000" w:themeColor="text1"/>
          <w:sz w:val="22"/>
          <w:szCs w:val="22"/>
        </w:rPr>
        <w:t xml:space="preserve"> </w:t>
      </w:r>
      <w:r w:rsidRPr="00C66ECF">
        <w:rPr>
          <w:color w:val="000000" w:themeColor="text1"/>
          <w:sz w:val="22"/>
          <w:szCs w:val="22"/>
        </w:rPr>
        <w:t>IRB</w:t>
      </w:r>
      <w:r w:rsidR="008C4D27" w:rsidRPr="00C66ECF">
        <w:rPr>
          <w:color w:val="000000" w:themeColor="text1"/>
          <w:sz w:val="22"/>
          <w:szCs w:val="22"/>
        </w:rPr>
        <w:t xml:space="preserve"> </w:t>
      </w:r>
      <w:r w:rsidRPr="00C66ECF">
        <w:rPr>
          <w:color w:val="000000" w:themeColor="text1"/>
          <w:sz w:val="22"/>
          <w:szCs w:val="22"/>
        </w:rPr>
        <w:t>approval</w:t>
      </w:r>
      <w:r w:rsidR="008C4D27" w:rsidRPr="00C66ECF">
        <w:rPr>
          <w:color w:val="000000" w:themeColor="text1"/>
          <w:sz w:val="22"/>
          <w:szCs w:val="22"/>
        </w:rPr>
        <w:t xml:space="preserve"> </w:t>
      </w:r>
      <w:r w:rsidRPr="00C66ECF">
        <w:rPr>
          <w:color w:val="000000" w:themeColor="text1"/>
          <w:sz w:val="22"/>
          <w:szCs w:val="22"/>
        </w:rPr>
        <w:t>if</w:t>
      </w:r>
      <w:r w:rsidR="008C4D27" w:rsidRPr="00C66ECF">
        <w:rPr>
          <w:color w:val="000000" w:themeColor="text1"/>
          <w:sz w:val="22"/>
          <w:szCs w:val="22"/>
        </w:rPr>
        <w:t xml:space="preserve"> </w:t>
      </w:r>
      <w:r w:rsidRPr="00C66ECF">
        <w:rPr>
          <w:color w:val="000000" w:themeColor="text1"/>
          <w:sz w:val="22"/>
          <w:szCs w:val="22"/>
        </w:rPr>
        <w:t>necessary.</w:t>
      </w:r>
      <w:r w:rsidR="008C4D27" w:rsidRPr="00C66ECF">
        <w:rPr>
          <w:color w:val="000000" w:themeColor="text1"/>
          <w:sz w:val="22"/>
          <w:szCs w:val="22"/>
        </w:rPr>
        <w:t xml:space="preserve"> </w:t>
      </w:r>
      <w:r w:rsidRPr="00C66ECF">
        <w:rPr>
          <w:color w:val="000000" w:themeColor="text1"/>
          <w:sz w:val="22"/>
          <w:szCs w:val="22"/>
        </w:rPr>
        <w:t>Grants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$3,000.</w:t>
      </w:r>
      <w:r w:rsidR="008C4D27" w:rsidRPr="00C66ECF">
        <w:rPr>
          <w:color w:val="000000" w:themeColor="text1"/>
          <w:sz w:val="22"/>
          <w:szCs w:val="22"/>
        </w:rPr>
        <w:t xml:space="preserve">  </w:t>
      </w:r>
    </w:p>
    <w:p w14:paraId="2F51949D" w14:textId="602D03B4" w:rsidR="002327AA" w:rsidRPr="00C66ECF" w:rsidRDefault="00DE0E1F" w:rsidP="00DC08CA">
      <w:pPr>
        <w:ind w:left="360"/>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38" w:history="1">
        <w:r w:rsidR="00053CC0" w:rsidRPr="00C66ECF">
          <w:rPr>
            <w:rStyle w:val="Hyperlink"/>
            <w:sz w:val="22"/>
            <w:szCs w:val="22"/>
          </w:rPr>
          <w:t>https://www.asanet.org/academic-professional-resources/asa-grants-and-fellowships/community-action-research-initiative-grants/</w:t>
        </w:r>
      </w:hyperlink>
    </w:p>
    <w:p w14:paraId="2A831744" w14:textId="51C78F92" w:rsidR="00B35E2B" w:rsidRPr="00C66ECF" w:rsidRDefault="00403600" w:rsidP="00997CFE">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August</w:t>
      </w:r>
      <w:r w:rsidR="008C4D27" w:rsidRPr="00C66ECF">
        <w:rPr>
          <w:b/>
          <w:color w:val="000000" w:themeColor="text1"/>
          <w:sz w:val="22"/>
          <w:szCs w:val="22"/>
        </w:rPr>
        <w:t xml:space="preserve"> </w:t>
      </w:r>
      <w:r w:rsidR="00500851" w:rsidRPr="00C66ECF">
        <w:rPr>
          <w:b/>
          <w:color w:val="000000" w:themeColor="text1"/>
          <w:sz w:val="22"/>
          <w:szCs w:val="22"/>
        </w:rPr>
        <w:t>2</w:t>
      </w:r>
      <w:r w:rsidR="00973AEE" w:rsidRPr="00C66ECF">
        <w:rPr>
          <w:b/>
          <w:color w:val="000000" w:themeColor="text1"/>
          <w:sz w:val="22"/>
          <w:szCs w:val="22"/>
        </w:rPr>
        <w:t>8</w:t>
      </w:r>
    </w:p>
    <w:bookmarkEnd w:id="181"/>
    <w:bookmarkEnd w:id="182"/>
    <w:bookmarkEnd w:id="183"/>
    <w:bookmarkEnd w:id="184"/>
    <w:bookmarkEnd w:id="185"/>
    <w:bookmarkEnd w:id="186"/>
    <w:bookmarkEnd w:id="187"/>
    <w:bookmarkEnd w:id="188"/>
    <w:bookmarkEnd w:id="189"/>
    <w:bookmarkEnd w:id="190"/>
    <w:bookmarkEnd w:id="191"/>
    <w:bookmarkEnd w:id="192"/>
    <w:p w14:paraId="072DC2BC" w14:textId="77777777" w:rsidR="00A0452C" w:rsidRPr="00C66ECF" w:rsidRDefault="00A0452C" w:rsidP="009B6477">
      <w:pPr>
        <w:rPr>
          <w:color w:val="000000" w:themeColor="text1"/>
          <w:sz w:val="22"/>
          <w:szCs w:val="22"/>
        </w:rPr>
      </w:pPr>
    </w:p>
    <w:p w14:paraId="61477B6C" w14:textId="3536A7A7" w:rsidR="00293325" w:rsidRPr="00C66ECF" w:rsidRDefault="00293325" w:rsidP="00C601DC">
      <w:pPr>
        <w:pStyle w:val="Heading3"/>
        <w:rPr>
          <w:color w:val="000000" w:themeColor="text1"/>
          <w:szCs w:val="22"/>
        </w:rPr>
      </w:pPr>
      <w:bookmarkStart w:id="194" w:name="_Toc206771444"/>
      <w:r w:rsidRPr="00C66ECF">
        <w:rPr>
          <w:bCs w:val="0"/>
          <w:color w:val="000000" w:themeColor="text1"/>
          <w:szCs w:val="22"/>
          <w:u w:color="0000FF"/>
        </w:rPr>
        <w:lastRenderedPageBreak/>
        <w:t>Carla</w:t>
      </w:r>
      <w:r w:rsidR="008C4D27" w:rsidRPr="00C66ECF">
        <w:rPr>
          <w:bCs w:val="0"/>
          <w:color w:val="000000" w:themeColor="text1"/>
          <w:szCs w:val="22"/>
          <w:u w:color="0000FF"/>
        </w:rPr>
        <w:t xml:space="preserve"> </w:t>
      </w:r>
      <w:r w:rsidRPr="00C66ECF">
        <w:rPr>
          <w:bCs w:val="0"/>
          <w:color w:val="000000" w:themeColor="text1"/>
          <w:szCs w:val="22"/>
          <w:u w:color="0000FF"/>
        </w:rPr>
        <w:t>B.</w:t>
      </w:r>
      <w:r w:rsidR="008C4D27" w:rsidRPr="00C66ECF">
        <w:rPr>
          <w:bCs w:val="0"/>
          <w:color w:val="000000" w:themeColor="text1"/>
          <w:szCs w:val="22"/>
          <w:u w:color="0000FF"/>
        </w:rPr>
        <w:t xml:space="preserve"> </w:t>
      </w:r>
      <w:r w:rsidRPr="00C66ECF">
        <w:rPr>
          <w:bCs w:val="0"/>
          <w:color w:val="000000" w:themeColor="text1"/>
          <w:szCs w:val="22"/>
          <w:u w:color="0000FF"/>
        </w:rPr>
        <w:t>Howery</w:t>
      </w:r>
      <w:r w:rsidR="008C4D27" w:rsidRPr="00C66ECF">
        <w:rPr>
          <w:bCs w:val="0"/>
          <w:color w:val="000000" w:themeColor="text1"/>
          <w:szCs w:val="22"/>
          <w:u w:color="0000FF"/>
        </w:rPr>
        <w:t xml:space="preserve"> </w:t>
      </w:r>
      <w:r w:rsidRPr="00C66ECF">
        <w:rPr>
          <w:bCs w:val="0"/>
          <w:color w:val="000000" w:themeColor="text1"/>
          <w:szCs w:val="22"/>
          <w:u w:color="0000FF"/>
        </w:rPr>
        <w:t>Teaching</w:t>
      </w:r>
      <w:r w:rsidR="008C4D27" w:rsidRPr="00C66ECF">
        <w:rPr>
          <w:bCs w:val="0"/>
          <w:color w:val="000000" w:themeColor="text1"/>
          <w:szCs w:val="22"/>
          <w:u w:color="0000FF"/>
        </w:rPr>
        <w:t xml:space="preserve"> </w:t>
      </w:r>
      <w:r w:rsidRPr="00C66ECF">
        <w:rPr>
          <w:bCs w:val="0"/>
          <w:color w:val="000000" w:themeColor="text1"/>
          <w:szCs w:val="22"/>
          <w:u w:color="0000FF"/>
        </w:rPr>
        <w:t>Enhancement</w:t>
      </w:r>
      <w:r w:rsidR="008C4D27" w:rsidRPr="00C66ECF">
        <w:rPr>
          <w:bCs w:val="0"/>
          <w:color w:val="000000" w:themeColor="text1"/>
          <w:szCs w:val="22"/>
          <w:u w:color="0000FF"/>
        </w:rPr>
        <w:t xml:space="preserve"> </w:t>
      </w:r>
      <w:r w:rsidRPr="00C66ECF">
        <w:rPr>
          <w:bCs w:val="0"/>
          <w:color w:val="000000" w:themeColor="text1"/>
          <w:szCs w:val="22"/>
          <w:u w:color="0000FF"/>
        </w:rPr>
        <w:t>Grants</w:t>
      </w:r>
      <w:bookmarkEnd w:id="194"/>
    </w:p>
    <w:p w14:paraId="0E56D3E0" w14:textId="697D82A0" w:rsidR="00293325" w:rsidRPr="00C66ECF" w:rsidRDefault="00293325" w:rsidP="00293325">
      <w:pPr>
        <w:ind w:left="360"/>
        <w:rPr>
          <w:color w:val="000000" w:themeColor="text1"/>
          <w:sz w:val="22"/>
          <w:szCs w:val="22"/>
          <w:lang w:bidi="en-US"/>
        </w:rPr>
      </w:pPr>
      <w:r w:rsidRPr="00C66ECF">
        <w:rPr>
          <w:color w:val="000000" w:themeColor="text1"/>
          <w:sz w:val="22"/>
          <w:szCs w:val="22"/>
          <w:lang w:bidi="en-US"/>
        </w:rPr>
        <w:t>Howery</w:t>
      </w:r>
      <w:r w:rsidR="008C4D27" w:rsidRPr="00C66ECF">
        <w:rPr>
          <w:color w:val="000000" w:themeColor="text1"/>
          <w:sz w:val="22"/>
          <w:szCs w:val="22"/>
          <w:lang w:bidi="en-US"/>
        </w:rPr>
        <w:t xml:space="preserve"> </w:t>
      </w:r>
      <w:r w:rsidRPr="00C66ECF">
        <w:rPr>
          <w:color w:val="000000" w:themeColor="text1"/>
          <w:sz w:val="22"/>
          <w:szCs w:val="22"/>
          <w:lang w:bidi="en-US"/>
        </w:rPr>
        <w:t>Teaching</w:t>
      </w:r>
      <w:r w:rsidR="008C4D27" w:rsidRPr="00C66ECF">
        <w:rPr>
          <w:color w:val="000000" w:themeColor="text1"/>
          <w:sz w:val="22"/>
          <w:szCs w:val="22"/>
          <w:lang w:bidi="en-US"/>
        </w:rPr>
        <w:t xml:space="preserve"> </w:t>
      </w:r>
      <w:r w:rsidRPr="00C66ECF">
        <w:rPr>
          <w:color w:val="000000" w:themeColor="text1"/>
          <w:sz w:val="22"/>
          <w:szCs w:val="22"/>
          <w:lang w:bidi="en-US"/>
        </w:rPr>
        <w:t>Enhancement</w:t>
      </w:r>
      <w:r w:rsidR="008C4D27" w:rsidRPr="00C66ECF">
        <w:rPr>
          <w:color w:val="000000" w:themeColor="text1"/>
          <w:sz w:val="22"/>
          <w:szCs w:val="22"/>
          <w:lang w:bidi="en-US"/>
        </w:rPr>
        <w:t xml:space="preserve"> </w:t>
      </w:r>
      <w:r w:rsidRPr="00C66ECF">
        <w:rPr>
          <w:color w:val="000000" w:themeColor="text1"/>
          <w:sz w:val="22"/>
          <w:szCs w:val="22"/>
          <w:lang w:bidi="en-US"/>
        </w:rPr>
        <w:t>Grants</w:t>
      </w:r>
      <w:r w:rsidR="008C4D27" w:rsidRPr="00C66ECF">
        <w:rPr>
          <w:color w:val="000000" w:themeColor="text1"/>
          <w:sz w:val="22"/>
          <w:szCs w:val="22"/>
          <w:lang w:bidi="en-US"/>
        </w:rPr>
        <w:t xml:space="preserve"> </w:t>
      </w:r>
      <w:r w:rsidRPr="00C66ECF">
        <w:rPr>
          <w:color w:val="000000" w:themeColor="text1"/>
          <w:sz w:val="22"/>
          <w:szCs w:val="22"/>
          <w:lang w:bidi="en-US"/>
        </w:rPr>
        <w:t>can</w:t>
      </w:r>
      <w:r w:rsidR="008C4D27" w:rsidRPr="00C66ECF">
        <w:rPr>
          <w:color w:val="000000" w:themeColor="text1"/>
          <w:sz w:val="22"/>
          <w:szCs w:val="22"/>
          <w:lang w:bidi="en-US"/>
        </w:rPr>
        <w:t xml:space="preserve"> </w:t>
      </w:r>
      <w:r w:rsidRPr="00C66ECF">
        <w:rPr>
          <w:color w:val="000000" w:themeColor="text1"/>
          <w:sz w:val="22"/>
          <w:szCs w:val="22"/>
          <w:lang w:bidi="en-US"/>
        </w:rPr>
        <w:t>support</w:t>
      </w:r>
      <w:r w:rsidR="008C4D27" w:rsidRPr="00C66ECF">
        <w:rPr>
          <w:color w:val="000000" w:themeColor="text1"/>
          <w:sz w:val="22"/>
          <w:szCs w:val="22"/>
          <w:lang w:bidi="en-US"/>
        </w:rPr>
        <w:t xml:space="preserve"> </w:t>
      </w:r>
      <w:r w:rsidRPr="00C66ECF">
        <w:rPr>
          <w:color w:val="000000" w:themeColor="text1"/>
          <w:sz w:val="22"/>
          <w:szCs w:val="22"/>
          <w:lang w:bidi="en-US"/>
        </w:rPr>
        <w:t>an</w:t>
      </w:r>
      <w:r w:rsidR="008C4D27" w:rsidRPr="00C66ECF">
        <w:rPr>
          <w:color w:val="000000" w:themeColor="text1"/>
          <w:sz w:val="22"/>
          <w:szCs w:val="22"/>
          <w:lang w:bidi="en-US"/>
        </w:rPr>
        <w:t xml:space="preserve"> </w:t>
      </w:r>
      <w:r w:rsidRPr="00C66ECF">
        <w:rPr>
          <w:color w:val="000000" w:themeColor="text1"/>
          <w:sz w:val="22"/>
          <w:szCs w:val="22"/>
          <w:lang w:bidi="en-US"/>
        </w:rPr>
        <w:t>individual,</w:t>
      </w:r>
      <w:r w:rsidR="008C4D27" w:rsidRPr="00C66ECF">
        <w:rPr>
          <w:color w:val="000000" w:themeColor="text1"/>
          <w:sz w:val="22"/>
          <w:szCs w:val="22"/>
          <w:lang w:bidi="en-US"/>
        </w:rPr>
        <w:t xml:space="preserve"> </w:t>
      </w:r>
      <w:r w:rsidRPr="00C66ECF">
        <w:rPr>
          <w:color w:val="000000" w:themeColor="text1"/>
          <w:sz w:val="22"/>
          <w:szCs w:val="22"/>
          <w:lang w:bidi="en-US"/>
        </w:rPr>
        <w:t>a</w:t>
      </w:r>
      <w:r w:rsidR="008C4D27" w:rsidRPr="00C66ECF">
        <w:rPr>
          <w:color w:val="000000" w:themeColor="text1"/>
          <w:sz w:val="22"/>
          <w:szCs w:val="22"/>
          <w:lang w:bidi="en-US"/>
        </w:rPr>
        <w:t xml:space="preserve"> </w:t>
      </w:r>
      <w:r w:rsidRPr="00C66ECF">
        <w:rPr>
          <w:color w:val="000000" w:themeColor="text1"/>
          <w:sz w:val="22"/>
          <w:szCs w:val="22"/>
          <w:lang w:bidi="en-US"/>
        </w:rPr>
        <w:t>program,</w:t>
      </w:r>
      <w:r w:rsidR="008C4D27" w:rsidRPr="00C66ECF">
        <w:rPr>
          <w:color w:val="000000" w:themeColor="text1"/>
          <w:sz w:val="22"/>
          <w:szCs w:val="22"/>
          <w:lang w:bidi="en-US"/>
        </w:rPr>
        <w:t xml:space="preserve"> </w:t>
      </w:r>
      <w:r w:rsidRPr="00C66ECF">
        <w:rPr>
          <w:color w:val="000000" w:themeColor="text1"/>
          <w:sz w:val="22"/>
          <w:szCs w:val="22"/>
          <w:lang w:bidi="en-US"/>
        </w:rPr>
        <w:t>a</w:t>
      </w:r>
      <w:r w:rsidR="008C4D27" w:rsidRPr="00C66ECF">
        <w:rPr>
          <w:color w:val="000000" w:themeColor="text1"/>
          <w:sz w:val="22"/>
          <w:szCs w:val="22"/>
          <w:lang w:bidi="en-US"/>
        </w:rPr>
        <w:t xml:space="preserve"> </w:t>
      </w:r>
      <w:r w:rsidRPr="00C66ECF">
        <w:rPr>
          <w:color w:val="000000" w:themeColor="text1"/>
          <w:sz w:val="22"/>
          <w:szCs w:val="22"/>
          <w:lang w:bidi="en-US"/>
        </w:rPr>
        <w:t>department,</w:t>
      </w:r>
      <w:r w:rsidR="008C4D27" w:rsidRPr="00C66ECF">
        <w:rPr>
          <w:color w:val="000000" w:themeColor="text1"/>
          <w:sz w:val="22"/>
          <w:szCs w:val="22"/>
          <w:lang w:bidi="en-US"/>
        </w:rPr>
        <w:t xml:space="preserve"> </w:t>
      </w:r>
      <w:r w:rsidRPr="00C66ECF">
        <w:rPr>
          <w:color w:val="000000" w:themeColor="text1"/>
          <w:sz w:val="22"/>
          <w:szCs w:val="22"/>
          <w:lang w:bidi="en-US"/>
        </w:rPr>
        <w:t>or</w:t>
      </w:r>
      <w:r w:rsidR="008C4D27" w:rsidRPr="00C66ECF">
        <w:rPr>
          <w:color w:val="000000" w:themeColor="text1"/>
          <w:sz w:val="22"/>
          <w:szCs w:val="22"/>
          <w:lang w:bidi="en-US"/>
        </w:rPr>
        <w:t xml:space="preserve"> </w:t>
      </w:r>
      <w:r w:rsidRPr="00C66ECF">
        <w:rPr>
          <w:color w:val="000000" w:themeColor="text1"/>
          <w:sz w:val="22"/>
          <w:szCs w:val="22"/>
          <w:lang w:bidi="en-US"/>
        </w:rPr>
        <w:t>a</w:t>
      </w:r>
      <w:r w:rsidR="008C4D27" w:rsidRPr="00C66ECF">
        <w:rPr>
          <w:color w:val="000000" w:themeColor="text1"/>
          <w:sz w:val="22"/>
          <w:szCs w:val="22"/>
          <w:lang w:bidi="en-US"/>
        </w:rPr>
        <w:t xml:space="preserve"> </w:t>
      </w:r>
      <w:r w:rsidRPr="00C66ECF">
        <w:rPr>
          <w:color w:val="000000" w:themeColor="text1"/>
          <w:sz w:val="22"/>
          <w:szCs w:val="22"/>
          <w:lang w:bidi="en-US"/>
        </w:rPr>
        <w:t>committee</w:t>
      </w:r>
      <w:r w:rsidR="008C4D27" w:rsidRPr="00C66ECF">
        <w:rPr>
          <w:color w:val="000000" w:themeColor="text1"/>
          <w:sz w:val="22"/>
          <w:szCs w:val="22"/>
          <w:lang w:bidi="en-US"/>
        </w:rPr>
        <w:t xml:space="preserve"> </w:t>
      </w:r>
      <w:r w:rsidRPr="00C66ECF">
        <w:rPr>
          <w:color w:val="000000" w:themeColor="text1"/>
          <w:sz w:val="22"/>
          <w:szCs w:val="22"/>
          <w:lang w:bidi="en-US"/>
        </w:rPr>
        <w:t>of</w:t>
      </w:r>
      <w:r w:rsidR="008C4D27" w:rsidRPr="00C66ECF">
        <w:rPr>
          <w:color w:val="000000" w:themeColor="text1"/>
          <w:sz w:val="22"/>
          <w:szCs w:val="22"/>
          <w:lang w:bidi="en-US"/>
        </w:rPr>
        <w:t xml:space="preserve"> </w:t>
      </w:r>
      <w:r w:rsidRPr="00C66ECF">
        <w:rPr>
          <w:color w:val="000000" w:themeColor="text1"/>
          <w:sz w:val="22"/>
          <w:szCs w:val="22"/>
          <w:lang w:bidi="en-US"/>
        </w:rPr>
        <w:t>a</w:t>
      </w:r>
      <w:r w:rsidR="008C4D27" w:rsidRPr="00C66ECF">
        <w:rPr>
          <w:color w:val="000000" w:themeColor="text1"/>
          <w:sz w:val="22"/>
          <w:szCs w:val="22"/>
          <w:lang w:bidi="en-US"/>
        </w:rPr>
        <w:t xml:space="preserve"> </w:t>
      </w:r>
      <w:r w:rsidRPr="00C66ECF">
        <w:rPr>
          <w:color w:val="000000" w:themeColor="text1"/>
          <w:sz w:val="22"/>
          <w:szCs w:val="22"/>
          <w:lang w:bidi="en-US"/>
        </w:rPr>
        <w:t>state</w:t>
      </w:r>
      <w:r w:rsidR="008C4D27" w:rsidRPr="00C66ECF">
        <w:rPr>
          <w:color w:val="000000" w:themeColor="text1"/>
          <w:sz w:val="22"/>
          <w:szCs w:val="22"/>
          <w:lang w:bidi="en-US"/>
        </w:rPr>
        <w:t xml:space="preserve"> </w:t>
      </w:r>
      <w:r w:rsidRPr="00C66ECF">
        <w:rPr>
          <w:color w:val="000000" w:themeColor="text1"/>
          <w:sz w:val="22"/>
          <w:szCs w:val="22"/>
          <w:lang w:bidi="en-US"/>
        </w:rPr>
        <w:t>or</w:t>
      </w:r>
      <w:r w:rsidR="008C4D27" w:rsidRPr="00C66ECF">
        <w:rPr>
          <w:color w:val="000000" w:themeColor="text1"/>
          <w:sz w:val="22"/>
          <w:szCs w:val="22"/>
          <w:lang w:bidi="en-US"/>
        </w:rPr>
        <w:t xml:space="preserve"> </w:t>
      </w:r>
      <w:r w:rsidRPr="00C66ECF">
        <w:rPr>
          <w:color w:val="000000" w:themeColor="text1"/>
          <w:sz w:val="22"/>
          <w:szCs w:val="22"/>
          <w:lang w:bidi="en-US"/>
        </w:rPr>
        <w:t>regional</w:t>
      </w:r>
      <w:r w:rsidR="008C4D27" w:rsidRPr="00C66ECF">
        <w:rPr>
          <w:color w:val="000000" w:themeColor="text1"/>
          <w:sz w:val="22"/>
          <w:szCs w:val="22"/>
          <w:lang w:bidi="en-US"/>
        </w:rPr>
        <w:t xml:space="preserve"> </w:t>
      </w:r>
      <w:r w:rsidRPr="00C66ECF">
        <w:rPr>
          <w:color w:val="000000" w:themeColor="text1"/>
          <w:sz w:val="22"/>
          <w:szCs w:val="22"/>
          <w:lang w:bidi="en-US"/>
        </w:rPr>
        <w:t>association.</w:t>
      </w:r>
      <w:r w:rsidR="008C4D27" w:rsidRPr="00C66ECF">
        <w:rPr>
          <w:color w:val="000000" w:themeColor="text1"/>
          <w:sz w:val="22"/>
          <w:szCs w:val="22"/>
          <w:lang w:bidi="en-US"/>
        </w:rPr>
        <w:t xml:space="preserve"> </w:t>
      </w:r>
      <w:r w:rsidRPr="00C66ECF">
        <w:rPr>
          <w:color w:val="000000" w:themeColor="text1"/>
          <w:sz w:val="22"/>
          <w:szCs w:val="22"/>
          <w:lang w:bidi="en-US"/>
        </w:rPr>
        <w:t>ASA</w:t>
      </w:r>
      <w:r w:rsidR="008C4D27" w:rsidRPr="00C66ECF">
        <w:rPr>
          <w:color w:val="000000" w:themeColor="text1"/>
          <w:sz w:val="22"/>
          <w:szCs w:val="22"/>
          <w:lang w:bidi="en-US"/>
        </w:rPr>
        <w:t xml:space="preserve"> </w:t>
      </w:r>
      <w:r w:rsidR="00A95329" w:rsidRPr="00C66ECF">
        <w:rPr>
          <w:color w:val="000000" w:themeColor="text1"/>
          <w:sz w:val="22"/>
          <w:szCs w:val="22"/>
          <w:lang w:bidi="en-US"/>
        </w:rPr>
        <w:t>may</w:t>
      </w:r>
      <w:r w:rsidR="008C4D27" w:rsidRPr="00C66ECF">
        <w:rPr>
          <w:color w:val="000000" w:themeColor="text1"/>
          <w:sz w:val="22"/>
          <w:szCs w:val="22"/>
          <w:lang w:bidi="en-US"/>
        </w:rPr>
        <w:t xml:space="preserve"> </w:t>
      </w:r>
      <w:r w:rsidR="00A95329" w:rsidRPr="00C66ECF">
        <w:rPr>
          <w:color w:val="000000" w:themeColor="text1"/>
          <w:sz w:val="22"/>
          <w:szCs w:val="22"/>
          <w:lang w:bidi="en-US"/>
        </w:rPr>
        <w:t>award</w:t>
      </w:r>
      <w:r w:rsidR="008C4D27" w:rsidRPr="00C66ECF">
        <w:rPr>
          <w:color w:val="000000" w:themeColor="text1"/>
          <w:sz w:val="22"/>
          <w:szCs w:val="22"/>
          <w:lang w:bidi="en-US"/>
        </w:rPr>
        <w:t xml:space="preserve"> </w:t>
      </w:r>
      <w:r w:rsidR="00A95329" w:rsidRPr="00C66ECF">
        <w:rPr>
          <w:color w:val="000000" w:themeColor="text1"/>
          <w:sz w:val="22"/>
          <w:szCs w:val="22"/>
          <w:lang w:bidi="en-US"/>
        </w:rPr>
        <w:t>multiple</w:t>
      </w:r>
      <w:r w:rsidR="008C4D27" w:rsidRPr="00C66ECF">
        <w:rPr>
          <w:color w:val="000000" w:themeColor="text1"/>
          <w:sz w:val="22"/>
          <w:szCs w:val="22"/>
          <w:lang w:bidi="en-US"/>
        </w:rPr>
        <w:t xml:space="preserve"> </w:t>
      </w:r>
      <w:r w:rsidR="00A95329" w:rsidRPr="00C66ECF">
        <w:rPr>
          <w:color w:val="000000" w:themeColor="text1"/>
          <w:sz w:val="22"/>
          <w:szCs w:val="22"/>
          <w:lang w:bidi="en-US"/>
        </w:rPr>
        <w:t>grants</w:t>
      </w:r>
      <w:r w:rsidRPr="00C66ECF">
        <w:rPr>
          <w:color w:val="000000" w:themeColor="text1"/>
          <w:sz w:val="22"/>
          <w:szCs w:val="22"/>
          <w:lang w:bidi="en-US"/>
        </w:rPr>
        <w:t>,</w:t>
      </w:r>
      <w:r w:rsidR="008C4D27" w:rsidRPr="00C66ECF">
        <w:rPr>
          <w:color w:val="000000" w:themeColor="text1"/>
          <w:sz w:val="22"/>
          <w:szCs w:val="22"/>
          <w:lang w:bidi="en-US"/>
        </w:rPr>
        <w:t xml:space="preserve"> </w:t>
      </w:r>
      <w:r w:rsidRPr="00C66ECF">
        <w:rPr>
          <w:color w:val="000000" w:themeColor="text1"/>
          <w:sz w:val="22"/>
          <w:szCs w:val="22"/>
          <w:lang w:bidi="en-US"/>
        </w:rPr>
        <w:t>each</w:t>
      </w:r>
      <w:r w:rsidR="008C4D27" w:rsidRPr="00C66ECF">
        <w:rPr>
          <w:color w:val="000000" w:themeColor="text1"/>
          <w:sz w:val="22"/>
          <w:szCs w:val="22"/>
          <w:lang w:bidi="en-US"/>
        </w:rPr>
        <w:t xml:space="preserve"> </w:t>
      </w:r>
      <w:r w:rsidRPr="00C66ECF">
        <w:rPr>
          <w:color w:val="000000" w:themeColor="text1"/>
          <w:sz w:val="22"/>
          <w:szCs w:val="22"/>
          <w:lang w:bidi="en-US"/>
        </w:rPr>
        <w:t>up</w:t>
      </w:r>
      <w:r w:rsidR="008C4D27" w:rsidRPr="00C66ECF">
        <w:rPr>
          <w:color w:val="000000" w:themeColor="text1"/>
          <w:sz w:val="22"/>
          <w:szCs w:val="22"/>
          <w:lang w:bidi="en-US"/>
        </w:rPr>
        <w:t xml:space="preserve"> </w:t>
      </w:r>
      <w:r w:rsidRPr="00C66ECF">
        <w:rPr>
          <w:color w:val="000000" w:themeColor="text1"/>
          <w:sz w:val="22"/>
          <w:szCs w:val="22"/>
          <w:lang w:bidi="en-US"/>
        </w:rPr>
        <w:t>to</w:t>
      </w:r>
      <w:r w:rsidR="008C4D27" w:rsidRPr="00C66ECF">
        <w:rPr>
          <w:color w:val="000000" w:themeColor="text1"/>
          <w:sz w:val="22"/>
          <w:szCs w:val="22"/>
          <w:lang w:bidi="en-US"/>
        </w:rPr>
        <w:t xml:space="preserve"> </w:t>
      </w:r>
      <w:r w:rsidRPr="00C66ECF">
        <w:rPr>
          <w:color w:val="000000" w:themeColor="text1"/>
          <w:sz w:val="22"/>
          <w:szCs w:val="22"/>
          <w:lang w:bidi="en-US"/>
        </w:rPr>
        <w:t>$2,</w:t>
      </w:r>
      <w:r w:rsidR="00A95329" w:rsidRPr="00C66ECF">
        <w:rPr>
          <w:color w:val="000000" w:themeColor="text1"/>
          <w:sz w:val="22"/>
          <w:szCs w:val="22"/>
          <w:lang w:bidi="en-US"/>
        </w:rPr>
        <w:t>5</w:t>
      </w:r>
      <w:r w:rsidRPr="00C66ECF">
        <w:rPr>
          <w:color w:val="000000" w:themeColor="text1"/>
          <w:sz w:val="22"/>
          <w:szCs w:val="22"/>
          <w:lang w:bidi="en-US"/>
        </w:rPr>
        <w:t>00.</w:t>
      </w:r>
      <w:r w:rsidR="008C4D27" w:rsidRPr="00C66ECF">
        <w:rPr>
          <w:color w:val="000000" w:themeColor="text1"/>
          <w:sz w:val="22"/>
          <w:szCs w:val="22"/>
          <w:lang w:bidi="en-US"/>
        </w:rPr>
        <w:t xml:space="preserve"> </w:t>
      </w:r>
      <w:r w:rsidRPr="00C66ECF">
        <w:rPr>
          <w:color w:val="000000" w:themeColor="text1"/>
          <w:sz w:val="22"/>
          <w:szCs w:val="22"/>
          <w:lang w:bidi="en-US"/>
        </w:rPr>
        <w:t>Principal</w:t>
      </w:r>
      <w:r w:rsidR="008C4D27" w:rsidRPr="00C66ECF">
        <w:rPr>
          <w:color w:val="000000" w:themeColor="text1"/>
          <w:sz w:val="22"/>
          <w:szCs w:val="22"/>
          <w:lang w:bidi="en-US"/>
        </w:rPr>
        <w:t xml:space="preserve"> </w:t>
      </w:r>
      <w:r w:rsidRPr="00C66ECF">
        <w:rPr>
          <w:color w:val="000000" w:themeColor="text1"/>
          <w:sz w:val="22"/>
          <w:szCs w:val="22"/>
          <w:lang w:bidi="en-US"/>
        </w:rPr>
        <w:t>criteria</w:t>
      </w:r>
      <w:r w:rsidR="008C4D27" w:rsidRPr="00C66ECF">
        <w:rPr>
          <w:color w:val="000000" w:themeColor="text1"/>
          <w:sz w:val="22"/>
          <w:szCs w:val="22"/>
          <w:lang w:bidi="en-US"/>
        </w:rPr>
        <w:t xml:space="preserve"> </w:t>
      </w:r>
      <w:r w:rsidRPr="00C66ECF">
        <w:rPr>
          <w:color w:val="000000" w:themeColor="text1"/>
          <w:sz w:val="22"/>
          <w:szCs w:val="22"/>
          <w:lang w:bidi="en-US"/>
        </w:rPr>
        <w:t>for</w:t>
      </w:r>
      <w:r w:rsidR="008C4D27" w:rsidRPr="00C66ECF">
        <w:rPr>
          <w:color w:val="000000" w:themeColor="text1"/>
          <w:sz w:val="22"/>
          <w:szCs w:val="22"/>
          <w:lang w:bidi="en-US"/>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award</w:t>
      </w:r>
      <w:r w:rsidR="008C4D27" w:rsidRPr="00C66ECF">
        <w:rPr>
          <w:color w:val="000000" w:themeColor="text1"/>
          <w:sz w:val="22"/>
          <w:szCs w:val="22"/>
          <w:lang w:bidi="en-US"/>
        </w:rPr>
        <w:t xml:space="preserve"> </w:t>
      </w:r>
      <w:r w:rsidR="00053CC0" w:rsidRPr="00C66ECF">
        <w:rPr>
          <w:color w:val="000000" w:themeColor="text1"/>
          <w:sz w:val="22"/>
          <w:szCs w:val="22"/>
          <w:lang w:bidi="en-US"/>
        </w:rPr>
        <w:t>are</w:t>
      </w:r>
      <w:r w:rsidR="008C4D27" w:rsidRPr="00C66ECF">
        <w:rPr>
          <w:color w:val="000000" w:themeColor="text1"/>
          <w:sz w:val="22"/>
          <w:szCs w:val="22"/>
          <w:lang w:bidi="en-US"/>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project</w:t>
      </w:r>
      <w:r w:rsidR="008C4D27" w:rsidRPr="00C66ECF">
        <w:rPr>
          <w:color w:val="000000" w:themeColor="text1"/>
          <w:sz w:val="22"/>
          <w:szCs w:val="22"/>
          <w:lang w:bidi="en-US"/>
        </w:rPr>
        <w:t xml:space="preserve"> </w:t>
      </w:r>
      <w:r w:rsidRPr="00C66ECF">
        <w:rPr>
          <w:color w:val="000000" w:themeColor="text1"/>
          <w:sz w:val="22"/>
          <w:szCs w:val="22"/>
          <w:lang w:bidi="en-US"/>
        </w:rPr>
        <w:t>advances</w:t>
      </w:r>
      <w:r w:rsidR="008C4D27" w:rsidRPr="00C66ECF">
        <w:rPr>
          <w:color w:val="000000" w:themeColor="text1"/>
          <w:sz w:val="22"/>
          <w:szCs w:val="22"/>
          <w:lang w:bidi="en-US"/>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teaching</w:t>
      </w:r>
      <w:r w:rsidR="008C4D27" w:rsidRPr="00C66ECF">
        <w:rPr>
          <w:color w:val="000000" w:themeColor="text1"/>
          <w:sz w:val="22"/>
          <w:szCs w:val="22"/>
          <w:lang w:bidi="en-US"/>
        </w:rPr>
        <w:t xml:space="preserve"> </w:t>
      </w:r>
      <w:r w:rsidRPr="00C66ECF">
        <w:rPr>
          <w:color w:val="000000" w:themeColor="text1"/>
          <w:sz w:val="22"/>
          <w:szCs w:val="22"/>
          <w:lang w:bidi="en-US"/>
        </w:rPr>
        <w:t>and</w:t>
      </w:r>
      <w:r w:rsidR="008C4D27" w:rsidRPr="00C66ECF">
        <w:rPr>
          <w:color w:val="000000" w:themeColor="text1"/>
          <w:sz w:val="22"/>
          <w:szCs w:val="22"/>
          <w:lang w:bidi="en-US"/>
        </w:rPr>
        <w:t xml:space="preserve"> </w:t>
      </w:r>
      <w:r w:rsidRPr="00C66ECF">
        <w:rPr>
          <w:color w:val="000000" w:themeColor="text1"/>
          <w:sz w:val="22"/>
          <w:szCs w:val="22"/>
          <w:lang w:bidi="en-US"/>
        </w:rPr>
        <w:t>learning</w:t>
      </w:r>
      <w:r w:rsidR="008C4D27" w:rsidRPr="00C66ECF">
        <w:rPr>
          <w:color w:val="000000" w:themeColor="text1"/>
          <w:sz w:val="22"/>
          <w:szCs w:val="22"/>
          <w:lang w:bidi="en-US"/>
        </w:rPr>
        <w:t xml:space="preserve"> </w:t>
      </w:r>
      <w:r w:rsidRPr="00C66ECF">
        <w:rPr>
          <w:color w:val="000000" w:themeColor="text1"/>
          <w:sz w:val="22"/>
          <w:szCs w:val="22"/>
          <w:lang w:bidi="en-US"/>
        </w:rPr>
        <w:t>of</w:t>
      </w:r>
      <w:r w:rsidR="008C4D27" w:rsidRPr="00C66ECF">
        <w:rPr>
          <w:color w:val="000000" w:themeColor="text1"/>
          <w:sz w:val="22"/>
          <w:szCs w:val="22"/>
          <w:lang w:bidi="en-US"/>
        </w:rPr>
        <w:t xml:space="preserve"> </w:t>
      </w:r>
      <w:r w:rsidRPr="00C66ECF">
        <w:rPr>
          <w:color w:val="000000" w:themeColor="text1"/>
          <w:sz w:val="22"/>
          <w:szCs w:val="22"/>
          <w:lang w:bidi="en-US"/>
        </w:rPr>
        <w:t>sociology,</w:t>
      </w:r>
      <w:r w:rsidR="008C4D27" w:rsidRPr="00C66ECF">
        <w:rPr>
          <w:color w:val="000000" w:themeColor="text1"/>
          <w:sz w:val="22"/>
          <w:szCs w:val="22"/>
          <w:lang w:bidi="en-US"/>
        </w:rPr>
        <w:t xml:space="preserve"> </w:t>
      </w:r>
      <w:r w:rsidRPr="00C66ECF">
        <w:rPr>
          <w:color w:val="000000" w:themeColor="text1"/>
          <w:sz w:val="22"/>
          <w:szCs w:val="22"/>
          <w:lang w:bidi="en-US"/>
        </w:rPr>
        <w:t>serves</w:t>
      </w:r>
      <w:r w:rsidR="008C4D27" w:rsidRPr="00C66ECF">
        <w:rPr>
          <w:color w:val="000000" w:themeColor="text1"/>
          <w:sz w:val="22"/>
          <w:szCs w:val="22"/>
          <w:lang w:bidi="en-US"/>
        </w:rPr>
        <w:t xml:space="preserve"> </w:t>
      </w:r>
      <w:r w:rsidRPr="00C66ECF">
        <w:rPr>
          <w:color w:val="000000" w:themeColor="text1"/>
          <w:sz w:val="22"/>
          <w:szCs w:val="22"/>
          <w:lang w:bidi="en-US"/>
        </w:rPr>
        <w:t>as</w:t>
      </w:r>
      <w:r w:rsidR="008C4D27" w:rsidRPr="00C66ECF">
        <w:rPr>
          <w:color w:val="000000" w:themeColor="text1"/>
          <w:sz w:val="22"/>
          <w:szCs w:val="22"/>
          <w:lang w:bidi="en-US"/>
        </w:rPr>
        <w:t xml:space="preserve"> </w:t>
      </w:r>
      <w:r w:rsidRPr="00C66ECF">
        <w:rPr>
          <w:color w:val="000000" w:themeColor="text1"/>
          <w:sz w:val="22"/>
          <w:szCs w:val="22"/>
          <w:lang w:bidi="en-US"/>
        </w:rPr>
        <w:t>a</w:t>
      </w:r>
      <w:r w:rsidR="008C4D27" w:rsidRPr="00C66ECF">
        <w:rPr>
          <w:color w:val="000000" w:themeColor="text1"/>
          <w:sz w:val="22"/>
          <w:szCs w:val="22"/>
          <w:lang w:bidi="en-US"/>
        </w:rPr>
        <w:t xml:space="preserve"> </w:t>
      </w:r>
      <w:r w:rsidRPr="00C66ECF">
        <w:rPr>
          <w:color w:val="000000" w:themeColor="text1"/>
          <w:sz w:val="22"/>
          <w:szCs w:val="22"/>
          <w:lang w:bidi="en-US"/>
        </w:rPr>
        <w:t>seed</w:t>
      </w:r>
      <w:r w:rsidR="008C4D27" w:rsidRPr="00C66ECF">
        <w:rPr>
          <w:color w:val="000000" w:themeColor="text1"/>
          <w:sz w:val="22"/>
          <w:szCs w:val="22"/>
          <w:lang w:bidi="en-US"/>
        </w:rPr>
        <w:t xml:space="preserve"> </w:t>
      </w:r>
      <w:r w:rsidRPr="00C66ECF">
        <w:rPr>
          <w:color w:val="000000" w:themeColor="text1"/>
          <w:sz w:val="22"/>
          <w:szCs w:val="22"/>
          <w:lang w:bidi="en-US"/>
        </w:rPr>
        <w:t>project</w:t>
      </w:r>
      <w:r w:rsidR="008C4D27" w:rsidRPr="00C66ECF">
        <w:rPr>
          <w:color w:val="000000" w:themeColor="text1"/>
          <w:sz w:val="22"/>
          <w:szCs w:val="22"/>
          <w:lang w:bidi="en-US"/>
        </w:rPr>
        <w:t xml:space="preserve"> </w:t>
      </w:r>
      <w:r w:rsidRPr="00C66ECF">
        <w:rPr>
          <w:color w:val="000000" w:themeColor="text1"/>
          <w:sz w:val="22"/>
          <w:szCs w:val="22"/>
          <w:lang w:bidi="en-US"/>
        </w:rPr>
        <w:t>that</w:t>
      </w:r>
      <w:r w:rsidR="008C4D27" w:rsidRPr="00C66ECF">
        <w:rPr>
          <w:color w:val="000000" w:themeColor="text1"/>
          <w:sz w:val="22"/>
          <w:szCs w:val="22"/>
          <w:lang w:bidi="en-US"/>
        </w:rPr>
        <w:t xml:space="preserve"> </w:t>
      </w:r>
      <w:r w:rsidRPr="00C66ECF">
        <w:rPr>
          <w:color w:val="000000" w:themeColor="text1"/>
          <w:sz w:val="22"/>
          <w:szCs w:val="22"/>
          <w:lang w:bidi="en-US"/>
        </w:rPr>
        <w:t>will</w:t>
      </w:r>
      <w:r w:rsidR="008C4D27" w:rsidRPr="00C66ECF">
        <w:rPr>
          <w:color w:val="000000" w:themeColor="text1"/>
          <w:sz w:val="22"/>
          <w:szCs w:val="22"/>
          <w:lang w:bidi="en-US"/>
        </w:rPr>
        <w:t xml:space="preserve"> </w:t>
      </w:r>
      <w:r w:rsidRPr="00C66ECF">
        <w:rPr>
          <w:color w:val="000000" w:themeColor="text1"/>
          <w:sz w:val="22"/>
          <w:szCs w:val="22"/>
          <w:lang w:bidi="en-US"/>
        </w:rPr>
        <w:t>continue</w:t>
      </w:r>
      <w:r w:rsidR="008C4D27" w:rsidRPr="00C66ECF">
        <w:rPr>
          <w:color w:val="000000" w:themeColor="text1"/>
          <w:sz w:val="22"/>
          <w:szCs w:val="22"/>
          <w:lang w:bidi="en-US"/>
        </w:rPr>
        <w:t xml:space="preserve"> </w:t>
      </w:r>
      <w:r w:rsidRPr="00C66ECF">
        <w:rPr>
          <w:color w:val="000000" w:themeColor="text1"/>
          <w:sz w:val="22"/>
          <w:szCs w:val="22"/>
          <w:lang w:bidi="en-US"/>
        </w:rPr>
        <w:t>to</w:t>
      </w:r>
      <w:r w:rsidR="008C4D27" w:rsidRPr="00C66ECF">
        <w:rPr>
          <w:color w:val="000000" w:themeColor="text1"/>
          <w:sz w:val="22"/>
          <w:szCs w:val="22"/>
          <w:lang w:bidi="en-US"/>
        </w:rPr>
        <w:t xml:space="preserve"> </w:t>
      </w:r>
      <w:r w:rsidRPr="00C66ECF">
        <w:rPr>
          <w:color w:val="000000" w:themeColor="text1"/>
          <w:sz w:val="22"/>
          <w:szCs w:val="22"/>
          <w:lang w:bidi="en-US"/>
        </w:rPr>
        <w:t>have</w:t>
      </w:r>
      <w:r w:rsidR="008C4D27" w:rsidRPr="00C66ECF">
        <w:rPr>
          <w:color w:val="000000" w:themeColor="text1"/>
          <w:sz w:val="22"/>
          <w:szCs w:val="22"/>
          <w:lang w:bidi="en-US"/>
        </w:rPr>
        <w:t xml:space="preserve"> </w:t>
      </w:r>
      <w:r w:rsidRPr="00C66ECF">
        <w:rPr>
          <w:color w:val="000000" w:themeColor="text1"/>
          <w:sz w:val="22"/>
          <w:szCs w:val="22"/>
          <w:lang w:bidi="en-US"/>
        </w:rPr>
        <w:t>an</w:t>
      </w:r>
      <w:r w:rsidR="008C4D27" w:rsidRPr="00C66ECF">
        <w:rPr>
          <w:color w:val="000000" w:themeColor="text1"/>
          <w:sz w:val="22"/>
          <w:szCs w:val="22"/>
          <w:lang w:bidi="en-US"/>
        </w:rPr>
        <w:t xml:space="preserve"> </w:t>
      </w:r>
      <w:r w:rsidRPr="00C66ECF">
        <w:rPr>
          <w:color w:val="000000" w:themeColor="text1"/>
          <w:sz w:val="22"/>
          <w:szCs w:val="22"/>
          <w:lang w:bidi="en-US"/>
        </w:rPr>
        <w:t>impact</w:t>
      </w:r>
      <w:r w:rsidR="008C4D27" w:rsidRPr="00C66ECF">
        <w:rPr>
          <w:color w:val="000000" w:themeColor="text1"/>
          <w:sz w:val="22"/>
          <w:szCs w:val="22"/>
          <w:lang w:bidi="en-US"/>
        </w:rPr>
        <w:t xml:space="preserve"> </w:t>
      </w:r>
      <w:r w:rsidRPr="00C66ECF">
        <w:rPr>
          <w:color w:val="000000" w:themeColor="text1"/>
          <w:sz w:val="22"/>
          <w:szCs w:val="22"/>
          <w:lang w:bidi="en-US"/>
        </w:rPr>
        <w:t>over</w:t>
      </w:r>
      <w:r w:rsidR="008C4D27" w:rsidRPr="00C66ECF">
        <w:rPr>
          <w:color w:val="000000" w:themeColor="text1"/>
          <w:sz w:val="22"/>
          <w:szCs w:val="22"/>
          <w:lang w:bidi="en-US"/>
        </w:rPr>
        <w:t xml:space="preserve"> </w:t>
      </w:r>
      <w:r w:rsidRPr="00C66ECF">
        <w:rPr>
          <w:color w:val="000000" w:themeColor="text1"/>
          <w:sz w:val="22"/>
          <w:szCs w:val="22"/>
          <w:lang w:bidi="en-US"/>
        </w:rPr>
        <w:t>time,</w:t>
      </w:r>
      <w:r w:rsidR="008C4D27" w:rsidRPr="00C66ECF">
        <w:rPr>
          <w:color w:val="000000" w:themeColor="text1"/>
          <w:sz w:val="22"/>
          <w:szCs w:val="22"/>
          <w:lang w:bidi="en-US"/>
        </w:rPr>
        <w:t xml:space="preserve"> </w:t>
      </w:r>
      <w:r w:rsidRPr="00C66ECF">
        <w:rPr>
          <w:color w:val="000000" w:themeColor="text1"/>
          <w:sz w:val="22"/>
          <w:szCs w:val="22"/>
          <w:lang w:bidi="en-US"/>
        </w:rPr>
        <w:t>and</w:t>
      </w:r>
      <w:r w:rsidR="008C4D27" w:rsidRPr="00C66ECF">
        <w:rPr>
          <w:color w:val="000000" w:themeColor="text1"/>
          <w:sz w:val="22"/>
          <w:szCs w:val="22"/>
          <w:lang w:bidi="en-US"/>
        </w:rPr>
        <w:t xml:space="preserve"> </w:t>
      </w:r>
      <w:r w:rsidRPr="00C66ECF">
        <w:rPr>
          <w:color w:val="000000" w:themeColor="text1"/>
          <w:sz w:val="22"/>
          <w:szCs w:val="22"/>
          <w:lang w:bidi="en-US"/>
        </w:rPr>
        <w:t>will</w:t>
      </w:r>
      <w:r w:rsidR="008C4D27" w:rsidRPr="00C66ECF">
        <w:rPr>
          <w:color w:val="000000" w:themeColor="text1"/>
          <w:sz w:val="22"/>
          <w:szCs w:val="22"/>
          <w:lang w:bidi="en-US"/>
        </w:rPr>
        <w:t xml:space="preserve"> </w:t>
      </w:r>
      <w:r w:rsidRPr="00C66ECF">
        <w:rPr>
          <w:color w:val="000000" w:themeColor="text1"/>
          <w:sz w:val="22"/>
          <w:szCs w:val="22"/>
          <w:lang w:bidi="en-US"/>
        </w:rPr>
        <w:t>be</w:t>
      </w:r>
      <w:r w:rsidR="008C4D27" w:rsidRPr="00C66ECF">
        <w:rPr>
          <w:color w:val="000000" w:themeColor="text1"/>
          <w:sz w:val="22"/>
          <w:szCs w:val="22"/>
          <w:lang w:bidi="en-US"/>
        </w:rPr>
        <w:t xml:space="preserve"> </w:t>
      </w:r>
      <w:r w:rsidRPr="00C66ECF">
        <w:rPr>
          <w:color w:val="000000" w:themeColor="text1"/>
          <w:sz w:val="22"/>
          <w:szCs w:val="22"/>
          <w:lang w:bidi="en-US"/>
        </w:rPr>
        <w:t>systemic</w:t>
      </w:r>
      <w:r w:rsidR="008C4D27" w:rsidRPr="00C66ECF">
        <w:rPr>
          <w:color w:val="000000" w:themeColor="text1"/>
          <w:sz w:val="22"/>
          <w:szCs w:val="22"/>
          <w:lang w:bidi="en-US"/>
        </w:rPr>
        <w:t xml:space="preserve"> </w:t>
      </w:r>
      <w:r w:rsidRPr="00C66ECF">
        <w:rPr>
          <w:color w:val="000000" w:themeColor="text1"/>
          <w:sz w:val="22"/>
          <w:szCs w:val="22"/>
          <w:lang w:bidi="en-US"/>
        </w:rPr>
        <w:t>in</w:t>
      </w:r>
      <w:r w:rsidR="008C4D27" w:rsidRPr="00C66ECF">
        <w:rPr>
          <w:color w:val="000000" w:themeColor="text1"/>
          <w:sz w:val="22"/>
          <w:szCs w:val="22"/>
          <w:lang w:bidi="en-US"/>
        </w:rPr>
        <w:t xml:space="preserve"> </w:t>
      </w:r>
      <w:r w:rsidRPr="00C66ECF">
        <w:rPr>
          <w:color w:val="000000" w:themeColor="text1"/>
          <w:sz w:val="22"/>
          <w:szCs w:val="22"/>
          <w:lang w:bidi="en-US"/>
        </w:rPr>
        <w:t>its</w:t>
      </w:r>
      <w:r w:rsidR="008C4D27" w:rsidRPr="00C66ECF">
        <w:rPr>
          <w:color w:val="000000" w:themeColor="text1"/>
          <w:sz w:val="22"/>
          <w:szCs w:val="22"/>
          <w:lang w:bidi="en-US"/>
        </w:rPr>
        <w:t xml:space="preserve"> </w:t>
      </w:r>
      <w:r w:rsidRPr="00C66ECF">
        <w:rPr>
          <w:color w:val="000000" w:themeColor="text1"/>
          <w:sz w:val="22"/>
          <w:szCs w:val="22"/>
          <w:lang w:bidi="en-US"/>
        </w:rPr>
        <w:t>impact.</w:t>
      </w:r>
      <w:r w:rsidR="008C4D27" w:rsidRPr="00C66ECF">
        <w:rPr>
          <w:color w:val="000000" w:themeColor="text1"/>
          <w:sz w:val="22"/>
          <w:szCs w:val="22"/>
          <w:lang w:bidi="en-US"/>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criteria</w:t>
      </w:r>
      <w:r w:rsidR="008C4D27" w:rsidRPr="00C66ECF">
        <w:rPr>
          <w:color w:val="000000" w:themeColor="text1"/>
          <w:sz w:val="22"/>
          <w:szCs w:val="22"/>
          <w:lang w:bidi="en-US"/>
        </w:rPr>
        <w:t xml:space="preserve"> </w:t>
      </w:r>
      <w:r w:rsidRPr="00C66ECF">
        <w:rPr>
          <w:color w:val="000000" w:themeColor="text1"/>
          <w:sz w:val="22"/>
          <w:szCs w:val="22"/>
          <w:lang w:bidi="en-US"/>
        </w:rPr>
        <w:t>are</w:t>
      </w:r>
      <w:r w:rsidR="008C4D27" w:rsidRPr="00C66ECF">
        <w:rPr>
          <w:color w:val="000000" w:themeColor="text1"/>
          <w:sz w:val="22"/>
          <w:szCs w:val="22"/>
          <w:lang w:bidi="en-US"/>
        </w:rPr>
        <w:t xml:space="preserve"> </w:t>
      </w:r>
      <w:r w:rsidRPr="00C66ECF">
        <w:rPr>
          <w:color w:val="000000" w:themeColor="text1"/>
          <w:sz w:val="22"/>
          <w:szCs w:val="22"/>
          <w:lang w:bidi="en-US"/>
        </w:rPr>
        <w:t>intentionally</w:t>
      </w:r>
      <w:r w:rsidR="008C4D27" w:rsidRPr="00C66ECF">
        <w:rPr>
          <w:color w:val="000000" w:themeColor="text1"/>
          <w:sz w:val="22"/>
          <w:szCs w:val="22"/>
          <w:lang w:bidi="en-US"/>
        </w:rPr>
        <w:t xml:space="preserve"> </w:t>
      </w:r>
      <w:r w:rsidRPr="00C66ECF">
        <w:rPr>
          <w:color w:val="000000" w:themeColor="text1"/>
          <w:sz w:val="22"/>
          <w:szCs w:val="22"/>
          <w:lang w:bidi="en-US"/>
        </w:rPr>
        <w:t>flexible</w:t>
      </w:r>
      <w:r w:rsidR="008C4D27" w:rsidRPr="00C66ECF">
        <w:rPr>
          <w:color w:val="000000" w:themeColor="text1"/>
          <w:sz w:val="22"/>
          <w:szCs w:val="22"/>
          <w:lang w:bidi="en-US"/>
        </w:rPr>
        <w:t xml:space="preserve"> </w:t>
      </w:r>
      <w:r w:rsidR="00053CC0" w:rsidRPr="00C66ECF">
        <w:rPr>
          <w:color w:val="000000" w:themeColor="text1"/>
          <w:sz w:val="22"/>
          <w:szCs w:val="22"/>
          <w:lang w:bidi="en-US"/>
        </w:rPr>
        <w:t>to</w:t>
      </w:r>
      <w:r w:rsidR="008C4D27" w:rsidRPr="00C66ECF">
        <w:rPr>
          <w:color w:val="000000" w:themeColor="text1"/>
          <w:sz w:val="22"/>
          <w:szCs w:val="22"/>
          <w:lang w:bidi="en-US"/>
        </w:rPr>
        <w:t xml:space="preserve"> </w:t>
      </w:r>
      <w:r w:rsidRPr="00C66ECF">
        <w:rPr>
          <w:color w:val="000000" w:themeColor="text1"/>
          <w:sz w:val="22"/>
          <w:szCs w:val="22"/>
          <w:lang w:bidi="en-US"/>
        </w:rPr>
        <w:t>accommodate</w:t>
      </w:r>
      <w:r w:rsidR="008C4D27" w:rsidRPr="00C66ECF">
        <w:rPr>
          <w:color w:val="000000" w:themeColor="text1"/>
          <w:sz w:val="22"/>
          <w:szCs w:val="22"/>
          <w:lang w:bidi="en-US"/>
        </w:rPr>
        <w:t xml:space="preserve"> </w:t>
      </w:r>
      <w:r w:rsidRPr="00C66ECF">
        <w:rPr>
          <w:color w:val="000000" w:themeColor="text1"/>
          <w:sz w:val="22"/>
          <w:szCs w:val="22"/>
          <w:lang w:bidi="en-US"/>
        </w:rPr>
        <w:t>innovative</w:t>
      </w:r>
      <w:r w:rsidR="008C4D27" w:rsidRPr="00C66ECF">
        <w:rPr>
          <w:color w:val="000000" w:themeColor="text1"/>
          <w:sz w:val="22"/>
          <w:szCs w:val="22"/>
          <w:lang w:bidi="en-US"/>
        </w:rPr>
        <w:t xml:space="preserve"> </w:t>
      </w:r>
      <w:r w:rsidRPr="00C66ECF">
        <w:rPr>
          <w:color w:val="000000" w:themeColor="text1"/>
          <w:sz w:val="22"/>
          <w:szCs w:val="22"/>
          <w:lang w:bidi="en-US"/>
        </w:rPr>
        <w:t>proposals.</w:t>
      </w:r>
    </w:p>
    <w:p w14:paraId="1D3D27B1" w14:textId="25A23686" w:rsidR="00053CC0" w:rsidRPr="00C66ECF" w:rsidRDefault="00DE0E1F" w:rsidP="00053CC0">
      <w:pPr>
        <w:ind w:left="360"/>
        <w:outlineLvl w:val="0"/>
        <w:rPr>
          <w:sz w:val="22"/>
          <w:szCs w:val="22"/>
        </w:rPr>
      </w:pPr>
      <w:r w:rsidRPr="00C66ECF">
        <w:rPr>
          <w:b/>
          <w:color w:val="000000" w:themeColor="text1"/>
          <w:sz w:val="22"/>
          <w:szCs w:val="22"/>
          <w:lang w:bidi="en-US"/>
        </w:rPr>
        <w:t>URL:</w:t>
      </w:r>
      <w:r w:rsidR="008C4D27" w:rsidRPr="00C66ECF">
        <w:rPr>
          <w:color w:val="000000" w:themeColor="text1"/>
          <w:sz w:val="22"/>
          <w:szCs w:val="22"/>
          <w:lang w:bidi="en-US"/>
        </w:rPr>
        <w:t xml:space="preserve"> </w:t>
      </w:r>
      <w:hyperlink r:id="rId39" w:history="1">
        <w:r w:rsidR="00053CC0" w:rsidRPr="00C66ECF">
          <w:rPr>
            <w:rStyle w:val="Hyperlink"/>
            <w:sz w:val="22"/>
            <w:szCs w:val="22"/>
          </w:rPr>
          <w:t>https://www.asanet.org/academic-professional-resources/asa-grants-and-fellowships/carla-b-howery-teaching-enhancement-fund-grants/</w:t>
        </w:r>
      </w:hyperlink>
    </w:p>
    <w:p w14:paraId="2309903B" w14:textId="300AE9FB" w:rsidR="000C5356" w:rsidRPr="00C66ECF" w:rsidRDefault="00293325" w:rsidP="00053CC0">
      <w:pPr>
        <w:ind w:left="360"/>
        <w:outlineLvl w:val="0"/>
        <w:rPr>
          <w:sz w:val="22"/>
          <w:szCs w:val="22"/>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February</w:t>
      </w:r>
      <w:r w:rsidR="008C4D27" w:rsidRPr="00C66ECF">
        <w:rPr>
          <w:b/>
          <w:color w:val="000000" w:themeColor="text1"/>
          <w:sz w:val="22"/>
          <w:szCs w:val="22"/>
          <w:u w:color="000000"/>
        </w:rPr>
        <w:t xml:space="preserve"> </w:t>
      </w:r>
      <w:bookmarkStart w:id="195" w:name="_Toc90607180"/>
      <w:bookmarkStart w:id="196" w:name="_Toc90612363"/>
      <w:bookmarkStart w:id="197" w:name="_Toc92849769"/>
      <w:bookmarkStart w:id="198" w:name="_Toc79743268"/>
      <w:bookmarkStart w:id="199" w:name="_Toc79748262"/>
      <w:bookmarkStart w:id="200" w:name="_Toc79827216"/>
      <w:bookmarkStart w:id="201" w:name="_Toc80161614"/>
      <w:bookmarkStart w:id="202" w:name="_Toc80863966"/>
      <w:r w:rsidR="00973AEE" w:rsidRPr="00C66ECF">
        <w:rPr>
          <w:b/>
          <w:color w:val="000000" w:themeColor="text1"/>
          <w:sz w:val="22"/>
          <w:szCs w:val="22"/>
          <w:u w:color="000000"/>
        </w:rPr>
        <w:t>6 (last known)</w:t>
      </w:r>
    </w:p>
    <w:p w14:paraId="40EEE733" w14:textId="77777777" w:rsidR="000C5356" w:rsidRPr="00C66ECF" w:rsidRDefault="000C5356" w:rsidP="00671B1D">
      <w:pPr>
        <w:rPr>
          <w:b/>
          <w:color w:val="000000" w:themeColor="text1"/>
          <w:sz w:val="22"/>
          <w:szCs w:val="22"/>
          <w:u w:color="000000"/>
        </w:rPr>
      </w:pPr>
    </w:p>
    <w:p w14:paraId="2828591C" w14:textId="47EAE401" w:rsidR="000C5356" w:rsidRPr="00C66ECF" w:rsidRDefault="00671B1D" w:rsidP="00C601DC">
      <w:pPr>
        <w:outlineLvl w:val="0"/>
        <w:rPr>
          <w:b/>
          <w:color w:val="000000" w:themeColor="text1"/>
          <w:sz w:val="22"/>
          <w:szCs w:val="22"/>
          <w:u w:color="000000"/>
        </w:rPr>
      </w:pPr>
      <w:r w:rsidRPr="00C66ECF">
        <w:rPr>
          <w:b/>
          <w:color w:val="000000" w:themeColor="text1"/>
          <w:sz w:val="22"/>
          <w:szCs w:val="22"/>
          <w:u w:color="000000"/>
        </w:rPr>
        <w:t>Association</w:t>
      </w:r>
      <w:r w:rsidR="008C4D27" w:rsidRPr="00C66ECF">
        <w:rPr>
          <w:b/>
          <w:color w:val="000000" w:themeColor="text1"/>
          <w:sz w:val="22"/>
          <w:szCs w:val="22"/>
          <w:u w:color="000000"/>
        </w:rPr>
        <w:t xml:space="preserve"> </w:t>
      </w:r>
      <w:r w:rsidRPr="00C66ECF">
        <w:rPr>
          <w:b/>
          <w:color w:val="000000" w:themeColor="text1"/>
          <w:sz w:val="22"/>
          <w:szCs w:val="22"/>
          <w:u w:color="000000"/>
        </w:rPr>
        <w:t>for</w:t>
      </w:r>
      <w:r w:rsidR="008C4D27" w:rsidRPr="00C66ECF">
        <w:rPr>
          <w:b/>
          <w:color w:val="000000" w:themeColor="text1"/>
          <w:sz w:val="22"/>
          <w:szCs w:val="22"/>
          <w:u w:color="000000"/>
        </w:rPr>
        <w:t xml:space="preserve"> </w:t>
      </w:r>
      <w:r w:rsidRPr="00C66ECF">
        <w:rPr>
          <w:b/>
          <w:color w:val="000000" w:themeColor="text1"/>
          <w:sz w:val="22"/>
          <w:szCs w:val="22"/>
          <w:u w:color="000000"/>
        </w:rPr>
        <w:t>the</w:t>
      </w:r>
      <w:r w:rsidR="008C4D27" w:rsidRPr="00C66ECF">
        <w:rPr>
          <w:b/>
          <w:color w:val="000000" w:themeColor="text1"/>
          <w:sz w:val="22"/>
          <w:szCs w:val="22"/>
          <w:u w:color="000000"/>
        </w:rPr>
        <w:t xml:space="preserve"> </w:t>
      </w:r>
      <w:r w:rsidRPr="00C66ECF">
        <w:rPr>
          <w:b/>
          <w:color w:val="000000" w:themeColor="text1"/>
          <w:sz w:val="22"/>
          <w:szCs w:val="22"/>
          <w:u w:color="000000"/>
        </w:rPr>
        <w:t>Advancement</w:t>
      </w:r>
      <w:r w:rsidR="008C4D27" w:rsidRPr="00C66ECF">
        <w:rPr>
          <w:b/>
          <w:color w:val="000000" w:themeColor="text1"/>
          <w:sz w:val="22"/>
          <w:szCs w:val="22"/>
          <w:u w:color="000000"/>
        </w:rPr>
        <w:t xml:space="preserve"> </w:t>
      </w:r>
      <w:r w:rsidRPr="00C66ECF">
        <w:rPr>
          <w:b/>
          <w:color w:val="000000" w:themeColor="text1"/>
          <w:sz w:val="22"/>
          <w:szCs w:val="22"/>
          <w:u w:color="000000"/>
        </w:rPr>
        <w:t>of</w:t>
      </w:r>
      <w:r w:rsidR="008C4D27" w:rsidRPr="00C66ECF">
        <w:rPr>
          <w:b/>
          <w:color w:val="000000" w:themeColor="text1"/>
          <w:sz w:val="22"/>
          <w:szCs w:val="22"/>
          <w:u w:color="000000"/>
        </w:rPr>
        <w:t xml:space="preserve"> </w:t>
      </w:r>
      <w:r w:rsidRPr="00C66ECF">
        <w:rPr>
          <w:b/>
          <w:color w:val="000000" w:themeColor="text1"/>
          <w:sz w:val="22"/>
          <w:szCs w:val="22"/>
          <w:u w:color="000000"/>
        </w:rPr>
        <w:t>Baltic</w:t>
      </w:r>
      <w:r w:rsidR="008C4D27" w:rsidRPr="00C66ECF">
        <w:rPr>
          <w:b/>
          <w:color w:val="000000" w:themeColor="text1"/>
          <w:sz w:val="22"/>
          <w:szCs w:val="22"/>
          <w:u w:color="000000"/>
        </w:rPr>
        <w:t xml:space="preserve"> </w:t>
      </w:r>
      <w:r w:rsidRPr="00C66ECF">
        <w:rPr>
          <w:b/>
          <w:color w:val="000000" w:themeColor="text1"/>
          <w:sz w:val="22"/>
          <w:szCs w:val="22"/>
          <w:u w:color="000000"/>
        </w:rPr>
        <w:t>Studies</w:t>
      </w:r>
    </w:p>
    <w:p w14:paraId="2EEF48E3" w14:textId="759F08E2" w:rsidR="00671B1D" w:rsidRPr="00C66ECF" w:rsidRDefault="00671B1D" w:rsidP="00671B1D">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Association</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i/>
          <w:color w:val="000000" w:themeColor="text1"/>
          <w:sz w:val="22"/>
          <w:szCs w:val="22"/>
          <w:u w:color="000000"/>
        </w:rPr>
        <w:t>Research</w:t>
      </w:r>
      <w:r w:rsidR="008C4D27" w:rsidRPr="00C66ECF">
        <w:rPr>
          <w:i/>
          <w:color w:val="000000" w:themeColor="text1"/>
          <w:sz w:val="22"/>
          <w:szCs w:val="22"/>
          <w:u w:color="000000"/>
        </w:rPr>
        <w:t xml:space="preserve"> </w:t>
      </w:r>
      <w:r w:rsidRPr="00C66ECF">
        <w:rPr>
          <w:i/>
          <w:color w:val="000000" w:themeColor="text1"/>
          <w:sz w:val="22"/>
          <w:szCs w:val="22"/>
          <w:u w:color="000000"/>
        </w:rPr>
        <w:t>Grants</w:t>
      </w:r>
      <w:r w:rsidR="008C4D27" w:rsidRPr="00C66ECF">
        <w:rPr>
          <w:i/>
          <w:color w:val="000000" w:themeColor="text1"/>
          <w:sz w:val="22"/>
          <w:szCs w:val="22"/>
          <w:u w:color="000000"/>
        </w:rPr>
        <w:t xml:space="preserve"> </w:t>
      </w:r>
      <w:r w:rsidRPr="00C66ECF">
        <w:rPr>
          <w:i/>
          <w:color w:val="000000" w:themeColor="text1"/>
          <w:sz w:val="22"/>
          <w:szCs w:val="22"/>
          <w:u w:color="000000"/>
        </w:rPr>
        <w:t>for</w:t>
      </w:r>
      <w:r w:rsidR="008C4D27" w:rsidRPr="00C66ECF">
        <w:rPr>
          <w:i/>
          <w:color w:val="000000" w:themeColor="text1"/>
          <w:sz w:val="22"/>
          <w:szCs w:val="22"/>
          <w:u w:color="000000"/>
        </w:rPr>
        <w:t xml:space="preserve"> </w:t>
      </w:r>
      <w:r w:rsidRPr="00C66ECF">
        <w:rPr>
          <w:i/>
          <w:color w:val="000000" w:themeColor="text1"/>
          <w:sz w:val="22"/>
          <w:szCs w:val="22"/>
          <w:u w:color="000000"/>
        </w:rPr>
        <w:t>Emerging</w:t>
      </w:r>
      <w:r w:rsidR="008C4D27" w:rsidRPr="00C66ECF">
        <w:rPr>
          <w:i/>
          <w:color w:val="000000" w:themeColor="text1"/>
          <w:sz w:val="22"/>
          <w:szCs w:val="22"/>
          <w:u w:color="000000"/>
        </w:rPr>
        <w:t xml:space="preserve"> </w:t>
      </w:r>
      <w:r w:rsidRPr="00C66ECF">
        <w:rPr>
          <w:i/>
          <w:color w:val="000000" w:themeColor="text1"/>
          <w:sz w:val="22"/>
          <w:szCs w:val="22"/>
          <w:u w:color="000000"/>
        </w:rPr>
        <w:t>Scholars</w:t>
      </w:r>
      <w:r w:rsidR="00296B11" w:rsidRPr="00C66ECF">
        <w:rPr>
          <w:color w:val="000000" w:themeColor="text1"/>
          <w:sz w:val="22"/>
          <w:szCs w:val="22"/>
          <w:u w:color="000000"/>
        </w:rPr>
        <w:t>,</w:t>
      </w:r>
      <w:r w:rsidR="008C4D27" w:rsidRPr="00C66ECF">
        <w:rPr>
          <w:color w:val="000000" w:themeColor="text1"/>
          <w:sz w:val="22"/>
          <w:szCs w:val="22"/>
          <w:u w:color="000000"/>
        </w:rPr>
        <w:t xml:space="preserve"> </w:t>
      </w:r>
      <w:r w:rsidR="00296B11" w:rsidRPr="00C66ECF">
        <w:rPr>
          <w:color w:val="000000" w:themeColor="text1"/>
          <w:sz w:val="22"/>
          <w:szCs w:val="22"/>
          <w:u w:color="000000"/>
        </w:rPr>
        <w:t>among</w:t>
      </w:r>
      <w:r w:rsidR="008C4D27" w:rsidRPr="00C66ECF">
        <w:rPr>
          <w:color w:val="000000" w:themeColor="text1"/>
          <w:sz w:val="22"/>
          <w:szCs w:val="22"/>
          <w:u w:color="000000"/>
        </w:rPr>
        <w:t xml:space="preserve"> </w:t>
      </w:r>
      <w:r w:rsidR="00296B11" w:rsidRPr="00C66ECF">
        <w:rPr>
          <w:color w:val="000000" w:themeColor="text1"/>
          <w:sz w:val="22"/>
          <w:szCs w:val="22"/>
          <w:u w:color="000000"/>
        </w:rPr>
        <w:t>other</w:t>
      </w:r>
      <w:r w:rsidR="008C4D27" w:rsidRPr="00C66ECF">
        <w:rPr>
          <w:color w:val="000000" w:themeColor="text1"/>
          <w:sz w:val="22"/>
          <w:szCs w:val="22"/>
          <w:u w:color="000000"/>
        </w:rPr>
        <w:t xml:space="preserve"> </w:t>
      </w:r>
      <w:r w:rsidR="00296B11" w:rsidRPr="00C66ECF">
        <w:rPr>
          <w:color w:val="000000" w:themeColor="text1"/>
          <w:sz w:val="22"/>
          <w:szCs w:val="22"/>
          <w:u w:color="000000"/>
        </w:rPr>
        <w:t>small</w:t>
      </w:r>
      <w:r w:rsidR="008C4D27" w:rsidRPr="00C66ECF">
        <w:rPr>
          <w:color w:val="000000" w:themeColor="text1"/>
          <w:sz w:val="22"/>
          <w:szCs w:val="22"/>
          <w:u w:color="000000"/>
        </w:rPr>
        <w:t xml:space="preserve"> </w:t>
      </w:r>
      <w:r w:rsidR="00296B11" w:rsidRPr="00C66ECF">
        <w:rPr>
          <w:color w:val="000000" w:themeColor="text1"/>
          <w:sz w:val="22"/>
          <w:szCs w:val="22"/>
          <w:u w:color="000000"/>
        </w:rPr>
        <w:t>awards.</w:t>
      </w:r>
      <w:r w:rsidR="008C4D27" w:rsidRPr="00C66ECF">
        <w:rPr>
          <w:color w:val="000000" w:themeColor="text1"/>
          <w:sz w:val="22"/>
          <w:szCs w:val="22"/>
          <w:u w:color="000000"/>
        </w:rPr>
        <w:t xml:space="preserve"> </w:t>
      </w:r>
      <w:r w:rsidRPr="00C66ECF">
        <w:rPr>
          <w:color w:val="000000" w:themeColor="text1"/>
          <w:sz w:val="22"/>
          <w:szCs w:val="22"/>
          <w:u w:color="000000"/>
        </w:rPr>
        <w:t>Applications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any</w:t>
      </w:r>
      <w:r w:rsidR="008C4D27" w:rsidRPr="00C66ECF">
        <w:rPr>
          <w:color w:val="000000" w:themeColor="text1"/>
          <w:sz w:val="22"/>
          <w:szCs w:val="22"/>
          <w:u w:color="000000"/>
        </w:rPr>
        <w:t xml:space="preserve"> </w:t>
      </w:r>
      <w:r w:rsidRPr="00C66ECF">
        <w:rPr>
          <w:color w:val="000000" w:themeColor="text1"/>
          <w:sz w:val="22"/>
          <w:szCs w:val="22"/>
          <w:u w:color="000000"/>
        </w:rPr>
        <w:t>field</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Baltic</w:t>
      </w:r>
      <w:r w:rsidR="008C4D27" w:rsidRPr="00C66ECF">
        <w:rPr>
          <w:color w:val="000000" w:themeColor="text1"/>
          <w:sz w:val="22"/>
          <w:szCs w:val="22"/>
          <w:u w:color="000000"/>
        </w:rPr>
        <w:t xml:space="preserve"> </w:t>
      </w:r>
      <w:r w:rsidRPr="00C66ECF">
        <w:rPr>
          <w:color w:val="000000" w:themeColor="text1"/>
          <w:sz w:val="22"/>
          <w:szCs w:val="22"/>
          <w:u w:color="000000"/>
        </w:rPr>
        <w:t>Studies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accepted.</w:t>
      </w:r>
      <w:r w:rsidR="008C4D27" w:rsidRPr="00C66ECF">
        <w:rPr>
          <w:color w:val="000000" w:themeColor="text1"/>
          <w:sz w:val="22"/>
          <w:szCs w:val="22"/>
          <w:u w:color="000000"/>
        </w:rPr>
        <w:t xml:space="preserve"> </w:t>
      </w: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travel,</w:t>
      </w:r>
      <w:r w:rsidR="008C4D27" w:rsidRPr="00C66ECF">
        <w:rPr>
          <w:color w:val="000000" w:themeColor="text1"/>
          <w:sz w:val="22"/>
          <w:szCs w:val="22"/>
          <w:u w:color="000000"/>
        </w:rPr>
        <w:t xml:space="preserve"> </w:t>
      </w:r>
      <w:r w:rsidRPr="00C66ECF">
        <w:rPr>
          <w:color w:val="000000" w:themeColor="text1"/>
          <w:sz w:val="22"/>
          <w:szCs w:val="22"/>
          <w:u w:color="000000"/>
        </w:rPr>
        <w:t>duplication,</w:t>
      </w:r>
      <w:r w:rsidR="008C4D27" w:rsidRPr="00C66ECF">
        <w:rPr>
          <w:color w:val="000000" w:themeColor="text1"/>
          <w:sz w:val="22"/>
          <w:szCs w:val="22"/>
          <w:u w:color="000000"/>
        </w:rPr>
        <w:t xml:space="preserve"> </w:t>
      </w:r>
      <w:r w:rsidRPr="00C66ECF">
        <w:rPr>
          <w:color w:val="000000" w:themeColor="text1"/>
          <w:sz w:val="22"/>
          <w:szCs w:val="22"/>
          <w:u w:color="000000"/>
        </w:rPr>
        <w:t>materials,</w:t>
      </w:r>
      <w:r w:rsidR="008C4D27" w:rsidRPr="00C66ECF">
        <w:rPr>
          <w:color w:val="000000" w:themeColor="text1"/>
          <w:sz w:val="22"/>
          <w:szCs w:val="22"/>
          <w:u w:color="000000"/>
        </w:rPr>
        <w:t xml:space="preserve"> </w:t>
      </w:r>
      <w:r w:rsidRPr="00C66ECF">
        <w:rPr>
          <w:color w:val="000000" w:themeColor="text1"/>
          <w:sz w:val="22"/>
          <w:szCs w:val="22"/>
          <w:u w:color="000000"/>
        </w:rPr>
        <w:t>equipment,</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other</w:t>
      </w:r>
      <w:r w:rsidR="008C4D27" w:rsidRPr="00C66ECF">
        <w:rPr>
          <w:color w:val="000000" w:themeColor="text1"/>
          <w:sz w:val="22"/>
          <w:szCs w:val="22"/>
          <w:u w:color="000000"/>
        </w:rPr>
        <w:t xml:space="preserve"> </w:t>
      </w:r>
      <w:r w:rsidRPr="00C66ECF">
        <w:rPr>
          <w:color w:val="000000" w:themeColor="text1"/>
          <w:sz w:val="22"/>
          <w:szCs w:val="22"/>
          <w:u w:color="000000"/>
        </w:rPr>
        <w:t>needs</w:t>
      </w:r>
      <w:r w:rsidR="008C4D27" w:rsidRPr="00C66ECF">
        <w:rPr>
          <w:color w:val="000000" w:themeColor="text1"/>
          <w:sz w:val="22"/>
          <w:szCs w:val="22"/>
          <w:u w:color="000000"/>
        </w:rPr>
        <w:t xml:space="preserve"> </w:t>
      </w:r>
      <w:r w:rsidRPr="00C66ECF">
        <w:rPr>
          <w:color w:val="000000" w:themeColor="text1"/>
          <w:sz w:val="22"/>
          <w:szCs w:val="22"/>
          <w:u w:color="000000"/>
        </w:rPr>
        <w:t>as</w:t>
      </w:r>
      <w:r w:rsidR="008C4D27" w:rsidRPr="00C66ECF">
        <w:rPr>
          <w:color w:val="000000" w:themeColor="text1"/>
          <w:sz w:val="22"/>
          <w:szCs w:val="22"/>
          <w:u w:color="000000"/>
        </w:rPr>
        <w:t xml:space="preserve"> </w:t>
      </w:r>
      <w:r w:rsidRPr="00C66ECF">
        <w:rPr>
          <w:color w:val="000000" w:themeColor="text1"/>
          <w:sz w:val="22"/>
          <w:szCs w:val="22"/>
          <w:u w:color="000000"/>
        </w:rPr>
        <w:t>specified.</w:t>
      </w:r>
      <w:r w:rsidR="008C4D27" w:rsidRPr="00C66ECF">
        <w:rPr>
          <w:color w:val="000000" w:themeColor="text1"/>
          <w:sz w:val="22"/>
          <w:szCs w:val="22"/>
          <w:u w:color="000000"/>
        </w:rPr>
        <w:t xml:space="preserve"> </w:t>
      </w:r>
      <w:r w:rsidR="008B5D87" w:rsidRPr="00C66ECF">
        <w:rPr>
          <w:color w:val="000000" w:themeColor="text1"/>
          <w:sz w:val="22"/>
          <w:szCs w:val="22"/>
          <w:u w:color="000000"/>
        </w:rPr>
        <w:t>Amount</w:t>
      </w:r>
      <w:r w:rsidR="00296B11" w:rsidRPr="00C66ECF">
        <w:rPr>
          <w:color w:val="000000" w:themeColor="text1"/>
          <w:sz w:val="22"/>
          <w:szCs w:val="22"/>
          <w:u w:color="000000"/>
        </w:rPr>
        <w:t>s</w:t>
      </w:r>
      <w:r w:rsidR="008B5D87" w:rsidRPr="00C66ECF">
        <w:rPr>
          <w:color w:val="000000" w:themeColor="text1"/>
          <w:sz w:val="22"/>
          <w:szCs w:val="22"/>
          <w:u w:color="000000"/>
        </w:rPr>
        <w:t>:</w:t>
      </w:r>
      <w:r w:rsidR="008C4D27" w:rsidRPr="00C66ECF">
        <w:rPr>
          <w:color w:val="000000" w:themeColor="text1"/>
          <w:sz w:val="22"/>
          <w:szCs w:val="22"/>
          <w:u w:color="000000"/>
        </w:rPr>
        <w:t xml:space="preserve"> </w:t>
      </w:r>
      <w:r w:rsidR="00296B11" w:rsidRPr="00C66ECF">
        <w:rPr>
          <w:color w:val="000000" w:themeColor="text1"/>
          <w:sz w:val="22"/>
          <w:szCs w:val="22"/>
          <w:u w:color="000000"/>
        </w:rPr>
        <w:t>range</w:t>
      </w:r>
      <w:r w:rsidR="008C4D27" w:rsidRPr="00C66ECF">
        <w:rPr>
          <w:color w:val="000000" w:themeColor="text1"/>
          <w:sz w:val="22"/>
          <w:szCs w:val="22"/>
          <w:u w:color="000000"/>
        </w:rPr>
        <w:t xml:space="preserve"> </w:t>
      </w:r>
      <w:r w:rsidR="00296B11" w:rsidRPr="00C66ECF">
        <w:rPr>
          <w:color w:val="000000" w:themeColor="text1"/>
          <w:sz w:val="22"/>
          <w:szCs w:val="22"/>
          <w:u w:color="000000"/>
        </w:rPr>
        <w:t>from</w:t>
      </w:r>
      <w:r w:rsidR="008C4D27" w:rsidRPr="00C66ECF">
        <w:rPr>
          <w:color w:val="000000" w:themeColor="text1"/>
          <w:sz w:val="22"/>
          <w:szCs w:val="22"/>
          <w:u w:color="000000"/>
        </w:rPr>
        <w:t xml:space="preserve"> </w:t>
      </w:r>
      <w:r w:rsidR="00296B11" w:rsidRPr="00C66ECF">
        <w:rPr>
          <w:color w:val="000000" w:themeColor="text1"/>
          <w:sz w:val="22"/>
          <w:szCs w:val="22"/>
          <w:u w:color="000000"/>
        </w:rPr>
        <w:t>$5,000</w:t>
      </w:r>
      <w:r w:rsidR="008C4D27" w:rsidRPr="00C66ECF">
        <w:rPr>
          <w:color w:val="000000" w:themeColor="text1"/>
          <w:sz w:val="22"/>
          <w:szCs w:val="22"/>
          <w:u w:color="000000"/>
        </w:rPr>
        <w:t xml:space="preserve"> </w:t>
      </w:r>
      <w:r w:rsidR="00296B11" w:rsidRPr="00C66ECF">
        <w:rPr>
          <w:color w:val="000000" w:themeColor="text1"/>
          <w:sz w:val="22"/>
          <w:szCs w:val="22"/>
          <w:u w:color="000000"/>
        </w:rPr>
        <w:t>to</w:t>
      </w:r>
      <w:r w:rsidR="008C4D27" w:rsidRPr="00C66ECF">
        <w:rPr>
          <w:color w:val="000000" w:themeColor="text1"/>
          <w:sz w:val="22"/>
          <w:szCs w:val="22"/>
          <w:u w:color="000000"/>
        </w:rPr>
        <w:t xml:space="preserve"> </w:t>
      </w:r>
      <w:r w:rsidR="00296B11" w:rsidRPr="00C66ECF">
        <w:rPr>
          <w:color w:val="000000" w:themeColor="text1"/>
          <w:sz w:val="22"/>
          <w:szCs w:val="22"/>
          <w:u w:color="000000"/>
        </w:rPr>
        <w:t>$15,000</w:t>
      </w:r>
      <w:r w:rsidR="008C4D27" w:rsidRPr="00C66ECF">
        <w:rPr>
          <w:color w:val="000000" w:themeColor="text1"/>
          <w:sz w:val="22"/>
          <w:szCs w:val="22"/>
          <w:u w:color="000000"/>
        </w:rPr>
        <w:t xml:space="preserve"> </w:t>
      </w:r>
      <w:r w:rsidR="00296B11" w:rsidRPr="00C66ECF">
        <w:rPr>
          <w:color w:val="000000" w:themeColor="text1"/>
          <w:sz w:val="22"/>
          <w:szCs w:val="22"/>
          <w:u w:color="000000"/>
        </w:rPr>
        <w:t>for</w:t>
      </w:r>
      <w:r w:rsidR="008C4D27" w:rsidRPr="00C66ECF">
        <w:rPr>
          <w:color w:val="000000" w:themeColor="text1"/>
          <w:sz w:val="22"/>
          <w:szCs w:val="22"/>
          <w:u w:color="000000"/>
        </w:rPr>
        <w:t xml:space="preserve"> </w:t>
      </w:r>
      <w:r w:rsidR="00296B11" w:rsidRPr="00C66ECF">
        <w:rPr>
          <w:color w:val="000000" w:themeColor="text1"/>
          <w:sz w:val="22"/>
          <w:szCs w:val="22"/>
          <w:u w:color="000000"/>
        </w:rPr>
        <w:t>postgraduate</w:t>
      </w:r>
      <w:r w:rsidR="008C4D27" w:rsidRPr="00C66ECF">
        <w:rPr>
          <w:color w:val="000000" w:themeColor="text1"/>
          <w:sz w:val="22"/>
          <w:szCs w:val="22"/>
          <w:u w:color="000000"/>
        </w:rPr>
        <w:t xml:space="preserve"> </w:t>
      </w:r>
      <w:r w:rsidR="00296B11" w:rsidRPr="00C66ECF">
        <w:rPr>
          <w:color w:val="000000" w:themeColor="text1"/>
          <w:sz w:val="22"/>
          <w:szCs w:val="22"/>
          <w:u w:color="000000"/>
        </w:rPr>
        <w:t>scholars.</w:t>
      </w:r>
      <w:r w:rsidR="008C4D27" w:rsidRPr="00C66ECF">
        <w:rPr>
          <w:color w:val="000000" w:themeColor="text1"/>
          <w:sz w:val="22"/>
          <w:szCs w:val="22"/>
          <w:u w:color="000000"/>
        </w:rPr>
        <w:t xml:space="preserve"> </w:t>
      </w:r>
    </w:p>
    <w:p w14:paraId="2CCBEB68" w14:textId="4B184508" w:rsidR="00671B1D" w:rsidRPr="00C66ECF" w:rsidRDefault="00DE0E1F" w:rsidP="00C601DC">
      <w:pPr>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rPr>
        <w:t xml:space="preserve"> </w:t>
      </w:r>
      <w:hyperlink r:id="rId40" w:history="1">
        <w:r w:rsidR="00DE1A2F" w:rsidRPr="00C66ECF">
          <w:rPr>
            <w:rStyle w:val="Hyperlink"/>
            <w:color w:val="000000" w:themeColor="text1"/>
            <w:sz w:val="22"/>
            <w:szCs w:val="22"/>
          </w:rPr>
          <w:t>https://aabs-balticstudies.org/grants-fellowships/</w:t>
        </w:r>
      </w:hyperlink>
    </w:p>
    <w:p w14:paraId="2612BE70" w14:textId="61EB2FF8" w:rsidR="00671B1D" w:rsidRPr="00C66ECF" w:rsidRDefault="00671B1D"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296B11" w:rsidRPr="00C66ECF">
        <w:rPr>
          <w:b/>
          <w:color w:val="000000" w:themeColor="text1"/>
          <w:sz w:val="22"/>
          <w:szCs w:val="22"/>
          <w:u w:color="000000"/>
        </w:rPr>
        <w:t>Various,</w:t>
      </w:r>
      <w:r w:rsidR="008C4D27" w:rsidRPr="00C66ECF">
        <w:rPr>
          <w:b/>
          <w:color w:val="000000" w:themeColor="text1"/>
          <w:sz w:val="22"/>
          <w:szCs w:val="22"/>
          <w:u w:color="000000"/>
        </w:rPr>
        <w:t xml:space="preserve"> </w:t>
      </w:r>
      <w:r w:rsidR="00296B11" w:rsidRPr="00C66ECF">
        <w:rPr>
          <w:b/>
          <w:color w:val="000000" w:themeColor="text1"/>
          <w:sz w:val="22"/>
          <w:szCs w:val="22"/>
          <w:u w:color="000000"/>
        </w:rPr>
        <w:t>check</w:t>
      </w:r>
      <w:r w:rsidR="008C4D27" w:rsidRPr="00C66ECF">
        <w:rPr>
          <w:b/>
          <w:color w:val="000000" w:themeColor="text1"/>
          <w:sz w:val="22"/>
          <w:szCs w:val="22"/>
          <w:u w:color="000000"/>
        </w:rPr>
        <w:t xml:space="preserve"> </w:t>
      </w:r>
      <w:r w:rsidR="00296B11" w:rsidRPr="00C66ECF">
        <w:rPr>
          <w:b/>
          <w:color w:val="000000" w:themeColor="text1"/>
          <w:sz w:val="22"/>
          <w:szCs w:val="22"/>
          <w:u w:color="000000"/>
        </w:rPr>
        <w:t>the</w:t>
      </w:r>
      <w:r w:rsidR="008C4D27" w:rsidRPr="00C66ECF">
        <w:rPr>
          <w:b/>
          <w:color w:val="000000" w:themeColor="text1"/>
          <w:sz w:val="22"/>
          <w:szCs w:val="22"/>
          <w:u w:color="000000"/>
        </w:rPr>
        <w:t xml:space="preserve"> </w:t>
      </w:r>
      <w:r w:rsidR="00296B11" w:rsidRPr="00C66ECF">
        <w:rPr>
          <w:b/>
          <w:color w:val="000000" w:themeColor="text1"/>
          <w:sz w:val="22"/>
          <w:szCs w:val="22"/>
          <w:u w:color="000000"/>
        </w:rPr>
        <w:t>website.</w:t>
      </w:r>
    </w:p>
    <w:p w14:paraId="0A9359A4" w14:textId="77777777" w:rsidR="00226FB0" w:rsidRPr="00C66ECF" w:rsidRDefault="00226FB0" w:rsidP="002B0141">
      <w:pPr>
        <w:rPr>
          <w:color w:val="000000" w:themeColor="text1"/>
          <w:sz w:val="22"/>
          <w:szCs w:val="22"/>
          <w:u w:color="000000"/>
        </w:rPr>
      </w:pPr>
    </w:p>
    <w:p w14:paraId="555BD254" w14:textId="4B58B82D" w:rsidR="00293325" w:rsidRPr="00C66ECF" w:rsidRDefault="00293325" w:rsidP="00C601DC">
      <w:pPr>
        <w:pStyle w:val="Heading2"/>
        <w:rPr>
          <w:color w:val="000000" w:themeColor="text1"/>
          <w:szCs w:val="22"/>
        </w:rPr>
      </w:pPr>
      <w:bookmarkStart w:id="203" w:name="_Toc206771445"/>
      <w:r w:rsidRPr="00C66ECF">
        <w:rPr>
          <w:color w:val="000000" w:themeColor="text1"/>
          <w:szCs w:val="22"/>
        </w:rPr>
        <w:t>Bibliographical</w:t>
      </w:r>
      <w:r w:rsidR="008C4D27" w:rsidRPr="00C66ECF">
        <w:rPr>
          <w:color w:val="000000" w:themeColor="text1"/>
          <w:szCs w:val="22"/>
        </w:rPr>
        <w:t xml:space="preserve"> </w:t>
      </w:r>
      <w:r w:rsidRPr="00C66ECF">
        <w:rPr>
          <w:color w:val="000000" w:themeColor="text1"/>
          <w:szCs w:val="22"/>
        </w:rPr>
        <w:t>Society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America</w:t>
      </w:r>
      <w:bookmarkEnd w:id="195"/>
      <w:bookmarkEnd w:id="196"/>
      <w:bookmarkEnd w:id="197"/>
      <w:bookmarkEnd w:id="203"/>
    </w:p>
    <w:p w14:paraId="5EA34469" w14:textId="7124BBF6" w:rsidR="00293325" w:rsidRPr="00C66ECF" w:rsidRDefault="003F1549" w:rsidP="004B16B9">
      <w:pPr>
        <w:widowControl w:val="0"/>
        <w:autoSpaceDE w:val="0"/>
        <w:autoSpaceDN w:val="0"/>
        <w:adjustRightInd w:val="0"/>
        <w:rPr>
          <w:color w:val="000000" w:themeColor="text1"/>
          <w:sz w:val="22"/>
          <w:szCs w:val="22"/>
          <w:lang w:bidi="en-US"/>
        </w:rPr>
      </w:pPr>
      <w:r w:rsidRPr="00C66ECF">
        <w:rPr>
          <w:color w:val="000000" w:themeColor="text1"/>
          <w:sz w:val="22"/>
          <w:szCs w:val="22"/>
          <w:lang w:bidi="en-US"/>
        </w:rPr>
        <w:t>P</w:t>
      </w:r>
      <w:r w:rsidR="00293325" w:rsidRPr="00C66ECF">
        <w:rPr>
          <w:color w:val="000000" w:themeColor="text1"/>
          <w:sz w:val="22"/>
          <w:szCs w:val="22"/>
          <w:lang w:bidi="en-US"/>
        </w:rPr>
        <w:t>rograms</w:t>
      </w:r>
      <w:r w:rsidR="008C4D27" w:rsidRPr="00C66ECF">
        <w:rPr>
          <w:color w:val="000000" w:themeColor="text1"/>
          <w:sz w:val="22"/>
          <w:szCs w:val="22"/>
          <w:lang w:bidi="en-US"/>
        </w:rPr>
        <w:t xml:space="preserve"> </w:t>
      </w:r>
      <w:r w:rsidR="00293325" w:rsidRPr="00C66ECF">
        <w:rPr>
          <w:color w:val="000000" w:themeColor="text1"/>
          <w:sz w:val="22"/>
          <w:szCs w:val="22"/>
          <w:lang w:bidi="en-US"/>
        </w:rPr>
        <w:t>are</w:t>
      </w:r>
      <w:r w:rsidR="008C4D27" w:rsidRPr="00C66ECF">
        <w:rPr>
          <w:color w:val="000000" w:themeColor="text1"/>
          <w:sz w:val="22"/>
          <w:szCs w:val="22"/>
          <w:lang w:bidi="en-US"/>
        </w:rPr>
        <w:t xml:space="preserve"> </w:t>
      </w:r>
      <w:r w:rsidR="00293325" w:rsidRPr="00C66ECF">
        <w:rPr>
          <w:color w:val="000000" w:themeColor="text1"/>
          <w:sz w:val="22"/>
          <w:szCs w:val="22"/>
          <w:lang w:bidi="en-US"/>
        </w:rPr>
        <w:t>open</w:t>
      </w:r>
      <w:r w:rsidR="008C4D27" w:rsidRPr="00C66ECF">
        <w:rPr>
          <w:color w:val="000000" w:themeColor="text1"/>
          <w:sz w:val="22"/>
          <w:szCs w:val="22"/>
          <w:lang w:bidi="en-US"/>
        </w:rPr>
        <w:t xml:space="preserve"> </w:t>
      </w:r>
      <w:r w:rsidR="00293325" w:rsidRPr="00C66ECF">
        <w:rPr>
          <w:color w:val="000000" w:themeColor="text1"/>
          <w:sz w:val="22"/>
          <w:szCs w:val="22"/>
          <w:lang w:bidi="en-US"/>
        </w:rPr>
        <w:t>to</w:t>
      </w:r>
      <w:r w:rsidR="008C4D27" w:rsidRPr="00C66ECF">
        <w:rPr>
          <w:color w:val="000000" w:themeColor="text1"/>
          <w:sz w:val="22"/>
          <w:szCs w:val="22"/>
          <w:lang w:bidi="en-US"/>
        </w:rPr>
        <w:t xml:space="preserve"> </w:t>
      </w:r>
      <w:r w:rsidR="00293325" w:rsidRPr="00C66ECF">
        <w:rPr>
          <w:color w:val="000000" w:themeColor="text1"/>
          <w:sz w:val="22"/>
          <w:szCs w:val="22"/>
          <w:lang w:bidi="en-US"/>
        </w:rPr>
        <w:t>applicants</w:t>
      </w:r>
      <w:r w:rsidR="008C4D27" w:rsidRPr="00C66ECF">
        <w:rPr>
          <w:color w:val="000000" w:themeColor="text1"/>
          <w:sz w:val="22"/>
          <w:szCs w:val="22"/>
          <w:lang w:bidi="en-US"/>
        </w:rPr>
        <w:t xml:space="preserve"> </w:t>
      </w:r>
      <w:r w:rsidR="00293325" w:rsidRPr="00C66ECF">
        <w:rPr>
          <w:color w:val="000000" w:themeColor="text1"/>
          <w:sz w:val="22"/>
          <w:szCs w:val="22"/>
          <w:lang w:bidi="en-US"/>
        </w:rPr>
        <w:t>of</w:t>
      </w:r>
      <w:r w:rsidR="008C4D27" w:rsidRPr="00C66ECF">
        <w:rPr>
          <w:color w:val="000000" w:themeColor="text1"/>
          <w:sz w:val="22"/>
          <w:szCs w:val="22"/>
          <w:lang w:bidi="en-US"/>
        </w:rPr>
        <w:t xml:space="preserve"> </w:t>
      </w:r>
      <w:r w:rsidR="00293325" w:rsidRPr="00C66ECF">
        <w:rPr>
          <w:color w:val="000000" w:themeColor="text1"/>
          <w:sz w:val="22"/>
          <w:szCs w:val="22"/>
          <w:lang w:bidi="en-US"/>
        </w:rPr>
        <w:t>any</w:t>
      </w:r>
      <w:r w:rsidR="008C4D27" w:rsidRPr="00C66ECF">
        <w:rPr>
          <w:color w:val="000000" w:themeColor="text1"/>
          <w:sz w:val="22"/>
          <w:szCs w:val="22"/>
          <w:lang w:bidi="en-US"/>
        </w:rPr>
        <w:t xml:space="preserve"> </w:t>
      </w:r>
      <w:r w:rsidR="00293325" w:rsidRPr="00C66ECF">
        <w:rPr>
          <w:color w:val="000000" w:themeColor="text1"/>
          <w:sz w:val="22"/>
          <w:szCs w:val="22"/>
          <w:lang w:bidi="en-US"/>
        </w:rPr>
        <w:t>nationality,</w:t>
      </w:r>
      <w:r w:rsidR="008C4D27" w:rsidRPr="00C66ECF">
        <w:rPr>
          <w:color w:val="000000" w:themeColor="text1"/>
          <w:sz w:val="22"/>
          <w:szCs w:val="22"/>
          <w:lang w:bidi="en-US"/>
        </w:rPr>
        <w:t xml:space="preserve"> </w:t>
      </w:r>
      <w:r w:rsidR="00293325" w:rsidRPr="00C66ECF">
        <w:rPr>
          <w:color w:val="000000" w:themeColor="text1"/>
          <w:sz w:val="22"/>
          <w:szCs w:val="22"/>
          <w:lang w:bidi="en-US"/>
        </w:rPr>
        <w:t>with</w:t>
      </w:r>
      <w:r w:rsidR="008C4D27" w:rsidRPr="00C66ECF">
        <w:rPr>
          <w:color w:val="000000" w:themeColor="text1"/>
          <w:sz w:val="22"/>
          <w:szCs w:val="22"/>
          <w:lang w:bidi="en-US"/>
        </w:rPr>
        <w:t xml:space="preserve"> </w:t>
      </w:r>
      <w:r w:rsidR="00293325" w:rsidRPr="00C66ECF">
        <w:rPr>
          <w:color w:val="000000" w:themeColor="text1"/>
          <w:sz w:val="22"/>
          <w:szCs w:val="22"/>
          <w:lang w:bidi="en-US"/>
        </w:rPr>
        <w:t>or</w:t>
      </w:r>
      <w:r w:rsidR="008C4D27" w:rsidRPr="00C66ECF">
        <w:rPr>
          <w:color w:val="000000" w:themeColor="text1"/>
          <w:sz w:val="22"/>
          <w:szCs w:val="22"/>
          <w:lang w:bidi="en-US"/>
        </w:rPr>
        <w:t xml:space="preserve"> </w:t>
      </w:r>
      <w:r w:rsidR="00293325" w:rsidRPr="00C66ECF">
        <w:rPr>
          <w:color w:val="000000" w:themeColor="text1"/>
          <w:sz w:val="22"/>
          <w:szCs w:val="22"/>
          <w:lang w:bidi="en-US"/>
        </w:rPr>
        <w:t>without</w:t>
      </w:r>
      <w:r w:rsidR="008C4D27" w:rsidRPr="00C66ECF">
        <w:rPr>
          <w:color w:val="000000" w:themeColor="text1"/>
          <w:sz w:val="22"/>
          <w:szCs w:val="22"/>
          <w:lang w:bidi="en-US"/>
        </w:rPr>
        <w:t xml:space="preserve"> </w:t>
      </w:r>
      <w:r w:rsidR="00293325" w:rsidRPr="00C66ECF">
        <w:rPr>
          <w:color w:val="000000" w:themeColor="text1"/>
          <w:sz w:val="22"/>
          <w:szCs w:val="22"/>
          <w:lang w:bidi="en-US"/>
        </w:rPr>
        <w:t>current</w:t>
      </w:r>
      <w:r w:rsidR="008C4D27" w:rsidRPr="00C66ECF">
        <w:rPr>
          <w:color w:val="000000" w:themeColor="text1"/>
          <w:sz w:val="22"/>
          <w:szCs w:val="22"/>
          <w:lang w:bidi="en-US"/>
        </w:rPr>
        <w:t xml:space="preserve"> </w:t>
      </w:r>
      <w:r w:rsidR="00293325" w:rsidRPr="00C66ECF">
        <w:rPr>
          <w:color w:val="000000" w:themeColor="text1"/>
          <w:sz w:val="22"/>
          <w:szCs w:val="22"/>
          <w:lang w:bidi="en-US"/>
        </w:rPr>
        <w:t>academic</w:t>
      </w:r>
      <w:r w:rsidR="008C4D27" w:rsidRPr="00C66ECF">
        <w:rPr>
          <w:color w:val="000000" w:themeColor="text1"/>
          <w:sz w:val="22"/>
          <w:szCs w:val="22"/>
          <w:lang w:bidi="en-US"/>
        </w:rPr>
        <w:t xml:space="preserve"> </w:t>
      </w:r>
      <w:r w:rsidR="00293325" w:rsidRPr="00C66ECF">
        <w:rPr>
          <w:color w:val="000000" w:themeColor="text1"/>
          <w:sz w:val="22"/>
          <w:szCs w:val="22"/>
          <w:lang w:bidi="en-US"/>
        </w:rPr>
        <w:t>affiliation.</w:t>
      </w:r>
      <w:r w:rsidR="004B16B9" w:rsidRPr="00C66ECF">
        <w:rPr>
          <w:color w:val="000000" w:themeColor="text1"/>
          <w:sz w:val="22"/>
          <w:szCs w:val="22"/>
          <w:lang w:bidi="en-US"/>
        </w:rPr>
        <w:t xml:space="preserve"> </w:t>
      </w:r>
      <w:r w:rsidR="00293325" w:rsidRPr="00C66ECF">
        <w:rPr>
          <w:color w:val="000000" w:themeColor="text1"/>
          <w:sz w:val="22"/>
          <w:szCs w:val="22"/>
          <w:lang w:bidi="en-US"/>
        </w:rPr>
        <w:t>These</w:t>
      </w:r>
      <w:r w:rsidR="008C4D27" w:rsidRPr="00C66ECF">
        <w:rPr>
          <w:color w:val="000000" w:themeColor="text1"/>
          <w:sz w:val="22"/>
          <w:szCs w:val="22"/>
          <w:lang w:bidi="en-US"/>
        </w:rPr>
        <w:t xml:space="preserve"> </w:t>
      </w:r>
      <w:r w:rsidR="00296B11" w:rsidRPr="00C66ECF">
        <w:rPr>
          <w:color w:val="000000" w:themeColor="text1"/>
          <w:sz w:val="22"/>
          <w:szCs w:val="22"/>
          <w:lang w:bidi="en-US"/>
        </w:rPr>
        <w:t>$3,000</w:t>
      </w:r>
      <w:r w:rsidR="008C4D27" w:rsidRPr="00C66ECF">
        <w:rPr>
          <w:color w:val="000000" w:themeColor="text1"/>
          <w:sz w:val="22"/>
          <w:szCs w:val="22"/>
          <w:lang w:bidi="en-US"/>
        </w:rPr>
        <w:t xml:space="preserve"> </w:t>
      </w:r>
      <w:r w:rsidR="00296B11" w:rsidRPr="00C66ECF">
        <w:rPr>
          <w:color w:val="000000" w:themeColor="text1"/>
          <w:sz w:val="22"/>
          <w:szCs w:val="22"/>
          <w:lang w:bidi="en-US"/>
        </w:rPr>
        <w:t>fellowships</w:t>
      </w:r>
      <w:r w:rsidR="008C4D27" w:rsidRPr="00C66ECF">
        <w:rPr>
          <w:color w:val="000000" w:themeColor="text1"/>
          <w:sz w:val="22"/>
          <w:szCs w:val="22"/>
          <w:lang w:bidi="en-US"/>
        </w:rPr>
        <w:t xml:space="preserve"> </w:t>
      </w:r>
      <w:r w:rsidR="00296B11" w:rsidRPr="00C66ECF">
        <w:rPr>
          <w:color w:val="000000" w:themeColor="text1"/>
          <w:sz w:val="22"/>
          <w:szCs w:val="22"/>
          <w:lang w:bidi="en-US"/>
        </w:rPr>
        <w:t>include</w:t>
      </w:r>
      <w:r w:rsidR="008C4D27" w:rsidRPr="00C66ECF">
        <w:rPr>
          <w:iCs/>
          <w:color w:val="000000" w:themeColor="text1"/>
          <w:sz w:val="22"/>
          <w:szCs w:val="22"/>
          <w:lang w:bidi="en-US"/>
        </w:rPr>
        <w:t xml:space="preserve"> </w:t>
      </w:r>
      <w:r w:rsidR="00812E85" w:rsidRPr="00C66ECF">
        <w:rPr>
          <w:iCs/>
          <w:color w:val="000000" w:themeColor="text1"/>
          <w:sz w:val="22"/>
          <w:szCs w:val="22"/>
        </w:rPr>
        <w:t>The</w:t>
      </w:r>
      <w:r w:rsidR="008C4D27" w:rsidRPr="00C66ECF">
        <w:rPr>
          <w:iCs/>
          <w:color w:val="000000" w:themeColor="text1"/>
          <w:sz w:val="22"/>
          <w:szCs w:val="22"/>
        </w:rPr>
        <w:t xml:space="preserve"> </w:t>
      </w:r>
      <w:r w:rsidR="00812E85" w:rsidRPr="00C66ECF">
        <w:rPr>
          <w:iCs/>
          <w:color w:val="000000" w:themeColor="text1"/>
          <w:sz w:val="22"/>
          <w:szCs w:val="22"/>
        </w:rPr>
        <w:t>BSA-Pine</w:t>
      </w:r>
      <w:r w:rsidR="008C4D27" w:rsidRPr="00C66ECF">
        <w:rPr>
          <w:iCs/>
          <w:color w:val="000000" w:themeColor="text1"/>
          <w:sz w:val="22"/>
          <w:szCs w:val="22"/>
        </w:rPr>
        <w:t xml:space="preserve"> </w:t>
      </w:r>
      <w:r w:rsidR="00812E85" w:rsidRPr="00C66ECF">
        <w:rPr>
          <w:iCs/>
          <w:color w:val="000000" w:themeColor="text1"/>
          <w:sz w:val="22"/>
          <w:szCs w:val="22"/>
        </w:rPr>
        <w:t>Tree</w:t>
      </w:r>
      <w:r w:rsidR="008C4D27" w:rsidRPr="00C66ECF">
        <w:rPr>
          <w:iCs/>
          <w:color w:val="000000" w:themeColor="text1"/>
          <w:sz w:val="22"/>
          <w:szCs w:val="22"/>
        </w:rPr>
        <w:t xml:space="preserve"> </w:t>
      </w:r>
      <w:r w:rsidR="00812E85" w:rsidRPr="00C66ECF">
        <w:rPr>
          <w:iCs/>
          <w:color w:val="000000" w:themeColor="text1"/>
          <w:sz w:val="22"/>
          <w:szCs w:val="22"/>
        </w:rPr>
        <w:t>Foundation</w:t>
      </w:r>
      <w:r w:rsidR="008C4D27" w:rsidRPr="00C66ECF">
        <w:rPr>
          <w:iCs/>
          <w:color w:val="000000" w:themeColor="text1"/>
          <w:sz w:val="22"/>
          <w:szCs w:val="22"/>
        </w:rPr>
        <w:t xml:space="preserve"> </w:t>
      </w:r>
      <w:r w:rsidR="00812E85" w:rsidRPr="00C66ECF">
        <w:rPr>
          <w:iCs/>
          <w:color w:val="000000" w:themeColor="text1"/>
          <w:sz w:val="22"/>
          <w:szCs w:val="22"/>
        </w:rPr>
        <w:t>Fellowship</w:t>
      </w:r>
      <w:r w:rsidR="008C4D27" w:rsidRPr="00C66ECF">
        <w:rPr>
          <w:iCs/>
          <w:color w:val="000000" w:themeColor="text1"/>
          <w:sz w:val="22"/>
          <w:szCs w:val="22"/>
        </w:rPr>
        <w:t xml:space="preserve"> </w:t>
      </w:r>
      <w:r w:rsidR="00812E85" w:rsidRPr="00C66ECF">
        <w:rPr>
          <w:iCs/>
          <w:color w:val="000000" w:themeColor="text1"/>
          <w:sz w:val="22"/>
          <w:szCs w:val="22"/>
        </w:rPr>
        <w:t>in</w:t>
      </w:r>
      <w:r w:rsidR="008C4D27" w:rsidRPr="00C66ECF">
        <w:rPr>
          <w:iCs/>
          <w:color w:val="000000" w:themeColor="text1"/>
          <w:sz w:val="22"/>
          <w:szCs w:val="22"/>
        </w:rPr>
        <w:t xml:space="preserve"> </w:t>
      </w:r>
      <w:r w:rsidR="00812E85" w:rsidRPr="00C66ECF">
        <w:rPr>
          <w:iCs/>
          <w:color w:val="000000" w:themeColor="text1"/>
          <w:sz w:val="22"/>
          <w:szCs w:val="22"/>
        </w:rPr>
        <w:t>Hispanic</w:t>
      </w:r>
      <w:r w:rsidR="008C4D27" w:rsidRPr="00C66ECF">
        <w:rPr>
          <w:iCs/>
          <w:color w:val="000000" w:themeColor="text1"/>
          <w:sz w:val="22"/>
          <w:szCs w:val="22"/>
        </w:rPr>
        <w:t xml:space="preserve"> </w:t>
      </w:r>
      <w:r w:rsidR="00812E85" w:rsidRPr="00C66ECF">
        <w:rPr>
          <w:iCs/>
          <w:color w:val="000000" w:themeColor="text1"/>
          <w:sz w:val="22"/>
          <w:szCs w:val="22"/>
        </w:rPr>
        <w:t>Bibliography</w:t>
      </w:r>
      <w:r w:rsidR="00812E85" w:rsidRPr="00C66ECF">
        <w:rPr>
          <w:color w:val="000000" w:themeColor="text1"/>
          <w:sz w:val="22"/>
          <w:szCs w:val="22"/>
        </w:rPr>
        <w:t>;</w:t>
      </w:r>
      <w:r w:rsidR="008C4D27" w:rsidRPr="00C66ECF">
        <w:rPr>
          <w:color w:val="000000" w:themeColor="text1"/>
          <w:sz w:val="22"/>
          <w:szCs w:val="22"/>
        </w:rPr>
        <w:t xml:space="preserve"> </w:t>
      </w:r>
      <w:r w:rsidR="00812E85" w:rsidRPr="00C66ECF">
        <w:rPr>
          <w:color w:val="000000" w:themeColor="text1"/>
          <w:sz w:val="22"/>
          <w:szCs w:val="22"/>
        </w:rPr>
        <w:t>T</w:t>
      </w:r>
      <w:r w:rsidR="00812E85" w:rsidRPr="00C66ECF">
        <w:rPr>
          <w:iCs/>
          <w:color w:val="000000" w:themeColor="text1"/>
          <w:sz w:val="22"/>
          <w:szCs w:val="22"/>
        </w:rPr>
        <w:t>he</w:t>
      </w:r>
      <w:r w:rsidR="008C4D27" w:rsidRPr="00C66ECF">
        <w:rPr>
          <w:iCs/>
          <w:color w:val="000000" w:themeColor="text1"/>
          <w:sz w:val="22"/>
          <w:szCs w:val="22"/>
        </w:rPr>
        <w:t xml:space="preserve"> </w:t>
      </w:r>
      <w:r w:rsidR="00812E85" w:rsidRPr="00C66ECF">
        <w:rPr>
          <w:iCs/>
          <w:color w:val="000000" w:themeColor="text1"/>
          <w:sz w:val="22"/>
          <w:szCs w:val="22"/>
        </w:rPr>
        <w:t>BSA-Pine</w:t>
      </w:r>
      <w:r w:rsidR="008C4D27" w:rsidRPr="00C66ECF">
        <w:rPr>
          <w:iCs/>
          <w:color w:val="000000" w:themeColor="text1"/>
          <w:sz w:val="22"/>
          <w:szCs w:val="22"/>
        </w:rPr>
        <w:t xml:space="preserve"> </w:t>
      </w:r>
      <w:r w:rsidR="00812E85" w:rsidRPr="00C66ECF">
        <w:rPr>
          <w:iCs/>
          <w:color w:val="000000" w:themeColor="text1"/>
          <w:sz w:val="22"/>
          <w:szCs w:val="22"/>
        </w:rPr>
        <w:t>Tree</w:t>
      </w:r>
      <w:r w:rsidR="008C4D27" w:rsidRPr="00C66ECF">
        <w:rPr>
          <w:iCs/>
          <w:color w:val="000000" w:themeColor="text1"/>
          <w:sz w:val="22"/>
          <w:szCs w:val="22"/>
        </w:rPr>
        <w:t xml:space="preserve"> </w:t>
      </w:r>
      <w:r w:rsidR="00812E85" w:rsidRPr="00C66ECF">
        <w:rPr>
          <w:iCs/>
          <w:color w:val="000000" w:themeColor="text1"/>
          <w:sz w:val="22"/>
          <w:szCs w:val="22"/>
        </w:rPr>
        <w:t>Foundation</w:t>
      </w:r>
      <w:r w:rsidR="008C4D27" w:rsidRPr="00C66ECF">
        <w:rPr>
          <w:iCs/>
          <w:color w:val="000000" w:themeColor="text1"/>
          <w:sz w:val="22"/>
          <w:szCs w:val="22"/>
        </w:rPr>
        <w:t xml:space="preserve"> </w:t>
      </w:r>
      <w:r w:rsidR="00812E85" w:rsidRPr="00C66ECF">
        <w:rPr>
          <w:iCs/>
          <w:color w:val="000000" w:themeColor="text1"/>
          <w:sz w:val="22"/>
          <w:szCs w:val="22"/>
        </w:rPr>
        <w:t>Fellowship</w:t>
      </w:r>
      <w:r w:rsidR="008C4D27" w:rsidRPr="00C66ECF">
        <w:rPr>
          <w:iCs/>
          <w:color w:val="000000" w:themeColor="text1"/>
          <w:sz w:val="22"/>
          <w:szCs w:val="22"/>
        </w:rPr>
        <w:t xml:space="preserve"> </w:t>
      </w:r>
      <w:r w:rsidR="00812E85" w:rsidRPr="00C66ECF">
        <w:rPr>
          <w:iCs/>
          <w:color w:val="000000" w:themeColor="text1"/>
          <w:sz w:val="22"/>
          <w:szCs w:val="22"/>
        </w:rPr>
        <w:t>in</w:t>
      </w:r>
      <w:r w:rsidR="008C4D27" w:rsidRPr="00C66ECF">
        <w:rPr>
          <w:iCs/>
          <w:color w:val="000000" w:themeColor="text1"/>
          <w:sz w:val="22"/>
          <w:szCs w:val="22"/>
        </w:rPr>
        <w:t xml:space="preserve"> </w:t>
      </w:r>
      <w:r w:rsidR="00812E85" w:rsidRPr="00C66ECF">
        <w:rPr>
          <w:iCs/>
          <w:color w:val="000000" w:themeColor="text1"/>
          <w:sz w:val="22"/>
          <w:szCs w:val="22"/>
        </w:rPr>
        <w:t>Culinary</w:t>
      </w:r>
      <w:r w:rsidR="008C4D27" w:rsidRPr="00C66ECF">
        <w:rPr>
          <w:iCs/>
          <w:color w:val="000000" w:themeColor="text1"/>
          <w:sz w:val="22"/>
          <w:szCs w:val="22"/>
        </w:rPr>
        <w:t xml:space="preserve"> </w:t>
      </w:r>
      <w:r w:rsidR="00812E85" w:rsidRPr="00C66ECF">
        <w:rPr>
          <w:iCs/>
          <w:color w:val="000000" w:themeColor="text1"/>
          <w:sz w:val="22"/>
          <w:szCs w:val="22"/>
        </w:rPr>
        <w:t>Bibliography</w:t>
      </w:r>
      <w:r w:rsidR="00812E85" w:rsidRPr="00C66ECF">
        <w:rPr>
          <w:color w:val="000000" w:themeColor="text1"/>
          <w:sz w:val="22"/>
          <w:szCs w:val="22"/>
        </w:rPr>
        <w:t>;</w:t>
      </w:r>
      <w:r w:rsidR="008C4D27" w:rsidRPr="00C66ECF">
        <w:rPr>
          <w:color w:val="000000" w:themeColor="text1"/>
          <w:sz w:val="22"/>
          <w:szCs w:val="22"/>
        </w:rPr>
        <w:t xml:space="preserve"> </w:t>
      </w:r>
      <w:r w:rsidR="00812E85" w:rsidRPr="00C66ECF">
        <w:rPr>
          <w:iCs/>
          <w:color w:val="000000" w:themeColor="text1"/>
          <w:sz w:val="22"/>
          <w:szCs w:val="22"/>
        </w:rPr>
        <w:t>The</w:t>
      </w:r>
      <w:r w:rsidR="008C4D27" w:rsidRPr="00C66ECF">
        <w:rPr>
          <w:iCs/>
          <w:color w:val="000000" w:themeColor="text1"/>
          <w:sz w:val="22"/>
          <w:szCs w:val="22"/>
        </w:rPr>
        <w:t xml:space="preserve"> </w:t>
      </w:r>
      <w:r w:rsidR="00812E85" w:rsidRPr="00C66ECF">
        <w:rPr>
          <w:iCs/>
          <w:color w:val="000000" w:themeColor="text1"/>
          <w:sz w:val="22"/>
          <w:szCs w:val="22"/>
        </w:rPr>
        <w:t>BSA-Harry</w:t>
      </w:r>
      <w:r w:rsidR="008C4D27" w:rsidRPr="00C66ECF">
        <w:rPr>
          <w:iCs/>
          <w:color w:val="000000" w:themeColor="text1"/>
          <w:sz w:val="22"/>
          <w:szCs w:val="22"/>
        </w:rPr>
        <w:t xml:space="preserve"> </w:t>
      </w:r>
      <w:r w:rsidR="00812E85" w:rsidRPr="00C66ECF">
        <w:rPr>
          <w:iCs/>
          <w:color w:val="000000" w:themeColor="text1"/>
          <w:sz w:val="22"/>
          <w:szCs w:val="22"/>
        </w:rPr>
        <w:t>Ransom</w:t>
      </w:r>
      <w:r w:rsidR="008C4D27" w:rsidRPr="00C66ECF">
        <w:rPr>
          <w:iCs/>
          <w:color w:val="000000" w:themeColor="text1"/>
          <w:sz w:val="22"/>
          <w:szCs w:val="22"/>
        </w:rPr>
        <w:t xml:space="preserve"> </w:t>
      </w:r>
      <w:r w:rsidR="00812E85" w:rsidRPr="00C66ECF">
        <w:rPr>
          <w:iCs/>
          <w:color w:val="000000" w:themeColor="text1"/>
          <w:sz w:val="22"/>
          <w:szCs w:val="22"/>
        </w:rPr>
        <w:t>Center</w:t>
      </w:r>
      <w:r w:rsidR="008C4D27" w:rsidRPr="00C66ECF">
        <w:rPr>
          <w:iCs/>
          <w:color w:val="000000" w:themeColor="text1"/>
          <w:sz w:val="22"/>
          <w:szCs w:val="22"/>
        </w:rPr>
        <w:t xml:space="preserve"> </w:t>
      </w:r>
      <w:r w:rsidR="00812E85" w:rsidRPr="00C66ECF">
        <w:rPr>
          <w:iCs/>
          <w:color w:val="000000" w:themeColor="text1"/>
          <w:sz w:val="22"/>
          <w:szCs w:val="22"/>
        </w:rPr>
        <w:t>Pforzheimer</w:t>
      </w:r>
      <w:r w:rsidR="008C4D27" w:rsidRPr="00C66ECF">
        <w:rPr>
          <w:iCs/>
          <w:color w:val="000000" w:themeColor="text1"/>
          <w:sz w:val="22"/>
          <w:szCs w:val="22"/>
        </w:rPr>
        <w:t xml:space="preserve"> </w:t>
      </w:r>
      <w:r w:rsidR="00812E85" w:rsidRPr="00C66ECF">
        <w:rPr>
          <w:iCs/>
          <w:color w:val="000000" w:themeColor="text1"/>
          <w:sz w:val="22"/>
          <w:szCs w:val="22"/>
        </w:rPr>
        <w:t>Fellowship</w:t>
      </w:r>
      <w:r w:rsidR="008C4D27" w:rsidRPr="00C66ECF">
        <w:rPr>
          <w:iCs/>
          <w:color w:val="000000" w:themeColor="text1"/>
          <w:sz w:val="22"/>
          <w:szCs w:val="22"/>
        </w:rPr>
        <w:t xml:space="preserve"> </w:t>
      </w:r>
      <w:r w:rsidR="00812E85" w:rsidRPr="00C66ECF">
        <w:rPr>
          <w:iCs/>
          <w:color w:val="000000" w:themeColor="text1"/>
          <w:sz w:val="22"/>
          <w:szCs w:val="22"/>
        </w:rPr>
        <w:t>in</w:t>
      </w:r>
      <w:r w:rsidR="008C4D27" w:rsidRPr="00C66ECF">
        <w:rPr>
          <w:iCs/>
          <w:color w:val="000000" w:themeColor="text1"/>
          <w:sz w:val="22"/>
          <w:szCs w:val="22"/>
        </w:rPr>
        <w:t xml:space="preserve"> </w:t>
      </w:r>
      <w:r w:rsidR="00812E85" w:rsidRPr="00C66ECF">
        <w:rPr>
          <w:iCs/>
          <w:color w:val="000000" w:themeColor="text1"/>
          <w:sz w:val="22"/>
          <w:szCs w:val="22"/>
        </w:rPr>
        <w:t>Bibliography;</w:t>
      </w:r>
      <w:r w:rsidR="008C4D27" w:rsidRPr="00C66ECF">
        <w:rPr>
          <w:i/>
          <w:iCs/>
          <w:color w:val="000000" w:themeColor="text1"/>
          <w:sz w:val="22"/>
          <w:szCs w:val="22"/>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BSA-ASECS</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Fellowship</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for</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Bibliographical</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Studies</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in</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Eighteenth</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Century;</w:t>
      </w:r>
      <w:r w:rsidR="008C4D27" w:rsidRPr="00C66ECF">
        <w:rPr>
          <w:color w:val="000000" w:themeColor="text1"/>
          <w:sz w:val="22"/>
          <w:szCs w:val="22"/>
          <w:lang w:bidi="en-US"/>
        </w:rPr>
        <w:t xml:space="preserve"> </w:t>
      </w:r>
      <w:r w:rsidR="00B122C6"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B122C6" w:rsidRPr="00C66ECF">
        <w:rPr>
          <w:iCs/>
          <w:color w:val="000000" w:themeColor="text1"/>
          <w:sz w:val="22"/>
          <w:szCs w:val="22"/>
          <w:lang w:bidi="en-US"/>
        </w:rPr>
        <w:t>BSA</w:t>
      </w:r>
      <w:r w:rsidR="008C4D27" w:rsidRPr="00C66ECF">
        <w:rPr>
          <w:iCs/>
          <w:color w:val="000000" w:themeColor="text1"/>
          <w:sz w:val="22"/>
          <w:szCs w:val="22"/>
          <w:lang w:bidi="en-US"/>
        </w:rPr>
        <w:t xml:space="preserve"> </w:t>
      </w:r>
      <w:r w:rsidR="00B122C6" w:rsidRPr="00C66ECF">
        <w:rPr>
          <w:iCs/>
          <w:color w:val="000000" w:themeColor="text1"/>
          <w:sz w:val="22"/>
          <w:szCs w:val="22"/>
          <w:lang w:bidi="en-US"/>
        </w:rPr>
        <w:t>Fellowship</w:t>
      </w:r>
      <w:r w:rsidR="008C4D27" w:rsidRPr="00C66ECF">
        <w:rPr>
          <w:iCs/>
          <w:color w:val="000000" w:themeColor="text1"/>
          <w:sz w:val="22"/>
          <w:szCs w:val="22"/>
          <w:lang w:bidi="en-US"/>
        </w:rPr>
        <w:t xml:space="preserve"> </w:t>
      </w:r>
      <w:r w:rsidR="00B122C6" w:rsidRPr="00C66ECF">
        <w:rPr>
          <w:iCs/>
          <w:color w:val="000000" w:themeColor="text1"/>
          <w:sz w:val="22"/>
          <w:szCs w:val="22"/>
          <w:lang w:bidi="en-US"/>
        </w:rPr>
        <w:t>in</w:t>
      </w:r>
      <w:r w:rsidR="008C4D27" w:rsidRPr="00C66ECF">
        <w:rPr>
          <w:iCs/>
          <w:color w:val="000000" w:themeColor="text1"/>
          <w:sz w:val="22"/>
          <w:szCs w:val="22"/>
          <w:lang w:bidi="en-US"/>
        </w:rPr>
        <w:t xml:space="preserve"> </w:t>
      </w:r>
      <w:r w:rsidR="00B122C6" w:rsidRPr="00C66ECF">
        <w:rPr>
          <w:iCs/>
          <w:color w:val="000000" w:themeColor="text1"/>
          <w:sz w:val="22"/>
          <w:szCs w:val="22"/>
          <w:lang w:bidi="en-US"/>
        </w:rPr>
        <w:t>Cartographical</w:t>
      </w:r>
      <w:r w:rsidR="008C4D27" w:rsidRPr="00C66ECF">
        <w:rPr>
          <w:iCs/>
          <w:color w:val="000000" w:themeColor="text1"/>
          <w:sz w:val="22"/>
          <w:szCs w:val="22"/>
          <w:lang w:bidi="en-US"/>
        </w:rPr>
        <w:t xml:space="preserve"> </w:t>
      </w:r>
      <w:r w:rsidR="00B122C6" w:rsidRPr="00C66ECF">
        <w:rPr>
          <w:iCs/>
          <w:color w:val="000000" w:themeColor="text1"/>
          <w:sz w:val="22"/>
          <w:szCs w:val="22"/>
          <w:lang w:bidi="en-US"/>
        </w:rPr>
        <w:t>Bibliography</w:t>
      </w:r>
      <w:r w:rsidR="00B122C6" w:rsidRPr="00C66ECF">
        <w:rPr>
          <w:color w:val="000000" w:themeColor="text1"/>
          <w:sz w:val="22"/>
          <w:szCs w:val="22"/>
          <w:lang w:bidi="en-US"/>
        </w:rPr>
        <w:t>;</w:t>
      </w:r>
      <w:r w:rsidR="008C4D27" w:rsidRPr="00C66ECF">
        <w:rPr>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BSA-Mercantile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Library</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Fellowship</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in</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North</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American</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Bibliography</w:t>
      </w:r>
      <w:r w:rsidR="00293325" w:rsidRPr="00C66ECF">
        <w:rPr>
          <w:iCs/>
          <w:color w:val="000000" w:themeColor="text1"/>
          <w:sz w:val="22"/>
          <w:szCs w:val="22"/>
          <w:lang w:bidi="en-US"/>
        </w:rPr>
        <w:t>;</w:t>
      </w:r>
      <w:r w:rsidR="008C4D27" w:rsidRPr="00C66ECF">
        <w:rPr>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Fol</w:t>
      </w:r>
      <w:r w:rsidR="00E5272A" w:rsidRPr="00C66ECF">
        <w:rPr>
          <w:iCs/>
          <w:color w:val="000000" w:themeColor="text1"/>
          <w:sz w:val="22"/>
          <w:szCs w:val="22"/>
          <w:lang w:bidi="en-US"/>
        </w:rPr>
        <w:t>g</w:t>
      </w:r>
      <w:r w:rsidR="00293325" w:rsidRPr="00C66ECF">
        <w:rPr>
          <w:iCs/>
          <w:color w:val="000000" w:themeColor="text1"/>
          <w:sz w:val="22"/>
          <w:szCs w:val="22"/>
          <w:lang w:bidi="en-US"/>
        </w:rPr>
        <w:t>er</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Fellowship</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in</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History</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of</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Bibliography</w:t>
      </w:r>
      <w:r w:rsidR="00293325" w:rsidRPr="00C66ECF">
        <w:rPr>
          <w:iCs/>
          <w:color w:val="000000" w:themeColor="text1"/>
          <w:sz w:val="22"/>
          <w:szCs w:val="22"/>
          <w:lang w:bidi="en-US"/>
        </w:rPr>
        <w:t>;</w:t>
      </w:r>
      <w:r w:rsidR="008C4D27" w:rsidRPr="00C66ECF">
        <w:rPr>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Katharine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Pantzer</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Fellowshi</w:t>
      </w:r>
      <w:r w:rsidR="00A82A56" w:rsidRPr="00C66ECF">
        <w:rPr>
          <w:iCs/>
          <w:color w:val="000000" w:themeColor="text1"/>
          <w:sz w:val="22"/>
          <w:szCs w:val="22"/>
          <w:lang w:bidi="en-US"/>
        </w:rPr>
        <w:t>p</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in</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British</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Book</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Trades</w:t>
      </w:r>
      <w:r w:rsidR="00293325" w:rsidRPr="00C66ECF">
        <w:rPr>
          <w:iCs/>
          <w:color w:val="000000" w:themeColor="text1"/>
          <w:sz w:val="22"/>
          <w:szCs w:val="22"/>
          <w:lang w:bidi="en-US"/>
        </w:rPr>
        <w:t>;</w:t>
      </w:r>
      <w:r w:rsidR="008C4D27" w:rsidRPr="00C66ECF">
        <w:rPr>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McCorison</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Fellowship</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for</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History</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and</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Bibliography</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of</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Printing</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in</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Canada</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and</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United</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States</w:t>
      </w:r>
      <w:r w:rsidR="00A82A56" w:rsidRPr="00C66ECF">
        <w:rPr>
          <w:iCs/>
          <w:color w:val="000000" w:themeColor="text1"/>
          <w:sz w:val="22"/>
          <w:szCs w:val="22"/>
          <w:lang w:bidi="en-US"/>
        </w:rPr>
        <w:t>:</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Gift</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of</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Donald</w:t>
      </w:r>
      <w:r w:rsidR="008C4D27" w:rsidRPr="00C66ECF">
        <w:rPr>
          <w:iCs/>
          <w:color w:val="000000" w:themeColor="text1"/>
          <w:sz w:val="22"/>
          <w:szCs w:val="22"/>
          <w:lang w:bidi="en-US"/>
        </w:rPr>
        <w:t xml:space="preserve"> </w:t>
      </w:r>
      <w:proofErr w:type="spellStart"/>
      <w:r w:rsidR="00A82A56" w:rsidRPr="00C66ECF">
        <w:rPr>
          <w:iCs/>
          <w:color w:val="000000" w:themeColor="text1"/>
          <w:sz w:val="22"/>
          <w:szCs w:val="22"/>
          <w:lang w:bidi="en-US"/>
        </w:rPr>
        <w:t>Oresman</w:t>
      </w:r>
      <w:proofErr w:type="spellEnd"/>
      <w:r w:rsidR="00293325" w:rsidRPr="00C66ECF">
        <w:rPr>
          <w:iCs/>
          <w:color w:val="000000" w:themeColor="text1"/>
          <w:sz w:val="22"/>
          <w:szCs w:val="22"/>
          <w:lang w:bidi="en-US"/>
        </w:rPr>
        <w:t>;</w:t>
      </w:r>
      <w:r w:rsidR="008C4D27" w:rsidRPr="00C66ECF">
        <w:rPr>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Reese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Fellowship</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for</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American</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Bibliography</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and</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History</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of</w:t>
      </w:r>
      <w:r w:rsidR="008C4D27" w:rsidRPr="00C66ECF">
        <w:rPr>
          <w:iCs/>
          <w:color w:val="000000" w:themeColor="text1"/>
          <w:sz w:val="22"/>
          <w:szCs w:val="22"/>
          <w:lang w:bidi="en-US"/>
        </w:rPr>
        <w:t xml:space="preserve"> </w:t>
      </w:r>
      <w:r w:rsidR="00293325" w:rsidRPr="00C66ECF">
        <w:rPr>
          <w:iCs/>
          <w:color w:val="000000" w:themeColor="text1"/>
          <w:sz w:val="22"/>
          <w:szCs w:val="22"/>
          <w:lang w:bidi="en-US"/>
        </w:rPr>
        <w:t>t</w:t>
      </w:r>
      <w:r w:rsidR="00A82A56" w:rsidRPr="00C66ECF">
        <w:rPr>
          <w:iCs/>
          <w:color w:val="000000" w:themeColor="text1"/>
          <w:sz w:val="22"/>
          <w:szCs w:val="22"/>
          <w:lang w:bidi="en-US"/>
        </w:rPr>
        <w:t>he</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Book</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in</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the</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Americas;</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BSA</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Short-term</w:t>
      </w:r>
      <w:r w:rsidR="008C4D27" w:rsidRPr="00C66ECF">
        <w:rPr>
          <w:iCs/>
          <w:color w:val="000000" w:themeColor="text1"/>
          <w:sz w:val="22"/>
          <w:szCs w:val="22"/>
          <w:lang w:bidi="en-US"/>
        </w:rPr>
        <w:t xml:space="preserve"> </w:t>
      </w:r>
      <w:r w:rsidR="00A82A56" w:rsidRPr="00C66ECF">
        <w:rPr>
          <w:iCs/>
          <w:color w:val="000000" w:themeColor="text1"/>
          <w:sz w:val="22"/>
          <w:szCs w:val="22"/>
          <w:lang w:bidi="en-US"/>
        </w:rPr>
        <w:t>Fellowships</w:t>
      </w:r>
      <w:r w:rsidR="00293325" w:rsidRPr="00C66ECF">
        <w:rPr>
          <w:iCs/>
          <w:color w:val="000000" w:themeColor="text1"/>
          <w:sz w:val="22"/>
          <w:szCs w:val="22"/>
          <w:lang w:bidi="en-US"/>
        </w:rPr>
        <w:t>.</w:t>
      </w:r>
      <w:r w:rsidR="008C4D27" w:rsidRPr="00C66ECF">
        <w:rPr>
          <w:color w:val="000000" w:themeColor="text1"/>
          <w:sz w:val="22"/>
          <w:szCs w:val="22"/>
          <w:lang w:bidi="en-US"/>
        </w:rPr>
        <w:t xml:space="preserve"> </w:t>
      </w:r>
      <w:r w:rsidR="00293325" w:rsidRPr="00C66ECF">
        <w:rPr>
          <w:color w:val="000000" w:themeColor="text1"/>
          <w:sz w:val="22"/>
          <w:szCs w:val="22"/>
          <w:lang w:bidi="en-US"/>
        </w:rPr>
        <w:t>Fellowships</w:t>
      </w:r>
      <w:r w:rsidR="008C4D27" w:rsidRPr="00C66ECF">
        <w:rPr>
          <w:color w:val="000000" w:themeColor="text1"/>
          <w:sz w:val="22"/>
          <w:szCs w:val="22"/>
          <w:lang w:bidi="en-US"/>
        </w:rPr>
        <w:t xml:space="preserve"> </w:t>
      </w:r>
      <w:r w:rsidR="00293325" w:rsidRPr="00C66ECF">
        <w:rPr>
          <w:color w:val="000000" w:themeColor="text1"/>
          <w:sz w:val="22"/>
          <w:szCs w:val="22"/>
          <w:lang w:bidi="en-US"/>
        </w:rPr>
        <w:t>may</w:t>
      </w:r>
      <w:r w:rsidR="008C4D27" w:rsidRPr="00C66ECF">
        <w:rPr>
          <w:color w:val="000000" w:themeColor="text1"/>
          <w:sz w:val="22"/>
          <w:szCs w:val="22"/>
          <w:lang w:bidi="en-US"/>
        </w:rPr>
        <w:t xml:space="preserve"> </w:t>
      </w:r>
      <w:r w:rsidR="00293325" w:rsidRPr="00C66ECF">
        <w:rPr>
          <w:color w:val="000000" w:themeColor="text1"/>
          <w:sz w:val="22"/>
          <w:szCs w:val="22"/>
          <w:lang w:bidi="en-US"/>
        </w:rPr>
        <w:t>be</w:t>
      </w:r>
      <w:r w:rsidR="008C4D27" w:rsidRPr="00C66ECF">
        <w:rPr>
          <w:color w:val="000000" w:themeColor="text1"/>
          <w:sz w:val="22"/>
          <w:szCs w:val="22"/>
          <w:lang w:bidi="en-US"/>
        </w:rPr>
        <w:t xml:space="preserve"> </w:t>
      </w:r>
      <w:r w:rsidR="00293325" w:rsidRPr="00C66ECF">
        <w:rPr>
          <w:color w:val="000000" w:themeColor="text1"/>
          <w:sz w:val="22"/>
          <w:szCs w:val="22"/>
          <w:lang w:bidi="en-US"/>
        </w:rPr>
        <w:t>held</w:t>
      </w:r>
      <w:r w:rsidR="008C4D27" w:rsidRPr="00C66ECF">
        <w:rPr>
          <w:color w:val="000000" w:themeColor="text1"/>
          <w:sz w:val="22"/>
          <w:szCs w:val="22"/>
          <w:lang w:bidi="en-US"/>
        </w:rPr>
        <w:t xml:space="preserve"> </w:t>
      </w:r>
      <w:r w:rsidR="00293325" w:rsidRPr="00C66ECF">
        <w:rPr>
          <w:color w:val="000000" w:themeColor="text1"/>
          <w:sz w:val="22"/>
          <w:szCs w:val="22"/>
          <w:lang w:bidi="en-US"/>
        </w:rPr>
        <w:t>for</w:t>
      </w:r>
      <w:r w:rsidR="008C4D27" w:rsidRPr="00C66ECF">
        <w:rPr>
          <w:color w:val="000000" w:themeColor="text1"/>
          <w:sz w:val="22"/>
          <w:szCs w:val="22"/>
          <w:lang w:bidi="en-US"/>
        </w:rPr>
        <w:t xml:space="preserve"> </w:t>
      </w:r>
      <w:r w:rsidR="00293325" w:rsidRPr="00C66ECF">
        <w:rPr>
          <w:color w:val="000000" w:themeColor="text1"/>
          <w:sz w:val="22"/>
          <w:szCs w:val="22"/>
          <w:lang w:bidi="en-US"/>
        </w:rPr>
        <w:t>one</w:t>
      </w:r>
      <w:r w:rsidR="008C4D27" w:rsidRPr="00C66ECF">
        <w:rPr>
          <w:color w:val="000000" w:themeColor="text1"/>
          <w:sz w:val="22"/>
          <w:szCs w:val="22"/>
          <w:lang w:bidi="en-US"/>
        </w:rPr>
        <w:t xml:space="preserve"> </w:t>
      </w:r>
      <w:r w:rsidR="00293325" w:rsidRPr="00C66ECF">
        <w:rPr>
          <w:color w:val="000000" w:themeColor="text1"/>
          <w:sz w:val="22"/>
          <w:szCs w:val="22"/>
          <w:lang w:bidi="en-US"/>
        </w:rPr>
        <w:t>or</w:t>
      </w:r>
      <w:r w:rsidR="008C4D27" w:rsidRPr="00C66ECF">
        <w:rPr>
          <w:color w:val="000000" w:themeColor="text1"/>
          <w:sz w:val="22"/>
          <w:szCs w:val="22"/>
          <w:lang w:bidi="en-US"/>
        </w:rPr>
        <w:t xml:space="preserve"> </w:t>
      </w:r>
      <w:r w:rsidR="00293325" w:rsidRPr="00C66ECF">
        <w:rPr>
          <w:color w:val="000000" w:themeColor="text1"/>
          <w:sz w:val="22"/>
          <w:szCs w:val="22"/>
          <w:lang w:bidi="en-US"/>
        </w:rPr>
        <w:t>two</w:t>
      </w:r>
      <w:r w:rsidR="008C4D27" w:rsidRPr="00C66ECF">
        <w:rPr>
          <w:color w:val="000000" w:themeColor="text1"/>
          <w:sz w:val="22"/>
          <w:szCs w:val="22"/>
          <w:lang w:bidi="en-US"/>
        </w:rPr>
        <w:t xml:space="preserve"> </w:t>
      </w:r>
      <w:r w:rsidR="00293325" w:rsidRPr="00C66ECF">
        <w:rPr>
          <w:color w:val="000000" w:themeColor="text1"/>
          <w:sz w:val="22"/>
          <w:szCs w:val="22"/>
          <w:lang w:bidi="en-US"/>
        </w:rPr>
        <w:t>months</w:t>
      </w:r>
      <w:r w:rsidR="008C4D27" w:rsidRPr="00C66ECF">
        <w:rPr>
          <w:color w:val="000000" w:themeColor="text1"/>
          <w:sz w:val="22"/>
          <w:szCs w:val="22"/>
          <w:lang w:bidi="en-US"/>
        </w:rPr>
        <w:t xml:space="preserve"> </w:t>
      </w:r>
      <w:r w:rsidR="00296B11" w:rsidRPr="00C66ECF">
        <w:rPr>
          <w:color w:val="000000" w:themeColor="text1"/>
          <w:sz w:val="22"/>
          <w:szCs w:val="22"/>
          <w:lang w:bidi="en-US"/>
        </w:rPr>
        <w:t>and</w:t>
      </w:r>
      <w:r w:rsidR="008C4D27" w:rsidRPr="00C66ECF">
        <w:rPr>
          <w:color w:val="000000" w:themeColor="text1"/>
          <w:sz w:val="22"/>
          <w:szCs w:val="22"/>
          <w:lang w:bidi="en-US"/>
        </w:rPr>
        <w:t xml:space="preserve"> </w:t>
      </w:r>
      <w:r w:rsidR="00293325" w:rsidRPr="00C66ECF">
        <w:rPr>
          <w:color w:val="000000" w:themeColor="text1"/>
          <w:sz w:val="22"/>
          <w:szCs w:val="22"/>
          <w:lang w:bidi="en-US"/>
        </w:rPr>
        <w:t>support</w:t>
      </w:r>
      <w:r w:rsidR="008C4D27" w:rsidRPr="00C66ECF">
        <w:rPr>
          <w:color w:val="000000" w:themeColor="text1"/>
          <w:sz w:val="22"/>
          <w:szCs w:val="22"/>
          <w:lang w:bidi="en-US"/>
        </w:rPr>
        <w:t xml:space="preserve"> </w:t>
      </w:r>
      <w:r w:rsidR="00293325" w:rsidRPr="00C66ECF">
        <w:rPr>
          <w:color w:val="000000" w:themeColor="text1"/>
          <w:sz w:val="22"/>
          <w:szCs w:val="22"/>
          <w:lang w:bidi="en-US"/>
        </w:rPr>
        <w:t>travel,</w:t>
      </w:r>
      <w:r w:rsidR="008C4D27" w:rsidRPr="00C66ECF">
        <w:rPr>
          <w:color w:val="000000" w:themeColor="text1"/>
          <w:sz w:val="22"/>
          <w:szCs w:val="22"/>
          <w:lang w:bidi="en-US"/>
        </w:rPr>
        <w:t xml:space="preserve"> </w:t>
      </w:r>
      <w:r w:rsidR="00293325" w:rsidRPr="00C66ECF">
        <w:rPr>
          <w:color w:val="000000" w:themeColor="text1"/>
          <w:sz w:val="22"/>
          <w:szCs w:val="22"/>
          <w:lang w:bidi="en-US"/>
        </w:rPr>
        <w:t>living,</w:t>
      </w:r>
      <w:r w:rsidR="008C4D27" w:rsidRPr="00C66ECF">
        <w:rPr>
          <w:color w:val="000000" w:themeColor="text1"/>
          <w:sz w:val="22"/>
          <w:szCs w:val="22"/>
          <w:lang w:bidi="en-US"/>
        </w:rPr>
        <w:t xml:space="preserve"> </w:t>
      </w:r>
      <w:r w:rsidR="00293325" w:rsidRPr="00C66ECF">
        <w:rPr>
          <w:color w:val="000000" w:themeColor="text1"/>
          <w:sz w:val="22"/>
          <w:szCs w:val="22"/>
          <w:lang w:bidi="en-US"/>
        </w:rPr>
        <w:t>and</w:t>
      </w:r>
      <w:r w:rsidR="008C4D27" w:rsidRPr="00C66ECF">
        <w:rPr>
          <w:color w:val="000000" w:themeColor="text1"/>
          <w:sz w:val="22"/>
          <w:szCs w:val="22"/>
          <w:lang w:bidi="en-US"/>
        </w:rPr>
        <w:t xml:space="preserve"> </w:t>
      </w:r>
      <w:r w:rsidR="00293325" w:rsidRPr="00C66ECF">
        <w:rPr>
          <w:color w:val="000000" w:themeColor="text1"/>
          <w:sz w:val="22"/>
          <w:szCs w:val="22"/>
          <w:lang w:bidi="en-US"/>
        </w:rPr>
        <w:t>research</w:t>
      </w:r>
      <w:r w:rsidR="008C4D27" w:rsidRPr="00C66ECF">
        <w:rPr>
          <w:color w:val="000000" w:themeColor="text1"/>
          <w:sz w:val="22"/>
          <w:szCs w:val="22"/>
          <w:lang w:bidi="en-US"/>
        </w:rPr>
        <w:t xml:space="preserve"> </w:t>
      </w:r>
      <w:r w:rsidR="00293325" w:rsidRPr="00C66ECF">
        <w:rPr>
          <w:color w:val="000000" w:themeColor="text1"/>
          <w:sz w:val="22"/>
          <w:szCs w:val="22"/>
          <w:lang w:bidi="en-US"/>
        </w:rPr>
        <w:t>expenses.</w:t>
      </w:r>
      <w:r w:rsidR="008C4D27" w:rsidRPr="00C66ECF">
        <w:rPr>
          <w:color w:val="000000" w:themeColor="text1"/>
          <w:sz w:val="22"/>
          <w:szCs w:val="22"/>
          <w:lang w:bidi="en-US"/>
        </w:rPr>
        <w:t xml:space="preserve"> </w:t>
      </w:r>
      <w:r w:rsidR="00296B11" w:rsidRPr="00C66ECF">
        <w:rPr>
          <w:color w:val="000000" w:themeColor="text1"/>
          <w:sz w:val="22"/>
          <w:szCs w:val="22"/>
          <w:lang w:bidi="en-US"/>
        </w:rPr>
        <w:t>They</w:t>
      </w:r>
      <w:r w:rsidR="008C4D27" w:rsidRPr="00C66ECF">
        <w:rPr>
          <w:color w:val="000000" w:themeColor="text1"/>
          <w:sz w:val="22"/>
          <w:szCs w:val="22"/>
          <w:lang w:bidi="en-US"/>
        </w:rPr>
        <w:t xml:space="preserve"> </w:t>
      </w:r>
      <w:r w:rsidR="00293325" w:rsidRPr="00C66ECF">
        <w:rPr>
          <w:color w:val="000000" w:themeColor="text1"/>
          <w:sz w:val="22"/>
          <w:szCs w:val="22"/>
          <w:lang w:bidi="en-US"/>
        </w:rPr>
        <w:t>support</w:t>
      </w:r>
      <w:r w:rsidR="008C4D27" w:rsidRPr="00C66ECF">
        <w:rPr>
          <w:color w:val="000000" w:themeColor="text1"/>
          <w:sz w:val="22"/>
          <w:szCs w:val="22"/>
          <w:lang w:bidi="en-US"/>
        </w:rPr>
        <w:t xml:space="preserve"> </w:t>
      </w:r>
      <w:r w:rsidR="00293325" w:rsidRPr="00C66ECF">
        <w:rPr>
          <w:color w:val="000000" w:themeColor="text1"/>
          <w:sz w:val="22"/>
          <w:szCs w:val="22"/>
          <w:lang w:bidi="en-US"/>
        </w:rPr>
        <w:t>bibliographical</w:t>
      </w:r>
      <w:r w:rsidR="008C4D27" w:rsidRPr="00C66ECF">
        <w:rPr>
          <w:color w:val="000000" w:themeColor="text1"/>
          <w:sz w:val="22"/>
          <w:szCs w:val="22"/>
          <w:lang w:bidi="en-US"/>
        </w:rPr>
        <w:t xml:space="preserve"> </w:t>
      </w:r>
      <w:r w:rsidR="00293325" w:rsidRPr="00C66ECF">
        <w:rPr>
          <w:color w:val="000000" w:themeColor="text1"/>
          <w:sz w:val="22"/>
          <w:szCs w:val="22"/>
          <w:lang w:bidi="en-US"/>
        </w:rPr>
        <w:t>inquiry</w:t>
      </w:r>
      <w:r w:rsidR="008C4D27" w:rsidRPr="00C66ECF">
        <w:rPr>
          <w:color w:val="000000" w:themeColor="text1"/>
          <w:sz w:val="22"/>
          <w:szCs w:val="22"/>
          <w:lang w:bidi="en-US"/>
        </w:rPr>
        <w:t xml:space="preserve"> </w:t>
      </w:r>
      <w:r w:rsidR="00293325" w:rsidRPr="00C66ECF">
        <w:rPr>
          <w:color w:val="000000" w:themeColor="text1"/>
          <w:sz w:val="22"/>
          <w:szCs w:val="22"/>
          <w:lang w:bidi="en-US"/>
        </w:rPr>
        <w:t>and</w:t>
      </w:r>
      <w:r w:rsidR="008C4D27" w:rsidRPr="00C66ECF">
        <w:rPr>
          <w:color w:val="000000" w:themeColor="text1"/>
          <w:sz w:val="22"/>
          <w:szCs w:val="22"/>
          <w:lang w:bidi="en-US"/>
        </w:rPr>
        <w:t xml:space="preserve"> </w:t>
      </w:r>
      <w:r w:rsidR="00293325" w:rsidRPr="00C66ECF">
        <w:rPr>
          <w:color w:val="000000" w:themeColor="text1"/>
          <w:sz w:val="22"/>
          <w:szCs w:val="22"/>
          <w:lang w:bidi="en-US"/>
        </w:rPr>
        <w:t>research</w:t>
      </w:r>
      <w:r w:rsidR="008C4D27" w:rsidRPr="00C66ECF">
        <w:rPr>
          <w:color w:val="000000" w:themeColor="text1"/>
          <w:sz w:val="22"/>
          <w:szCs w:val="22"/>
          <w:lang w:bidi="en-US"/>
        </w:rPr>
        <w:t xml:space="preserve"> </w:t>
      </w:r>
      <w:r w:rsidR="00293325" w:rsidRPr="00C66ECF">
        <w:rPr>
          <w:color w:val="000000" w:themeColor="text1"/>
          <w:sz w:val="22"/>
          <w:szCs w:val="22"/>
          <w:lang w:bidi="en-US"/>
        </w:rPr>
        <w:t>into</w:t>
      </w:r>
      <w:r w:rsidR="008C4D27" w:rsidRPr="00C66ECF">
        <w:rPr>
          <w:color w:val="000000" w:themeColor="text1"/>
          <w:sz w:val="22"/>
          <w:szCs w:val="22"/>
          <w:lang w:bidi="en-US"/>
        </w:rPr>
        <w:t xml:space="preserve"> </w:t>
      </w:r>
      <w:r w:rsidR="00293325" w:rsidRPr="00C66ECF">
        <w:rPr>
          <w:color w:val="000000" w:themeColor="text1"/>
          <w:sz w:val="22"/>
          <w:szCs w:val="22"/>
          <w:lang w:bidi="en-US"/>
        </w:rPr>
        <w:t>the</w:t>
      </w:r>
      <w:r w:rsidR="008C4D27" w:rsidRPr="00C66ECF">
        <w:rPr>
          <w:color w:val="000000" w:themeColor="text1"/>
          <w:sz w:val="22"/>
          <w:szCs w:val="22"/>
          <w:lang w:bidi="en-US"/>
        </w:rPr>
        <w:t xml:space="preserve"> </w:t>
      </w:r>
      <w:r w:rsidR="00293325" w:rsidRPr="00C66ECF">
        <w:rPr>
          <w:color w:val="000000" w:themeColor="text1"/>
          <w:sz w:val="22"/>
          <w:szCs w:val="22"/>
          <w:lang w:bidi="en-US"/>
        </w:rPr>
        <w:t>history</w:t>
      </w:r>
      <w:r w:rsidR="008C4D27" w:rsidRPr="00C66ECF">
        <w:rPr>
          <w:color w:val="000000" w:themeColor="text1"/>
          <w:sz w:val="22"/>
          <w:szCs w:val="22"/>
          <w:lang w:bidi="en-US"/>
        </w:rPr>
        <w:t xml:space="preserve"> </w:t>
      </w:r>
      <w:r w:rsidR="00293325" w:rsidRPr="00C66ECF">
        <w:rPr>
          <w:color w:val="000000" w:themeColor="text1"/>
          <w:sz w:val="22"/>
          <w:szCs w:val="22"/>
          <w:lang w:bidi="en-US"/>
        </w:rPr>
        <w:t>of</w:t>
      </w:r>
      <w:r w:rsidR="008C4D27" w:rsidRPr="00C66ECF">
        <w:rPr>
          <w:color w:val="000000" w:themeColor="text1"/>
          <w:sz w:val="22"/>
          <w:szCs w:val="22"/>
          <w:lang w:bidi="en-US"/>
        </w:rPr>
        <w:t xml:space="preserve"> </w:t>
      </w:r>
      <w:r w:rsidR="00293325" w:rsidRPr="00C66ECF">
        <w:rPr>
          <w:color w:val="000000" w:themeColor="text1"/>
          <w:sz w:val="22"/>
          <w:szCs w:val="22"/>
          <w:lang w:bidi="en-US"/>
        </w:rPr>
        <w:t>the</w:t>
      </w:r>
      <w:r w:rsidR="008C4D27" w:rsidRPr="00C66ECF">
        <w:rPr>
          <w:color w:val="000000" w:themeColor="text1"/>
          <w:sz w:val="22"/>
          <w:szCs w:val="22"/>
          <w:lang w:bidi="en-US"/>
        </w:rPr>
        <w:t xml:space="preserve"> </w:t>
      </w:r>
      <w:r w:rsidR="00293325" w:rsidRPr="00C66ECF">
        <w:rPr>
          <w:color w:val="000000" w:themeColor="text1"/>
          <w:sz w:val="22"/>
          <w:szCs w:val="22"/>
          <w:lang w:bidi="en-US"/>
        </w:rPr>
        <w:t>book</w:t>
      </w:r>
      <w:r w:rsidR="008C4D27" w:rsidRPr="00C66ECF">
        <w:rPr>
          <w:color w:val="000000" w:themeColor="text1"/>
          <w:sz w:val="22"/>
          <w:szCs w:val="22"/>
          <w:lang w:bidi="en-US"/>
        </w:rPr>
        <w:t xml:space="preserve"> </w:t>
      </w:r>
      <w:r w:rsidR="00293325" w:rsidRPr="00C66ECF">
        <w:rPr>
          <w:color w:val="000000" w:themeColor="text1"/>
          <w:sz w:val="22"/>
          <w:szCs w:val="22"/>
          <w:lang w:bidi="en-US"/>
        </w:rPr>
        <w:t>trades</w:t>
      </w:r>
      <w:r w:rsidR="008C4D27" w:rsidRPr="00C66ECF">
        <w:rPr>
          <w:color w:val="000000" w:themeColor="text1"/>
          <w:sz w:val="22"/>
          <w:szCs w:val="22"/>
          <w:lang w:bidi="en-US"/>
        </w:rPr>
        <w:t xml:space="preserve"> </w:t>
      </w:r>
      <w:r w:rsidR="00293325" w:rsidRPr="00C66ECF">
        <w:rPr>
          <w:color w:val="000000" w:themeColor="text1"/>
          <w:sz w:val="22"/>
          <w:szCs w:val="22"/>
          <w:lang w:bidi="en-US"/>
        </w:rPr>
        <w:t>and</w:t>
      </w:r>
      <w:r w:rsidR="008C4D27" w:rsidRPr="00C66ECF">
        <w:rPr>
          <w:color w:val="000000" w:themeColor="text1"/>
          <w:sz w:val="22"/>
          <w:szCs w:val="22"/>
          <w:lang w:bidi="en-US"/>
        </w:rPr>
        <w:t xml:space="preserve"> </w:t>
      </w:r>
      <w:r w:rsidR="00293325" w:rsidRPr="00C66ECF">
        <w:rPr>
          <w:color w:val="000000" w:themeColor="text1"/>
          <w:sz w:val="22"/>
          <w:szCs w:val="22"/>
          <w:lang w:bidi="en-US"/>
        </w:rPr>
        <w:t>publishing</w:t>
      </w:r>
      <w:r w:rsidR="008C4D27" w:rsidRPr="00C66ECF">
        <w:rPr>
          <w:color w:val="000000" w:themeColor="text1"/>
          <w:sz w:val="22"/>
          <w:szCs w:val="22"/>
          <w:lang w:bidi="en-US"/>
        </w:rPr>
        <w:t xml:space="preserve"> </w:t>
      </w:r>
      <w:r w:rsidR="00293325" w:rsidRPr="00C66ECF">
        <w:rPr>
          <w:color w:val="000000" w:themeColor="text1"/>
          <w:sz w:val="22"/>
          <w:szCs w:val="22"/>
          <w:lang w:bidi="en-US"/>
        </w:rPr>
        <w:t>history.</w:t>
      </w:r>
      <w:r w:rsidR="008C4D27" w:rsidRPr="00C66ECF">
        <w:rPr>
          <w:color w:val="000000" w:themeColor="text1"/>
          <w:sz w:val="22"/>
          <w:szCs w:val="22"/>
          <w:lang w:bidi="en-US"/>
        </w:rPr>
        <w:t xml:space="preserve"> </w:t>
      </w:r>
      <w:r w:rsidR="00293325" w:rsidRPr="00C66ECF">
        <w:rPr>
          <w:color w:val="000000" w:themeColor="text1"/>
          <w:sz w:val="22"/>
          <w:szCs w:val="22"/>
          <w:lang w:bidi="en-US"/>
        </w:rPr>
        <w:t>Topics</w:t>
      </w:r>
      <w:r w:rsidR="008C4D27" w:rsidRPr="00C66ECF">
        <w:rPr>
          <w:color w:val="000000" w:themeColor="text1"/>
          <w:sz w:val="22"/>
          <w:szCs w:val="22"/>
          <w:lang w:bidi="en-US"/>
        </w:rPr>
        <w:t xml:space="preserve"> </w:t>
      </w:r>
      <w:r w:rsidR="00293325" w:rsidRPr="00C66ECF">
        <w:rPr>
          <w:color w:val="000000" w:themeColor="text1"/>
          <w:sz w:val="22"/>
          <w:szCs w:val="22"/>
          <w:lang w:bidi="en-US"/>
        </w:rPr>
        <w:t>may</w:t>
      </w:r>
      <w:r w:rsidR="008C4D27" w:rsidRPr="00C66ECF">
        <w:rPr>
          <w:color w:val="000000" w:themeColor="text1"/>
          <w:sz w:val="22"/>
          <w:szCs w:val="22"/>
          <w:lang w:bidi="en-US"/>
        </w:rPr>
        <w:t xml:space="preserve"> </w:t>
      </w:r>
      <w:r w:rsidR="00293325" w:rsidRPr="00C66ECF">
        <w:rPr>
          <w:color w:val="000000" w:themeColor="text1"/>
          <w:sz w:val="22"/>
          <w:szCs w:val="22"/>
          <w:lang w:bidi="en-US"/>
        </w:rPr>
        <w:t>concentrate</w:t>
      </w:r>
      <w:r w:rsidR="008C4D27" w:rsidRPr="00C66ECF">
        <w:rPr>
          <w:color w:val="000000" w:themeColor="text1"/>
          <w:sz w:val="22"/>
          <w:szCs w:val="22"/>
          <w:lang w:bidi="en-US"/>
        </w:rPr>
        <w:t xml:space="preserve"> </w:t>
      </w:r>
      <w:r w:rsidR="00293325" w:rsidRPr="00C66ECF">
        <w:rPr>
          <w:color w:val="000000" w:themeColor="text1"/>
          <w:sz w:val="22"/>
          <w:szCs w:val="22"/>
          <w:lang w:bidi="en-US"/>
        </w:rPr>
        <w:t>on</w:t>
      </w:r>
      <w:r w:rsidR="008C4D27" w:rsidRPr="00C66ECF">
        <w:rPr>
          <w:color w:val="000000" w:themeColor="text1"/>
          <w:sz w:val="22"/>
          <w:szCs w:val="22"/>
          <w:lang w:bidi="en-US"/>
        </w:rPr>
        <w:t xml:space="preserve"> </w:t>
      </w:r>
      <w:r w:rsidR="00293325" w:rsidRPr="00C66ECF">
        <w:rPr>
          <w:color w:val="000000" w:themeColor="text1"/>
          <w:sz w:val="22"/>
          <w:szCs w:val="22"/>
          <w:lang w:bidi="en-US"/>
        </w:rPr>
        <w:t>books</w:t>
      </w:r>
      <w:r w:rsidR="008C4D27" w:rsidRPr="00C66ECF">
        <w:rPr>
          <w:color w:val="000000" w:themeColor="text1"/>
          <w:sz w:val="22"/>
          <w:szCs w:val="22"/>
          <w:lang w:bidi="en-US"/>
        </w:rPr>
        <w:t xml:space="preserve"> </w:t>
      </w:r>
      <w:r w:rsidR="00293325" w:rsidRPr="00C66ECF">
        <w:rPr>
          <w:color w:val="000000" w:themeColor="text1"/>
          <w:sz w:val="22"/>
          <w:szCs w:val="22"/>
          <w:lang w:bidi="en-US"/>
        </w:rPr>
        <w:t>and</w:t>
      </w:r>
      <w:r w:rsidR="008C4D27" w:rsidRPr="00C66ECF">
        <w:rPr>
          <w:color w:val="000000" w:themeColor="text1"/>
          <w:sz w:val="22"/>
          <w:szCs w:val="22"/>
          <w:lang w:bidi="en-US"/>
        </w:rPr>
        <w:t xml:space="preserve"> </w:t>
      </w:r>
      <w:r w:rsidR="00293325" w:rsidRPr="00C66ECF">
        <w:rPr>
          <w:color w:val="000000" w:themeColor="text1"/>
          <w:sz w:val="22"/>
          <w:szCs w:val="22"/>
          <w:lang w:bidi="en-US"/>
        </w:rPr>
        <w:t>documents</w:t>
      </w:r>
      <w:r w:rsidR="008C4D27" w:rsidRPr="00C66ECF">
        <w:rPr>
          <w:color w:val="000000" w:themeColor="text1"/>
          <w:sz w:val="22"/>
          <w:szCs w:val="22"/>
          <w:lang w:bidi="en-US"/>
        </w:rPr>
        <w:t xml:space="preserve"> </w:t>
      </w:r>
      <w:r w:rsidR="00293325" w:rsidRPr="00C66ECF">
        <w:rPr>
          <w:color w:val="000000" w:themeColor="text1"/>
          <w:sz w:val="22"/>
          <w:szCs w:val="22"/>
          <w:lang w:bidi="en-US"/>
        </w:rPr>
        <w:t>in</w:t>
      </w:r>
      <w:r w:rsidR="008C4D27" w:rsidRPr="00C66ECF">
        <w:rPr>
          <w:color w:val="000000" w:themeColor="text1"/>
          <w:sz w:val="22"/>
          <w:szCs w:val="22"/>
          <w:lang w:bidi="en-US"/>
        </w:rPr>
        <w:t xml:space="preserve"> </w:t>
      </w:r>
      <w:r w:rsidR="00293325" w:rsidRPr="00C66ECF">
        <w:rPr>
          <w:color w:val="000000" w:themeColor="text1"/>
          <w:sz w:val="22"/>
          <w:szCs w:val="22"/>
          <w:lang w:bidi="en-US"/>
        </w:rPr>
        <w:t>any</w:t>
      </w:r>
      <w:r w:rsidR="008C4D27" w:rsidRPr="00C66ECF">
        <w:rPr>
          <w:color w:val="000000" w:themeColor="text1"/>
          <w:sz w:val="22"/>
          <w:szCs w:val="22"/>
          <w:lang w:bidi="en-US"/>
        </w:rPr>
        <w:t xml:space="preserve"> </w:t>
      </w:r>
      <w:r w:rsidR="00293325" w:rsidRPr="00C66ECF">
        <w:rPr>
          <w:color w:val="000000" w:themeColor="text1"/>
          <w:sz w:val="22"/>
          <w:szCs w:val="22"/>
          <w:lang w:bidi="en-US"/>
        </w:rPr>
        <w:t>field</w:t>
      </w:r>
      <w:r w:rsidR="008C4D27" w:rsidRPr="00C66ECF">
        <w:rPr>
          <w:color w:val="000000" w:themeColor="text1"/>
          <w:sz w:val="22"/>
          <w:szCs w:val="22"/>
          <w:lang w:bidi="en-US"/>
        </w:rPr>
        <w:t xml:space="preserve"> </w:t>
      </w:r>
      <w:r w:rsidR="00293325" w:rsidRPr="00C66ECF">
        <w:rPr>
          <w:color w:val="000000" w:themeColor="text1"/>
          <w:sz w:val="22"/>
          <w:szCs w:val="22"/>
          <w:lang w:bidi="en-US"/>
        </w:rPr>
        <w:t>but</w:t>
      </w:r>
      <w:r w:rsidR="008C4D27" w:rsidRPr="00C66ECF">
        <w:rPr>
          <w:color w:val="000000" w:themeColor="text1"/>
          <w:sz w:val="22"/>
          <w:szCs w:val="22"/>
          <w:lang w:bidi="en-US"/>
        </w:rPr>
        <w:t xml:space="preserve"> </w:t>
      </w:r>
      <w:r w:rsidR="00293325" w:rsidRPr="00C66ECF">
        <w:rPr>
          <w:color w:val="000000" w:themeColor="text1"/>
          <w:sz w:val="22"/>
          <w:szCs w:val="22"/>
          <w:lang w:bidi="en-US"/>
        </w:rPr>
        <w:t>must</w:t>
      </w:r>
      <w:r w:rsidR="008C4D27" w:rsidRPr="00C66ECF">
        <w:rPr>
          <w:color w:val="000000" w:themeColor="text1"/>
          <w:sz w:val="22"/>
          <w:szCs w:val="22"/>
          <w:lang w:bidi="en-US"/>
        </w:rPr>
        <w:t xml:space="preserve"> </w:t>
      </w:r>
      <w:r w:rsidR="00293325" w:rsidRPr="00C66ECF">
        <w:rPr>
          <w:color w:val="000000" w:themeColor="text1"/>
          <w:sz w:val="22"/>
          <w:szCs w:val="22"/>
          <w:lang w:bidi="en-US"/>
        </w:rPr>
        <w:t>focus</w:t>
      </w:r>
      <w:r w:rsidR="008C4D27" w:rsidRPr="00C66ECF">
        <w:rPr>
          <w:color w:val="000000" w:themeColor="text1"/>
          <w:sz w:val="22"/>
          <w:szCs w:val="22"/>
          <w:lang w:bidi="en-US"/>
        </w:rPr>
        <w:t xml:space="preserve"> </w:t>
      </w:r>
      <w:r w:rsidR="00293325" w:rsidRPr="00C66ECF">
        <w:rPr>
          <w:color w:val="000000" w:themeColor="text1"/>
          <w:sz w:val="22"/>
          <w:szCs w:val="22"/>
          <w:lang w:bidi="en-US"/>
        </w:rPr>
        <w:t>on</w:t>
      </w:r>
      <w:r w:rsidR="008C4D27" w:rsidRPr="00C66ECF">
        <w:rPr>
          <w:color w:val="000000" w:themeColor="text1"/>
          <w:sz w:val="22"/>
          <w:szCs w:val="22"/>
          <w:lang w:bidi="en-US"/>
        </w:rPr>
        <w:t xml:space="preserve"> </w:t>
      </w:r>
      <w:r w:rsidR="00293325" w:rsidRPr="00C66ECF">
        <w:rPr>
          <w:color w:val="000000" w:themeColor="text1"/>
          <w:sz w:val="22"/>
          <w:szCs w:val="22"/>
          <w:lang w:bidi="en-US"/>
        </w:rPr>
        <w:t>the</w:t>
      </w:r>
      <w:r w:rsidR="008C4D27" w:rsidRPr="00C66ECF">
        <w:rPr>
          <w:color w:val="000000" w:themeColor="text1"/>
          <w:sz w:val="22"/>
          <w:szCs w:val="22"/>
          <w:lang w:bidi="en-US"/>
        </w:rPr>
        <w:t xml:space="preserve"> </w:t>
      </w:r>
      <w:r w:rsidR="00293325" w:rsidRPr="00C66ECF">
        <w:rPr>
          <w:color w:val="000000" w:themeColor="text1"/>
          <w:sz w:val="22"/>
          <w:szCs w:val="22"/>
          <w:lang w:bidi="en-US"/>
        </w:rPr>
        <w:t>physical</w:t>
      </w:r>
      <w:r w:rsidR="008C4D27" w:rsidRPr="00C66ECF">
        <w:rPr>
          <w:color w:val="000000" w:themeColor="text1"/>
          <w:sz w:val="22"/>
          <w:szCs w:val="22"/>
          <w:lang w:bidi="en-US"/>
        </w:rPr>
        <w:t xml:space="preserve"> </w:t>
      </w:r>
      <w:r w:rsidR="00293325" w:rsidRPr="00C66ECF">
        <w:rPr>
          <w:color w:val="000000" w:themeColor="text1"/>
          <w:sz w:val="22"/>
          <w:szCs w:val="22"/>
          <w:lang w:bidi="en-US"/>
        </w:rPr>
        <w:t>object</w:t>
      </w:r>
      <w:r w:rsidR="008C4D27" w:rsidRPr="00C66ECF">
        <w:rPr>
          <w:color w:val="000000" w:themeColor="text1"/>
          <w:sz w:val="22"/>
          <w:szCs w:val="22"/>
          <w:lang w:bidi="en-US"/>
        </w:rPr>
        <w:t xml:space="preserve"> </w:t>
      </w:r>
      <w:r w:rsidR="00293325" w:rsidRPr="00C66ECF">
        <w:rPr>
          <w:color w:val="000000" w:themeColor="text1"/>
          <w:sz w:val="22"/>
          <w:szCs w:val="22"/>
          <w:lang w:bidi="en-US"/>
        </w:rPr>
        <w:t>(book</w:t>
      </w:r>
      <w:r w:rsidR="008C4D27" w:rsidRPr="00C66ECF">
        <w:rPr>
          <w:color w:val="000000" w:themeColor="text1"/>
          <w:sz w:val="22"/>
          <w:szCs w:val="22"/>
          <w:lang w:bidi="en-US"/>
        </w:rPr>
        <w:t xml:space="preserve"> </w:t>
      </w:r>
      <w:r w:rsidR="00293325" w:rsidRPr="00C66ECF">
        <w:rPr>
          <w:color w:val="000000" w:themeColor="text1"/>
          <w:sz w:val="22"/>
          <w:szCs w:val="22"/>
          <w:lang w:bidi="en-US"/>
        </w:rPr>
        <w:t>or</w:t>
      </w:r>
      <w:r w:rsidR="008C4D27" w:rsidRPr="00C66ECF">
        <w:rPr>
          <w:color w:val="000000" w:themeColor="text1"/>
          <w:sz w:val="22"/>
          <w:szCs w:val="22"/>
          <w:lang w:bidi="en-US"/>
        </w:rPr>
        <w:t xml:space="preserve"> </w:t>
      </w:r>
      <w:r w:rsidR="00293325" w:rsidRPr="00C66ECF">
        <w:rPr>
          <w:color w:val="000000" w:themeColor="text1"/>
          <w:sz w:val="22"/>
          <w:szCs w:val="22"/>
          <w:lang w:bidi="en-US"/>
        </w:rPr>
        <w:t>manuscript)</w:t>
      </w:r>
      <w:r w:rsidR="008C4D27" w:rsidRPr="00C66ECF">
        <w:rPr>
          <w:color w:val="000000" w:themeColor="text1"/>
          <w:sz w:val="22"/>
          <w:szCs w:val="22"/>
          <w:lang w:bidi="en-US"/>
        </w:rPr>
        <w:t xml:space="preserve"> </w:t>
      </w:r>
      <w:r w:rsidR="00293325" w:rsidRPr="00C66ECF">
        <w:rPr>
          <w:color w:val="000000" w:themeColor="text1"/>
          <w:sz w:val="22"/>
          <w:szCs w:val="22"/>
          <w:lang w:bidi="en-US"/>
        </w:rPr>
        <w:t>as</w:t>
      </w:r>
      <w:r w:rsidR="008C4D27" w:rsidRPr="00C66ECF">
        <w:rPr>
          <w:color w:val="000000" w:themeColor="text1"/>
          <w:sz w:val="22"/>
          <w:szCs w:val="22"/>
          <w:lang w:bidi="en-US"/>
        </w:rPr>
        <w:t xml:space="preserve"> </w:t>
      </w:r>
      <w:r w:rsidR="00293325" w:rsidRPr="00C66ECF">
        <w:rPr>
          <w:color w:val="000000" w:themeColor="text1"/>
          <w:sz w:val="22"/>
          <w:szCs w:val="22"/>
          <w:lang w:bidi="en-US"/>
        </w:rPr>
        <w:t>historical</w:t>
      </w:r>
      <w:r w:rsidR="008C4D27" w:rsidRPr="00C66ECF">
        <w:rPr>
          <w:color w:val="000000" w:themeColor="text1"/>
          <w:sz w:val="22"/>
          <w:szCs w:val="22"/>
          <w:lang w:bidi="en-US"/>
        </w:rPr>
        <w:t xml:space="preserve"> </w:t>
      </w:r>
      <w:r w:rsidR="00293325" w:rsidRPr="00C66ECF">
        <w:rPr>
          <w:color w:val="000000" w:themeColor="text1"/>
          <w:sz w:val="22"/>
          <w:szCs w:val="22"/>
          <w:lang w:bidi="en-US"/>
        </w:rPr>
        <w:t>evidence.</w:t>
      </w:r>
      <w:r w:rsidR="008C4D27" w:rsidRPr="00C66ECF">
        <w:rPr>
          <w:color w:val="000000" w:themeColor="text1"/>
          <w:sz w:val="22"/>
          <w:szCs w:val="22"/>
          <w:lang w:bidi="en-US"/>
        </w:rPr>
        <w:t xml:space="preserve"> </w:t>
      </w:r>
      <w:r w:rsidR="00293325" w:rsidRPr="00C66ECF">
        <w:rPr>
          <w:color w:val="000000" w:themeColor="text1"/>
          <w:sz w:val="22"/>
          <w:szCs w:val="22"/>
          <w:lang w:bidi="en-US"/>
        </w:rPr>
        <w:t>Individuals</w:t>
      </w:r>
      <w:r w:rsidR="008C4D27" w:rsidRPr="00C66ECF">
        <w:rPr>
          <w:color w:val="000000" w:themeColor="text1"/>
          <w:sz w:val="22"/>
          <w:szCs w:val="22"/>
          <w:lang w:bidi="en-US"/>
        </w:rPr>
        <w:t xml:space="preserve"> </w:t>
      </w:r>
      <w:r w:rsidR="00293325" w:rsidRPr="00C66ECF">
        <w:rPr>
          <w:color w:val="000000" w:themeColor="text1"/>
          <w:sz w:val="22"/>
          <w:szCs w:val="22"/>
          <w:lang w:bidi="en-US"/>
        </w:rPr>
        <w:t>who</w:t>
      </w:r>
      <w:r w:rsidR="008C4D27" w:rsidRPr="00C66ECF">
        <w:rPr>
          <w:color w:val="000000" w:themeColor="text1"/>
          <w:sz w:val="22"/>
          <w:szCs w:val="22"/>
          <w:lang w:bidi="en-US"/>
        </w:rPr>
        <w:t xml:space="preserve"> </w:t>
      </w:r>
      <w:r w:rsidR="00293325" w:rsidRPr="00C66ECF">
        <w:rPr>
          <w:color w:val="000000" w:themeColor="text1"/>
          <w:sz w:val="22"/>
          <w:szCs w:val="22"/>
          <w:lang w:bidi="en-US"/>
        </w:rPr>
        <w:t>have</w:t>
      </w:r>
      <w:r w:rsidR="008C4D27" w:rsidRPr="00C66ECF">
        <w:rPr>
          <w:color w:val="000000" w:themeColor="text1"/>
          <w:sz w:val="22"/>
          <w:szCs w:val="22"/>
          <w:lang w:bidi="en-US"/>
        </w:rPr>
        <w:t xml:space="preserve"> </w:t>
      </w:r>
      <w:r w:rsidR="00293325" w:rsidRPr="00C66ECF">
        <w:rPr>
          <w:color w:val="000000" w:themeColor="text1"/>
          <w:sz w:val="22"/>
          <w:szCs w:val="22"/>
          <w:lang w:bidi="en-US"/>
        </w:rPr>
        <w:t>not</w:t>
      </w:r>
      <w:r w:rsidR="008C4D27" w:rsidRPr="00C66ECF">
        <w:rPr>
          <w:color w:val="000000" w:themeColor="text1"/>
          <w:sz w:val="22"/>
          <w:szCs w:val="22"/>
          <w:lang w:bidi="en-US"/>
        </w:rPr>
        <w:t xml:space="preserve"> </w:t>
      </w:r>
      <w:r w:rsidR="00293325" w:rsidRPr="00C66ECF">
        <w:rPr>
          <w:color w:val="000000" w:themeColor="text1"/>
          <w:sz w:val="22"/>
          <w:szCs w:val="22"/>
          <w:lang w:bidi="en-US"/>
        </w:rPr>
        <w:t>held</w:t>
      </w:r>
      <w:r w:rsidR="008C4D27" w:rsidRPr="00C66ECF">
        <w:rPr>
          <w:color w:val="000000" w:themeColor="text1"/>
          <w:sz w:val="22"/>
          <w:szCs w:val="22"/>
          <w:lang w:bidi="en-US"/>
        </w:rPr>
        <w:t xml:space="preserve"> </w:t>
      </w:r>
      <w:r w:rsidR="00293325" w:rsidRPr="00C66ECF">
        <w:rPr>
          <w:color w:val="000000" w:themeColor="text1"/>
          <w:sz w:val="22"/>
          <w:szCs w:val="22"/>
          <w:lang w:bidi="en-US"/>
        </w:rPr>
        <w:t>a</w:t>
      </w:r>
      <w:r w:rsidR="008C4D27" w:rsidRPr="00C66ECF">
        <w:rPr>
          <w:color w:val="000000" w:themeColor="text1"/>
          <w:sz w:val="22"/>
          <w:szCs w:val="22"/>
          <w:lang w:bidi="en-US"/>
        </w:rPr>
        <w:t xml:space="preserve"> </w:t>
      </w:r>
      <w:r w:rsidR="00293325" w:rsidRPr="00C66ECF">
        <w:rPr>
          <w:color w:val="000000" w:themeColor="text1"/>
          <w:sz w:val="22"/>
          <w:szCs w:val="22"/>
          <w:lang w:bidi="en-US"/>
        </w:rPr>
        <w:t>BSA</w:t>
      </w:r>
      <w:r w:rsidR="008C4D27" w:rsidRPr="00C66ECF">
        <w:rPr>
          <w:color w:val="000000" w:themeColor="text1"/>
          <w:sz w:val="22"/>
          <w:szCs w:val="22"/>
          <w:lang w:bidi="en-US"/>
        </w:rPr>
        <w:t xml:space="preserve"> </w:t>
      </w:r>
      <w:r w:rsidR="00293325" w:rsidRPr="00C66ECF">
        <w:rPr>
          <w:color w:val="000000" w:themeColor="text1"/>
          <w:sz w:val="22"/>
          <w:szCs w:val="22"/>
          <w:lang w:bidi="en-US"/>
        </w:rPr>
        <w:t>fellowship</w:t>
      </w:r>
      <w:r w:rsidR="008C4D27" w:rsidRPr="00C66ECF">
        <w:rPr>
          <w:color w:val="000000" w:themeColor="text1"/>
          <w:sz w:val="22"/>
          <w:szCs w:val="22"/>
          <w:lang w:bidi="en-US"/>
        </w:rPr>
        <w:t xml:space="preserve"> </w:t>
      </w:r>
      <w:r w:rsidR="00293325" w:rsidRPr="00C66ECF">
        <w:rPr>
          <w:color w:val="000000" w:themeColor="text1"/>
          <w:sz w:val="22"/>
          <w:szCs w:val="22"/>
          <w:lang w:bidi="en-US"/>
        </w:rPr>
        <w:t>in</w:t>
      </w:r>
      <w:r w:rsidR="008C4D27" w:rsidRPr="00C66ECF">
        <w:rPr>
          <w:color w:val="000000" w:themeColor="text1"/>
          <w:sz w:val="22"/>
          <w:szCs w:val="22"/>
          <w:lang w:bidi="en-US"/>
        </w:rPr>
        <w:t xml:space="preserve"> </w:t>
      </w:r>
      <w:r w:rsidR="00293325" w:rsidRPr="00C66ECF">
        <w:rPr>
          <w:color w:val="000000" w:themeColor="text1"/>
          <w:sz w:val="22"/>
          <w:szCs w:val="22"/>
          <w:lang w:bidi="en-US"/>
        </w:rPr>
        <w:t>the</w:t>
      </w:r>
      <w:r w:rsidR="008C4D27" w:rsidRPr="00C66ECF">
        <w:rPr>
          <w:color w:val="000000" w:themeColor="text1"/>
          <w:sz w:val="22"/>
          <w:szCs w:val="22"/>
          <w:lang w:bidi="en-US"/>
        </w:rPr>
        <w:t xml:space="preserve"> </w:t>
      </w:r>
      <w:r w:rsidR="00293325" w:rsidRPr="00C66ECF">
        <w:rPr>
          <w:color w:val="000000" w:themeColor="text1"/>
          <w:sz w:val="22"/>
          <w:szCs w:val="22"/>
          <w:lang w:bidi="en-US"/>
        </w:rPr>
        <w:t>last</w:t>
      </w:r>
      <w:r w:rsidR="008C4D27" w:rsidRPr="00C66ECF">
        <w:rPr>
          <w:color w:val="000000" w:themeColor="text1"/>
          <w:sz w:val="22"/>
          <w:szCs w:val="22"/>
          <w:lang w:bidi="en-US"/>
        </w:rPr>
        <w:t xml:space="preserve"> </w:t>
      </w:r>
      <w:r w:rsidR="00293325" w:rsidRPr="00C66ECF">
        <w:rPr>
          <w:color w:val="000000" w:themeColor="text1"/>
          <w:sz w:val="22"/>
          <w:szCs w:val="22"/>
          <w:lang w:bidi="en-US"/>
        </w:rPr>
        <w:t>five</w:t>
      </w:r>
      <w:r w:rsidR="008C4D27" w:rsidRPr="00C66ECF">
        <w:rPr>
          <w:color w:val="000000" w:themeColor="text1"/>
          <w:sz w:val="22"/>
          <w:szCs w:val="22"/>
          <w:lang w:bidi="en-US"/>
        </w:rPr>
        <w:t xml:space="preserve"> </w:t>
      </w:r>
      <w:r w:rsidR="00293325" w:rsidRPr="00C66ECF">
        <w:rPr>
          <w:color w:val="000000" w:themeColor="text1"/>
          <w:sz w:val="22"/>
          <w:szCs w:val="22"/>
          <w:lang w:bidi="en-US"/>
        </w:rPr>
        <w:t>years</w:t>
      </w:r>
      <w:r w:rsidR="008C4D27" w:rsidRPr="00C66ECF">
        <w:rPr>
          <w:color w:val="000000" w:themeColor="text1"/>
          <w:sz w:val="22"/>
          <w:szCs w:val="22"/>
          <w:lang w:bidi="en-US"/>
        </w:rPr>
        <w:t xml:space="preserve"> </w:t>
      </w:r>
      <w:r w:rsidR="00293325" w:rsidRPr="00C66ECF">
        <w:rPr>
          <w:color w:val="000000" w:themeColor="text1"/>
          <w:sz w:val="22"/>
          <w:szCs w:val="22"/>
          <w:lang w:bidi="en-US"/>
        </w:rPr>
        <w:t>are</w:t>
      </w:r>
      <w:r w:rsidR="008C4D27" w:rsidRPr="00C66ECF">
        <w:rPr>
          <w:color w:val="000000" w:themeColor="text1"/>
          <w:sz w:val="22"/>
          <w:szCs w:val="22"/>
          <w:lang w:bidi="en-US"/>
        </w:rPr>
        <w:t xml:space="preserve"> </w:t>
      </w:r>
      <w:r w:rsidR="00293325" w:rsidRPr="00C66ECF">
        <w:rPr>
          <w:color w:val="000000" w:themeColor="text1"/>
          <w:sz w:val="22"/>
          <w:szCs w:val="22"/>
          <w:lang w:bidi="en-US"/>
        </w:rPr>
        <w:t>given</w:t>
      </w:r>
      <w:r w:rsidR="008C4D27" w:rsidRPr="00C66ECF">
        <w:rPr>
          <w:color w:val="000000" w:themeColor="text1"/>
          <w:sz w:val="22"/>
          <w:szCs w:val="22"/>
          <w:lang w:bidi="en-US"/>
        </w:rPr>
        <w:t xml:space="preserve"> </w:t>
      </w:r>
      <w:r w:rsidR="00293325" w:rsidRPr="00C66ECF">
        <w:rPr>
          <w:color w:val="000000" w:themeColor="text1"/>
          <w:sz w:val="22"/>
          <w:szCs w:val="22"/>
          <w:lang w:bidi="en-US"/>
        </w:rPr>
        <w:t>preference.</w:t>
      </w:r>
      <w:r w:rsidR="008C4D27" w:rsidRPr="00C66ECF">
        <w:rPr>
          <w:color w:val="000000" w:themeColor="text1"/>
          <w:sz w:val="22"/>
          <w:szCs w:val="22"/>
          <w:lang w:bidi="en-US"/>
        </w:rPr>
        <w:t xml:space="preserve"> </w:t>
      </w:r>
      <w:r w:rsidR="00296B11" w:rsidRPr="00C66ECF">
        <w:rPr>
          <w:color w:val="000000" w:themeColor="text1"/>
          <w:sz w:val="22"/>
          <w:szCs w:val="22"/>
          <w:lang w:bidi="en-US"/>
        </w:rPr>
        <w:t>The</w:t>
      </w:r>
      <w:r w:rsidR="008C4D27" w:rsidRPr="00C66ECF">
        <w:rPr>
          <w:color w:val="000000" w:themeColor="text1"/>
          <w:sz w:val="22"/>
          <w:szCs w:val="22"/>
          <w:lang w:bidi="en-US"/>
        </w:rPr>
        <w:t xml:space="preserve"> </w:t>
      </w:r>
      <w:r w:rsidR="00296B11" w:rsidRPr="00C66ECF">
        <w:rPr>
          <w:color w:val="000000" w:themeColor="text1"/>
          <w:sz w:val="22"/>
          <w:szCs w:val="22"/>
          <w:lang w:bidi="en-US"/>
        </w:rPr>
        <w:t>Senior</w:t>
      </w:r>
      <w:r w:rsidR="008C4D27" w:rsidRPr="00C66ECF">
        <w:rPr>
          <w:color w:val="000000" w:themeColor="text1"/>
          <w:sz w:val="22"/>
          <w:szCs w:val="22"/>
          <w:lang w:bidi="en-US"/>
        </w:rPr>
        <w:t xml:space="preserve"> </w:t>
      </w:r>
      <w:r w:rsidR="00296B11" w:rsidRPr="00C66ECF">
        <w:rPr>
          <w:color w:val="000000" w:themeColor="text1"/>
          <w:sz w:val="22"/>
          <w:szCs w:val="22"/>
          <w:lang w:bidi="en-US"/>
        </w:rPr>
        <w:t>Katharine</w:t>
      </w:r>
      <w:r w:rsidR="008C4D27" w:rsidRPr="00C66ECF">
        <w:rPr>
          <w:color w:val="000000" w:themeColor="text1"/>
          <w:sz w:val="22"/>
          <w:szCs w:val="22"/>
          <w:lang w:bidi="en-US"/>
        </w:rPr>
        <w:t xml:space="preserve"> </w:t>
      </w:r>
      <w:r w:rsidR="00296B11" w:rsidRPr="00C66ECF">
        <w:rPr>
          <w:color w:val="000000" w:themeColor="text1"/>
          <w:sz w:val="22"/>
          <w:szCs w:val="22"/>
          <w:lang w:bidi="en-US"/>
        </w:rPr>
        <w:t>Pantzer</w:t>
      </w:r>
      <w:r w:rsidR="008C4D27" w:rsidRPr="00C66ECF">
        <w:rPr>
          <w:color w:val="000000" w:themeColor="text1"/>
          <w:sz w:val="22"/>
          <w:szCs w:val="22"/>
          <w:lang w:bidi="en-US"/>
        </w:rPr>
        <w:t xml:space="preserve"> </w:t>
      </w:r>
      <w:r w:rsidR="00296B11" w:rsidRPr="00C66ECF">
        <w:rPr>
          <w:color w:val="000000" w:themeColor="text1"/>
          <w:sz w:val="22"/>
          <w:szCs w:val="22"/>
          <w:lang w:bidi="en-US"/>
        </w:rPr>
        <w:t>Fellowship</w:t>
      </w:r>
      <w:r w:rsidR="008C4D27" w:rsidRPr="00C66ECF">
        <w:rPr>
          <w:color w:val="000000" w:themeColor="text1"/>
          <w:sz w:val="22"/>
          <w:szCs w:val="22"/>
          <w:lang w:bidi="en-US"/>
        </w:rPr>
        <w:t xml:space="preserve"> </w:t>
      </w:r>
      <w:r w:rsidR="00296B11" w:rsidRPr="00C66ECF">
        <w:rPr>
          <w:color w:val="000000" w:themeColor="text1"/>
          <w:sz w:val="22"/>
          <w:szCs w:val="22"/>
          <w:lang w:bidi="en-US"/>
        </w:rPr>
        <w:t>offers</w:t>
      </w:r>
      <w:r w:rsidR="008C4D27" w:rsidRPr="00C66ECF">
        <w:rPr>
          <w:color w:val="000000" w:themeColor="text1"/>
          <w:sz w:val="22"/>
          <w:szCs w:val="22"/>
          <w:lang w:bidi="en-US"/>
        </w:rPr>
        <w:t xml:space="preserve"> </w:t>
      </w:r>
      <w:r w:rsidR="00296B11" w:rsidRPr="00C66ECF">
        <w:rPr>
          <w:color w:val="000000" w:themeColor="text1"/>
          <w:sz w:val="22"/>
          <w:szCs w:val="22"/>
          <w:lang w:bidi="en-US"/>
        </w:rPr>
        <w:t>$6,000</w:t>
      </w:r>
      <w:r w:rsidR="008C4D27" w:rsidRPr="00C66ECF">
        <w:rPr>
          <w:color w:val="000000" w:themeColor="text1"/>
          <w:sz w:val="22"/>
          <w:szCs w:val="22"/>
          <w:lang w:bidi="en-US"/>
        </w:rPr>
        <w:t xml:space="preserve"> </w:t>
      </w:r>
      <w:r w:rsidR="00296B11" w:rsidRPr="00C66ECF">
        <w:rPr>
          <w:color w:val="000000" w:themeColor="text1"/>
          <w:sz w:val="22"/>
          <w:szCs w:val="22"/>
          <w:lang w:bidi="en-US"/>
        </w:rPr>
        <w:t>to</w:t>
      </w:r>
      <w:r w:rsidR="008C4D27" w:rsidRPr="00C66ECF">
        <w:rPr>
          <w:color w:val="000000" w:themeColor="text1"/>
          <w:sz w:val="22"/>
          <w:szCs w:val="22"/>
          <w:lang w:bidi="en-US"/>
        </w:rPr>
        <w:t xml:space="preserve"> </w:t>
      </w:r>
      <w:r w:rsidR="00296B11" w:rsidRPr="00C66ECF">
        <w:rPr>
          <w:color w:val="000000" w:themeColor="text1"/>
          <w:sz w:val="22"/>
          <w:szCs w:val="22"/>
          <w:lang w:bidi="en-US"/>
        </w:rPr>
        <w:t>support</w:t>
      </w:r>
      <w:r w:rsidR="008C4D27" w:rsidRPr="00C66ECF">
        <w:rPr>
          <w:color w:val="000000" w:themeColor="text1"/>
          <w:sz w:val="22"/>
          <w:szCs w:val="22"/>
          <w:lang w:bidi="en-US"/>
        </w:rPr>
        <w:t xml:space="preserve"> </w:t>
      </w:r>
      <w:r w:rsidR="00296B11" w:rsidRPr="00C66ECF">
        <w:rPr>
          <w:color w:val="000000" w:themeColor="text1"/>
          <w:sz w:val="22"/>
          <w:szCs w:val="22"/>
          <w:lang w:bidi="en-US"/>
        </w:rPr>
        <w:t>sustained</w:t>
      </w:r>
      <w:r w:rsidR="008C4D27" w:rsidRPr="00C66ECF">
        <w:rPr>
          <w:color w:val="000000" w:themeColor="text1"/>
          <w:sz w:val="22"/>
          <w:szCs w:val="22"/>
          <w:lang w:bidi="en-US"/>
        </w:rPr>
        <w:t xml:space="preserve"> </w:t>
      </w:r>
      <w:r w:rsidR="00296B11" w:rsidRPr="00C66ECF">
        <w:rPr>
          <w:color w:val="000000" w:themeColor="text1"/>
          <w:sz w:val="22"/>
          <w:szCs w:val="22"/>
          <w:lang w:bidi="en-US"/>
        </w:rPr>
        <w:t>research</w:t>
      </w:r>
      <w:r w:rsidR="008C4D27" w:rsidRPr="00C66ECF">
        <w:rPr>
          <w:color w:val="000000" w:themeColor="text1"/>
          <w:sz w:val="22"/>
          <w:szCs w:val="22"/>
          <w:lang w:bidi="en-US"/>
        </w:rPr>
        <w:t xml:space="preserve"> </w:t>
      </w:r>
      <w:r w:rsidR="00296B11" w:rsidRPr="00C66ECF">
        <w:rPr>
          <w:color w:val="000000" w:themeColor="text1"/>
          <w:sz w:val="22"/>
          <w:szCs w:val="22"/>
          <w:lang w:bidi="en-US"/>
        </w:rPr>
        <w:t>in</w:t>
      </w:r>
      <w:r w:rsidR="008C4D27" w:rsidRPr="00C66ECF">
        <w:rPr>
          <w:color w:val="000000" w:themeColor="text1"/>
          <w:sz w:val="22"/>
          <w:szCs w:val="22"/>
          <w:lang w:bidi="en-US"/>
        </w:rPr>
        <w:t xml:space="preserve"> </w:t>
      </w:r>
      <w:r w:rsidR="00296B11" w:rsidRPr="00C66ECF">
        <w:rPr>
          <w:color w:val="000000" w:themeColor="text1"/>
          <w:sz w:val="22"/>
          <w:szCs w:val="22"/>
          <w:lang w:bidi="en-US"/>
        </w:rPr>
        <w:t>topics</w:t>
      </w:r>
      <w:r w:rsidR="008C4D27" w:rsidRPr="00C66ECF">
        <w:rPr>
          <w:color w:val="000000" w:themeColor="text1"/>
          <w:sz w:val="22"/>
          <w:szCs w:val="22"/>
          <w:lang w:bidi="en-US"/>
        </w:rPr>
        <w:t xml:space="preserve"> </w:t>
      </w:r>
      <w:r w:rsidR="00296B11" w:rsidRPr="00C66ECF">
        <w:rPr>
          <w:color w:val="000000" w:themeColor="text1"/>
          <w:sz w:val="22"/>
          <w:szCs w:val="22"/>
          <w:lang w:bidi="en-US"/>
        </w:rPr>
        <w:t>relating</w:t>
      </w:r>
      <w:r w:rsidR="008C4D27" w:rsidRPr="00C66ECF">
        <w:rPr>
          <w:color w:val="000000" w:themeColor="text1"/>
          <w:sz w:val="22"/>
          <w:szCs w:val="22"/>
          <w:lang w:bidi="en-US"/>
        </w:rPr>
        <w:t xml:space="preserve"> </w:t>
      </w:r>
      <w:r w:rsidR="00296B11" w:rsidRPr="00C66ECF">
        <w:rPr>
          <w:color w:val="000000" w:themeColor="text1"/>
          <w:sz w:val="22"/>
          <w:szCs w:val="22"/>
          <w:lang w:bidi="en-US"/>
        </w:rPr>
        <w:t>to</w:t>
      </w:r>
      <w:r w:rsidR="008C4D27" w:rsidRPr="00C66ECF">
        <w:rPr>
          <w:color w:val="000000" w:themeColor="text1"/>
          <w:sz w:val="22"/>
          <w:szCs w:val="22"/>
          <w:lang w:bidi="en-US"/>
        </w:rPr>
        <w:t xml:space="preserve"> </w:t>
      </w:r>
      <w:r w:rsidR="00296B11" w:rsidRPr="00C66ECF">
        <w:rPr>
          <w:color w:val="000000" w:themeColor="text1"/>
          <w:sz w:val="22"/>
          <w:szCs w:val="22"/>
          <w:lang w:bidi="en-US"/>
        </w:rPr>
        <w:t>book</w:t>
      </w:r>
      <w:r w:rsidR="008C4D27" w:rsidRPr="00C66ECF">
        <w:rPr>
          <w:color w:val="000000" w:themeColor="text1"/>
          <w:sz w:val="22"/>
          <w:szCs w:val="22"/>
          <w:lang w:bidi="en-US"/>
        </w:rPr>
        <w:t xml:space="preserve"> </w:t>
      </w:r>
      <w:r w:rsidR="00296B11" w:rsidRPr="00C66ECF">
        <w:rPr>
          <w:color w:val="000000" w:themeColor="text1"/>
          <w:sz w:val="22"/>
          <w:szCs w:val="22"/>
          <w:lang w:bidi="en-US"/>
        </w:rPr>
        <w:t>production</w:t>
      </w:r>
      <w:r w:rsidR="008C4D27" w:rsidRPr="00C66ECF">
        <w:rPr>
          <w:color w:val="000000" w:themeColor="text1"/>
          <w:sz w:val="22"/>
          <w:szCs w:val="22"/>
          <w:lang w:bidi="en-US"/>
        </w:rPr>
        <w:t xml:space="preserve"> </w:t>
      </w:r>
      <w:r w:rsidR="00296B11" w:rsidRPr="00C66ECF">
        <w:rPr>
          <w:color w:val="000000" w:themeColor="text1"/>
          <w:sz w:val="22"/>
          <w:szCs w:val="22"/>
          <w:lang w:bidi="en-US"/>
        </w:rPr>
        <w:t>and</w:t>
      </w:r>
      <w:r w:rsidR="008C4D27" w:rsidRPr="00C66ECF">
        <w:rPr>
          <w:color w:val="000000" w:themeColor="text1"/>
          <w:sz w:val="22"/>
          <w:szCs w:val="22"/>
          <w:lang w:bidi="en-US"/>
        </w:rPr>
        <w:t xml:space="preserve"> </w:t>
      </w:r>
      <w:r w:rsidR="00296B11" w:rsidRPr="00C66ECF">
        <w:rPr>
          <w:color w:val="000000" w:themeColor="text1"/>
          <w:sz w:val="22"/>
          <w:szCs w:val="22"/>
          <w:lang w:bidi="en-US"/>
        </w:rPr>
        <w:t>distribution</w:t>
      </w:r>
      <w:r w:rsidR="008C4D27" w:rsidRPr="00C66ECF">
        <w:rPr>
          <w:color w:val="000000" w:themeColor="text1"/>
          <w:sz w:val="22"/>
          <w:szCs w:val="22"/>
          <w:lang w:bidi="en-US"/>
        </w:rPr>
        <w:t xml:space="preserve"> </w:t>
      </w:r>
      <w:r w:rsidR="00296B11" w:rsidRPr="00C66ECF">
        <w:rPr>
          <w:color w:val="000000" w:themeColor="text1"/>
          <w:sz w:val="22"/>
          <w:szCs w:val="22"/>
          <w:lang w:bidi="en-US"/>
        </w:rPr>
        <w:t>in</w:t>
      </w:r>
      <w:r w:rsidR="008C4D27" w:rsidRPr="00C66ECF">
        <w:rPr>
          <w:color w:val="000000" w:themeColor="text1"/>
          <w:sz w:val="22"/>
          <w:szCs w:val="22"/>
          <w:lang w:bidi="en-US"/>
        </w:rPr>
        <w:t xml:space="preserve"> </w:t>
      </w:r>
      <w:r w:rsidR="00296B11" w:rsidRPr="00C66ECF">
        <w:rPr>
          <w:color w:val="000000" w:themeColor="text1"/>
          <w:sz w:val="22"/>
          <w:szCs w:val="22"/>
          <w:lang w:bidi="en-US"/>
        </w:rPr>
        <w:t>Britain</w:t>
      </w:r>
      <w:r w:rsidR="008C4D27" w:rsidRPr="00C66ECF">
        <w:rPr>
          <w:color w:val="000000" w:themeColor="text1"/>
          <w:sz w:val="22"/>
          <w:szCs w:val="22"/>
          <w:lang w:bidi="en-US"/>
        </w:rPr>
        <w:t xml:space="preserve"> </w:t>
      </w:r>
      <w:r w:rsidR="00296B11" w:rsidRPr="00C66ECF">
        <w:rPr>
          <w:color w:val="000000" w:themeColor="text1"/>
          <w:sz w:val="22"/>
          <w:szCs w:val="22"/>
          <w:lang w:bidi="en-US"/>
        </w:rPr>
        <w:t>during</w:t>
      </w:r>
      <w:r w:rsidR="008C4D27" w:rsidRPr="00C66ECF">
        <w:rPr>
          <w:color w:val="000000" w:themeColor="text1"/>
          <w:sz w:val="22"/>
          <w:szCs w:val="22"/>
          <w:lang w:bidi="en-US"/>
        </w:rPr>
        <w:t xml:space="preserve"> </w:t>
      </w:r>
      <w:r w:rsidR="00296B11" w:rsidRPr="00C66ECF">
        <w:rPr>
          <w:color w:val="000000" w:themeColor="text1"/>
          <w:sz w:val="22"/>
          <w:szCs w:val="22"/>
          <w:lang w:bidi="en-US"/>
        </w:rPr>
        <w:t>the</w:t>
      </w:r>
      <w:r w:rsidR="008C4D27" w:rsidRPr="00C66ECF">
        <w:rPr>
          <w:color w:val="000000" w:themeColor="text1"/>
          <w:sz w:val="22"/>
          <w:szCs w:val="22"/>
          <w:lang w:bidi="en-US"/>
        </w:rPr>
        <w:t xml:space="preserve"> </w:t>
      </w:r>
      <w:r w:rsidR="00296B11" w:rsidRPr="00C66ECF">
        <w:rPr>
          <w:color w:val="000000" w:themeColor="text1"/>
          <w:sz w:val="22"/>
          <w:szCs w:val="22"/>
          <w:lang w:bidi="en-US"/>
        </w:rPr>
        <w:t>hand-press</w:t>
      </w:r>
      <w:r w:rsidR="008C4D27" w:rsidRPr="00C66ECF">
        <w:rPr>
          <w:color w:val="000000" w:themeColor="text1"/>
          <w:sz w:val="22"/>
          <w:szCs w:val="22"/>
          <w:lang w:bidi="en-US"/>
        </w:rPr>
        <w:t xml:space="preserve"> </w:t>
      </w:r>
      <w:r w:rsidR="00296B11" w:rsidRPr="00C66ECF">
        <w:rPr>
          <w:color w:val="000000" w:themeColor="text1"/>
          <w:sz w:val="22"/>
          <w:szCs w:val="22"/>
          <w:lang w:bidi="en-US"/>
        </w:rPr>
        <w:t>period</w:t>
      </w:r>
      <w:r w:rsidR="008C4D27" w:rsidRPr="00C66ECF">
        <w:rPr>
          <w:color w:val="000000" w:themeColor="text1"/>
          <w:sz w:val="22"/>
          <w:szCs w:val="22"/>
          <w:lang w:bidi="en-US"/>
        </w:rPr>
        <w:t xml:space="preserve"> </w:t>
      </w:r>
      <w:r w:rsidR="00296B11" w:rsidRPr="00C66ECF">
        <w:rPr>
          <w:color w:val="000000" w:themeColor="text1"/>
          <w:sz w:val="22"/>
          <w:szCs w:val="22"/>
          <w:lang w:bidi="en-US"/>
        </w:rPr>
        <w:t>as</w:t>
      </w:r>
      <w:r w:rsidR="008C4D27" w:rsidRPr="00C66ECF">
        <w:rPr>
          <w:color w:val="000000" w:themeColor="text1"/>
          <w:sz w:val="22"/>
          <w:szCs w:val="22"/>
          <w:lang w:bidi="en-US"/>
        </w:rPr>
        <w:t xml:space="preserve"> </w:t>
      </w:r>
      <w:r w:rsidR="00296B11" w:rsidRPr="00C66ECF">
        <w:rPr>
          <w:color w:val="000000" w:themeColor="text1"/>
          <w:sz w:val="22"/>
          <w:szCs w:val="22"/>
          <w:lang w:bidi="en-US"/>
        </w:rPr>
        <w:t>well</w:t>
      </w:r>
      <w:r w:rsidR="008C4D27" w:rsidRPr="00C66ECF">
        <w:rPr>
          <w:color w:val="000000" w:themeColor="text1"/>
          <w:sz w:val="22"/>
          <w:szCs w:val="22"/>
          <w:lang w:bidi="en-US"/>
        </w:rPr>
        <w:t xml:space="preserve"> </w:t>
      </w:r>
      <w:r w:rsidR="00296B11" w:rsidRPr="00C66ECF">
        <w:rPr>
          <w:color w:val="000000" w:themeColor="text1"/>
          <w:sz w:val="22"/>
          <w:szCs w:val="22"/>
          <w:lang w:bidi="en-US"/>
        </w:rPr>
        <w:t>as</w:t>
      </w:r>
      <w:r w:rsidR="008C4D27" w:rsidRPr="00C66ECF">
        <w:rPr>
          <w:color w:val="000000" w:themeColor="text1"/>
          <w:sz w:val="22"/>
          <w:szCs w:val="22"/>
          <w:lang w:bidi="en-US"/>
        </w:rPr>
        <w:t xml:space="preserve"> </w:t>
      </w:r>
      <w:r w:rsidR="00296B11" w:rsidRPr="00C66ECF">
        <w:rPr>
          <w:color w:val="000000" w:themeColor="text1"/>
          <w:sz w:val="22"/>
          <w:szCs w:val="22"/>
          <w:lang w:bidi="en-US"/>
        </w:rPr>
        <w:t>studies</w:t>
      </w:r>
      <w:r w:rsidR="008C4D27" w:rsidRPr="00C66ECF">
        <w:rPr>
          <w:color w:val="000000" w:themeColor="text1"/>
          <w:sz w:val="22"/>
          <w:szCs w:val="22"/>
          <w:lang w:bidi="en-US"/>
        </w:rPr>
        <w:t xml:space="preserve"> </w:t>
      </w:r>
      <w:r w:rsidR="00296B11" w:rsidRPr="00C66ECF">
        <w:rPr>
          <w:color w:val="000000" w:themeColor="text1"/>
          <w:sz w:val="22"/>
          <w:szCs w:val="22"/>
          <w:lang w:bidi="en-US"/>
        </w:rPr>
        <w:t>of</w:t>
      </w:r>
      <w:r w:rsidR="008C4D27" w:rsidRPr="00C66ECF">
        <w:rPr>
          <w:color w:val="000000" w:themeColor="text1"/>
          <w:sz w:val="22"/>
          <w:szCs w:val="22"/>
          <w:lang w:bidi="en-US"/>
        </w:rPr>
        <w:t xml:space="preserve"> </w:t>
      </w:r>
      <w:r w:rsidR="00296B11" w:rsidRPr="00C66ECF">
        <w:rPr>
          <w:color w:val="000000" w:themeColor="text1"/>
          <w:sz w:val="22"/>
          <w:szCs w:val="22"/>
          <w:lang w:bidi="en-US"/>
        </w:rPr>
        <w:t>authorship,</w:t>
      </w:r>
      <w:r w:rsidR="008C4D27" w:rsidRPr="00C66ECF">
        <w:rPr>
          <w:color w:val="000000" w:themeColor="text1"/>
          <w:sz w:val="22"/>
          <w:szCs w:val="22"/>
          <w:lang w:bidi="en-US"/>
        </w:rPr>
        <w:t xml:space="preserve"> </w:t>
      </w:r>
      <w:r w:rsidR="00296B11" w:rsidRPr="00C66ECF">
        <w:rPr>
          <w:color w:val="000000" w:themeColor="text1"/>
          <w:sz w:val="22"/>
          <w:szCs w:val="22"/>
          <w:lang w:bidi="en-US"/>
        </w:rPr>
        <w:t>reading,</w:t>
      </w:r>
      <w:r w:rsidR="008C4D27" w:rsidRPr="00C66ECF">
        <w:rPr>
          <w:color w:val="000000" w:themeColor="text1"/>
          <w:sz w:val="22"/>
          <w:szCs w:val="22"/>
          <w:lang w:bidi="en-US"/>
        </w:rPr>
        <w:t xml:space="preserve"> </w:t>
      </w:r>
      <w:r w:rsidR="00296B11" w:rsidRPr="00C66ECF">
        <w:rPr>
          <w:color w:val="000000" w:themeColor="text1"/>
          <w:sz w:val="22"/>
          <w:szCs w:val="22"/>
          <w:lang w:bidi="en-US"/>
        </w:rPr>
        <w:t>and</w:t>
      </w:r>
      <w:r w:rsidR="008C4D27" w:rsidRPr="00C66ECF">
        <w:rPr>
          <w:color w:val="000000" w:themeColor="text1"/>
          <w:sz w:val="22"/>
          <w:szCs w:val="22"/>
          <w:lang w:bidi="en-US"/>
        </w:rPr>
        <w:t xml:space="preserve"> </w:t>
      </w:r>
      <w:r w:rsidR="00296B11" w:rsidRPr="00C66ECF">
        <w:rPr>
          <w:color w:val="000000" w:themeColor="text1"/>
          <w:sz w:val="22"/>
          <w:szCs w:val="22"/>
          <w:lang w:bidi="en-US"/>
        </w:rPr>
        <w:t>collecting</w:t>
      </w:r>
      <w:r w:rsidR="008C4D27" w:rsidRPr="00C66ECF">
        <w:rPr>
          <w:color w:val="000000" w:themeColor="text1"/>
          <w:sz w:val="22"/>
          <w:szCs w:val="22"/>
          <w:lang w:bidi="en-US"/>
        </w:rPr>
        <w:t xml:space="preserve"> </w:t>
      </w:r>
      <w:r w:rsidR="00296B11" w:rsidRPr="00C66ECF">
        <w:rPr>
          <w:color w:val="000000" w:themeColor="text1"/>
          <w:sz w:val="22"/>
          <w:szCs w:val="22"/>
          <w:lang w:bidi="en-US"/>
        </w:rPr>
        <w:t>based</w:t>
      </w:r>
      <w:r w:rsidR="008C4D27" w:rsidRPr="00C66ECF">
        <w:rPr>
          <w:color w:val="000000" w:themeColor="text1"/>
          <w:sz w:val="22"/>
          <w:szCs w:val="22"/>
          <w:lang w:bidi="en-US"/>
        </w:rPr>
        <w:t xml:space="preserve"> </w:t>
      </w:r>
      <w:r w:rsidR="00296B11" w:rsidRPr="00C66ECF">
        <w:rPr>
          <w:color w:val="000000" w:themeColor="text1"/>
          <w:sz w:val="22"/>
          <w:szCs w:val="22"/>
          <w:lang w:bidi="en-US"/>
        </w:rPr>
        <w:t>on</w:t>
      </w:r>
      <w:r w:rsidR="008C4D27" w:rsidRPr="00C66ECF">
        <w:rPr>
          <w:color w:val="000000" w:themeColor="text1"/>
          <w:sz w:val="22"/>
          <w:szCs w:val="22"/>
          <w:lang w:bidi="en-US"/>
        </w:rPr>
        <w:t xml:space="preserve"> </w:t>
      </w:r>
      <w:r w:rsidR="00296B11" w:rsidRPr="00C66ECF">
        <w:rPr>
          <w:color w:val="000000" w:themeColor="text1"/>
          <w:sz w:val="22"/>
          <w:szCs w:val="22"/>
          <w:lang w:bidi="en-US"/>
        </w:rPr>
        <w:t>the</w:t>
      </w:r>
      <w:r w:rsidR="008C4D27" w:rsidRPr="00C66ECF">
        <w:rPr>
          <w:color w:val="000000" w:themeColor="text1"/>
          <w:sz w:val="22"/>
          <w:szCs w:val="22"/>
          <w:lang w:bidi="en-US"/>
        </w:rPr>
        <w:t xml:space="preserve"> </w:t>
      </w:r>
      <w:r w:rsidR="00296B11" w:rsidRPr="00C66ECF">
        <w:rPr>
          <w:color w:val="000000" w:themeColor="text1"/>
          <w:sz w:val="22"/>
          <w:szCs w:val="22"/>
          <w:lang w:bidi="en-US"/>
        </w:rPr>
        <w:t>examination</w:t>
      </w:r>
      <w:r w:rsidR="008C4D27" w:rsidRPr="00C66ECF">
        <w:rPr>
          <w:color w:val="000000" w:themeColor="text1"/>
          <w:sz w:val="22"/>
          <w:szCs w:val="22"/>
          <w:lang w:bidi="en-US"/>
        </w:rPr>
        <w:t xml:space="preserve"> </w:t>
      </w:r>
      <w:r w:rsidR="00296B11" w:rsidRPr="00C66ECF">
        <w:rPr>
          <w:color w:val="000000" w:themeColor="text1"/>
          <w:sz w:val="22"/>
          <w:szCs w:val="22"/>
          <w:lang w:bidi="en-US"/>
        </w:rPr>
        <w:t>of</w:t>
      </w:r>
      <w:r w:rsidR="008C4D27" w:rsidRPr="00C66ECF">
        <w:rPr>
          <w:color w:val="000000" w:themeColor="text1"/>
          <w:sz w:val="22"/>
          <w:szCs w:val="22"/>
          <w:lang w:bidi="en-US"/>
        </w:rPr>
        <w:t xml:space="preserve"> </w:t>
      </w:r>
      <w:r w:rsidR="00296B11" w:rsidRPr="00C66ECF">
        <w:rPr>
          <w:color w:val="000000" w:themeColor="text1"/>
          <w:sz w:val="22"/>
          <w:szCs w:val="22"/>
          <w:lang w:bidi="en-US"/>
        </w:rPr>
        <w:t>British</w:t>
      </w:r>
      <w:r w:rsidR="008C4D27" w:rsidRPr="00C66ECF">
        <w:rPr>
          <w:color w:val="000000" w:themeColor="text1"/>
          <w:sz w:val="22"/>
          <w:szCs w:val="22"/>
          <w:lang w:bidi="en-US"/>
        </w:rPr>
        <w:t xml:space="preserve"> </w:t>
      </w:r>
      <w:r w:rsidR="00296B11" w:rsidRPr="00C66ECF">
        <w:rPr>
          <w:color w:val="000000" w:themeColor="text1"/>
          <w:sz w:val="22"/>
          <w:szCs w:val="22"/>
          <w:lang w:bidi="en-US"/>
        </w:rPr>
        <w:t>books</w:t>
      </w:r>
      <w:r w:rsidR="008C4D27" w:rsidRPr="00C66ECF">
        <w:rPr>
          <w:color w:val="000000" w:themeColor="text1"/>
          <w:sz w:val="22"/>
          <w:szCs w:val="22"/>
          <w:lang w:bidi="en-US"/>
        </w:rPr>
        <w:t xml:space="preserve"> </w:t>
      </w:r>
      <w:r w:rsidR="00296B11" w:rsidRPr="00C66ECF">
        <w:rPr>
          <w:color w:val="000000" w:themeColor="text1"/>
          <w:sz w:val="22"/>
          <w:szCs w:val="22"/>
          <w:lang w:bidi="en-US"/>
        </w:rPr>
        <w:t>published</w:t>
      </w:r>
      <w:r w:rsidR="008C4D27" w:rsidRPr="00C66ECF">
        <w:rPr>
          <w:color w:val="000000" w:themeColor="text1"/>
          <w:sz w:val="22"/>
          <w:szCs w:val="22"/>
          <w:lang w:bidi="en-US"/>
        </w:rPr>
        <w:t xml:space="preserve"> </w:t>
      </w:r>
      <w:r w:rsidR="00296B11" w:rsidRPr="00C66ECF">
        <w:rPr>
          <w:color w:val="000000" w:themeColor="text1"/>
          <w:sz w:val="22"/>
          <w:szCs w:val="22"/>
          <w:lang w:bidi="en-US"/>
        </w:rPr>
        <w:t>in</w:t>
      </w:r>
      <w:r w:rsidR="008C4D27" w:rsidRPr="00C66ECF">
        <w:rPr>
          <w:color w:val="000000" w:themeColor="text1"/>
          <w:sz w:val="22"/>
          <w:szCs w:val="22"/>
          <w:lang w:bidi="en-US"/>
        </w:rPr>
        <w:t xml:space="preserve"> </w:t>
      </w:r>
      <w:r w:rsidR="00296B11" w:rsidRPr="00C66ECF">
        <w:rPr>
          <w:color w:val="000000" w:themeColor="text1"/>
          <w:sz w:val="22"/>
          <w:szCs w:val="22"/>
          <w:lang w:bidi="en-US"/>
        </w:rPr>
        <w:t>that</w:t>
      </w:r>
      <w:r w:rsidR="008C4D27" w:rsidRPr="00C66ECF">
        <w:rPr>
          <w:color w:val="000000" w:themeColor="text1"/>
          <w:sz w:val="22"/>
          <w:szCs w:val="22"/>
          <w:lang w:bidi="en-US"/>
        </w:rPr>
        <w:t xml:space="preserve"> </w:t>
      </w:r>
      <w:r w:rsidR="00296B11" w:rsidRPr="00C66ECF">
        <w:rPr>
          <w:color w:val="000000" w:themeColor="text1"/>
          <w:sz w:val="22"/>
          <w:szCs w:val="22"/>
          <w:lang w:bidi="en-US"/>
        </w:rPr>
        <w:t>period.</w:t>
      </w:r>
      <w:r w:rsidR="008C4D27" w:rsidRPr="00C66ECF">
        <w:rPr>
          <w:color w:val="000000" w:themeColor="text1"/>
          <w:sz w:val="22"/>
          <w:szCs w:val="22"/>
          <w:lang w:bidi="en-US"/>
        </w:rPr>
        <w:t xml:space="preserve"> </w:t>
      </w:r>
      <w:r w:rsidR="00296B11" w:rsidRPr="00C66ECF">
        <w:rPr>
          <w:color w:val="000000" w:themeColor="text1"/>
          <w:sz w:val="22"/>
          <w:szCs w:val="22"/>
          <w:lang w:bidi="en-US"/>
        </w:rPr>
        <w:t>It</w:t>
      </w:r>
      <w:r w:rsidR="008C4D27" w:rsidRPr="00C66ECF">
        <w:rPr>
          <w:color w:val="000000" w:themeColor="text1"/>
          <w:sz w:val="22"/>
          <w:szCs w:val="22"/>
          <w:lang w:bidi="en-US"/>
        </w:rPr>
        <w:t xml:space="preserve"> </w:t>
      </w:r>
      <w:r w:rsidR="00296B11" w:rsidRPr="00C66ECF">
        <w:rPr>
          <w:color w:val="000000" w:themeColor="text1"/>
          <w:sz w:val="22"/>
          <w:szCs w:val="22"/>
          <w:lang w:bidi="en-US"/>
        </w:rPr>
        <w:t>is</w:t>
      </w:r>
      <w:r w:rsidR="008C4D27" w:rsidRPr="00C66ECF">
        <w:rPr>
          <w:color w:val="000000" w:themeColor="text1"/>
          <w:sz w:val="22"/>
          <w:szCs w:val="22"/>
          <w:lang w:bidi="en-US"/>
        </w:rPr>
        <w:t xml:space="preserve"> </w:t>
      </w:r>
      <w:r w:rsidR="00296B11" w:rsidRPr="00C66ECF">
        <w:rPr>
          <w:color w:val="000000" w:themeColor="text1"/>
          <w:sz w:val="22"/>
          <w:szCs w:val="22"/>
          <w:lang w:bidi="en-US"/>
        </w:rPr>
        <w:t>for</w:t>
      </w:r>
      <w:r w:rsidR="008C4D27" w:rsidRPr="00C66ECF">
        <w:rPr>
          <w:color w:val="000000" w:themeColor="text1"/>
          <w:sz w:val="22"/>
          <w:szCs w:val="22"/>
          <w:lang w:bidi="en-US"/>
        </w:rPr>
        <w:t xml:space="preserve"> </w:t>
      </w:r>
      <w:r w:rsidR="00296B11" w:rsidRPr="00C66ECF">
        <w:rPr>
          <w:color w:val="000000" w:themeColor="text1"/>
          <w:sz w:val="22"/>
          <w:szCs w:val="22"/>
          <w:lang w:bidi="en-US"/>
        </w:rPr>
        <w:t>two</w:t>
      </w:r>
      <w:r w:rsidR="008C4D27" w:rsidRPr="00C66ECF">
        <w:rPr>
          <w:color w:val="000000" w:themeColor="text1"/>
          <w:sz w:val="22"/>
          <w:szCs w:val="22"/>
          <w:lang w:bidi="en-US"/>
        </w:rPr>
        <w:t xml:space="preserve"> </w:t>
      </w:r>
      <w:r w:rsidR="00296B11" w:rsidRPr="00C66ECF">
        <w:rPr>
          <w:color w:val="000000" w:themeColor="text1"/>
          <w:sz w:val="22"/>
          <w:szCs w:val="22"/>
          <w:lang w:bidi="en-US"/>
        </w:rPr>
        <w:t>to</w:t>
      </w:r>
      <w:r w:rsidR="008C4D27" w:rsidRPr="00C66ECF">
        <w:rPr>
          <w:color w:val="000000" w:themeColor="text1"/>
          <w:sz w:val="22"/>
          <w:szCs w:val="22"/>
          <w:lang w:bidi="en-US"/>
        </w:rPr>
        <w:t xml:space="preserve"> </w:t>
      </w:r>
      <w:r w:rsidR="00296B11" w:rsidRPr="00C66ECF">
        <w:rPr>
          <w:color w:val="000000" w:themeColor="text1"/>
          <w:sz w:val="22"/>
          <w:szCs w:val="22"/>
          <w:lang w:bidi="en-US"/>
        </w:rPr>
        <w:t>three</w:t>
      </w:r>
      <w:r w:rsidR="008C4D27" w:rsidRPr="00C66ECF">
        <w:rPr>
          <w:color w:val="000000" w:themeColor="text1"/>
          <w:sz w:val="22"/>
          <w:szCs w:val="22"/>
          <w:lang w:bidi="en-US"/>
        </w:rPr>
        <w:t xml:space="preserve"> </w:t>
      </w:r>
      <w:r w:rsidR="00296B11" w:rsidRPr="00C66ECF">
        <w:rPr>
          <w:color w:val="000000" w:themeColor="text1"/>
          <w:sz w:val="22"/>
          <w:szCs w:val="22"/>
          <w:lang w:bidi="en-US"/>
        </w:rPr>
        <w:t>months.</w:t>
      </w:r>
    </w:p>
    <w:p w14:paraId="64B5DACF" w14:textId="5B464821" w:rsidR="00C275B4" w:rsidRPr="00C66ECF" w:rsidRDefault="00DE0E1F" w:rsidP="004B16B9">
      <w:pPr>
        <w:outlineLvl w:val="0"/>
        <w:rPr>
          <w:color w:val="000000" w:themeColor="text1"/>
          <w:sz w:val="22"/>
          <w:szCs w:val="22"/>
          <w:u w:val="single"/>
        </w:rPr>
      </w:pPr>
      <w:r w:rsidRPr="00C66ECF">
        <w:rPr>
          <w:b/>
          <w:color w:val="000000" w:themeColor="text1"/>
          <w:sz w:val="22"/>
          <w:szCs w:val="22"/>
        </w:rPr>
        <w:t>URL:</w:t>
      </w:r>
      <w:r w:rsidR="008C4D27" w:rsidRPr="00C66ECF">
        <w:rPr>
          <w:color w:val="000000" w:themeColor="text1"/>
          <w:sz w:val="22"/>
          <w:szCs w:val="22"/>
        </w:rPr>
        <w:t xml:space="preserve"> </w:t>
      </w:r>
      <w:hyperlink r:id="rId41" w:history="1">
        <w:r w:rsidR="009D730B" w:rsidRPr="00C66ECF">
          <w:rPr>
            <w:rStyle w:val="Hyperlink"/>
            <w:color w:val="000000" w:themeColor="text1"/>
            <w:sz w:val="22"/>
            <w:szCs w:val="22"/>
          </w:rPr>
          <w:t>http://bibsocamer.org/awards/fellowships/</w:t>
        </w:r>
      </w:hyperlink>
    </w:p>
    <w:p w14:paraId="455D43B5" w14:textId="151DC2B7" w:rsidR="00B35E2B" w:rsidRPr="00C66ECF" w:rsidRDefault="00030457" w:rsidP="004B16B9">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bookmarkStart w:id="204" w:name="_Toc80959624"/>
      <w:bookmarkStart w:id="205" w:name="_Toc82163590"/>
      <w:bookmarkStart w:id="206" w:name="_Toc82661921"/>
      <w:bookmarkStart w:id="207" w:name="_Toc82662068"/>
      <w:bookmarkStart w:id="208" w:name="_Toc85077856"/>
      <w:bookmarkStart w:id="209" w:name="_Toc90607182"/>
      <w:bookmarkStart w:id="210" w:name="_Toc90612365"/>
      <w:bookmarkStart w:id="211" w:name="_Toc92849771"/>
      <w:r w:rsidR="00973AEE" w:rsidRPr="00C66ECF">
        <w:rPr>
          <w:b/>
          <w:color w:val="000000" w:themeColor="text1"/>
          <w:sz w:val="22"/>
          <w:szCs w:val="22"/>
          <w:u w:color="000000"/>
        </w:rPr>
        <w:t>December 1</w:t>
      </w:r>
    </w:p>
    <w:p w14:paraId="7EDECF7B" w14:textId="77777777" w:rsidR="00B82C02" w:rsidRPr="00C66ECF" w:rsidRDefault="00B82C02" w:rsidP="00B82C02">
      <w:pPr>
        <w:outlineLvl w:val="0"/>
        <w:rPr>
          <w:b/>
          <w:color w:val="000000" w:themeColor="text1"/>
          <w:sz w:val="22"/>
          <w:szCs w:val="22"/>
          <w:u w:color="000000"/>
        </w:rPr>
      </w:pPr>
      <w:bookmarkStart w:id="212" w:name="_Toc79743271"/>
      <w:bookmarkStart w:id="213" w:name="_Toc79748265"/>
      <w:bookmarkStart w:id="214" w:name="_Toc79827219"/>
      <w:bookmarkStart w:id="215" w:name="_Toc80161617"/>
      <w:bookmarkStart w:id="216" w:name="_Toc80863969"/>
      <w:bookmarkStart w:id="217" w:name="_Toc80955509"/>
      <w:bookmarkStart w:id="218" w:name="_Toc80959628"/>
      <w:bookmarkStart w:id="219" w:name="_Toc82163594"/>
      <w:bookmarkStart w:id="220" w:name="_Toc82661925"/>
      <w:bookmarkStart w:id="221" w:name="_Toc82662072"/>
      <w:bookmarkStart w:id="222" w:name="_Toc85077860"/>
      <w:bookmarkStart w:id="223" w:name="_Toc90607186"/>
      <w:bookmarkStart w:id="224" w:name="_Toc90612369"/>
      <w:bookmarkStart w:id="225" w:name="_Toc92849775"/>
      <w:bookmarkEnd w:id="198"/>
      <w:bookmarkEnd w:id="199"/>
      <w:bookmarkEnd w:id="200"/>
      <w:bookmarkEnd w:id="201"/>
      <w:bookmarkEnd w:id="202"/>
      <w:bookmarkEnd w:id="204"/>
      <w:bookmarkEnd w:id="205"/>
      <w:bookmarkEnd w:id="206"/>
      <w:bookmarkEnd w:id="207"/>
      <w:bookmarkEnd w:id="208"/>
      <w:bookmarkEnd w:id="209"/>
      <w:bookmarkEnd w:id="210"/>
      <w:bookmarkEnd w:id="211"/>
    </w:p>
    <w:p w14:paraId="44CA9FB7" w14:textId="54F2E16B" w:rsidR="00B82C02" w:rsidRPr="00C66ECF" w:rsidRDefault="00B82C02" w:rsidP="00B82C02">
      <w:pPr>
        <w:pStyle w:val="Heading2"/>
        <w:rPr>
          <w:color w:val="000000" w:themeColor="text1"/>
          <w:szCs w:val="22"/>
        </w:rPr>
      </w:pPr>
      <w:bookmarkStart w:id="226" w:name="_Toc206771446"/>
      <w:r>
        <w:rPr>
          <w:color w:val="000000" w:themeColor="text1"/>
          <w:szCs w:val="22"/>
        </w:rPr>
        <w:t>Harry Frank</w:t>
      </w:r>
      <w:r w:rsidRPr="00C66ECF">
        <w:rPr>
          <w:color w:val="000000" w:themeColor="text1"/>
          <w:szCs w:val="22"/>
        </w:rPr>
        <w:t xml:space="preserve"> Guggenheim Memorial Foundation</w:t>
      </w:r>
      <w:bookmarkEnd w:id="226"/>
    </w:p>
    <w:p w14:paraId="2C5DF6E3" w14:textId="339F7208" w:rsidR="00B82C02" w:rsidRPr="00D530AE" w:rsidRDefault="00D530AE" w:rsidP="00B82C02">
      <w:pPr>
        <w:widowControl w:val="0"/>
        <w:autoSpaceDE w:val="0"/>
        <w:autoSpaceDN w:val="0"/>
        <w:adjustRightInd w:val="0"/>
        <w:rPr>
          <w:color w:val="000000" w:themeColor="text1"/>
          <w:sz w:val="22"/>
          <w:szCs w:val="22"/>
          <w:u w:color="000000"/>
        </w:rPr>
      </w:pPr>
      <w:r w:rsidRPr="00D530AE">
        <w:rPr>
          <w:color w:val="000000"/>
          <w:sz w:val="22"/>
          <w:szCs w:val="22"/>
        </w:rPr>
        <w:t>The Foundation supports research that investigates the basic mechanisms in the production of violence</w:t>
      </w:r>
      <w:r>
        <w:rPr>
          <w:color w:val="000000"/>
          <w:sz w:val="22"/>
          <w:szCs w:val="22"/>
        </w:rPr>
        <w:t xml:space="preserve"> and</w:t>
      </w:r>
      <w:r w:rsidRPr="00D530AE">
        <w:rPr>
          <w:color w:val="000000"/>
          <w:sz w:val="22"/>
          <w:szCs w:val="22"/>
        </w:rPr>
        <w:t xml:space="preserve"> primacy is given to proposals that make a compelling case for the relevance of potential findings for policies intended to reduce these ills. Likewise, historical research is considered to the extent that it is relevant to a current situation of violence. Examinations of the effects of violence are welcome insofar as a strong case is made that these outcomes serve, in turn, as causes of future violence. The Foundation is interested in violence related to many subjects, including, but not limited to war; crime; terrorism; family and intimate-partner relationships; climate instability and natural resource competition; racial, ethnic, and religious conflict; and political extremism and nationalism. HFG offers awards for both advanced scholars and pre doctoral students at the dissertation stage.</w:t>
      </w:r>
    </w:p>
    <w:p w14:paraId="2BD54047" w14:textId="50E78A78" w:rsidR="00B82C02" w:rsidRPr="00B82C02" w:rsidRDefault="00B82C02" w:rsidP="00B82C02">
      <w:pPr>
        <w:outlineLvl w:val="0"/>
        <w:rPr>
          <w:color w:val="000000" w:themeColor="text1"/>
          <w:sz w:val="22"/>
          <w:szCs w:val="22"/>
        </w:rPr>
      </w:pPr>
      <w:r w:rsidRPr="00B82C02">
        <w:rPr>
          <w:b/>
          <w:color w:val="000000" w:themeColor="text1"/>
          <w:sz w:val="22"/>
          <w:szCs w:val="22"/>
          <w:u w:color="000000"/>
        </w:rPr>
        <w:t>URL:</w:t>
      </w:r>
      <w:r w:rsidRPr="00B82C02">
        <w:rPr>
          <w:color w:val="000000" w:themeColor="text1"/>
          <w:sz w:val="22"/>
          <w:szCs w:val="22"/>
          <w:u w:color="000000"/>
        </w:rPr>
        <w:t xml:space="preserve"> </w:t>
      </w:r>
      <w:hyperlink r:id="rId42" w:history="1">
        <w:r w:rsidRPr="00F5535D">
          <w:rPr>
            <w:rStyle w:val="Hyperlink"/>
            <w:sz w:val="22"/>
            <w:szCs w:val="22"/>
          </w:rPr>
          <w:t>https://www.hfg.org/programs/</w:t>
        </w:r>
      </w:hyperlink>
      <w:r>
        <w:rPr>
          <w:sz w:val="22"/>
          <w:szCs w:val="22"/>
        </w:rPr>
        <w:t xml:space="preserve"> </w:t>
      </w:r>
    </w:p>
    <w:p w14:paraId="505846B9" w14:textId="77777777" w:rsidR="00D530AE" w:rsidRDefault="00D530AE">
      <w:pPr>
        <w:rPr>
          <w:b/>
          <w:color w:val="000000" w:themeColor="text1"/>
          <w:sz w:val="22"/>
          <w:szCs w:val="22"/>
          <w:u w:color="000000"/>
        </w:rPr>
      </w:pPr>
      <w:r>
        <w:rPr>
          <w:b/>
          <w:bCs/>
          <w:i/>
          <w:color w:val="000000" w:themeColor="text1"/>
          <w:szCs w:val="22"/>
        </w:rPr>
        <w:br w:type="page"/>
      </w:r>
    </w:p>
    <w:p w14:paraId="24A3584B" w14:textId="06E6690A" w:rsidR="00D7404F" w:rsidRPr="00C66ECF" w:rsidRDefault="00D7404F" w:rsidP="00D7404F">
      <w:pPr>
        <w:pStyle w:val="Heading3"/>
        <w:rPr>
          <w:color w:val="000000" w:themeColor="text1"/>
          <w:szCs w:val="22"/>
        </w:rPr>
      </w:pPr>
      <w:bookmarkStart w:id="227" w:name="_Toc206771447"/>
      <w:r>
        <w:rPr>
          <w:color w:val="000000" w:themeColor="text1"/>
          <w:szCs w:val="22"/>
        </w:rPr>
        <w:lastRenderedPageBreak/>
        <w:t>HFG Distinguished Scholars</w:t>
      </w:r>
      <w:r w:rsidRPr="00C66ECF">
        <w:rPr>
          <w:color w:val="000000" w:themeColor="text1"/>
          <w:szCs w:val="22"/>
        </w:rPr>
        <w:t xml:space="preserve"> </w:t>
      </w:r>
      <w:r w:rsidR="00D530AE">
        <w:rPr>
          <w:color w:val="000000" w:themeColor="text1"/>
          <w:szCs w:val="22"/>
        </w:rPr>
        <w:t>Award</w:t>
      </w:r>
      <w:bookmarkEnd w:id="227"/>
    </w:p>
    <w:p w14:paraId="297EF277" w14:textId="746213FA" w:rsidR="00D7404F" w:rsidRPr="00D7404F" w:rsidRDefault="00D7404F" w:rsidP="00D7404F">
      <w:pPr>
        <w:pStyle w:val="BodyText3"/>
        <w:ind w:left="360"/>
        <w:rPr>
          <w:color w:val="000000" w:themeColor="text1"/>
          <w:szCs w:val="22"/>
          <w:u w:color="000000"/>
        </w:rPr>
      </w:pPr>
      <w:r w:rsidRPr="00D7404F">
        <w:rPr>
          <w:color w:val="000000"/>
          <w:szCs w:val="22"/>
        </w:rPr>
        <w:t xml:space="preserve">The </w:t>
      </w:r>
      <w:r>
        <w:rPr>
          <w:color w:val="000000"/>
          <w:szCs w:val="22"/>
        </w:rPr>
        <w:t>HFG</w:t>
      </w:r>
      <w:r w:rsidRPr="00D7404F">
        <w:rPr>
          <w:color w:val="000000"/>
          <w:szCs w:val="22"/>
        </w:rPr>
        <w:t xml:space="preserve"> Distinguished Scholar Awards (formerly the Harry Frank Guggenheim Research Grants) recognize leading researchers who propose to make a substantive contribution illuminating an important issue of violence. The Foundation welcomes proposals from </w:t>
      </w:r>
      <w:r>
        <w:rPr>
          <w:color w:val="000000"/>
          <w:szCs w:val="22"/>
        </w:rPr>
        <w:t xml:space="preserve">advanced scholars in </w:t>
      </w:r>
      <w:r w:rsidRPr="00D7404F">
        <w:rPr>
          <w:color w:val="000000"/>
          <w:szCs w:val="22"/>
        </w:rPr>
        <w:t>any of the natural and social sciences and aligned disciplines that promise to increase understanding of the causes, manifestations, and control of violence and aggression. Highest priority is given to research that addresses urgent, present-day problems of violence—what produces it, how it operates, and what prevents or reduces it. Applications are awarded in December. Most awards fall within the range of $15,000 and $75,000 per year for periods of one or two years.</w:t>
      </w:r>
    </w:p>
    <w:p w14:paraId="00975F55" w14:textId="39FA6513" w:rsidR="00D7404F" w:rsidRPr="00D7404F" w:rsidRDefault="00D7404F" w:rsidP="00D7404F">
      <w:pPr>
        <w:pStyle w:val="BodyText3"/>
        <w:ind w:left="360"/>
        <w:rPr>
          <w:szCs w:val="22"/>
        </w:rPr>
      </w:pPr>
      <w:r w:rsidRPr="00D7404F">
        <w:rPr>
          <w:b/>
          <w:color w:val="000000" w:themeColor="text1"/>
          <w:szCs w:val="22"/>
        </w:rPr>
        <w:t>URL:</w:t>
      </w:r>
      <w:r w:rsidRPr="00D7404F">
        <w:rPr>
          <w:szCs w:val="22"/>
        </w:rPr>
        <w:t xml:space="preserve"> </w:t>
      </w:r>
      <w:hyperlink r:id="rId43" w:history="1">
        <w:r w:rsidRPr="00D7404F">
          <w:rPr>
            <w:rStyle w:val="Hyperlink"/>
            <w:szCs w:val="22"/>
          </w:rPr>
          <w:t>https://www.hfg.org/distinguished-scholars/</w:t>
        </w:r>
      </w:hyperlink>
    </w:p>
    <w:p w14:paraId="5B12A0EA" w14:textId="0735F638" w:rsidR="00D7404F" w:rsidRPr="00D7404F" w:rsidRDefault="00D7404F" w:rsidP="00D7404F">
      <w:pPr>
        <w:pStyle w:val="BodyText3"/>
        <w:ind w:left="360"/>
        <w:rPr>
          <w:color w:val="000000" w:themeColor="text1"/>
          <w:szCs w:val="22"/>
          <w:u w:color="000000"/>
        </w:rPr>
      </w:pPr>
      <w:r w:rsidRPr="00D7404F">
        <w:rPr>
          <w:b/>
          <w:color w:val="000000" w:themeColor="text1"/>
          <w:szCs w:val="22"/>
          <w:u w:color="000000"/>
        </w:rPr>
        <w:t xml:space="preserve">Deadline: </w:t>
      </w:r>
      <w:r w:rsidRPr="00D7404F">
        <w:rPr>
          <w:b/>
          <w:color w:val="000000" w:themeColor="text1"/>
          <w:szCs w:val="22"/>
          <w:u w:color="000000"/>
        </w:rPr>
        <w:t>August 1</w:t>
      </w:r>
    </w:p>
    <w:p w14:paraId="1F772382" w14:textId="77777777" w:rsidR="00D7404F" w:rsidRDefault="00D7404F" w:rsidP="003545EF">
      <w:pPr>
        <w:outlineLvl w:val="0"/>
        <w:rPr>
          <w:b/>
          <w:color w:val="000000" w:themeColor="text1"/>
          <w:sz w:val="22"/>
          <w:szCs w:val="22"/>
          <w:u w:color="000000"/>
        </w:rPr>
      </w:pPr>
    </w:p>
    <w:p w14:paraId="0895E137" w14:textId="60B8C805" w:rsidR="00293325" w:rsidRPr="00C66ECF" w:rsidRDefault="00293325" w:rsidP="00C601DC">
      <w:pPr>
        <w:pStyle w:val="Heading2"/>
        <w:rPr>
          <w:color w:val="000000" w:themeColor="text1"/>
          <w:szCs w:val="22"/>
        </w:rPr>
      </w:pPr>
      <w:bookmarkStart w:id="228" w:name="_Toc206771448"/>
      <w:r w:rsidRPr="00C66ECF">
        <w:rPr>
          <w:color w:val="000000" w:themeColor="text1"/>
          <w:szCs w:val="22"/>
        </w:rPr>
        <w:t>John</w:t>
      </w:r>
      <w:r w:rsidR="008C4D27" w:rsidRPr="00C66ECF">
        <w:rPr>
          <w:color w:val="000000" w:themeColor="text1"/>
          <w:szCs w:val="22"/>
        </w:rPr>
        <w:t xml:space="preserve"> </w:t>
      </w:r>
      <w:r w:rsidRPr="00C66ECF">
        <w:rPr>
          <w:color w:val="000000" w:themeColor="text1"/>
          <w:szCs w:val="22"/>
        </w:rPr>
        <w:t>Simon</w:t>
      </w:r>
      <w:r w:rsidR="008C4D27" w:rsidRPr="00C66ECF">
        <w:rPr>
          <w:color w:val="000000" w:themeColor="text1"/>
          <w:szCs w:val="22"/>
        </w:rPr>
        <w:t xml:space="preserve"> </w:t>
      </w:r>
      <w:r w:rsidRPr="00C66ECF">
        <w:rPr>
          <w:color w:val="000000" w:themeColor="text1"/>
          <w:szCs w:val="22"/>
        </w:rPr>
        <w:t>Guggenheim</w:t>
      </w:r>
      <w:r w:rsidR="008C4D27" w:rsidRPr="00C66ECF">
        <w:rPr>
          <w:color w:val="000000" w:themeColor="text1"/>
          <w:szCs w:val="22"/>
        </w:rPr>
        <w:t xml:space="preserve"> </w:t>
      </w:r>
      <w:r w:rsidRPr="00C66ECF">
        <w:rPr>
          <w:color w:val="000000" w:themeColor="text1"/>
          <w:szCs w:val="22"/>
        </w:rPr>
        <w:t>Memorial</w:t>
      </w:r>
      <w:r w:rsidR="008C4D27" w:rsidRPr="00C66ECF">
        <w:rPr>
          <w:color w:val="000000" w:themeColor="text1"/>
          <w:szCs w:val="22"/>
        </w:rPr>
        <w:t xml:space="preserve"> </w:t>
      </w:r>
      <w:r w:rsidRPr="00C66ECF">
        <w:rPr>
          <w:color w:val="000000" w:themeColor="text1"/>
          <w:szCs w:val="22"/>
        </w:rPr>
        <w:t>Foundation</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8"/>
    </w:p>
    <w:p w14:paraId="78EDB44C" w14:textId="5000D29A" w:rsidR="00293325" w:rsidRPr="00C66ECF" w:rsidRDefault="00293325" w:rsidP="00293325">
      <w:pPr>
        <w:widowControl w:val="0"/>
        <w:autoSpaceDE w:val="0"/>
        <w:autoSpaceDN w:val="0"/>
        <w:adjustRightInd w:val="0"/>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foundation</w:t>
      </w:r>
      <w:r w:rsidR="008C4D27" w:rsidRPr="00C66ECF">
        <w:rPr>
          <w:color w:val="000000" w:themeColor="text1"/>
          <w:sz w:val="22"/>
          <w:szCs w:val="22"/>
          <w:u w:color="000000"/>
        </w:rPr>
        <w:t xml:space="preserve"> </w:t>
      </w:r>
      <w:r w:rsidRPr="00C66ECF">
        <w:rPr>
          <w:color w:val="000000" w:themeColor="text1"/>
          <w:sz w:val="22"/>
          <w:szCs w:val="22"/>
          <w:u w:color="000000"/>
        </w:rPr>
        <w:t>provides</w:t>
      </w:r>
      <w:r w:rsidR="008C4D27" w:rsidRPr="00C66ECF">
        <w:rPr>
          <w:color w:val="000000" w:themeColor="text1"/>
          <w:sz w:val="22"/>
          <w:szCs w:val="22"/>
          <w:u w:color="000000"/>
        </w:rPr>
        <w:t xml:space="preserve"> </w:t>
      </w:r>
      <w:hyperlink r:id="rId44" w:history="1">
        <w:r w:rsidRPr="00C66ECF">
          <w:rPr>
            <w:color w:val="000000" w:themeColor="text1"/>
            <w:sz w:val="22"/>
            <w:szCs w:val="22"/>
            <w:u w:color="000000"/>
          </w:rPr>
          <w:t>fellowships</w:t>
        </w:r>
      </w:hyperlink>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hyperlink r:id="rId45" w:history="1">
        <w:r w:rsidRPr="00C66ECF">
          <w:rPr>
            <w:color w:val="000000" w:themeColor="text1"/>
            <w:sz w:val="22"/>
            <w:szCs w:val="22"/>
            <w:u w:color="000000"/>
          </w:rPr>
          <w:t>advanced</w:t>
        </w:r>
        <w:r w:rsidR="008C4D27" w:rsidRPr="00C66ECF">
          <w:rPr>
            <w:color w:val="000000" w:themeColor="text1"/>
            <w:sz w:val="22"/>
            <w:szCs w:val="22"/>
            <w:u w:color="000000"/>
          </w:rPr>
          <w:t xml:space="preserve"> </w:t>
        </w:r>
        <w:r w:rsidRPr="00C66ECF">
          <w:rPr>
            <w:color w:val="000000" w:themeColor="text1"/>
            <w:sz w:val="22"/>
            <w:szCs w:val="22"/>
            <w:u w:color="000000"/>
          </w:rPr>
          <w:t>professionals</w:t>
        </w:r>
      </w:hyperlink>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all</w:t>
      </w:r>
      <w:r w:rsidR="008C4D27" w:rsidRPr="00C66ECF">
        <w:rPr>
          <w:color w:val="000000" w:themeColor="text1"/>
          <w:sz w:val="22"/>
          <w:szCs w:val="22"/>
          <w:u w:color="000000"/>
        </w:rPr>
        <w:t xml:space="preserve"> </w:t>
      </w:r>
      <w:r w:rsidRPr="00C66ECF">
        <w:rPr>
          <w:color w:val="000000" w:themeColor="text1"/>
          <w:sz w:val="22"/>
          <w:szCs w:val="22"/>
          <w:u w:color="000000"/>
        </w:rPr>
        <w:t>fields</w:t>
      </w:r>
      <w:r w:rsidR="008C4D27" w:rsidRPr="00C66ECF">
        <w:rPr>
          <w:color w:val="000000" w:themeColor="text1"/>
          <w:sz w:val="22"/>
          <w:szCs w:val="22"/>
          <w:u w:color="000000"/>
        </w:rPr>
        <w:t xml:space="preserve"> </w:t>
      </w:r>
      <w:r w:rsidRPr="00C66ECF">
        <w:rPr>
          <w:color w:val="000000" w:themeColor="text1"/>
          <w:sz w:val="22"/>
          <w:szCs w:val="22"/>
          <w:u w:color="000000"/>
        </w:rPr>
        <w:t>(natural</w:t>
      </w:r>
      <w:r w:rsidR="008C4D27" w:rsidRPr="00C66ECF">
        <w:rPr>
          <w:color w:val="000000" w:themeColor="text1"/>
          <w:sz w:val="22"/>
          <w:szCs w:val="22"/>
          <w:u w:color="000000"/>
        </w:rPr>
        <w:t xml:space="preserve"> </w:t>
      </w:r>
      <w:r w:rsidRPr="00C66ECF">
        <w:rPr>
          <w:color w:val="000000" w:themeColor="text1"/>
          <w:sz w:val="22"/>
          <w:szCs w:val="22"/>
          <w:u w:color="000000"/>
        </w:rPr>
        <w:t>sciences,</w:t>
      </w:r>
      <w:r w:rsidR="008C4D27" w:rsidRPr="00C66ECF">
        <w:rPr>
          <w:color w:val="000000" w:themeColor="text1"/>
          <w:sz w:val="22"/>
          <w:szCs w:val="22"/>
          <w:u w:color="000000"/>
        </w:rPr>
        <w:t xml:space="preserve"> </w:t>
      </w:r>
      <w:r w:rsidRPr="00C66ECF">
        <w:rPr>
          <w:color w:val="000000" w:themeColor="text1"/>
          <w:sz w:val="22"/>
          <w:szCs w:val="22"/>
          <w:u w:color="000000"/>
        </w:rPr>
        <w:t>social</w:t>
      </w:r>
      <w:r w:rsidR="008C4D27" w:rsidRPr="00C66ECF">
        <w:rPr>
          <w:color w:val="000000" w:themeColor="text1"/>
          <w:sz w:val="22"/>
          <w:szCs w:val="22"/>
          <w:u w:color="000000"/>
        </w:rPr>
        <w:t xml:space="preserve"> </w:t>
      </w:r>
      <w:r w:rsidRPr="00C66ECF">
        <w:rPr>
          <w:color w:val="000000" w:themeColor="text1"/>
          <w:sz w:val="22"/>
          <w:szCs w:val="22"/>
          <w:u w:color="000000"/>
        </w:rPr>
        <w:t>sciences,</w:t>
      </w:r>
      <w:r w:rsidR="008C4D27" w:rsidRPr="00C66ECF">
        <w:rPr>
          <w:color w:val="000000" w:themeColor="text1"/>
          <w:sz w:val="22"/>
          <w:szCs w:val="22"/>
          <w:u w:color="000000"/>
        </w:rPr>
        <w:t xml:space="preserve"> </w:t>
      </w:r>
      <w:r w:rsidRPr="00C66ECF">
        <w:rPr>
          <w:color w:val="000000" w:themeColor="text1"/>
          <w:sz w:val="22"/>
          <w:szCs w:val="22"/>
          <w:u w:color="000000"/>
        </w:rPr>
        <w:t>humanities,</w:t>
      </w:r>
      <w:r w:rsidR="008C4D27" w:rsidRPr="00C66ECF">
        <w:rPr>
          <w:color w:val="000000" w:themeColor="text1"/>
          <w:sz w:val="22"/>
          <w:szCs w:val="22"/>
          <w:u w:color="000000"/>
        </w:rPr>
        <w:t xml:space="preserve"> </w:t>
      </w:r>
      <w:r w:rsidRPr="00C66ECF">
        <w:rPr>
          <w:color w:val="000000" w:themeColor="text1"/>
          <w:sz w:val="22"/>
          <w:szCs w:val="22"/>
          <w:u w:color="000000"/>
        </w:rPr>
        <w:t>creative</w:t>
      </w:r>
      <w:r w:rsidR="008C4D27" w:rsidRPr="00C66ECF">
        <w:rPr>
          <w:color w:val="000000" w:themeColor="text1"/>
          <w:sz w:val="22"/>
          <w:szCs w:val="22"/>
          <w:u w:color="000000"/>
        </w:rPr>
        <w:t xml:space="preserve"> </w:t>
      </w:r>
      <w:r w:rsidRPr="00C66ECF">
        <w:rPr>
          <w:color w:val="000000" w:themeColor="text1"/>
          <w:sz w:val="22"/>
          <w:szCs w:val="22"/>
          <w:u w:color="000000"/>
        </w:rPr>
        <w:t>arts)</w:t>
      </w:r>
      <w:r w:rsidR="008C4D27" w:rsidRPr="00C66ECF">
        <w:rPr>
          <w:color w:val="000000" w:themeColor="text1"/>
          <w:sz w:val="22"/>
          <w:szCs w:val="22"/>
          <w:u w:color="000000"/>
        </w:rPr>
        <w:t xml:space="preserve"> </w:t>
      </w:r>
      <w:r w:rsidRPr="00C66ECF">
        <w:rPr>
          <w:color w:val="000000" w:themeColor="text1"/>
          <w:sz w:val="22"/>
          <w:szCs w:val="22"/>
          <w:u w:color="000000"/>
        </w:rPr>
        <w:t>except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hyperlink r:id="rId46" w:history="1">
        <w:r w:rsidRPr="00C66ECF">
          <w:rPr>
            <w:color w:val="000000" w:themeColor="text1"/>
            <w:sz w:val="22"/>
            <w:szCs w:val="22"/>
            <w:u w:color="000000"/>
          </w:rPr>
          <w:t>performing</w:t>
        </w:r>
        <w:r w:rsidR="008C4D27" w:rsidRPr="00C66ECF">
          <w:rPr>
            <w:color w:val="000000" w:themeColor="text1"/>
            <w:sz w:val="22"/>
            <w:szCs w:val="22"/>
            <w:u w:color="000000"/>
          </w:rPr>
          <w:t xml:space="preserve"> </w:t>
        </w:r>
        <w:r w:rsidRPr="00C66ECF">
          <w:rPr>
            <w:color w:val="000000" w:themeColor="text1"/>
            <w:sz w:val="22"/>
            <w:szCs w:val="22"/>
            <w:u w:color="000000"/>
          </w:rPr>
          <w:t>arts</w:t>
        </w:r>
      </w:hyperlink>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Foundation</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awards</w:t>
      </w:r>
      <w:r w:rsidR="008C4D27" w:rsidRPr="00C66ECF">
        <w:rPr>
          <w:color w:val="000000" w:themeColor="text1"/>
          <w:sz w:val="22"/>
          <w:szCs w:val="22"/>
          <w:u w:color="000000"/>
          <w:lang w:bidi="x-none"/>
        </w:rPr>
        <w:t xml:space="preserve"> </w:t>
      </w:r>
      <w:r w:rsidR="004B62AC" w:rsidRPr="00C66ECF">
        <w:rPr>
          <w:color w:val="000000" w:themeColor="text1"/>
          <w:sz w:val="22"/>
          <w:szCs w:val="22"/>
          <w:u w:color="000000"/>
          <w:lang w:bidi="x-none"/>
        </w:rPr>
        <w:t>those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who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have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already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demonstrated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exceptional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capacity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productive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scholarship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exceptional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creative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ability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Appointments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ordinarily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made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one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year,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no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instance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period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shorter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than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six</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consecutive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months.</w:t>
      </w:r>
      <w:r w:rsidR="008C4D27" w:rsidRPr="00C66ECF">
        <w:rPr>
          <w:color w:val="000000" w:themeColor="text1"/>
          <w:sz w:val="22"/>
          <w:szCs w:val="22"/>
          <w:u w:color="000000"/>
          <w:lang w:bidi="x-none"/>
        </w:rPr>
        <w:t xml:space="preserve"> </w:t>
      </w:r>
      <w:r w:rsidR="00EA14BB"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EA14BB" w:rsidRPr="00C66ECF">
        <w:rPr>
          <w:color w:val="000000" w:themeColor="text1"/>
          <w:sz w:val="22"/>
          <w:szCs w:val="22"/>
          <w:u w:color="000000"/>
          <w:lang w:bidi="x-none"/>
        </w:rPr>
        <w:t>amounts</w:t>
      </w:r>
      <w:r w:rsidR="008C4D27" w:rsidRPr="00C66ECF">
        <w:rPr>
          <w:color w:val="000000" w:themeColor="text1"/>
          <w:sz w:val="22"/>
          <w:szCs w:val="22"/>
          <w:u w:color="000000"/>
          <w:lang w:bidi="x-none"/>
        </w:rPr>
        <w:t xml:space="preserve"> </w:t>
      </w:r>
      <w:r w:rsidR="00EA14BB"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00EA14BB" w:rsidRPr="00C66ECF">
        <w:rPr>
          <w:color w:val="000000" w:themeColor="text1"/>
          <w:sz w:val="22"/>
          <w:szCs w:val="22"/>
          <w:u w:color="000000"/>
          <w:lang w:bidi="x-none"/>
        </w:rPr>
        <w:t>grants</w:t>
      </w:r>
      <w:r w:rsidR="008C4D27" w:rsidRPr="00C66ECF">
        <w:rPr>
          <w:color w:val="000000" w:themeColor="text1"/>
          <w:sz w:val="22"/>
          <w:szCs w:val="22"/>
          <w:u w:color="000000"/>
          <w:lang w:bidi="x-none"/>
        </w:rPr>
        <w:t xml:space="preserve"> </w:t>
      </w:r>
      <w:r w:rsidR="00EA14BB" w:rsidRPr="00C66ECF">
        <w:rPr>
          <w:color w:val="000000" w:themeColor="text1"/>
          <w:sz w:val="22"/>
          <w:szCs w:val="22"/>
          <w:u w:color="000000"/>
          <w:lang w:bidi="x-none"/>
        </w:rPr>
        <w:t>vary</w:t>
      </w:r>
      <w:r w:rsidR="007662A9"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depending</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on</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awardees’</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regular</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academic</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year</w:t>
      </w:r>
      <w:r w:rsidR="008C4D27" w:rsidRPr="00C66ECF">
        <w:rPr>
          <w:color w:val="000000" w:themeColor="text1"/>
          <w:sz w:val="22"/>
          <w:szCs w:val="22"/>
          <w:u w:color="000000"/>
          <w:lang w:bidi="x-none"/>
        </w:rPr>
        <w:t xml:space="preserve"> </w:t>
      </w:r>
      <w:r w:rsidR="007662A9" w:rsidRPr="00C66ECF">
        <w:rPr>
          <w:color w:val="000000" w:themeColor="text1"/>
          <w:sz w:val="22"/>
          <w:szCs w:val="22"/>
          <w:u w:color="000000"/>
          <w:lang w:bidi="x-none"/>
        </w:rPr>
        <w:t>salaries</w:t>
      </w:r>
      <w:r w:rsidR="00EA14BB" w:rsidRPr="00C66ECF">
        <w:rPr>
          <w:color w:val="000000" w:themeColor="text1"/>
          <w:sz w:val="22"/>
          <w:szCs w:val="22"/>
          <w:u w:color="000000"/>
          <w:lang w:bidi="x-none"/>
        </w:rPr>
        <w:t>.</w:t>
      </w:r>
    </w:p>
    <w:p w14:paraId="6BE20AF5" w14:textId="67C6F829" w:rsidR="00C14E0E" w:rsidRPr="00C66ECF" w:rsidRDefault="00DE0E1F" w:rsidP="00C601DC">
      <w:pPr>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47" w:history="1">
        <w:r w:rsidR="00C14E0E" w:rsidRPr="00C66ECF">
          <w:rPr>
            <w:rStyle w:val="Hyperlink"/>
            <w:color w:val="000000" w:themeColor="text1"/>
            <w:sz w:val="22"/>
            <w:szCs w:val="22"/>
          </w:rPr>
          <w:t>http://www.gf.org/applicants/the-united-states-canadian-competition/</w:t>
        </w:r>
      </w:hyperlink>
    </w:p>
    <w:p w14:paraId="4DFE2B35" w14:textId="0C326DD5" w:rsidR="00293325" w:rsidRPr="00C66ECF" w:rsidRDefault="00A35D51"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September</w:t>
      </w:r>
      <w:r w:rsidR="008C4D27" w:rsidRPr="00C66ECF">
        <w:rPr>
          <w:b/>
          <w:color w:val="000000" w:themeColor="text1"/>
          <w:sz w:val="22"/>
          <w:szCs w:val="22"/>
          <w:u w:color="000000"/>
        </w:rPr>
        <w:t xml:space="preserve"> </w:t>
      </w:r>
      <w:r w:rsidR="0049638F" w:rsidRPr="00C66ECF">
        <w:rPr>
          <w:b/>
          <w:color w:val="000000" w:themeColor="text1"/>
          <w:sz w:val="22"/>
          <w:szCs w:val="22"/>
          <w:u w:color="000000"/>
        </w:rPr>
        <w:t>1</w:t>
      </w:r>
      <w:r w:rsidR="00973AEE" w:rsidRPr="00C66ECF">
        <w:rPr>
          <w:b/>
          <w:color w:val="000000" w:themeColor="text1"/>
          <w:sz w:val="22"/>
          <w:szCs w:val="22"/>
          <w:u w:color="000000"/>
        </w:rPr>
        <w:t>6</w:t>
      </w:r>
    </w:p>
    <w:p w14:paraId="64E63625" w14:textId="77777777" w:rsidR="00930E85" w:rsidRPr="00C66ECF" w:rsidRDefault="00930E85" w:rsidP="00930E85">
      <w:pPr>
        <w:rPr>
          <w:color w:val="000000" w:themeColor="text1"/>
          <w:sz w:val="22"/>
          <w:szCs w:val="22"/>
        </w:rPr>
      </w:pPr>
    </w:p>
    <w:p w14:paraId="6EB81D21" w14:textId="18F504B7" w:rsidR="00930E85" w:rsidRPr="00C66ECF" w:rsidRDefault="00930E85" w:rsidP="00930E85">
      <w:pPr>
        <w:pStyle w:val="Heading2"/>
        <w:rPr>
          <w:color w:val="000000" w:themeColor="text1"/>
          <w:szCs w:val="22"/>
        </w:rPr>
      </w:pPr>
      <w:bookmarkStart w:id="229" w:name="_Toc80955506"/>
      <w:bookmarkStart w:id="230" w:name="_Toc80959625"/>
      <w:bookmarkStart w:id="231" w:name="_Toc82163591"/>
      <w:bookmarkStart w:id="232" w:name="_Toc82661922"/>
      <w:bookmarkStart w:id="233" w:name="_Toc82662069"/>
      <w:bookmarkStart w:id="234" w:name="_Toc85077857"/>
      <w:bookmarkStart w:id="235" w:name="_Toc90607183"/>
      <w:bookmarkStart w:id="236" w:name="_Toc90612366"/>
      <w:bookmarkStart w:id="237" w:name="_Toc92849772"/>
      <w:bookmarkStart w:id="238" w:name="_Toc206771449"/>
      <w:r w:rsidRPr="00C66ECF">
        <w:rPr>
          <w:color w:val="000000" w:themeColor="text1"/>
          <w:szCs w:val="22"/>
        </w:rPr>
        <w:t>George</w:t>
      </w:r>
      <w:r w:rsidR="008C4D27" w:rsidRPr="00C66ECF">
        <w:rPr>
          <w:color w:val="000000" w:themeColor="text1"/>
          <w:szCs w:val="22"/>
        </w:rPr>
        <w:t xml:space="preserve"> </w:t>
      </w:r>
      <w:r w:rsidRPr="00C66ECF">
        <w:rPr>
          <w:color w:val="000000" w:themeColor="text1"/>
          <w:szCs w:val="22"/>
        </w:rPr>
        <w:t>A.</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Eliza</w:t>
      </w:r>
      <w:r w:rsidR="008C4D27" w:rsidRPr="00C66ECF">
        <w:rPr>
          <w:color w:val="000000" w:themeColor="text1"/>
          <w:szCs w:val="22"/>
        </w:rPr>
        <w:t xml:space="preserve"> </w:t>
      </w:r>
      <w:r w:rsidRPr="00C66ECF">
        <w:rPr>
          <w:color w:val="000000" w:themeColor="text1"/>
          <w:szCs w:val="22"/>
        </w:rPr>
        <w:t>Gardner</w:t>
      </w:r>
      <w:r w:rsidR="008C4D27" w:rsidRPr="00C66ECF">
        <w:rPr>
          <w:color w:val="000000" w:themeColor="text1"/>
          <w:szCs w:val="22"/>
        </w:rPr>
        <w:t xml:space="preserve"> </w:t>
      </w:r>
      <w:r w:rsidRPr="00C66ECF">
        <w:rPr>
          <w:color w:val="000000" w:themeColor="text1"/>
          <w:szCs w:val="22"/>
        </w:rPr>
        <w:t>Howard</w:t>
      </w:r>
      <w:r w:rsidR="008C4D27" w:rsidRPr="00C66ECF">
        <w:rPr>
          <w:color w:val="000000" w:themeColor="text1"/>
          <w:szCs w:val="22"/>
        </w:rPr>
        <w:t xml:space="preserve"> </w:t>
      </w:r>
      <w:r w:rsidRPr="00C66ECF">
        <w:rPr>
          <w:color w:val="000000" w:themeColor="text1"/>
          <w:szCs w:val="22"/>
        </w:rPr>
        <w:t>Foundation</w:t>
      </w:r>
      <w:bookmarkEnd w:id="229"/>
      <w:bookmarkEnd w:id="230"/>
      <w:bookmarkEnd w:id="231"/>
      <w:bookmarkEnd w:id="232"/>
      <w:bookmarkEnd w:id="233"/>
      <w:bookmarkEnd w:id="234"/>
      <w:bookmarkEnd w:id="235"/>
      <w:bookmarkEnd w:id="236"/>
      <w:bookmarkEnd w:id="237"/>
      <w:bookmarkEnd w:id="238"/>
    </w:p>
    <w:p w14:paraId="0912C9BA" w14:textId="57CFD6A4" w:rsidR="00F1224F" w:rsidRPr="00C66ECF" w:rsidRDefault="00930E85" w:rsidP="00F1224F">
      <w:pPr>
        <w:widowControl w:val="0"/>
        <w:autoSpaceDE w:val="0"/>
        <w:autoSpaceDN w:val="0"/>
        <w:adjustRightInd w:val="0"/>
        <w:rPr>
          <w:i/>
          <w:iCs/>
          <w:sz w:val="22"/>
          <w:szCs w:val="22"/>
        </w:rPr>
      </w:pPr>
      <w:r w:rsidRPr="00C66ECF">
        <w:rPr>
          <w:color w:val="000000" w:themeColor="text1"/>
          <w:sz w:val="22"/>
          <w:szCs w:val="22"/>
          <w:u w:color="000000"/>
          <w:lang w:bidi="x-none"/>
        </w:rPr>
        <w:t>Th</w:t>
      </w:r>
      <w:r w:rsidR="00202410"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fellowship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targeted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early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mid-career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individuals.</w:t>
      </w:r>
      <w:r w:rsidR="008C4D27" w:rsidRPr="00C66ECF">
        <w:rPr>
          <w:color w:val="000000" w:themeColor="text1"/>
          <w:sz w:val="22"/>
          <w:szCs w:val="22"/>
          <w:u w:color="000000"/>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should</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received</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PhDs</w:t>
      </w:r>
      <w:r w:rsidR="008C4D27" w:rsidRPr="00C66ECF">
        <w:rPr>
          <w:color w:val="000000" w:themeColor="text1"/>
          <w:sz w:val="22"/>
          <w:szCs w:val="22"/>
        </w:rPr>
        <w:t xml:space="preserve"> </w:t>
      </w:r>
      <w:r w:rsidRPr="00C66ECF">
        <w:rPr>
          <w:color w:val="000000" w:themeColor="text1"/>
          <w:sz w:val="22"/>
          <w:szCs w:val="22"/>
        </w:rPr>
        <w:t>within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past</w:t>
      </w:r>
      <w:r w:rsidR="008C4D27" w:rsidRPr="00C66ECF">
        <w:rPr>
          <w:color w:val="000000" w:themeColor="text1"/>
          <w:sz w:val="22"/>
          <w:szCs w:val="22"/>
        </w:rPr>
        <w:t xml:space="preserve"> </w:t>
      </w:r>
      <w:r w:rsidRPr="00C66ECF">
        <w:rPr>
          <w:color w:val="000000" w:themeColor="text1"/>
          <w:sz w:val="22"/>
          <w:szCs w:val="22"/>
        </w:rPr>
        <w:t>five</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fifteen</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successfully</w:t>
      </w:r>
      <w:r w:rsidR="008C4D27" w:rsidRPr="00C66ECF">
        <w:rPr>
          <w:color w:val="000000" w:themeColor="text1"/>
          <w:sz w:val="22"/>
          <w:szCs w:val="22"/>
        </w:rPr>
        <w:t xml:space="preserve"> </w:t>
      </w:r>
      <w:r w:rsidRPr="00C66ECF">
        <w:rPr>
          <w:color w:val="000000" w:themeColor="text1"/>
          <w:sz w:val="22"/>
          <w:szCs w:val="22"/>
        </w:rPr>
        <w:t>completed</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least</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major</w:t>
      </w:r>
      <w:r w:rsidR="008C4D27" w:rsidRPr="00C66ECF">
        <w:rPr>
          <w:color w:val="000000" w:themeColor="text1"/>
          <w:sz w:val="22"/>
          <w:szCs w:val="22"/>
        </w:rPr>
        <w:t xml:space="preserve"> </w:t>
      </w:r>
      <w:r w:rsidRPr="00C66ECF">
        <w:rPr>
          <w:color w:val="000000" w:themeColor="text1"/>
          <w:sz w:val="22"/>
          <w:szCs w:val="22"/>
        </w:rPr>
        <w:t>project</w:t>
      </w:r>
      <w:r w:rsidR="008C4D27" w:rsidRPr="00C66ECF">
        <w:rPr>
          <w:color w:val="000000" w:themeColor="text1"/>
          <w:sz w:val="22"/>
          <w:szCs w:val="22"/>
        </w:rPr>
        <w:t xml:space="preserve"> </w:t>
      </w:r>
      <w:r w:rsidRPr="00C66ECF">
        <w:rPr>
          <w:color w:val="000000" w:themeColor="text1"/>
          <w:sz w:val="22"/>
          <w:szCs w:val="22"/>
        </w:rPr>
        <w:t>beyond</w:t>
      </w:r>
      <w:r w:rsidR="008C4D27" w:rsidRPr="00C66ECF">
        <w:rPr>
          <w:color w:val="000000" w:themeColor="text1"/>
          <w:sz w:val="22"/>
          <w:szCs w:val="22"/>
        </w:rPr>
        <w:t xml:space="preserve"> </w:t>
      </w:r>
      <w:r w:rsidRPr="00C66ECF">
        <w:rPr>
          <w:color w:val="000000" w:themeColor="text1"/>
          <w:sz w:val="22"/>
          <w:szCs w:val="22"/>
        </w:rPr>
        <w:t>degree</w:t>
      </w:r>
      <w:r w:rsidR="008C4D27" w:rsidRPr="00C66ECF">
        <w:rPr>
          <w:color w:val="000000" w:themeColor="text1"/>
          <w:sz w:val="22"/>
          <w:szCs w:val="22"/>
        </w:rPr>
        <w:t xml:space="preserve"> </w:t>
      </w:r>
      <w:r w:rsidRPr="00C66ECF">
        <w:rPr>
          <w:color w:val="000000" w:themeColor="text1"/>
          <w:sz w:val="22"/>
          <w:szCs w:val="22"/>
        </w:rPr>
        <w:t>requirements</w:t>
      </w:r>
      <w:r w:rsidR="008C4D27" w:rsidRPr="00C66ECF">
        <w:rPr>
          <w:color w:val="000000" w:themeColor="text1"/>
          <w:sz w:val="22"/>
          <w:szCs w:val="22"/>
        </w:rPr>
        <w:t xml:space="preserve"> </w:t>
      </w:r>
      <w:r w:rsidRPr="00C66ECF">
        <w:rPr>
          <w:color w:val="000000" w:themeColor="text1"/>
          <w:sz w:val="22"/>
          <w:szCs w:val="22"/>
        </w:rPr>
        <w:t>sufficient</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awarding</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tenure</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institution.</w:t>
      </w:r>
      <w:r w:rsidR="008C4D27" w:rsidRPr="00C66ECF">
        <w:rPr>
          <w:color w:val="000000" w:themeColor="text1"/>
          <w:sz w:val="22"/>
          <w:szCs w:val="22"/>
          <w:u w:color="000000"/>
          <w:lang w:bidi="x-none"/>
        </w:rPr>
        <w:t xml:space="preserve"> </w:t>
      </w:r>
      <w:r w:rsidRPr="00C66ECF">
        <w:rPr>
          <w:color w:val="000000" w:themeColor="text1"/>
          <w:sz w:val="22"/>
          <w:szCs w:val="22"/>
        </w:rPr>
        <w:t>Assistant</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full</w:t>
      </w:r>
      <w:r w:rsidR="008C4D27" w:rsidRPr="00C66ECF">
        <w:rPr>
          <w:color w:val="000000" w:themeColor="text1"/>
          <w:sz w:val="22"/>
          <w:szCs w:val="22"/>
        </w:rPr>
        <w:t xml:space="preserve"> </w:t>
      </w:r>
      <w:r w:rsidRPr="00C66ECF">
        <w:rPr>
          <w:color w:val="000000" w:themeColor="text1"/>
          <w:sz w:val="22"/>
          <w:szCs w:val="22"/>
        </w:rPr>
        <w:t>professors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not</w:t>
      </w:r>
      <w:r w:rsidR="008C4D27" w:rsidRPr="00C66ECF">
        <w:rPr>
          <w:color w:val="000000" w:themeColor="text1"/>
          <w:sz w:val="22"/>
          <w:szCs w:val="22"/>
        </w:rPr>
        <w:t xml:space="preserve"> </w:t>
      </w:r>
      <w:r w:rsidRPr="00C66ECF">
        <w:rPr>
          <w:color w:val="000000" w:themeColor="text1"/>
          <w:sz w:val="22"/>
          <w:szCs w:val="22"/>
        </w:rPr>
        <w:t>normally</w:t>
      </w:r>
      <w:r w:rsidR="008C4D27" w:rsidRPr="00C66ECF">
        <w:rPr>
          <w:color w:val="000000" w:themeColor="text1"/>
          <w:sz w:val="22"/>
          <w:szCs w:val="22"/>
        </w:rPr>
        <w:t xml:space="preserve"> </w:t>
      </w:r>
      <w:r w:rsidRPr="00C66ECF">
        <w:rPr>
          <w:color w:val="000000" w:themeColor="text1"/>
          <w:sz w:val="22"/>
          <w:szCs w:val="22"/>
        </w:rPr>
        <w:t>eligible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Howard</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Applicants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professionally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based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affiliation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residence.</w:t>
      </w:r>
      <w:r w:rsidR="008C4D27" w:rsidRPr="00C66ECF">
        <w:rPr>
          <w:color w:val="000000" w:themeColor="text1"/>
          <w:sz w:val="22"/>
          <w:szCs w:val="22"/>
          <w:u w:color="000000"/>
          <w:lang w:bidi="x-none"/>
        </w:rPr>
        <w:t xml:space="preserve"> </w:t>
      </w:r>
      <w:r w:rsidR="00202410" w:rsidRPr="00C66ECF">
        <w:rPr>
          <w:color w:val="000000" w:themeColor="text1"/>
          <w:sz w:val="22"/>
          <w:szCs w:val="22"/>
          <w:u w:color="000000"/>
          <w:lang w:bidi="x-none"/>
        </w:rPr>
        <w:t>Amount:</w:t>
      </w:r>
      <w:r w:rsidR="008C4D27" w:rsidRPr="00C66ECF">
        <w:rPr>
          <w:color w:val="000000" w:themeColor="text1"/>
          <w:sz w:val="22"/>
          <w:szCs w:val="22"/>
          <w:u w:color="000000"/>
          <w:lang w:bidi="x-none"/>
        </w:rPr>
        <w:t xml:space="preserve"> </w:t>
      </w:r>
      <w:r w:rsidR="00202410" w:rsidRPr="00C66ECF">
        <w:rPr>
          <w:color w:val="000000" w:themeColor="text1"/>
          <w:sz w:val="22"/>
          <w:szCs w:val="22"/>
        </w:rPr>
        <w:t>The</w:t>
      </w:r>
      <w:r w:rsidR="008C4D27" w:rsidRPr="00C66ECF">
        <w:rPr>
          <w:color w:val="000000" w:themeColor="text1"/>
          <w:sz w:val="22"/>
          <w:szCs w:val="22"/>
        </w:rPr>
        <w:t xml:space="preserve"> </w:t>
      </w:r>
      <w:r w:rsidR="00202410" w:rsidRPr="00C66ECF">
        <w:rPr>
          <w:color w:val="000000" w:themeColor="text1"/>
          <w:sz w:val="22"/>
          <w:szCs w:val="22"/>
        </w:rPr>
        <w:t>$</w:t>
      </w:r>
      <w:r w:rsidR="00CF4D70" w:rsidRPr="00C66ECF">
        <w:rPr>
          <w:color w:val="000000" w:themeColor="text1"/>
          <w:sz w:val="22"/>
          <w:szCs w:val="22"/>
        </w:rPr>
        <w:t xml:space="preserve">40,000 </w:t>
      </w:r>
      <w:r w:rsidR="00202410" w:rsidRPr="00C66ECF">
        <w:rPr>
          <w:color w:val="000000" w:themeColor="text1"/>
          <w:sz w:val="22"/>
          <w:szCs w:val="22"/>
        </w:rPr>
        <w:t>fellowships</w:t>
      </w:r>
      <w:r w:rsidR="008C4D27" w:rsidRPr="00C66ECF">
        <w:rPr>
          <w:color w:val="000000" w:themeColor="text1"/>
          <w:sz w:val="22"/>
          <w:szCs w:val="22"/>
        </w:rPr>
        <w:t xml:space="preserve"> </w:t>
      </w:r>
      <w:r w:rsidR="004B16B9" w:rsidRPr="00C66ECF">
        <w:rPr>
          <w:color w:val="000000" w:themeColor="text1"/>
          <w:sz w:val="22"/>
          <w:szCs w:val="22"/>
        </w:rPr>
        <w:t>are offered i</w:t>
      </w:r>
      <w:r w:rsidR="00202410" w:rsidRPr="00C66ECF">
        <w:rPr>
          <w:color w:val="000000" w:themeColor="text1"/>
          <w:sz w:val="22"/>
          <w:szCs w:val="22"/>
        </w:rPr>
        <w:t>n</w:t>
      </w:r>
      <w:r w:rsidR="008C4D27" w:rsidRPr="00C66ECF">
        <w:rPr>
          <w:color w:val="000000" w:themeColor="text1"/>
          <w:sz w:val="22"/>
          <w:szCs w:val="22"/>
        </w:rPr>
        <w:t xml:space="preserve"> </w:t>
      </w:r>
      <w:r w:rsidR="00202410" w:rsidRPr="00C66ECF">
        <w:rPr>
          <w:color w:val="000000" w:themeColor="text1"/>
          <w:sz w:val="22"/>
          <w:szCs w:val="22"/>
        </w:rPr>
        <w:t>a</w:t>
      </w:r>
      <w:r w:rsidR="008C4D27" w:rsidRPr="00C66ECF">
        <w:rPr>
          <w:color w:val="000000" w:themeColor="text1"/>
          <w:sz w:val="22"/>
          <w:szCs w:val="22"/>
        </w:rPr>
        <w:t xml:space="preserve"> </w:t>
      </w:r>
      <w:r w:rsidR="00202410" w:rsidRPr="00C66ECF">
        <w:rPr>
          <w:color w:val="000000" w:themeColor="text1"/>
          <w:sz w:val="22"/>
          <w:szCs w:val="22"/>
        </w:rPr>
        <w:t>five-year</w:t>
      </w:r>
      <w:r w:rsidR="008C4D27" w:rsidRPr="00C66ECF">
        <w:rPr>
          <w:color w:val="000000" w:themeColor="text1"/>
          <w:sz w:val="22"/>
          <w:szCs w:val="22"/>
        </w:rPr>
        <w:t xml:space="preserve"> </w:t>
      </w:r>
      <w:r w:rsidR="00202410" w:rsidRPr="00C66ECF">
        <w:rPr>
          <w:color w:val="000000" w:themeColor="text1"/>
          <w:sz w:val="22"/>
          <w:szCs w:val="22"/>
        </w:rPr>
        <w:t>rotation</w:t>
      </w:r>
      <w:r w:rsidR="008C4D27" w:rsidRPr="00C66ECF">
        <w:rPr>
          <w:color w:val="000000" w:themeColor="text1"/>
          <w:sz w:val="22"/>
          <w:szCs w:val="22"/>
        </w:rPr>
        <w:t xml:space="preserve"> </w:t>
      </w:r>
      <w:r w:rsidR="00202410" w:rsidRPr="00C66ECF">
        <w:rPr>
          <w:color w:val="000000" w:themeColor="text1"/>
          <w:sz w:val="22"/>
          <w:szCs w:val="22"/>
        </w:rPr>
        <w:t>of</w:t>
      </w:r>
      <w:r w:rsidR="008C4D27" w:rsidRPr="00C66ECF">
        <w:rPr>
          <w:color w:val="000000" w:themeColor="text1"/>
          <w:sz w:val="22"/>
          <w:szCs w:val="22"/>
        </w:rPr>
        <w:t xml:space="preserve"> </w:t>
      </w:r>
      <w:r w:rsidR="00202410" w:rsidRPr="00C66ECF">
        <w:rPr>
          <w:color w:val="000000" w:themeColor="text1"/>
          <w:sz w:val="22"/>
          <w:szCs w:val="22"/>
        </w:rPr>
        <w:t>fields</w:t>
      </w:r>
      <w:r w:rsidR="008C4D27" w:rsidRPr="00C66ECF">
        <w:rPr>
          <w:color w:val="000000" w:themeColor="text1"/>
          <w:sz w:val="22"/>
          <w:szCs w:val="22"/>
        </w:rPr>
        <w:t xml:space="preserve"> </w:t>
      </w:r>
      <w:r w:rsidR="00202410" w:rsidRPr="00C66ECF">
        <w:rPr>
          <w:color w:val="000000" w:themeColor="text1"/>
          <w:sz w:val="22"/>
          <w:szCs w:val="22"/>
        </w:rPr>
        <w:t>in</w:t>
      </w:r>
      <w:r w:rsidR="008C4D27" w:rsidRPr="00C66ECF">
        <w:rPr>
          <w:color w:val="000000" w:themeColor="text1"/>
          <w:sz w:val="22"/>
          <w:szCs w:val="22"/>
        </w:rPr>
        <w:t xml:space="preserve"> </w:t>
      </w:r>
      <w:r w:rsidR="00202410" w:rsidRPr="00C66ECF">
        <w:rPr>
          <w:color w:val="000000" w:themeColor="text1"/>
          <w:sz w:val="22"/>
          <w:szCs w:val="22"/>
        </w:rPr>
        <w:t>the</w:t>
      </w:r>
      <w:r w:rsidR="008C4D27" w:rsidRPr="00C66ECF">
        <w:rPr>
          <w:color w:val="000000" w:themeColor="text1"/>
          <w:sz w:val="22"/>
          <w:szCs w:val="22"/>
        </w:rPr>
        <w:t xml:space="preserve"> </w:t>
      </w:r>
      <w:r w:rsidR="00202410" w:rsidRPr="00C66ECF">
        <w:rPr>
          <w:color w:val="000000" w:themeColor="text1"/>
          <w:sz w:val="22"/>
          <w:szCs w:val="22"/>
        </w:rPr>
        <w:t>Liberal</w:t>
      </w:r>
      <w:r w:rsidR="008C4D27" w:rsidRPr="00C66ECF">
        <w:rPr>
          <w:color w:val="000000" w:themeColor="text1"/>
          <w:sz w:val="22"/>
          <w:szCs w:val="22"/>
        </w:rPr>
        <w:t xml:space="preserve"> </w:t>
      </w:r>
      <w:r w:rsidR="00202410" w:rsidRPr="00C66ECF">
        <w:rPr>
          <w:color w:val="000000" w:themeColor="text1"/>
          <w:sz w:val="22"/>
          <w:szCs w:val="22"/>
        </w:rPr>
        <w:t>and</w:t>
      </w:r>
      <w:r w:rsidR="008C4D27" w:rsidRPr="00C66ECF">
        <w:rPr>
          <w:color w:val="000000" w:themeColor="text1"/>
          <w:sz w:val="22"/>
          <w:szCs w:val="22"/>
        </w:rPr>
        <w:t xml:space="preserve"> </w:t>
      </w:r>
      <w:r w:rsidR="00202410" w:rsidRPr="00C66ECF">
        <w:rPr>
          <w:color w:val="000000" w:themeColor="text1"/>
          <w:sz w:val="22"/>
          <w:szCs w:val="22"/>
        </w:rPr>
        <w:t>Fine</w:t>
      </w:r>
      <w:r w:rsidR="008C4D27" w:rsidRPr="00C66ECF">
        <w:rPr>
          <w:color w:val="000000" w:themeColor="text1"/>
          <w:sz w:val="22"/>
          <w:szCs w:val="22"/>
        </w:rPr>
        <w:t xml:space="preserve"> </w:t>
      </w:r>
      <w:r w:rsidR="00202410" w:rsidRPr="00C66ECF">
        <w:rPr>
          <w:color w:val="000000" w:themeColor="text1"/>
          <w:sz w:val="22"/>
          <w:szCs w:val="22"/>
        </w:rPr>
        <w:t>Arts.</w:t>
      </w:r>
      <w:r w:rsidR="008C4D27" w:rsidRPr="00C66ECF">
        <w:rPr>
          <w:color w:val="000000" w:themeColor="text1"/>
          <w:sz w:val="22"/>
          <w:szCs w:val="22"/>
        </w:rPr>
        <w:t xml:space="preserve"> </w:t>
      </w:r>
      <w:r w:rsidR="00202410" w:rsidRPr="00C66ECF">
        <w:rPr>
          <w:i/>
          <w:color w:val="000000" w:themeColor="text1"/>
          <w:sz w:val="22"/>
          <w:szCs w:val="22"/>
        </w:rPr>
        <w:t>The</w:t>
      </w:r>
      <w:r w:rsidR="008C4D27" w:rsidRPr="00C66ECF">
        <w:rPr>
          <w:i/>
          <w:color w:val="000000" w:themeColor="text1"/>
          <w:sz w:val="22"/>
          <w:szCs w:val="22"/>
        </w:rPr>
        <w:t xml:space="preserve"> </w:t>
      </w:r>
      <w:r w:rsidR="00202410" w:rsidRPr="00C66ECF">
        <w:rPr>
          <w:i/>
          <w:color w:val="000000" w:themeColor="text1"/>
          <w:sz w:val="22"/>
          <w:szCs w:val="22"/>
        </w:rPr>
        <w:t>2</w:t>
      </w:r>
      <w:r w:rsidR="00CF4D70" w:rsidRPr="00C66ECF">
        <w:rPr>
          <w:i/>
          <w:color w:val="000000" w:themeColor="text1"/>
          <w:sz w:val="22"/>
          <w:szCs w:val="22"/>
        </w:rPr>
        <w:t>02</w:t>
      </w:r>
      <w:r w:rsidR="00973AEE" w:rsidRPr="00C66ECF">
        <w:rPr>
          <w:i/>
          <w:color w:val="000000" w:themeColor="text1"/>
          <w:sz w:val="22"/>
          <w:szCs w:val="22"/>
        </w:rPr>
        <w:t>6</w:t>
      </w:r>
      <w:r w:rsidR="00CF4D70" w:rsidRPr="00C66ECF">
        <w:rPr>
          <w:i/>
          <w:color w:val="000000" w:themeColor="text1"/>
          <w:sz w:val="22"/>
          <w:szCs w:val="22"/>
        </w:rPr>
        <w:t>-202</w:t>
      </w:r>
      <w:r w:rsidR="00973AEE" w:rsidRPr="00C66ECF">
        <w:rPr>
          <w:i/>
          <w:color w:val="000000" w:themeColor="text1"/>
          <w:sz w:val="22"/>
          <w:szCs w:val="22"/>
        </w:rPr>
        <w:t xml:space="preserve">7 </w:t>
      </w:r>
      <w:r w:rsidR="00176241" w:rsidRPr="00C66ECF">
        <w:rPr>
          <w:i/>
          <w:color w:val="000000" w:themeColor="text1"/>
          <w:sz w:val="22"/>
          <w:szCs w:val="22"/>
        </w:rPr>
        <w:t>competition’s</w:t>
      </w:r>
      <w:r w:rsidR="004B16B9" w:rsidRPr="00C66ECF">
        <w:rPr>
          <w:i/>
          <w:color w:val="000000" w:themeColor="text1"/>
          <w:sz w:val="22"/>
          <w:szCs w:val="22"/>
        </w:rPr>
        <w:t xml:space="preserve"> focus</w:t>
      </w:r>
      <w:r w:rsidR="008C4D27" w:rsidRPr="00C66ECF">
        <w:rPr>
          <w:i/>
          <w:color w:val="000000" w:themeColor="text1"/>
          <w:sz w:val="22"/>
          <w:szCs w:val="22"/>
        </w:rPr>
        <w:t xml:space="preserve"> </w:t>
      </w:r>
      <w:r w:rsidR="00202410" w:rsidRPr="00C66ECF">
        <w:rPr>
          <w:i/>
          <w:color w:val="000000" w:themeColor="text1"/>
          <w:sz w:val="22"/>
          <w:szCs w:val="22"/>
        </w:rPr>
        <w:t>is</w:t>
      </w:r>
      <w:r w:rsidR="008C4D27" w:rsidRPr="00C66ECF">
        <w:rPr>
          <w:i/>
          <w:color w:val="000000" w:themeColor="text1"/>
          <w:sz w:val="22"/>
          <w:szCs w:val="22"/>
        </w:rPr>
        <w:t xml:space="preserve"> </w:t>
      </w:r>
      <w:r w:rsidR="00973AEE" w:rsidRPr="00C66ECF">
        <w:rPr>
          <w:i/>
          <w:iCs/>
          <w:sz w:val="22"/>
          <w:szCs w:val="22"/>
        </w:rPr>
        <w:t xml:space="preserve">Fiction and Poetry </w:t>
      </w:r>
      <w:r w:rsidR="00973AEE" w:rsidRPr="00C66ECF">
        <w:rPr>
          <w:sz w:val="22"/>
          <w:szCs w:val="22"/>
        </w:rPr>
        <w:t>and</w:t>
      </w:r>
      <w:r w:rsidR="00973AEE" w:rsidRPr="00C66ECF">
        <w:rPr>
          <w:i/>
          <w:iCs/>
          <w:sz w:val="22"/>
          <w:szCs w:val="22"/>
        </w:rPr>
        <w:t xml:space="preserve"> Literary Studies</w:t>
      </w:r>
      <w:r w:rsidR="00973AEE" w:rsidRPr="00C66ECF">
        <w:rPr>
          <w:sz w:val="22"/>
          <w:szCs w:val="22"/>
        </w:rPr>
        <w:t>.</w:t>
      </w:r>
    </w:p>
    <w:p w14:paraId="1657FCC3" w14:textId="6284508B" w:rsidR="00930E85" w:rsidRPr="00C66ECF" w:rsidRDefault="00DE0E1F" w:rsidP="00F1224F">
      <w:pPr>
        <w:widowControl w:val="0"/>
        <w:autoSpaceDE w:val="0"/>
        <w:autoSpaceDN w:val="0"/>
        <w:adjustRightInd w:val="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48" w:history="1">
        <w:r w:rsidR="00930E85" w:rsidRPr="00C66ECF">
          <w:rPr>
            <w:rStyle w:val="Hyperlink"/>
            <w:color w:val="000000" w:themeColor="text1"/>
            <w:sz w:val="22"/>
            <w:szCs w:val="22"/>
          </w:rPr>
          <w:t>http://www.brown.edu/initiatives/howard-foundation/home</w:t>
        </w:r>
      </w:hyperlink>
    </w:p>
    <w:p w14:paraId="1EE079EB" w14:textId="52E1FA17" w:rsidR="003545EF" w:rsidRPr="00C66ECF" w:rsidRDefault="00930E85" w:rsidP="003545EF">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November</w:t>
      </w:r>
      <w:r w:rsidR="008C4D27" w:rsidRPr="00C66ECF">
        <w:rPr>
          <w:b/>
          <w:color w:val="000000" w:themeColor="text1"/>
          <w:sz w:val="22"/>
          <w:szCs w:val="22"/>
          <w:u w:color="000000"/>
        </w:rPr>
        <w:t xml:space="preserve"> </w:t>
      </w:r>
      <w:r w:rsidRPr="00C66ECF">
        <w:rPr>
          <w:b/>
          <w:color w:val="000000" w:themeColor="text1"/>
          <w:sz w:val="22"/>
          <w:szCs w:val="22"/>
          <w:u w:color="000000"/>
        </w:rPr>
        <w:t>1</w:t>
      </w:r>
    </w:p>
    <w:p w14:paraId="01E5C54E" w14:textId="77777777" w:rsidR="00951216" w:rsidRPr="00C66ECF" w:rsidRDefault="00951216" w:rsidP="00951216">
      <w:pPr>
        <w:rPr>
          <w:color w:val="000000" w:themeColor="text1"/>
          <w:sz w:val="22"/>
          <w:szCs w:val="22"/>
        </w:rPr>
      </w:pPr>
      <w:bookmarkStart w:id="239" w:name="_Toc79743272"/>
      <w:bookmarkStart w:id="240" w:name="_Toc79748266"/>
      <w:bookmarkStart w:id="241" w:name="_Toc79827220"/>
      <w:bookmarkStart w:id="242" w:name="_Toc80161618"/>
      <w:bookmarkStart w:id="243" w:name="_Toc80863970"/>
      <w:bookmarkStart w:id="244" w:name="_Toc80955510"/>
      <w:bookmarkStart w:id="245" w:name="_Toc80959629"/>
      <w:bookmarkStart w:id="246" w:name="_Toc82163595"/>
      <w:bookmarkStart w:id="247" w:name="_Toc82661926"/>
      <w:bookmarkStart w:id="248" w:name="_Toc82662073"/>
    </w:p>
    <w:p w14:paraId="42C6C736" w14:textId="2F7DE826" w:rsidR="00970C9B" w:rsidRPr="00C66ECF" w:rsidRDefault="00970C9B" w:rsidP="00951216">
      <w:pPr>
        <w:pStyle w:val="Heading2"/>
        <w:rPr>
          <w:color w:val="000000" w:themeColor="text1"/>
          <w:szCs w:val="22"/>
        </w:rPr>
      </w:pPr>
      <w:bookmarkStart w:id="249" w:name="_Toc206771450"/>
      <w:r w:rsidRPr="00C66ECF">
        <w:rPr>
          <w:color w:val="000000" w:themeColor="text1"/>
          <w:szCs w:val="22"/>
        </w:rPr>
        <w:t>Institute for Citizen Scholars</w:t>
      </w:r>
      <w:bookmarkEnd w:id="249"/>
    </w:p>
    <w:p w14:paraId="3D0643A2" w14:textId="256C2901" w:rsidR="00703B02" w:rsidRPr="00C66ECF" w:rsidRDefault="00703B02" w:rsidP="00703B02">
      <w:pPr>
        <w:pStyle w:val="Heading3"/>
        <w:rPr>
          <w:color w:val="000000" w:themeColor="text1"/>
          <w:szCs w:val="22"/>
        </w:rPr>
      </w:pPr>
      <w:bookmarkStart w:id="250" w:name="_Toc206771451"/>
      <w:r w:rsidRPr="00C66ECF">
        <w:rPr>
          <w:color w:val="000000" w:themeColor="text1"/>
          <w:szCs w:val="22"/>
        </w:rPr>
        <w:t>Career Enhancement Fellowship</w:t>
      </w:r>
      <w:bookmarkEnd w:id="250"/>
    </w:p>
    <w:p w14:paraId="345D6BDA" w14:textId="3E0057D0" w:rsidR="00703B02" w:rsidRPr="00C66ECF" w:rsidRDefault="00703B02" w:rsidP="00703B02">
      <w:pPr>
        <w:pStyle w:val="BodyText3"/>
        <w:ind w:left="360"/>
        <w:rPr>
          <w:color w:val="000000" w:themeColor="text1"/>
          <w:szCs w:val="22"/>
          <w:u w:color="000000"/>
        </w:rPr>
      </w:pPr>
      <w:r w:rsidRPr="00C66ECF">
        <w:rPr>
          <w:color w:val="000000" w:themeColor="text1"/>
          <w:szCs w:val="22"/>
          <w:u w:color="000000"/>
          <w:lang w:bidi="x-none"/>
        </w:rPr>
        <w:t>This fellowship focuses on increasing the presence of minority junior faculty members and other faculty. Members committed to eradicating racial disparities in core fields in the arts and humanities. A stipend of up to $3</w:t>
      </w:r>
      <w:r w:rsidR="00013011" w:rsidRPr="00C66ECF">
        <w:rPr>
          <w:color w:val="000000" w:themeColor="text1"/>
          <w:szCs w:val="22"/>
          <w:u w:color="000000"/>
          <w:lang w:bidi="x-none"/>
        </w:rPr>
        <w:t>5</w:t>
      </w:r>
      <w:r w:rsidRPr="00C66ECF">
        <w:rPr>
          <w:color w:val="000000" w:themeColor="text1"/>
          <w:szCs w:val="22"/>
          <w:u w:color="000000"/>
          <w:lang w:bidi="x-none"/>
        </w:rPr>
        <w:t>,000 will be sent to award winners' institutions and a grant of up to $1,500 for research, travel, or publication will be sent to the fellow. The fellow's institution must supplement the stipend up to the full academic year base salary plus fringe benefits. The award cannot be transferred to another institution</w:t>
      </w:r>
      <w:r w:rsidR="009063C4">
        <w:rPr>
          <w:color w:val="000000" w:themeColor="text1"/>
          <w:szCs w:val="22"/>
          <w:u w:color="000000"/>
          <w:lang w:bidi="x-none"/>
        </w:rPr>
        <w:t>;</w:t>
      </w:r>
      <w:r w:rsidRPr="00C66ECF">
        <w:rPr>
          <w:color w:val="000000" w:themeColor="text1"/>
          <w:szCs w:val="22"/>
          <w:u w:color="000000"/>
          <w:lang w:bidi="x-none"/>
        </w:rPr>
        <w:t xml:space="preserve"> it will be sent to the institution the applicant indicates when applying. Eligible applicants will be in the third year of their tenure appointment; the award will be to provide time off to focus on research in the fourth year of the tenure track. This competition is open to U.S. citizens or permanent residents.</w:t>
      </w:r>
    </w:p>
    <w:p w14:paraId="038A9333" w14:textId="183C854A" w:rsidR="00973AEE" w:rsidRPr="00C66ECF" w:rsidRDefault="00703B02" w:rsidP="00973AEE">
      <w:pPr>
        <w:pStyle w:val="BodyText3"/>
        <w:ind w:left="360"/>
        <w:rPr>
          <w:szCs w:val="22"/>
        </w:rPr>
      </w:pPr>
      <w:r w:rsidRPr="00C66ECF">
        <w:rPr>
          <w:b/>
          <w:color w:val="000000" w:themeColor="text1"/>
          <w:szCs w:val="22"/>
        </w:rPr>
        <w:t>URL:</w:t>
      </w:r>
      <w:r w:rsidRPr="00C66ECF">
        <w:rPr>
          <w:szCs w:val="22"/>
        </w:rPr>
        <w:t xml:space="preserve"> </w:t>
      </w:r>
      <w:hyperlink r:id="rId49" w:history="1">
        <w:r w:rsidR="00973AEE" w:rsidRPr="00C66ECF">
          <w:rPr>
            <w:rStyle w:val="Hyperlink"/>
            <w:szCs w:val="22"/>
          </w:rPr>
          <w:t>https://citizensandscholars.org/career-enhancement-fellowship/</w:t>
        </w:r>
      </w:hyperlink>
    </w:p>
    <w:p w14:paraId="272ED920" w14:textId="48EC5AC2" w:rsidR="00703B02" w:rsidRPr="00C66ECF" w:rsidRDefault="00703B02" w:rsidP="00703B02">
      <w:pPr>
        <w:pStyle w:val="BodyText3"/>
        <w:ind w:left="360"/>
        <w:rPr>
          <w:color w:val="000000" w:themeColor="text1"/>
          <w:szCs w:val="22"/>
          <w:u w:color="000000"/>
        </w:rPr>
      </w:pPr>
      <w:r w:rsidRPr="00C66ECF">
        <w:rPr>
          <w:b/>
          <w:color w:val="000000" w:themeColor="text1"/>
          <w:szCs w:val="22"/>
          <w:u w:color="000000"/>
        </w:rPr>
        <w:t xml:space="preserve">Deadline: October </w:t>
      </w:r>
      <w:r w:rsidR="00973AEE" w:rsidRPr="00C66ECF">
        <w:rPr>
          <w:b/>
          <w:color w:val="000000" w:themeColor="text1"/>
          <w:szCs w:val="22"/>
          <w:u w:color="000000"/>
        </w:rPr>
        <w:t>24</w:t>
      </w:r>
    </w:p>
    <w:p w14:paraId="59369638" w14:textId="77777777" w:rsidR="00B27508" w:rsidRPr="00C66ECF" w:rsidRDefault="00B27508" w:rsidP="00B27508">
      <w:pPr>
        <w:pStyle w:val="BodyText3"/>
        <w:rPr>
          <w:color w:val="000000" w:themeColor="text1"/>
          <w:szCs w:val="22"/>
          <w:u w:color="000000"/>
        </w:rPr>
      </w:pPr>
    </w:p>
    <w:p w14:paraId="1E2DC999" w14:textId="77777777" w:rsidR="00B27508" w:rsidRPr="00C66ECF" w:rsidRDefault="00B27508" w:rsidP="00B27508">
      <w:pPr>
        <w:pStyle w:val="Heading3"/>
        <w:rPr>
          <w:color w:val="000000" w:themeColor="text1"/>
          <w:szCs w:val="22"/>
        </w:rPr>
      </w:pPr>
      <w:bookmarkStart w:id="251" w:name="_Toc206771452"/>
      <w:r w:rsidRPr="00C66ECF">
        <w:rPr>
          <w:color w:val="000000" w:themeColor="text1"/>
          <w:szCs w:val="22"/>
        </w:rPr>
        <w:t>Emerging Faculty Leaders Award</w:t>
      </w:r>
      <w:bookmarkEnd w:id="251"/>
    </w:p>
    <w:p w14:paraId="5D9BB198" w14:textId="05E6AB97" w:rsidR="00B27508" w:rsidRPr="00C66ECF" w:rsidRDefault="00B27508" w:rsidP="00B27508">
      <w:pPr>
        <w:pStyle w:val="BodyText3"/>
        <w:ind w:left="360"/>
        <w:rPr>
          <w:color w:val="000000" w:themeColor="text1"/>
          <w:szCs w:val="22"/>
          <w:u w:color="000000"/>
        </w:rPr>
      </w:pPr>
      <w:r w:rsidRPr="00C66ECF">
        <w:rPr>
          <w:color w:val="000000" w:themeColor="text1"/>
          <w:szCs w:val="22"/>
          <w:u w:color="000000"/>
          <w:lang w:bidi="x-none"/>
        </w:rPr>
        <w:t>This award offers a $</w:t>
      </w:r>
      <w:r w:rsidR="00F1224F" w:rsidRPr="00C66ECF">
        <w:rPr>
          <w:color w:val="000000" w:themeColor="text1"/>
          <w:szCs w:val="22"/>
          <w:u w:color="000000"/>
          <w:lang w:bidi="x-none"/>
        </w:rPr>
        <w:t xml:space="preserve">20,000 </w:t>
      </w:r>
      <w:r w:rsidRPr="00C66ECF">
        <w:rPr>
          <w:color w:val="000000" w:themeColor="text1"/>
          <w:szCs w:val="22"/>
          <w:u w:color="000000"/>
          <w:lang w:bidi="x-none"/>
        </w:rPr>
        <w:t>stipend—$1</w:t>
      </w:r>
      <w:r w:rsidR="00F1224F" w:rsidRPr="00C66ECF">
        <w:rPr>
          <w:color w:val="000000" w:themeColor="text1"/>
          <w:szCs w:val="22"/>
          <w:u w:color="000000"/>
          <w:lang w:bidi="x-none"/>
        </w:rPr>
        <w:t>2</w:t>
      </w:r>
      <w:r w:rsidRPr="00C66ECF">
        <w:rPr>
          <w:color w:val="000000" w:themeColor="text1"/>
          <w:szCs w:val="22"/>
          <w:u w:color="000000"/>
          <w:lang w:bidi="x-none"/>
        </w:rPr>
        <w:t>,000 to be used for summer research support and $</w:t>
      </w:r>
      <w:r w:rsidR="00F1224F" w:rsidRPr="00C66ECF">
        <w:rPr>
          <w:color w:val="000000" w:themeColor="text1"/>
          <w:szCs w:val="22"/>
          <w:u w:color="000000"/>
          <w:lang w:bidi="x-none"/>
        </w:rPr>
        <w:t>8,0</w:t>
      </w:r>
      <w:r w:rsidRPr="00C66ECF">
        <w:rPr>
          <w:color w:val="000000" w:themeColor="text1"/>
          <w:szCs w:val="22"/>
          <w:u w:color="000000"/>
          <w:lang w:bidi="x-none"/>
        </w:rPr>
        <w:t xml:space="preserve">00 for research assistance during the academic year. This award is structured to free the time of junior faculty in the humanities and humanities-oriented social sciences who have passed their midpoint tenure review—including those from underrepresented groups and others committed to eradicating </w:t>
      </w:r>
      <w:r w:rsidRPr="00C66ECF">
        <w:rPr>
          <w:color w:val="000000" w:themeColor="text1"/>
          <w:szCs w:val="22"/>
          <w:u w:color="000000"/>
          <w:lang w:bidi="x-none"/>
        </w:rPr>
        <w:lastRenderedPageBreak/>
        <w:t xml:space="preserve">disparities in their fields—so they can both engage in and build support systems, networks, and affinity groups that make their fields and campuses more inclusive. Eligible scholars are typically in their fourth or fifth year of a tenure-track appointment and still working to complete key items for their tenure dossier, which should not be scheduled for submission </w:t>
      </w:r>
      <w:r w:rsidR="00F1224F" w:rsidRPr="00C66ECF">
        <w:rPr>
          <w:color w:val="000000" w:themeColor="text1"/>
          <w:szCs w:val="22"/>
          <w:u w:color="000000"/>
          <w:lang w:bidi="x-none"/>
        </w:rPr>
        <w:t>before</w:t>
      </w:r>
      <w:r w:rsidRPr="00C66ECF">
        <w:rPr>
          <w:color w:val="000000" w:themeColor="text1"/>
          <w:szCs w:val="22"/>
          <w:u w:color="000000"/>
          <w:lang w:bidi="x-none"/>
        </w:rPr>
        <w:t xml:space="preserve"> the end of the award year. Those who have already submitted their dossier and/or who would be considered for tenure during the award year are ineligible as are those who have held the institute's Career Enhancement Fellowship. This competition is open to U.S. citizens or permanent residents.</w:t>
      </w:r>
    </w:p>
    <w:p w14:paraId="38F90B35" w14:textId="454989ED" w:rsidR="00B27508" w:rsidRPr="00C66ECF" w:rsidRDefault="00B27508" w:rsidP="00B27508">
      <w:pPr>
        <w:pStyle w:val="BodyText3"/>
        <w:ind w:left="360"/>
        <w:rPr>
          <w:szCs w:val="22"/>
        </w:rPr>
      </w:pPr>
      <w:r w:rsidRPr="00C66ECF">
        <w:rPr>
          <w:b/>
          <w:color w:val="000000" w:themeColor="text1"/>
          <w:szCs w:val="22"/>
        </w:rPr>
        <w:t>URL:</w:t>
      </w:r>
      <w:r w:rsidRPr="00C66ECF">
        <w:rPr>
          <w:color w:val="000000" w:themeColor="text1"/>
          <w:szCs w:val="22"/>
        </w:rPr>
        <w:t xml:space="preserve"> </w:t>
      </w:r>
      <w:hyperlink r:id="rId50" w:history="1">
        <w:r w:rsidR="00973AEE" w:rsidRPr="00C66ECF">
          <w:rPr>
            <w:rStyle w:val="Hyperlink"/>
            <w:szCs w:val="22"/>
          </w:rPr>
          <w:t>https://citizensandscholars.org/mellon-emerging-faculty-leaders-award/</w:t>
        </w:r>
      </w:hyperlink>
    </w:p>
    <w:p w14:paraId="452FB4D0" w14:textId="11E89186" w:rsidR="00B27508" w:rsidRPr="00C66ECF" w:rsidRDefault="00B27508" w:rsidP="00B27508">
      <w:pPr>
        <w:pStyle w:val="BodyText3"/>
        <w:ind w:left="360"/>
        <w:rPr>
          <w:color w:val="000000" w:themeColor="text1"/>
          <w:szCs w:val="22"/>
          <w:u w:color="000000"/>
        </w:rPr>
      </w:pPr>
      <w:r w:rsidRPr="00C66ECF">
        <w:rPr>
          <w:b/>
          <w:color w:val="000000" w:themeColor="text1"/>
          <w:szCs w:val="22"/>
          <w:u w:color="000000"/>
        </w:rPr>
        <w:t xml:space="preserve">Deadline: December </w:t>
      </w:r>
      <w:r w:rsidR="00CD7C88" w:rsidRPr="00C66ECF">
        <w:rPr>
          <w:b/>
          <w:color w:val="000000" w:themeColor="text1"/>
          <w:szCs w:val="22"/>
          <w:u w:color="000000"/>
        </w:rPr>
        <w:t>1</w:t>
      </w:r>
    </w:p>
    <w:p w14:paraId="0EB41184" w14:textId="77777777" w:rsidR="0088791D" w:rsidRPr="00C66ECF" w:rsidRDefault="0088791D" w:rsidP="00293325">
      <w:pPr>
        <w:rPr>
          <w:b/>
          <w:color w:val="000000" w:themeColor="text1"/>
          <w:sz w:val="22"/>
          <w:szCs w:val="22"/>
        </w:rPr>
      </w:pPr>
    </w:p>
    <w:p w14:paraId="2D10B851" w14:textId="2357B3CA" w:rsidR="00293325" w:rsidRPr="00C66ECF" w:rsidRDefault="00293325" w:rsidP="00C601DC">
      <w:pPr>
        <w:pStyle w:val="Heading2"/>
        <w:rPr>
          <w:color w:val="000000" w:themeColor="text1"/>
          <w:szCs w:val="22"/>
        </w:rPr>
      </w:pPr>
      <w:bookmarkStart w:id="252" w:name="_Toc85077866"/>
      <w:bookmarkStart w:id="253" w:name="_Toc90607192"/>
      <w:bookmarkStart w:id="254" w:name="_Toc90612375"/>
      <w:bookmarkStart w:id="255" w:name="_Toc92849781"/>
      <w:bookmarkStart w:id="256" w:name="_Toc206771453"/>
      <w:r w:rsidRPr="00C66ECF">
        <w:rPr>
          <w:color w:val="000000" w:themeColor="text1"/>
          <w:szCs w:val="22"/>
        </w:rPr>
        <w:t>National</w:t>
      </w:r>
      <w:r w:rsidR="008C4D27" w:rsidRPr="00C66ECF">
        <w:rPr>
          <w:color w:val="000000" w:themeColor="text1"/>
          <w:szCs w:val="22"/>
        </w:rPr>
        <w:t xml:space="preserve"> </w:t>
      </w:r>
      <w:r w:rsidRPr="00C66ECF">
        <w:rPr>
          <w:color w:val="000000" w:themeColor="text1"/>
          <w:szCs w:val="22"/>
        </w:rPr>
        <w:t>Endowment</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Humanities</w:t>
      </w:r>
      <w:r w:rsidR="008C4D27" w:rsidRPr="00C66ECF">
        <w:rPr>
          <w:color w:val="000000" w:themeColor="text1"/>
          <w:szCs w:val="22"/>
        </w:rPr>
        <w:t xml:space="preserve"> </w:t>
      </w:r>
      <w:r w:rsidRPr="00C66ECF">
        <w:rPr>
          <w:color w:val="000000" w:themeColor="text1"/>
          <w:szCs w:val="22"/>
        </w:rPr>
        <w:t>(NEH)</w:t>
      </w:r>
      <w:bookmarkEnd w:id="239"/>
      <w:bookmarkEnd w:id="240"/>
      <w:bookmarkEnd w:id="241"/>
      <w:bookmarkEnd w:id="242"/>
      <w:bookmarkEnd w:id="243"/>
      <w:bookmarkEnd w:id="244"/>
      <w:bookmarkEnd w:id="245"/>
      <w:bookmarkEnd w:id="246"/>
      <w:bookmarkEnd w:id="247"/>
      <w:bookmarkEnd w:id="248"/>
      <w:bookmarkEnd w:id="252"/>
      <w:bookmarkEnd w:id="253"/>
      <w:bookmarkEnd w:id="254"/>
      <w:bookmarkEnd w:id="255"/>
      <w:bookmarkEnd w:id="256"/>
    </w:p>
    <w:p w14:paraId="0E55830A" w14:textId="02B11625" w:rsidR="00653B8A" w:rsidRPr="00C66ECF" w:rsidRDefault="00D77E4E" w:rsidP="00293325">
      <w:pPr>
        <w:pStyle w:val="BodyText3"/>
        <w:rPr>
          <w:color w:val="000000" w:themeColor="text1"/>
          <w:szCs w:val="22"/>
        </w:rPr>
      </w:pPr>
      <w:bookmarkStart w:id="257" w:name="_Toc79827221"/>
      <w:bookmarkStart w:id="258" w:name="_Toc80161619"/>
      <w:bookmarkStart w:id="259" w:name="_Toc80863971"/>
      <w:bookmarkStart w:id="260" w:name="_Toc80955511"/>
      <w:bookmarkStart w:id="261" w:name="_Toc80959630"/>
      <w:bookmarkStart w:id="262" w:name="_Toc82163596"/>
      <w:bookmarkStart w:id="263" w:name="_Toc82661927"/>
      <w:bookmarkStart w:id="264" w:name="_Toc82662074"/>
      <w:bookmarkStart w:id="265" w:name="_Toc85077867"/>
      <w:bookmarkStart w:id="266" w:name="_Toc90607193"/>
      <w:bookmarkStart w:id="267" w:name="_Toc90612376"/>
      <w:bookmarkStart w:id="268" w:name="_Toc92849782"/>
      <w:r w:rsidRPr="00C66ECF">
        <w:rPr>
          <w:color w:val="000000" w:themeColor="text1"/>
          <w:szCs w:val="22"/>
          <w:u w:color="000000"/>
        </w:rPr>
        <w:t>The</w:t>
      </w:r>
      <w:r w:rsidR="008C4D27" w:rsidRPr="00C66ECF">
        <w:rPr>
          <w:color w:val="000000" w:themeColor="text1"/>
          <w:szCs w:val="22"/>
          <w:u w:color="000000"/>
        </w:rPr>
        <w:t xml:space="preserve"> </w:t>
      </w:r>
      <w:r w:rsidRPr="00C66ECF">
        <w:rPr>
          <w:color w:val="000000" w:themeColor="text1"/>
          <w:szCs w:val="22"/>
          <w:u w:color="000000"/>
        </w:rPr>
        <w:t>NEH</w:t>
      </w:r>
      <w:r w:rsidR="008C4D27" w:rsidRPr="00C66ECF">
        <w:rPr>
          <w:color w:val="000000" w:themeColor="text1"/>
          <w:szCs w:val="22"/>
          <w:u w:color="000000"/>
        </w:rPr>
        <w:t xml:space="preserve"> </w:t>
      </w:r>
      <w:r w:rsidRPr="00C66ECF">
        <w:rPr>
          <w:color w:val="000000" w:themeColor="text1"/>
          <w:szCs w:val="22"/>
          <w:u w:color="000000"/>
        </w:rPr>
        <w:t>provides</w:t>
      </w:r>
      <w:r w:rsidR="008C4D27" w:rsidRPr="00C66ECF">
        <w:rPr>
          <w:color w:val="000000" w:themeColor="text1"/>
          <w:szCs w:val="22"/>
          <w:u w:color="000000"/>
        </w:rPr>
        <w:t xml:space="preserve"> </w:t>
      </w:r>
      <w:r w:rsidRPr="00C66ECF">
        <w:rPr>
          <w:color w:val="000000" w:themeColor="text1"/>
          <w:szCs w:val="22"/>
          <w:u w:color="000000"/>
        </w:rPr>
        <w:t>both</w:t>
      </w:r>
      <w:r w:rsidR="008C4D27" w:rsidRPr="00C66ECF">
        <w:rPr>
          <w:color w:val="000000" w:themeColor="text1"/>
          <w:szCs w:val="22"/>
          <w:u w:color="000000"/>
        </w:rPr>
        <w:t xml:space="preserve"> </w:t>
      </w:r>
      <w:r w:rsidRPr="00C66ECF">
        <w:rPr>
          <w:color w:val="000000" w:themeColor="text1"/>
          <w:szCs w:val="22"/>
          <w:u w:color="000000"/>
        </w:rPr>
        <w:t>fellowships</w:t>
      </w:r>
      <w:r w:rsidR="008C4D27" w:rsidRPr="00C66ECF">
        <w:rPr>
          <w:color w:val="000000" w:themeColor="text1"/>
          <w:szCs w:val="22"/>
          <w:u w:color="000000"/>
        </w:rPr>
        <w:t xml:space="preserve"> </w:t>
      </w:r>
      <w:r w:rsidRPr="00C66ECF">
        <w:rPr>
          <w:color w:val="000000" w:themeColor="text1"/>
          <w:szCs w:val="22"/>
          <w:u w:color="000000"/>
        </w:rPr>
        <w:t>to</w:t>
      </w:r>
      <w:r w:rsidR="008C4D27" w:rsidRPr="00C66ECF">
        <w:rPr>
          <w:color w:val="000000" w:themeColor="text1"/>
          <w:szCs w:val="22"/>
          <w:u w:color="000000"/>
        </w:rPr>
        <w:t xml:space="preserve"> </w:t>
      </w:r>
      <w:r w:rsidRPr="00C66ECF">
        <w:rPr>
          <w:color w:val="000000" w:themeColor="text1"/>
          <w:szCs w:val="22"/>
          <w:u w:color="000000"/>
        </w:rPr>
        <w:t>support</w:t>
      </w:r>
      <w:r w:rsidR="008C4D27" w:rsidRPr="00C66ECF">
        <w:rPr>
          <w:color w:val="000000" w:themeColor="text1"/>
          <w:szCs w:val="22"/>
          <w:u w:color="000000"/>
        </w:rPr>
        <w:t xml:space="preserve"> </w:t>
      </w:r>
      <w:r w:rsidRPr="00C66ECF">
        <w:rPr>
          <w:color w:val="000000" w:themeColor="text1"/>
          <w:szCs w:val="22"/>
          <w:u w:color="000000"/>
        </w:rPr>
        <w:t>individual</w:t>
      </w:r>
      <w:r w:rsidR="008C4D27" w:rsidRPr="00C66ECF">
        <w:rPr>
          <w:color w:val="000000" w:themeColor="text1"/>
          <w:szCs w:val="22"/>
          <w:u w:color="000000"/>
        </w:rPr>
        <w:t xml:space="preserve"> </w:t>
      </w:r>
      <w:r w:rsidRPr="00C66ECF">
        <w:rPr>
          <w:color w:val="000000" w:themeColor="text1"/>
          <w:szCs w:val="22"/>
          <w:u w:color="000000"/>
        </w:rPr>
        <w:t>scholars'</w:t>
      </w:r>
      <w:r w:rsidR="008C4D27" w:rsidRPr="00C66ECF">
        <w:rPr>
          <w:color w:val="000000" w:themeColor="text1"/>
          <w:szCs w:val="22"/>
          <w:u w:color="000000"/>
        </w:rPr>
        <w:t xml:space="preserve"> </w:t>
      </w:r>
      <w:r w:rsidRPr="00C66ECF">
        <w:rPr>
          <w:color w:val="000000" w:themeColor="text1"/>
          <w:szCs w:val="22"/>
          <w:u w:color="000000"/>
        </w:rPr>
        <w:t>research</w:t>
      </w:r>
      <w:r w:rsidR="008C4D27" w:rsidRPr="00C66ECF">
        <w:rPr>
          <w:color w:val="000000" w:themeColor="text1"/>
          <w:szCs w:val="22"/>
          <w:u w:color="000000"/>
        </w:rPr>
        <w:t xml:space="preserve"> </w:t>
      </w:r>
      <w:r w:rsidRPr="00C66ECF">
        <w:rPr>
          <w:color w:val="000000" w:themeColor="text1"/>
          <w:szCs w:val="22"/>
          <w:u w:color="000000"/>
        </w:rPr>
        <w:t>and</w:t>
      </w:r>
      <w:r w:rsidR="008C4D27" w:rsidRPr="00C66ECF">
        <w:rPr>
          <w:color w:val="000000" w:themeColor="text1"/>
          <w:szCs w:val="22"/>
          <w:u w:color="000000"/>
        </w:rPr>
        <w:t xml:space="preserve"> </w:t>
      </w:r>
      <w:r w:rsidRPr="00C66ECF">
        <w:rPr>
          <w:color w:val="000000" w:themeColor="text1"/>
          <w:szCs w:val="22"/>
          <w:u w:color="000000"/>
        </w:rPr>
        <w:t>institutional</w:t>
      </w:r>
      <w:r w:rsidR="008C4D27" w:rsidRPr="00C66ECF">
        <w:rPr>
          <w:color w:val="000000" w:themeColor="text1"/>
          <w:szCs w:val="22"/>
          <w:u w:color="000000"/>
        </w:rPr>
        <w:t xml:space="preserve"> </w:t>
      </w:r>
      <w:r w:rsidRPr="00C66ECF">
        <w:rPr>
          <w:color w:val="000000" w:themeColor="text1"/>
          <w:szCs w:val="22"/>
          <w:u w:color="000000"/>
        </w:rPr>
        <w:t>grants</w:t>
      </w:r>
      <w:r w:rsidR="008C4D27" w:rsidRPr="00C66ECF">
        <w:rPr>
          <w:color w:val="000000" w:themeColor="text1"/>
          <w:szCs w:val="22"/>
          <w:u w:color="000000"/>
        </w:rPr>
        <w:t xml:space="preserve"> </w:t>
      </w:r>
      <w:r w:rsidRPr="00C66ECF">
        <w:rPr>
          <w:color w:val="000000" w:themeColor="text1"/>
          <w:szCs w:val="22"/>
          <w:u w:color="000000"/>
        </w:rPr>
        <w:t>that</w:t>
      </w:r>
      <w:r w:rsidR="008C4D27" w:rsidRPr="00C66ECF">
        <w:rPr>
          <w:color w:val="000000" w:themeColor="text1"/>
          <w:szCs w:val="22"/>
          <w:u w:color="000000"/>
        </w:rPr>
        <w:t xml:space="preserve"> </w:t>
      </w:r>
      <w:r w:rsidRPr="00C66ECF">
        <w:rPr>
          <w:color w:val="000000" w:themeColor="text1"/>
          <w:szCs w:val="22"/>
          <w:u w:color="000000"/>
        </w:rPr>
        <w:t>must</w:t>
      </w:r>
      <w:r w:rsidR="008C4D27" w:rsidRPr="00C66ECF">
        <w:rPr>
          <w:color w:val="000000" w:themeColor="text1"/>
          <w:szCs w:val="22"/>
          <w:u w:color="000000"/>
        </w:rPr>
        <w:t xml:space="preserve"> </w:t>
      </w:r>
      <w:r w:rsidRPr="00C66ECF">
        <w:rPr>
          <w:color w:val="000000" w:themeColor="text1"/>
          <w:szCs w:val="22"/>
          <w:u w:color="000000"/>
        </w:rPr>
        <w:t>be</w:t>
      </w:r>
      <w:r w:rsidR="008C4D27" w:rsidRPr="00C66ECF">
        <w:rPr>
          <w:color w:val="000000" w:themeColor="text1"/>
          <w:szCs w:val="22"/>
          <w:u w:color="000000"/>
        </w:rPr>
        <w:t xml:space="preserve"> </w:t>
      </w:r>
      <w:r w:rsidRPr="00C66ECF">
        <w:rPr>
          <w:color w:val="000000" w:themeColor="text1"/>
          <w:szCs w:val="22"/>
          <w:u w:color="000000"/>
        </w:rPr>
        <w:t>submitted</w:t>
      </w:r>
      <w:r w:rsidR="008C4D27" w:rsidRPr="00C66ECF">
        <w:rPr>
          <w:color w:val="000000" w:themeColor="text1"/>
          <w:szCs w:val="22"/>
          <w:u w:color="000000"/>
        </w:rPr>
        <w:t xml:space="preserve"> </w:t>
      </w:r>
      <w:r w:rsidRPr="00C66ECF">
        <w:rPr>
          <w:color w:val="000000" w:themeColor="text1"/>
          <w:szCs w:val="22"/>
          <w:u w:color="000000"/>
        </w:rPr>
        <w:t>through</w:t>
      </w:r>
      <w:r w:rsidR="008C4D27" w:rsidRPr="00C66ECF">
        <w:rPr>
          <w:color w:val="000000" w:themeColor="text1"/>
          <w:szCs w:val="22"/>
          <w:u w:color="000000"/>
        </w:rPr>
        <w:t xml:space="preserve"> </w:t>
      </w:r>
      <w:r w:rsidRPr="00C66ECF">
        <w:rPr>
          <w:color w:val="000000" w:themeColor="text1"/>
          <w:szCs w:val="22"/>
          <w:u w:color="000000"/>
        </w:rPr>
        <w:t>KUCR.</w:t>
      </w:r>
      <w:r w:rsidR="008C4D27" w:rsidRPr="00C66ECF">
        <w:rPr>
          <w:color w:val="000000" w:themeColor="text1"/>
          <w:szCs w:val="22"/>
          <w:u w:color="000000"/>
        </w:rPr>
        <w:t xml:space="preserve"> </w:t>
      </w:r>
      <w:r w:rsidR="004D35D2" w:rsidRPr="00C66ECF">
        <w:rPr>
          <w:color w:val="000000" w:themeColor="text1"/>
          <w:szCs w:val="22"/>
          <w:u w:color="000000"/>
        </w:rPr>
        <w:t>F</w:t>
      </w:r>
      <w:r w:rsidR="00293325" w:rsidRPr="00C66ECF">
        <w:rPr>
          <w:color w:val="000000" w:themeColor="text1"/>
          <w:szCs w:val="22"/>
          <w:u w:color="000000"/>
        </w:rPr>
        <w:t>ellowships</w:t>
      </w:r>
      <w:r w:rsidR="008C4D27" w:rsidRPr="00C66ECF">
        <w:rPr>
          <w:color w:val="000000" w:themeColor="text1"/>
          <w:szCs w:val="22"/>
          <w:u w:color="000000"/>
        </w:rPr>
        <w:t xml:space="preserve"> </w:t>
      </w:r>
      <w:r w:rsidR="00293325" w:rsidRPr="00C66ECF">
        <w:rPr>
          <w:color w:val="000000" w:themeColor="text1"/>
          <w:szCs w:val="22"/>
          <w:u w:color="000000"/>
        </w:rPr>
        <w:t>cover</w:t>
      </w:r>
      <w:r w:rsidR="008C4D27" w:rsidRPr="00C66ECF">
        <w:rPr>
          <w:color w:val="000000" w:themeColor="text1"/>
          <w:szCs w:val="22"/>
          <w:u w:color="000000"/>
        </w:rPr>
        <w:t xml:space="preserve"> </w:t>
      </w:r>
      <w:r w:rsidR="00293325" w:rsidRPr="00C66ECF">
        <w:rPr>
          <w:color w:val="000000" w:themeColor="text1"/>
          <w:szCs w:val="22"/>
          <w:u w:color="000000"/>
        </w:rPr>
        <w:t>from</w:t>
      </w:r>
      <w:r w:rsidR="008C4D27" w:rsidRPr="00C66ECF">
        <w:rPr>
          <w:color w:val="000000" w:themeColor="text1"/>
          <w:szCs w:val="22"/>
          <w:u w:color="000000"/>
        </w:rPr>
        <w:t xml:space="preserve"> </w:t>
      </w:r>
      <w:r w:rsidR="00293325" w:rsidRPr="00C66ECF">
        <w:rPr>
          <w:color w:val="000000" w:themeColor="text1"/>
          <w:szCs w:val="22"/>
          <w:u w:color="000000"/>
        </w:rPr>
        <w:t>six</w:t>
      </w:r>
      <w:r w:rsidR="008C4D27" w:rsidRPr="00C66ECF">
        <w:rPr>
          <w:color w:val="000000" w:themeColor="text1"/>
          <w:szCs w:val="22"/>
          <w:u w:color="000000"/>
        </w:rPr>
        <w:t xml:space="preserve"> </w:t>
      </w:r>
      <w:r w:rsidR="00293325" w:rsidRPr="00C66ECF">
        <w:rPr>
          <w:color w:val="000000" w:themeColor="text1"/>
          <w:szCs w:val="22"/>
          <w:u w:color="000000"/>
        </w:rPr>
        <w:t>to</w:t>
      </w:r>
      <w:r w:rsidR="008C4D27" w:rsidRPr="00C66ECF">
        <w:rPr>
          <w:color w:val="000000" w:themeColor="text1"/>
          <w:szCs w:val="22"/>
          <w:u w:color="000000"/>
        </w:rPr>
        <w:t xml:space="preserve"> </w:t>
      </w:r>
      <w:r w:rsidR="00293325" w:rsidRPr="00C66ECF">
        <w:rPr>
          <w:color w:val="000000" w:themeColor="text1"/>
          <w:szCs w:val="22"/>
          <w:u w:color="000000"/>
        </w:rPr>
        <w:t>twel</w:t>
      </w:r>
      <w:r w:rsidR="00C605BA" w:rsidRPr="00C66ECF">
        <w:rPr>
          <w:color w:val="000000" w:themeColor="text1"/>
          <w:szCs w:val="22"/>
          <w:u w:color="000000"/>
        </w:rPr>
        <w:t>ve</w:t>
      </w:r>
      <w:r w:rsidR="008C4D27" w:rsidRPr="00C66ECF">
        <w:rPr>
          <w:color w:val="000000" w:themeColor="text1"/>
          <w:szCs w:val="22"/>
          <w:u w:color="000000"/>
        </w:rPr>
        <w:t xml:space="preserve"> </w:t>
      </w:r>
      <w:r w:rsidR="00C605BA" w:rsidRPr="00C66ECF">
        <w:rPr>
          <w:color w:val="000000" w:themeColor="text1"/>
          <w:szCs w:val="22"/>
          <w:u w:color="000000"/>
        </w:rPr>
        <w:t>months</w:t>
      </w:r>
      <w:r w:rsidR="008C4D27" w:rsidRPr="00C66ECF">
        <w:rPr>
          <w:color w:val="000000" w:themeColor="text1"/>
          <w:szCs w:val="22"/>
          <w:u w:color="000000"/>
        </w:rPr>
        <w:t xml:space="preserve"> </w:t>
      </w:r>
      <w:r w:rsidR="00C605BA" w:rsidRPr="00C66ECF">
        <w:rPr>
          <w:color w:val="000000" w:themeColor="text1"/>
          <w:szCs w:val="22"/>
          <w:u w:color="000000"/>
        </w:rPr>
        <w:t>at</w:t>
      </w:r>
      <w:r w:rsidR="008C4D27" w:rsidRPr="00C66ECF">
        <w:rPr>
          <w:color w:val="000000" w:themeColor="text1"/>
          <w:szCs w:val="22"/>
          <w:u w:color="000000"/>
        </w:rPr>
        <w:t xml:space="preserve"> </w:t>
      </w:r>
      <w:r w:rsidR="00C605BA" w:rsidRPr="00C66ECF">
        <w:rPr>
          <w:color w:val="000000" w:themeColor="text1"/>
          <w:szCs w:val="22"/>
          <w:u w:color="000000"/>
        </w:rPr>
        <w:t>a</w:t>
      </w:r>
      <w:r w:rsidR="008C4D27" w:rsidRPr="00C66ECF">
        <w:rPr>
          <w:color w:val="000000" w:themeColor="text1"/>
          <w:szCs w:val="22"/>
          <w:u w:color="000000"/>
        </w:rPr>
        <w:t xml:space="preserve"> </w:t>
      </w:r>
      <w:r w:rsidR="00C605BA" w:rsidRPr="00C66ECF">
        <w:rPr>
          <w:color w:val="000000" w:themeColor="text1"/>
          <w:szCs w:val="22"/>
          <w:u w:color="000000"/>
        </w:rPr>
        <w:t>stipend</w:t>
      </w:r>
      <w:r w:rsidR="008C4D27" w:rsidRPr="00C66ECF">
        <w:rPr>
          <w:color w:val="000000" w:themeColor="text1"/>
          <w:szCs w:val="22"/>
          <w:u w:color="000000"/>
        </w:rPr>
        <w:t xml:space="preserve"> </w:t>
      </w:r>
      <w:r w:rsidR="00C605BA" w:rsidRPr="00C66ECF">
        <w:rPr>
          <w:color w:val="000000" w:themeColor="text1"/>
          <w:szCs w:val="22"/>
          <w:u w:color="000000"/>
        </w:rPr>
        <w:t>of</w:t>
      </w:r>
      <w:r w:rsidR="008C4D27" w:rsidRPr="00C66ECF">
        <w:rPr>
          <w:color w:val="000000" w:themeColor="text1"/>
          <w:szCs w:val="22"/>
          <w:u w:color="000000"/>
        </w:rPr>
        <w:t xml:space="preserve"> </w:t>
      </w:r>
      <w:r w:rsidR="00C605BA" w:rsidRPr="00C66ECF">
        <w:rPr>
          <w:color w:val="000000" w:themeColor="text1"/>
          <w:szCs w:val="22"/>
          <w:u w:color="000000"/>
        </w:rPr>
        <w:t>$5,000</w:t>
      </w:r>
      <w:r w:rsidR="008C4D27" w:rsidRPr="00C66ECF">
        <w:rPr>
          <w:color w:val="000000" w:themeColor="text1"/>
          <w:szCs w:val="22"/>
          <w:u w:color="000000"/>
        </w:rPr>
        <w:t xml:space="preserve"> </w:t>
      </w:r>
      <w:r w:rsidR="00C605BA" w:rsidRPr="00C66ECF">
        <w:rPr>
          <w:color w:val="000000" w:themeColor="text1"/>
          <w:szCs w:val="22"/>
          <w:u w:color="000000"/>
        </w:rPr>
        <w:t>per</w:t>
      </w:r>
      <w:r w:rsidR="008C4D27" w:rsidRPr="00C66ECF">
        <w:rPr>
          <w:color w:val="000000" w:themeColor="text1"/>
          <w:szCs w:val="22"/>
          <w:u w:color="000000"/>
        </w:rPr>
        <w:t xml:space="preserve"> </w:t>
      </w:r>
      <w:r w:rsidR="00C605BA" w:rsidRPr="00C66ECF">
        <w:rPr>
          <w:color w:val="000000" w:themeColor="text1"/>
          <w:szCs w:val="22"/>
          <w:u w:color="000000"/>
        </w:rPr>
        <w:t>month,</w:t>
      </w:r>
      <w:r w:rsidR="008C4D27" w:rsidRPr="00C66ECF">
        <w:rPr>
          <w:color w:val="000000" w:themeColor="text1"/>
          <w:szCs w:val="22"/>
          <w:u w:color="000000"/>
        </w:rPr>
        <w:t xml:space="preserve"> </w:t>
      </w:r>
      <w:r w:rsidR="00C605BA" w:rsidRPr="00C66ECF">
        <w:rPr>
          <w:color w:val="000000" w:themeColor="text1"/>
          <w:szCs w:val="22"/>
          <w:u w:color="000000"/>
        </w:rPr>
        <w:t>up</w:t>
      </w:r>
      <w:r w:rsidR="008C4D27" w:rsidRPr="00C66ECF">
        <w:rPr>
          <w:color w:val="000000" w:themeColor="text1"/>
          <w:szCs w:val="22"/>
          <w:u w:color="000000"/>
        </w:rPr>
        <w:t xml:space="preserve"> </w:t>
      </w:r>
      <w:r w:rsidR="00C605BA" w:rsidRPr="00C66ECF">
        <w:rPr>
          <w:color w:val="000000" w:themeColor="text1"/>
          <w:szCs w:val="22"/>
          <w:u w:color="000000"/>
        </w:rPr>
        <w:t>to</w:t>
      </w:r>
      <w:r w:rsidR="008C4D27" w:rsidRPr="00C66ECF">
        <w:rPr>
          <w:color w:val="000000" w:themeColor="text1"/>
          <w:szCs w:val="22"/>
          <w:u w:color="000000"/>
        </w:rPr>
        <w:t xml:space="preserve"> </w:t>
      </w:r>
      <w:r w:rsidR="00C605BA" w:rsidRPr="00C66ECF">
        <w:rPr>
          <w:color w:val="000000" w:themeColor="text1"/>
          <w:szCs w:val="22"/>
          <w:u w:color="000000"/>
        </w:rPr>
        <w:t>$60,000</w:t>
      </w:r>
      <w:r w:rsidR="008C4D27" w:rsidRPr="00C66ECF">
        <w:rPr>
          <w:color w:val="000000" w:themeColor="text1"/>
          <w:szCs w:val="22"/>
          <w:u w:color="000000"/>
        </w:rPr>
        <w:t xml:space="preserve"> </w:t>
      </w:r>
      <w:r w:rsidR="00293325" w:rsidRPr="00C66ECF">
        <w:rPr>
          <w:color w:val="000000" w:themeColor="text1"/>
          <w:szCs w:val="22"/>
          <w:u w:color="000000"/>
        </w:rPr>
        <w:t>for</w:t>
      </w:r>
      <w:r w:rsidR="008C4D27" w:rsidRPr="00C66ECF">
        <w:rPr>
          <w:color w:val="000000" w:themeColor="text1"/>
          <w:szCs w:val="22"/>
          <w:u w:color="000000"/>
        </w:rPr>
        <w:t xml:space="preserve"> </w:t>
      </w:r>
      <w:r w:rsidR="00293325" w:rsidRPr="00C66ECF">
        <w:rPr>
          <w:color w:val="000000" w:themeColor="text1"/>
          <w:szCs w:val="22"/>
          <w:u w:color="000000"/>
        </w:rPr>
        <w:t>a</w:t>
      </w:r>
      <w:r w:rsidR="008C4D27" w:rsidRPr="00C66ECF">
        <w:rPr>
          <w:color w:val="000000" w:themeColor="text1"/>
          <w:szCs w:val="22"/>
          <w:u w:color="000000"/>
        </w:rPr>
        <w:t xml:space="preserve"> </w:t>
      </w:r>
      <w:r w:rsidR="00293325" w:rsidRPr="00C66ECF">
        <w:rPr>
          <w:color w:val="000000" w:themeColor="text1"/>
          <w:szCs w:val="22"/>
          <w:u w:color="000000"/>
        </w:rPr>
        <w:t>twelve-month</w:t>
      </w:r>
      <w:r w:rsidR="008C4D27" w:rsidRPr="00C66ECF">
        <w:rPr>
          <w:color w:val="000000" w:themeColor="text1"/>
          <w:szCs w:val="22"/>
          <w:u w:color="000000"/>
        </w:rPr>
        <w:t xml:space="preserve"> </w:t>
      </w:r>
      <w:r w:rsidR="00293325" w:rsidRPr="00C66ECF">
        <w:rPr>
          <w:color w:val="000000" w:themeColor="text1"/>
          <w:szCs w:val="22"/>
          <w:u w:color="000000"/>
        </w:rPr>
        <w:t>period.</w:t>
      </w:r>
      <w:r w:rsidR="008C4D27" w:rsidRPr="00C66ECF">
        <w:rPr>
          <w:color w:val="000000" w:themeColor="text1"/>
          <w:szCs w:val="22"/>
          <w:u w:color="000000"/>
        </w:rPr>
        <w:t xml:space="preserve"> </w:t>
      </w:r>
      <w:r w:rsidR="00B83E7D" w:rsidRPr="00C66ECF">
        <w:rPr>
          <w:color w:val="000000" w:themeColor="text1"/>
          <w:szCs w:val="22"/>
          <w:u w:color="000000"/>
        </w:rPr>
        <w:t>Scholars</w:t>
      </w:r>
      <w:r w:rsidR="008C4D27" w:rsidRPr="00C66ECF">
        <w:rPr>
          <w:color w:val="000000" w:themeColor="text1"/>
          <w:szCs w:val="22"/>
          <w:u w:color="000000"/>
        </w:rPr>
        <w:t xml:space="preserve"> </w:t>
      </w:r>
      <w:r w:rsidR="00293325" w:rsidRPr="00C66ECF">
        <w:rPr>
          <w:color w:val="000000" w:themeColor="text1"/>
          <w:szCs w:val="22"/>
          <w:u w:color="000000"/>
        </w:rPr>
        <w:t>compete</w:t>
      </w:r>
      <w:r w:rsidR="008C4D27" w:rsidRPr="00C66ECF">
        <w:rPr>
          <w:color w:val="000000" w:themeColor="text1"/>
          <w:szCs w:val="22"/>
          <w:u w:color="000000"/>
        </w:rPr>
        <w:t xml:space="preserve"> </w:t>
      </w:r>
      <w:r w:rsidR="00293325" w:rsidRPr="00C66ECF">
        <w:rPr>
          <w:color w:val="000000" w:themeColor="text1"/>
          <w:szCs w:val="22"/>
          <w:u w:color="000000"/>
        </w:rPr>
        <w:t>in</w:t>
      </w:r>
      <w:r w:rsidR="008C4D27" w:rsidRPr="00C66ECF">
        <w:rPr>
          <w:color w:val="000000" w:themeColor="text1"/>
          <w:szCs w:val="22"/>
          <w:u w:color="000000"/>
        </w:rPr>
        <w:t xml:space="preserve"> </w:t>
      </w:r>
      <w:r w:rsidR="00293325" w:rsidRPr="00C66ECF">
        <w:rPr>
          <w:color w:val="000000" w:themeColor="text1"/>
          <w:szCs w:val="22"/>
          <w:u w:color="000000"/>
        </w:rPr>
        <w:t>junior</w:t>
      </w:r>
      <w:r w:rsidR="008C4D27" w:rsidRPr="00C66ECF">
        <w:rPr>
          <w:color w:val="000000" w:themeColor="text1"/>
          <w:szCs w:val="22"/>
          <w:u w:color="000000"/>
        </w:rPr>
        <w:t xml:space="preserve"> </w:t>
      </w:r>
      <w:r w:rsidR="00293325" w:rsidRPr="00C66ECF">
        <w:rPr>
          <w:color w:val="000000" w:themeColor="text1"/>
          <w:szCs w:val="22"/>
          <w:u w:color="000000"/>
        </w:rPr>
        <w:t>and</w:t>
      </w:r>
      <w:r w:rsidR="008C4D27" w:rsidRPr="00C66ECF">
        <w:rPr>
          <w:color w:val="000000" w:themeColor="text1"/>
          <w:szCs w:val="22"/>
          <w:u w:color="000000"/>
        </w:rPr>
        <w:t xml:space="preserve"> </w:t>
      </w:r>
      <w:r w:rsidR="00293325" w:rsidRPr="00C66ECF">
        <w:rPr>
          <w:color w:val="000000" w:themeColor="text1"/>
          <w:szCs w:val="22"/>
          <w:u w:color="000000"/>
        </w:rPr>
        <w:t>senior</w:t>
      </w:r>
      <w:r w:rsidR="008C4D27" w:rsidRPr="00C66ECF">
        <w:rPr>
          <w:color w:val="000000" w:themeColor="text1"/>
          <w:szCs w:val="22"/>
          <w:u w:color="000000"/>
        </w:rPr>
        <w:t xml:space="preserve"> </w:t>
      </w:r>
      <w:r w:rsidR="00293325" w:rsidRPr="00C66ECF">
        <w:rPr>
          <w:color w:val="000000" w:themeColor="text1"/>
          <w:szCs w:val="22"/>
          <w:u w:color="000000"/>
        </w:rPr>
        <w:t>divisions.</w:t>
      </w:r>
      <w:r w:rsidR="008C4D27" w:rsidRPr="00C66ECF">
        <w:rPr>
          <w:color w:val="000000" w:themeColor="text1"/>
          <w:szCs w:val="22"/>
          <w:u w:color="000000"/>
        </w:rPr>
        <w:t xml:space="preserve"> </w:t>
      </w:r>
      <w:r w:rsidR="00342767" w:rsidRPr="00C66ECF">
        <w:rPr>
          <w:color w:val="000000" w:themeColor="text1"/>
          <w:szCs w:val="22"/>
          <w:u w:color="000000"/>
        </w:rPr>
        <w:t>The</w:t>
      </w:r>
      <w:r w:rsidR="008C4D27" w:rsidRPr="00C66ECF">
        <w:rPr>
          <w:color w:val="000000" w:themeColor="text1"/>
          <w:szCs w:val="22"/>
          <w:u w:color="000000"/>
        </w:rPr>
        <w:t xml:space="preserve"> </w:t>
      </w:r>
      <w:r w:rsidR="00342767" w:rsidRPr="00C66ECF">
        <w:rPr>
          <w:color w:val="000000" w:themeColor="text1"/>
          <w:szCs w:val="22"/>
          <w:u w:color="000000"/>
        </w:rPr>
        <w:t>award</w:t>
      </w:r>
      <w:r w:rsidR="008C4D27" w:rsidRPr="00C66ECF">
        <w:rPr>
          <w:color w:val="000000" w:themeColor="text1"/>
          <w:szCs w:val="22"/>
          <w:u w:color="000000"/>
        </w:rPr>
        <w:t xml:space="preserve"> </w:t>
      </w:r>
      <w:r w:rsidR="00342767" w:rsidRPr="00C66ECF">
        <w:rPr>
          <w:color w:val="000000" w:themeColor="text1"/>
          <w:szCs w:val="22"/>
          <w:u w:color="000000"/>
        </w:rPr>
        <w:t>period</w:t>
      </w:r>
      <w:r w:rsidR="008C4D27" w:rsidRPr="00C66ECF">
        <w:rPr>
          <w:color w:val="000000" w:themeColor="text1"/>
          <w:szCs w:val="22"/>
          <w:u w:color="000000"/>
        </w:rPr>
        <w:t xml:space="preserve"> </w:t>
      </w:r>
      <w:r w:rsidR="00342767" w:rsidRPr="00C66ECF">
        <w:rPr>
          <w:color w:val="000000" w:themeColor="text1"/>
          <w:szCs w:val="22"/>
          <w:u w:color="000000"/>
        </w:rPr>
        <w:t>must</w:t>
      </w:r>
      <w:r w:rsidR="008C4D27" w:rsidRPr="00C66ECF">
        <w:rPr>
          <w:color w:val="000000" w:themeColor="text1"/>
          <w:szCs w:val="22"/>
          <w:u w:color="000000"/>
        </w:rPr>
        <w:t xml:space="preserve"> </w:t>
      </w:r>
      <w:r w:rsidR="00342767" w:rsidRPr="00C66ECF">
        <w:rPr>
          <w:color w:val="000000" w:themeColor="text1"/>
          <w:szCs w:val="22"/>
          <w:u w:color="000000"/>
        </w:rPr>
        <w:t>be</w:t>
      </w:r>
      <w:r w:rsidR="008C4D27" w:rsidRPr="00C66ECF">
        <w:rPr>
          <w:color w:val="000000" w:themeColor="text1"/>
          <w:szCs w:val="22"/>
          <w:u w:color="000000"/>
        </w:rPr>
        <w:t xml:space="preserve"> </w:t>
      </w:r>
      <w:r w:rsidR="00342767" w:rsidRPr="00C66ECF">
        <w:rPr>
          <w:color w:val="000000" w:themeColor="text1"/>
          <w:szCs w:val="22"/>
          <w:u w:color="000000"/>
        </w:rPr>
        <w:t>full-time</w:t>
      </w:r>
      <w:r w:rsidR="008C4D27" w:rsidRPr="00C66ECF">
        <w:rPr>
          <w:color w:val="000000" w:themeColor="text1"/>
          <w:szCs w:val="22"/>
          <w:u w:color="000000"/>
        </w:rPr>
        <w:t xml:space="preserve"> </w:t>
      </w:r>
      <w:r w:rsidR="00342767" w:rsidRPr="00C66ECF">
        <w:rPr>
          <w:color w:val="000000" w:themeColor="text1"/>
          <w:szCs w:val="22"/>
          <w:u w:color="000000"/>
        </w:rPr>
        <w:t>and</w:t>
      </w:r>
      <w:r w:rsidR="008C4D27" w:rsidRPr="00C66ECF">
        <w:rPr>
          <w:color w:val="000000" w:themeColor="text1"/>
          <w:szCs w:val="22"/>
          <w:u w:color="000000"/>
        </w:rPr>
        <w:t xml:space="preserve"> </w:t>
      </w:r>
      <w:r w:rsidR="00342767" w:rsidRPr="00C66ECF">
        <w:rPr>
          <w:color w:val="000000" w:themeColor="text1"/>
          <w:szCs w:val="22"/>
          <w:u w:color="000000"/>
        </w:rPr>
        <w:t>continuous</w:t>
      </w:r>
      <w:r w:rsidR="008C4D27" w:rsidRPr="00C66ECF">
        <w:rPr>
          <w:color w:val="000000" w:themeColor="text1"/>
          <w:szCs w:val="22"/>
          <w:u w:color="000000"/>
        </w:rPr>
        <w:t xml:space="preserve"> </w:t>
      </w:r>
      <w:r w:rsidR="00B83E7D" w:rsidRPr="00C66ECF">
        <w:rPr>
          <w:color w:val="000000" w:themeColor="text1"/>
          <w:szCs w:val="22"/>
          <w:u w:color="000000"/>
        </w:rPr>
        <w:t>and</w:t>
      </w:r>
      <w:r w:rsidR="008C4D27" w:rsidRPr="00C66ECF">
        <w:rPr>
          <w:color w:val="000000" w:themeColor="text1"/>
          <w:szCs w:val="22"/>
          <w:u w:color="000000"/>
        </w:rPr>
        <w:t xml:space="preserve"> </w:t>
      </w:r>
      <w:r w:rsidR="00342767" w:rsidRPr="00C66ECF">
        <w:rPr>
          <w:color w:val="000000" w:themeColor="text1"/>
          <w:szCs w:val="22"/>
          <w:u w:color="000000"/>
        </w:rPr>
        <w:t>major</w:t>
      </w:r>
      <w:r w:rsidR="008C4D27" w:rsidRPr="00C66ECF">
        <w:rPr>
          <w:color w:val="000000" w:themeColor="text1"/>
          <w:szCs w:val="22"/>
          <w:u w:color="000000"/>
        </w:rPr>
        <w:t xml:space="preserve"> </w:t>
      </w:r>
      <w:r w:rsidR="00342767" w:rsidRPr="00C66ECF">
        <w:rPr>
          <w:color w:val="000000" w:themeColor="text1"/>
          <w:szCs w:val="22"/>
          <w:u w:color="000000"/>
        </w:rPr>
        <w:t>activities</w:t>
      </w:r>
      <w:r w:rsidR="008C4D27" w:rsidRPr="00C66ECF">
        <w:rPr>
          <w:color w:val="000000" w:themeColor="text1"/>
          <w:szCs w:val="22"/>
          <w:u w:color="000000"/>
        </w:rPr>
        <w:t xml:space="preserve"> </w:t>
      </w:r>
      <w:r w:rsidR="006F1563" w:rsidRPr="00C66ECF">
        <w:rPr>
          <w:color w:val="000000" w:themeColor="text1"/>
          <w:szCs w:val="22"/>
          <w:u w:color="000000"/>
        </w:rPr>
        <w:t>unrelated</w:t>
      </w:r>
      <w:r w:rsidR="008C4D27" w:rsidRPr="00C66ECF">
        <w:rPr>
          <w:color w:val="000000" w:themeColor="text1"/>
          <w:szCs w:val="22"/>
          <w:u w:color="000000"/>
        </w:rPr>
        <w:t xml:space="preserve"> </w:t>
      </w:r>
      <w:r w:rsidR="006F1563" w:rsidRPr="00C66ECF">
        <w:rPr>
          <w:color w:val="000000" w:themeColor="text1"/>
          <w:szCs w:val="22"/>
          <w:u w:color="000000"/>
        </w:rPr>
        <w:t>to</w:t>
      </w:r>
      <w:r w:rsidR="008C4D27" w:rsidRPr="00C66ECF">
        <w:rPr>
          <w:color w:val="000000" w:themeColor="text1"/>
          <w:szCs w:val="22"/>
          <w:u w:color="000000"/>
        </w:rPr>
        <w:t xml:space="preserve"> </w:t>
      </w:r>
      <w:r w:rsidR="006F1563" w:rsidRPr="00C66ECF">
        <w:rPr>
          <w:color w:val="000000" w:themeColor="text1"/>
          <w:szCs w:val="22"/>
          <w:u w:color="000000"/>
        </w:rPr>
        <w:t>the</w:t>
      </w:r>
      <w:r w:rsidR="008C4D27" w:rsidRPr="00C66ECF">
        <w:rPr>
          <w:color w:val="000000" w:themeColor="text1"/>
          <w:szCs w:val="22"/>
          <w:u w:color="000000"/>
        </w:rPr>
        <w:t xml:space="preserve"> </w:t>
      </w:r>
      <w:r w:rsidR="006F1563" w:rsidRPr="00C66ECF">
        <w:rPr>
          <w:color w:val="000000" w:themeColor="text1"/>
          <w:szCs w:val="22"/>
          <w:u w:color="000000"/>
        </w:rPr>
        <w:t>research</w:t>
      </w:r>
      <w:r w:rsidR="008C4D27" w:rsidRPr="00C66ECF">
        <w:rPr>
          <w:color w:val="000000" w:themeColor="text1"/>
          <w:szCs w:val="22"/>
          <w:u w:color="000000"/>
        </w:rPr>
        <w:t xml:space="preserve"> </w:t>
      </w:r>
      <w:r w:rsidR="00342767" w:rsidRPr="00C66ECF">
        <w:rPr>
          <w:color w:val="000000" w:themeColor="text1"/>
          <w:szCs w:val="22"/>
          <w:u w:color="000000"/>
        </w:rPr>
        <w:t>may</w:t>
      </w:r>
      <w:r w:rsidR="008C4D27" w:rsidRPr="00C66ECF">
        <w:rPr>
          <w:color w:val="000000" w:themeColor="text1"/>
          <w:szCs w:val="22"/>
          <w:u w:color="000000"/>
        </w:rPr>
        <w:t xml:space="preserve"> </w:t>
      </w:r>
      <w:r w:rsidR="00342767" w:rsidRPr="00C66ECF">
        <w:rPr>
          <w:color w:val="000000" w:themeColor="text1"/>
          <w:szCs w:val="22"/>
          <w:u w:color="000000"/>
        </w:rPr>
        <w:t>not</w:t>
      </w:r>
      <w:r w:rsidR="008C4D27" w:rsidRPr="00C66ECF">
        <w:rPr>
          <w:color w:val="000000" w:themeColor="text1"/>
          <w:szCs w:val="22"/>
          <w:u w:color="000000"/>
        </w:rPr>
        <w:t xml:space="preserve"> </w:t>
      </w:r>
      <w:r w:rsidR="00342767" w:rsidRPr="00C66ECF">
        <w:rPr>
          <w:color w:val="000000" w:themeColor="text1"/>
          <w:szCs w:val="22"/>
          <w:u w:color="000000"/>
        </w:rPr>
        <w:t>be</w:t>
      </w:r>
      <w:r w:rsidR="008C4D27" w:rsidRPr="00C66ECF">
        <w:rPr>
          <w:color w:val="000000" w:themeColor="text1"/>
          <w:szCs w:val="22"/>
          <w:u w:color="000000"/>
        </w:rPr>
        <w:t xml:space="preserve"> </w:t>
      </w:r>
      <w:r w:rsidR="00342767" w:rsidRPr="00C66ECF">
        <w:rPr>
          <w:color w:val="000000" w:themeColor="text1"/>
          <w:szCs w:val="22"/>
          <w:u w:color="000000"/>
        </w:rPr>
        <w:t>undertaken</w:t>
      </w:r>
      <w:r w:rsidR="008C4D27" w:rsidRPr="00C66ECF">
        <w:rPr>
          <w:color w:val="000000" w:themeColor="text1"/>
          <w:szCs w:val="22"/>
          <w:u w:color="000000"/>
        </w:rPr>
        <w:t xml:space="preserve"> </w:t>
      </w:r>
      <w:r w:rsidR="00342767" w:rsidRPr="00C66ECF">
        <w:rPr>
          <w:color w:val="000000" w:themeColor="text1"/>
          <w:szCs w:val="22"/>
          <w:u w:color="000000"/>
        </w:rPr>
        <w:t>during</w:t>
      </w:r>
      <w:r w:rsidR="008C4D27" w:rsidRPr="00C66ECF">
        <w:rPr>
          <w:color w:val="000000" w:themeColor="text1"/>
          <w:szCs w:val="22"/>
          <w:u w:color="000000"/>
        </w:rPr>
        <w:t xml:space="preserve"> </w:t>
      </w:r>
      <w:r w:rsidR="00342767" w:rsidRPr="00C66ECF">
        <w:rPr>
          <w:color w:val="000000" w:themeColor="text1"/>
          <w:szCs w:val="22"/>
          <w:u w:color="000000"/>
        </w:rPr>
        <w:t>the</w:t>
      </w:r>
      <w:r w:rsidR="008C4D27" w:rsidRPr="00C66ECF">
        <w:rPr>
          <w:color w:val="000000" w:themeColor="text1"/>
          <w:szCs w:val="22"/>
          <w:u w:color="000000"/>
        </w:rPr>
        <w:t xml:space="preserve"> </w:t>
      </w:r>
      <w:r w:rsidR="00342767" w:rsidRPr="00C66ECF">
        <w:rPr>
          <w:color w:val="000000" w:themeColor="text1"/>
          <w:szCs w:val="22"/>
          <w:u w:color="000000"/>
        </w:rPr>
        <w:t>fellowship</w:t>
      </w:r>
      <w:r w:rsidR="008C4D27" w:rsidRPr="00C66ECF">
        <w:rPr>
          <w:color w:val="000000" w:themeColor="text1"/>
          <w:szCs w:val="22"/>
          <w:u w:color="000000"/>
        </w:rPr>
        <w:t xml:space="preserve"> </w:t>
      </w:r>
      <w:r w:rsidR="00342767" w:rsidRPr="00C66ECF">
        <w:rPr>
          <w:color w:val="000000" w:themeColor="text1"/>
          <w:szCs w:val="22"/>
          <w:u w:color="000000"/>
        </w:rPr>
        <w:t>period.</w:t>
      </w:r>
      <w:r w:rsidR="008C4D27" w:rsidRPr="00C66ECF">
        <w:rPr>
          <w:color w:val="000000" w:themeColor="text1"/>
          <w:szCs w:val="22"/>
          <w:u w:color="000000"/>
        </w:rPr>
        <w:t xml:space="preserve"> </w:t>
      </w:r>
      <w:r w:rsidR="00342767" w:rsidRPr="00C66ECF">
        <w:rPr>
          <w:color w:val="000000" w:themeColor="text1"/>
          <w:szCs w:val="22"/>
          <w:u w:color="000000"/>
        </w:rPr>
        <w:t>Requesting</w:t>
      </w:r>
      <w:r w:rsidR="008C4D27" w:rsidRPr="00C66ECF">
        <w:rPr>
          <w:color w:val="000000" w:themeColor="text1"/>
          <w:szCs w:val="22"/>
          <w:u w:color="000000"/>
        </w:rPr>
        <w:t xml:space="preserve"> </w:t>
      </w:r>
      <w:r w:rsidR="00342767" w:rsidRPr="00C66ECF">
        <w:rPr>
          <w:color w:val="000000" w:themeColor="text1"/>
          <w:szCs w:val="22"/>
          <w:u w:color="000000"/>
        </w:rPr>
        <w:t>an</w:t>
      </w:r>
      <w:r w:rsidR="008C4D27" w:rsidRPr="00C66ECF">
        <w:rPr>
          <w:color w:val="000000" w:themeColor="text1"/>
          <w:szCs w:val="22"/>
          <w:u w:color="000000"/>
        </w:rPr>
        <w:t xml:space="preserve"> </w:t>
      </w:r>
      <w:r w:rsidR="00342767" w:rsidRPr="00C66ECF">
        <w:rPr>
          <w:color w:val="000000" w:themeColor="text1"/>
          <w:szCs w:val="22"/>
          <w:u w:color="000000"/>
        </w:rPr>
        <w:t>award</w:t>
      </w:r>
      <w:r w:rsidR="008C4D27" w:rsidRPr="00C66ECF">
        <w:rPr>
          <w:color w:val="000000" w:themeColor="text1"/>
          <w:szCs w:val="22"/>
          <w:u w:color="000000"/>
        </w:rPr>
        <w:t xml:space="preserve"> </w:t>
      </w:r>
      <w:r w:rsidR="00342767" w:rsidRPr="00C66ECF">
        <w:rPr>
          <w:color w:val="000000" w:themeColor="text1"/>
          <w:szCs w:val="22"/>
          <w:u w:color="000000"/>
        </w:rPr>
        <w:t>period</w:t>
      </w:r>
      <w:r w:rsidR="008C4D27" w:rsidRPr="00C66ECF">
        <w:rPr>
          <w:color w:val="000000" w:themeColor="text1"/>
          <w:szCs w:val="22"/>
          <w:u w:color="000000"/>
        </w:rPr>
        <w:t xml:space="preserve"> </w:t>
      </w:r>
      <w:r w:rsidR="00342767" w:rsidRPr="00C66ECF">
        <w:rPr>
          <w:color w:val="000000" w:themeColor="text1"/>
          <w:szCs w:val="22"/>
          <w:u w:color="000000"/>
        </w:rPr>
        <w:t>shorter</w:t>
      </w:r>
      <w:r w:rsidR="008C4D27" w:rsidRPr="00C66ECF">
        <w:rPr>
          <w:color w:val="000000" w:themeColor="text1"/>
          <w:szCs w:val="22"/>
          <w:u w:color="000000"/>
        </w:rPr>
        <w:t xml:space="preserve"> </w:t>
      </w:r>
      <w:r w:rsidR="00342767" w:rsidRPr="00C66ECF">
        <w:rPr>
          <w:color w:val="000000" w:themeColor="text1"/>
          <w:szCs w:val="22"/>
          <w:u w:color="000000"/>
        </w:rPr>
        <w:t>than</w:t>
      </w:r>
      <w:r w:rsidR="008C4D27" w:rsidRPr="00C66ECF">
        <w:rPr>
          <w:color w:val="000000" w:themeColor="text1"/>
          <w:szCs w:val="22"/>
          <w:u w:color="000000"/>
        </w:rPr>
        <w:t xml:space="preserve"> </w:t>
      </w:r>
      <w:r w:rsidR="00342767" w:rsidRPr="00C66ECF">
        <w:rPr>
          <w:color w:val="000000" w:themeColor="text1"/>
          <w:szCs w:val="22"/>
          <w:u w:color="000000"/>
        </w:rPr>
        <w:t>twelve</w:t>
      </w:r>
      <w:r w:rsidR="008C4D27" w:rsidRPr="00C66ECF">
        <w:rPr>
          <w:color w:val="000000" w:themeColor="text1"/>
          <w:szCs w:val="22"/>
          <w:u w:color="000000"/>
        </w:rPr>
        <w:t xml:space="preserve"> </w:t>
      </w:r>
      <w:r w:rsidR="00342767" w:rsidRPr="00C66ECF">
        <w:rPr>
          <w:color w:val="000000" w:themeColor="text1"/>
          <w:szCs w:val="22"/>
          <w:u w:color="000000"/>
        </w:rPr>
        <w:t>months</w:t>
      </w:r>
      <w:r w:rsidR="008C4D27" w:rsidRPr="00C66ECF">
        <w:rPr>
          <w:color w:val="000000" w:themeColor="text1"/>
          <w:szCs w:val="22"/>
          <w:u w:color="000000"/>
        </w:rPr>
        <w:t xml:space="preserve"> </w:t>
      </w:r>
      <w:r w:rsidR="00342767" w:rsidRPr="00C66ECF">
        <w:rPr>
          <w:color w:val="000000" w:themeColor="text1"/>
          <w:szCs w:val="22"/>
          <w:u w:color="000000"/>
        </w:rPr>
        <w:t>will</w:t>
      </w:r>
      <w:r w:rsidR="008C4D27" w:rsidRPr="00C66ECF">
        <w:rPr>
          <w:color w:val="000000" w:themeColor="text1"/>
          <w:szCs w:val="22"/>
          <w:u w:color="000000"/>
        </w:rPr>
        <w:t xml:space="preserve"> </w:t>
      </w:r>
      <w:r w:rsidR="00342767" w:rsidRPr="00C66ECF">
        <w:rPr>
          <w:color w:val="000000" w:themeColor="text1"/>
          <w:szCs w:val="22"/>
          <w:u w:color="000000"/>
        </w:rPr>
        <w:t>not</w:t>
      </w:r>
      <w:r w:rsidR="008C4D27" w:rsidRPr="00C66ECF">
        <w:rPr>
          <w:color w:val="000000" w:themeColor="text1"/>
          <w:szCs w:val="22"/>
          <w:u w:color="000000"/>
        </w:rPr>
        <w:t xml:space="preserve"> </w:t>
      </w:r>
      <w:r w:rsidR="00342767" w:rsidRPr="00C66ECF">
        <w:rPr>
          <w:color w:val="000000" w:themeColor="text1"/>
          <w:szCs w:val="22"/>
          <w:u w:color="000000"/>
        </w:rPr>
        <w:t>improve</w:t>
      </w:r>
      <w:r w:rsidR="008C4D27" w:rsidRPr="00C66ECF">
        <w:rPr>
          <w:color w:val="000000" w:themeColor="text1"/>
          <w:szCs w:val="22"/>
          <w:u w:color="000000"/>
        </w:rPr>
        <w:t xml:space="preserve"> </w:t>
      </w:r>
      <w:r w:rsidR="00342767" w:rsidRPr="00C66ECF">
        <w:rPr>
          <w:color w:val="000000" w:themeColor="text1"/>
          <w:szCs w:val="22"/>
          <w:u w:color="000000"/>
        </w:rPr>
        <w:t>an</w:t>
      </w:r>
      <w:r w:rsidR="008C4D27" w:rsidRPr="00C66ECF">
        <w:rPr>
          <w:color w:val="000000" w:themeColor="text1"/>
          <w:szCs w:val="22"/>
          <w:u w:color="000000"/>
        </w:rPr>
        <w:t xml:space="preserve"> </w:t>
      </w:r>
      <w:r w:rsidR="00342767" w:rsidRPr="00C66ECF">
        <w:rPr>
          <w:color w:val="000000" w:themeColor="text1"/>
          <w:szCs w:val="22"/>
          <w:u w:color="000000"/>
        </w:rPr>
        <w:t>applicant’s</w:t>
      </w:r>
      <w:r w:rsidR="008C4D27" w:rsidRPr="00C66ECF">
        <w:rPr>
          <w:color w:val="000000" w:themeColor="text1"/>
          <w:szCs w:val="22"/>
          <w:u w:color="000000"/>
        </w:rPr>
        <w:t xml:space="preserve"> </w:t>
      </w:r>
      <w:r w:rsidR="00342767" w:rsidRPr="00C66ECF">
        <w:rPr>
          <w:color w:val="000000" w:themeColor="text1"/>
          <w:szCs w:val="22"/>
          <w:u w:color="000000"/>
        </w:rPr>
        <w:t>chan</w:t>
      </w:r>
      <w:r w:rsidR="006F1563" w:rsidRPr="00C66ECF">
        <w:rPr>
          <w:color w:val="000000" w:themeColor="text1"/>
          <w:szCs w:val="22"/>
          <w:u w:color="000000"/>
        </w:rPr>
        <w:t>ces</w:t>
      </w:r>
      <w:r w:rsidR="008C4D27" w:rsidRPr="00C66ECF">
        <w:rPr>
          <w:color w:val="000000" w:themeColor="text1"/>
          <w:szCs w:val="22"/>
          <w:u w:color="000000"/>
        </w:rPr>
        <w:t xml:space="preserve"> </w:t>
      </w:r>
      <w:r w:rsidR="006F1563" w:rsidRPr="00C66ECF">
        <w:rPr>
          <w:color w:val="000000" w:themeColor="text1"/>
          <w:szCs w:val="22"/>
          <w:u w:color="000000"/>
        </w:rPr>
        <w:t>of</w:t>
      </w:r>
      <w:r w:rsidR="008C4D27" w:rsidRPr="00C66ECF">
        <w:rPr>
          <w:color w:val="000000" w:themeColor="text1"/>
          <w:szCs w:val="22"/>
          <w:u w:color="000000"/>
        </w:rPr>
        <w:t xml:space="preserve"> </w:t>
      </w:r>
      <w:r w:rsidR="006F1563" w:rsidRPr="00C66ECF">
        <w:rPr>
          <w:color w:val="000000" w:themeColor="text1"/>
          <w:szCs w:val="22"/>
          <w:u w:color="000000"/>
        </w:rPr>
        <w:t>receiving</w:t>
      </w:r>
      <w:r w:rsidR="008C4D27" w:rsidRPr="00C66ECF">
        <w:rPr>
          <w:color w:val="000000" w:themeColor="text1"/>
          <w:szCs w:val="22"/>
          <w:u w:color="000000"/>
        </w:rPr>
        <w:t xml:space="preserve"> </w:t>
      </w:r>
      <w:r w:rsidR="006F1563" w:rsidRPr="00C66ECF">
        <w:rPr>
          <w:color w:val="000000" w:themeColor="text1"/>
          <w:szCs w:val="22"/>
          <w:u w:color="000000"/>
        </w:rPr>
        <w:t>a</w:t>
      </w:r>
      <w:r w:rsidR="008C4D27" w:rsidRPr="00C66ECF">
        <w:rPr>
          <w:color w:val="000000" w:themeColor="text1"/>
          <w:szCs w:val="22"/>
          <w:u w:color="000000"/>
        </w:rPr>
        <w:t xml:space="preserve"> </w:t>
      </w:r>
      <w:r w:rsidR="006F1563" w:rsidRPr="00C66ECF">
        <w:rPr>
          <w:color w:val="000000" w:themeColor="text1"/>
          <w:szCs w:val="22"/>
          <w:u w:color="000000"/>
        </w:rPr>
        <w:t>fellowship.</w:t>
      </w:r>
      <w:r w:rsidR="008C4D27" w:rsidRPr="00C66ECF">
        <w:rPr>
          <w:color w:val="000000" w:themeColor="text1"/>
          <w:szCs w:val="22"/>
          <w:u w:color="000000"/>
        </w:rPr>
        <w:t xml:space="preserve"> </w:t>
      </w:r>
      <w:r w:rsidRPr="00C66ECF">
        <w:rPr>
          <w:color w:val="000000" w:themeColor="text1"/>
          <w:szCs w:val="22"/>
          <w:u w:color="000000"/>
        </w:rPr>
        <w:t>Although</w:t>
      </w:r>
      <w:r w:rsidR="008C4D27" w:rsidRPr="00C66ECF">
        <w:rPr>
          <w:color w:val="000000" w:themeColor="text1"/>
          <w:szCs w:val="22"/>
          <w:u w:color="000000"/>
        </w:rPr>
        <w:t xml:space="preserve"> </w:t>
      </w:r>
      <w:r w:rsidRPr="00C66ECF">
        <w:rPr>
          <w:color w:val="000000" w:themeColor="text1"/>
          <w:szCs w:val="22"/>
          <w:u w:color="000000"/>
        </w:rPr>
        <w:t>they</w:t>
      </w:r>
      <w:r w:rsidR="008C4D27" w:rsidRPr="00C66ECF">
        <w:rPr>
          <w:color w:val="000000" w:themeColor="text1"/>
          <w:szCs w:val="22"/>
          <w:u w:color="000000"/>
        </w:rPr>
        <w:t xml:space="preserve"> </w:t>
      </w:r>
      <w:r w:rsidRPr="00C66ECF">
        <w:rPr>
          <w:color w:val="000000" w:themeColor="text1"/>
          <w:szCs w:val="22"/>
          <w:u w:color="000000"/>
        </w:rPr>
        <w:t>must</w:t>
      </w:r>
      <w:r w:rsidR="008C4D27" w:rsidRPr="00C66ECF">
        <w:rPr>
          <w:color w:val="000000" w:themeColor="text1"/>
          <w:szCs w:val="22"/>
          <w:u w:color="000000"/>
        </w:rPr>
        <w:t xml:space="preserve"> </w:t>
      </w:r>
      <w:r w:rsidRPr="00C66ECF">
        <w:rPr>
          <w:color w:val="000000" w:themeColor="text1"/>
          <w:szCs w:val="22"/>
          <w:u w:color="000000"/>
        </w:rPr>
        <w:t>be</w:t>
      </w:r>
      <w:r w:rsidR="008C4D27" w:rsidRPr="00C66ECF">
        <w:rPr>
          <w:color w:val="000000" w:themeColor="text1"/>
          <w:szCs w:val="22"/>
          <w:u w:color="000000"/>
        </w:rPr>
        <w:t xml:space="preserve"> </w:t>
      </w:r>
      <w:r w:rsidRPr="00C66ECF">
        <w:rPr>
          <w:color w:val="000000" w:themeColor="text1"/>
          <w:szCs w:val="22"/>
          <w:u w:color="000000"/>
        </w:rPr>
        <w:t>submitted</w:t>
      </w:r>
      <w:r w:rsidR="008C4D27" w:rsidRPr="00C66ECF">
        <w:rPr>
          <w:color w:val="000000" w:themeColor="text1"/>
          <w:szCs w:val="22"/>
          <w:u w:color="000000"/>
        </w:rPr>
        <w:t xml:space="preserve"> </w:t>
      </w:r>
      <w:r w:rsidRPr="00C66ECF">
        <w:rPr>
          <w:color w:val="000000" w:themeColor="text1"/>
          <w:szCs w:val="22"/>
          <w:u w:color="000000"/>
        </w:rPr>
        <w:t>via</w:t>
      </w:r>
      <w:r w:rsidR="008C4D27" w:rsidRPr="00C66ECF">
        <w:rPr>
          <w:color w:val="000000" w:themeColor="text1"/>
          <w:szCs w:val="22"/>
          <w:u w:color="000000"/>
        </w:rPr>
        <w:t xml:space="preserve"> </w:t>
      </w:r>
      <w:r w:rsidRPr="00C66ECF">
        <w:rPr>
          <w:color w:val="000000" w:themeColor="text1"/>
          <w:szCs w:val="22"/>
          <w:u w:color="000000"/>
        </w:rPr>
        <w:t>grants.gov,</w:t>
      </w:r>
      <w:r w:rsidR="008C4D27" w:rsidRPr="00C66ECF">
        <w:rPr>
          <w:color w:val="000000" w:themeColor="text1"/>
          <w:szCs w:val="22"/>
          <w:u w:color="000000"/>
        </w:rPr>
        <w:t xml:space="preserve"> </w:t>
      </w:r>
      <w:r w:rsidR="006F1563" w:rsidRPr="00C66ECF">
        <w:rPr>
          <w:color w:val="000000" w:themeColor="text1"/>
          <w:szCs w:val="22"/>
          <w:u w:color="000000"/>
        </w:rPr>
        <w:t>NEH</w:t>
      </w:r>
      <w:r w:rsidR="008C4D27" w:rsidRPr="00C66ECF">
        <w:rPr>
          <w:color w:val="000000" w:themeColor="text1"/>
          <w:szCs w:val="22"/>
          <w:u w:color="000000"/>
        </w:rPr>
        <w:t xml:space="preserve"> </w:t>
      </w:r>
      <w:r w:rsidR="006F1563" w:rsidRPr="00C66ECF">
        <w:rPr>
          <w:color w:val="000000" w:themeColor="text1"/>
          <w:szCs w:val="22"/>
          <w:u w:color="000000"/>
        </w:rPr>
        <w:t>Fellowships</w:t>
      </w:r>
      <w:r w:rsidR="008C4D27" w:rsidRPr="00C66ECF">
        <w:rPr>
          <w:color w:val="000000" w:themeColor="text1"/>
          <w:szCs w:val="22"/>
          <w:u w:color="000000"/>
        </w:rPr>
        <w:t xml:space="preserve"> </w:t>
      </w:r>
      <w:r w:rsidR="006F1563" w:rsidRPr="00C66ECF">
        <w:rPr>
          <w:color w:val="000000" w:themeColor="text1"/>
          <w:szCs w:val="22"/>
          <w:u w:color="000000"/>
        </w:rPr>
        <w:t>are</w:t>
      </w:r>
      <w:r w:rsidR="008C4D27" w:rsidRPr="00C66ECF">
        <w:rPr>
          <w:color w:val="000000" w:themeColor="text1"/>
          <w:szCs w:val="22"/>
          <w:u w:color="000000"/>
        </w:rPr>
        <w:t xml:space="preserve"> </w:t>
      </w:r>
      <w:r w:rsidR="006F1563" w:rsidRPr="00C66ECF">
        <w:rPr>
          <w:color w:val="000000" w:themeColor="text1"/>
          <w:szCs w:val="22"/>
          <w:u w:color="000000"/>
        </w:rPr>
        <w:t>awarded</w:t>
      </w:r>
      <w:r w:rsidR="008C4D27" w:rsidRPr="00C66ECF">
        <w:rPr>
          <w:color w:val="000000" w:themeColor="text1"/>
          <w:szCs w:val="22"/>
          <w:u w:color="000000"/>
        </w:rPr>
        <w:t xml:space="preserve"> </w:t>
      </w:r>
      <w:r w:rsidR="006F1563" w:rsidRPr="00C66ECF">
        <w:rPr>
          <w:color w:val="000000" w:themeColor="text1"/>
          <w:szCs w:val="22"/>
          <w:u w:color="000000"/>
        </w:rPr>
        <w:t>to</w:t>
      </w:r>
      <w:r w:rsidR="008C4D27" w:rsidRPr="00C66ECF">
        <w:rPr>
          <w:color w:val="000000" w:themeColor="text1"/>
          <w:szCs w:val="22"/>
          <w:u w:color="000000"/>
        </w:rPr>
        <w:t xml:space="preserve"> </w:t>
      </w:r>
      <w:r w:rsidR="006F1563" w:rsidRPr="00C66ECF">
        <w:rPr>
          <w:color w:val="000000" w:themeColor="text1"/>
          <w:szCs w:val="22"/>
          <w:u w:color="000000"/>
        </w:rPr>
        <w:t>individuals,</w:t>
      </w:r>
      <w:r w:rsidR="008C4D27" w:rsidRPr="00C66ECF">
        <w:rPr>
          <w:color w:val="000000" w:themeColor="text1"/>
          <w:szCs w:val="22"/>
          <w:u w:color="000000"/>
        </w:rPr>
        <w:t xml:space="preserve"> </w:t>
      </w:r>
      <w:r w:rsidR="006F1563" w:rsidRPr="00C66ECF">
        <w:rPr>
          <w:color w:val="000000" w:themeColor="text1"/>
          <w:szCs w:val="22"/>
          <w:u w:color="000000"/>
        </w:rPr>
        <w:t>not</w:t>
      </w:r>
      <w:r w:rsidR="008C4D27" w:rsidRPr="00C66ECF">
        <w:rPr>
          <w:color w:val="000000" w:themeColor="text1"/>
          <w:szCs w:val="22"/>
          <w:u w:color="000000"/>
        </w:rPr>
        <w:t xml:space="preserve"> </w:t>
      </w:r>
      <w:r w:rsidR="006F1563" w:rsidRPr="00C66ECF">
        <w:rPr>
          <w:color w:val="000000" w:themeColor="text1"/>
          <w:szCs w:val="22"/>
          <w:u w:color="000000"/>
        </w:rPr>
        <w:t>to</w:t>
      </w:r>
      <w:r w:rsidR="008C4D27" w:rsidRPr="00C66ECF">
        <w:rPr>
          <w:color w:val="000000" w:themeColor="text1"/>
          <w:szCs w:val="22"/>
          <w:u w:color="000000"/>
        </w:rPr>
        <w:t xml:space="preserve"> </w:t>
      </w:r>
      <w:r w:rsidR="006F1563" w:rsidRPr="00C66ECF">
        <w:rPr>
          <w:color w:val="000000" w:themeColor="text1"/>
          <w:szCs w:val="22"/>
          <w:u w:color="000000"/>
        </w:rPr>
        <w:t>institutions.</w:t>
      </w:r>
      <w:r w:rsidR="008C4D27" w:rsidRPr="00C66ECF">
        <w:rPr>
          <w:color w:val="000000" w:themeColor="text1"/>
          <w:szCs w:val="22"/>
          <w:u w:color="000000"/>
        </w:rPr>
        <w:t xml:space="preserve"> </w:t>
      </w:r>
      <w:r w:rsidR="006F1563" w:rsidRPr="00C66ECF">
        <w:rPr>
          <w:color w:val="000000" w:themeColor="text1"/>
          <w:szCs w:val="22"/>
          <w:u w:color="000000"/>
        </w:rPr>
        <w:t>They</w:t>
      </w:r>
      <w:r w:rsidR="008C4D27" w:rsidRPr="00C66ECF">
        <w:rPr>
          <w:color w:val="000000" w:themeColor="text1"/>
          <w:szCs w:val="22"/>
          <w:u w:color="000000"/>
        </w:rPr>
        <w:t xml:space="preserve"> </w:t>
      </w:r>
      <w:r w:rsidR="006F1563" w:rsidRPr="00C66ECF">
        <w:rPr>
          <w:color w:val="000000" w:themeColor="text1"/>
          <w:szCs w:val="22"/>
          <w:u w:color="000000"/>
        </w:rPr>
        <w:t>do</w:t>
      </w:r>
      <w:r w:rsidR="008C4D27" w:rsidRPr="00C66ECF">
        <w:rPr>
          <w:color w:val="000000" w:themeColor="text1"/>
          <w:szCs w:val="22"/>
          <w:u w:color="000000"/>
        </w:rPr>
        <w:t xml:space="preserve"> </w:t>
      </w:r>
      <w:r w:rsidR="006F1563" w:rsidRPr="00C66ECF">
        <w:rPr>
          <w:color w:val="000000" w:themeColor="text1"/>
          <w:szCs w:val="22"/>
          <w:u w:color="000000"/>
        </w:rPr>
        <w:t>not</w:t>
      </w:r>
      <w:r w:rsidR="008C4D27" w:rsidRPr="00C66ECF">
        <w:rPr>
          <w:color w:val="000000" w:themeColor="text1"/>
          <w:szCs w:val="22"/>
          <w:u w:color="000000"/>
        </w:rPr>
        <w:t xml:space="preserve"> </w:t>
      </w:r>
      <w:r w:rsidR="006F1563" w:rsidRPr="00C66ECF">
        <w:rPr>
          <w:color w:val="000000" w:themeColor="text1"/>
          <w:szCs w:val="22"/>
          <w:u w:color="000000"/>
        </w:rPr>
        <w:t>require</w:t>
      </w:r>
      <w:r w:rsidR="008C4D27" w:rsidRPr="00C66ECF">
        <w:rPr>
          <w:color w:val="000000" w:themeColor="text1"/>
          <w:szCs w:val="22"/>
          <w:u w:color="000000"/>
        </w:rPr>
        <w:t xml:space="preserve"> </w:t>
      </w:r>
      <w:r w:rsidR="006F1563" w:rsidRPr="00C66ECF">
        <w:rPr>
          <w:color w:val="000000" w:themeColor="text1"/>
          <w:szCs w:val="22"/>
          <w:u w:color="000000"/>
        </w:rPr>
        <w:t>cost</w:t>
      </w:r>
      <w:r w:rsidR="008C4D27" w:rsidRPr="00C66ECF">
        <w:rPr>
          <w:color w:val="000000" w:themeColor="text1"/>
          <w:szCs w:val="22"/>
          <w:u w:color="000000"/>
        </w:rPr>
        <w:t xml:space="preserve"> </w:t>
      </w:r>
      <w:r w:rsidR="006F1563" w:rsidRPr="00C66ECF">
        <w:rPr>
          <w:color w:val="000000" w:themeColor="text1"/>
          <w:szCs w:val="22"/>
          <w:u w:color="000000"/>
        </w:rPr>
        <w:t>sharing</w:t>
      </w:r>
      <w:r w:rsidR="008C4D27" w:rsidRPr="00C66ECF">
        <w:rPr>
          <w:color w:val="000000" w:themeColor="text1"/>
          <w:szCs w:val="22"/>
          <w:u w:color="000000"/>
        </w:rPr>
        <w:t xml:space="preserve"> </w:t>
      </w:r>
      <w:r w:rsidR="006F1563" w:rsidRPr="00C66ECF">
        <w:rPr>
          <w:color w:val="000000" w:themeColor="text1"/>
          <w:szCs w:val="22"/>
          <w:u w:color="000000"/>
        </w:rPr>
        <w:t>and</w:t>
      </w:r>
      <w:r w:rsidR="008C4D27" w:rsidRPr="00C66ECF">
        <w:rPr>
          <w:color w:val="000000" w:themeColor="text1"/>
          <w:szCs w:val="22"/>
          <w:u w:color="000000"/>
        </w:rPr>
        <w:t xml:space="preserve"> </w:t>
      </w:r>
      <w:r w:rsidR="006F1563" w:rsidRPr="00C66ECF">
        <w:rPr>
          <w:color w:val="000000" w:themeColor="text1"/>
          <w:szCs w:val="22"/>
          <w:u w:color="000000"/>
        </w:rPr>
        <w:t>do</w:t>
      </w:r>
      <w:r w:rsidR="008C4D27" w:rsidRPr="00C66ECF">
        <w:rPr>
          <w:color w:val="000000" w:themeColor="text1"/>
          <w:szCs w:val="22"/>
          <w:u w:color="000000"/>
        </w:rPr>
        <w:t xml:space="preserve"> </w:t>
      </w:r>
      <w:r w:rsidR="006F1563" w:rsidRPr="00C66ECF">
        <w:rPr>
          <w:color w:val="000000" w:themeColor="text1"/>
          <w:szCs w:val="22"/>
          <w:u w:color="000000"/>
        </w:rPr>
        <w:t>not</w:t>
      </w:r>
      <w:r w:rsidR="008C4D27" w:rsidRPr="00C66ECF">
        <w:rPr>
          <w:color w:val="000000" w:themeColor="text1"/>
          <w:szCs w:val="22"/>
          <w:u w:color="000000"/>
        </w:rPr>
        <w:t xml:space="preserve"> </w:t>
      </w:r>
      <w:r w:rsidR="006F1563" w:rsidRPr="00C66ECF">
        <w:rPr>
          <w:color w:val="000000" w:themeColor="text1"/>
          <w:szCs w:val="22"/>
          <w:u w:color="000000"/>
        </w:rPr>
        <w:t>include</w:t>
      </w:r>
      <w:r w:rsidR="008C4D27" w:rsidRPr="00C66ECF">
        <w:rPr>
          <w:color w:val="000000" w:themeColor="text1"/>
          <w:szCs w:val="22"/>
          <w:u w:color="000000"/>
        </w:rPr>
        <w:t xml:space="preserve"> </w:t>
      </w:r>
      <w:r w:rsidR="006F1563" w:rsidRPr="00C66ECF">
        <w:rPr>
          <w:color w:val="000000" w:themeColor="text1"/>
          <w:szCs w:val="22"/>
          <w:u w:color="000000"/>
        </w:rPr>
        <w:t>indirect</w:t>
      </w:r>
      <w:r w:rsidR="008C4D27" w:rsidRPr="00C66ECF">
        <w:rPr>
          <w:color w:val="000000" w:themeColor="text1"/>
          <w:szCs w:val="22"/>
          <w:u w:color="000000"/>
        </w:rPr>
        <w:t xml:space="preserve"> </w:t>
      </w:r>
      <w:r w:rsidR="006F1563" w:rsidRPr="00C66ECF">
        <w:rPr>
          <w:color w:val="000000" w:themeColor="text1"/>
          <w:szCs w:val="22"/>
          <w:u w:color="000000"/>
        </w:rPr>
        <w:t>costs.</w:t>
      </w:r>
      <w:r w:rsidR="008C4D27" w:rsidRPr="00C66ECF">
        <w:rPr>
          <w:color w:val="000000" w:themeColor="text1"/>
          <w:szCs w:val="22"/>
        </w:rPr>
        <w:t xml:space="preserve"> </w:t>
      </w:r>
      <w:r w:rsidRPr="00C66ECF">
        <w:rPr>
          <w:color w:val="000000" w:themeColor="text1"/>
          <w:szCs w:val="22"/>
        </w:rPr>
        <w:t>NEH's</w:t>
      </w:r>
      <w:r w:rsidR="008C4D27" w:rsidRPr="00C66ECF">
        <w:rPr>
          <w:color w:val="000000" w:themeColor="text1"/>
          <w:szCs w:val="22"/>
        </w:rPr>
        <w:t xml:space="preserve"> </w:t>
      </w:r>
      <w:r w:rsidRPr="00C66ECF">
        <w:rPr>
          <w:color w:val="000000" w:themeColor="text1"/>
          <w:szCs w:val="22"/>
        </w:rPr>
        <w:t>institutional</w:t>
      </w:r>
      <w:r w:rsidR="008C4D27" w:rsidRPr="00C66ECF">
        <w:rPr>
          <w:color w:val="000000" w:themeColor="text1"/>
          <w:szCs w:val="22"/>
        </w:rPr>
        <w:t xml:space="preserve"> </w:t>
      </w:r>
      <w:r w:rsidRPr="00C66ECF">
        <w:rPr>
          <w:color w:val="000000" w:themeColor="text1"/>
          <w:szCs w:val="22"/>
        </w:rPr>
        <w:t>grants</w:t>
      </w:r>
      <w:r w:rsidR="008C4D27" w:rsidRPr="00C66ECF">
        <w:rPr>
          <w:color w:val="000000" w:themeColor="text1"/>
          <w:szCs w:val="22"/>
        </w:rPr>
        <w:t xml:space="preserve"> </w:t>
      </w:r>
      <w:r w:rsidRPr="00C66ECF">
        <w:rPr>
          <w:color w:val="000000" w:themeColor="text1"/>
          <w:szCs w:val="22"/>
        </w:rPr>
        <w:t>must</w:t>
      </w:r>
      <w:r w:rsidR="008C4D27" w:rsidRPr="00C66ECF">
        <w:rPr>
          <w:color w:val="000000" w:themeColor="text1"/>
          <w:szCs w:val="22"/>
        </w:rPr>
        <w:t xml:space="preserve"> </w:t>
      </w:r>
      <w:r w:rsidRPr="00C66ECF">
        <w:rPr>
          <w:color w:val="000000" w:themeColor="text1"/>
          <w:szCs w:val="22"/>
        </w:rPr>
        <w:t>be</w:t>
      </w:r>
      <w:r w:rsidR="008C4D27" w:rsidRPr="00C66ECF">
        <w:rPr>
          <w:color w:val="000000" w:themeColor="text1"/>
          <w:szCs w:val="22"/>
        </w:rPr>
        <w:t xml:space="preserve"> </w:t>
      </w:r>
      <w:r w:rsidRPr="00C66ECF">
        <w:rPr>
          <w:color w:val="000000" w:themeColor="text1"/>
          <w:szCs w:val="22"/>
        </w:rPr>
        <w:t>submitted</w:t>
      </w:r>
      <w:r w:rsidR="008C4D27" w:rsidRPr="00C66ECF">
        <w:rPr>
          <w:color w:val="000000" w:themeColor="text1"/>
          <w:szCs w:val="22"/>
        </w:rPr>
        <w:t xml:space="preserve"> </w:t>
      </w:r>
      <w:r w:rsidRPr="00C66ECF">
        <w:rPr>
          <w:color w:val="000000" w:themeColor="text1"/>
          <w:szCs w:val="22"/>
        </w:rPr>
        <w:t>through</w:t>
      </w:r>
      <w:r w:rsidR="008C4D27" w:rsidRPr="00C66ECF">
        <w:rPr>
          <w:color w:val="000000" w:themeColor="text1"/>
          <w:szCs w:val="22"/>
        </w:rPr>
        <w:t xml:space="preserve"> </w:t>
      </w:r>
      <w:r w:rsidRPr="00C66ECF">
        <w:rPr>
          <w:color w:val="000000" w:themeColor="text1"/>
          <w:szCs w:val="22"/>
        </w:rPr>
        <w:t>KUCR</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take</w:t>
      </w:r>
      <w:r w:rsidR="008C4D27" w:rsidRPr="00C66ECF">
        <w:rPr>
          <w:color w:val="000000" w:themeColor="text1"/>
          <w:szCs w:val="22"/>
        </w:rPr>
        <w:t xml:space="preserve"> </w:t>
      </w:r>
      <w:r w:rsidRPr="00C66ECF">
        <w:rPr>
          <w:color w:val="000000" w:themeColor="text1"/>
          <w:szCs w:val="22"/>
        </w:rPr>
        <w:t>time</w:t>
      </w:r>
      <w:r w:rsidR="008C4D27" w:rsidRPr="00C66ECF">
        <w:rPr>
          <w:color w:val="000000" w:themeColor="text1"/>
          <w:szCs w:val="22"/>
        </w:rPr>
        <w:t xml:space="preserve"> </w:t>
      </w:r>
      <w:r w:rsidRPr="00C66ECF">
        <w:rPr>
          <w:color w:val="000000" w:themeColor="text1"/>
          <w:szCs w:val="22"/>
        </w:rPr>
        <w:t>to</w:t>
      </w:r>
      <w:r w:rsidR="008C4D27" w:rsidRPr="00C66ECF">
        <w:rPr>
          <w:color w:val="000000" w:themeColor="text1"/>
          <w:szCs w:val="22"/>
        </w:rPr>
        <w:t xml:space="preserve"> </w:t>
      </w:r>
      <w:r w:rsidRPr="00C66ECF">
        <w:rPr>
          <w:color w:val="000000" w:themeColor="text1"/>
          <w:szCs w:val="22"/>
        </w:rPr>
        <w:t>prepare</w:t>
      </w:r>
      <w:r w:rsidR="008C4D27" w:rsidRPr="00C66ECF">
        <w:rPr>
          <w:color w:val="000000" w:themeColor="text1"/>
          <w:szCs w:val="22"/>
        </w:rPr>
        <w:t xml:space="preserve"> </w:t>
      </w:r>
      <w:r w:rsidRPr="00C66ECF">
        <w:rPr>
          <w:color w:val="000000" w:themeColor="text1"/>
          <w:szCs w:val="22"/>
        </w:rPr>
        <w:t>even</w:t>
      </w:r>
      <w:r w:rsidR="008C4D27" w:rsidRPr="00C66ECF">
        <w:rPr>
          <w:color w:val="000000" w:themeColor="text1"/>
          <w:szCs w:val="22"/>
        </w:rPr>
        <w:t xml:space="preserve"> </w:t>
      </w:r>
      <w:r w:rsidRPr="00C66ECF">
        <w:rPr>
          <w:color w:val="000000" w:themeColor="text1"/>
          <w:szCs w:val="22"/>
        </w:rPr>
        <w:t>when</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maximum</w:t>
      </w:r>
      <w:r w:rsidR="008C4D27" w:rsidRPr="00C66ECF">
        <w:rPr>
          <w:color w:val="000000" w:themeColor="text1"/>
          <w:szCs w:val="22"/>
        </w:rPr>
        <w:t xml:space="preserve"> </w:t>
      </w:r>
      <w:r w:rsidRPr="00C66ECF">
        <w:rPr>
          <w:color w:val="000000" w:themeColor="text1"/>
          <w:szCs w:val="22"/>
        </w:rPr>
        <w:t>amount</w:t>
      </w:r>
      <w:r w:rsidR="008C4D27" w:rsidRPr="00C66ECF">
        <w:rPr>
          <w:color w:val="000000" w:themeColor="text1"/>
          <w:szCs w:val="22"/>
        </w:rPr>
        <w:t xml:space="preserve"> </w:t>
      </w:r>
      <w:r w:rsidRPr="00C66ECF">
        <w:rPr>
          <w:color w:val="000000" w:themeColor="text1"/>
          <w:szCs w:val="22"/>
        </w:rPr>
        <w:t>available</w:t>
      </w:r>
      <w:r w:rsidR="008C4D27" w:rsidRPr="00C66ECF">
        <w:rPr>
          <w:color w:val="000000" w:themeColor="text1"/>
          <w:szCs w:val="22"/>
        </w:rPr>
        <w:t xml:space="preserve"> </w:t>
      </w:r>
      <w:r w:rsidRPr="00C66ECF">
        <w:rPr>
          <w:color w:val="000000" w:themeColor="text1"/>
          <w:szCs w:val="22"/>
        </w:rPr>
        <w:t>is</w:t>
      </w:r>
      <w:r w:rsidR="008C4D27" w:rsidRPr="00C66ECF">
        <w:rPr>
          <w:color w:val="000000" w:themeColor="text1"/>
          <w:szCs w:val="22"/>
        </w:rPr>
        <w:t xml:space="preserve"> </w:t>
      </w:r>
      <w:r w:rsidRPr="00C66ECF">
        <w:rPr>
          <w:color w:val="000000" w:themeColor="text1"/>
          <w:szCs w:val="22"/>
        </w:rPr>
        <w:t>small.</w:t>
      </w:r>
      <w:r w:rsidR="008C4D27" w:rsidRPr="00C66ECF">
        <w:rPr>
          <w:color w:val="000000" w:themeColor="text1"/>
          <w:szCs w:val="22"/>
        </w:rPr>
        <w:t xml:space="preserve"> </w:t>
      </w:r>
      <w:r w:rsidRPr="00C66ECF">
        <w:rPr>
          <w:color w:val="000000" w:themeColor="text1"/>
          <w:szCs w:val="22"/>
        </w:rPr>
        <w:t>Starting</w:t>
      </w:r>
      <w:r w:rsidR="008C4D27" w:rsidRPr="00C66ECF">
        <w:rPr>
          <w:color w:val="000000" w:themeColor="text1"/>
          <w:szCs w:val="22"/>
        </w:rPr>
        <w:t xml:space="preserve"> </w:t>
      </w:r>
      <w:r w:rsidRPr="00C66ECF">
        <w:rPr>
          <w:color w:val="000000" w:themeColor="text1"/>
          <w:szCs w:val="22"/>
        </w:rPr>
        <w:t>early</w:t>
      </w:r>
      <w:r w:rsidR="008C4D27" w:rsidRPr="00C66ECF">
        <w:rPr>
          <w:color w:val="000000" w:themeColor="text1"/>
          <w:szCs w:val="22"/>
        </w:rPr>
        <w:t xml:space="preserve"> </w:t>
      </w:r>
      <w:r w:rsidRPr="00C66ECF">
        <w:rPr>
          <w:color w:val="000000" w:themeColor="text1"/>
          <w:szCs w:val="22"/>
        </w:rPr>
        <w:t>is</w:t>
      </w:r>
      <w:r w:rsidR="008C4D27" w:rsidRPr="00C66ECF">
        <w:rPr>
          <w:color w:val="000000" w:themeColor="text1"/>
          <w:szCs w:val="22"/>
        </w:rPr>
        <w:t xml:space="preserve"> </w:t>
      </w:r>
      <w:r w:rsidRPr="00C66ECF">
        <w:rPr>
          <w:color w:val="000000" w:themeColor="text1"/>
          <w:szCs w:val="22"/>
        </w:rPr>
        <w:t>a</w:t>
      </w:r>
      <w:r w:rsidR="008C4D27" w:rsidRPr="00C66ECF">
        <w:rPr>
          <w:color w:val="000000" w:themeColor="text1"/>
          <w:szCs w:val="22"/>
        </w:rPr>
        <w:t xml:space="preserve"> </w:t>
      </w:r>
      <w:r w:rsidRPr="00C66ECF">
        <w:rPr>
          <w:color w:val="000000" w:themeColor="text1"/>
          <w:szCs w:val="22"/>
        </w:rPr>
        <w:t>necessity</w:t>
      </w:r>
      <w:r w:rsidR="008C4D27" w:rsidRPr="00C66ECF">
        <w:rPr>
          <w:color w:val="000000" w:themeColor="text1"/>
          <w:szCs w:val="22"/>
        </w:rPr>
        <w:t xml:space="preserve"> </w:t>
      </w:r>
      <w:r w:rsidR="00213205" w:rsidRPr="00C66ECF">
        <w:rPr>
          <w:color w:val="000000" w:themeColor="text1"/>
          <w:szCs w:val="22"/>
        </w:rPr>
        <w:t>to</w:t>
      </w:r>
      <w:r w:rsidR="008C4D27" w:rsidRPr="00C66ECF">
        <w:rPr>
          <w:color w:val="000000" w:themeColor="text1"/>
          <w:szCs w:val="22"/>
        </w:rPr>
        <w:t xml:space="preserve"> </w:t>
      </w:r>
      <w:r w:rsidRPr="00C66ECF">
        <w:rPr>
          <w:color w:val="000000" w:themeColor="text1"/>
          <w:szCs w:val="22"/>
        </w:rPr>
        <w:t>be</w:t>
      </w:r>
      <w:r w:rsidR="008C4D27" w:rsidRPr="00C66ECF">
        <w:rPr>
          <w:color w:val="000000" w:themeColor="text1"/>
          <w:szCs w:val="22"/>
        </w:rPr>
        <w:t xml:space="preserve"> </w:t>
      </w:r>
      <w:r w:rsidRPr="00C66ECF">
        <w:rPr>
          <w:color w:val="000000" w:themeColor="text1"/>
          <w:szCs w:val="22"/>
        </w:rPr>
        <w:t>competitive.</w:t>
      </w:r>
      <w:r w:rsidR="008C4D27" w:rsidRPr="00C66ECF">
        <w:rPr>
          <w:color w:val="000000" w:themeColor="text1"/>
          <w:szCs w:val="22"/>
        </w:rPr>
        <w:t xml:space="preserve"> </w:t>
      </w:r>
      <w:r w:rsidRPr="00C66ECF">
        <w:rPr>
          <w:color w:val="000000" w:themeColor="text1"/>
          <w:szCs w:val="22"/>
        </w:rPr>
        <w:t>Individual</w:t>
      </w:r>
      <w:r w:rsidR="008C4D27" w:rsidRPr="00C66ECF">
        <w:rPr>
          <w:color w:val="000000" w:themeColor="text1"/>
          <w:szCs w:val="22"/>
        </w:rPr>
        <w:t xml:space="preserve"> </w:t>
      </w:r>
      <w:r w:rsidRPr="00C66ECF">
        <w:rPr>
          <w:color w:val="000000" w:themeColor="text1"/>
          <w:szCs w:val="22"/>
        </w:rPr>
        <w:t>fellowships</w:t>
      </w:r>
      <w:r w:rsidR="008C4D27" w:rsidRPr="00C66ECF">
        <w:rPr>
          <w:color w:val="000000" w:themeColor="text1"/>
          <w:szCs w:val="22"/>
        </w:rPr>
        <w:t xml:space="preserve"> </w:t>
      </w:r>
      <w:r w:rsidRPr="00C66ECF">
        <w:rPr>
          <w:color w:val="000000" w:themeColor="text1"/>
          <w:szCs w:val="22"/>
        </w:rPr>
        <w:t>are</w:t>
      </w:r>
      <w:r w:rsidR="008C4D27" w:rsidRPr="00C66ECF">
        <w:rPr>
          <w:color w:val="000000" w:themeColor="text1"/>
          <w:szCs w:val="22"/>
        </w:rPr>
        <w:t xml:space="preserve"> </w:t>
      </w:r>
      <w:r w:rsidRPr="00C66ECF">
        <w:rPr>
          <w:color w:val="000000" w:themeColor="text1"/>
          <w:szCs w:val="22"/>
        </w:rPr>
        <w:t>listed</w:t>
      </w:r>
      <w:r w:rsidR="008C4D27" w:rsidRPr="00C66ECF">
        <w:rPr>
          <w:color w:val="000000" w:themeColor="text1"/>
          <w:szCs w:val="22"/>
        </w:rPr>
        <w:t xml:space="preserve"> </w:t>
      </w:r>
      <w:r w:rsidRPr="00C66ECF">
        <w:rPr>
          <w:color w:val="000000" w:themeColor="text1"/>
          <w:szCs w:val="22"/>
        </w:rPr>
        <w:t>first</w:t>
      </w:r>
      <w:r w:rsidR="008C4D27" w:rsidRPr="00C66ECF">
        <w:rPr>
          <w:color w:val="000000" w:themeColor="text1"/>
          <w:szCs w:val="22"/>
        </w:rPr>
        <w:t xml:space="preserve"> </w:t>
      </w:r>
      <w:r w:rsidRPr="00C66ECF">
        <w:rPr>
          <w:color w:val="000000" w:themeColor="text1"/>
          <w:szCs w:val="22"/>
        </w:rPr>
        <w:t>below,</w:t>
      </w:r>
      <w:r w:rsidR="008C4D27" w:rsidRPr="00C66ECF">
        <w:rPr>
          <w:color w:val="000000" w:themeColor="text1"/>
          <w:szCs w:val="22"/>
        </w:rPr>
        <w:t xml:space="preserve"> </w:t>
      </w:r>
      <w:r w:rsidRPr="00C66ECF">
        <w:rPr>
          <w:color w:val="000000" w:themeColor="text1"/>
          <w:szCs w:val="22"/>
        </w:rPr>
        <w:t>followed</w:t>
      </w:r>
      <w:r w:rsidR="008C4D27" w:rsidRPr="00C66ECF">
        <w:rPr>
          <w:color w:val="000000" w:themeColor="text1"/>
          <w:szCs w:val="22"/>
        </w:rPr>
        <w:t xml:space="preserve"> </w:t>
      </w:r>
      <w:r w:rsidRPr="00C66ECF">
        <w:rPr>
          <w:color w:val="000000" w:themeColor="text1"/>
          <w:szCs w:val="22"/>
        </w:rPr>
        <w:t>by</w:t>
      </w:r>
      <w:r w:rsidR="008C4D27" w:rsidRPr="00C66ECF">
        <w:rPr>
          <w:color w:val="000000" w:themeColor="text1"/>
          <w:szCs w:val="22"/>
        </w:rPr>
        <w:t xml:space="preserve"> </w:t>
      </w:r>
      <w:r w:rsidRPr="00C66ECF">
        <w:rPr>
          <w:color w:val="000000" w:themeColor="text1"/>
          <w:szCs w:val="22"/>
        </w:rPr>
        <w:t>institutional</w:t>
      </w:r>
      <w:r w:rsidR="008C4D27" w:rsidRPr="00C66ECF">
        <w:rPr>
          <w:color w:val="000000" w:themeColor="text1"/>
          <w:szCs w:val="22"/>
        </w:rPr>
        <w:t xml:space="preserve"> </w:t>
      </w:r>
      <w:r w:rsidRPr="00C66ECF">
        <w:rPr>
          <w:color w:val="000000" w:themeColor="text1"/>
          <w:szCs w:val="22"/>
        </w:rPr>
        <w:t>grants.</w:t>
      </w:r>
      <w:r w:rsidR="00D530AE">
        <w:rPr>
          <w:color w:val="000000" w:themeColor="text1"/>
          <w:szCs w:val="22"/>
        </w:rPr>
        <w:t xml:space="preserve"> Before beginning work on any NEH application, check the website to ensure the competition is still being offered. Although a quick look at the website may still show a competition, a deeper look will help to confirm it has not </w:t>
      </w:r>
      <w:r w:rsidR="00D530AE">
        <w:rPr>
          <w:color w:val="000000" w:themeColor="text1"/>
          <w:szCs w:val="22"/>
        </w:rPr>
        <w:t>been suspended or eliminated</w:t>
      </w:r>
      <w:r w:rsidR="00D530AE">
        <w:rPr>
          <w:color w:val="000000" w:themeColor="text1"/>
          <w:szCs w:val="22"/>
        </w:rPr>
        <w:t>.</w:t>
      </w:r>
    </w:p>
    <w:bookmarkEnd w:id="257"/>
    <w:bookmarkEnd w:id="258"/>
    <w:bookmarkEnd w:id="259"/>
    <w:bookmarkEnd w:id="260"/>
    <w:bookmarkEnd w:id="261"/>
    <w:bookmarkEnd w:id="262"/>
    <w:bookmarkEnd w:id="263"/>
    <w:bookmarkEnd w:id="264"/>
    <w:bookmarkEnd w:id="265"/>
    <w:bookmarkEnd w:id="266"/>
    <w:bookmarkEnd w:id="267"/>
    <w:bookmarkEnd w:id="268"/>
    <w:p w14:paraId="60E494F5" w14:textId="77777777" w:rsidR="00703B02" w:rsidRPr="00C66ECF" w:rsidRDefault="00703B02" w:rsidP="00703B02">
      <w:pPr>
        <w:rPr>
          <w:color w:val="000000" w:themeColor="text1"/>
          <w:sz w:val="22"/>
          <w:szCs w:val="22"/>
        </w:rPr>
      </w:pPr>
    </w:p>
    <w:p w14:paraId="11995348" w14:textId="38D1C844" w:rsidR="00191B68" w:rsidRPr="00C66ECF" w:rsidRDefault="00C405AE" w:rsidP="00191B68">
      <w:pPr>
        <w:pStyle w:val="Heading3"/>
        <w:rPr>
          <w:color w:val="000000" w:themeColor="text1"/>
          <w:szCs w:val="22"/>
        </w:rPr>
      </w:pPr>
      <w:bookmarkStart w:id="269" w:name="_Toc206771454"/>
      <w:r w:rsidRPr="00C66ECF">
        <w:rPr>
          <w:rStyle w:val="body"/>
          <w:color w:val="000000" w:themeColor="text1"/>
          <w:szCs w:val="22"/>
        </w:rPr>
        <w:t>NEH</w:t>
      </w:r>
      <w:r w:rsidR="008C4D27" w:rsidRPr="00C66ECF">
        <w:rPr>
          <w:rStyle w:val="body"/>
          <w:color w:val="000000" w:themeColor="text1"/>
          <w:szCs w:val="22"/>
        </w:rPr>
        <w:t xml:space="preserve"> </w:t>
      </w:r>
      <w:r w:rsidRPr="00C66ECF">
        <w:rPr>
          <w:rStyle w:val="body"/>
          <w:color w:val="000000" w:themeColor="text1"/>
          <w:szCs w:val="22"/>
        </w:rPr>
        <w:t>Public</w:t>
      </w:r>
      <w:r w:rsidR="008C4D27" w:rsidRPr="00C66ECF">
        <w:rPr>
          <w:rStyle w:val="body"/>
          <w:color w:val="000000" w:themeColor="text1"/>
          <w:szCs w:val="22"/>
        </w:rPr>
        <w:t xml:space="preserve"> </w:t>
      </w:r>
      <w:r w:rsidRPr="00C66ECF">
        <w:rPr>
          <w:rStyle w:val="body"/>
          <w:color w:val="000000" w:themeColor="text1"/>
          <w:szCs w:val="22"/>
        </w:rPr>
        <w:t>Scholar</w:t>
      </w:r>
      <w:r w:rsidR="008C4D27" w:rsidRPr="00C66ECF">
        <w:rPr>
          <w:rStyle w:val="body"/>
          <w:color w:val="000000" w:themeColor="text1"/>
          <w:szCs w:val="22"/>
        </w:rPr>
        <w:t xml:space="preserve"> </w:t>
      </w:r>
      <w:r w:rsidRPr="00C66ECF">
        <w:rPr>
          <w:rStyle w:val="body"/>
          <w:color w:val="000000" w:themeColor="text1"/>
          <w:szCs w:val="22"/>
        </w:rPr>
        <w:t>Fellowship</w:t>
      </w:r>
      <w:bookmarkEnd w:id="269"/>
    </w:p>
    <w:p w14:paraId="4FC9B6B0" w14:textId="6A63DF81" w:rsidR="00973AEE" w:rsidRPr="00C66ECF" w:rsidRDefault="00973AEE" w:rsidP="00D530AE">
      <w:pPr>
        <w:pStyle w:val="BodyText3"/>
        <w:ind w:left="360"/>
        <w:rPr>
          <w:rStyle w:val="body"/>
          <w:color w:val="000000" w:themeColor="text1"/>
          <w:szCs w:val="22"/>
        </w:rPr>
      </w:pPr>
      <w:r w:rsidRPr="00C66ECF">
        <w:rPr>
          <w:rStyle w:val="body"/>
          <w:color w:val="000000" w:themeColor="text1"/>
          <w:szCs w:val="22"/>
        </w:rPr>
        <w:t>Competitive applications will focus on topics in American history, culture, and government in any period from the Colonial Era to the present that increase public knowledge of the 250th anniversary of American Independence and American exceptionalism. Projects might explore the origins of the world’s oldest constitutional democracy, or how its founding ideals have been met over time, or examine significant individuals, events, books or documents, artworks, objects, music, places, traditions, or ideas that have shaped America, its role in the world, or the experiences of its people.</w:t>
      </w:r>
      <w:r w:rsidR="00D530AE">
        <w:rPr>
          <w:rStyle w:val="body"/>
          <w:color w:val="000000" w:themeColor="text1"/>
          <w:szCs w:val="22"/>
        </w:rPr>
        <w:t xml:space="preserve"> </w:t>
      </w:r>
      <w:r w:rsidRPr="00C66ECF">
        <w:rPr>
          <w:rStyle w:val="body"/>
          <w:color w:val="000000" w:themeColor="text1"/>
          <w:szCs w:val="22"/>
        </w:rPr>
        <w:t>NEH particularly encourages projects focused on American military history; projects that explore the concept of the American Dream through the lens of economic freedom, entrepreneurship, and innovation; and projects that elucidate the historical and ongoing role of the United States as a leader in global affairs, emphasizing themes of American exceptionalism, moral leadership, and constructive diplomacy.</w:t>
      </w:r>
    </w:p>
    <w:p w14:paraId="565C30D8" w14:textId="60E517AA" w:rsidR="00045589" w:rsidRPr="00C66ECF" w:rsidRDefault="00DE0E1F" w:rsidP="00973AEE">
      <w:pPr>
        <w:pStyle w:val="BodyText3"/>
        <w:ind w:left="360"/>
        <w:rPr>
          <w:color w:val="000000" w:themeColor="text1"/>
          <w:szCs w:val="22"/>
        </w:rPr>
      </w:pPr>
      <w:r w:rsidRPr="00C66ECF">
        <w:rPr>
          <w:rStyle w:val="body"/>
          <w:b/>
          <w:color w:val="000000" w:themeColor="text1"/>
          <w:szCs w:val="22"/>
        </w:rPr>
        <w:t>URL:</w:t>
      </w:r>
      <w:r w:rsidR="008C4D27" w:rsidRPr="00C66ECF">
        <w:rPr>
          <w:rStyle w:val="body"/>
          <w:color w:val="000000" w:themeColor="text1"/>
          <w:szCs w:val="22"/>
        </w:rPr>
        <w:t xml:space="preserve"> </w:t>
      </w:r>
      <w:hyperlink r:id="rId51" w:history="1">
        <w:r w:rsidR="00045589" w:rsidRPr="00C66ECF">
          <w:rPr>
            <w:rStyle w:val="Hyperlink"/>
            <w:color w:val="000000" w:themeColor="text1"/>
            <w:szCs w:val="22"/>
          </w:rPr>
          <w:t>https://www.neh.gov/grants/research/public-scholar-program</w:t>
        </w:r>
      </w:hyperlink>
    </w:p>
    <w:p w14:paraId="3CC7CB3C" w14:textId="13528C82" w:rsidR="00C5180E" w:rsidRPr="00C66ECF" w:rsidRDefault="001B5A0A" w:rsidP="00E00760">
      <w:pPr>
        <w:pStyle w:val="BodyText3"/>
        <w:ind w:left="360"/>
        <w:rPr>
          <w:b/>
          <w:color w:val="000000" w:themeColor="text1"/>
          <w:szCs w:val="22"/>
        </w:rPr>
      </w:pPr>
      <w:r w:rsidRPr="00C66ECF">
        <w:rPr>
          <w:rStyle w:val="body"/>
          <w:b/>
          <w:color w:val="000000" w:themeColor="text1"/>
          <w:szCs w:val="22"/>
        </w:rPr>
        <w:t>Deadline:</w:t>
      </w:r>
      <w:r w:rsidR="008C4D27" w:rsidRPr="00C66ECF">
        <w:rPr>
          <w:rStyle w:val="body"/>
          <w:b/>
          <w:color w:val="000000" w:themeColor="text1"/>
          <w:szCs w:val="22"/>
        </w:rPr>
        <w:t xml:space="preserve"> </w:t>
      </w:r>
      <w:r w:rsidR="00363DA3" w:rsidRPr="00C66ECF">
        <w:rPr>
          <w:rStyle w:val="body"/>
          <w:b/>
          <w:color w:val="000000" w:themeColor="text1"/>
          <w:szCs w:val="22"/>
        </w:rPr>
        <w:t xml:space="preserve">August </w:t>
      </w:r>
      <w:r w:rsidR="00973AEE" w:rsidRPr="00C66ECF">
        <w:rPr>
          <w:rStyle w:val="body"/>
          <w:b/>
          <w:color w:val="000000" w:themeColor="text1"/>
          <w:szCs w:val="22"/>
        </w:rPr>
        <w:t>6</w:t>
      </w:r>
    </w:p>
    <w:p w14:paraId="57CC90CA" w14:textId="77777777" w:rsidR="00C5180E" w:rsidRPr="00C66ECF" w:rsidRDefault="00C5180E" w:rsidP="00342767">
      <w:pPr>
        <w:rPr>
          <w:color w:val="000000" w:themeColor="text1"/>
          <w:sz w:val="22"/>
          <w:szCs w:val="22"/>
        </w:rPr>
      </w:pPr>
    </w:p>
    <w:p w14:paraId="52F455F6" w14:textId="022B3B97" w:rsidR="00342767" w:rsidRPr="00C66ECF" w:rsidRDefault="00342767" w:rsidP="00342767">
      <w:pPr>
        <w:pStyle w:val="Heading3"/>
        <w:rPr>
          <w:color w:val="000000" w:themeColor="text1"/>
          <w:szCs w:val="22"/>
        </w:rPr>
      </w:pPr>
      <w:bookmarkStart w:id="270" w:name="_Toc206771455"/>
      <w:r w:rsidRPr="00C66ECF">
        <w:rPr>
          <w:bCs w:val="0"/>
          <w:color w:val="000000" w:themeColor="text1"/>
          <w:szCs w:val="22"/>
          <w:u w:color="0000FF"/>
        </w:rPr>
        <w:t>NEH</w:t>
      </w:r>
      <w:r w:rsidR="008C4D27" w:rsidRPr="00C66ECF">
        <w:rPr>
          <w:bCs w:val="0"/>
          <w:color w:val="000000" w:themeColor="text1"/>
          <w:szCs w:val="22"/>
          <w:u w:color="0000FF"/>
        </w:rPr>
        <w:t xml:space="preserve"> </w:t>
      </w:r>
      <w:r w:rsidRPr="00C66ECF">
        <w:rPr>
          <w:bCs w:val="0"/>
          <w:color w:val="000000" w:themeColor="text1"/>
          <w:szCs w:val="22"/>
          <w:u w:color="0000FF"/>
        </w:rPr>
        <w:t>Fellowship</w:t>
      </w:r>
      <w:r w:rsidR="00DA49D5" w:rsidRPr="00C66ECF">
        <w:rPr>
          <w:bCs w:val="0"/>
          <w:color w:val="000000" w:themeColor="text1"/>
          <w:szCs w:val="22"/>
          <w:u w:color="0000FF"/>
        </w:rPr>
        <w:t>s</w:t>
      </w:r>
      <w:bookmarkEnd w:id="270"/>
    </w:p>
    <w:p w14:paraId="02928F38" w14:textId="47C8653F" w:rsidR="00342767" w:rsidRPr="00C66ECF" w:rsidRDefault="006F1563" w:rsidP="00342767">
      <w:pPr>
        <w:ind w:left="360"/>
        <w:rPr>
          <w:color w:val="000000" w:themeColor="text1"/>
          <w:sz w:val="22"/>
          <w:szCs w:val="22"/>
          <w:u w:color="000000"/>
        </w:rPr>
      </w:pP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support</w:t>
      </w:r>
      <w:r w:rsidR="008C4D27" w:rsidRPr="00C66ECF">
        <w:rPr>
          <w:color w:val="000000" w:themeColor="text1"/>
          <w:sz w:val="22"/>
          <w:szCs w:val="22"/>
          <w:u w:color="000000"/>
        </w:rPr>
        <w:t xml:space="preserve"> </w:t>
      </w:r>
      <w:r w:rsidRPr="00C66ECF">
        <w:rPr>
          <w:color w:val="000000" w:themeColor="text1"/>
          <w:sz w:val="22"/>
          <w:szCs w:val="22"/>
          <w:u w:color="000000"/>
        </w:rPr>
        <w:t>individuals</w:t>
      </w:r>
      <w:r w:rsidR="008C4D27" w:rsidRPr="00C66ECF">
        <w:rPr>
          <w:color w:val="000000" w:themeColor="text1"/>
          <w:sz w:val="22"/>
          <w:szCs w:val="22"/>
          <w:u w:color="000000"/>
        </w:rPr>
        <w:t xml:space="preserve"> </w:t>
      </w:r>
      <w:r w:rsidRPr="00C66ECF">
        <w:rPr>
          <w:color w:val="000000" w:themeColor="text1"/>
          <w:sz w:val="22"/>
          <w:szCs w:val="22"/>
          <w:u w:color="000000"/>
        </w:rPr>
        <w:t>pursuing</w:t>
      </w:r>
      <w:r w:rsidR="008C4D27" w:rsidRPr="00C66ECF">
        <w:rPr>
          <w:color w:val="000000" w:themeColor="text1"/>
          <w:sz w:val="22"/>
          <w:szCs w:val="22"/>
          <w:u w:color="000000"/>
        </w:rPr>
        <w:t xml:space="preserve"> </w:t>
      </w:r>
      <w:r w:rsidRPr="00C66ECF">
        <w:rPr>
          <w:color w:val="000000" w:themeColor="text1"/>
          <w:sz w:val="22"/>
          <w:szCs w:val="22"/>
          <w:u w:color="000000"/>
        </w:rPr>
        <w:t>advanced</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value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humanities</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general</w:t>
      </w:r>
      <w:r w:rsidR="008C4D27" w:rsidRPr="00C66ECF">
        <w:rPr>
          <w:color w:val="000000" w:themeColor="text1"/>
          <w:sz w:val="22"/>
          <w:szCs w:val="22"/>
          <w:u w:color="000000"/>
        </w:rPr>
        <w:t xml:space="preserve"> </w:t>
      </w:r>
      <w:r w:rsidRPr="00C66ECF">
        <w:rPr>
          <w:color w:val="000000" w:themeColor="text1"/>
          <w:sz w:val="22"/>
          <w:szCs w:val="22"/>
          <w:u w:color="000000"/>
        </w:rPr>
        <w:t>audiences,</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both.</w:t>
      </w:r>
      <w:r w:rsidR="008C4D27" w:rsidRPr="00C66ECF">
        <w:rPr>
          <w:color w:val="000000" w:themeColor="text1"/>
          <w:sz w:val="22"/>
          <w:szCs w:val="22"/>
          <w:u w:color="000000"/>
        </w:rPr>
        <w:t xml:space="preserve"> </w:t>
      </w:r>
      <w:r w:rsidRPr="00C66ECF">
        <w:rPr>
          <w:color w:val="000000" w:themeColor="text1"/>
          <w:sz w:val="22"/>
          <w:szCs w:val="22"/>
          <w:u w:color="000000"/>
        </w:rPr>
        <w:t>Recipients</w:t>
      </w:r>
      <w:r w:rsidR="008C4D27" w:rsidRPr="00C66ECF">
        <w:rPr>
          <w:color w:val="000000" w:themeColor="text1"/>
          <w:sz w:val="22"/>
          <w:szCs w:val="22"/>
          <w:u w:color="000000"/>
        </w:rPr>
        <w:t xml:space="preserve"> </w:t>
      </w:r>
      <w:r w:rsidRPr="00C66ECF">
        <w:rPr>
          <w:color w:val="000000" w:themeColor="text1"/>
          <w:sz w:val="22"/>
          <w:szCs w:val="22"/>
          <w:u w:color="000000"/>
        </w:rPr>
        <w:t>usually</w:t>
      </w:r>
      <w:r w:rsidR="008C4D27" w:rsidRPr="00C66ECF">
        <w:rPr>
          <w:color w:val="000000" w:themeColor="text1"/>
          <w:sz w:val="22"/>
          <w:szCs w:val="22"/>
          <w:u w:color="000000"/>
        </w:rPr>
        <w:t xml:space="preserve"> </w:t>
      </w:r>
      <w:r w:rsidRPr="00C66ECF">
        <w:rPr>
          <w:color w:val="000000" w:themeColor="text1"/>
          <w:sz w:val="22"/>
          <w:szCs w:val="22"/>
          <w:u w:color="000000"/>
        </w:rPr>
        <w:t>produce</w:t>
      </w:r>
      <w:r w:rsidR="008C4D27" w:rsidRPr="00C66ECF">
        <w:rPr>
          <w:color w:val="000000" w:themeColor="text1"/>
          <w:sz w:val="22"/>
          <w:szCs w:val="22"/>
          <w:u w:color="000000"/>
        </w:rPr>
        <w:t xml:space="preserve"> </w:t>
      </w:r>
      <w:r w:rsidRPr="00C66ECF">
        <w:rPr>
          <w:color w:val="000000" w:themeColor="text1"/>
          <w:sz w:val="22"/>
          <w:szCs w:val="22"/>
          <w:u w:color="000000"/>
        </w:rPr>
        <w:t>articles,</w:t>
      </w:r>
      <w:r w:rsidR="008C4D27" w:rsidRPr="00C66ECF">
        <w:rPr>
          <w:color w:val="000000" w:themeColor="text1"/>
          <w:sz w:val="22"/>
          <w:szCs w:val="22"/>
          <w:u w:color="000000"/>
        </w:rPr>
        <w:t xml:space="preserve"> </w:t>
      </w:r>
      <w:r w:rsidRPr="00C66ECF">
        <w:rPr>
          <w:color w:val="000000" w:themeColor="text1"/>
          <w:sz w:val="22"/>
          <w:szCs w:val="22"/>
          <w:u w:color="000000"/>
        </w:rPr>
        <w:t>monographs,</w:t>
      </w:r>
      <w:r w:rsidR="008C4D27" w:rsidRPr="00C66ECF">
        <w:rPr>
          <w:color w:val="000000" w:themeColor="text1"/>
          <w:sz w:val="22"/>
          <w:szCs w:val="22"/>
          <w:u w:color="000000"/>
        </w:rPr>
        <w:t xml:space="preserve"> </w:t>
      </w:r>
      <w:r w:rsidRPr="00C66ECF">
        <w:rPr>
          <w:color w:val="000000" w:themeColor="text1"/>
          <w:sz w:val="22"/>
          <w:szCs w:val="22"/>
          <w:u w:color="000000"/>
        </w:rPr>
        <w:t>books,</w:t>
      </w:r>
      <w:r w:rsidR="008C4D27" w:rsidRPr="00C66ECF">
        <w:rPr>
          <w:color w:val="000000" w:themeColor="text1"/>
          <w:sz w:val="22"/>
          <w:szCs w:val="22"/>
          <w:u w:color="000000"/>
        </w:rPr>
        <w:t xml:space="preserve"> </w:t>
      </w:r>
      <w:r w:rsidRPr="00C66ECF">
        <w:rPr>
          <w:color w:val="000000" w:themeColor="text1"/>
          <w:sz w:val="22"/>
          <w:szCs w:val="22"/>
          <w:u w:color="000000"/>
        </w:rPr>
        <w:t>digital</w:t>
      </w:r>
      <w:r w:rsidR="008C4D27" w:rsidRPr="00C66ECF">
        <w:rPr>
          <w:color w:val="000000" w:themeColor="text1"/>
          <w:sz w:val="22"/>
          <w:szCs w:val="22"/>
          <w:u w:color="000000"/>
        </w:rPr>
        <w:t xml:space="preserve"> </w:t>
      </w:r>
      <w:r w:rsidRPr="00C66ECF">
        <w:rPr>
          <w:color w:val="000000" w:themeColor="text1"/>
          <w:sz w:val="22"/>
          <w:szCs w:val="22"/>
          <w:u w:color="000000"/>
        </w:rPr>
        <w:t>materials,</w:t>
      </w:r>
      <w:r w:rsidR="008C4D27" w:rsidRPr="00C66ECF">
        <w:rPr>
          <w:color w:val="000000" w:themeColor="text1"/>
          <w:sz w:val="22"/>
          <w:szCs w:val="22"/>
          <w:u w:color="000000"/>
        </w:rPr>
        <w:t xml:space="preserve"> </w:t>
      </w:r>
      <w:r w:rsidRPr="00C66ECF">
        <w:rPr>
          <w:color w:val="000000" w:themeColor="text1"/>
          <w:sz w:val="22"/>
          <w:szCs w:val="22"/>
          <w:u w:color="000000"/>
        </w:rPr>
        <w:t>archaeological</w:t>
      </w:r>
      <w:r w:rsidR="008C4D27" w:rsidRPr="00C66ECF">
        <w:rPr>
          <w:color w:val="000000" w:themeColor="text1"/>
          <w:sz w:val="22"/>
          <w:szCs w:val="22"/>
          <w:u w:color="000000"/>
        </w:rPr>
        <w:t xml:space="preserve"> </w:t>
      </w:r>
      <w:r w:rsidRPr="00C66ECF">
        <w:rPr>
          <w:color w:val="000000" w:themeColor="text1"/>
          <w:sz w:val="22"/>
          <w:szCs w:val="22"/>
          <w:u w:color="000000"/>
        </w:rPr>
        <w:t>site</w:t>
      </w:r>
      <w:r w:rsidR="008C4D27" w:rsidRPr="00C66ECF">
        <w:rPr>
          <w:color w:val="000000" w:themeColor="text1"/>
          <w:sz w:val="22"/>
          <w:szCs w:val="22"/>
          <w:u w:color="000000"/>
        </w:rPr>
        <w:t xml:space="preserve"> </w:t>
      </w:r>
      <w:r w:rsidRPr="00C66ECF">
        <w:rPr>
          <w:color w:val="000000" w:themeColor="text1"/>
          <w:sz w:val="22"/>
          <w:szCs w:val="22"/>
          <w:u w:color="000000"/>
        </w:rPr>
        <w:t>reports,</w:t>
      </w:r>
      <w:r w:rsidR="008C4D27" w:rsidRPr="00C66ECF">
        <w:rPr>
          <w:color w:val="000000" w:themeColor="text1"/>
          <w:sz w:val="22"/>
          <w:szCs w:val="22"/>
          <w:u w:color="000000"/>
        </w:rPr>
        <w:t xml:space="preserve"> </w:t>
      </w:r>
      <w:r w:rsidRPr="00C66ECF">
        <w:rPr>
          <w:color w:val="000000" w:themeColor="text1"/>
          <w:sz w:val="22"/>
          <w:szCs w:val="22"/>
          <w:u w:color="000000"/>
        </w:rPr>
        <w:t>translations,</w:t>
      </w:r>
      <w:r w:rsidR="008C4D27" w:rsidRPr="00C66ECF">
        <w:rPr>
          <w:color w:val="000000" w:themeColor="text1"/>
          <w:sz w:val="22"/>
          <w:szCs w:val="22"/>
          <w:u w:color="000000"/>
        </w:rPr>
        <w:t xml:space="preserve"> </w:t>
      </w:r>
      <w:r w:rsidRPr="00C66ECF">
        <w:rPr>
          <w:color w:val="000000" w:themeColor="text1"/>
          <w:sz w:val="22"/>
          <w:szCs w:val="22"/>
          <w:u w:color="000000"/>
        </w:rPr>
        <w:t>editions,</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other</w:t>
      </w:r>
      <w:r w:rsidR="008C4D27" w:rsidRPr="00C66ECF">
        <w:rPr>
          <w:color w:val="000000" w:themeColor="text1"/>
          <w:sz w:val="22"/>
          <w:szCs w:val="22"/>
          <w:u w:color="000000"/>
        </w:rPr>
        <w:t xml:space="preserve"> </w:t>
      </w:r>
      <w:r w:rsidRPr="00C66ECF">
        <w:rPr>
          <w:color w:val="000000" w:themeColor="text1"/>
          <w:sz w:val="22"/>
          <w:szCs w:val="22"/>
          <w:u w:color="000000"/>
        </w:rPr>
        <w:t>scholarly</w:t>
      </w:r>
      <w:r w:rsidR="008C4D27" w:rsidRPr="00C66ECF">
        <w:rPr>
          <w:color w:val="000000" w:themeColor="text1"/>
          <w:sz w:val="22"/>
          <w:szCs w:val="22"/>
          <w:u w:color="000000"/>
        </w:rPr>
        <w:t xml:space="preserve"> </w:t>
      </w:r>
      <w:r w:rsidRPr="00C66ECF">
        <w:rPr>
          <w:color w:val="000000" w:themeColor="text1"/>
          <w:sz w:val="22"/>
          <w:szCs w:val="22"/>
          <w:u w:color="000000"/>
        </w:rPr>
        <w:t>resources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humanities.</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at</w:t>
      </w:r>
      <w:r w:rsidR="008C4D27" w:rsidRPr="00C66ECF">
        <w:rPr>
          <w:color w:val="000000" w:themeColor="text1"/>
          <w:sz w:val="22"/>
          <w:szCs w:val="22"/>
          <w:u w:color="000000"/>
        </w:rPr>
        <w:t xml:space="preserve"> </w:t>
      </w:r>
      <w:r w:rsidRPr="00C66ECF">
        <w:rPr>
          <w:color w:val="000000" w:themeColor="text1"/>
          <w:sz w:val="22"/>
          <w:szCs w:val="22"/>
          <w:u w:color="000000"/>
        </w:rPr>
        <w:t>any</w:t>
      </w:r>
      <w:r w:rsidR="008C4D27" w:rsidRPr="00C66ECF">
        <w:rPr>
          <w:color w:val="000000" w:themeColor="text1"/>
          <w:sz w:val="22"/>
          <w:szCs w:val="22"/>
          <w:u w:color="000000"/>
        </w:rPr>
        <w:t xml:space="preserve"> </w:t>
      </w:r>
      <w:r w:rsidRPr="00C66ECF">
        <w:rPr>
          <w:color w:val="000000" w:themeColor="text1"/>
          <w:sz w:val="22"/>
          <w:szCs w:val="22"/>
          <w:u w:color="000000"/>
        </w:rPr>
        <w:t>stage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development.</w:t>
      </w:r>
    </w:p>
    <w:p w14:paraId="4B8D0A72" w14:textId="48F0589E" w:rsidR="00342767" w:rsidRPr="00C66ECF" w:rsidRDefault="00DE0E1F" w:rsidP="00342767">
      <w:pPr>
        <w:ind w:left="360"/>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52" w:history="1">
        <w:r w:rsidR="00045589" w:rsidRPr="00C66ECF">
          <w:rPr>
            <w:rStyle w:val="Hyperlink"/>
            <w:color w:val="000000" w:themeColor="text1"/>
            <w:sz w:val="22"/>
            <w:szCs w:val="22"/>
          </w:rPr>
          <w:t>https://www.neh.gov/grants/research/fellowships</w:t>
        </w:r>
      </w:hyperlink>
    </w:p>
    <w:p w14:paraId="7CD68C9B" w14:textId="2B88A359" w:rsidR="00342767" w:rsidRPr="00C66ECF" w:rsidRDefault="00342767" w:rsidP="00342767">
      <w:pPr>
        <w:ind w:left="360"/>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April</w:t>
      </w:r>
      <w:r w:rsidR="008C4D27" w:rsidRPr="00C66ECF">
        <w:rPr>
          <w:b/>
          <w:color w:val="000000" w:themeColor="text1"/>
          <w:sz w:val="22"/>
          <w:szCs w:val="22"/>
          <w:u w:color="000000"/>
        </w:rPr>
        <w:t xml:space="preserve"> </w:t>
      </w:r>
      <w:r w:rsidR="00045589" w:rsidRPr="00C66ECF">
        <w:rPr>
          <w:b/>
          <w:color w:val="000000" w:themeColor="text1"/>
          <w:sz w:val="22"/>
          <w:szCs w:val="22"/>
          <w:u w:color="000000"/>
        </w:rPr>
        <w:t>1</w:t>
      </w:r>
      <w:r w:rsidR="00213205" w:rsidRPr="00C66ECF">
        <w:rPr>
          <w:b/>
          <w:color w:val="000000" w:themeColor="text1"/>
          <w:sz w:val="22"/>
          <w:szCs w:val="22"/>
          <w:u w:color="000000"/>
        </w:rPr>
        <w:t>0</w:t>
      </w:r>
    </w:p>
    <w:p w14:paraId="77C3D1D8" w14:textId="77777777" w:rsidR="00FE120C" w:rsidRPr="00C66ECF" w:rsidRDefault="00FE120C" w:rsidP="00FE120C">
      <w:pPr>
        <w:rPr>
          <w:color w:val="000000" w:themeColor="text1"/>
          <w:sz w:val="22"/>
          <w:szCs w:val="22"/>
        </w:rPr>
      </w:pPr>
    </w:p>
    <w:p w14:paraId="2E563E2F" w14:textId="12FBE7DE" w:rsidR="00FE120C" w:rsidRPr="00C66ECF" w:rsidRDefault="00FE120C" w:rsidP="00FE120C">
      <w:pPr>
        <w:pStyle w:val="Heading3"/>
        <w:rPr>
          <w:color w:val="000000" w:themeColor="text1"/>
          <w:szCs w:val="22"/>
        </w:rPr>
      </w:pPr>
      <w:bookmarkStart w:id="271" w:name="_Toc206771456"/>
      <w:r w:rsidRPr="00C66ECF">
        <w:rPr>
          <w:color w:val="000000" w:themeColor="text1"/>
          <w:szCs w:val="22"/>
        </w:rPr>
        <w:t>Fellowship</w:t>
      </w:r>
      <w:r w:rsidR="008C4D27" w:rsidRPr="00C66ECF">
        <w:rPr>
          <w:color w:val="000000" w:themeColor="text1"/>
          <w:szCs w:val="22"/>
        </w:rPr>
        <w:t xml:space="preserve"> </w:t>
      </w:r>
      <w:r w:rsidRPr="00C66ECF">
        <w:rPr>
          <w:color w:val="000000" w:themeColor="text1"/>
          <w:szCs w:val="22"/>
        </w:rPr>
        <w:t>Program</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Advanced</w:t>
      </w:r>
      <w:r w:rsidR="008C4D27" w:rsidRPr="00C66ECF">
        <w:rPr>
          <w:color w:val="000000" w:themeColor="text1"/>
          <w:szCs w:val="22"/>
        </w:rPr>
        <w:t xml:space="preserve"> </w:t>
      </w:r>
      <w:r w:rsidRPr="00C66ECF">
        <w:rPr>
          <w:color w:val="000000" w:themeColor="text1"/>
          <w:szCs w:val="22"/>
        </w:rPr>
        <w:t>Social</w:t>
      </w:r>
      <w:r w:rsidR="008C4D27" w:rsidRPr="00C66ECF">
        <w:rPr>
          <w:color w:val="000000" w:themeColor="text1"/>
          <w:szCs w:val="22"/>
        </w:rPr>
        <w:t xml:space="preserve"> </w:t>
      </w:r>
      <w:r w:rsidRPr="00C66ECF">
        <w:rPr>
          <w:color w:val="000000" w:themeColor="text1"/>
          <w:szCs w:val="22"/>
        </w:rPr>
        <w:t>Science</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on</w:t>
      </w:r>
      <w:r w:rsidR="008C4D27" w:rsidRPr="00C66ECF">
        <w:rPr>
          <w:color w:val="000000" w:themeColor="text1"/>
          <w:szCs w:val="22"/>
        </w:rPr>
        <w:t xml:space="preserve"> </w:t>
      </w:r>
      <w:r w:rsidRPr="00C66ECF">
        <w:rPr>
          <w:color w:val="000000" w:themeColor="text1"/>
          <w:szCs w:val="22"/>
        </w:rPr>
        <w:t>Japan</w:t>
      </w:r>
      <w:bookmarkEnd w:id="271"/>
    </w:p>
    <w:p w14:paraId="3D9C6E83" w14:textId="3D70641A" w:rsidR="00FE120C" w:rsidRPr="00C66ECF" w:rsidRDefault="00FE120C" w:rsidP="00FE120C">
      <w:pPr>
        <w:ind w:left="360"/>
        <w:rPr>
          <w:color w:val="000000" w:themeColor="text1"/>
          <w:sz w:val="22"/>
          <w:szCs w:val="22"/>
        </w:rPr>
      </w:pPr>
      <w:r w:rsidRPr="00C66ECF">
        <w:rPr>
          <w:color w:val="000000" w:themeColor="text1"/>
          <w:sz w:val="22"/>
          <w:szCs w:val="22"/>
        </w:rPr>
        <w:t>Subjects</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include</w:t>
      </w:r>
      <w:r w:rsidR="008C4D27" w:rsidRPr="00C66ECF">
        <w:rPr>
          <w:color w:val="000000" w:themeColor="text1"/>
          <w:sz w:val="22"/>
          <w:szCs w:val="22"/>
        </w:rPr>
        <w:t xml:space="preserve"> </w:t>
      </w:r>
      <w:r w:rsidRPr="00C66ECF">
        <w:rPr>
          <w:color w:val="000000" w:themeColor="text1"/>
          <w:sz w:val="22"/>
          <w:szCs w:val="22"/>
        </w:rPr>
        <w:t>modern</w:t>
      </w:r>
      <w:r w:rsidR="008C4D27" w:rsidRPr="00C66ECF">
        <w:rPr>
          <w:color w:val="000000" w:themeColor="text1"/>
          <w:sz w:val="22"/>
          <w:szCs w:val="22"/>
        </w:rPr>
        <w:t xml:space="preserve"> </w:t>
      </w:r>
      <w:r w:rsidRPr="00C66ECF">
        <w:rPr>
          <w:color w:val="000000" w:themeColor="text1"/>
          <w:sz w:val="22"/>
          <w:szCs w:val="22"/>
        </w:rPr>
        <w:t>Japanese</w:t>
      </w:r>
      <w:r w:rsidR="008C4D27" w:rsidRPr="00C66ECF">
        <w:rPr>
          <w:color w:val="000000" w:themeColor="text1"/>
          <w:sz w:val="22"/>
          <w:szCs w:val="22"/>
        </w:rPr>
        <w:t xml:space="preserve"> </w:t>
      </w:r>
      <w:r w:rsidRPr="00C66ECF">
        <w:rPr>
          <w:color w:val="000000" w:themeColor="text1"/>
          <w:sz w:val="22"/>
          <w:szCs w:val="22"/>
        </w:rPr>
        <w:t>society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political</w:t>
      </w:r>
      <w:r w:rsidR="008C4D27" w:rsidRPr="00C66ECF">
        <w:rPr>
          <w:color w:val="000000" w:themeColor="text1"/>
          <w:sz w:val="22"/>
          <w:szCs w:val="22"/>
        </w:rPr>
        <w:t xml:space="preserve"> </w:t>
      </w:r>
      <w:r w:rsidRPr="00C66ECF">
        <w:rPr>
          <w:color w:val="000000" w:themeColor="text1"/>
          <w:sz w:val="22"/>
          <w:szCs w:val="22"/>
        </w:rPr>
        <w:t>economy,</w:t>
      </w:r>
      <w:r w:rsidR="008C4D27" w:rsidRPr="00C66ECF">
        <w:rPr>
          <w:color w:val="000000" w:themeColor="text1"/>
          <w:sz w:val="22"/>
          <w:szCs w:val="22"/>
        </w:rPr>
        <w:t xml:space="preserve"> </w:t>
      </w:r>
      <w:r w:rsidRPr="00C66ECF">
        <w:rPr>
          <w:color w:val="000000" w:themeColor="text1"/>
          <w:sz w:val="22"/>
          <w:szCs w:val="22"/>
        </w:rPr>
        <w:t>international</w:t>
      </w:r>
      <w:r w:rsidR="008C4D27" w:rsidRPr="00C66ECF">
        <w:rPr>
          <w:color w:val="000000" w:themeColor="text1"/>
          <w:sz w:val="22"/>
          <w:szCs w:val="22"/>
        </w:rPr>
        <w:t xml:space="preserve"> </w:t>
      </w:r>
      <w:r w:rsidRPr="00C66ECF">
        <w:rPr>
          <w:color w:val="000000" w:themeColor="text1"/>
          <w:sz w:val="22"/>
          <w:szCs w:val="22"/>
        </w:rPr>
        <w:t>relations,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United</w:t>
      </w:r>
      <w:r w:rsidR="008C4D27" w:rsidRPr="00C66ECF">
        <w:rPr>
          <w:color w:val="000000" w:themeColor="text1"/>
          <w:sz w:val="22"/>
          <w:szCs w:val="22"/>
        </w:rPr>
        <w:t xml:space="preserve"> </w:t>
      </w:r>
      <w:r w:rsidRPr="00C66ECF">
        <w:rPr>
          <w:color w:val="000000" w:themeColor="text1"/>
          <w:sz w:val="22"/>
          <w:szCs w:val="22"/>
        </w:rPr>
        <w:t>States-Japan</w:t>
      </w:r>
      <w:r w:rsidR="008C4D27" w:rsidRPr="00C66ECF">
        <w:rPr>
          <w:color w:val="000000" w:themeColor="text1"/>
          <w:sz w:val="22"/>
          <w:szCs w:val="22"/>
        </w:rPr>
        <w:t xml:space="preserve"> </w:t>
      </w:r>
      <w:r w:rsidRPr="00C66ECF">
        <w:rPr>
          <w:color w:val="000000" w:themeColor="text1"/>
          <w:sz w:val="22"/>
          <w:szCs w:val="22"/>
        </w:rPr>
        <w:t>relations.</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program</w:t>
      </w:r>
      <w:r w:rsidR="008C4D27" w:rsidRPr="00C66ECF">
        <w:rPr>
          <w:color w:val="000000" w:themeColor="text1"/>
          <w:sz w:val="22"/>
          <w:szCs w:val="22"/>
        </w:rPr>
        <w:t xml:space="preserve"> </w:t>
      </w:r>
      <w:r w:rsidRPr="00C66ECF">
        <w:rPr>
          <w:color w:val="000000" w:themeColor="text1"/>
          <w:sz w:val="22"/>
          <w:szCs w:val="22"/>
        </w:rPr>
        <w:t>encourages</w:t>
      </w:r>
      <w:r w:rsidR="008C4D27" w:rsidRPr="00C66ECF">
        <w:rPr>
          <w:color w:val="000000" w:themeColor="text1"/>
          <w:sz w:val="22"/>
          <w:szCs w:val="22"/>
        </w:rPr>
        <w:t xml:space="preserve"> </w:t>
      </w:r>
      <w:r w:rsidRPr="00C66ECF">
        <w:rPr>
          <w:color w:val="000000" w:themeColor="text1"/>
          <w:sz w:val="22"/>
          <w:szCs w:val="22"/>
        </w:rPr>
        <w:t>innovative</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that</w:t>
      </w:r>
      <w:r w:rsidR="008C4D27" w:rsidRPr="00C66ECF">
        <w:rPr>
          <w:color w:val="000000" w:themeColor="text1"/>
          <w:sz w:val="22"/>
          <w:szCs w:val="22"/>
        </w:rPr>
        <w:t xml:space="preserve"> </w:t>
      </w:r>
      <w:r w:rsidRPr="00C66ECF">
        <w:rPr>
          <w:color w:val="000000" w:themeColor="text1"/>
          <w:sz w:val="22"/>
          <w:szCs w:val="22"/>
        </w:rPr>
        <w:t>puts</w:t>
      </w:r>
      <w:r w:rsidR="008C4D27" w:rsidRPr="00C66ECF">
        <w:rPr>
          <w:color w:val="000000" w:themeColor="text1"/>
          <w:sz w:val="22"/>
          <w:szCs w:val="22"/>
        </w:rPr>
        <w:t xml:space="preserve"> </w:t>
      </w:r>
      <w:r w:rsidRPr="00C66ECF">
        <w:rPr>
          <w:color w:val="000000" w:themeColor="text1"/>
          <w:sz w:val="22"/>
          <w:szCs w:val="22"/>
        </w:rPr>
        <w:t>these</w:t>
      </w:r>
      <w:r w:rsidR="008C4D27" w:rsidRPr="00C66ECF">
        <w:rPr>
          <w:color w:val="000000" w:themeColor="text1"/>
          <w:sz w:val="22"/>
          <w:szCs w:val="22"/>
        </w:rPr>
        <w:t xml:space="preserve"> </w:t>
      </w:r>
      <w:r w:rsidRPr="00C66ECF">
        <w:rPr>
          <w:color w:val="000000" w:themeColor="text1"/>
          <w:sz w:val="22"/>
          <w:szCs w:val="22"/>
        </w:rPr>
        <w:t>ideas</w:t>
      </w:r>
      <w:r w:rsidR="008C4D27" w:rsidRPr="00C66ECF">
        <w:rPr>
          <w:color w:val="000000" w:themeColor="text1"/>
          <w:sz w:val="22"/>
          <w:szCs w:val="22"/>
        </w:rPr>
        <w:t xml:space="preserve"> </w:t>
      </w:r>
      <w:r w:rsidRPr="00C66ECF">
        <w:rPr>
          <w:color w:val="000000" w:themeColor="text1"/>
          <w:sz w:val="22"/>
          <w:szCs w:val="22"/>
        </w:rPr>
        <w:t>into</w:t>
      </w:r>
      <w:r w:rsidR="008C4D27" w:rsidRPr="00C66ECF">
        <w:rPr>
          <w:color w:val="000000" w:themeColor="text1"/>
          <w:sz w:val="22"/>
          <w:szCs w:val="22"/>
        </w:rPr>
        <w:t xml:space="preserve"> </w:t>
      </w:r>
      <w:r w:rsidR="00363DA3" w:rsidRPr="00C66ECF">
        <w:rPr>
          <w:color w:val="000000" w:themeColor="text1"/>
          <w:sz w:val="22"/>
          <w:szCs w:val="22"/>
        </w:rPr>
        <w:lastRenderedPageBreak/>
        <w:t xml:space="preserve">a </w:t>
      </w:r>
      <w:r w:rsidRPr="00C66ECF">
        <w:rPr>
          <w:color w:val="000000" w:themeColor="text1"/>
          <w:sz w:val="22"/>
          <w:szCs w:val="22"/>
        </w:rPr>
        <w:t>broader</w:t>
      </w:r>
      <w:r w:rsidR="008C4D27" w:rsidRPr="00C66ECF">
        <w:rPr>
          <w:color w:val="000000" w:themeColor="text1"/>
          <w:sz w:val="22"/>
          <w:szCs w:val="22"/>
        </w:rPr>
        <w:t xml:space="preserve"> </w:t>
      </w:r>
      <w:r w:rsidRPr="00C66ECF">
        <w:rPr>
          <w:color w:val="000000" w:themeColor="text1"/>
          <w:sz w:val="22"/>
          <w:szCs w:val="22"/>
        </w:rPr>
        <w:t>context</w:t>
      </w:r>
      <w:r w:rsidR="008C4D27" w:rsidRPr="00C66ECF">
        <w:rPr>
          <w:color w:val="000000" w:themeColor="text1"/>
          <w:sz w:val="22"/>
          <w:szCs w:val="22"/>
        </w:rPr>
        <w:t xml:space="preserve"> </w:t>
      </w:r>
      <w:r w:rsidRPr="00C66ECF">
        <w:rPr>
          <w:color w:val="000000" w:themeColor="text1"/>
          <w:sz w:val="22"/>
          <w:szCs w:val="22"/>
        </w:rPr>
        <w:t>regionally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globally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comparative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contemporary</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nature.</w:t>
      </w:r>
      <w:r w:rsidR="008C4D27" w:rsidRPr="00C66ECF">
        <w:rPr>
          <w:color w:val="000000" w:themeColor="text1"/>
          <w:sz w:val="22"/>
          <w:szCs w:val="22"/>
        </w:rPr>
        <w:t xml:space="preserve"> </w:t>
      </w:r>
      <w:r w:rsidRPr="00C66ECF">
        <w:rPr>
          <w:color w:val="000000" w:themeColor="text1"/>
          <w:sz w:val="22"/>
          <w:szCs w:val="22"/>
        </w:rPr>
        <w:t>Projects</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done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Japan,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US,</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both.</w:t>
      </w:r>
    </w:p>
    <w:p w14:paraId="4BD5EDF0" w14:textId="1919B13A" w:rsidR="00045589" w:rsidRPr="00C66ECF" w:rsidRDefault="00DE0E1F" w:rsidP="00FE120C">
      <w:pPr>
        <w:ind w:left="360"/>
        <w:outlineLvl w:val="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53" w:history="1">
        <w:r w:rsidR="00045589" w:rsidRPr="00C66ECF">
          <w:rPr>
            <w:rStyle w:val="Hyperlink"/>
            <w:color w:val="000000" w:themeColor="text1"/>
            <w:sz w:val="22"/>
            <w:szCs w:val="22"/>
          </w:rPr>
          <w:t>https://www.neh.gov/grants/research/fellowships-advanced-social-science-research-japan</w:t>
        </w:r>
      </w:hyperlink>
      <w:r w:rsidR="00045589" w:rsidRPr="00C66ECF">
        <w:rPr>
          <w:color w:val="000000" w:themeColor="text1"/>
          <w:sz w:val="22"/>
          <w:szCs w:val="22"/>
        </w:rPr>
        <w:t xml:space="preserve"> </w:t>
      </w:r>
    </w:p>
    <w:p w14:paraId="345D1B5A" w14:textId="46AAE844" w:rsidR="00FE120C" w:rsidRPr="00C66ECF" w:rsidRDefault="00FE120C" w:rsidP="00FE120C">
      <w:pPr>
        <w:ind w:left="360"/>
        <w:outlineLvl w:val="0"/>
        <w:rPr>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April</w:t>
      </w:r>
      <w:r w:rsidR="008C4D27" w:rsidRPr="00C66ECF">
        <w:rPr>
          <w:b/>
          <w:color w:val="000000" w:themeColor="text1"/>
          <w:sz w:val="22"/>
          <w:szCs w:val="22"/>
        </w:rPr>
        <w:t xml:space="preserve"> </w:t>
      </w:r>
      <w:r w:rsidRPr="00C66ECF">
        <w:rPr>
          <w:b/>
          <w:color w:val="000000" w:themeColor="text1"/>
          <w:sz w:val="22"/>
          <w:szCs w:val="22"/>
        </w:rPr>
        <w:t>2</w:t>
      </w:r>
      <w:r w:rsidR="006C62A1" w:rsidRPr="00C66ECF">
        <w:rPr>
          <w:b/>
          <w:color w:val="000000" w:themeColor="text1"/>
          <w:sz w:val="22"/>
          <w:szCs w:val="22"/>
        </w:rPr>
        <w:t>0</w:t>
      </w:r>
    </w:p>
    <w:p w14:paraId="192A60C6" w14:textId="77777777" w:rsidR="00563F9C" w:rsidRPr="00C66ECF" w:rsidRDefault="00563F9C" w:rsidP="00BA27BF">
      <w:pPr>
        <w:rPr>
          <w:color w:val="000000" w:themeColor="text1"/>
          <w:sz w:val="22"/>
          <w:szCs w:val="22"/>
          <w:u w:color="000000"/>
        </w:rPr>
      </w:pPr>
    </w:p>
    <w:p w14:paraId="702E54F1" w14:textId="7EC4BFBF" w:rsidR="00293325" w:rsidRPr="00C66ECF" w:rsidRDefault="00293325" w:rsidP="00C601DC">
      <w:pPr>
        <w:pStyle w:val="Heading2"/>
        <w:rPr>
          <w:color w:val="000000" w:themeColor="text1"/>
          <w:szCs w:val="22"/>
        </w:rPr>
      </w:pPr>
      <w:bookmarkStart w:id="272" w:name="_Toc79743273"/>
      <w:bookmarkStart w:id="273" w:name="_Toc79748267"/>
      <w:bookmarkStart w:id="274" w:name="_Toc79827223"/>
      <w:bookmarkStart w:id="275" w:name="_Toc80161621"/>
      <w:bookmarkStart w:id="276" w:name="_Toc80863973"/>
      <w:bookmarkStart w:id="277" w:name="_Toc80955513"/>
      <w:bookmarkStart w:id="278" w:name="_Toc80959632"/>
      <w:bookmarkStart w:id="279" w:name="_Toc82163598"/>
      <w:bookmarkStart w:id="280" w:name="_Toc82661929"/>
      <w:bookmarkStart w:id="281" w:name="_Toc82662076"/>
      <w:bookmarkStart w:id="282" w:name="_Toc85077869"/>
      <w:bookmarkStart w:id="283" w:name="_Toc90607195"/>
      <w:bookmarkStart w:id="284" w:name="_Toc90612378"/>
      <w:bookmarkStart w:id="285" w:name="_Toc92849784"/>
      <w:bookmarkStart w:id="286" w:name="_Toc206771457"/>
      <w:r w:rsidRPr="00C66ECF">
        <w:rPr>
          <w:color w:val="000000" w:themeColor="text1"/>
          <w:szCs w:val="22"/>
        </w:rPr>
        <w:t>National</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Council</w:t>
      </w:r>
      <w:r w:rsidR="008C4D27" w:rsidRPr="00C66ECF">
        <w:rPr>
          <w:color w:val="000000" w:themeColor="text1"/>
          <w:szCs w:val="22"/>
        </w:rPr>
        <w:t xml:space="preserve"> </w:t>
      </w:r>
      <w:r w:rsidRPr="00C66ECF">
        <w:rPr>
          <w:color w:val="000000" w:themeColor="text1"/>
          <w:szCs w:val="22"/>
        </w:rPr>
        <w:t>(NRC)</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C7D8A9A" w14:textId="5B38B43D" w:rsidR="00293325" w:rsidRPr="00C66ECF" w:rsidRDefault="00293325" w:rsidP="00293325">
      <w:pPr>
        <w:rPr>
          <w:color w:val="000000" w:themeColor="text1"/>
          <w:sz w:val="22"/>
          <w:szCs w:val="22"/>
          <w:u w:color="000000"/>
          <w:lang w:bidi="x-none"/>
        </w:rPr>
      </w:pPr>
      <w:r w:rsidRPr="00C66ECF">
        <w:rPr>
          <w:color w:val="000000" w:themeColor="text1"/>
          <w:sz w:val="22"/>
          <w:szCs w:val="22"/>
          <w:u w:color="000000"/>
          <w:lang w:bidi="x-none"/>
        </w:rPr>
        <w:t>NRC</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offers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fellowships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support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junior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diversity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across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broad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community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science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technology.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Division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Behavioral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Social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Sciences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Education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Policy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Global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Affairs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Division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will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most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suited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Social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Sciences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Humanities.</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Some</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require</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residencies,</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some</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do</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not.</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two</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examples</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below</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most</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relevant,</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but</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there</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further</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opportunities</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available</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more</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science</w:t>
      </w:r>
      <w:r w:rsidR="008C4D27" w:rsidRPr="00C66ECF">
        <w:rPr>
          <w:color w:val="000000" w:themeColor="text1"/>
          <w:sz w:val="22"/>
          <w:szCs w:val="22"/>
          <w:u w:color="000000"/>
          <w:lang w:bidi="x-none"/>
        </w:rPr>
        <w:t>-</w:t>
      </w:r>
      <w:r w:rsidR="00CF5475" w:rsidRPr="00C66ECF">
        <w:rPr>
          <w:color w:val="000000" w:themeColor="text1"/>
          <w:sz w:val="22"/>
          <w:szCs w:val="22"/>
          <w:u w:color="000000"/>
          <w:lang w:bidi="x-none"/>
        </w:rPr>
        <w:t>oriented</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work</w:t>
      </w:r>
      <w:r w:rsidR="003928E0"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first</w:t>
      </w:r>
      <w:r w:rsidR="008C4D27" w:rsidRPr="00C66ECF">
        <w:rPr>
          <w:color w:val="000000" w:themeColor="text1"/>
          <w:sz w:val="22"/>
          <w:szCs w:val="22"/>
          <w:u w:color="000000"/>
          <w:lang w:bidi="x-none"/>
        </w:rPr>
        <w:t xml:space="preserve"> </w:t>
      </w:r>
      <w:r w:rsidR="00CF5475" w:rsidRPr="00C66ECF">
        <w:rPr>
          <w:color w:val="000000" w:themeColor="text1"/>
          <w:sz w:val="22"/>
          <w:szCs w:val="22"/>
          <w:u w:color="000000"/>
          <w:lang w:bidi="x-none"/>
        </w:rPr>
        <w:t>fellowship</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requires</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some</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period</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residency</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with</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a</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mentor</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from</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another</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institution</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during</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academic</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year</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2917C1" w:rsidRPr="00C66ECF">
        <w:rPr>
          <w:color w:val="000000" w:themeColor="text1"/>
          <w:sz w:val="22"/>
          <w:szCs w:val="22"/>
          <w:u w:color="000000"/>
          <w:lang w:bidi="x-none"/>
        </w:rPr>
        <w:t>fellowship</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second</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portable</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with</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option</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a</w:t>
      </w:r>
      <w:r w:rsidR="008C4D27" w:rsidRPr="00C66ECF">
        <w:rPr>
          <w:color w:val="000000" w:themeColor="text1"/>
          <w:sz w:val="22"/>
          <w:szCs w:val="22"/>
          <w:u w:color="000000"/>
          <w:lang w:bidi="x-none"/>
        </w:rPr>
        <w:t xml:space="preserve"> </w:t>
      </w:r>
      <w:r w:rsidR="003928E0" w:rsidRPr="00C66ECF">
        <w:rPr>
          <w:color w:val="000000" w:themeColor="text1"/>
          <w:sz w:val="22"/>
          <w:szCs w:val="22"/>
          <w:u w:color="000000"/>
          <w:lang w:bidi="x-none"/>
        </w:rPr>
        <w:t>residency</w:t>
      </w:r>
      <w:r w:rsidR="002917C1" w:rsidRPr="00C66ECF">
        <w:rPr>
          <w:color w:val="000000" w:themeColor="text1"/>
          <w:sz w:val="22"/>
          <w:szCs w:val="22"/>
          <w:u w:color="000000"/>
          <w:lang w:bidi="x-none"/>
        </w:rPr>
        <w:t>.</w:t>
      </w:r>
    </w:p>
    <w:p w14:paraId="373B02E6" w14:textId="180DA93E" w:rsidR="00293325" w:rsidRPr="00C66ECF" w:rsidRDefault="00DE0E1F" w:rsidP="00C601DC">
      <w:pPr>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54" w:history="1">
        <w:r w:rsidR="00293325" w:rsidRPr="00C66ECF">
          <w:rPr>
            <w:rStyle w:val="Hyperlink"/>
            <w:color w:val="000000" w:themeColor="text1"/>
            <w:sz w:val="22"/>
            <w:szCs w:val="22"/>
            <w:u w:color="000000"/>
          </w:rPr>
          <w:t>http://sites.nationalacademies.org/pga/fellowships/</w:t>
        </w:r>
      </w:hyperlink>
    </w:p>
    <w:p w14:paraId="6DEAF9EF" w14:textId="61E466A3" w:rsidR="00293325" w:rsidRPr="00C66ECF" w:rsidRDefault="00293325"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Various</w:t>
      </w:r>
      <w:r w:rsidR="008C4D27" w:rsidRPr="00C66ECF">
        <w:rPr>
          <w:b/>
          <w:color w:val="000000" w:themeColor="text1"/>
          <w:sz w:val="22"/>
          <w:szCs w:val="22"/>
          <w:u w:color="000000"/>
        </w:rPr>
        <w:t xml:space="preserve"> </w:t>
      </w:r>
      <w:r w:rsidR="007E286E" w:rsidRPr="00C66ECF">
        <w:rPr>
          <w:b/>
          <w:color w:val="000000" w:themeColor="text1"/>
          <w:sz w:val="22"/>
          <w:szCs w:val="22"/>
          <w:u w:color="000000"/>
        </w:rPr>
        <w:t>(see</w:t>
      </w:r>
      <w:r w:rsidR="008C4D27" w:rsidRPr="00C66ECF">
        <w:rPr>
          <w:b/>
          <w:color w:val="000000" w:themeColor="text1"/>
          <w:sz w:val="22"/>
          <w:szCs w:val="22"/>
          <w:u w:color="000000"/>
        </w:rPr>
        <w:t xml:space="preserve"> </w:t>
      </w:r>
      <w:r w:rsidRPr="00C66ECF">
        <w:rPr>
          <w:b/>
          <w:color w:val="000000" w:themeColor="text1"/>
          <w:sz w:val="22"/>
          <w:szCs w:val="22"/>
          <w:u w:color="000000"/>
        </w:rPr>
        <w:t>website</w:t>
      </w:r>
      <w:r w:rsidR="007E286E" w:rsidRPr="00C66ECF">
        <w:rPr>
          <w:b/>
          <w:color w:val="000000" w:themeColor="text1"/>
          <w:sz w:val="22"/>
          <w:szCs w:val="22"/>
          <w:u w:color="000000"/>
        </w:rPr>
        <w:t>)</w:t>
      </w:r>
    </w:p>
    <w:p w14:paraId="5B1E00DD" w14:textId="77777777" w:rsidR="006C62A1" w:rsidRPr="00C66ECF" w:rsidRDefault="006C62A1" w:rsidP="00C601DC">
      <w:pPr>
        <w:outlineLvl w:val="0"/>
        <w:rPr>
          <w:b/>
          <w:color w:val="000000" w:themeColor="text1"/>
          <w:sz w:val="22"/>
          <w:szCs w:val="22"/>
          <w:u w:color="000000"/>
        </w:rPr>
      </w:pPr>
    </w:p>
    <w:p w14:paraId="57B5CB85" w14:textId="57A48F2E" w:rsidR="00662D46" w:rsidRPr="00C66ECF" w:rsidRDefault="00662D46" w:rsidP="00C601DC">
      <w:pPr>
        <w:pStyle w:val="Heading2"/>
        <w:rPr>
          <w:color w:val="000000" w:themeColor="text1"/>
          <w:szCs w:val="22"/>
        </w:rPr>
      </w:pPr>
      <w:bookmarkStart w:id="287" w:name="_Toc79743281"/>
      <w:bookmarkStart w:id="288" w:name="_Toc79748275"/>
      <w:bookmarkStart w:id="289" w:name="_Toc79827231"/>
      <w:bookmarkStart w:id="290" w:name="_Toc80161629"/>
      <w:bookmarkStart w:id="291" w:name="_Toc80863981"/>
      <w:bookmarkStart w:id="292" w:name="_Toc80955521"/>
      <w:bookmarkStart w:id="293" w:name="_Toc80959640"/>
      <w:bookmarkStart w:id="294" w:name="_Toc82163606"/>
      <w:bookmarkStart w:id="295" w:name="_Toc82661937"/>
      <w:bookmarkStart w:id="296" w:name="_Toc82662084"/>
      <w:bookmarkStart w:id="297" w:name="_Toc85077877"/>
      <w:bookmarkStart w:id="298" w:name="_Toc90607203"/>
      <w:bookmarkStart w:id="299" w:name="_Toc90612386"/>
      <w:bookmarkStart w:id="300" w:name="_Toc92849792"/>
      <w:bookmarkStart w:id="301" w:name="_Toc206771458"/>
      <w:r w:rsidRPr="00C66ECF">
        <w:rPr>
          <w:color w:val="000000" w:themeColor="text1"/>
          <w:szCs w:val="22"/>
        </w:rPr>
        <w:t>Renaissance</w:t>
      </w:r>
      <w:r w:rsidR="008C4D27" w:rsidRPr="00C66ECF">
        <w:rPr>
          <w:color w:val="000000" w:themeColor="text1"/>
          <w:szCs w:val="22"/>
        </w:rPr>
        <w:t xml:space="preserve"> </w:t>
      </w:r>
      <w:r w:rsidRPr="00C66ECF">
        <w:rPr>
          <w:color w:val="000000" w:themeColor="text1"/>
          <w:szCs w:val="22"/>
        </w:rPr>
        <w:t>Society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America</w:t>
      </w:r>
      <w:bookmarkEnd w:id="301"/>
    </w:p>
    <w:p w14:paraId="744D862E" w14:textId="485539C5" w:rsidR="00662D46" w:rsidRPr="00C66ECF" w:rsidRDefault="00662D46" w:rsidP="00293325">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Society</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00110BFB" w:rsidRPr="00C66ECF">
        <w:rPr>
          <w:color w:val="000000" w:themeColor="text1"/>
          <w:sz w:val="22"/>
          <w:szCs w:val="22"/>
          <w:u w:color="000000"/>
        </w:rPr>
        <w:t>twenty-four</w:t>
      </w:r>
      <w:r w:rsidR="008C4D27" w:rsidRPr="00C66ECF">
        <w:rPr>
          <w:color w:val="000000" w:themeColor="text1"/>
          <w:sz w:val="22"/>
          <w:szCs w:val="22"/>
          <w:u w:color="000000"/>
        </w:rPr>
        <w:t xml:space="preserve"> </w:t>
      </w: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various</w:t>
      </w:r>
      <w:r w:rsidR="008C4D27" w:rsidRPr="00C66ECF">
        <w:rPr>
          <w:color w:val="000000" w:themeColor="text1"/>
          <w:sz w:val="22"/>
          <w:szCs w:val="22"/>
          <w:u w:color="000000"/>
        </w:rPr>
        <w:t xml:space="preserve"> </w:t>
      </w:r>
      <w:r w:rsidRPr="00C66ECF">
        <w:rPr>
          <w:color w:val="000000" w:themeColor="text1"/>
          <w:sz w:val="22"/>
          <w:szCs w:val="22"/>
          <w:u w:color="000000"/>
        </w:rPr>
        <w:t>topics</w:t>
      </w:r>
      <w:r w:rsidR="008C4D27" w:rsidRPr="00C66ECF">
        <w:rPr>
          <w:color w:val="000000" w:themeColor="text1"/>
          <w:sz w:val="22"/>
          <w:szCs w:val="22"/>
          <w:u w:color="000000"/>
        </w:rPr>
        <w:t xml:space="preserve"> </w:t>
      </w:r>
      <w:r w:rsidRPr="00C66ECF">
        <w:rPr>
          <w:color w:val="000000" w:themeColor="text1"/>
          <w:sz w:val="22"/>
          <w:szCs w:val="22"/>
          <w:u w:color="000000"/>
        </w:rPr>
        <w:t>related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Renaissance</w:t>
      </w:r>
      <w:r w:rsidR="00617282" w:rsidRPr="00C66ECF">
        <w:rPr>
          <w:color w:val="000000" w:themeColor="text1"/>
          <w:sz w:val="22"/>
          <w:szCs w:val="22"/>
          <w:u w:color="000000"/>
        </w:rPr>
        <w:t>.</w:t>
      </w:r>
      <w:r w:rsidR="008C4D27" w:rsidRPr="00C66ECF">
        <w:rPr>
          <w:color w:val="000000" w:themeColor="text1"/>
          <w:sz w:val="22"/>
          <w:szCs w:val="22"/>
          <w:u w:color="000000"/>
        </w:rPr>
        <w:t xml:space="preserve"> </w:t>
      </w:r>
      <w:r w:rsidR="00617282" w:rsidRPr="00C66ECF">
        <w:rPr>
          <w:color w:val="000000" w:themeColor="text1"/>
          <w:sz w:val="22"/>
          <w:szCs w:val="22"/>
          <w:u w:color="000000"/>
        </w:rPr>
        <w:t>Two</w:t>
      </w:r>
      <w:r w:rsidR="008C4D27" w:rsidRPr="00C66ECF">
        <w:rPr>
          <w:color w:val="000000" w:themeColor="text1"/>
          <w:sz w:val="22"/>
          <w:szCs w:val="22"/>
          <w:u w:color="000000"/>
        </w:rPr>
        <w:t xml:space="preserve"> </w:t>
      </w:r>
      <w:r w:rsidR="00617282" w:rsidRPr="00C66ECF">
        <w:rPr>
          <w:color w:val="000000" w:themeColor="text1"/>
          <w:sz w:val="22"/>
          <w:szCs w:val="22"/>
          <w:u w:color="000000"/>
        </w:rPr>
        <w:t>are</w:t>
      </w:r>
      <w:r w:rsidR="008C4D27" w:rsidRPr="00C66ECF">
        <w:rPr>
          <w:color w:val="000000" w:themeColor="text1"/>
          <w:sz w:val="22"/>
          <w:szCs w:val="22"/>
          <w:u w:color="000000"/>
        </w:rPr>
        <w:t xml:space="preserve"> </w:t>
      </w:r>
      <w:r w:rsidR="00617282" w:rsidRPr="00C66ECF">
        <w:rPr>
          <w:color w:val="000000" w:themeColor="text1"/>
          <w:sz w:val="22"/>
          <w:szCs w:val="22"/>
          <w:u w:color="000000"/>
        </w:rPr>
        <w:t>specific</w:t>
      </w:r>
      <w:r w:rsidR="008C4D27" w:rsidRPr="00C66ECF">
        <w:rPr>
          <w:color w:val="000000" w:themeColor="text1"/>
          <w:sz w:val="22"/>
          <w:szCs w:val="22"/>
          <w:u w:color="000000"/>
        </w:rPr>
        <w:t xml:space="preserve"> </w:t>
      </w:r>
      <w:r w:rsidR="00617282" w:rsidRPr="00C66ECF">
        <w:rPr>
          <w:color w:val="000000" w:themeColor="text1"/>
          <w:sz w:val="22"/>
          <w:szCs w:val="22"/>
          <w:u w:color="000000"/>
        </w:rPr>
        <w:t>to</w:t>
      </w:r>
      <w:r w:rsidR="008C4D27" w:rsidRPr="00C66ECF">
        <w:rPr>
          <w:color w:val="000000" w:themeColor="text1"/>
          <w:sz w:val="22"/>
          <w:szCs w:val="22"/>
          <w:u w:color="000000"/>
        </w:rPr>
        <w:t xml:space="preserve"> </w:t>
      </w:r>
      <w:r w:rsidR="00617282" w:rsidRPr="00C66ECF">
        <w:rPr>
          <w:color w:val="000000" w:themeColor="text1"/>
          <w:sz w:val="22"/>
          <w:szCs w:val="22"/>
          <w:u w:color="000000"/>
        </w:rPr>
        <w:t>art</w:t>
      </w:r>
      <w:r w:rsidR="008C4D27" w:rsidRPr="00C66ECF">
        <w:rPr>
          <w:color w:val="000000" w:themeColor="text1"/>
          <w:sz w:val="22"/>
          <w:szCs w:val="22"/>
          <w:u w:color="000000"/>
        </w:rPr>
        <w:t xml:space="preserve"> </w:t>
      </w:r>
      <w:r w:rsidR="00617282" w:rsidRPr="00C66ECF">
        <w:rPr>
          <w:color w:val="000000" w:themeColor="text1"/>
          <w:sz w:val="22"/>
          <w:szCs w:val="22"/>
          <w:u w:color="000000"/>
        </w:rPr>
        <w:t>history</w:t>
      </w:r>
      <w:r w:rsidR="008C4D27" w:rsidRPr="00C66ECF">
        <w:rPr>
          <w:color w:val="000000" w:themeColor="text1"/>
          <w:sz w:val="22"/>
          <w:szCs w:val="22"/>
          <w:u w:color="000000"/>
        </w:rPr>
        <w:t xml:space="preserve"> </w:t>
      </w:r>
      <w:r w:rsidR="00617282" w:rsidRPr="00C66ECF">
        <w:rPr>
          <w:color w:val="000000" w:themeColor="text1"/>
          <w:sz w:val="22"/>
          <w:szCs w:val="22"/>
          <w:u w:color="000000"/>
        </w:rPr>
        <w:t>and</w:t>
      </w:r>
      <w:r w:rsidR="008C4D27" w:rsidRPr="00C66ECF">
        <w:rPr>
          <w:color w:val="000000" w:themeColor="text1"/>
          <w:sz w:val="22"/>
          <w:szCs w:val="22"/>
          <w:u w:color="000000"/>
        </w:rPr>
        <w:t xml:space="preserve"> </w:t>
      </w:r>
      <w:r w:rsidR="00617282" w:rsidRPr="00C66ECF">
        <w:rPr>
          <w:color w:val="000000" w:themeColor="text1"/>
          <w:sz w:val="22"/>
          <w:szCs w:val="22"/>
          <w:u w:color="000000"/>
        </w:rPr>
        <w:t>two</w:t>
      </w:r>
      <w:r w:rsidR="008C4D27" w:rsidRPr="00C66ECF">
        <w:rPr>
          <w:color w:val="000000" w:themeColor="text1"/>
          <w:sz w:val="22"/>
          <w:szCs w:val="22"/>
          <w:u w:color="000000"/>
        </w:rPr>
        <w:t xml:space="preserve"> </w:t>
      </w:r>
      <w:r w:rsidR="00617282" w:rsidRPr="00C66ECF">
        <w:rPr>
          <w:color w:val="000000" w:themeColor="text1"/>
          <w:sz w:val="22"/>
          <w:szCs w:val="22"/>
          <w:u w:color="000000"/>
        </w:rPr>
        <w:t>others</w:t>
      </w:r>
      <w:r w:rsidR="008C4D27" w:rsidRPr="00C66ECF">
        <w:rPr>
          <w:color w:val="000000" w:themeColor="text1"/>
          <w:sz w:val="22"/>
          <w:szCs w:val="22"/>
          <w:u w:color="000000"/>
        </w:rPr>
        <w:t xml:space="preserve"> </w:t>
      </w:r>
      <w:r w:rsidR="00617282" w:rsidRPr="00C66ECF">
        <w:rPr>
          <w:color w:val="000000" w:themeColor="text1"/>
          <w:sz w:val="22"/>
          <w:szCs w:val="22"/>
          <w:u w:color="000000"/>
        </w:rPr>
        <w:t>are</w:t>
      </w:r>
      <w:r w:rsidR="008C4D27" w:rsidRPr="00C66ECF">
        <w:rPr>
          <w:color w:val="000000" w:themeColor="text1"/>
          <w:sz w:val="22"/>
          <w:szCs w:val="22"/>
          <w:u w:color="000000"/>
        </w:rPr>
        <w:t xml:space="preserve"> </w:t>
      </w:r>
      <w:r w:rsidR="00617282" w:rsidRPr="00C66ECF">
        <w:rPr>
          <w:color w:val="000000" w:themeColor="text1"/>
          <w:sz w:val="22"/>
          <w:szCs w:val="22"/>
          <w:u w:color="000000"/>
        </w:rPr>
        <w:t>for</w:t>
      </w:r>
      <w:r w:rsidR="008C4D27" w:rsidRPr="00C66ECF">
        <w:rPr>
          <w:color w:val="000000" w:themeColor="text1"/>
          <w:sz w:val="22"/>
          <w:szCs w:val="22"/>
          <w:u w:color="000000"/>
        </w:rPr>
        <w:t xml:space="preserve"> </w:t>
      </w:r>
      <w:r w:rsidR="00617282" w:rsidRPr="00C66ECF">
        <w:rPr>
          <w:color w:val="000000" w:themeColor="text1"/>
          <w:sz w:val="22"/>
          <w:szCs w:val="22"/>
          <w:u w:color="000000"/>
        </w:rPr>
        <w:t>one-month</w:t>
      </w:r>
      <w:r w:rsidR="008C4D27" w:rsidRPr="00C66ECF">
        <w:rPr>
          <w:color w:val="000000" w:themeColor="text1"/>
          <w:sz w:val="22"/>
          <w:szCs w:val="22"/>
          <w:u w:color="000000"/>
        </w:rPr>
        <w:t xml:space="preserve"> </w:t>
      </w:r>
      <w:r w:rsidR="00617282" w:rsidRPr="00C66ECF">
        <w:rPr>
          <w:color w:val="000000" w:themeColor="text1"/>
          <w:sz w:val="22"/>
          <w:szCs w:val="22"/>
          <w:u w:color="000000"/>
        </w:rPr>
        <w:t>residencies.</w:t>
      </w:r>
      <w:r w:rsidR="008C4D27" w:rsidRPr="00C66ECF">
        <w:rPr>
          <w:color w:val="000000" w:themeColor="text1"/>
          <w:sz w:val="22"/>
          <w:szCs w:val="22"/>
          <w:u w:color="000000"/>
        </w:rPr>
        <w:t xml:space="preserve"> </w:t>
      </w:r>
      <w:r w:rsidR="00617282" w:rsidRPr="00C66ECF">
        <w:rPr>
          <w:color w:val="000000" w:themeColor="text1"/>
          <w:sz w:val="22"/>
          <w:szCs w:val="22"/>
          <w:u w:color="000000"/>
        </w:rPr>
        <w:t>G</w:t>
      </w:r>
      <w:r w:rsidRPr="00C66ECF">
        <w:rPr>
          <w:color w:val="000000" w:themeColor="text1"/>
          <w:sz w:val="22"/>
          <w:szCs w:val="22"/>
          <w:u w:color="000000"/>
        </w:rPr>
        <w:t>rants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available</w:t>
      </w:r>
      <w:r w:rsidR="008C4D27" w:rsidRPr="00C66ECF">
        <w:rPr>
          <w:color w:val="000000" w:themeColor="text1"/>
          <w:sz w:val="22"/>
          <w:szCs w:val="22"/>
          <w:u w:color="000000"/>
        </w:rPr>
        <w:t xml:space="preserve"> </w:t>
      </w:r>
      <w:r w:rsidR="00617282" w:rsidRPr="00C66ECF">
        <w:rPr>
          <w:color w:val="000000" w:themeColor="text1"/>
          <w:sz w:val="22"/>
          <w:szCs w:val="22"/>
          <w:u w:color="000000"/>
        </w:rPr>
        <w:t>to</w:t>
      </w:r>
      <w:r w:rsidR="008C4D27" w:rsidRPr="00C66ECF">
        <w:rPr>
          <w:color w:val="000000" w:themeColor="text1"/>
          <w:sz w:val="22"/>
          <w:szCs w:val="22"/>
          <w:u w:color="000000"/>
        </w:rPr>
        <w:t xml:space="preserve"> </w:t>
      </w:r>
      <w:r w:rsidR="0068716E" w:rsidRPr="00C66ECF">
        <w:rPr>
          <w:color w:val="000000" w:themeColor="text1"/>
          <w:sz w:val="22"/>
          <w:szCs w:val="22"/>
          <w:u w:color="000000"/>
        </w:rPr>
        <w:t>pre-doctoral</w:t>
      </w:r>
      <w:r w:rsidR="008C4D27" w:rsidRPr="00C66ECF">
        <w:rPr>
          <w:color w:val="000000" w:themeColor="text1"/>
          <w:sz w:val="22"/>
          <w:szCs w:val="22"/>
          <w:u w:color="000000"/>
        </w:rPr>
        <w:t xml:space="preserve"> </w:t>
      </w:r>
      <w:r w:rsidR="0068716E" w:rsidRPr="00C66ECF">
        <w:rPr>
          <w:color w:val="000000" w:themeColor="text1"/>
          <w:sz w:val="22"/>
          <w:szCs w:val="22"/>
          <w:u w:color="000000"/>
        </w:rPr>
        <w:t>through</w:t>
      </w:r>
      <w:r w:rsidR="008C4D27" w:rsidRPr="00C66ECF">
        <w:rPr>
          <w:color w:val="000000" w:themeColor="text1"/>
          <w:sz w:val="22"/>
          <w:szCs w:val="22"/>
          <w:u w:color="000000"/>
        </w:rPr>
        <w:t xml:space="preserve"> </w:t>
      </w:r>
      <w:r w:rsidRPr="00C66ECF">
        <w:rPr>
          <w:color w:val="000000" w:themeColor="text1"/>
          <w:sz w:val="22"/>
          <w:szCs w:val="22"/>
          <w:u w:color="000000"/>
        </w:rPr>
        <w:t>senior</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Applicants</w:t>
      </w:r>
      <w:r w:rsidR="008C4D27" w:rsidRPr="00C66ECF">
        <w:rPr>
          <w:color w:val="000000" w:themeColor="text1"/>
          <w:sz w:val="22"/>
          <w:szCs w:val="22"/>
          <w:u w:color="000000"/>
        </w:rPr>
        <w:t xml:space="preserve"> </w:t>
      </w:r>
      <w:r w:rsidR="00617282" w:rsidRPr="00C66ECF">
        <w:rPr>
          <w:color w:val="000000" w:themeColor="text1"/>
          <w:sz w:val="22"/>
          <w:szCs w:val="22"/>
          <w:u w:color="000000"/>
        </w:rPr>
        <w:t>must</w:t>
      </w:r>
      <w:r w:rsidR="008C4D27" w:rsidRPr="00C66ECF">
        <w:rPr>
          <w:color w:val="000000" w:themeColor="text1"/>
          <w:sz w:val="22"/>
          <w:szCs w:val="22"/>
          <w:u w:color="000000"/>
        </w:rPr>
        <w:t xml:space="preserve"> </w:t>
      </w:r>
      <w:r w:rsidR="00617282" w:rsidRPr="00C66ECF">
        <w:rPr>
          <w:color w:val="000000" w:themeColor="text1"/>
          <w:sz w:val="22"/>
          <w:szCs w:val="22"/>
          <w:u w:color="000000"/>
        </w:rPr>
        <w:t>be</w:t>
      </w:r>
      <w:r w:rsidR="008C4D27" w:rsidRPr="00C66ECF">
        <w:rPr>
          <w:color w:val="000000" w:themeColor="text1"/>
          <w:sz w:val="22"/>
          <w:szCs w:val="22"/>
          <w:u w:color="000000"/>
        </w:rPr>
        <w:t xml:space="preserve"> </w:t>
      </w:r>
      <w:r w:rsidR="00617282" w:rsidRPr="00C66ECF">
        <w:rPr>
          <w:color w:val="000000" w:themeColor="text1"/>
          <w:sz w:val="22"/>
          <w:szCs w:val="22"/>
          <w:u w:color="000000"/>
        </w:rPr>
        <w:t>members</w:t>
      </w:r>
      <w:r w:rsidR="008C4D27" w:rsidRPr="00C66ECF">
        <w:rPr>
          <w:color w:val="000000" w:themeColor="text1"/>
          <w:sz w:val="22"/>
          <w:szCs w:val="22"/>
          <w:u w:color="000000"/>
        </w:rPr>
        <w:t xml:space="preserve"> </w:t>
      </w:r>
      <w:r w:rsidR="00617282" w:rsidRPr="00C66ECF">
        <w:rPr>
          <w:color w:val="000000" w:themeColor="text1"/>
          <w:sz w:val="22"/>
          <w:szCs w:val="22"/>
          <w:u w:color="000000"/>
        </w:rPr>
        <w:t>of</w:t>
      </w:r>
      <w:r w:rsidR="008C4D27" w:rsidRPr="00C66ECF">
        <w:rPr>
          <w:color w:val="000000" w:themeColor="text1"/>
          <w:sz w:val="22"/>
          <w:szCs w:val="22"/>
          <w:u w:color="000000"/>
        </w:rPr>
        <w:t xml:space="preserve"> </w:t>
      </w:r>
      <w:r w:rsidR="00617282" w:rsidRPr="00C66ECF">
        <w:rPr>
          <w:color w:val="000000" w:themeColor="text1"/>
          <w:sz w:val="22"/>
          <w:szCs w:val="22"/>
          <w:u w:color="000000"/>
        </w:rPr>
        <w:t>the</w:t>
      </w:r>
      <w:r w:rsidR="008C4D27" w:rsidRPr="00C66ECF">
        <w:rPr>
          <w:color w:val="000000" w:themeColor="text1"/>
          <w:sz w:val="22"/>
          <w:szCs w:val="22"/>
          <w:u w:color="000000"/>
        </w:rPr>
        <w:t xml:space="preserve"> </w:t>
      </w:r>
      <w:r w:rsidR="00617282" w:rsidRPr="00C66ECF">
        <w:rPr>
          <w:color w:val="000000" w:themeColor="text1"/>
          <w:sz w:val="22"/>
          <w:szCs w:val="22"/>
          <w:u w:color="000000"/>
        </w:rPr>
        <w:t>society</w:t>
      </w:r>
      <w:r w:rsidR="008C4D27" w:rsidRPr="00C66ECF">
        <w:rPr>
          <w:color w:val="000000" w:themeColor="text1"/>
          <w:sz w:val="22"/>
          <w:szCs w:val="22"/>
          <w:u w:color="000000"/>
        </w:rPr>
        <w:t xml:space="preserve"> to apply</w:t>
      </w:r>
      <w:r w:rsidRPr="00C66ECF">
        <w:rPr>
          <w:color w:val="000000" w:themeColor="text1"/>
          <w:sz w:val="22"/>
          <w:szCs w:val="22"/>
          <w:u w:color="000000"/>
        </w:rPr>
        <w:t>.</w:t>
      </w:r>
      <w:r w:rsidR="008C4D27" w:rsidRPr="00C66ECF">
        <w:rPr>
          <w:color w:val="000000" w:themeColor="text1"/>
          <w:sz w:val="22"/>
          <w:szCs w:val="22"/>
          <w:u w:color="000000"/>
        </w:rPr>
        <w:t xml:space="preserve"> </w:t>
      </w:r>
      <w:r w:rsidR="00F50DFA" w:rsidRPr="00C66ECF">
        <w:rPr>
          <w:color w:val="000000" w:themeColor="text1"/>
          <w:sz w:val="22"/>
          <w:szCs w:val="22"/>
          <w:u w:color="000000"/>
        </w:rPr>
        <w:t>S</w:t>
      </w:r>
      <w:r w:rsidR="00617282" w:rsidRPr="00C66ECF">
        <w:rPr>
          <w:color w:val="000000" w:themeColor="text1"/>
          <w:sz w:val="22"/>
          <w:szCs w:val="22"/>
          <w:u w:color="000000"/>
        </w:rPr>
        <w:t>ee</w:t>
      </w:r>
      <w:r w:rsidR="008C4D27" w:rsidRPr="00C66ECF">
        <w:rPr>
          <w:color w:val="000000" w:themeColor="text1"/>
          <w:sz w:val="22"/>
          <w:szCs w:val="22"/>
          <w:u w:color="000000"/>
        </w:rPr>
        <w:t xml:space="preserve"> </w:t>
      </w:r>
      <w:r w:rsidR="001E7FCA" w:rsidRPr="00C66ECF">
        <w:rPr>
          <w:color w:val="000000" w:themeColor="text1"/>
          <w:sz w:val="22"/>
          <w:szCs w:val="22"/>
          <w:u w:color="000000"/>
        </w:rPr>
        <w:t xml:space="preserve">the </w:t>
      </w:r>
      <w:r w:rsidR="00617282" w:rsidRPr="00C66ECF">
        <w:rPr>
          <w:color w:val="000000" w:themeColor="text1"/>
          <w:sz w:val="22"/>
          <w:szCs w:val="22"/>
          <w:u w:color="000000"/>
        </w:rPr>
        <w:t>website</w:t>
      </w:r>
      <w:r w:rsidR="008C4D27" w:rsidRPr="00C66ECF">
        <w:rPr>
          <w:color w:val="000000" w:themeColor="text1"/>
          <w:sz w:val="22"/>
          <w:szCs w:val="22"/>
          <w:u w:color="000000"/>
        </w:rPr>
        <w:t xml:space="preserve"> </w:t>
      </w:r>
      <w:r w:rsidR="00617282" w:rsidRPr="00C66ECF">
        <w:rPr>
          <w:color w:val="000000" w:themeColor="text1"/>
          <w:sz w:val="22"/>
          <w:szCs w:val="22"/>
          <w:u w:color="000000"/>
        </w:rPr>
        <w:t>for</w:t>
      </w:r>
      <w:r w:rsidR="008C4D27" w:rsidRPr="00C66ECF">
        <w:rPr>
          <w:color w:val="000000" w:themeColor="text1"/>
          <w:sz w:val="22"/>
          <w:szCs w:val="22"/>
          <w:u w:color="000000"/>
        </w:rPr>
        <w:t xml:space="preserve"> </w:t>
      </w:r>
      <w:r w:rsidR="00617282" w:rsidRPr="00C66ECF">
        <w:rPr>
          <w:color w:val="000000" w:themeColor="text1"/>
          <w:sz w:val="22"/>
          <w:szCs w:val="22"/>
          <w:u w:color="000000"/>
        </w:rPr>
        <w:t>more</w:t>
      </w:r>
      <w:r w:rsidR="008C4D27" w:rsidRPr="00C66ECF">
        <w:rPr>
          <w:color w:val="000000" w:themeColor="text1"/>
          <w:sz w:val="22"/>
          <w:szCs w:val="22"/>
          <w:u w:color="000000"/>
        </w:rPr>
        <w:t xml:space="preserve"> </w:t>
      </w:r>
      <w:r w:rsidR="00617282" w:rsidRPr="00C66ECF">
        <w:rPr>
          <w:color w:val="000000" w:themeColor="text1"/>
          <w:sz w:val="22"/>
          <w:szCs w:val="22"/>
          <w:u w:color="000000"/>
        </w:rPr>
        <w:t>details.</w:t>
      </w:r>
    </w:p>
    <w:p w14:paraId="5D217CE2" w14:textId="512F9276" w:rsidR="00662D46" w:rsidRPr="00C66ECF" w:rsidRDefault="00DE0E1F" w:rsidP="00C601DC">
      <w:pPr>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rPr>
        <w:t xml:space="preserve"> </w:t>
      </w:r>
      <w:hyperlink r:id="rId55" w:history="1">
        <w:r w:rsidR="006433FB" w:rsidRPr="00C66ECF">
          <w:rPr>
            <w:rStyle w:val="Hyperlink"/>
            <w:color w:val="000000" w:themeColor="text1"/>
            <w:sz w:val="22"/>
            <w:szCs w:val="22"/>
          </w:rPr>
          <w:t>http://www.rsa.org/page/fellowships</w:t>
        </w:r>
      </w:hyperlink>
      <w:r w:rsidR="008C4D27" w:rsidRPr="00C66ECF">
        <w:rPr>
          <w:color w:val="000000" w:themeColor="text1"/>
          <w:sz w:val="22"/>
          <w:szCs w:val="22"/>
        </w:rPr>
        <w:t xml:space="preserve"> </w:t>
      </w:r>
    </w:p>
    <w:p w14:paraId="68C0D2C6" w14:textId="3E77026D" w:rsidR="00617282" w:rsidRPr="00C66ECF" w:rsidRDefault="00110BFB"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1700E7" w:rsidRPr="00C66ECF">
        <w:rPr>
          <w:b/>
          <w:color w:val="000000" w:themeColor="text1"/>
          <w:sz w:val="22"/>
          <w:szCs w:val="22"/>
          <w:u w:color="000000"/>
        </w:rPr>
        <w:t>September</w:t>
      </w:r>
      <w:r w:rsidR="008C4D27" w:rsidRPr="00C66ECF">
        <w:rPr>
          <w:b/>
          <w:color w:val="000000" w:themeColor="text1"/>
          <w:sz w:val="22"/>
          <w:szCs w:val="22"/>
          <w:u w:color="000000"/>
        </w:rPr>
        <w:t xml:space="preserve"> </w:t>
      </w:r>
      <w:r w:rsidR="001B5424" w:rsidRPr="00C66ECF">
        <w:rPr>
          <w:b/>
          <w:color w:val="000000" w:themeColor="text1"/>
          <w:sz w:val="22"/>
          <w:szCs w:val="22"/>
          <w:u w:color="000000"/>
        </w:rPr>
        <w:t>1</w:t>
      </w:r>
      <w:r w:rsidR="006C62A1" w:rsidRPr="00C66ECF">
        <w:rPr>
          <w:b/>
          <w:color w:val="000000" w:themeColor="text1"/>
          <w:sz w:val="22"/>
          <w:szCs w:val="22"/>
          <w:u w:color="000000"/>
        </w:rPr>
        <w:t>6</w:t>
      </w:r>
    </w:p>
    <w:p w14:paraId="123B7F37" w14:textId="77777777" w:rsidR="00E446C5" w:rsidRPr="00C66ECF" w:rsidRDefault="00E446C5" w:rsidP="00293325">
      <w:pPr>
        <w:rPr>
          <w:color w:val="000000" w:themeColor="text1"/>
          <w:sz w:val="22"/>
          <w:szCs w:val="22"/>
          <w:u w:color="000000"/>
        </w:rPr>
      </w:pPr>
    </w:p>
    <w:p w14:paraId="161C3873" w14:textId="723F2D9C" w:rsidR="00293325" w:rsidRPr="00C66ECF" w:rsidRDefault="00293325" w:rsidP="00C601DC">
      <w:pPr>
        <w:pStyle w:val="Heading2"/>
        <w:rPr>
          <w:color w:val="000000" w:themeColor="text1"/>
          <w:szCs w:val="22"/>
        </w:rPr>
      </w:pPr>
      <w:bookmarkStart w:id="302" w:name="_Toc206771459"/>
      <w:r w:rsidRPr="00C66ECF">
        <w:rPr>
          <w:color w:val="000000" w:themeColor="text1"/>
          <w:szCs w:val="22"/>
        </w:rPr>
        <w:t>Russell</w:t>
      </w:r>
      <w:r w:rsidR="008C4D27" w:rsidRPr="00C66ECF">
        <w:rPr>
          <w:color w:val="000000" w:themeColor="text1"/>
          <w:szCs w:val="22"/>
        </w:rPr>
        <w:t xml:space="preserve"> </w:t>
      </w:r>
      <w:r w:rsidRPr="00C66ECF">
        <w:rPr>
          <w:color w:val="000000" w:themeColor="text1"/>
          <w:szCs w:val="22"/>
        </w:rPr>
        <w:t>Sage</w:t>
      </w:r>
      <w:r w:rsidR="008C4D27" w:rsidRPr="00C66ECF">
        <w:rPr>
          <w:color w:val="000000" w:themeColor="text1"/>
          <w:szCs w:val="22"/>
        </w:rPr>
        <w:t xml:space="preserve"> </w:t>
      </w:r>
      <w:r w:rsidRPr="00C66ECF">
        <w:rPr>
          <w:color w:val="000000" w:themeColor="text1"/>
          <w:szCs w:val="22"/>
        </w:rPr>
        <w:t>Foundation</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2"/>
    </w:p>
    <w:p w14:paraId="53AE5F74" w14:textId="5D411F9F" w:rsidR="00293325" w:rsidRPr="00C66ECF" w:rsidRDefault="007C4E1E" w:rsidP="006A6242">
      <w:pPr>
        <w:pStyle w:val="Heading3"/>
        <w:rPr>
          <w:color w:val="000000" w:themeColor="text1"/>
          <w:szCs w:val="22"/>
        </w:rPr>
      </w:pPr>
      <w:bookmarkStart w:id="303" w:name="_Toc206771460"/>
      <w:r w:rsidRPr="00C66ECF">
        <w:rPr>
          <w:color w:val="000000" w:themeColor="text1"/>
          <w:szCs w:val="22"/>
        </w:rPr>
        <w:t>Research Grants</w:t>
      </w:r>
      <w:bookmarkEnd w:id="303"/>
    </w:p>
    <w:p w14:paraId="6390D083" w14:textId="185012B8" w:rsidR="00293325" w:rsidRPr="00C66ECF" w:rsidRDefault="00293325" w:rsidP="00293325">
      <w:pPr>
        <w:widowControl w:val="0"/>
        <w:tabs>
          <w:tab w:val="left" w:pos="360"/>
        </w:tabs>
        <w:autoSpaceDE w:val="0"/>
        <w:autoSpaceDN w:val="0"/>
        <w:adjustRightInd w:val="0"/>
        <w:ind w:left="360"/>
        <w:rPr>
          <w:color w:val="000000" w:themeColor="text1"/>
          <w:sz w:val="22"/>
          <w:szCs w:val="22"/>
          <w:u w:color="000000"/>
        </w:rPr>
      </w:pPr>
      <w:r w:rsidRPr="00C66ECF">
        <w:rPr>
          <w:color w:val="000000" w:themeColor="text1"/>
          <w:sz w:val="22"/>
          <w:szCs w:val="22"/>
          <w:u w:color="000000"/>
        </w:rPr>
        <w:t>The</w:t>
      </w:r>
      <w:r w:rsidR="00864827" w:rsidRPr="00C66ECF">
        <w:rPr>
          <w:color w:val="000000" w:themeColor="text1"/>
          <w:sz w:val="22"/>
          <w:szCs w:val="22"/>
          <w:u w:color="000000"/>
        </w:rPr>
        <w:t>se</w:t>
      </w:r>
      <w:r w:rsidR="008C4D27" w:rsidRPr="00C66ECF">
        <w:rPr>
          <w:color w:val="000000" w:themeColor="text1"/>
          <w:sz w:val="22"/>
          <w:szCs w:val="22"/>
          <w:u w:color="000000"/>
        </w:rPr>
        <w:t xml:space="preserve"> </w:t>
      </w:r>
      <w:r w:rsidR="00864827" w:rsidRPr="00C66ECF">
        <w:rPr>
          <w:color w:val="000000" w:themeColor="text1"/>
          <w:sz w:val="22"/>
          <w:szCs w:val="22"/>
          <w:u w:color="000000"/>
        </w:rPr>
        <w:t>grants</w:t>
      </w:r>
      <w:r w:rsidR="008C4D27" w:rsidRPr="00C66ECF">
        <w:rPr>
          <w:color w:val="000000" w:themeColor="text1"/>
          <w:sz w:val="22"/>
          <w:szCs w:val="22"/>
          <w:u w:color="000000"/>
        </w:rPr>
        <w:t xml:space="preserve"> </w:t>
      </w:r>
      <w:r w:rsidR="00864827" w:rsidRPr="00C66ECF">
        <w:rPr>
          <w:color w:val="000000" w:themeColor="text1"/>
          <w:sz w:val="22"/>
          <w:szCs w:val="22"/>
          <w:u w:color="000000"/>
        </w:rPr>
        <w:t>support</w:t>
      </w:r>
      <w:r w:rsidR="008C4D27" w:rsidRPr="00C66ECF">
        <w:rPr>
          <w:color w:val="000000" w:themeColor="text1"/>
          <w:sz w:val="22"/>
          <w:szCs w:val="22"/>
          <w:u w:color="000000"/>
        </w:rPr>
        <w:t xml:space="preserve"> </w:t>
      </w:r>
      <w:r w:rsidRPr="00C66ECF">
        <w:rPr>
          <w:color w:val="000000" w:themeColor="text1"/>
          <w:sz w:val="22"/>
          <w:szCs w:val="22"/>
          <w:u w:color="000000"/>
        </w:rPr>
        <w:t>basic</w:t>
      </w:r>
      <w:r w:rsidR="008C4D27" w:rsidRPr="00C66ECF">
        <w:rPr>
          <w:color w:val="000000" w:themeColor="text1"/>
          <w:sz w:val="22"/>
          <w:szCs w:val="22"/>
          <w:u w:color="000000"/>
        </w:rPr>
        <w:t xml:space="preserve"> </w:t>
      </w:r>
      <w:r w:rsidRPr="00C66ECF">
        <w:rPr>
          <w:color w:val="000000" w:themeColor="text1"/>
          <w:sz w:val="22"/>
          <w:szCs w:val="22"/>
          <w:u w:color="000000"/>
        </w:rPr>
        <w:t>social</w:t>
      </w:r>
      <w:r w:rsidR="008C4D27" w:rsidRPr="00C66ECF">
        <w:rPr>
          <w:color w:val="000000" w:themeColor="text1"/>
          <w:sz w:val="22"/>
          <w:szCs w:val="22"/>
          <w:u w:color="000000"/>
        </w:rPr>
        <w:t xml:space="preserve"> </w:t>
      </w:r>
      <w:r w:rsidRPr="00C66ECF">
        <w:rPr>
          <w:color w:val="000000" w:themeColor="text1"/>
          <w:sz w:val="22"/>
          <w:szCs w:val="22"/>
          <w:u w:color="000000"/>
        </w:rPr>
        <w:t>science</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007C4E1E" w:rsidRPr="00C66ECF">
        <w:rPr>
          <w:color w:val="000000" w:themeColor="text1"/>
          <w:sz w:val="22"/>
          <w:szCs w:val="22"/>
          <w:u w:color="000000"/>
        </w:rPr>
        <w:t>that address questions of interest to the foundation’s programs and special initiatives</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7C4E1E" w:rsidRPr="00C66ECF">
        <w:rPr>
          <w:color w:val="000000" w:themeColor="text1"/>
          <w:sz w:val="22"/>
          <w:szCs w:val="22"/>
          <w:u w:color="000000"/>
        </w:rPr>
        <w:t xml:space="preserve"> up to $50,000 awards (no indirect costs)</w:t>
      </w:r>
      <w:r w:rsidR="008C4D27" w:rsidRPr="00C66ECF">
        <w:rPr>
          <w:color w:val="000000" w:themeColor="text1"/>
          <w:sz w:val="22"/>
          <w:szCs w:val="22"/>
          <w:u w:color="000000"/>
        </w:rPr>
        <w:t xml:space="preserve"> </w:t>
      </w:r>
      <w:r w:rsidR="0020606A" w:rsidRPr="00C66ECF">
        <w:rPr>
          <w:color w:val="000000" w:themeColor="text1"/>
          <w:sz w:val="22"/>
          <w:szCs w:val="22"/>
          <w:u w:color="000000"/>
        </w:rPr>
        <w:t>largely</w:t>
      </w:r>
      <w:r w:rsidR="008C4D27" w:rsidRPr="00C66ECF">
        <w:rPr>
          <w:color w:val="000000" w:themeColor="text1"/>
          <w:sz w:val="22"/>
          <w:szCs w:val="22"/>
          <w:u w:color="000000"/>
        </w:rPr>
        <w:t xml:space="preserve"> </w:t>
      </w:r>
      <w:r w:rsidR="0020606A" w:rsidRPr="00C66ECF">
        <w:rPr>
          <w:color w:val="000000" w:themeColor="text1"/>
          <w:sz w:val="22"/>
          <w:szCs w:val="22"/>
          <w:u w:color="000000"/>
        </w:rPr>
        <w:t>fund</w:t>
      </w:r>
      <w:r w:rsidR="008C4D27" w:rsidRPr="00C66ECF">
        <w:rPr>
          <w:color w:val="000000" w:themeColor="text1"/>
          <w:sz w:val="22"/>
          <w:szCs w:val="22"/>
          <w:u w:color="000000"/>
        </w:rPr>
        <w:t xml:space="preserve"> </w:t>
      </w:r>
      <w:r w:rsidRPr="00C66ECF">
        <w:rPr>
          <w:color w:val="000000" w:themeColor="text1"/>
          <w:sz w:val="22"/>
          <w:szCs w:val="22"/>
          <w:u w:color="000000"/>
        </w:rPr>
        <w:t>data</w:t>
      </w:r>
      <w:r w:rsidR="008C4D27" w:rsidRPr="00C66ECF">
        <w:rPr>
          <w:color w:val="000000" w:themeColor="text1"/>
          <w:sz w:val="22"/>
          <w:szCs w:val="22"/>
          <w:u w:color="000000"/>
        </w:rPr>
        <w:t xml:space="preserve"> </w:t>
      </w:r>
      <w:r w:rsidRPr="00C66ECF">
        <w:rPr>
          <w:color w:val="000000" w:themeColor="text1"/>
          <w:sz w:val="22"/>
          <w:szCs w:val="22"/>
          <w:u w:color="000000"/>
        </w:rPr>
        <w:t>analysis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writing,</w:t>
      </w:r>
      <w:r w:rsidR="008C4D27" w:rsidRPr="00C66ECF">
        <w:rPr>
          <w:color w:val="000000" w:themeColor="text1"/>
          <w:sz w:val="22"/>
          <w:szCs w:val="22"/>
          <w:u w:color="000000"/>
        </w:rPr>
        <w:t xml:space="preserve"> </w:t>
      </w:r>
      <w:r w:rsidRPr="00C66ECF">
        <w:rPr>
          <w:color w:val="000000" w:themeColor="text1"/>
          <w:sz w:val="22"/>
          <w:szCs w:val="22"/>
          <w:u w:color="000000"/>
        </w:rPr>
        <w:t>but</w:t>
      </w:r>
      <w:r w:rsidR="008C4D27" w:rsidRPr="00C66ECF">
        <w:rPr>
          <w:color w:val="000000" w:themeColor="text1"/>
          <w:sz w:val="22"/>
          <w:szCs w:val="22"/>
          <w:u w:color="000000"/>
        </w:rPr>
        <w:t xml:space="preserve"> </w:t>
      </w:r>
      <w:r w:rsidRPr="00C66ECF">
        <w:rPr>
          <w:color w:val="000000" w:themeColor="text1"/>
          <w:sz w:val="22"/>
          <w:szCs w:val="22"/>
          <w:u w:color="000000"/>
        </w:rPr>
        <w:t>occasionally</w:t>
      </w:r>
      <w:r w:rsidR="008C4D27" w:rsidRPr="00C66ECF">
        <w:rPr>
          <w:color w:val="000000" w:themeColor="text1"/>
          <w:sz w:val="22"/>
          <w:szCs w:val="22"/>
          <w:u w:color="000000"/>
        </w:rPr>
        <w:t xml:space="preserve"> </w:t>
      </w:r>
      <w:r w:rsidRPr="00C66ECF">
        <w:rPr>
          <w:color w:val="000000" w:themeColor="text1"/>
          <w:sz w:val="22"/>
          <w:szCs w:val="22"/>
          <w:u w:color="000000"/>
        </w:rPr>
        <w:t>larger</w:t>
      </w:r>
      <w:r w:rsidR="008C4D27" w:rsidRPr="00C66ECF">
        <w:rPr>
          <w:color w:val="000000" w:themeColor="text1"/>
          <w:sz w:val="22"/>
          <w:szCs w:val="22"/>
          <w:u w:color="000000"/>
        </w:rPr>
        <w:t xml:space="preserve"> </w:t>
      </w:r>
      <w:r w:rsidR="007C4E1E" w:rsidRPr="00C66ECF">
        <w:rPr>
          <w:color w:val="000000" w:themeColor="text1"/>
          <w:sz w:val="22"/>
          <w:szCs w:val="22"/>
          <w:u w:color="000000"/>
        </w:rPr>
        <w:t xml:space="preserve">Trustee Grant </w:t>
      </w:r>
      <w:r w:rsidRPr="00C66ECF">
        <w:rPr>
          <w:color w:val="000000" w:themeColor="text1"/>
          <w:sz w:val="22"/>
          <w:szCs w:val="22"/>
          <w:u w:color="000000"/>
        </w:rPr>
        <w:t>awards</w:t>
      </w:r>
      <w:r w:rsidR="008C4D27" w:rsidRPr="00C66ECF">
        <w:rPr>
          <w:color w:val="000000" w:themeColor="text1"/>
          <w:sz w:val="22"/>
          <w:szCs w:val="22"/>
          <w:u w:color="000000"/>
        </w:rPr>
        <w:t xml:space="preserve"> </w:t>
      </w:r>
      <w:r w:rsidR="007C4E1E" w:rsidRPr="00C66ECF">
        <w:rPr>
          <w:color w:val="000000" w:themeColor="text1"/>
          <w:sz w:val="22"/>
          <w:szCs w:val="22"/>
          <w:u w:color="000000"/>
        </w:rPr>
        <w:t xml:space="preserve">are made to </w:t>
      </w:r>
      <w:r w:rsidRPr="00C66ECF">
        <w:rPr>
          <w:color w:val="000000" w:themeColor="text1"/>
          <w:sz w:val="22"/>
          <w:szCs w:val="22"/>
          <w:u w:color="000000"/>
        </w:rPr>
        <w:t>f</w:t>
      </w:r>
      <w:r w:rsidR="00FB705E" w:rsidRPr="00C66ECF">
        <w:rPr>
          <w:color w:val="000000" w:themeColor="text1"/>
          <w:sz w:val="22"/>
          <w:szCs w:val="22"/>
          <w:u w:color="000000"/>
        </w:rPr>
        <w:t>und</w:t>
      </w:r>
      <w:r w:rsidR="008C4D27" w:rsidRPr="00C66ECF">
        <w:rPr>
          <w:color w:val="000000" w:themeColor="text1"/>
          <w:sz w:val="22"/>
          <w:szCs w:val="22"/>
          <w:u w:color="000000"/>
        </w:rPr>
        <w:t xml:space="preserve"> </w:t>
      </w:r>
      <w:r w:rsidRPr="00C66ECF">
        <w:rPr>
          <w:color w:val="000000" w:themeColor="text1"/>
          <w:sz w:val="22"/>
          <w:szCs w:val="22"/>
          <w:u w:color="000000"/>
        </w:rPr>
        <w:t>data</w:t>
      </w:r>
      <w:r w:rsidR="008C4D27" w:rsidRPr="00C66ECF">
        <w:rPr>
          <w:color w:val="000000" w:themeColor="text1"/>
          <w:sz w:val="22"/>
          <w:szCs w:val="22"/>
          <w:u w:color="000000"/>
        </w:rPr>
        <w:t xml:space="preserve"> </w:t>
      </w:r>
      <w:r w:rsidRPr="00C66ECF">
        <w:rPr>
          <w:color w:val="000000" w:themeColor="text1"/>
          <w:sz w:val="22"/>
          <w:szCs w:val="22"/>
          <w:u w:color="000000"/>
        </w:rPr>
        <w:t>acquisition</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highly</w:t>
      </w:r>
      <w:r w:rsidR="008C4D27" w:rsidRPr="00C66ECF">
        <w:rPr>
          <w:color w:val="000000" w:themeColor="text1"/>
          <w:sz w:val="22"/>
          <w:szCs w:val="22"/>
          <w:u w:color="000000"/>
        </w:rPr>
        <w:t xml:space="preserve"> </w:t>
      </w:r>
      <w:r w:rsidRPr="00C66ECF">
        <w:rPr>
          <w:color w:val="000000" w:themeColor="text1"/>
          <w:sz w:val="22"/>
          <w:szCs w:val="22"/>
          <w:u w:color="000000"/>
        </w:rPr>
        <w:t>relevant</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007C4E1E" w:rsidRPr="00C66ECF">
        <w:rPr>
          <w:color w:val="000000" w:themeColor="text1"/>
          <w:sz w:val="22"/>
          <w:szCs w:val="22"/>
          <w:u w:color="000000"/>
        </w:rPr>
        <w:t>the foundation’s</w:t>
      </w:r>
      <w:r w:rsidR="008C4D27" w:rsidRPr="00C66ECF">
        <w:rPr>
          <w:color w:val="000000" w:themeColor="text1"/>
          <w:sz w:val="22"/>
          <w:szCs w:val="22"/>
          <w:u w:color="000000"/>
        </w:rPr>
        <w:t xml:space="preserve"> </w:t>
      </w:r>
      <w:r w:rsidRPr="00C66ECF">
        <w:rPr>
          <w:color w:val="000000" w:themeColor="text1"/>
          <w:sz w:val="22"/>
          <w:szCs w:val="22"/>
          <w:u w:color="000000"/>
        </w:rPr>
        <w:t>program</w:t>
      </w:r>
      <w:r w:rsidR="008C4D27" w:rsidRPr="00C66ECF">
        <w:rPr>
          <w:color w:val="000000" w:themeColor="text1"/>
          <w:sz w:val="22"/>
          <w:szCs w:val="22"/>
          <w:u w:color="000000"/>
        </w:rPr>
        <w:t xml:space="preserve"> </w:t>
      </w:r>
      <w:r w:rsidRPr="00C66ECF">
        <w:rPr>
          <w:color w:val="000000" w:themeColor="text1"/>
          <w:sz w:val="22"/>
          <w:szCs w:val="22"/>
          <w:u w:color="000000"/>
        </w:rPr>
        <w:t>goals</w:t>
      </w:r>
      <w:r w:rsidR="00BD1051" w:rsidRPr="00C66ECF">
        <w:rPr>
          <w:color w:val="000000" w:themeColor="text1"/>
          <w:sz w:val="22"/>
          <w:szCs w:val="22"/>
          <w:u w:color="000000"/>
        </w:rPr>
        <w:t>.</w:t>
      </w:r>
      <w:r w:rsidR="008C4D27" w:rsidRPr="00C66ECF">
        <w:rPr>
          <w:color w:val="000000" w:themeColor="text1"/>
          <w:sz w:val="22"/>
          <w:szCs w:val="22"/>
          <w:u w:color="000000"/>
        </w:rPr>
        <w:t xml:space="preserve"> </w:t>
      </w:r>
      <w:r w:rsidR="00676BA5" w:rsidRPr="00C66ECF">
        <w:rPr>
          <w:color w:val="000000" w:themeColor="text1"/>
          <w:sz w:val="22"/>
          <w:szCs w:val="22"/>
          <w:u w:color="000000"/>
        </w:rPr>
        <w:t>To</w:t>
      </w:r>
      <w:r w:rsidR="008C4D27" w:rsidRPr="00C66ECF">
        <w:rPr>
          <w:color w:val="000000" w:themeColor="text1"/>
          <w:sz w:val="22"/>
          <w:szCs w:val="22"/>
          <w:u w:color="000000"/>
        </w:rPr>
        <w:t xml:space="preserve"> </w:t>
      </w:r>
      <w:r w:rsidR="00676BA5" w:rsidRPr="00C66ECF">
        <w:rPr>
          <w:color w:val="000000" w:themeColor="text1"/>
          <w:sz w:val="22"/>
          <w:szCs w:val="22"/>
          <w:u w:color="000000"/>
        </w:rPr>
        <w:t>apply</w:t>
      </w:r>
      <w:r w:rsidR="007C4E1E" w:rsidRPr="00C66ECF">
        <w:rPr>
          <w:color w:val="000000" w:themeColor="text1"/>
          <w:sz w:val="22"/>
          <w:szCs w:val="22"/>
          <w:u w:color="000000"/>
        </w:rPr>
        <w:t xml:space="preserve"> for any of these awards, applicants</w:t>
      </w:r>
      <w:r w:rsidR="008C4D27" w:rsidRPr="00C66ECF">
        <w:rPr>
          <w:color w:val="000000" w:themeColor="text1"/>
          <w:sz w:val="22"/>
          <w:szCs w:val="22"/>
          <w:u w:color="000000"/>
        </w:rPr>
        <w:t xml:space="preserve"> </w:t>
      </w:r>
      <w:r w:rsidR="00676BA5" w:rsidRPr="00C66ECF">
        <w:rPr>
          <w:color w:val="000000" w:themeColor="text1"/>
          <w:sz w:val="22"/>
          <w:szCs w:val="22"/>
          <w:u w:color="000000"/>
        </w:rPr>
        <w:t>must</w:t>
      </w:r>
      <w:r w:rsidR="008C4D27" w:rsidRPr="00C66ECF">
        <w:rPr>
          <w:color w:val="000000" w:themeColor="text1"/>
          <w:sz w:val="22"/>
          <w:szCs w:val="22"/>
          <w:u w:color="000000"/>
        </w:rPr>
        <w:t xml:space="preserve"> </w:t>
      </w:r>
      <w:r w:rsidR="00676BA5" w:rsidRPr="00C66ECF">
        <w:rPr>
          <w:color w:val="000000" w:themeColor="text1"/>
          <w:sz w:val="22"/>
          <w:szCs w:val="22"/>
          <w:u w:color="000000"/>
        </w:rPr>
        <w:t>submit</w:t>
      </w:r>
      <w:r w:rsidR="008C4D27" w:rsidRPr="00C66ECF">
        <w:rPr>
          <w:color w:val="000000" w:themeColor="text1"/>
          <w:sz w:val="22"/>
          <w:szCs w:val="22"/>
          <w:u w:color="000000"/>
        </w:rPr>
        <w:t xml:space="preserve"> </w:t>
      </w:r>
      <w:r w:rsidR="00676BA5" w:rsidRPr="00C66ECF">
        <w:rPr>
          <w:color w:val="000000" w:themeColor="text1"/>
          <w:sz w:val="22"/>
          <w:szCs w:val="22"/>
          <w:u w:color="000000"/>
        </w:rPr>
        <w:t>a</w:t>
      </w:r>
      <w:r w:rsidR="008C4D27" w:rsidRPr="00C66ECF">
        <w:rPr>
          <w:color w:val="000000" w:themeColor="text1"/>
          <w:sz w:val="22"/>
          <w:szCs w:val="22"/>
          <w:u w:color="000000"/>
        </w:rPr>
        <w:t xml:space="preserve"> </w:t>
      </w:r>
      <w:r w:rsidR="00676BA5" w:rsidRPr="00C66ECF">
        <w:rPr>
          <w:color w:val="000000" w:themeColor="text1"/>
          <w:sz w:val="22"/>
          <w:szCs w:val="22"/>
          <w:u w:color="000000"/>
        </w:rPr>
        <w:t>brief</w:t>
      </w:r>
      <w:r w:rsidR="008C4D27" w:rsidRPr="00C66ECF">
        <w:rPr>
          <w:color w:val="000000" w:themeColor="text1"/>
          <w:sz w:val="22"/>
          <w:szCs w:val="22"/>
          <w:u w:color="000000"/>
        </w:rPr>
        <w:t xml:space="preserve"> </w:t>
      </w:r>
      <w:r w:rsidR="00676BA5" w:rsidRPr="00C66ECF">
        <w:rPr>
          <w:color w:val="000000" w:themeColor="text1"/>
          <w:sz w:val="22"/>
          <w:szCs w:val="22"/>
          <w:u w:color="000000"/>
        </w:rPr>
        <w:t>letter</w:t>
      </w:r>
      <w:r w:rsidR="008C4D27" w:rsidRPr="00C66ECF">
        <w:rPr>
          <w:color w:val="000000" w:themeColor="text1"/>
          <w:sz w:val="22"/>
          <w:szCs w:val="22"/>
          <w:u w:color="000000"/>
        </w:rPr>
        <w:t xml:space="preserve"> </w:t>
      </w:r>
      <w:r w:rsidR="00676BA5" w:rsidRPr="00C66ECF">
        <w:rPr>
          <w:color w:val="000000" w:themeColor="text1"/>
          <w:sz w:val="22"/>
          <w:szCs w:val="22"/>
          <w:u w:color="000000"/>
        </w:rPr>
        <w:t>of</w:t>
      </w:r>
      <w:r w:rsidR="008C4D27" w:rsidRPr="00C66ECF">
        <w:rPr>
          <w:color w:val="000000" w:themeColor="text1"/>
          <w:sz w:val="22"/>
          <w:szCs w:val="22"/>
          <w:u w:color="000000"/>
        </w:rPr>
        <w:t xml:space="preserve"> </w:t>
      </w:r>
      <w:r w:rsidR="00676BA5" w:rsidRPr="00C66ECF">
        <w:rPr>
          <w:color w:val="000000" w:themeColor="text1"/>
          <w:sz w:val="22"/>
          <w:szCs w:val="22"/>
          <w:u w:color="000000"/>
        </w:rPr>
        <w:t>inquiry</w:t>
      </w:r>
      <w:r w:rsidR="008C4D27" w:rsidRPr="00C66ECF">
        <w:rPr>
          <w:color w:val="000000" w:themeColor="text1"/>
          <w:sz w:val="22"/>
          <w:szCs w:val="22"/>
          <w:u w:color="000000"/>
        </w:rPr>
        <w:t xml:space="preserve"> </w:t>
      </w:r>
      <w:r w:rsidR="007C4E1E" w:rsidRPr="00C66ECF">
        <w:rPr>
          <w:color w:val="000000" w:themeColor="text1"/>
          <w:sz w:val="22"/>
          <w:szCs w:val="22"/>
          <w:u w:color="000000"/>
        </w:rPr>
        <w:t>(LOI)</w:t>
      </w:r>
      <w:r w:rsidR="00676BA5" w:rsidRPr="00C66ECF">
        <w:rPr>
          <w:color w:val="000000" w:themeColor="text1"/>
          <w:sz w:val="22"/>
          <w:szCs w:val="22"/>
          <w:u w:color="000000"/>
        </w:rPr>
        <w:t>;</w:t>
      </w:r>
      <w:r w:rsidR="008C4D27" w:rsidRPr="00C66ECF">
        <w:rPr>
          <w:color w:val="000000" w:themeColor="text1"/>
          <w:sz w:val="22"/>
          <w:szCs w:val="22"/>
          <w:u w:color="000000"/>
        </w:rPr>
        <w:t xml:space="preserve"> </w:t>
      </w:r>
      <w:r w:rsidR="00676BA5" w:rsidRPr="00C66ECF">
        <w:rPr>
          <w:color w:val="000000" w:themeColor="text1"/>
          <w:sz w:val="22"/>
          <w:szCs w:val="22"/>
          <w:u w:color="000000"/>
        </w:rPr>
        <w:t>this</w:t>
      </w:r>
      <w:r w:rsidR="008C4D27" w:rsidRPr="00C66ECF">
        <w:rPr>
          <w:color w:val="000000" w:themeColor="text1"/>
          <w:sz w:val="22"/>
          <w:szCs w:val="22"/>
          <w:u w:color="000000"/>
        </w:rPr>
        <w:t xml:space="preserve"> </w:t>
      </w:r>
      <w:r w:rsidR="00676BA5" w:rsidRPr="00C66ECF">
        <w:rPr>
          <w:color w:val="000000" w:themeColor="text1"/>
          <w:sz w:val="22"/>
          <w:szCs w:val="22"/>
          <w:u w:color="000000"/>
        </w:rPr>
        <w:t>is</w:t>
      </w:r>
      <w:r w:rsidR="008C4D27" w:rsidRPr="00C66ECF">
        <w:rPr>
          <w:color w:val="000000" w:themeColor="text1"/>
          <w:sz w:val="22"/>
          <w:szCs w:val="22"/>
          <w:u w:color="000000"/>
        </w:rPr>
        <w:t xml:space="preserve"> </w:t>
      </w:r>
      <w:r w:rsidR="00676BA5" w:rsidRPr="00C66ECF">
        <w:rPr>
          <w:color w:val="000000" w:themeColor="text1"/>
          <w:sz w:val="22"/>
          <w:szCs w:val="22"/>
          <w:u w:color="000000"/>
        </w:rPr>
        <w:t>reviewed</w:t>
      </w:r>
      <w:r w:rsidR="008C4D27" w:rsidRPr="00C66ECF">
        <w:rPr>
          <w:color w:val="000000" w:themeColor="text1"/>
          <w:sz w:val="22"/>
          <w:szCs w:val="22"/>
          <w:u w:color="000000"/>
        </w:rPr>
        <w:t xml:space="preserve"> </w:t>
      </w:r>
      <w:r w:rsidR="00676BA5" w:rsidRPr="00C66ECF">
        <w:rPr>
          <w:color w:val="000000" w:themeColor="text1"/>
          <w:sz w:val="22"/>
          <w:szCs w:val="22"/>
          <w:u w:color="000000"/>
        </w:rPr>
        <w:t>within</w:t>
      </w:r>
      <w:r w:rsidR="008C4D27" w:rsidRPr="00C66ECF">
        <w:rPr>
          <w:color w:val="000000" w:themeColor="text1"/>
          <w:sz w:val="22"/>
          <w:szCs w:val="22"/>
          <w:u w:color="000000"/>
        </w:rPr>
        <w:t xml:space="preserve"> </w:t>
      </w:r>
      <w:r w:rsidR="007C4E1E" w:rsidRPr="00C66ECF">
        <w:rPr>
          <w:color w:val="000000" w:themeColor="text1"/>
          <w:sz w:val="22"/>
          <w:szCs w:val="22"/>
          <w:u w:color="000000"/>
        </w:rPr>
        <w:t>four</w:t>
      </w:r>
      <w:r w:rsidR="008C4D27" w:rsidRPr="00C66ECF">
        <w:rPr>
          <w:color w:val="000000" w:themeColor="text1"/>
          <w:sz w:val="22"/>
          <w:szCs w:val="22"/>
          <w:u w:color="000000"/>
        </w:rPr>
        <w:t xml:space="preserve"> </w:t>
      </w:r>
      <w:r w:rsidR="00676BA5" w:rsidRPr="00C66ECF">
        <w:rPr>
          <w:color w:val="000000" w:themeColor="text1"/>
          <w:sz w:val="22"/>
          <w:szCs w:val="22"/>
          <w:u w:color="000000"/>
        </w:rPr>
        <w:t>weeks,</w:t>
      </w:r>
      <w:r w:rsidR="008C4D27" w:rsidRPr="00C66ECF">
        <w:rPr>
          <w:color w:val="000000" w:themeColor="text1"/>
          <w:sz w:val="22"/>
          <w:szCs w:val="22"/>
          <w:u w:color="000000"/>
        </w:rPr>
        <w:t xml:space="preserve"> </w:t>
      </w:r>
      <w:r w:rsidR="00676BA5" w:rsidRPr="00C66ECF">
        <w:rPr>
          <w:color w:val="000000" w:themeColor="text1"/>
          <w:sz w:val="22"/>
          <w:szCs w:val="22"/>
          <w:u w:color="000000"/>
        </w:rPr>
        <w:t>and</w:t>
      </w:r>
      <w:r w:rsidR="008C4D27" w:rsidRPr="00C66ECF">
        <w:rPr>
          <w:color w:val="000000" w:themeColor="text1"/>
          <w:sz w:val="22"/>
          <w:szCs w:val="22"/>
          <w:u w:color="000000"/>
        </w:rPr>
        <w:t xml:space="preserve"> </w:t>
      </w:r>
      <w:r w:rsidR="00ED615B" w:rsidRPr="00C66ECF">
        <w:rPr>
          <w:color w:val="000000" w:themeColor="text1"/>
          <w:sz w:val="22"/>
          <w:szCs w:val="22"/>
          <w:u w:color="000000"/>
        </w:rPr>
        <w:t>full</w:t>
      </w:r>
      <w:r w:rsidR="008C4D27" w:rsidRPr="00C66ECF">
        <w:rPr>
          <w:color w:val="000000" w:themeColor="text1"/>
          <w:sz w:val="22"/>
          <w:szCs w:val="22"/>
          <w:u w:color="000000"/>
        </w:rPr>
        <w:t xml:space="preserve"> </w:t>
      </w:r>
      <w:r w:rsidR="00ED615B" w:rsidRPr="00C66ECF">
        <w:rPr>
          <w:color w:val="000000" w:themeColor="text1"/>
          <w:sz w:val="22"/>
          <w:szCs w:val="22"/>
          <w:u w:color="000000"/>
        </w:rPr>
        <w:t>proposals</w:t>
      </w:r>
      <w:r w:rsidR="008C4D27" w:rsidRPr="00C66ECF">
        <w:rPr>
          <w:color w:val="000000" w:themeColor="text1"/>
          <w:sz w:val="22"/>
          <w:szCs w:val="22"/>
          <w:u w:color="000000"/>
        </w:rPr>
        <w:t xml:space="preserve"> </w:t>
      </w:r>
      <w:r w:rsidR="00ED615B" w:rsidRPr="00C66ECF">
        <w:rPr>
          <w:color w:val="000000" w:themeColor="text1"/>
          <w:sz w:val="22"/>
          <w:szCs w:val="22"/>
          <w:u w:color="000000"/>
        </w:rPr>
        <w:t>are</w:t>
      </w:r>
      <w:r w:rsidR="008C4D27" w:rsidRPr="00C66ECF">
        <w:rPr>
          <w:color w:val="000000" w:themeColor="text1"/>
          <w:sz w:val="22"/>
          <w:szCs w:val="22"/>
          <w:u w:color="000000"/>
        </w:rPr>
        <w:t xml:space="preserve"> </w:t>
      </w:r>
      <w:r w:rsidR="00ED615B" w:rsidRPr="00C66ECF">
        <w:rPr>
          <w:color w:val="000000" w:themeColor="text1"/>
          <w:sz w:val="22"/>
          <w:szCs w:val="22"/>
          <w:u w:color="000000"/>
        </w:rPr>
        <w:t>then</w:t>
      </w:r>
      <w:r w:rsidR="008C4D27" w:rsidRPr="00C66ECF">
        <w:rPr>
          <w:color w:val="000000" w:themeColor="text1"/>
          <w:sz w:val="22"/>
          <w:szCs w:val="22"/>
          <w:u w:color="000000"/>
        </w:rPr>
        <w:t xml:space="preserve"> </w:t>
      </w:r>
      <w:r w:rsidR="00ED615B" w:rsidRPr="00C66ECF">
        <w:rPr>
          <w:color w:val="000000" w:themeColor="text1"/>
          <w:sz w:val="22"/>
          <w:szCs w:val="22"/>
          <w:u w:color="000000"/>
        </w:rPr>
        <w:t>invited</w:t>
      </w:r>
      <w:r w:rsidR="008C4D27" w:rsidRPr="00C66ECF">
        <w:rPr>
          <w:color w:val="000000" w:themeColor="text1"/>
          <w:sz w:val="22"/>
          <w:szCs w:val="22"/>
          <w:u w:color="000000"/>
        </w:rPr>
        <w:t xml:space="preserve"> </w:t>
      </w:r>
      <w:r w:rsidR="00ED615B" w:rsidRPr="00C66ECF">
        <w:rPr>
          <w:color w:val="000000" w:themeColor="text1"/>
          <w:sz w:val="22"/>
          <w:szCs w:val="22"/>
          <w:u w:color="000000"/>
        </w:rPr>
        <w:t>for</w:t>
      </w:r>
      <w:r w:rsidR="008C4D27" w:rsidRPr="00C66ECF">
        <w:rPr>
          <w:color w:val="000000" w:themeColor="text1"/>
          <w:sz w:val="22"/>
          <w:szCs w:val="22"/>
          <w:u w:color="000000"/>
        </w:rPr>
        <w:t xml:space="preserve"> </w:t>
      </w:r>
      <w:r w:rsidR="00ED615B" w:rsidRPr="00C66ECF">
        <w:rPr>
          <w:color w:val="000000" w:themeColor="text1"/>
          <w:sz w:val="22"/>
          <w:szCs w:val="22"/>
          <w:u w:color="000000"/>
        </w:rPr>
        <w:t>submission.</w:t>
      </w:r>
      <w:r w:rsidR="008C4D27" w:rsidRPr="00C66ECF">
        <w:rPr>
          <w:color w:val="000000" w:themeColor="text1"/>
          <w:sz w:val="22"/>
          <w:szCs w:val="22"/>
          <w:u w:color="000000"/>
        </w:rPr>
        <w:t xml:space="preserve"> </w:t>
      </w:r>
      <w:r w:rsidR="007C4E1E" w:rsidRPr="00C66ECF">
        <w:rPr>
          <w:color w:val="000000" w:themeColor="text1"/>
          <w:sz w:val="22"/>
          <w:szCs w:val="22"/>
          <w:u w:color="000000"/>
        </w:rPr>
        <w:t>Amount: Trustee Grants are capped at $175,000, including 15% indirect costs.</w:t>
      </w:r>
    </w:p>
    <w:p w14:paraId="6A1A6988" w14:textId="4009BC57" w:rsidR="006C62A1" w:rsidRPr="00C66ECF" w:rsidRDefault="00DE0E1F" w:rsidP="006C62A1">
      <w:pPr>
        <w:ind w:left="36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56" w:history="1">
        <w:r w:rsidR="006C62A1" w:rsidRPr="00C66ECF">
          <w:rPr>
            <w:rStyle w:val="Hyperlink"/>
            <w:sz w:val="22"/>
            <w:szCs w:val="22"/>
          </w:rPr>
          <w:t>https://www.russellsage.org/grants/information-for-grant-seekers</w:t>
        </w:r>
      </w:hyperlink>
    </w:p>
    <w:p w14:paraId="101B995E" w14:textId="7969C794" w:rsidR="00293325" w:rsidRPr="00C66ECF" w:rsidRDefault="00293325" w:rsidP="006C62A1">
      <w:pPr>
        <w:ind w:left="36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7C4E1E" w:rsidRPr="00C66ECF">
        <w:rPr>
          <w:b/>
          <w:color w:val="000000" w:themeColor="text1"/>
          <w:sz w:val="22"/>
          <w:szCs w:val="22"/>
          <w:u w:color="000000"/>
        </w:rPr>
        <w:t>See website for table of LOI and invited proposal deadlines</w:t>
      </w:r>
    </w:p>
    <w:p w14:paraId="03D1307D" w14:textId="77777777" w:rsidR="003A2F93" w:rsidRPr="00C66ECF" w:rsidRDefault="003A2F93" w:rsidP="00511FC8">
      <w:pPr>
        <w:outlineLvl w:val="0"/>
        <w:rPr>
          <w:color w:val="000000" w:themeColor="text1"/>
          <w:sz w:val="22"/>
          <w:szCs w:val="22"/>
          <w:u w:color="000000"/>
        </w:rPr>
      </w:pPr>
    </w:p>
    <w:p w14:paraId="38FDD8EE" w14:textId="6361E8C9" w:rsidR="00AF6D71" w:rsidRPr="00C66ECF" w:rsidRDefault="00AF6D71" w:rsidP="00AF6D71">
      <w:pPr>
        <w:pStyle w:val="Heading2"/>
        <w:rPr>
          <w:color w:val="000000" w:themeColor="text1"/>
          <w:szCs w:val="22"/>
        </w:rPr>
      </w:pPr>
      <w:bookmarkStart w:id="304" w:name="_Toc79743270"/>
      <w:bookmarkStart w:id="305" w:name="_Toc79748264"/>
      <w:bookmarkStart w:id="306" w:name="_Toc79827218"/>
      <w:bookmarkStart w:id="307" w:name="_Toc80161616"/>
      <w:bookmarkStart w:id="308" w:name="_Toc80863968"/>
      <w:bookmarkStart w:id="309" w:name="_Toc80955508"/>
      <w:bookmarkStart w:id="310" w:name="_Toc80959627"/>
      <w:bookmarkStart w:id="311" w:name="_Toc82163593"/>
      <w:bookmarkStart w:id="312" w:name="_Toc82661924"/>
      <w:bookmarkStart w:id="313" w:name="_Toc82662071"/>
      <w:bookmarkStart w:id="314" w:name="_Toc85077859"/>
      <w:bookmarkStart w:id="315" w:name="_Toc90607185"/>
      <w:bookmarkStart w:id="316" w:name="_Toc90612368"/>
      <w:bookmarkStart w:id="317" w:name="_Toc92849774"/>
      <w:bookmarkStart w:id="318" w:name="_Toc206771461"/>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Harry</w:t>
      </w:r>
      <w:r w:rsidR="008C4D27" w:rsidRPr="00C66ECF">
        <w:rPr>
          <w:color w:val="000000" w:themeColor="text1"/>
          <w:szCs w:val="22"/>
        </w:rPr>
        <w:t xml:space="preserve"> </w:t>
      </w:r>
      <w:r w:rsidRPr="00C66ECF">
        <w:rPr>
          <w:color w:val="000000" w:themeColor="text1"/>
          <w:szCs w:val="22"/>
        </w:rPr>
        <w:t>Frank</w:t>
      </w:r>
      <w:r w:rsidR="008C4D27" w:rsidRPr="00C66ECF">
        <w:rPr>
          <w:color w:val="000000" w:themeColor="text1"/>
          <w:szCs w:val="22"/>
        </w:rPr>
        <w:t xml:space="preserve"> </w:t>
      </w:r>
      <w:r w:rsidRPr="00C66ECF">
        <w:rPr>
          <w:color w:val="000000" w:themeColor="text1"/>
          <w:szCs w:val="22"/>
        </w:rPr>
        <w:t>Guggenheim</w:t>
      </w:r>
      <w:r w:rsidR="008C4D27" w:rsidRPr="00C66ECF">
        <w:rPr>
          <w:color w:val="000000" w:themeColor="text1"/>
          <w:szCs w:val="22"/>
        </w:rPr>
        <w:t xml:space="preserve"> </w:t>
      </w:r>
      <w:r w:rsidRPr="00C66ECF">
        <w:rPr>
          <w:color w:val="000000" w:themeColor="text1"/>
          <w:szCs w:val="22"/>
        </w:rPr>
        <w:t>Foundation</w:t>
      </w:r>
      <w:r w:rsidR="008C4D27" w:rsidRPr="00C66ECF">
        <w:rPr>
          <w:color w:val="000000" w:themeColor="text1"/>
          <w:szCs w:val="22"/>
        </w:rPr>
        <w:t xml:space="preserve"> </w:t>
      </w:r>
      <w:r w:rsidRPr="00C66ECF">
        <w:rPr>
          <w:color w:val="000000" w:themeColor="text1"/>
          <w:szCs w:val="22"/>
        </w:rPr>
        <w:t>(HFG)</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D77E226" w14:textId="1DE23905" w:rsidR="00AF6D71" w:rsidRPr="00C66ECF" w:rsidRDefault="00AF6D71" w:rsidP="00AF6D71">
      <w:pPr>
        <w:widowControl w:val="0"/>
        <w:autoSpaceDE w:val="0"/>
        <w:autoSpaceDN w:val="0"/>
        <w:adjustRightInd w:val="0"/>
        <w:rPr>
          <w:color w:val="000000" w:themeColor="text1"/>
          <w:sz w:val="22"/>
          <w:szCs w:val="22"/>
          <w:u w:color="000000"/>
        </w:rPr>
      </w:pP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foundation’s</w:t>
      </w:r>
      <w:r w:rsidR="008C4D27" w:rsidRPr="00C66ECF">
        <w:rPr>
          <w:color w:val="000000" w:themeColor="text1"/>
          <w:sz w:val="22"/>
          <w:szCs w:val="22"/>
          <w:u w:color="000000"/>
        </w:rPr>
        <w:t xml:space="preserve"> </w:t>
      </w:r>
      <w:r w:rsidRPr="00C66ECF">
        <w:rPr>
          <w:color w:val="000000" w:themeColor="text1"/>
          <w:sz w:val="22"/>
          <w:szCs w:val="22"/>
          <w:u w:color="000000"/>
        </w:rPr>
        <w:t>priority</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study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urgent</w:t>
      </w:r>
      <w:r w:rsidR="008C4D27" w:rsidRPr="00C66ECF">
        <w:rPr>
          <w:color w:val="000000" w:themeColor="text1"/>
          <w:sz w:val="22"/>
          <w:szCs w:val="22"/>
          <w:u w:color="000000"/>
        </w:rPr>
        <w:t xml:space="preserve"> </w:t>
      </w:r>
      <w:r w:rsidRPr="00C66ECF">
        <w:rPr>
          <w:color w:val="000000" w:themeColor="text1"/>
          <w:sz w:val="22"/>
          <w:szCs w:val="22"/>
          <w:u w:color="000000"/>
        </w:rPr>
        <w:t>problems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violence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aggression</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modern</w:t>
      </w:r>
      <w:r w:rsidR="008C4D27" w:rsidRPr="00C66ECF">
        <w:rPr>
          <w:color w:val="000000" w:themeColor="text1"/>
          <w:sz w:val="22"/>
          <w:szCs w:val="22"/>
          <w:u w:color="000000"/>
        </w:rPr>
        <w:t xml:space="preserve"> </w:t>
      </w:r>
      <w:r w:rsidRPr="00C66ECF">
        <w:rPr>
          <w:color w:val="000000" w:themeColor="text1"/>
          <w:sz w:val="22"/>
          <w:szCs w:val="22"/>
          <w:u w:color="000000"/>
        </w:rPr>
        <w:t>world</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related</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social</w:t>
      </w:r>
      <w:r w:rsidR="008C4D27" w:rsidRPr="00C66ECF">
        <w:rPr>
          <w:color w:val="000000" w:themeColor="text1"/>
          <w:sz w:val="22"/>
          <w:szCs w:val="22"/>
          <w:u w:color="000000"/>
        </w:rPr>
        <w:t xml:space="preserve"> </w:t>
      </w:r>
      <w:r w:rsidRPr="00C66ECF">
        <w:rPr>
          <w:color w:val="000000" w:themeColor="text1"/>
          <w:sz w:val="22"/>
          <w:szCs w:val="22"/>
          <w:u w:color="000000"/>
        </w:rPr>
        <w:t>sciences,</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criminology,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humanities</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illuminate</w:t>
      </w:r>
      <w:r w:rsidR="008C4D27" w:rsidRPr="00C66ECF">
        <w:rPr>
          <w:color w:val="000000" w:themeColor="text1"/>
          <w:sz w:val="22"/>
          <w:szCs w:val="22"/>
          <w:u w:color="000000"/>
        </w:rPr>
        <w:t xml:space="preserve"> </w:t>
      </w:r>
      <w:r w:rsidRPr="00C66ECF">
        <w:rPr>
          <w:color w:val="000000" w:themeColor="text1"/>
          <w:sz w:val="22"/>
          <w:szCs w:val="22"/>
          <w:u w:color="000000"/>
        </w:rPr>
        <w:t>modern</w:t>
      </w:r>
      <w:r w:rsidR="008C4D27" w:rsidRPr="00C66ECF">
        <w:rPr>
          <w:color w:val="000000" w:themeColor="text1"/>
          <w:sz w:val="22"/>
          <w:szCs w:val="22"/>
          <w:u w:color="000000"/>
        </w:rPr>
        <w:t xml:space="preserve"> </w:t>
      </w:r>
      <w:r w:rsidRPr="00C66ECF">
        <w:rPr>
          <w:color w:val="000000" w:themeColor="text1"/>
          <w:sz w:val="22"/>
          <w:szCs w:val="22"/>
          <w:u w:color="000000"/>
        </w:rPr>
        <w:t>human</w:t>
      </w:r>
      <w:r w:rsidR="008C4D27" w:rsidRPr="00C66ECF">
        <w:rPr>
          <w:color w:val="000000" w:themeColor="text1"/>
          <w:sz w:val="22"/>
          <w:szCs w:val="22"/>
          <w:u w:color="000000"/>
        </w:rPr>
        <w:t xml:space="preserve"> </w:t>
      </w:r>
      <w:r w:rsidRPr="00C66ECF">
        <w:rPr>
          <w:color w:val="000000" w:themeColor="text1"/>
          <w:sz w:val="22"/>
          <w:szCs w:val="22"/>
          <w:u w:color="000000"/>
        </w:rPr>
        <w:t>problems.</w:t>
      </w:r>
      <w:r w:rsidR="008C4D27" w:rsidRPr="00C66ECF">
        <w:rPr>
          <w:color w:val="000000" w:themeColor="text1"/>
          <w:sz w:val="22"/>
          <w:szCs w:val="22"/>
          <w:u w:color="000000"/>
        </w:rPr>
        <w:t xml:space="preserve"> </w:t>
      </w: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been</w:t>
      </w:r>
      <w:r w:rsidR="008C4D27" w:rsidRPr="00C66ECF">
        <w:rPr>
          <w:color w:val="000000" w:themeColor="text1"/>
          <w:sz w:val="22"/>
          <w:szCs w:val="22"/>
          <w:u w:color="000000"/>
        </w:rPr>
        <w:t xml:space="preserve"> </w:t>
      </w:r>
      <w:r w:rsidRPr="00C66ECF">
        <w:rPr>
          <w:color w:val="000000" w:themeColor="text1"/>
          <w:sz w:val="22"/>
          <w:szCs w:val="22"/>
          <w:u w:color="000000"/>
        </w:rPr>
        <w:t>made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study</w:t>
      </w:r>
      <w:r w:rsidR="008C4D27" w:rsidRPr="00C66ECF">
        <w:rPr>
          <w:color w:val="000000" w:themeColor="text1"/>
          <w:sz w:val="22"/>
          <w:szCs w:val="22"/>
          <w:u w:color="000000"/>
        </w:rPr>
        <w:t xml:space="preserve"> </w:t>
      </w:r>
      <w:r w:rsidRPr="00C66ECF">
        <w:rPr>
          <w:color w:val="000000" w:themeColor="text1"/>
          <w:sz w:val="22"/>
          <w:szCs w:val="22"/>
          <w:u w:color="000000"/>
        </w:rPr>
        <w:t>aspects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violence</w:t>
      </w:r>
      <w:r w:rsidR="008C4D27" w:rsidRPr="00C66ECF">
        <w:rPr>
          <w:color w:val="000000" w:themeColor="text1"/>
          <w:sz w:val="22"/>
          <w:szCs w:val="22"/>
          <w:u w:color="000000"/>
        </w:rPr>
        <w:t xml:space="preserve"> </w:t>
      </w:r>
      <w:r w:rsidRPr="00C66ECF">
        <w:rPr>
          <w:color w:val="000000" w:themeColor="text1"/>
          <w:sz w:val="22"/>
          <w:szCs w:val="22"/>
          <w:u w:color="000000"/>
        </w:rPr>
        <w:t>related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youth,</w:t>
      </w:r>
      <w:r w:rsidR="008C4D27" w:rsidRPr="00C66ECF">
        <w:rPr>
          <w:color w:val="000000" w:themeColor="text1"/>
          <w:sz w:val="22"/>
          <w:szCs w:val="22"/>
          <w:u w:color="000000"/>
        </w:rPr>
        <w:t xml:space="preserve"> </w:t>
      </w:r>
      <w:r w:rsidRPr="00C66ECF">
        <w:rPr>
          <w:color w:val="000000" w:themeColor="text1"/>
          <w:sz w:val="22"/>
          <w:szCs w:val="22"/>
          <w:u w:color="000000"/>
        </w:rPr>
        <w:t>family,</w:t>
      </w:r>
      <w:r w:rsidR="008C4D27" w:rsidRPr="00C66ECF">
        <w:rPr>
          <w:color w:val="000000" w:themeColor="text1"/>
          <w:sz w:val="22"/>
          <w:szCs w:val="22"/>
          <w:u w:color="000000"/>
        </w:rPr>
        <w:t xml:space="preserve"> </w:t>
      </w:r>
      <w:r w:rsidRPr="00C66ECF">
        <w:rPr>
          <w:color w:val="000000" w:themeColor="text1"/>
          <w:sz w:val="22"/>
          <w:szCs w:val="22"/>
          <w:u w:color="000000"/>
        </w:rPr>
        <w:t>media,</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crime;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intergroup</w:t>
      </w:r>
      <w:r w:rsidR="008C4D27" w:rsidRPr="00C66ECF">
        <w:rPr>
          <w:color w:val="000000" w:themeColor="text1"/>
          <w:sz w:val="22"/>
          <w:szCs w:val="22"/>
          <w:u w:color="000000"/>
        </w:rPr>
        <w:t xml:space="preserve"> </w:t>
      </w:r>
      <w:r w:rsidRPr="00C66ECF">
        <w:rPr>
          <w:color w:val="000000" w:themeColor="text1"/>
          <w:sz w:val="22"/>
          <w:szCs w:val="22"/>
          <w:u w:color="000000"/>
        </w:rPr>
        <w:t>conflict</w:t>
      </w:r>
      <w:r w:rsidR="008C4D27" w:rsidRPr="00C66ECF">
        <w:rPr>
          <w:color w:val="000000" w:themeColor="text1"/>
          <w:sz w:val="22"/>
          <w:szCs w:val="22"/>
          <w:u w:color="000000"/>
        </w:rPr>
        <w:t xml:space="preserve"> </w:t>
      </w:r>
      <w:r w:rsidRPr="00C66ECF">
        <w:rPr>
          <w:color w:val="000000" w:themeColor="text1"/>
          <w:sz w:val="22"/>
          <w:szCs w:val="22"/>
          <w:u w:color="000000"/>
        </w:rPr>
        <w:t>related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religion,</w:t>
      </w:r>
      <w:r w:rsidR="008C4D27" w:rsidRPr="00C66ECF">
        <w:rPr>
          <w:color w:val="000000" w:themeColor="text1"/>
          <w:sz w:val="22"/>
          <w:szCs w:val="22"/>
          <w:u w:color="000000"/>
        </w:rPr>
        <w:t xml:space="preserve"> </w:t>
      </w:r>
      <w:r w:rsidRPr="00C66ECF">
        <w:rPr>
          <w:color w:val="000000" w:themeColor="text1"/>
          <w:sz w:val="22"/>
          <w:szCs w:val="22"/>
          <w:u w:color="000000"/>
        </w:rPr>
        <w:t>ethnicity,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nationalism;</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political</w:t>
      </w:r>
      <w:r w:rsidR="008C4D27" w:rsidRPr="00C66ECF">
        <w:rPr>
          <w:color w:val="000000" w:themeColor="text1"/>
          <w:sz w:val="22"/>
          <w:szCs w:val="22"/>
          <w:u w:color="000000"/>
        </w:rPr>
        <w:t xml:space="preserve"> </w:t>
      </w:r>
      <w:r w:rsidRPr="00C66ECF">
        <w:rPr>
          <w:color w:val="000000" w:themeColor="text1"/>
          <w:sz w:val="22"/>
          <w:szCs w:val="22"/>
          <w:u w:color="000000"/>
        </w:rPr>
        <w:t>violence</w:t>
      </w:r>
      <w:r w:rsidR="008C4D27" w:rsidRPr="00C66ECF">
        <w:rPr>
          <w:color w:val="000000" w:themeColor="text1"/>
          <w:sz w:val="22"/>
          <w:szCs w:val="22"/>
          <w:u w:color="000000"/>
        </w:rPr>
        <w:t xml:space="preserve"> </w:t>
      </w:r>
      <w:r w:rsidRPr="00C66ECF">
        <w:rPr>
          <w:color w:val="000000" w:themeColor="text1"/>
          <w:sz w:val="22"/>
          <w:szCs w:val="22"/>
          <w:u w:color="000000"/>
        </w:rPr>
        <w:t>deployed</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war</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sub-state</w:t>
      </w:r>
      <w:r w:rsidR="008C4D27" w:rsidRPr="00C66ECF">
        <w:rPr>
          <w:color w:val="000000" w:themeColor="text1"/>
          <w:sz w:val="22"/>
          <w:szCs w:val="22"/>
          <w:u w:color="000000"/>
        </w:rPr>
        <w:t xml:space="preserve"> </w:t>
      </w:r>
      <w:r w:rsidRPr="00C66ECF">
        <w:rPr>
          <w:color w:val="000000" w:themeColor="text1"/>
          <w:sz w:val="22"/>
          <w:szCs w:val="22"/>
          <w:u w:color="000000"/>
        </w:rPr>
        <w:t>terrorism;</w:t>
      </w:r>
      <w:r w:rsidR="008C4D27" w:rsidRPr="00C66ECF">
        <w:rPr>
          <w:color w:val="000000" w:themeColor="text1"/>
          <w:sz w:val="22"/>
          <w:szCs w:val="22"/>
          <w:u w:color="000000"/>
        </w:rPr>
        <w:t xml:space="preserve"> </w:t>
      </w:r>
      <w:r w:rsidRPr="00C66ECF">
        <w:rPr>
          <w:color w:val="000000" w:themeColor="text1"/>
          <w:sz w:val="22"/>
          <w:szCs w:val="22"/>
          <w:u w:color="000000"/>
        </w:rPr>
        <w:t>as</w:t>
      </w:r>
      <w:r w:rsidR="008C4D27" w:rsidRPr="00C66ECF">
        <w:rPr>
          <w:color w:val="000000" w:themeColor="text1"/>
          <w:sz w:val="22"/>
          <w:szCs w:val="22"/>
          <w:u w:color="000000"/>
        </w:rPr>
        <w:t xml:space="preserve"> </w:t>
      </w:r>
      <w:r w:rsidRPr="00C66ECF">
        <w:rPr>
          <w:color w:val="000000" w:themeColor="text1"/>
          <w:sz w:val="22"/>
          <w:szCs w:val="22"/>
          <w:u w:color="000000"/>
        </w:rPr>
        <w:t>well</w:t>
      </w:r>
      <w:r w:rsidR="008C4D27" w:rsidRPr="00C66ECF">
        <w:rPr>
          <w:color w:val="000000" w:themeColor="text1"/>
          <w:sz w:val="22"/>
          <w:szCs w:val="22"/>
          <w:u w:color="000000"/>
        </w:rPr>
        <w:t xml:space="preserve"> </w:t>
      </w:r>
      <w:r w:rsidRPr="00C66ECF">
        <w:rPr>
          <w:color w:val="000000" w:themeColor="text1"/>
          <w:sz w:val="22"/>
          <w:szCs w:val="22"/>
          <w:u w:color="000000"/>
        </w:rPr>
        <w:t>as</w:t>
      </w:r>
      <w:r w:rsidR="008C4D27" w:rsidRPr="00C66ECF">
        <w:rPr>
          <w:color w:val="000000" w:themeColor="text1"/>
          <w:sz w:val="22"/>
          <w:szCs w:val="22"/>
          <w:u w:color="000000"/>
        </w:rPr>
        <w:t xml:space="preserve"> </w:t>
      </w:r>
      <w:r w:rsidRPr="00C66ECF">
        <w:rPr>
          <w:color w:val="000000" w:themeColor="text1"/>
          <w:sz w:val="22"/>
          <w:szCs w:val="22"/>
          <w:u w:color="000000"/>
        </w:rPr>
        <w:t>processes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peace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control</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aggression.</w:t>
      </w:r>
      <w:r w:rsidR="008C4D27" w:rsidRPr="00C66ECF">
        <w:rPr>
          <w:color w:val="000000" w:themeColor="text1"/>
          <w:sz w:val="22"/>
          <w:szCs w:val="22"/>
          <w:u w:color="000000"/>
        </w:rPr>
        <w:t xml:space="preserve"> </w:t>
      </w:r>
      <w:r w:rsidRPr="00C66ECF">
        <w:rPr>
          <w:color w:val="000000" w:themeColor="text1"/>
          <w:sz w:val="22"/>
          <w:szCs w:val="22"/>
          <w:u w:color="000000"/>
        </w:rPr>
        <w:t>Awards</w:t>
      </w:r>
      <w:r w:rsidR="008C4D27" w:rsidRPr="00C66ECF">
        <w:rPr>
          <w:color w:val="000000" w:themeColor="text1"/>
          <w:sz w:val="22"/>
          <w:szCs w:val="22"/>
          <w:u w:color="000000"/>
        </w:rPr>
        <w:t xml:space="preserve"> </w:t>
      </w:r>
      <w:r w:rsidRPr="00C66ECF">
        <w:rPr>
          <w:color w:val="000000" w:themeColor="text1"/>
          <w:sz w:val="22"/>
          <w:szCs w:val="22"/>
          <w:u w:color="000000"/>
        </w:rPr>
        <w:t>range</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$15,000</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$4</w:t>
      </w:r>
      <w:r w:rsidR="00013011" w:rsidRPr="00C66ECF">
        <w:rPr>
          <w:color w:val="000000" w:themeColor="text1"/>
          <w:sz w:val="22"/>
          <w:szCs w:val="22"/>
          <w:u w:color="000000"/>
        </w:rPr>
        <w:t>5</w:t>
      </w:r>
      <w:r w:rsidRPr="00C66ECF">
        <w:rPr>
          <w:color w:val="000000" w:themeColor="text1"/>
          <w:sz w:val="22"/>
          <w:szCs w:val="22"/>
          <w:u w:color="000000"/>
        </w:rPr>
        <w:t>,000</w:t>
      </w:r>
      <w:r w:rsidR="008C4D27" w:rsidRPr="00C66ECF">
        <w:rPr>
          <w:color w:val="000000" w:themeColor="text1"/>
          <w:sz w:val="22"/>
          <w:szCs w:val="22"/>
          <w:u w:color="000000"/>
        </w:rPr>
        <w:t xml:space="preserve"> </w:t>
      </w:r>
      <w:r w:rsidRPr="00C66ECF">
        <w:rPr>
          <w:color w:val="000000" w:themeColor="text1"/>
          <w:sz w:val="22"/>
          <w:szCs w:val="22"/>
          <w:u w:color="000000"/>
        </w:rPr>
        <w:t>per</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periods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one</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two</w:t>
      </w:r>
      <w:r w:rsidR="008C4D27" w:rsidRPr="00C66ECF">
        <w:rPr>
          <w:color w:val="000000" w:themeColor="text1"/>
          <w:sz w:val="22"/>
          <w:szCs w:val="22"/>
          <w:u w:color="000000"/>
        </w:rPr>
        <w:t xml:space="preserve"> </w:t>
      </w:r>
      <w:r w:rsidRPr="00C66ECF">
        <w:rPr>
          <w:color w:val="000000" w:themeColor="text1"/>
          <w:sz w:val="22"/>
          <w:szCs w:val="22"/>
          <w:u w:color="000000"/>
        </w:rPr>
        <w:t>years.</w:t>
      </w:r>
      <w:r w:rsidR="008C4D27" w:rsidRPr="00C66ECF">
        <w:rPr>
          <w:color w:val="000000" w:themeColor="text1"/>
          <w:sz w:val="22"/>
          <w:szCs w:val="22"/>
          <w:u w:color="000000"/>
        </w:rPr>
        <w:t xml:space="preserve"> </w:t>
      </w:r>
      <w:r w:rsidRPr="00C66ECF">
        <w:rPr>
          <w:color w:val="000000" w:themeColor="text1"/>
          <w:sz w:val="22"/>
          <w:szCs w:val="22"/>
          <w:u w:color="000000"/>
        </w:rPr>
        <w:t>Applications</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larger</w:t>
      </w:r>
      <w:r w:rsidR="008C4D27" w:rsidRPr="00C66ECF">
        <w:rPr>
          <w:color w:val="000000" w:themeColor="text1"/>
          <w:sz w:val="22"/>
          <w:szCs w:val="22"/>
          <w:u w:color="000000"/>
        </w:rPr>
        <w:t xml:space="preserve"> </w:t>
      </w:r>
      <w:r w:rsidRPr="00C66ECF">
        <w:rPr>
          <w:color w:val="000000" w:themeColor="text1"/>
          <w:sz w:val="22"/>
          <w:szCs w:val="22"/>
          <w:u w:color="000000"/>
        </w:rPr>
        <w:t>amounts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longer</w:t>
      </w:r>
      <w:r w:rsidR="008C4D27" w:rsidRPr="00C66ECF">
        <w:rPr>
          <w:color w:val="000000" w:themeColor="text1"/>
          <w:sz w:val="22"/>
          <w:szCs w:val="22"/>
          <w:u w:color="000000"/>
        </w:rPr>
        <w:t xml:space="preserve"> </w:t>
      </w:r>
      <w:r w:rsidRPr="00C66ECF">
        <w:rPr>
          <w:color w:val="000000" w:themeColor="text1"/>
          <w:sz w:val="22"/>
          <w:szCs w:val="22"/>
          <w:u w:color="000000"/>
        </w:rPr>
        <w:t>durations</w:t>
      </w:r>
      <w:r w:rsidR="008C4D27" w:rsidRPr="00C66ECF">
        <w:rPr>
          <w:color w:val="000000" w:themeColor="text1"/>
          <w:sz w:val="22"/>
          <w:szCs w:val="22"/>
          <w:u w:color="000000"/>
        </w:rPr>
        <w:t xml:space="preserve"> </w:t>
      </w:r>
      <w:r w:rsidRPr="00C66ECF">
        <w:rPr>
          <w:color w:val="000000" w:themeColor="text1"/>
          <w:sz w:val="22"/>
          <w:szCs w:val="22"/>
          <w:u w:color="000000"/>
        </w:rPr>
        <w:t>must</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very</w:t>
      </w:r>
      <w:r w:rsidR="008C4D27" w:rsidRPr="00C66ECF">
        <w:rPr>
          <w:color w:val="000000" w:themeColor="text1"/>
          <w:sz w:val="22"/>
          <w:szCs w:val="22"/>
          <w:u w:color="000000"/>
        </w:rPr>
        <w:t xml:space="preserve"> </w:t>
      </w:r>
      <w:r w:rsidRPr="00C66ECF">
        <w:rPr>
          <w:color w:val="000000" w:themeColor="text1"/>
          <w:sz w:val="22"/>
          <w:szCs w:val="22"/>
          <w:u w:color="000000"/>
        </w:rPr>
        <w:t>strongly</w:t>
      </w:r>
      <w:r w:rsidR="008C4D27" w:rsidRPr="00C66ECF">
        <w:rPr>
          <w:color w:val="000000" w:themeColor="text1"/>
          <w:sz w:val="22"/>
          <w:szCs w:val="22"/>
          <w:u w:color="000000"/>
        </w:rPr>
        <w:t xml:space="preserve"> </w:t>
      </w:r>
      <w:r w:rsidRPr="00C66ECF">
        <w:rPr>
          <w:color w:val="000000" w:themeColor="text1"/>
          <w:sz w:val="22"/>
          <w:szCs w:val="22"/>
          <w:u w:color="000000"/>
        </w:rPr>
        <w:t>justified</w:t>
      </w:r>
      <w:r w:rsidR="008C4D27" w:rsidRPr="00C66ECF">
        <w:rPr>
          <w:color w:val="000000" w:themeColor="text1"/>
          <w:sz w:val="22"/>
          <w:szCs w:val="22"/>
          <w:u w:color="000000"/>
        </w:rPr>
        <w:t xml:space="preserve"> </w:t>
      </w:r>
      <w:r w:rsidR="001E7FCA"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successful.</w:t>
      </w:r>
    </w:p>
    <w:p w14:paraId="7B2BB4C7" w14:textId="6442936D" w:rsidR="00AF6D71" w:rsidRPr="00C66ECF" w:rsidRDefault="00DE0E1F" w:rsidP="00AF6D71">
      <w:pPr>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57" w:history="1">
        <w:r w:rsidR="00C85FDC" w:rsidRPr="00C66ECF">
          <w:rPr>
            <w:rStyle w:val="Hyperlink"/>
            <w:sz w:val="22"/>
            <w:szCs w:val="22"/>
          </w:rPr>
          <w:t>https://live-harryfrankguggenheim.pantheonsite.io/distinguished-scholars/</w:t>
        </w:r>
      </w:hyperlink>
    </w:p>
    <w:p w14:paraId="56C32290" w14:textId="32F0BC95" w:rsidR="00AF6D71" w:rsidRPr="00C66ECF" w:rsidRDefault="00AF6D71" w:rsidP="00AF6D71">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August</w:t>
      </w:r>
      <w:r w:rsidR="008C4D27" w:rsidRPr="00C66ECF">
        <w:rPr>
          <w:b/>
          <w:color w:val="000000" w:themeColor="text1"/>
          <w:sz w:val="22"/>
          <w:szCs w:val="22"/>
          <w:u w:color="000000"/>
        </w:rPr>
        <w:t xml:space="preserve"> </w:t>
      </w:r>
      <w:r w:rsidRPr="00C66ECF">
        <w:rPr>
          <w:b/>
          <w:color w:val="000000" w:themeColor="text1"/>
          <w:sz w:val="22"/>
          <w:szCs w:val="22"/>
          <w:u w:color="000000"/>
        </w:rPr>
        <w:t>1</w:t>
      </w:r>
    </w:p>
    <w:p w14:paraId="1B1DB49D" w14:textId="77777777" w:rsidR="00FE344F" w:rsidRPr="00C66ECF" w:rsidRDefault="00FE344F" w:rsidP="00FE344F">
      <w:pPr>
        <w:rPr>
          <w:b/>
          <w:color w:val="000000" w:themeColor="text1"/>
          <w:sz w:val="22"/>
          <w:szCs w:val="22"/>
          <w:u w:color="000000"/>
        </w:rPr>
      </w:pPr>
    </w:p>
    <w:p w14:paraId="5DA69C69" w14:textId="609F702C" w:rsidR="00FE344F" w:rsidRPr="00C66ECF" w:rsidRDefault="00FE344F" w:rsidP="00FE344F">
      <w:pPr>
        <w:pStyle w:val="Heading2"/>
        <w:rPr>
          <w:color w:val="000000" w:themeColor="text1"/>
          <w:szCs w:val="22"/>
        </w:rPr>
      </w:pPr>
      <w:bookmarkStart w:id="319" w:name="_Toc206771462"/>
      <w:proofErr w:type="spellStart"/>
      <w:r w:rsidRPr="00C66ECF">
        <w:rPr>
          <w:color w:val="000000" w:themeColor="text1"/>
          <w:szCs w:val="22"/>
        </w:rPr>
        <w:t>VolkswagenStiftung</w:t>
      </w:r>
      <w:proofErr w:type="spellEnd"/>
      <w:r w:rsidR="008358EA" w:rsidRPr="00C66ECF">
        <w:rPr>
          <w:color w:val="000000" w:themeColor="text1"/>
          <w:szCs w:val="22"/>
        </w:rPr>
        <w:t>:</w:t>
      </w:r>
      <w:r w:rsidR="008C4D27" w:rsidRPr="00C66ECF">
        <w:rPr>
          <w:color w:val="000000" w:themeColor="text1"/>
          <w:szCs w:val="22"/>
        </w:rPr>
        <w:t xml:space="preserve"> </w:t>
      </w:r>
      <w:r w:rsidR="00C85FDC" w:rsidRPr="00C66ECF">
        <w:rPr>
          <w:color w:val="05031A"/>
          <w:szCs w:val="22"/>
          <w:shd w:val="clear" w:color="auto" w:fill="FFFFFF"/>
        </w:rPr>
        <w:t>Transformational Knowledge on</w:t>
      </w:r>
      <w:r w:rsidR="00C85FDC" w:rsidRPr="00C66ECF">
        <w:rPr>
          <w:rStyle w:val="apple-converted-space"/>
          <w:color w:val="05031A"/>
          <w:szCs w:val="22"/>
          <w:shd w:val="clear" w:color="auto" w:fill="FFFFFF"/>
        </w:rPr>
        <w:t> </w:t>
      </w:r>
      <w:r w:rsidR="00C85FDC" w:rsidRPr="00C66ECF">
        <w:rPr>
          <w:rStyle w:val="u-highlight"/>
          <w:i/>
          <w:iCs w:val="0"/>
          <w:color w:val="05031A"/>
          <w:szCs w:val="22"/>
        </w:rPr>
        <w:t>Democracies under Change</w:t>
      </w:r>
      <w:r w:rsidR="00C85FDC" w:rsidRPr="00C66ECF">
        <w:rPr>
          <w:rStyle w:val="apple-converted-space"/>
          <w:color w:val="05031A"/>
          <w:szCs w:val="22"/>
          <w:shd w:val="clear" w:color="auto" w:fill="FFFFFF"/>
        </w:rPr>
        <w:t> </w:t>
      </w:r>
      <w:r w:rsidR="00C85FDC" w:rsidRPr="00C66ECF">
        <w:rPr>
          <w:color w:val="05031A"/>
          <w:szCs w:val="22"/>
          <w:shd w:val="clear" w:color="auto" w:fill="FFFFFF"/>
        </w:rPr>
        <w:t>– Transdisciplinary Perspectives</w:t>
      </w:r>
      <w:bookmarkEnd w:id="319"/>
    </w:p>
    <w:p w14:paraId="5BCB5CE2" w14:textId="51605200" w:rsidR="00FE344F" w:rsidRPr="00C66ECF" w:rsidRDefault="00E21455" w:rsidP="009A3C0C">
      <w:pPr>
        <w:pStyle w:val="BodyText3"/>
        <w:rPr>
          <w:color w:val="000000" w:themeColor="text1"/>
          <w:szCs w:val="22"/>
        </w:rPr>
      </w:pPr>
      <w:r w:rsidRPr="00C66ECF">
        <w:rPr>
          <w:color w:val="000000" w:themeColor="text1"/>
          <w:szCs w:val="22"/>
        </w:rPr>
        <w:t>The</w:t>
      </w:r>
      <w:r w:rsidR="008C4D27" w:rsidRPr="00C66ECF">
        <w:rPr>
          <w:color w:val="000000" w:themeColor="text1"/>
          <w:szCs w:val="22"/>
        </w:rPr>
        <w:t xml:space="preserve"> </w:t>
      </w:r>
      <w:proofErr w:type="spellStart"/>
      <w:r w:rsidRPr="00C66ECF">
        <w:rPr>
          <w:color w:val="000000" w:themeColor="text1"/>
          <w:szCs w:val="22"/>
        </w:rPr>
        <w:t>Volkswagen</w:t>
      </w:r>
      <w:r w:rsidR="00373DED" w:rsidRPr="00C66ECF">
        <w:rPr>
          <w:color w:val="000000" w:themeColor="text1"/>
          <w:szCs w:val="22"/>
        </w:rPr>
        <w:t>Stiftung</w:t>
      </w:r>
      <w:proofErr w:type="spellEnd"/>
      <w:r w:rsidR="008C4D27" w:rsidRPr="00C66ECF">
        <w:rPr>
          <w:color w:val="000000" w:themeColor="text1"/>
          <w:szCs w:val="22"/>
        </w:rPr>
        <w:t xml:space="preserve"> </w:t>
      </w:r>
      <w:r w:rsidRPr="00C66ECF">
        <w:rPr>
          <w:color w:val="000000" w:themeColor="text1"/>
          <w:szCs w:val="22"/>
        </w:rPr>
        <w:t>offers</w:t>
      </w:r>
      <w:r w:rsidR="008C4D27" w:rsidRPr="00C66ECF">
        <w:rPr>
          <w:color w:val="000000" w:themeColor="text1"/>
          <w:szCs w:val="22"/>
        </w:rPr>
        <w:t xml:space="preserve"> </w:t>
      </w:r>
      <w:r w:rsidR="00A17230" w:rsidRPr="00C66ECF">
        <w:rPr>
          <w:color w:val="000000" w:themeColor="text1"/>
          <w:szCs w:val="22"/>
        </w:rPr>
        <w:t>individual</w:t>
      </w:r>
      <w:r w:rsidR="008C4D27" w:rsidRPr="00C66ECF">
        <w:rPr>
          <w:color w:val="000000" w:themeColor="text1"/>
          <w:szCs w:val="22"/>
        </w:rPr>
        <w:t xml:space="preserve"> </w:t>
      </w:r>
      <w:r w:rsidR="00A17230" w:rsidRPr="00C66ECF">
        <w:rPr>
          <w:color w:val="000000" w:themeColor="text1"/>
          <w:szCs w:val="22"/>
        </w:rPr>
        <w:t>and</w:t>
      </w:r>
      <w:r w:rsidR="008C4D27" w:rsidRPr="00C66ECF">
        <w:rPr>
          <w:color w:val="000000" w:themeColor="text1"/>
          <w:szCs w:val="22"/>
        </w:rPr>
        <w:t xml:space="preserve"> </w:t>
      </w:r>
      <w:r w:rsidR="00A17230" w:rsidRPr="00C66ECF">
        <w:rPr>
          <w:color w:val="000000" w:themeColor="text1"/>
          <w:szCs w:val="22"/>
        </w:rPr>
        <w:t>collaborative</w:t>
      </w:r>
      <w:r w:rsidR="008C4D27" w:rsidRPr="00C66ECF">
        <w:rPr>
          <w:color w:val="000000" w:themeColor="text1"/>
          <w:szCs w:val="22"/>
        </w:rPr>
        <w:t xml:space="preserve"> </w:t>
      </w:r>
      <w:r w:rsidR="00BA5552" w:rsidRPr="00C66ECF">
        <w:rPr>
          <w:color w:val="000000" w:themeColor="text1"/>
          <w:szCs w:val="22"/>
        </w:rPr>
        <w:t>seed</w:t>
      </w:r>
      <w:r w:rsidR="008C4D27" w:rsidRPr="00C66ECF">
        <w:rPr>
          <w:color w:val="000000" w:themeColor="text1"/>
          <w:szCs w:val="22"/>
        </w:rPr>
        <w:t xml:space="preserve"> </w:t>
      </w:r>
      <w:r w:rsidR="00BA5552" w:rsidRPr="00C66ECF">
        <w:rPr>
          <w:color w:val="000000" w:themeColor="text1"/>
          <w:szCs w:val="22"/>
        </w:rPr>
        <w:t>grants</w:t>
      </w:r>
      <w:r w:rsidR="008C4D27" w:rsidRPr="00C66ECF">
        <w:rPr>
          <w:color w:val="000000" w:themeColor="text1"/>
          <w:szCs w:val="22"/>
        </w:rPr>
        <w:t xml:space="preserve"> </w:t>
      </w:r>
      <w:r w:rsidR="00D17B13" w:rsidRPr="00C66ECF">
        <w:rPr>
          <w:color w:val="000000" w:themeColor="text1"/>
          <w:szCs w:val="22"/>
        </w:rPr>
        <w:t>open</w:t>
      </w:r>
      <w:r w:rsidR="008C4D27" w:rsidRPr="00C66ECF">
        <w:rPr>
          <w:color w:val="000000" w:themeColor="text1"/>
          <w:szCs w:val="22"/>
        </w:rPr>
        <w:t xml:space="preserve"> </w:t>
      </w:r>
      <w:r w:rsidR="00D17B13" w:rsidRPr="00C66ECF">
        <w:rPr>
          <w:color w:val="000000" w:themeColor="text1"/>
          <w:szCs w:val="22"/>
        </w:rPr>
        <w:t>to</w:t>
      </w:r>
      <w:r w:rsidR="008C4D27" w:rsidRPr="00C66ECF">
        <w:rPr>
          <w:color w:val="000000" w:themeColor="text1"/>
          <w:szCs w:val="22"/>
        </w:rPr>
        <w:t xml:space="preserve"> </w:t>
      </w:r>
      <w:r w:rsidR="00D17B13" w:rsidRPr="00C66ECF">
        <w:rPr>
          <w:color w:val="000000" w:themeColor="text1"/>
          <w:szCs w:val="22"/>
        </w:rPr>
        <w:t>all</w:t>
      </w:r>
      <w:r w:rsidR="008C4D27" w:rsidRPr="00C66ECF">
        <w:rPr>
          <w:color w:val="000000" w:themeColor="text1"/>
          <w:szCs w:val="22"/>
        </w:rPr>
        <w:t xml:space="preserve"> </w:t>
      </w:r>
      <w:r w:rsidR="00D17B13" w:rsidRPr="00C66ECF">
        <w:rPr>
          <w:color w:val="000000" w:themeColor="text1"/>
          <w:szCs w:val="22"/>
        </w:rPr>
        <w:t>scholars</w:t>
      </w:r>
      <w:r w:rsidR="008C4D27" w:rsidRPr="00C66ECF">
        <w:rPr>
          <w:color w:val="000000" w:themeColor="text1"/>
          <w:szCs w:val="22"/>
        </w:rPr>
        <w:t xml:space="preserve"> </w:t>
      </w:r>
      <w:r w:rsidR="00D17B13" w:rsidRPr="00C66ECF">
        <w:rPr>
          <w:color w:val="000000" w:themeColor="text1"/>
          <w:szCs w:val="22"/>
        </w:rPr>
        <w:t>in</w:t>
      </w:r>
      <w:r w:rsidR="008C4D27" w:rsidRPr="00C66ECF">
        <w:rPr>
          <w:color w:val="000000" w:themeColor="text1"/>
          <w:szCs w:val="22"/>
        </w:rPr>
        <w:t xml:space="preserve"> </w:t>
      </w:r>
      <w:r w:rsidR="00D17B13" w:rsidRPr="00C66ECF">
        <w:rPr>
          <w:color w:val="000000" w:themeColor="text1"/>
          <w:szCs w:val="22"/>
        </w:rPr>
        <w:t>the</w:t>
      </w:r>
      <w:r w:rsidR="008C4D27" w:rsidRPr="00C66ECF">
        <w:rPr>
          <w:color w:val="000000" w:themeColor="text1"/>
          <w:szCs w:val="22"/>
        </w:rPr>
        <w:t xml:space="preserve"> </w:t>
      </w:r>
      <w:r w:rsidR="00D17B13" w:rsidRPr="00C66ECF">
        <w:rPr>
          <w:color w:val="000000" w:themeColor="text1"/>
          <w:szCs w:val="22"/>
        </w:rPr>
        <w:t>humanities</w:t>
      </w:r>
      <w:r w:rsidR="008C4D27" w:rsidRPr="00C66ECF">
        <w:rPr>
          <w:color w:val="000000" w:themeColor="text1"/>
          <w:szCs w:val="22"/>
        </w:rPr>
        <w:t xml:space="preserve"> </w:t>
      </w:r>
      <w:r w:rsidR="00D17B13" w:rsidRPr="00C66ECF">
        <w:rPr>
          <w:color w:val="000000" w:themeColor="text1"/>
          <w:szCs w:val="22"/>
        </w:rPr>
        <w:t>and</w:t>
      </w:r>
      <w:r w:rsidR="008C4D27" w:rsidRPr="00C66ECF">
        <w:rPr>
          <w:color w:val="000000" w:themeColor="text1"/>
          <w:szCs w:val="22"/>
        </w:rPr>
        <w:t xml:space="preserve"> </w:t>
      </w:r>
      <w:r w:rsidR="00D17B13" w:rsidRPr="00C66ECF">
        <w:rPr>
          <w:color w:val="000000" w:themeColor="text1"/>
          <w:szCs w:val="22"/>
        </w:rPr>
        <w:t>cultural</w:t>
      </w:r>
      <w:r w:rsidR="008C4D27" w:rsidRPr="00C66ECF">
        <w:rPr>
          <w:color w:val="000000" w:themeColor="text1"/>
          <w:szCs w:val="22"/>
        </w:rPr>
        <w:t xml:space="preserve"> </w:t>
      </w:r>
      <w:r w:rsidR="00D17B13" w:rsidRPr="00C66ECF">
        <w:rPr>
          <w:color w:val="000000" w:themeColor="text1"/>
          <w:szCs w:val="22"/>
        </w:rPr>
        <w:t>sciences</w:t>
      </w:r>
      <w:r w:rsidR="008C4D27" w:rsidRPr="00C66ECF">
        <w:rPr>
          <w:color w:val="000000" w:themeColor="text1"/>
          <w:szCs w:val="22"/>
        </w:rPr>
        <w:t xml:space="preserve"> </w:t>
      </w:r>
      <w:r w:rsidR="00A17230" w:rsidRPr="00C66ECF">
        <w:rPr>
          <w:color w:val="000000" w:themeColor="text1"/>
          <w:szCs w:val="22"/>
        </w:rPr>
        <w:t>aimed</w:t>
      </w:r>
      <w:r w:rsidR="008C4D27" w:rsidRPr="00C66ECF">
        <w:rPr>
          <w:color w:val="000000" w:themeColor="text1"/>
          <w:szCs w:val="22"/>
        </w:rPr>
        <w:t xml:space="preserve"> </w:t>
      </w:r>
      <w:r w:rsidR="00A17230" w:rsidRPr="00C66ECF">
        <w:rPr>
          <w:color w:val="000000" w:themeColor="text1"/>
          <w:szCs w:val="22"/>
        </w:rPr>
        <w:t>at</w:t>
      </w:r>
      <w:r w:rsidR="008C4D27" w:rsidRPr="00C66ECF">
        <w:rPr>
          <w:color w:val="000000" w:themeColor="text1"/>
          <w:szCs w:val="22"/>
        </w:rPr>
        <w:t xml:space="preserve"> </w:t>
      </w:r>
      <w:r w:rsidR="00A17230" w:rsidRPr="00C66ECF">
        <w:rPr>
          <w:color w:val="000000" w:themeColor="text1"/>
          <w:szCs w:val="22"/>
        </w:rPr>
        <w:t>encouraging</w:t>
      </w:r>
      <w:r w:rsidR="008C4D27" w:rsidRPr="00C66ECF">
        <w:rPr>
          <w:color w:val="000000" w:themeColor="text1"/>
          <w:szCs w:val="22"/>
        </w:rPr>
        <w:t xml:space="preserve"> </w:t>
      </w:r>
      <w:r w:rsidR="00C85FDC" w:rsidRPr="00C66ECF">
        <w:rPr>
          <w:color w:val="000000" w:themeColor="text1"/>
          <w:szCs w:val="22"/>
        </w:rPr>
        <w:t xml:space="preserve">at fostering collaboration and networking between researchers from the diverse research areas engaged in the field of "transformation of democracy" and </w:t>
      </w:r>
      <w:r w:rsidR="00C85FDC" w:rsidRPr="00C66ECF">
        <w:rPr>
          <w:color w:val="000000" w:themeColor="text1"/>
          <w:szCs w:val="22"/>
        </w:rPr>
        <w:lastRenderedPageBreak/>
        <w:t>partners from (civil) society.</w:t>
      </w:r>
      <w:r w:rsidR="008C4D27" w:rsidRPr="00C66ECF">
        <w:rPr>
          <w:color w:val="000000" w:themeColor="text1"/>
          <w:szCs w:val="22"/>
        </w:rPr>
        <w:t xml:space="preserve"> </w:t>
      </w:r>
      <w:r w:rsidR="009A3C0C" w:rsidRPr="00C66ECF">
        <w:rPr>
          <w:color w:val="000000" w:themeColor="text1"/>
          <w:szCs w:val="22"/>
        </w:rPr>
        <w:t>The funding offer is aimed at academics with a completed Ph.D. from the humanities, cultural and social sciences as well as actors from (civil) society. Cooperation with researchers from natural, life, data</w:t>
      </w:r>
      <w:r w:rsidR="001E7FCA" w:rsidRPr="00C66ECF">
        <w:rPr>
          <w:color w:val="000000" w:themeColor="text1"/>
          <w:szCs w:val="22"/>
        </w:rPr>
        <w:t>,</w:t>
      </w:r>
      <w:r w:rsidR="009A3C0C" w:rsidRPr="00C66ECF">
        <w:rPr>
          <w:color w:val="000000" w:themeColor="text1"/>
          <w:szCs w:val="22"/>
        </w:rPr>
        <w:t xml:space="preserve"> and technical sciences is possible, depending on the issues to be addressed. </w:t>
      </w:r>
      <w:r w:rsidR="002A56BE" w:rsidRPr="00C66ECF">
        <w:rPr>
          <w:rFonts w:eastAsiaTheme="minorEastAsia"/>
          <w:color w:val="000000" w:themeColor="text1"/>
          <w:szCs w:val="22"/>
        </w:rPr>
        <w:t>In</w:t>
      </w:r>
      <w:r w:rsidR="00787938" w:rsidRPr="00C66ECF">
        <w:rPr>
          <w:rFonts w:eastAsiaTheme="minorEastAsia"/>
          <w:color w:val="000000" w:themeColor="text1"/>
          <w:szCs w:val="22"/>
        </w:rPr>
        <w:t>dividual</w:t>
      </w:r>
      <w:r w:rsidR="008C4D27" w:rsidRPr="00C66ECF">
        <w:rPr>
          <w:rFonts w:eastAsiaTheme="minorEastAsia"/>
          <w:color w:val="000000" w:themeColor="text1"/>
          <w:szCs w:val="22"/>
        </w:rPr>
        <w:t xml:space="preserve"> </w:t>
      </w:r>
      <w:r w:rsidR="00787938" w:rsidRPr="00C66ECF">
        <w:rPr>
          <w:rFonts w:eastAsiaTheme="minorEastAsia"/>
          <w:color w:val="000000" w:themeColor="text1"/>
          <w:szCs w:val="22"/>
        </w:rPr>
        <w:t>grants</w:t>
      </w:r>
      <w:r w:rsidR="008C4D27" w:rsidRPr="00C66ECF">
        <w:rPr>
          <w:rFonts w:eastAsiaTheme="minorEastAsia"/>
          <w:color w:val="000000" w:themeColor="text1"/>
          <w:szCs w:val="22"/>
        </w:rPr>
        <w:t xml:space="preserve"> </w:t>
      </w:r>
      <w:r w:rsidR="00787938" w:rsidRPr="00C66ECF">
        <w:rPr>
          <w:rFonts w:eastAsiaTheme="minorEastAsia"/>
          <w:color w:val="000000" w:themeColor="text1"/>
          <w:szCs w:val="22"/>
        </w:rPr>
        <w:t>are</w:t>
      </w:r>
      <w:r w:rsidR="008C4D27" w:rsidRPr="00C66ECF">
        <w:rPr>
          <w:rFonts w:eastAsiaTheme="minorEastAsia"/>
          <w:color w:val="000000" w:themeColor="text1"/>
          <w:szCs w:val="22"/>
        </w:rPr>
        <w:t xml:space="preserve"> </w:t>
      </w:r>
      <w:r w:rsidR="00787938" w:rsidRPr="00C66ECF">
        <w:rPr>
          <w:rFonts w:eastAsiaTheme="minorEastAsia"/>
          <w:bCs/>
          <w:color w:val="000000" w:themeColor="text1"/>
          <w:szCs w:val="22"/>
        </w:rPr>
        <w:t>€</w:t>
      </w:r>
      <w:r w:rsidR="00E65672" w:rsidRPr="00C66ECF">
        <w:rPr>
          <w:rFonts w:eastAsiaTheme="minorEastAsia"/>
          <w:color w:val="000000" w:themeColor="text1"/>
          <w:szCs w:val="22"/>
        </w:rPr>
        <w:t>1</w:t>
      </w:r>
      <w:r w:rsidR="009A3C0C" w:rsidRPr="00C66ECF">
        <w:rPr>
          <w:rFonts w:eastAsiaTheme="minorEastAsia"/>
          <w:color w:val="000000" w:themeColor="text1"/>
          <w:szCs w:val="22"/>
        </w:rPr>
        <w:t>8</w:t>
      </w:r>
      <w:r w:rsidR="00787938" w:rsidRPr="00C66ECF">
        <w:rPr>
          <w:rFonts w:eastAsiaTheme="minorEastAsia"/>
          <w:color w:val="000000" w:themeColor="text1"/>
          <w:szCs w:val="22"/>
        </w:rPr>
        <w:t>0,000</w:t>
      </w:r>
      <w:r w:rsidR="008C4D27" w:rsidRPr="00C66ECF">
        <w:rPr>
          <w:rFonts w:eastAsiaTheme="minorEastAsia"/>
          <w:color w:val="000000" w:themeColor="text1"/>
          <w:szCs w:val="22"/>
        </w:rPr>
        <w:t xml:space="preserve"> </w:t>
      </w:r>
      <w:r w:rsidR="002A56BE" w:rsidRPr="00C66ECF">
        <w:rPr>
          <w:rFonts w:eastAsiaTheme="minorEastAsia"/>
          <w:color w:val="000000" w:themeColor="text1"/>
          <w:szCs w:val="22"/>
        </w:rPr>
        <w:t>for</w:t>
      </w:r>
      <w:r w:rsidR="008C4D27" w:rsidRPr="00C66ECF">
        <w:rPr>
          <w:rFonts w:eastAsiaTheme="minorEastAsia"/>
          <w:color w:val="000000" w:themeColor="text1"/>
          <w:szCs w:val="22"/>
        </w:rPr>
        <w:t xml:space="preserve"> </w:t>
      </w:r>
      <w:r w:rsidR="002A56BE" w:rsidRPr="00C66ECF">
        <w:rPr>
          <w:rFonts w:eastAsiaTheme="minorEastAsia"/>
          <w:color w:val="000000" w:themeColor="text1"/>
          <w:szCs w:val="22"/>
        </w:rPr>
        <w:t>a</w:t>
      </w:r>
      <w:r w:rsidR="008C4D27" w:rsidRPr="00C66ECF">
        <w:rPr>
          <w:rFonts w:eastAsiaTheme="minorEastAsia"/>
          <w:color w:val="000000" w:themeColor="text1"/>
          <w:szCs w:val="22"/>
        </w:rPr>
        <w:t xml:space="preserve"> </w:t>
      </w:r>
      <w:r w:rsidR="002A56BE" w:rsidRPr="00C66ECF">
        <w:rPr>
          <w:rFonts w:eastAsiaTheme="minorEastAsia"/>
          <w:color w:val="000000" w:themeColor="text1"/>
          <w:szCs w:val="22"/>
        </w:rPr>
        <w:t>maximum</w:t>
      </w:r>
      <w:r w:rsidR="008C4D27" w:rsidRPr="00C66ECF">
        <w:rPr>
          <w:rFonts w:eastAsiaTheme="minorEastAsia"/>
          <w:color w:val="000000" w:themeColor="text1"/>
          <w:szCs w:val="22"/>
        </w:rPr>
        <w:t xml:space="preserve"> </w:t>
      </w:r>
      <w:r w:rsidR="002A56BE" w:rsidRPr="00C66ECF">
        <w:rPr>
          <w:rFonts w:eastAsiaTheme="minorEastAsia"/>
          <w:color w:val="000000" w:themeColor="text1"/>
          <w:szCs w:val="22"/>
        </w:rPr>
        <w:t>of</w:t>
      </w:r>
      <w:r w:rsidR="008C4D27" w:rsidRPr="00C66ECF">
        <w:rPr>
          <w:rFonts w:eastAsiaTheme="minorEastAsia"/>
          <w:color w:val="000000" w:themeColor="text1"/>
          <w:szCs w:val="22"/>
        </w:rPr>
        <w:t xml:space="preserve"> </w:t>
      </w:r>
      <w:r w:rsidR="002A56BE" w:rsidRPr="00C66ECF">
        <w:rPr>
          <w:rFonts w:eastAsiaTheme="minorEastAsia"/>
          <w:color w:val="000000" w:themeColor="text1"/>
          <w:szCs w:val="22"/>
        </w:rPr>
        <w:t>one</w:t>
      </w:r>
      <w:r w:rsidR="008C4D27" w:rsidRPr="00C66ECF">
        <w:rPr>
          <w:rFonts w:eastAsiaTheme="minorEastAsia"/>
          <w:color w:val="000000" w:themeColor="text1"/>
          <w:szCs w:val="22"/>
        </w:rPr>
        <w:t xml:space="preserve"> </w:t>
      </w:r>
      <w:r w:rsidR="002A56BE" w:rsidRPr="00C66ECF">
        <w:rPr>
          <w:rFonts w:eastAsiaTheme="minorEastAsia"/>
          <w:color w:val="000000" w:themeColor="text1"/>
          <w:szCs w:val="22"/>
        </w:rPr>
        <w:t>year</w:t>
      </w:r>
      <w:r w:rsidR="009A3C0C" w:rsidRPr="00C66ECF">
        <w:rPr>
          <w:rFonts w:eastAsiaTheme="minorEastAsia"/>
          <w:color w:val="000000" w:themeColor="text1"/>
          <w:szCs w:val="22"/>
        </w:rPr>
        <w:t>.</w:t>
      </w:r>
    </w:p>
    <w:p w14:paraId="23B723CB" w14:textId="246867F0" w:rsidR="00FE344F" w:rsidRPr="00C66ECF" w:rsidRDefault="00DE0E1F" w:rsidP="00FE344F">
      <w:pPr>
        <w:outlineLvl w:val="0"/>
        <w:rPr>
          <w:sz w:val="22"/>
          <w:szCs w:val="22"/>
        </w:rPr>
      </w:pPr>
      <w:r w:rsidRPr="00C66ECF">
        <w:rPr>
          <w:b/>
          <w:bCs/>
          <w:color w:val="000000" w:themeColor="text1"/>
          <w:sz w:val="22"/>
          <w:szCs w:val="22"/>
          <w:u w:color="000000"/>
        </w:rPr>
        <w:t>URL:</w:t>
      </w:r>
      <w:r w:rsidR="008C4D27" w:rsidRPr="00C66ECF">
        <w:rPr>
          <w:color w:val="000000" w:themeColor="text1"/>
          <w:sz w:val="22"/>
          <w:szCs w:val="22"/>
        </w:rPr>
        <w:t xml:space="preserve"> </w:t>
      </w:r>
      <w:hyperlink r:id="rId58" w:history="1">
        <w:r w:rsidR="009A3C0C" w:rsidRPr="00C66ECF">
          <w:rPr>
            <w:rStyle w:val="Hyperlink"/>
            <w:sz w:val="22"/>
            <w:szCs w:val="22"/>
          </w:rPr>
          <w:t>https://www.volkswagenstiftung.de/en/funding/funding-offer/transformational-knowledge-democracies-under-change-transdisciplinary-perspectives</w:t>
        </w:r>
      </w:hyperlink>
    </w:p>
    <w:p w14:paraId="43E4E67B" w14:textId="684A1AA4" w:rsidR="00FE344F" w:rsidRPr="00C66ECF" w:rsidRDefault="00FE344F" w:rsidP="00FE344F">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6C62A1" w:rsidRPr="00C66ECF">
        <w:rPr>
          <w:b/>
          <w:color w:val="000000" w:themeColor="text1"/>
          <w:sz w:val="22"/>
          <w:szCs w:val="22"/>
          <w:u w:color="000000"/>
        </w:rPr>
        <w:t>September 9</w:t>
      </w:r>
    </w:p>
    <w:p w14:paraId="5996BECD" w14:textId="77777777" w:rsidR="00B9654F" w:rsidRPr="00C66ECF" w:rsidRDefault="00B9654F" w:rsidP="00FE344F">
      <w:pPr>
        <w:outlineLvl w:val="0"/>
        <w:rPr>
          <w:b/>
          <w:color w:val="000000" w:themeColor="text1"/>
          <w:sz w:val="22"/>
          <w:szCs w:val="22"/>
          <w:u w:color="000000"/>
        </w:rPr>
      </w:pPr>
    </w:p>
    <w:p w14:paraId="2019FF76" w14:textId="3FCC53A3" w:rsidR="009B6849" w:rsidRPr="00C66ECF" w:rsidRDefault="00293325" w:rsidP="004B16B9">
      <w:pPr>
        <w:pStyle w:val="Heading1"/>
        <w:pBdr>
          <w:top w:val="none" w:sz="0" w:space="0" w:color="auto"/>
        </w:pBdr>
        <w:rPr>
          <w:color w:val="000000" w:themeColor="text1"/>
          <w:sz w:val="22"/>
          <w:szCs w:val="22"/>
        </w:rPr>
      </w:pPr>
      <w:bookmarkStart w:id="320" w:name="_Toc79743283"/>
      <w:bookmarkStart w:id="321" w:name="_Toc79748277"/>
      <w:bookmarkStart w:id="322" w:name="_Toc79827233"/>
      <w:bookmarkStart w:id="323" w:name="_Toc80161631"/>
      <w:bookmarkStart w:id="324" w:name="_Toc80863983"/>
      <w:bookmarkStart w:id="325" w:name="_Toc80955523"/>
      <w:bookmarkStart w:id="326" w:name="_Toc80959642"/>
      <w:bookmarkStart w:id="327" w:name="_Toc82163608"/>
      <w:bookmarkStart w:id="328" w:name="_Toc82661939"/>
      <w:bookmarkStart w:id="329" w:name="_Toc82662086"/>
      <w:bookmarkStart w:id="330" w:name="_Toc85077879"/>
      <w:bookmarkStart w:id="331" w:name="_Toc90607205"/>
      <w:bookmarkStart w:id="332" w:name="_Toc90612388"/>
      <w:bookmarkStart w:id="333" w:name="_Toc92849794"/>
      <w:bookmarkStart w:id="334" w:name="_Toc206771463"/>
      <w:r w:rsidRPr="00C66ECF">
        <w:rPr>
          <w:color w:val="000000" w:themeColor="text1"/>
          <w:sz w:val="22"/>
          <w:szCs w:val="22"/>
        </w:rPr>
        <w:t>IN-RESIDENCE</w:t>
      </w:r>
      <w:r w:rsidR="008C4D27" w:rsidRPr="00C66ECF">
        <w:rPr>
          <w:color w:val="000000" w:themeColor="text1"/>
          <w:sz w:val="22"/>
          <w:szCs w:val="22"/>
        </w:rPr>
        <w:t xml:space="preserve"> </w:t>
      </w:r>
      <w:r w:rsidRPr="00C66ECF">
        <w:rPr>
          <w:color w:val="000000" w:themeColor="text1"/>
          <w:sz w:val="22"/>
          <w:szCs w:val="22"/>
        </w:rPr>
        <w:t>FELLOWSHIPS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008FC9AB" w14:textId="77777777" w:rsidR="00627084" w:rsidRPr="00C66ECF" w:rsidRDefault="00627084">
      <w:pPr>
        <w:rPr>
          <w:color w:val="000000" w:themeColor="text1"/>
          <w:sz w:val="22"/>
          <w:szCs w:val="22"/>
        </w:rPr>
      </w:pPr>
    </w:p>
    <w:p w14:paraId="64A8D15F" w14:textId="77777777" w:rsidR="004B16B9" w:rsidRPr="00C66ECF" w:rsidRDefault="004B16B9" w:rsidP="009572D5">
      <w:pPr>
        <w:pStyle w:val="BodyText3"/>
        <w:rPr>
          <w:color w:val="000000" w:themeColor="text1"/>
          <w:szCs w:val="22"/>
          <w:u w:color="000000"/>
        </w:rPr>
      </w:pPr>
      <w:r w:rsidRPr="00C66ECF">
        <w:rPr>
          <w:i/>
          <w:color w:val="000000" w:themeColor="text1"/>
          <w:szCs w:val="22"/>
        </w:rPr>
        <w:t>Note: Before preparing an application, KU junior faculty members interested in fellowships, such as many Mellon fellowships which require significant teaching or more than one year of leave should talk with their departmental chairs and contact the deans to learn whether they would be allowed to accept it. Permission to accept such fellowships is considered on a case-by-case basis by individual departments and the College.</w:t>
      </w:r>
    </w:p>
    <w:p w14:paraId="2738462B" w14:textId="77777777" w:rsidR="00627084" w:rsidRPr="00C66ECF" w:rsidRDefault="00627084" w:rsidP="00627084">
      <w:pPr>
        <w:rPr>
          <w:color w:val="000000" w:themeColor="text1"/>
          <w:sz w:val="22"/>
          <w:szCs w:val="22"/>
        </w:rPr>
      </w:pPr>
    </w:p>
    <w:p w14:paraId="206A05F2" w14:textId="4E92B3F8" w:rsidR="009B6849" w:rsidRPr="00C66ECF" w:rsidRDefault="009B6849" w:rsidP="009B6849">
      <w:pPr>
        <w:pStyle w:val="Heading2"/>
        <w:rPr>
          <w:color w:val="000000" w:themeColor="text1"/>
          <w:szCs w:val="22"/>
        </w:rPr>
      </w:pPr>
      <w:bookmarkStart w:id="335" w:name="_Toc206771464"/>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Academy</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Berlin</w:t>
      </w:r>
      <w:bookmarkEnd w:id="335"/>
    </w:p>
    <w:p w14:paraId="1E72D19C" w14:textId="1934386B" w:rsidR="009B6849" w:rsidRPr="00C66ECF" w:rsidRDefault="004D757C" w:rsidP="009B6849">
      <w:pPr>
        <w:pStyle w:val="BodyText3"/>
        <w:rPr>
          <w:color w:val="000000" w:themeColor="text1"/>
          <w:szCs w:val="22"/>
        </w:rPr>
      </w:pP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Academy</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Berlin</w:t>
      </w:r>
      <w:r w:rsidR="008C4D27" w:rsidRPr="00C66ECF">
        <w:rPr>
          <w:color w:val="000000" w:themeColor="text1"/>
          <w:szCs w:val="22"/>
        </w:rPr>
        <w:t xml:space="preserve"> </w:t>
      </w:r>
      <w:r w:rsidR="00DC4D9F" w:rsidRPr="00C66ECF">
        <w:rPr>
          <w:color w:val="000000" w:themeColor="text1"/>
          <w:szCs w:val="22"/>
        </w:rPr>
        <w:t>funds</w:t>
      </w:r>
      <w:r w:rsidR="008C4D27" w:rsidRPr="00C66ECF">
        <w:rPr>
          <w:color w:val="000000" w:themeColor="text1"/>
          <w:szCs w:val="22"/>
        </w:rPr>
        <w:t xml:space="preserve"> </w:t>
      </w:r>
      <w:r w:rsidR="00DC4D9F" w:rsidRPr="00C66ECF">
        <w:rPr>
          <w:color w:val="000000" w:themeColor="text1"/>
          <w:szCs w:val="22"/>
        </w:rPr>
        <w:t>scholars</w:t>
      </w:r>
      <w:r w:rsidR="008C4D27" w:rsidRPr="00C66ECF">
        <w:rPr>
          <w:color w:val="000000" w:themeColor="text1"/>
          <w:szCs w:val="22"/>
        </w:rPr>
        <w:t xml:space="preserve"> </w:t>
      </w:r>
      <w:r w:rsidR="00E10D2D" w:rsidRPr="00C66ECF">
        <w:rPr>
          <w:color w:val="000000" w:themeColor="text1"/>
          <w:szCs w:val="22"/>
        </w:rPr>
        <w:t>to</w:t>
      </w:r>
      <w:r w:rsidR="008C4D27" w:rsidRPr="00C66ECF">
        <w:rPr>
          <w:color w:val="000000" w:themeColor="text1"/>
          <w:szCs w:val="22"/>
        </w:rPr>
        <w:t xml:space="preserve"> </w:t>
      </w:r>
      <w:r w:rsidR="00E10D2D" w:rsidRPr="00C66ECF">
        <w:rPr>
          <w:color w:val="000000" w:themeColor="text1"/>
          <w:szCs w:val="22"/>
        </w:rPr>
        <w:t>spend</w:t>
      </w:r>
      <w:r w:rsidR="008C4D27" w:rsidRPr="00C66ECF">
        <w:rPr>
          <w:color w:val="000000" w:themeColor="text1"/>
          <w:szCs w:val="22"/>
        </w:rPr>
        <w:t xml:space="preserve"> </w:t>
      </w:r>
      <w:r w:rsidR="00E10D2D" w:rsidRPr="00C66ECF">
        <w:rPr>
          <w:color w:val="000000" w:themeColor="text1"/>
          <w:szCs w:val="22"/>
        </w:rPr>
        <w:t>a</w:t>
      </w:r>
      <w:r w:rsidR="008C4D27" w:rsidRPr="00C66ECF">
        <w:rPr>
          <w:color w:val="000000" w:themeColor="text1"/>
          <w:szCs w:val="22"/>
        </w:rPr>
        <w:t xml:space="preserve"> </w:t>
      </w:r>
      <w:r w:rsidR="00E10D2D" w:rsidRPr="00C66ECF">
        <w:rPr>
          <w:color w:val="000000" w:themeColor="text1"/>
          <w:szCs w:val="22"/>
        </w:rPr>
        <w:t>semester</w:t>
      </w:r>
      <w:r w:rsidR="008C4D27" w:rsidRPr="00C66ECF">
        <w:rPr>
          <w:color w:val="000000" w:themeColor="text1"/>
          <w:szCs w:val="22"/>
        </w:rPr>
        <w:t xml:space="preserve"> </w:t>
      </w:r>
      <w:r w:rsidR="00E10D2D" w:rsidRPr="00C66ECF">
        <w:rPr>
          <w:color w:val="000000" w:themeColor="text1"/>
          <w:szCs w:val="22"/>
        </w:rPr>
        <w:t>or</w:t>
      </w:r>
      <w:r w:rsidR="008C4D27" w:rsidRPr="00C66ECF">
        <w:rPr>
          <w:color w:val="000000" w:themeColor="text1"/>
          <w:szCs w:val="22"/>
        </w:rPr>
        <w:t xml:space="preserve"> </w:t>
      </w:r>
      <w:r w:rsidR="00E10D2D" w:rsidRPr="00C66ECF">
        <w:rPr>
          <w:color w:val="000000" w:themeColor="text1"/>
          <w:szCs w:val="22"/>
        </w:rPr>
        <w:t>year</w:t>
      </w:r>
      <w:r w:rsidR="008C4D27" w:rsidRPr="00C66ECF">
        <w:rPr>
          <w:color w:val="000000" w:themeColor="text1"/>
          <w:szCs w:val="22"/>
        </w:rPr>
        <w:t xml:space="preserve"> </w:t>
      </w:r>
      <w:r w:rsidR="00DC4D9F" w:rsidRPr="00C66ECF">
        <w:rPr>
          <w:color w:val="000000" w:themeColor="text1"/>
          <w:szCs w:val="22"/>
        </w:rPr>
        <w:t>working</w:t>
      </w:r>
      <w:r w:rsidR="008C4D27" w:rsidRPr="00C66ECF">
        <w:rPr>
          <w:color w:val="000000" w:themeColor="text1"/>
          <w:szCs w:val="22"/>
        </w:rPr>
        <w:t xml:space="preserve"> </w:t>
      </w:r>
      <w:r w:rsidR="00DC4D9F" w:rsidRPr="00C66ECF">
        <w:rPr>
          <w:color w:val="000000" w:themeColor="text1"/>
          <w:szCs w:val="22"/>
        </w:rPr>
        <w:t>on</w:t>
      </w:r>
      <w:r w:rsidR="008C4D27" w:rsidRPr="00C66ECF">
        <w:rPr>
          <w:color w:val="000000" w:themeColor="text1"/>
          <w:szCs w:val="22"/>
        </w:rPr>
        <w:t xml:space="preserve"> </w:t>
      </w:r>
      <w:r w:rsidR="00DC4D9F" w:rsidRPr="00C66ECF">
        <w:rPr>
          <w:color w:val="000000" w:themeColor="text1"/>
          <w:szCs w:val="22"/>
        </w:rPr>
        <w:t>academic,</w:t>
      </w:r>
      <w:r w:rsidR="008C4D27" w:rsidRPr="00C66ECF">
        <w:rPr>
          <w:color w:val="000000" w:themeColor="text1"/>
          <w:szCs w:val="22"/>
        </w:rPr>
        <w:t xml:space="preserve"> </w:t>
      </w:r>
      <w:r w:rsidR="00DC4D9F" w:rsidRPr="00C66ECF">
        <w:rPr>
          <w:color w:val="000000" w:themeColor="text1"/>
          <w:szCs w:val="22"/>
        </w:rPr>
        <w:t>cultural,</w:t>
      </w:r>
      <w:r w:rsidR="008C4D27" w:rsidRPr="00C66ECF">
        <w:rPr>
          <w:color w:val="000000" w:themeColor="text1"/>
          <w:szCs w:val="22"/>
        </w:rPr>
        <w:t xml:space="preserve"> </w:t>
      </w:r>
      <w:r w:rsidR="00F50DFA" w:rsidRPr="00C66ECF">
        <w:rPr>
          <w:color w:val="000000" w:themeColor="text1"/>
          <w:szCs w:val="22"/>
        </w:rPr>
        <w:t>or</w:t>
      </w:r>
      <w:r w:rsidR="008C4D27" w:rsidRPr="00C66ECF">
        <w:rPr>
          <w:color w:val="000000" w:themeColor="text1"/>
          <w:szCs w:val="22"/>
        </w:rPr>
        <w:t xml:space="preserve"> </w:t>
      </w:r>
      <w:r w:rsidR="00DC4D9F" w:rsidRPr="00C66ECF">
        <w:rPr>
          <w:color w:val="000000" w:themeColor="text1"/>
          <w:szCs w:val="22"/>
        </w:rPr>
        <w:t>political</w:t>
      </w:r>
      <w:r w:rsidR="008C4D27" w:rsidRPr="00C66ECF">
        <w:rPr>
          <w:color w:val="000000" w:themeColor="text1"/>
          <w:szCs w:val="22"/>
        </w:rPr>
        <w:t xml:space="preserve"> </w:t>
      </w:r>
      <w:r w:rsidR="00DC4D9F" w:rsidRPr="00C66ECF">
        <w:rPr>
          <w:color w:val="000000" w:themeColor="text1"/>
          <w:szCs w:val="22"/>
        </w:rPr>
        <w:t>affairs</w:t>
      </w:r>
      <w:r w:rsidR="008C4D27" w:rsidRPr="00C66ECF">
        <w:rPr>
          <w:color w:val="000000" w:themeColor="text1"/>
          <w:szCs w:val="22"/>
        </w:rPr>
        <w:t xml:space="preserve"> </w:t>
      </w:r>
      <w:r w:rsidR="00E10D2D" w:rsidRPr="00C66ECF">
        <w:rPr>
          <w:color w:val="000000" w:themeColor="text1"/>
          <w:szCs w:val="22"/>
        </w:rPr>
        <w:t>in</w:t>
      </w:r>
      <w:r w:rsidR="008C4D27" w:rsidRPr="00C66ECF">
        <w:rPr>
          <w:color w:val="000000" w:themeColor="text1"/>
          <w:szCs w:val="22"/>
        </w:rPr>
        <w:t xml:space="preserve"> </w:t>
      </w:r>
      <w:r w:rsidR="00E10D2D" w:rsidRPr="00C66ECF">
        <w:rPr>
          <w:color w:val="000000" w:themeColor="text1"/>
          <w:szCs w:val="22"/>
        </w:rPr>
        <w:t>Berlin</w:t>
      </w:r>
      <w:r w:rsidR="00B32498" w:rsidRPr="00C66ECF">
        <w:rPr>
          <w:color w:val="000000" w:themeColor="text1"/>
          <w:szCs w:val="22"/>
        </w:rPr>
        <w:t>.</w:t>
      </w:r>
      <w:r w:rsidR="008C4D27" w:rsidRPr="00C66ECF">
        <w:rPr>
          <w:color w:val="000000" w:themeColor="text1"/>
          <w:szCs w:val="22"/>
        </w:rPr>
        <w:t xml:space="preserve"> </w:t>
      </w:r>
      <w:r w:rsidR="00E648FA" w:rsidRPr="00C66ECF">
        <w:rPr>
          <w:color w:val="000000" w:themeColor="text1"/>
          <w:szCs w:val="22"/>
        </w:rPr>
        <w:t>The</w:t>
      </w:r>
      <w:r w:rsidR="008C4D27" w:rsidRPr="00C66ECF">
        <w:rPr>
          <w:color w:val="000000" w:themeColor="text1"/>
          <w:szCs w:val="22"/>
        </w:rPr>
        <w:t xml:space="preserve"> </w:t>
      </w:r>
      <w:r w:rsidR="00E648FA" w:rsidRPr="00C66ECF">
        <w:rPr>
          <w:color w:val="000000" w:themeColor="text1"/>
          <w:szCs w:val="22"/>
        </w:rPr>
        <w:t>Bosch</w:t>
      </w:r>
      <w:r w:rsidR="008C4D27" w:rsidRPr="00C66ECF">
        <w:rPr>
          <w:color w:val="000000" w:themeColor="text1"/>
          <w:szCs w:val="22"/>
        </w:rPr>
        <w:t xml:space="preserve"> </w:t>
      </w:r>
      <w:r w:rsidR="00E648FA" w:rsidRPr="00C66ECF">
        <w:rPr>
          <w:color w:val="000000" w:themeColor="text1"/>
          <w:szCs w:val="22"/>
        </w:rPr>
        <w:t>Fellowships</w:t>
      </w:r>
      <w:r w:rsidR="008C4D27" w:rsidRPr="00C66ECF">
        <w:rPr>
          <w:color w:val="000000" w:themeColor="text1"/>
          <w:szCs w:val="22"/>
        </w:rPr>
        <w:t xml:space="preserve"> </w:t>
      </w:r>
      <w:r w:rsidR="00E648FA" w:rsidRPr="00C66ECF">
        <w:rPr>
          <w:color w:val="000000" w:themeColor="text1"/>
          <w:szCs w:val="22"/>
        </w:rPr>
        <w:t>in</w:t>
      </w:r>
      <w:r w:rsidR="008C4D27" w:rsidRPr="00C66ECF">
        <w:rPr>
          <w:color w:val="000000" w:themeColor="text1"/>
          <w:szCs w:val="22"/>
        </w:rPr>
        <w:t xml:space="preserve"> </w:t>
      </w:r>
      <w:r w:rsidR="00E648FA" w:rsidRPr="00C66ECF">
        <w:rPr>
          <w:color w:val="000000" w:themeColor="text1"/>
          <w:szCs w:val="22"/>
        </w:rPr>
        <w:t>Public</w:t>
      </w:r>
      <w:r w:rsidR="008C4D27" w:rsidRPr="00C66ECF">
        <w:rPr>
          <w:color w:val="000000" w:themeColor="text1"/>
          <w:szCs w:val="22"/>
        </w:rPr>
        <w:t xml:space="preserve"> </w:t>
      </w:r>
      <w:r w:rsidR="00E648FA" w:rsidRPr="00C66ECF">
        <w:rPr>
          <w:color w:val="000000" w:themeColor="text1"/>
          <w:szCs w:val="22"/>
        </w:rPr>
        <w:t>Policy</w:t>
      </w:r>
      <w:r w:rsidR="008C4D27" w:rsidRPr="00C66ECF">
        <w:rPr>
          <w:color w:val="000000" w:themeColor="text1"/>
          <w:szCs w:val="22"/>
        </w:rPr>
        <w:t xml:space="preserve"> </w:t>
      </w:r>
      <w:r w:rsidR="00E648FA" w:rsidRPr="00C66ECF">
        <w:rPr>
          <w:color w:val="000000" w:themeColor="text1"/>
          <w:szCs w:val="22"/>
        </w:rPr>
        <w:t>may</w:t>
      </w:r>
      <w:r w:rsidR="008C4D27" w:rsidRPr="00C66ECF">
        <w:rPr>
          <w:color w:val="000000" w:themeColor="text1"/>
          <w:szCs w:val="22"/>
        </w:rPr>
        <w:t xml:space="preserve"> </w:t>
      </w:r>
      <w:r w:rsidR="00E648FA" w:rsidRPr="00C66ECF">
        <w:rPr>
          <w:color w:val="000000" w:themeColor="text1"/>
          <w:szCs w:val="22"/>
        </w:rPr>
        <w:t>be</w:t>
      </w:r>
      <w:r w:rsidR="008C4D27" w:rsidRPr="00C66ECF">
        <w:rPr>
          <w:color w:val="000000" w:themeColor="text1"/>
          <w:szCs w:val="22"/>
        </w:rPr>
        <w:t xml:space="preserve"> </w:t>
      </w:r>
      <w:r w:rsidR="00E648FA" w:rsidRPr="00C66ECF">
        <w:rPr>
          <w:color w:val="000000" w:themeColor="text1"/>
          <w:szCs w:val="22"/>
        </w:rPr>
        <w:t>for</w:t>
      </w:r>
      <w:r w:rsidR="008C4D27" w:rsidRPr="00C66ECF">
        <w:rPr>
          <w:color w:val="000000" w:themeColor="text1"/>
          <w:szCs w:val="22"/>
        </w:rPr>
        <w:t xml:space="preserve"> </w:t>
      </w:r>
      <w:r w:rsidR="00E648FA" w:rsidRPr="00C66ECF">
        <w:rPr>
          <w:color w:val="000000" w:themeColor="text1"/>
          <w:szCs w:val="22"/>
        </w:rPr>
        <w:t>shorter</w:t>
      </w:r>
      <w:r w:rsidR="008C4D27" w:rsidRPr="00C66ECF">
        <w:rPr>
          <w:color w:val="000000" w:themeColor="text1"/>
          <w:szCs w:val="22"/>
        </w:rPr>
        <w:t xml:space="preserve"> </w:t>
      </w:r>
      <w:r w:rsidR="00E648FA" w:rsidRPr="00C66ECF">
        <w:rPr>
          <w:color w:val="000000" w:themeColor="text1"/>
          <w:szCs w:val="22"/>
        </w:rPr>
        <w:t>stays</w:t>
      </w:r>
      <w:r w:rsidR="008C4D27" w:rsidRPr="00C66ECF">
        <w:rPr>
          <w:color w:val="000000" w:themeColor="text1"/>
          <w:szCs w:val="22"/>
        </w:rPr>
        <w:t xml:space="preserve"> </w:t>
      </w:r>
      <w:r w:rsidR="00E648FA" w:rsidRPr="00C66ECF">
        <w:rPr>
          <w:color w:val="000000" w:themeColor="text1"/>
          <w:szCs w:val="22"/>
        </w:rPr>
        <w:t>of</w:t>
      </w:r>
      <w:r w:rsidR="008C4D27" w:rsidRPr="00C66ECF">
        <w:rPr>
          <w:color w:val="000000" w:themeColor="text1"/>
          <w:szCs w:val="22"/>
        </w:rPr>
        <w:t xml:space="preserve"> </w:t>
      </w:r>
      <w:r w:rsidR="00E648FA" w:rsidRPr="00C66ECF">
        <w:rPr>
          <w:color w:val="000000" w:themeColor="text1"/>
          <w:szCs w:val="22"/>
        </w:rPr>
        <w:t>six</w:t>
      </w:r>
      <w:r w:rsidR="008C4D27" w:rsidRPr="00C66ECF">
        <w:rPr>
          <w:color w:val="000000" w:themeColor="text1"/>
          <w:szCs w:val="22"/>
        </w:rPr>
        <w:t xml:space="preserve"> </w:t>
      </w:r>
      <w:r w:rsidR="00E648FA" w:rsidRPr="00C66ECF">
        <w:rPr>
          <w:color w:val="000000" w:themeColor="text1"/>
          <w:szCs w:val="22"/>
        </w:rPr>
        <w:t>to</w:t>
      </w:r>
      <w:r w:rsidR="008C4D27" w:rsidRPr="00C66ECF">
        <w:rPr>
          <w:color w:val="000000" w:themeColor="text1"/>
          <w:szCs w:val="22"/>
        </w:rPr>
        <w:t xml:space="preserve"> </w:t>
      </w:r>
      <w:r w:rsidR="00E648FA" w:rsidRPr="00C66ECF">
        <w:rPr>
          <w:color w:val="000000" w:themeColor="text1"/>
          <w:szCs w:val="22"/>
        </w:rPr>
        <w:t>eight</w:t>
      </w:r>
      <w:r w:rsidR="008C4D27" w:rsidRPr="00C66ECF">
        <w:rPr>
          <w:color w:val="000000" w:themeColor="text1"/>
          <w:szCs w:val="22"/>
        </w:rPr>
        <w:t xml:space="preserve"> </w:t>
      </w:r>
      <w:r w:rsidR="00E648FA" w:rsidRPr="00C66ECF">
        <w:rPr>
          <w:color w:val="000000" w:themeColor="text1"/>
          <w:szCs w:val="22"/>
        </w:rPr>
        <w:t>weeks.</w:t>
      </w:r>
      <w:r w:rsidR="008C4D27" w:rsidRPr="00C66ECF">
        <w:rPr>
          <w:color w:val="000000" w:themeColor="text1"/>
          <w:szCs w:val="22"/>
        </w:rPr>
        <w:t xml:space="preserve"> </w:t>
      </w:r>
      <w:r w:rsidR="00E648FA" w:rsidRPr="00C66ECF">
        <w:rPr>
          <w:color w:val="000000" w:themeColor="text1"/>
          <w:szCs w:val="22"/>
        </w:rPr>
        <w:t>Fellowship</w:t>
      </w:r>
      <w:r w:rsidR="008C4D27" w:rsidRPr="00C66ECF">
        <w:rPr>
          <w:color w:val="000000" w:themeColor="text1"/>
          <w:szCs w:val="22"/>
        </w:rPr>
        <w:t xml:space="preserve"> </w:t>
      </w:r>
      <w:r w:rsidR="00E648FA" w:rsidRPr="00C66ECF">
        <w:rPr>
          <w:color w:val="000000" w:themeColor="text1"/>
          <w:szCs w:val="22"/>
        </w:rPr>
        <w:t>benefits</w:t>
      </w:r>
      <w:r w:rsidR="008C4D27" w:rsidRPr="00C66ECF">
        <w:rPr>
          <w:color w:val="000000" w:themeColor="text1"/>
          <w:szCs w:val="22"/>
        </w:rPr>
        <w:t xml:space="preserve"> </w:t>
      </w:r>
      <w:r w:rsidR="00E648FA" w:rsidRPr="00C66ECF">
        <w:rPr>
          <w:color w:val="000000" w:themeColor="text1"/>
          <w:szCs w:val="22"/>
        </w:rPr>
        <w:t>include</w:t>
      </w:r>
      <w:r w:rsidR="008C4D27" w:rsidRPr="00C66ECF">
        <w:rPr>
          <w:color w:val="000000" w:themeColor="text1"/>
          <w:szCs w:val="22"/>
        </w:rPr>
        <w:t xml:space="preserve"> </w:t>
      </w:r>
      <w:r w:rsidR="00E648FA" w:rsidRPr="00C66ECF">
        <w:rPr>
          <w:color w:val="000000" w:themeColor="text1"/>
          <w:szCs w:val="22"/>
        </w:rPr>
        <w:t>round-trip</w:t>
      </w:r>
      <w:r w:rsidR="008C4D27" w:rsidRPr="00C66ECF">
        <w:rPr>
          <w:color w:val="000000" w:themeColor="text1"/>
          <w:szCs w:val="22"/>
        </w:rPr>
        <w:t xml:space="preserve"> </w:t>
      </w:r>
      <w:r w:rsidR="00E648FA" w:rsidRPr="00C66ECF">
        <w:rPr>
          <w:color w:val="000000" w:themeColor="text1"/>
          <w:szCs w:val="22"/>
        </w:rPr>
        <w:t>airfare,</w:t>
      </w:r>
      <w:r w:rsidR="008C4D27" w:rsidRPr="00C66ECF">
        <w:rPr>
          <w:color w:val="000000" w:themeColor="text1"/>
          <w:szCs w:val="22"/>
        </w:rPr>
        <w:t xml:space="preserve"> </w:t>
      </w:r>
      <w:r w:rsidR="00E648FA" w:rsidRPr="00C66ECF">
        <w:rPr>
          <w:color w:val="000000" w:themeColor="text1"/>
          <w:szCs w:val="22"/>
        </w:rPr>
        <w:t>housing</w:t>
      </w:r>
      <w:r w:rsidR="008C4D27" w:rsidRPr="00C66ECF">
        <w:rPr>
          <w:color w:val="000000" w:themeColor="text1"/>
          <w:szCs w:val="22"/>
        </w:rPr>
        <w:t xml:space="preserve"> </w:t>
      </w:r>
      <w:r w:rsidR="00E648FA" w:rsidRPr="00C66ECF">
        <w:rPr>
          <w:color w:val="000000" w:themeColor="text1"/>
          <w:szCs w:val="22"/>
        </w:rPr>
        <w:t>at</w:t>
      </w:r>
      <w:r w:rsidR="008C4D27" w:rsidRPr="00C66ECF">
        <w:rPr>
          <w:color w:val="000000" w:themeColor="text1"/>
          <w:szCs w:val="22"/>
        </w:rPr>
        <w:t xml:space="preserve"> </w:t>
      </w:r>
      <w:r w:rsidR="00E648FA" w:rsidRPr="00C66ECF">
        <w:rPr>
          <w:color w:val="000000" w:themeColor="text1"/>
          <w:szCs w:val="22"/>
        </w:rPr>
        <w:t>the</w:t>
      </w:r>
      <w:r w:rsidR="008C4D27" w:rsidRPr="00C66ECF">
        <w:rPr>
          <w:color w:val="000000" w:themeColor="text1"/>
          <w:szCs w:val="22"/>
        </w:rPr>
        <w:t xml:space="preserve"> </w:t>
      </w:r>
      <w:r w:rsidR="00E648FA" w:rsidRPr="00C66ECF">
        <w:rPr>
          <w:color w:val="000000" w:themeColor="text1"/>
          <w:szCs w:val="22"/>
        </w:rPr>
        <w:t>Academy,</w:t>
      </w:r>
      <w:r w:rsidR="008C4D27" w:rsidRPr="00C66ECF">
        <w:rPr>
          <w:color w:val="000000" w:themeColor="text1"/>
          <w:szCs w:val="22"/>
        </w:rPr>
        <w:t xml:space="preserve"> </w:t>
      </w:r>
      <w:r w:rsidR="00E648FA" w:rsidRPr="00C66ECF">
        <w:rPr>
          <w:color w:val="000000" w:themeColor="text1"/>
          <w:szCs w:val="22"/>
        </w:rPr>
        <w:t>partial</w:t>
      </w:r>
      <w:r w:rsidR="008C4D27" w:rsidRPr="00C66ECF">
        <w:rPr>
          <w:color w:val="000000" w:themeColor="text1"/>
          <w:szCs w:val="22"/>
        </w:rPr>
        <w:t xml:space="preserve"> </w:t>
      </w:r>
      <w:r w:rsidR="00E648FA" w:rsidRPr="00C66ECF">
        <w:rPr>
          <w:color w:val="000000" w:themeColor="text1"/>
          <w:szCs w:val="22"/>
        </w:rPr>
        <w:t>board,</w:t>
      </w:r>
      <w:r w:rsidR="008C4D27" w:rsidRPr="00C66ECF">
        <w:rPr>
          <w:color w:val="000000" w:themeColor="text1"/>
          <w:szCs w:val="22"/>
        </w:rPr>
        <w:t xml:space="preserve"> </w:t>
      </w:r>
      <w:r w:rsidR="00E648FA" w:rsidRPr="00C66ECF">
        <w:rPr>
          <w:color w:val="000000" w:themeColor="text1"/>
          <w:szCs w:val="22"/>
        </w:rPr>
        <w:t>and</w:t>
      </w:r>
      <w:r w:rsidR="008C4D27" w:rsidRPr="00C66ECF">
        <w:rPr>
          <w:color w:val="000000" w:themeColor="text1"/>
          <w:szCs w:val="22"/>
        </w:rPr>
        <w:t xml:space="preserve"> </w:t>
      </w:r>
      <w:r w:rsidR="00E648FA" w:rsidRPr="00C66ECF">
        <w:rPr>
          <w:color w:val="000000" w:themeColor="text1"/>
          <w:szCs w:val="22"/>
        </w:rPr>
        <w:t>a</w:t>
      </w:r>
      <w:r w:rsidR="008C4D27" w:rsidRPr="00C66ECF">
        <w:rPr>
          <w:color w:val="000000" w:themeColor="text1"/>
          <w:szCs w:val="22"/>
        </w:rPr>
        <w:t xml:space="preserve"> </w:t>
      </w:r>
      <w:r w:rsidR="00E648FA" w:rsidRPr="00C66ECF">
        <w:rPr>
          <w:color w:val="000000" w:themeColor="text1"/>
          <w:szCs w:val="22"/>
        </w:rPr>
        <w:t>stipend</w:t>
      </w:r>
      <w:r w:rsidR="008C4D27" w:rsidRPr="00C66ECF">
        <w:rPr>
          <w:color w:val="000000" w:themeColor="text1"/>
          <w:szCs w:val="22"/>
        </w:rPr>
        <w:t xml:space="preserve"> </w:t>
      </w:r>
      <w:r w:rsidR="00E648FA" w:rsidRPr="00C66ECF">
        <w:rPr>
          <w:color w:val="000000" w:themeColor="text1"/>
          <w:szCs w:val="22"/>
        </w:rPr>
        <w:t>of</w:t>
      </w:r>
      <w:r w:rsidR="008C4D27" w:rsidRPr="00C66ECF">
        <w:rPr>
          <w:color w:val="000000" w:themeColor="text1"/>
          <w:szCs w:val="22"/>
        </w:rPr>
        <w:t xml:space="preserve"> </w:t>
      </w:r>
      <w:r w:rsidR="00E648FA" w:rsidRPr="00C66ECF">
        <w:rPr>
          <w:color w:val="000000" w:themeColor="text1"/>
          <w:szCs w:val="22"/>
        </w:rPr>
        <w:t>$5,000</w:t>
      </w:r>
      <w:r w:rsidR="008C4D27" w:rsidRPr="00C66ECF">
        <w:rPr>
          <w:color w:val="000000" w:themeColor="text1"/>
          <w:szCs w:val="22"/>
        </w:rPr>
        <w:t xml:space="preserve"> </w:t>
      </w:r>
      <w:r w:rsidR="00E648FA" w:rsidRPr="00C66ECF">
        <w:rPr>
          <w:color w:val="000000" w:themeColor="text1"/>
          <w:szCs w:val="22"/>
        </w:rPr>
        <w:t>per</w:t>
      </w:r>
      <w:r w:rsidR="008C4D27" w:rsidRPr="00C66ECF">
        <w:rPr>
          <w:color w:val="000000" w:themeColor="text1"/>
          <w:szCs w:val="22"/>
        </w:rPr>
        <w:t xml:space="preserve"> </w:t>
      </w:r>
      <w:r w:rsidR="00E648FA" w:rsidRPr="00C66ECF">
        <w:rPr>
          <w:color w:val="000000" w:themeColor="text1"/>
          <w:szCs w:val="22"/>
        </w:rPr>
        <w:t>month.</w:t>
      </w:r>
      <w:r w:rsidR="008C4D27" w:rsidRPr="00C66ECF">
        <w:rPr>
          <w:color w:val="000000" w:themeColor="text1"/>
          <w:szCs w:val="22"/>
        </w:rPr>
        <w:t xml:space="preserve"> </w:t>
      </w:r>
      <w:r w:rsidR="00E648FA" w:rsidRPr="00C66ECF">
        <w:rPr>
          <w:color w:val="000000" w:themeColor="text1"/>
          <w:szCs w:val="22"/>
        </w:rPr>
        <w:t>The</w:t>
      </w:r>
      <w:r w:rsidR="008C4D27" w:rsidRPr="00C66ECF">
        <w:rPr>
          <w:color w:val="000000" w:themeColor="text1"/>
          <w:szCs w:val="22"/>
        </w:rPr>
        <w:t xml:space="preserve"> </w:t>
      </w:r>
      <w:r w:rsidR="00E648FA" w:rsidRPr="00C66ECF">
        <w:rPr>
          <w:color w:val="000000" w:themeColor="text1"/>
          <w:szCs w:val="22"/>
        </w:rPr>
        <w:t>Academy’s</w:t>
      </w:r>
      <w:r w:rsidR="008C4D27" w:rsidRPr="00C66ECF">
        <w:rPr>
          <w:color w:val="000000" w:themeColor="text1"/>
          <w:szCs w:val="22"/>
        </w:rPr>
        <w:t xml:space="preserve"> </w:t>
      </w:r>
      <w:r w:rsidR="00E648FA" w:rsidRPr="00C66ECF">
        <w:rPr>
          <w:color w:val="000000" w:themeColor="text1"/>
          <w:szCs w:val="22"/>
        </w:rPr>
        <w:t>furnished</w:t>
      </w:r>
      <w:r w:rsidR="008C4D27" w:rsidRPr="00C66ECF">
        <w:rPr>
          <w:color w:val="000000" w:themeColor="text1"/>
          <w:szCs w:val="22"/>
        </w:rPr>
        <w:t xml:space="preserve"> </w:t>
      </w:r>
      <w:r w:rsidR="00E648FA" w:rsidRPr="00C66ECF">
        <w:rPr>
          <w:color w:val="000000" w:themeColor="text1"/>
          <w:szCs w:val="22"/>
        </w:rPr>
        <w:t>apartments</w:t>
      </w:r>
      <w:r w:rsidR="008C4D27" w:rsidRPr="00C66ECF">
        <w:rPr>
          <w:color w:val="000000" w:themeColor="text1"/>
          <w:szCs w:val="22"/>
        </w:rPr>
        <w:t xml:space="preserve"> </w:t>
      </w:r>
      <w:r w:rsidR="00E648FA" w:rsidRPr="00C66ECF">
        <w:rPr>
          <w:color w:val="000000" w:themeColor="text1"/>
          <w:szCs w:val="22"/>
        </w:rPr>
        <w:t>at</w:t>
      </w:r>
      <w:r w:rsidR="008C4D27" w:rsidRPr="00C66ECF">
        <w:rPr>
          <w:color w:val="000000" w:themeColor="text1"/>
          <w:szCs w:val="22"/>
        </w:rPr>
        <w:t xml:space="preserve"> </w:t>
      </w:r>
      <w:r w:rsidR="00E648FA" w:rsidRPr="00C66ECF">
        <w:rPr>
          <w:color w:val="000000" w:themeColor="text1"/>
          <w:szCs w:val="22"/>
        </w:rPr>
        <w:t>the</w:t>
      </w:r>
      <w:r w:rsidR="008C4D27" w:rsidRPr="00C66ECF">
        <w:rPr>
          <w:color w:val="000000" w:themeColor="text1"/>
          <w:szCs w:val="22"/>
        </w:rPr>
        <w:t xml:space="preserve"> </w:t>
      </w:r>
      <w:r w:rsidR="00E648FA" w:rsidRPr="00C66ECF">
        <w:rPr>
          <w:color w:val="000000" w:themeColor="text1"/>
          <w:szCs w:val="22"/>
        </w:rPr>
        <w:t>Hans</w:t>
      </w:r>
      <w:r w:rsidR="008C4D27" w:rsidRPr="00C66ECF">
        <w:rPr>
          <w:color w:val="000000" w:themeColor="text1"/>
          <w:szCs w:val="22"/>
        </w:rPr>
        <w:t xml:space="preserve"> </w:t>
      </w:r>
      <w:r w:rsidR="00E648FA" w:rsidRPr="00C66ECF">
        <w:rPr>
          <w:color w:val="000000" w:themeColor="text1"/>
          <w:szCs w:val="22"/>
        </w:rPr>
        <w:t>Arnhold</w:t>
      </w:r>
      <w:r w:rsidR="008C4D27" w:rsidRPr="00C66ECF">
        <w:rPr>
          <w:color w:val="000000" w:themeColor="text1"/>
          <w:szCs w:val="22"/>
        </w:rPr>
        <w:t xml:space="preserve"> </w:t>
      </w:r>
      <w:r w:rsidR="00E648FA" w:rsidRPr="00C66ECF">
        <w:rPr>
          <w:color w:val="000000" w:themeColor="text1"/>
          <w:szCs w:val="22"/>
        </w:rPr>
        <w:t>Center</w:t>
      </w:r>
      <w:r w:rsidR="008C4D27" w:rsidRPr="00C66ECF">
        <w:rPr>
          <w:color w:val="000000" w:themeColor="text1"/>
          <w:szCs w:val="22"/>
        </w:rPr>
        <w:t xml:space="preserve"> </w:t>
      </w:r>
      <w:r w:rsidR="00E648FA" w:rsidRPr="00C66ECF">
        <w:rPr>
          <w:color w:val="000000" w:themeColor="text1"/>
          <w:szCs w:val="22"/>
        </w:rPr>
        <w:t>are</w:t>
      </w:r>
      <w:r w:rsidR="008C4D27" w:rsidRPr="00C66ECF">
        <w:rPr>
          <w:color w:val="000000" w:themeColor="text1"/>
          <w:szCs w:val="22"/>
        </w:rPr>
        <w:t xml:space="preserve"> </w:t>
      </w:r>
      <w:r w:rsidR="00E648FA" w:rsidRPr="00C66ECF">
        <w:rPr>
          <w:color w:val="000000" w:themeColor="text1"/>
          <w:szCs w:val="22"/>
        </w:rPr>
        <w:t>suitable</w:t>
      </w:r>
      <w:r w:rsidR="008C4D27" w:rsidRPr="00C66ECF">
        <w:rPr>
          <w:color w:val="000000" w:themeColor="text1"/>
          <w:szCs w:val="22"/>
        </w:rPr>
        <w:t xml:space="preserve"> </w:t>
      </w:r>
      <w:r w:rsidR="00E648FA" w:rsidRPr="00C66ECF">
        <w:rPr>
          <w:color w:val="000000" w:themeColor="text1"/>
          <w:szCs w:val="22"/>
        </w:rPr>
        <w:t>for</w:t>
      </w:r>
      <w:r w:rsidR="008C4D27" w:rsidRPr="00C66ECF">
        <w:rPr>
          <w:color w:val="000000" w:themeColor="text1"/>
          <w:szCs w:val="22"/>
        </w:rPr>
        <w:t xml:space="preserve"> </w:t>
      </w:r>
      <w:r w:rsidR="00E648FA" w:rsidRPr="00C66ECF">
        <w:rPr>
          <w:color w:val="000000" w:themeColor="text1"/>
          <w:szCs w:val="22"/>
        </w:rPr>
        <w:t>individuals</w:t>
      </w:r>
      <w:r w:rsidR="008C4D27" w:rsidRPr="00C66ECF">
        <w:rPr>
          <w:color w:val="000000" w:themeColor="text1"/>
          <w:szCs w:val="22"/>
        </w:rPr>
        <w:t xml:space="preserve"> </w:t>
      </w:r>
      <w:r w:rsidR="00E648FA" w:rsidRPr="00C66ECF">
        <w:rPr>
          <w:color w:val="000000" w:themeColor="text1"/>
          <w:szCs w:val="22"/>
        </w:rPr>
        <w:t>and</w:t>
      </w:r>
      <w:r w:rsidR="008C4D27" w:rsidRPr="00C66ECF">
        <w:rPr>
          <w:color w:val="000000" w:themeColor="text1"/>
          <w:szCs w:val="22"/>
        </w:rPr>
        <w:t xml:space="preserve"> </w:t>
      </w:r>
      <w:r w:rsidR="00E648FA" w:rsidRPr="00C66ECF">
        <w:rPr>
          <w:color w:val="000000" w:themeColor="text1"/>
          <w:szCs w:val="22"/>
        </w:rPr>
        <w:t>couples;</w:t>
      </w:r>
      <w:r w:rsidR="008C4D27" w:rsidRPr="00C66ECF">
        <w:rPr>
          <w:color w:val="000000" w:themeColor="text1"/>
          <w:szCs w:val="22"/>
        </w:rPr>
        <w:t xml:space="preserve"> </w:t>
      </w:r>
      <w:r w:rsidR="00E648FA" w:rsidRPr="00C66ECF">
        <w:rPr>
          <w:color w:val="000000" w:themeColor="text1"/>
          <w:szCs w:val="22"/>
        </w:rPr>
        <w:t>accommodations</w:t>
      </w:r>
      <w:r w:rsidR="008C4D27" w:rsidRPr="00C66ECF">
        <w:rPr>
          <w:color w:val="000000" w:themeColor="text1"/>
          <w:szCs w:val="22"/>
        </w:rPr>
        <w:t xml:space="preserve"> </w:t>
      </w:r>
      <w:r w:rsidR="00E648FA" w:rsidRPr="00C66ECF">
        <w:rPr>
          <w:color w:val="000000" w:themeColor="text1"/>
          <w:szCs w:val="22"/>
        </w:rPr>
        <w:t>are</w:t>
      </w:r>
      <w:r w:rsidR="008C4D27" w:rsidRPr="00C66ECF">
        <w:rPr>
          <w:color w:val="000000" w:themeColor="text1"/>
          <w:szCs w:val="22"/>
        </w:rPr>
        <w:t xml:space="preserve"> </w:t>
      </w:r>
      <w:r w:rsidR="00E648FA" w:rsidRPr="00C66ECF">
        <w:rPr>
          <w:color w:val="000000" w:themeColor="text1"/>
          <w:szCs w:val="22"/>
        </w:rPr>
        <w:t>available</w:t>
      </w:r>
      <w:r w:rsidR="008C4D27" w:rsidRPr="00C66ECF">
        <w:rPr>
          <w:color w:val="000000" w:themeColor="text1"/>
          <w:szCs w:val="22"/>
        </w:rPr>
        <w:t xml:space="preserve"> </w:t>
      </w:r>
      <w:r w:rsidR="00E648FA" w:rsidRPr="00C66ECF">
        <w:rPr>
          <w:color w:val="000000" w:themeColor="text1"/>
          <w:szCs w:val="22"/>
        </w:rPr>
        <w:t>for</w:t>
      </w:r>
      <w:r w:rsidR="008C4D27" w:rsidRPr="00C66ECF">
        <w:rPr>
          <w:color w:val="000000" w:themeColor="text1"/>
          <w:szCs w:val="22"/>
        </w:rPr>
        <w:t xml:space="preserve"> </w:t>
      </w:r>
      <w:r w:rsidR="00E648FA" w:rsidRPr="00C66ECF">
        <w:rPr>
          <w:color w:val="000000" w:themeColor="text1"/>
          <w:szCs w:val="22"/>
        </w:rPr>
        <w:t>families</w:t>
      </w:r>
      <w:r w:rsidR="008C4D27" w:rsidRPr="00C66ECF">
        <w:rPr>
          <w:color w:val="000000" w:themeColor="text1"/>
          <w:szCs w:val="22"/>
        </w:rPr>
        <w:t xml:space="preserve"> </w:t>
      </w:r>
      <w:r w:rsidR="00E648FA" w:rsidRPr="00C66ECF">
        <w:rPr>
          <w:color w:val="000000" w:themeColor="text1"/>
          <w:szCs w:val="22"/>
        </w:rPr>
        <w:t>with</w:t>
      </w:r>
      <w:r w:rsidR="008C4D27" w:rsidRPr="00C66ECF">
        <w:rPr>
          <w:color w:val="000000" w:themeColor="text1"/>
          <w:szCs w:val="22"/>
        </w:rPr>
        <w:t xml:space="preserve"> </w:t>
      </w:r>
      <w:r w:rsidR="00E648FA" w:rsidRPr="00C66ECF">
        <w:rPr>
          <w:color w:val="000000" w:themeColor="text1"/>
          <w:szCs w:val="22"/>
        </w:rPr>
        <w:t>children</w:t>
      </w:r>
      <w:r w:rsidR="008C4D27" w:rsidRPr="00C66ECF">
        <w:rPr>
          <w:color w:val="000000" w:themeColor="text1"/>
          <w:szCs w:val="22"/>
        </w:rPr>
        <w:t xml:space="preserve"> </w:t>
      </w:r>
      <w:r w:rsidR="00E648FA" w:rsidRPr="00C66ECF">
        <w:rPr>
          <w:color w:val="000000" w:themeColor="text1"/>
          <w:szCs w:val="22"/>
        </w:rPr>
        <w:t>at</w:t>
      </w:r>
      <w:r w:rsidR="008C4D27" w:rsidRPr="00C66ECF">
        <w:rPr>
          <w:color w:val="000000" w:themeColor="text1"/>
          <w:szCs w:val="22"/>
        </w:rPr>
        <w:t xml:space="preserve"> </w:t>
      </w:r>
      <w:r w:rsidR="00E648FA" w:rsidRPr="00C66ECF">
        <w:rPr>
          <w:color w:val="000000" w:themeColor="text1"/>
          <w:szCs w:val="22"/>
        </w:rPr>
        <w:t>the</w:t>
      </w:r>
      <w:r w:rsidR="008C4D27" w:rsidRPr="00C66ECF">
        <w:rPr>
          <w:color w:val="000000" w:themeColor="text1"/>
          <w:szCs w:val="22"/>
        </w:rPr>
        <w:t xml:space="preserve"> </w:t>
      </w:r>
      <w:r w:rsidR="00E648FA" w:rsidRPr="00C66ECF">
        <w:rPr>
          <w:color w:val="000000" w:themeColor="text1"/>
          <w:szCs w:val="22"/>
        </w:rPr>
        <w:t>Hans</w:t>
      </w:r>
      <w:r w:rsidR="008C4D27" w:rsidRPr="00C66ECF">
        <w:rPr>
          <w:color w:val="000000" w:themeColor="text1"/>
          <w:szCs w:val="22"/>
        </w:rPr>
        <w:t xml:space="preserve"> </w:t>
      </w:r>
      <w:r w:rsidR="00E648FA" w:rsidRPr="00C66ECF">
        <w:rPr>
          <w:color w:val="000000" w:themeColor="text1"/>
          <w:szCs w:val="22"/>
        </w:rPr>
        <w:t>Arnhold</w:t>
      </w:r>
      <w:r w:rsidR="008C4D27" w:rsidRPr="00C66ECF">
        <w:rPr>
          <w:color w:val="000000" w:themeColor="text1"/>
          <w:szCs w:val="22"/>
        </w:rPr>
        <w:t xml:space="preserve"> </w:t>
      </w:r>
      <w:r w:rsidR="00E648FA" w:rsidRPr="00C66ECF">
        <w:rPr>
          <w:color w:val="000000" w:themeColor="text1"/>
          <w:szCs w:val="22"/>
        </w:rPr>
        <w:t>Center</w:t>
      </w:r>
      <w:r w:rsidR="008C4D27" w:rsidRPr="00C66ECF">
        <w:rPr>
          <w:color w:val="000000" w:themeColor="text1"/>
          <w:szCs w:val="22"/>
        </w:rPr>
        <w:t xml:space="preserve"> </w:t>
      </w:r>
      <w:r w:rsidR="00E648FA" w:rsidRPr="00C66ECF">
        <w:rPr>
          <w:color w:val="000000" w:themeColor="text1"/>
          <w:szCs w:val="22"/>
        </w:rPr>
        <w:t>or</w:t>
      </w:r>
      <w:r w:rsidR="008C4D27" w:rsidRPr="00C66ECF">
        <w:rPr>
          <w:color w:val="000000" w:themeColor="text1"/>
          <w:szCs w:val="22"/>
        </w:rPr>
        <w:t xml:space="preserve"> </w:t>
      </w:r>
      <w:r w:rsidR="00E648FA" w:rsidRPr="00C66ECF">
        <w:rPr>
          <w:color w:val="000000" w:themeColor="text1"/>
          <w:szCs w:val="22"/>
        </w:rPr>
        <w:t>nearby</w:t>
      </w:r>
      <w:r w:rsidR="008C4D27" w:rsidRPr="00C66ECF">
        <w:rPr>
          <w:color w:val="000000" w:themeColor="text1"/>
          <w:szCs w:val="22"/>
        </w:rPr>
        <w:t xml:space="preserve"> </w:t>
      </w:r>
      <w:r w:rsidR="00E648FA" w:rsidRPr="00C66ECF">
        <w:rPr>
          <w:color w:val="000000" w:themeColor="text1"/>
          <w:szCs w:val="22"/>
        </w:rPr>
        <w:t>apartments.</w:t>
      </w:r>
      <w:r w:rsidR="008C4D27" w:rsidRPr="00C66ECF">
        <w:rPr>
          <w:color w:val="000000" w:themeColor="text1"/>
          <w:szCs w:val="22"/>
        </w:rPr>
        <w:t xml:space="preserve"> </w:t>
      </w:r>
      <w:r w:rsidR="00F8520C" w:rsidRPr="00C66ECF">
        <w:rPr>
          <w:color w:val="000000" w:themeColor="text1"/>
          <w:szCs w:val="22"/>
        </w:rPr>
        <w:t>F</w:t>
      </w:r>
      <w:r w:rsidR="00E648FA" w:rsidRPr="00C66ECF">
        <w:rPr>
          <w:color w:val="000000" w:themeColor="text1"/>
          <w:szCs w:val="22"/>
        </w:rPr>
        <w:t>ellows</w:t>
      </w:r>
      <w:r w:rsidR="008C4D27" w:rsidRPr="00C66ECF">
        <w:rPr>
          <w:color w:val="000000" w:themeColor="text1"/>
          <w:szCs w:val="22"/>
        </w:rPr>
        <w:t xml:space="preserve"> </w:t>
      </w:r>
      <w:r w:rsidR="00E648FA" w:rsidRPr="00C66ECF">
        <w:rPr>
          <w:color w:val="000000" w:themeColor="text1"/>
          <w:szCs w:val="22"/>
        </w:rPr>
        <w:t>are</w:t>
      </w:r>
      <w:r w:rsidR="008C4D27" w:rsidRPr="00C66ECF">
        <w:rPr>
          <w:color w:val="000000" w:themeColor="text1"/>
          <w:szCs w:val="22"/>
        </w:rPr>
        <w:t xml:space="preserve"> </w:t>
      </w:r>
      <w:r w:rsidR="00E648FA" w:rsidRPr="00C66ECF">
        <w:rPr>
          <w:color w:val="000000" w:themeColor="text1"/>
          <w:szCs w:val="22"/>
        </w:rPr>
        <w:t>expected</w:t>
      </w:r>
      <w:r w:rsidR="008C4D27" w:rsidRPr="00C66ECF">
        <w:rPr>
          <w:color w:val="000000" w:themeColor="text1"/>
          <w:szCs w:val="22"/>
        </w:rPr>
        <w:t xml:space="preserve"> </w:t>
      </w:r>
      <w:r w:rsidR="00E648FA" w:rsidRPr="00C66ECF">
        <w:rPr>
          <w:color w:val="000000" w:themeColor="text1"/>
          <w:szCs w:val="22"/>
        </w:rPr>
        <w:t>to</w:t>
      </w:r>
      <w:r w:rsidR="008C4D27" w:rsidRPr="00C66ECF">
        <w:rPr>
          <w:color w:val="000000" w:themeColor="text1"/>
          <w:szCs w:val="22"/>
        </w:rPr>
        <w:t xml:space="preserve"> </w:t>
      </w:r>
      <w:r w:rsidR="00E648FA" w:rsidRPr="00C66ECF">
        <w:rPr>
          <w:color w:val="000000" w:themeColor="text1"/>
          <w:szCs w:val="22"/>
        </w:rPr>
        <w:t>reside</w:t>
      </w:r>
      <w:r w:rsidR="008C4D27" w:rsidRPr="00C66ECF">
        <w:rPr>
          <w:color w:val="000000" w:themeColor="text1"/>
          <w:szCs w:val="22"/>
        </w:rPr>
        <w:t xml:space="preserve"> </w:t>
      </w:r>
      <w:r w:rsidR="00E648FA" w:rsidRPr="00C66ECF">
        <w:rPr>
          <w:color w:val="000000" w:themeColor="text1"/>
          <w:szCs w:val="22"/>
        </w:rPr>
        <w:t>at</w:t>
      </w:r>
      <w:r w:rsidR="008C4D27" w:rsidRPr="00C66ECF">
        <w:rPr>
          <w:color w:val="000000" w:themeColor="text1"/>
          <w:szCs w:val="22"/>
        </w:rPr>
        <w:t xml:space="preserve"> </w:t>
      </w:r>
      <w:r w:rsidR="00E648FA" w:rsidRPr="00C66ECF">
        <w:rPr>
          <w:color w:val="000000" w:themeColor="text1"/>
          <w:szCs w:val="22"/>
        </w:rPr>
        <w:t>the</w:t>
      </w:r>
      <w:r w:rsidR="008C4D27" w:rsidRPr="00C66ECF">
        <w:rPr>
          <w:color w:val="000000" w:themeColor="text1"/>
          <w:szCs w:val="22"/>
        </w:rPr>
        <w:t xml:space="preserve"> </w:t>
      </w:r>
      <w:r w:rsidR="00E648FA" w:rsidRPr="00C66ECF">
        <w:rPr>
          <w:color w:val="000000" w:themeColor="text1"/>
          <w:szCs w:val="22"/>
        </w:rPr>
        <w:t>Hans</w:t>
      </w:r>
      <w:r w:rsidR="008C4D27" w:rsidRPr="00C66ECF">
        <w:rPr>
          <w:color w:val="000000" w:themeColor="text1"/>
          <w:szCs w:val="22"/>
        </w:rPr>
        <w:t xml:space="preserve"> </w:t>
      </w:r>
      <w:r w:rsidR="00E648FA" w:rsidRPr="00C66ECF">
        <w:rPr>
          <w:color w:val="000000" w:themeColor="text1"/>
          <w:szCs w:val="22"/>
        </w:rPr>
        <w:t>Arnhold</w:t>
      </w:r>
      <w:r w:rsidR="008C4D27" w:rsidRPr="00C66ECF">
        <w:rPr>
          <w:color w:val="000000" w:themeColor="text1"/>
          <w:szCs w:val="22"/>
        </w:rPr>
        <w:t xml:space="preserve"> </w:t>
      </w:r>
      <w:r w:rsidR="00E648FA" w:rsidRPr="00C66ECF">
        <w:rPr>
          <w:color w:val="000000" w:themeColor="text1"/>
          <w:szCs w:val="22"/>
        </w:rPr>
        <w:t>Center</w:t>
      </w:r>
      <w:r w:rsidR="008C4D27" w:rsidRPr="00C66ECF">
        <w:rPr>
          <w:color w:val="000000" w:themeColor="text1"/>
          <w:szCs w:val="22"/>
        </w:rPr>
        <w:t xml:space="preserve"> </w:t>
      </w:r>
      <w:r w:rsidR="00E648FA" w:rsidRPr="00C66ECF">
        <w:rPr>
          <w:color w:val="000000" w:themeColor="text1"/>
          <w:szCs w:val="22"/>
        </w:rPr>
        <w:t>during</w:t>
      </w:r>
      <w:r w:rsidR="008C4D27" w:rsidRPr="00C66ECF">
        <w:rPr>
          <w:color w:val="000000" w:themeColor="text1"/>
          <w:szCs w:val="22"/>
        </w:rPr>
        <w:t xml:space="preserve"> </w:t>
      </w:r>
      <w:r w:rsidR="00E648FA" w:rsidRPr="00C66ECF">
        <w:rPr>
          <w:color w:val="000000" w:themeColor="text1"/>
          <w:szCs w:val="22"/>
        </w:rPr>
        <w:t>the</w:t>
      </w:r>
      <w:r w:rsidR="008C4D27" w:rsidRPr="00C66ECF">
        <w:rPr>
          <w:color w:val="000000" w:themeColor="text1"/>
          <w:szCs w:val="22"/>
        </w:rPr>
        <w:t xml:space="preserve"> </w:t>
      </w:r>
      <w:r w:rsidR="00E648FA" w:rsidRPr="00C66ECF">
        <w:rPr>
          <w:color w:val="000000" w:themeColor="text1"/>
          <w:szCs w:val="22"/>
        </w:rPr>
        <w:t>entire</w:t>
      </w:r>
      <w:r w:rsidR="008C4D27" w:rsidRPr="00C66ECF">
        <w:rPr>
          <w:color w:val="000000" w:themeColor="text1"/>
          <w:szCs w:val="22"/>
        </w:rPr>
        <w:t xml:space="preserve"> </w:t>
      </w:r>
      <w:r w:rsidR="00E648FA" w:rsidRPr="00C66ECF">
        <w:rPr>
          <w:color w:val="000000" w:themeColor="text1"/>
          <w:szCs w:val="22"/>
        </w:rPr>
        <w:t>term</w:t>
      </w:r>
      <w:r w:rsidR="008C4D27" w:rsidRPr="00C66ECF">
        <w:rPr>
          <w:color w:val="000000" w:themeColor="text1"/>
          <w:szCs w:val="22"/>
        </w:rPr>
        <w:t xml:space="preserve"> </w:t>
      </w:r>
      <w:r w:rsidR="00E648FA" w:rsidRPr="00C66ECF">
        <w:rPr>
          <w:color w:val="000000" w:themeColor="text1"/>
          <w:szCs w:val="22"/>
        </w:rPr>
        <w:t>of</w:t>
      </w:r>
      <w:r w:rsidR="008C4D27" w:rsidRPr="00C66ECF">
        <w:rPr>
          <w:color w:val="000000" w:themeColor="text1"/>
          <w:szCs w:val="22"/>
        </w:rPr>
        <w:t xml:space="preserve"> </w:t>
      </w:r>
      <w:r w:rsidR="00E648FA" w:rsidRPr="00C66ECF">
        <w:rPr>
          <w:color w:val="000000" w:themeColor="text1"/>
          <w:szCs w:val="22"/>
        </w:rPr>
        <w:t>the</w:t>
      </w:r>
      <w:r w:rsidR="008C4D27" w:rsidRPr="00C66ECF">
        <w:rPr>
          <w:color w:val="000000" w:themeColor="text1"/>
          <w:szCs w:val="22"/>
        </w:rPr>
        <w:t xml:space="preserve"> </w:t>
      </w:r>
      <w:r w:rsidR="00E648FA" w:rsidRPr="00C66ECF">
        <w:rPr>
          <w:color w:val="000000" w:themeColor="text1"/>
          <w:szCs w:val="22"/>
        </w:rPr>
        <w:t>award.</w:t>
      </w:r>
      <w:r w:rsidR="008C4D27" w:rsidRPr="00C66ECF">
        <w:rPr>
          <w:color w:val="000000" w:themeColor="text1"/>
          <w:szCs w:val="22"/>
        </w:rPr>
        <w:t xml:space="preserve"> </w:t>
      </w:r>
      <w:r w:rsidR="00F8520C" w:rsidRPr="00C66ECF">
        <w:rPr>
          <w:color w:val="000000" w:themeColor="text1"/>
          <w:szCs w:val="22"/>
        </w:rPr>
        <w:t>Fellowships</w:t>
      </w:r>
      <w:r w:rsidR="008C4D27" w:rsidRPr="00C66ECF">
        <w:rPr>
          <w:color w:val="000000" w:themeColor="text1"/>
          <w:szCs w:val="22"/>
        </w:rPr>
        <w:t xml:space="preserve"> </w:t>
      </w:r>
      <w:r w:rsidR="00F8520C" w:rsidRPr="00C66ECF">
        <w:rPr>
          <w:color w:val="000000" w:themeColor="text1"/>
          <w:szCs w:val="22"/>
        </w:rPr>
        <w:t>are</w:t>
      </w:r>
      <w:r w:rsidR="008C4D27" w:rsidRPr="00C66ECF">
        <w:rPr>
          <w:color w:val="000000" w:themeColor="text1"/>
          <w:szCs w:val="22"/>
        </w:rPr>
        <w:t xml:space="preserve"> </w:t>
      </w:r>
      <w:r w:rsidR="00F8520C" w:rsidRPr="00C66ECF">
        <w:rPr>
          <w:color w:val="000000" w:themeColor="text1"/>
          <w:szCs w:val="22"/>
        </w:rPr>
        <w:t>restricted</w:t>
      </w:r>
      <w:r w:rsidR="008C4D27" w:rsidRPr="00C66ECF">
        <w:rPr>
          <w:color w:val="000000" w:themeColor="text1"/>
          <w:szCs w:val="22"/>
        </w:rPr>
        <w:t xml:space="preserve"> </w:t>
      </w:r>
      <w:r w:rsidR="00F8520C" w:rsidRPr="00C66ECF">
        <w:rPr>
          <w:color w:val="000000" w:themeColor="text1"/>
          <w:szCs w:val="22"/>
        </w:rPr>
        <w:t>to</w:t>
      </w:r>
      <w:r w:rsidR="008C4D27" w:rsidRPr="00C66ECF">
        <w:rPr>
          <w:color w:val="000000" w:themeColor="text1"/>
          <w:szCs w:val="22"/>
        </w:rPr>
        <w:t xml:space="preserve"> </w:t>
      </w:r>
      <w:r w:rsidR="00F8520C" w:rsidRPr="00C66ECF">
        <w:rPr>
          <w:color w:val="000000" w:themeColor="text1"/>
          <w:szCs w:val="22"/>
        </w:rPr>
        <w:t>candidates</w:t>
      </w:r>
      <w:r w:rsidR="008C4D27" w:rsidRPr="00C66ECF">
        <w:rPr>
          <w:color w:val="000000" w:themeColor="text1"/>
          <w:szCs w:val="22"/>
        </w:rPr>
        <w:t xml:space="preserve"> </w:t>
      </w:r>
      <w:r w:rsidR="00F8520C" w:rsidRPr="00C66ECF">
        <w:rPr>
          <w:color w:val="000000" w:themeColor="text1"/>
          <w:szCs w:val="22"/>
        </w:rPr>
        <w:t>who</w:t>
      </w:r>
      <w:r w:rsidR="008C4D27" w:rsidRPr="00C66ECF">
        <w:rPr>
          <w:color w:val="000000" w:themeColor="text1"/>
          <w:szCs w:val="22"/>
        </w:rPr>
        <w:t xml:space="preserve"> </w:t>
      </w:r>
      <w:r w:rsidR="00F8520C" w:rsidRPr="00C66ECF">
        <w:rPr>
          <w:color w:val="000000" w:themeColor="text1"/>
          <w:szCs w:val="22"/>
        </w:rPr>
        <w:t>are</w:t>
      </w:r>
      <w:r w:rsidR="008C4D27" w:rsidRPr="00C66ECF">
        <w:rPr>
          <w:color w:val="000000" w:themeColor="text1"/>
          <w:szCs w:val="22"/>
        </w:rPr>
        <w:t xml:space="preserve"> </w:t>
      </w:r>
      <w:r w:rsidR="00F8520C" w:rsidRPr="00C66ECF">
        <w:rPr>
          <w:color w:val="000000" w:themeColor="text1"/>
          <w:szCs w:val="22"/>
        </w:rPr>
        <w:t>based</w:t>
      </w:r>
      <w:r w:rsidR="008C4D27" w:rsidRPr="00C66ECF">
        <w:rPr>
          <w:color w:val="000000" w:themeColor="text1"/>
          <w:szCs w:val="22"/>
        </w:rPr>
        <w:t xml:space="preserve"> </w:t>
      </w:r>
      <w:r w:rsidR="00F8520C" w:rsidRPr="00C66ECF">
        <w:rPr>
          <w:color w:val="000000" w:themeColor="text1"/>
          <w:szCs w:val="22"/>
        </w:rPr>
        <w:t>permanently</w:t>
      </w:r>
      <w:r w:rsidR="008C4D27" w:rsidRPr="00C66ECF">
        <w:rPr>
          <w:color w:val="000000" w:themeColor="text1"/>
          <w:szCs w:val="22"/>
        </w:rPr>
        <w:t xml:space="preserve"> </w:t>
      </w:r>
      <w:r w:rsidR="00F8520C" w:rsidRPr="00C66ECF">
        <w:rPr>
          <w:color w:val="000000" w:themeColor="text1"/>
          <w:szCs w:val="22"/>
        </w:rPr>
        <w:t>in</w:t>
      </w:r>
      <w:r w:rsidR="008C4D27" w:rsidRPr="00C66ECF">
        <w:rPr>
          <w:color w:val="000000" w:themeColor="text1"/>
          <w:szCs w:val="22"/>
        </w:rPr>
        <w:t xml:space="preserve"> </w:t>
      </w:r>
      <w:r w:rsidR="00F8520C" w:rsidRPr="00C66ECF">
        <w:rPr>
          <w:color w:val="000000" w:themeColor="text1"/>
          <w:szCs w:val="22"/>
        </w:rPr>
        <w:t>the</w:t>
      </w:r>
      <w:r w:rsidR="008C4D27" w:rsidRPr="00C66ECF">
        <w:rPr>
          <w:color w:val="000000" w:themeColor="text1"/>
          <w:szCs w:val="22"/>
        </w:rPr>
        <w:t xml:space="preserve"> </w:t>
      </w:r>
      <w:r w:rsidR="00F8520C" w:rsidRPr="00C66ECF">
        <w:rPr>
          <w:color w:val="000000" w:themeColor="text1"/>
          <w:szCs w:val="22"/>
        </w:rPr>
        <w:t>US</w:t>
      </w:r>
      <w:r w:rsidR="008C4D27" w:rsidRPr="00C66ECF">
        <w:rPr>
          <w:color w:val="000000" w:themeColor="text1"/>
          <w:szCs w:val="22"/>
        </w:rPr>
        <w:t xml:space="preserve"> </w:t>
      </w:r>
      <w:r w:rsidR="00F8520C" w:rsidRPr="00C66ECF">
        <w:rPr>
          <w:color w:val="000000" w:themeColor="text1"/>
          <w:szCs w:val="22"/>
        </w:rPr>
        <w:t>(US</w:t>
      </w:r>
      <w:r w:rsidR="008C4D27" w:rsidRPr="00C66ECF">
        <w:rPr>
          <w:color w:val="000000" w:themeColor="text1"/>
          <w:szCs w:val="22"/>
        </w:rPr>
        <w:t xml:space="preserve"> </w:t>
      </w:r>
      <w:r w:rsidR="00F8520C" w:rsidRPr="00C66ECF">
        <w:rPr>
          <w:color w:val="000000" w:themeColor="text1"/>
          <w:szCs w:val="22"/>
        </w:rPr>
        <w:t>citizenship</w:t>
      </w:r>
      <w:r w:rsidR="008C4D27" w:rsidRPr="00C66ECF">
        <w:rPr>
          <w:color w:val="000000" w:themeColor="text1"/>
          <w:szCs w:val="22"/>
        </w:rPr>
        <w:t xml:space="preserve"> </w:t>
      </w:r>
      <w:r w:rsidR="00F8520C" w:rsidRPr="00C66ECF">
        <w:rPr>
          <w:color w:val="000000" w:themeColor="text1"/>
          <w:szCs w:val="22"/>
        </w:rPr>
        <w:t>is</w:t>
      </w:r>
      <w:r w:rsidR="008C4D27" w:rsidRPr="00C66ECF">
        <w:rPr>
          <w:color w:val="000000" w:themeColor="text1"/>
          <w:szCs w:val="22"/>
        </w:rPr>
        <w:t xml:space="preserve"> </w:t>
      </w:r>
      <w:r w:rsidR="00F8520C" w:rsidRPr="00C66ECF">
        <w:rPr>
          <w:color w:val="000000" w:themeColor="text1"/>
          <w:szCs w:val="22"/>
        </w:rPr>
        <w:t>not</w:t>
      </w:r>
      <w:r w:rsidR="008C4D27" w:rsidRPr="00C66ECF">
        <w:rPr>
          <w:color w:val="000000" w:themeColor="text1"/>
          <w:szCs w:val="22"/>
        </w:rPr>
        <w:t xml:space="preserve"> </w:t>
      </w:r>
      <w:r w:rsidR="00F8520C" w:rsidRPr="00C66ECF">
        <w:rPr>
          <w:color w:val="000000" w:themeColor="text1"/>
          <w:szCs w:val="22"/>
        </w:rPr>
        <w:t>required</w:t>
      </w:r>
      <w:r w:rsidR="008C4D27" w:rsidRPr="00C66ECF">
        <w:rPr>
          <w:color w:val="000000" w:themeColor="text1"/>
          <w:szCs w:val="22"/>
        </w:rPr>
        <w:t xml:space="preserve"> </w:t>
      </w:r>
      <w:r w:rsidR="00F8520C" w:rsidRPr="00C66ECF">
        <w:rPr>
          <w:color w:val="000000" w:themeColor="text1"/>
          <w:szCs w:val="22"/>
        </w:rPr>
        <w:t>and</w:t>
      </w:r>
      <w:r w:rsidR="008C4D27" w:rsidRPr="00C66ECF">
        <w:rPr>
          <w:color w:val="000000" w:themeColor="text1"/>
          <w:szCs w:val="22"/>
        </w:rPr>
        <w:t xml:space="preserve"> </w:t>
      </w:r>
      <w:r w:rsidR="00F8520C" w:rsidRPr="00C66ECF">
        <w:rPr>
          <w:color w:val="000000" w:themeColor="text1"/>
          <w:szCs w:val="22"/>
        </w:rPr>
        <w:t>American</w:t>
      </w:r>
      <w:r w:rsidR="008C4D27" w:rsidRPr="00C66ECF">
        <w:rPr>
          <w:color w:val="000000" w:themeColor="text1"/>
          <w:szCs w:val="22"/>
        </w:rPr>
        <w:t xml:space="preserve"> </w:t>
      </w:r>
      <w:r w:rsidR="00F8520C" w:rsidRPr="00C66ECF">
        <w:rPr>
          <w:color w:val="000000" w:themeColor="text1"/>
          <w:szCs w:val="22"/>
        </w:rPr>
        <w:t>expatriates</w:t>
      </w:r>
      <w:r w:rsidR="008C4D27" w:rsidRPr="00C66ECF">
        <w:rPr>
          <w:color w:val="000000" w:themeColor="text1"/>
          <w:szCs w:val="22"/>
        </w:rPr>
        <w:t xml:space="preserve"> </w:t>
      </w:r>
      <w:r w:rsidR="00F8520C" w:rsidRPr="00C66ECF">
        <w:rPr>
          <w:color w:val="000000" w:themeColor="text1"/>
          <w:szCs w:val="22"/>
        </w:rPr>
        <w:t>are</w:t>
      </w:r>
      <w:r w:rsidR="008C4D27" w:rsidRPr="00C66ECF">
        <w:rPr>
          <w:color w:val="000000" w:themeColor="text1"/>
          <w:szCs w:val="22"/>
        </w:rPr>
        <w:t xml:space="preserve"> </w:t>
      </w:r>
      <w:r w:rsidR="00F8520C" w:rsidRPr="00C66ECF">
        <w:rPr>
          <w:color w:val="000000" w:themeColor="text1"/>
          <w:szCs w:val="22"/>
        </w:rPr>
        <w:t>not</w:t>
      </w:r>
      <w:r w:rsidR="008C4D27" w:rsidRPr="00C66ECF">
        <w:rPr>
          <w:color w:val="000000" w:themeColor="text1"/>
          <w:szCs w:val="22"/>
        </w:rPr>
        <w:t xml:space="preserve"> </w:t>
      </w:r>
      <w:r w:rsidR="00F8520C" w:rsidRPr="00C66ECF">
        <w:rPr>
          <w:color w:val="000000" w:themeColor="text1"/>
          <w:szCs w:val="22"/>
        </w:rPr>
        <w:t>eligible).</w:t>
      </w:r>
      <w:r w:rsidR="008C4D27" w:rsidRPr="00C66ECF">
        <w:rPr>
          <w:color w:val="000000" w:themeColor="text1"/>
          <w:szCs w:val="22"/>
        </w:rPr>
        <w:t xml:space="preserve"> </w:t>
      </w:r>
      <w:r w:rsidR="00F8520C" w:rsidRPr="00C66ECF">
        <w:rPr>
          <w:color w:val="000000" w:themeColor="text1"/>
          <w:szCs w:val="22"/>
        </w:rPr>
        <w:t>Candidates</w:t>
      </w:r>
      <w:r w:rsidR="008C4D27" w:rsidRPr="00C66ECF">
        <w:rPr>
          <w:color w:val="000000" w:themeColor="text1"/>
          <w:szCs w:val="22"/>
        </w:rPr>
        <w:t xml:space="preserve"> </w:t>
      </w:r>
      <w:r w:rsidR="00F8520C" w:rsidRPr="00C66ECF">
        <w:rPr>
          <w:color w:val="000000" w:themeColor="text1"/>
          <w:szCs w:val="22"/>
        </w:rPr>
        <w:t>in</w:t>
      </w:r>
      <w:r w:rsidR="008C4D27" w:rsidRPr="00C66ECF">
        <w:rPr>
          <w:color w:val="000000" w:themeColor="text1"/>
          <w:szCs w:val="22"/>
        </w:rPr>
        <w:t xml:space="preserve"> </w:t>
      </w:r>
      <w:r w:rsidR="00F8520C" w:rsidRPr="00C66ECF">
        <w:rPr>
          <w:color w:val="000000" w:themeColor="text1"/>
          <w:szCs w:val="22"/>
        </w:rPr>
        <w:t>academic</w:t>
      </w:r>
      <w:r w:rsidR="008C4D27" w:rsidRPr="00C66ECF">
        <w:rPr>
          <w:color w:val="000000" w:themeColor="text1"/>
          <w:szCs w:val="22"/>
        </w:rPr>
        <w:t xml:space="preserve"> </w:t>
      </w:r>
      <w:r w:rsidR="00F8520C" w:rsidRPr="00C66ECF">
        <w:rPr>
          <w:color w:val="000000" w:themeColor="text1"/>
          <w:szCs w:val="22"/>
        </w:rPr>
        <w:t>disciplines</w:t>
      </w:r>
      <w:r w:rsidR="008C4D27" w:rsidRPr="00C66ECF">
        <w:rPr>
          <w:color w:val="000000" w:themeColor="text1"/>
          <w:szCs w:val="22"/>
        </w:rPr>
        <w:t xml:space="preserve"> </w:t>
      </w:r>
      <w:r w:rsidR="00F8520C" w:rsidRPr="00C66ECF">
        <w:rPr>
          <w:color w:val="000000" w:themeColor="text1"/>
          <w:szCs w:val="22"/>
        </w:rPr>
        <w:t>must</w:t>
      </w:r>
      <w:r w:rsidR="008C4D27" w:rsidRPr="00C66ECF">
        <w:rPr>
          <w:color w:val="000000" w:themeColor="text1"/>
          <w:szCs w:val="22"/>
        </w:rPr>
        <w:t xml:space="preserve"> </w:t>
      </w:r>
      <w:r w:rsidR="00F8520C" w:rsidRPr="00C66ECF">
        <w:rPr>
          <w:color w:val="000000" w:themeColor="text1"/>
          <w:szCs w:val="22"/>
        </w:rPr>
        <w:t>have</w:t>
      </w:r>
      <w:r w:rsidR="008C4D27" w:rsidRPr="00C66ECF">
        <w:rPr>
          <w:color w:val="000000" w:themeColor="text1"/>
          <w:szCs w:val="22"/>
        </w:rPr>
        <w:t xml:space="preserve"> </w:t>
      </w:r>
      <w:r w:rsidR="00F8520C" w:rsidRPr="00C66ECF">
        <w:rPr>
          <w:color w:val="000000" w:themeColor="text1"/>
          <w:szCs w:val="22"/>
        </w:rPr>
        <w:t>completed</w:t>
      </w:r>
      <w:r w:rsidR="008C4D27" w:rsidRPr="00C66ECF">
        <w:rPr>
          <w:color w:val="000000" w:themeColor="text1"/>
          <w:szCs w:val="22"/>
        </w:rPr>
        <w:t xml:space="preserve"> </w:t>
      </w:r>
      <w:r w:rsidR="00F8520C" w:rsidRPr="00C66ECF">
        <w:rPr>
          <w:color w:val="000000" w:themeColor="text1"/>
          <w:szCs w:val="22"/>
        </w:rPr>
        <w:t>a</w:t>
      </w:r>
      <w:r w:rsidR="008C4D27" w:rsidRPr="00C66ECF">
        <w:rPr>
          <w:color w:val="000000" w:themeColor="text1"/>
          <w:szCs w:val="22"/>
        </w:rPr>
        <w:t xml:space="preserve"> </w:t>
      </w:r>
      <w:r w:rsidR="00F8520C" w:rsidRPr="00C66ECF">
        <w:rPr>
          <w:color w:val="000000" w:themeColor="text1"/>
          <w:szCs w:val="22"/>
        </w:rPr>
        <w:t>doctorate</w:t>
      </w:r>
      <w:r w:rsidR="008C4D27" w:rsidRPr="00C66ECF">
        <w:rPr>
          <w:color w:val="000000" w:themeColor="text1"/>
          <w:szCs w:val="22"/>
        </w:rPr>
        <w:t xml:space="preserve"> </w:t>
      </w:r>
      <w:r w:rsidR="00F8520C" w:rsidRPr="00C66ECF">
        <w:rPr>
          <w:color w:val="000000" w:themeColor="text1"/>
          <w:szCs w:val="22"/>
        </w:rPr>
        <w:t>at</w:t>
      </w:r>
      <w:r w:rsidR="008C4D27" w:rsidRPr="00C66ECF">
        <w:rPr>
          <w:color w:val="000000" w:themeColor="text1"/>
          <w:szCs w:val="22"/>
        </w:rPr>
        <w:t xml:space="preserve"> </w:t>
      </w:r>
      <w:r w:rsidR="00F8520C" w:rsidRPr="00C66ECF">
        <w:rPr>
          <w:color w:val="000000" w:themeColor="text1"/>
          <w:szCs w:val="22"/>
        </w:rPr>
        <w:t>the</w:t>
      </w:r>
      <w:r w:rsidR="008C4D27" w:rsidRPr="00C66ECF">
        <w:rPr>
          <w:color w:val="000000" w:themeColor="text1"/>
          <w:szCs w:val="22"/>
        </w:rPr>
        <w:t xml:space="preserve"> </w:t>
      </w:r>
      <w:r w:rsidR="00F8520C" w:rsidRPr="00C66ECF">
        <w:rPr>
          <w:color w:val="000000" w:themeColor="text1"/>
          <w:szCs w:val="22"/>
        </w:rPr>
        <w:t>time</w:t>
      </w:r>
      <w:r w:rsidR="008C4D27" w:rsidRPr="00C66ECF">
        <w:rPr>
          <w:color w:val="000000" w:themeColor="text1"/>
          <w:szCs w:val="22"/>
        </w:rPr>
        <w:t xml:space="preserve"> </w:t>
      </w:r>
      <w:r w:rsidR="00F8520C" w:rsidRPr="00C66ECF">
        <w:rPr>
          <w:color w:val="000000" w:themeColor="text1"/>
          <w:szCs w:val="22"/>
        </w:rPr>
        <w:t>of</w:t>
      </w:r>
      <w:r w:rsidR="008C4D27" w:rsidRPr="00C66ECF">
        <w:rPr>
          <w:color w:val="000000" w:themeColor="text1"/>
          <w:szCs w:val="22"/>
        </w:rPr>
        <w:t xml:space="preserve"> </w:t>
      </w:r>
      <w:r w:rsidR="00F8520C" w:rsidRPr="00C66ECF">
        <w:rPr>
          <w:color w:val="000000" w:themeColor="text1"/>
          <w:szCs w:val="22"/>
        </w:rPr>
        <w:t>application.</w:t>
      </w:r>
      <w:r w:rsidR="004B16B9" w:rsidRPr="00C66ECF">
        <w:rPr>
          <w:color w:val="000000" w:themeColor="text1"/>
          <w:szCs w:val="22"/>
        </w:rPr>
        <w:t xml:space="preserve"> </w:t>
      </w:r>
    </w:p>
    <w:p w14:paraId="33739650" w14:textId="2F5FCAA7" w:rsidR="000C0F0B" w:rsidRPr="00C66ECF" w:rsidRDefault="00DE0E1F" w:rsidP="009B6849">
      <w:pPr>
        <w:outlineLvl w:val="0"/>
        <w:rPr>
          <w:bCs/>
          <w:color w:val="000000" w:themeColor="text1"/>
          <w:sz w:val="22"/>
          <w:szCs w:val="22"/>
          <w:u w:color="000000"/>
        </w:rPr>
      </w:pPr>
      <w:r w:rsidRPr="00C66ECF">
        <w:rPr>
          <w:b/>
          <w:bCs/>
          <w:color w:val="000000" w:themeColor="text1"/>
          <w:sz w:val="22"/>
          <w:szCs w:val="22"/>
          <w:u w:color="000000"/>
        </w:rPr>
        <w:t>URL:</w:t>
      </w:r>
      <w:r w:rsidR="008C4D27" w:rsidRPr="00C66ECF">
        <w:rPr>
          <w:bCs/>
          <w:color w:val="000000" w:themeColor="text1"/>
          <w:sz w:val="22"/>
          <w:szCs w:val="22"/>
          <w:u w:color="000000"/>
        </w:rPr>
        <w:t xml:space="preserve"> </w:t>
      </w:r>
      <w:hyperlink r:id="rId59" w:history="1">
        <w:r w:rsidR="00DD25BD" w:rsidRPr="00C66ECF">
          <w:rPr>
            <w:rStyle w:val="Hyperlink"/>
            <w:color w:val="000000" w:themeColor="text1"/>
            <w:sz w:val="22"/>
            <w:szCs w:val="22"/>
          </w:rPr>
          <w:t>http://www.americanacademy.de/apply/apply-for-a-fellowship/</w:t>
        </w:r>
      </w:hyperlink>
      <w:r w:rsidR="008C4D27" w:rsidRPr="00C66ECF">
        <w:rPr>
          <w:color w:val="000000" w:themeColor="text1"/>
          <w:sz w:val="22"/>
          <w:szCs w:val="22"/>
        </w:rPr>
        <w:t xml:space="preserve"> </w:t>
      </w:r>
    </w:p>
    <w:p w14:paraId="6E5697F0" w14:textId="7F192EFF" w:rsidR="009B6849" w:rsidRPr="00C66ECF" w:rsidRDefault="009B6849" w:rsidP="009B6849">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253299" w:rsidRPr="00C66ECF">
        <w:rPr>
          <w:b/>
          <w:color w:val="000000" w:themeColor="text1"/>
          <w:sz w:val="22"/>
          <w:szCs w:val="22"/>
          <w:u w:color="000000"/>
        </w:rPr>
        <w:t xml:space="preserve">September </w:t>
      </w:r>
      <w:r w:rsidR="0004293C" w:rsidRPr="00C66ECF">
        <w:rPr>
          <w:b/>
          <w:color w:val="000000" w:themeColor="text1"/>
          <w:sz w:val="22"/>
          <w:szCs w:val="22"/>
          <w:u w:color="000000"/>
        </w:rPr>
        <w:t>22</w:t>
      </w:r>
    </w:p>
    <w:p w14:paraId="22BEE6FC" w14:textId="77777777" w:rsidR="00293325" w:rsidRPr="00C66ECF" w:rsidRDefault="00293325" w:rsidP="00293325">
      <w:pPr>
        <w:rPr>
          <w:b/>
          <w:color w:val="000000" w:themeColor="text1"/>
          <w:sz w:val="22"/>
          <w:szCs w:val="22"/>
          <w:u w:color="000000"/>
        </w:rPr>
      </w:pPr>
    </w:p>
    <w:p w14:paraId="10B0088C" w14:textId="7C63A11F" w:rsidR="00293325" w:rsidRPr="00C66ECF" w:rsidRDefault="00293325" w:rsidP="00C601DC">
      <w:pPr>
        <w:pStyle w:val="Heading2"/>
        <w:rPr>
          <w:color w:val="000000" w:themeColor="text1"/>
          <w:szCs w:val="22"/>
        </w:rPr>
      </w:pPr>
      <w:bookmarkStart w:id="336" w:name="_Toc79743284"/>
      <w:bookmarkStart w:id="337" w:name="_Toc79748278"/>
      <w:bookmarkStart w:id="338" w:name="_Toc79827234"/>
      <w:bookmarkStart w:id="339" w:name="_Toc80161632"/>
      <w:bookmarkStart w:id="340" w:name="_Toc80863984"/>
      <w:bookmarkStart w:id="341" w:name="_Toc80955524"/>
      <w:bookmarkStart w:id="342" w:name="_Toc80959643"/>
      <w:bookmarkStart w:id="343" w:name="_Toc82163609"/>
      <w:bookmarkStart w:id="344" w:name="_Toc82661940"/>
      <w:bookmarkStart w:id="345" w:name="_Toc82662087"/>
      <w:bookmarkStart w:id="346" w:name="_Toc85077880"/>
      <w:bookmarkStart w:id="347" w:name="_Toc90607206"/>
      <w:bookmarkStart w:id="348" w:name="_Toc90612389"/>
      <w:bookmarkStart w:id="349" w:name="_Toc92849795"/>
      <w:bookmarkStart w:id="350" w:name="_Toc206771465"/>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Academy</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Rome</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4C44A2C6" w14:textId="5EADF9DE" w:rsidR="00293325" w:rsidRPr="00C66ECF" w:rsidRDefault="00DC4D9F" w:rsidP="00293325">
      <w:pPr>
        <w:pStyle w:val="BodyText3"/>
        <w:rPr>
          <w:color w:val="000000" w:themeColor="text1"/>
          <w:szCs w:val="22"/>
          <w:u w:color="000000"/>
        </w:rPr>
      </w:pPr>
      <w:r w:rsidRPr="00C66ECF">
        <w:rPr>
          <w:color w:val="000000" w:themeColor="text1"/>
          <w:szCs w:val="22"/>
          <w:u w:color="000000"/>
        </w:rPr>
        <w:t>The</w:t>
      </w:r>
      <w:r w:rsidR="008C4D27" w:rsidRPr="00C66ECF">
        <w:rPr>
          <w:color w:val="000000" w:themeColor="text1"/>
          <w:szCs w:val="22"/>
          <w:u w:color="000000"/>
        </w:rPr>
        <w:t xml:space="preserve"> </w:t>
      </w:r>
      <w:r w:rsidRPr="00C66ECF">
        <w:rPr>
          <w:color w:val="000000" w:themeColor="text1"/>
          <w:szCs w:val="22"/>
          <w:u w:color="000000"/>
        </w:rPr>
        <w:t>Academy’s</w:t>
      </w:r>
      <w:r w:rsidR="008C4D27" w:rsidRPr="00C66ECF">
        <w:rPr>
          <w:i/>
          <w:color w:val="000000" w:themeColor="text1"/>
          <w:szCs w:val="22"/>
          <w:u w:color="000000"/>
        </w:rPr>
        <w:t xml:space="preserve"> </w:t>
      </w:r>
      <w:r w:rsidR="00293325" w:rsidRPr="00C66ECF">
        <w:rPr>
          <w:i/>
          <w:color w:val="000000" w:themeColor="text1"/>
          <w:szCs w:val="22"/>
          <w:u w:color="000000"/>
        </w:rPr>
        <w:t>Rome</w:t>
      </w:r>
      <w:r w:rsidR="008C4D27" w:rsidRPr="00C66ECF">
        <w:rPr>
          <w:i/>
          <w:color w:val="000000" w:themeColor="text1"/>
          <w:szCs w:val="22"/>
          <w:u w:color="000000"/>
        </w:rPr>
        <w:t xml:space="preserve"> </w:t>
      </w:r>
      <w:r w:rsidR="00293325" w:rsidRPr="00C66ECF">
        <w:rPr>
          <w:i/>
          <w:color w:val="000000" w:themeColor="text1"/>
          <w:szCs w:val="22"/>
          <w:u w:color="000000"/>
        </w:rPr>
        <w:t>Prize</w:t>
      </w:r>
      <w:r w:rsidR="008C4D27" w:rsidRPr="00C66ECF">
        <w:rPr>
          <w:i/>
          <w:color w:val="000000" w:themeColor="text1"/>
          <w:szCs w:val="22"/>
          <w:u w:color="000000"/>
        </w:rPr>
        <w:t xml:space="preserve"> </w:t>
      </w:r>
      <w:r w:rsidR="00293325" w:rsidRPr="00C66ECF">
        <w:rPr>
          <w:i/>
          <w:color w:val="000000" w:themeColor="text1"/>
          <w:szCs w:val="22"/>
          <w:u w:color="000000"/>
        </w:rPr>
        <w:t>Fellowships</w:t>
      </w:r>
      <w:r w:rsidR="008C4D27" w:rsidRPr="00C66ECF">
        <w:rPr>
          <w:color w:val="000000" w:themeColor="text1"/>
          <w:szCs w:val="22"/>
          <w:u w:color="000000"/>
        </w:rPr>
        <w:t xml:space="preserve"> </w:t>
      </w:r>
      <w:r w:rsidR="00293325" w:rsidRPr="00C66ECF">
        <w:rPr>
          <w:color w:val="000000" w:themeColor="text1"/>
          <w:szCs w:val="22"/>
          <w:u w:color="000000"/>
        </w:rPr>
        <w:t>are</w:t>
      </w:r>
      <w:r w:rsidR="008C4D27" w:rsidRPr="00C66ECF">
        <w:rPr>
          <w:color w:val="000000" w:themeColor="text1"/>
          <w:szCs w:val="22"/>
          <w:u w:color="000000"/>
        </w:rPr>
        <w:t xml:space="preserve"> </w:t>
      </w:r>
      <w:r w:rsidR="00293325" w:rsidRPr="00C66ECF">
        <w:rPr>
          <w:color w:val="000000" w:themeColor="text1"/>
          <w:szCs w:val="22"/>
          <w:u w:color="000000"/>
        </w:rPr>
        <w:t>designed</w:t>
      </w:r>
      <w:r w:rsidR="008C4D27" w:rsidRPr="00C66ECF">
        <w:rPr>
          <w:color w:val="000000" w:themeColor="text1"/>
          <w:szCs w:val="22"/>
          <w:u w:color="000000"/>
        </w:rPr>
        <w:t xml:space="preserve"> </w:t>
      </w:r>
      <w:r w:rsidR="00293325" w:rsidRPr="00C66ECF">
        <w:rPr>
          <w:color w:val="000000" w:themeColor="text1"/>
          <w:szCs w:val="22"/>
          <w:u w:color="000000"/>
        </w:rPr>
        <w:t>for</w:t>
      </w:r>
      <w:r w:rsidR="008C4D27" w:rsidRPr="00C66ECF">
        <w:rPr>
          <w:color w:val="000000" w:themeColor="text1"/>
          <w:szCs w:val="22"/>
          <w:u w:color="000000"/>
        </w:rPr>
        <w:t xml:space="preserve"> </w:t>
      </w:r>
      <w:r w:rsidR="00293325" w:rsidRPr="00C66ECF">
        <w:rPr>
          <w:color w:val="000000" w:themeColor="text1"/>
          <w:szCs w:val="22"/>
          <w:u w:color="000000"/>
        </w:rPr>
        <w:t>emerging</w:t>
      </w:r>
      <w:r w:rsidR="008C4D27" w:rsidRPr="00C66ECF">
        <w:rPr>
          <w:color w:val="000000" w:themeColor="text1"/>
          <w:szCs w:val="22"/>
          <w:u w:color="000000"/>
        </w:rPr>
        <w:t xml:space="preserve"> </w:t>
      </w:r>
      <w:r w:rsidR="00293325" w:rsidRPr="00C66ECF">
        <w:rPr>
          <w:color w:val="000000" w:themeColor="text1"/>
          <w:szCs w:val="22"/>
          <w:u w:color="000000"/>
        </w:rPr>
        <w:t>artists</w:t>
      </w:r>
      <w:r w:rsidR="008C4D27" w:rsidRPr="00C66ECF">
        <w:rPr>
          <w:color w:val="000000" w:themeColor="text1"/>
          <w:szCs w:val="22"/>
          <w:u w:color="000000"/>
        </w:rPr>
        <w:t xml:space="preserve"> </w:t>
      </w:r>
      <w:r w:rsidR="00293325" w:rsidRPr="00C66ECF">
        <w:rPr>
          <w:color w:val="000000" w:themeColor="text1"/>
          <w:szCs w:val="22"/>
          <w:u w:color="000000"/>
        </w:rPr>
        <w:t>and</w:t>
      </w:r>
      <w:r w:rsidR="008C4D27" w:rsidRPr="00C66ECF">
        <w:rPr>
          <w:color w:val="000000" w:themeColor="text1"/>
          <w:szCs w:val="22"/>
          <w:u w:color="000000"/>
        </w:rPr>
        <w:t xml:space="preserve"> </w:t>
      </w:r>
      <w:r w:rsidR="00293325" w:rsidRPr="00C66ECF">
        <w:rPr>
          <w:color w:val="000000" w:themeColor="text1"/>
          <w:szCs w:val="22"/>
          <w:u w:color="000000"/>
        </w:rPr>
        <w:t>for</w:t>
      </w:r>
      <w:r w:rsidR="008C4D27" w:rsidRPr="00C66ECF">
        <w:rPr>
          <w:color w:val="000000" w:themeColor="text1"/>
          <w:szCs w:val="22"/>
          <w:u w:color="000000"/>
        </w:rPr>
        <w:t xml:space="preserve"> </w:t>
      </w:r>
      <w:r w:rsidR="00293325" w:rsidRPr="00C66ECF">
        <w:rPr>
          <w:color w:val="000000" w:themeColor="text1"/>
          <w:szCs w:val="22"/>
          <w:u w:color="000000"/>
        </w:rPr>
        <w:t>scholars</w:t>
      </w:r>
      <w:r w:rsidR="008C4D27" w:rsidRPr="00C66ECF">
        <w:rPr>
          <w:color w:val="000000" w:themeColor="text1"/>
          <w:szCs w:val="22"/>
          <w:u w:color="000000"/>
        </w:rPr>
        <w:t xml:space="preserve"> </w:t>
      </w:r>
      <w:r w:rsidR="00293325" w:rsidRPr="00C66ECF">
        <w:rPr>
          <w:color w:val="000000" w:themeColor="text1"/>
          <w:szCs w:val="22"/>
          <w:u w:color="000000"/>
        </w:rPr>
        <w:t>in</w:t>
      </w:r>
      <w:r w:rsidR="008C4D27" w:rsidRPr="00C66ECF">
        <w:rPr>
          <w:color w:val="000000" w:themeColor="text1"/>
          <w:szCs w:val="22"/>
          <w:u w:color="000000"/>
        </w:rPr>
        <w:t xml:space="preserve"> </w:t>
      </w:r>
      <w:r w:rsidR="00293325" w:rsidRPr="00C66ECF">
        <w:rPr>
          <w:color w:val="000000" w:themeColor="text1"/>
          <w:szCs w:val="22"/>
          <w:u w:color="000000"/>
        </w:rPr>
        <w:t>the</w:t>
      </w:r>
      <w:r w:rsidR="008C4D27" w:rsidRPr="00C66ECF">
        <w:rPr>
          <w:color w:val="000000" w:themeColor="text1"/>
          <w:szCs w:val="22"/>
          <w:u w:color="000000"/>
        </w:rPr>
        <w:t xml:space="preserve"> </w:t>
      </w:r>
      <w:r w:rsidR="00293325" w:rsidRPr="00C66ECF">
        <w:rPr>
          <w:color w:val="000000" w:themeColor="text1"/>
          <w:szCs w:val="22"/>
          <w:u w:color="000000"/>
        </w:rPr>
        <w:t>early</w:t>
      </w:r>
      <w:r w:rsidR="008C4D27" w:rsidRPr="00C66ECF">
        <w:rPr>
          <w:color w:val="000000" w:themeColor="text1"/>
          <w:szCs w:val="22"/>
          <w:u w:color="000000"/>
        </w:rPr>
        <w:t xml:space="preserve"> </w:t>
      </w:r>
      <w:r w:rsidR="00293325" w:rsidRPr="00C66ECF">
        <w:rPr>
          <w:color w:val="000000" w:themeColor="text1"/>
          <w:szCs w:val="22"/>
          <w:u w:color="000000"/>
        </w:rPr>
        <w:t>or</w:t>
      </w:r>
      <w:r w:rsidR="008C4D27" w:rsidRPr="00C66ECF">
        <w:rPr>
          <w:color w:val="000000" w:themeColor="text1"/>
          <w:szCs w:val="22"/>
          <w:u w:color="000000"/>
        </w:rPr>
        <w:t xml:space="preserve"> </w:t>
      </w:r>
      <w:r w:rsidR="00293325" w:rsidRPr="00C66ECF">
        <w:rPr>
          <w:color w:val="000000" w:themeColor="text1"/>
          <w:szCs w:val="22"/>
          <w:u w:color="000000"/>
        </w:rPr>
        <w:t>middle</w:t>
      </w:r>
      <w:r w:rsidR="008C4D27" w:rsidRPr="00C66ECF">
        <w:rPr>
          <w:color w:val="000000" w:themeColor="text1"/>
          <w:szCs w:val="22"/>
          <w:u w:color="000000"/>
        </w:rPr>
        <w:t xml:space="preserve"> </w:t>
      </w:r>
      <w:r w:rsidR="00293325" w:rsidRPr="00C66ECF">
        <w:rPr>
          <w:color w:val="000000" w:themeColor="text1"/>
          <w:szCs w:val="22"/>
          <w:u w:color="000000"/>
        </w:rPr>
        <w:t>stages</w:t>
      </w:r>
      <w:r w:rsidR="008C4D27" w:rsidRPr="00C66ECF">
        <w:rPr>
          <w:color w:val="000000" w:themeColor="text1"/>
          <w:szCs w:val="22"/>
          <w:u w:color="000000"/>
        </w:rPr>
        <w:t xml:space="preserve"> </w:t>
      </w:r>
      <w:r w:rsidR="00293325" w:rsidRPr="00C66ECF">
        <w:rPr>
          <w:color w:val="000000" w:themeColor="text1"/>
          <w:szCs w:val="22"/>
          <w:u w:color="000000"/>
        </w:rPr>
        <w:t>of</w:t>
      </w:r>
      <w:r w:rsidR="008C4D27" w:rsidRPr="00C66ECF">
        <w:rPr>
          <w:color w:val="000000" w:themeColor="text1"/>
          <w:szCs w:val="22"/>
          <w:u w:color="000000"/>
        </w:rPr>
        <w:t xml:space="preserve"> </w:t>
      </w:r>
      <w:r w:rsidR="00293325" w:rsidRPr="00C66ECF">
        <w:rPr>
          <w:color w:val="000000" w:themeColor="text1"/>
          <w:szCs w:val="22"/>
          <w:u w:color="000000"/>
        </w:rPr>
        <w:t>their</w:t>
      </w:r>
      <w:r w:rsidR="008C4D27" w:rsidRPr="00C66ECF">
        <w:rPr>
          <w:color w:val="000000" w:themeColor="text1"/>
          <w:szCs w:val="22"/>
          <w:u w:color="000000"/>
        </w:rPr>
        <w:t xml:space="preserve"> </w:t>
      </w:r>
      <w:r w:rsidR="00293325" w:rsidRPr="00C66ECF">
        <w:rPr>
          <w:color w:val="000000" w:themeColor="text1"/>
          <w:szCs w:val="22"/>
          <w:u w:color="000000"/>
        </w:rPr>
        <w:t>careers.</w:t>
      </w:r>
      <w:r w:rsidR="008C4D27" w:rsidRPr="00C66ECF">
        <w:rPr>
          <w:color w:val="000000" w:themeColor="text1"/>
          <w:szCs w:val="22"/>
          <w:u w:color="000000"/>
        </w:rPr>
        <w:t xml:space="preserve"> </w:t>
      </w:r>
      <w:r w:rsidR="00293325" w:rsidRPr="00C66ECF">
        <w:rPr>
          <w:color w:val="000000" w:themeColor="text1"/>
          <w:szCs w:val="22"/>
          <w:u w:color="000000"/>
        </w:rPr>
        <w:t>Preference</w:t>
      </w:r>
      <w:r w:rsidR="008C4D27" w:rsidRPr="00C66ECF">
        <w:rPr>
          <w:color w:val="000000" w:themeColor="text1"/>
          <w:szCs w:val="22"/>
          <w:u w:color="000000"/>
        </w:rPr>
        <w:t xml:space="preserve"> </w:t>
      </w:r>
      <w:r w:rsidR="00293325" w:rsidRPr="00C66ECF">
        <w:rPr>
          <w:color w:val="000000" w:themeColor="text1"/>
          <w:szCs w:val="22"/>
          <w:u w:color="000000"/>
        </w:rPr>
        <w:t>is</w:t>
      </w:r>
      <w:r w:rsidR="008C4D27" w:rsidRPr="00C66ECF">
        <w:rPr>
          <w:color w:val="000000" w:themeColor="text1"/>
          <w:szCs w:val="22"/>
          <w:u w:color="000000"/>
        </w:rPr>
        <w:t xml:space="preserve"> </w:t>
      </w:r>
      <w:r w:rsidR="00293325" w:rsidRPr="00C66ECF">
        <w:rPr>
          <w:color w:val="000000" w:themeColor="text1"/>
          <w:szCs w:val="22"/>
          <w:u w:color="000000"/>
        </w:rPr>
        <w:t>given</w:t>
      </w:r>
      <w:r w:rsidR="008C4D27" w:rsidRPr="00C66ECF">
        <w:rPr>
          <w:color w:val="000000" w:themeColor="text1"/>
          <w:szCs w:val="22"/>
          <w:u w:color="000000"/>
        </w:rPr>
        <w:t xml:space="preserve"> </w:t>
      </w:r>
      <w:r w:rsidR="00293325" w:rsidRPr="00C66ECF">
        <w:rPr>
          <w:color w:val="000000" w:themeColor="text1"/>
          <w:szCs w:val="22"/>
          <w:u w:color="000000"/>
        </w:rPr>
        <w:t>to</w:t>
      </w:r>
      <w:r w:rsidR="008C4D27" w:rsidRPr="00C66ECF">
        <w:rPr>
          <w:color w:val="000000" w:themeColor="text1"/>
          <w:szCs w:val="22"/>
          <w:u w:color="000000"/>
        </w:rPr>
        <w:t xml:space="preserve"> </w:t>
      </w:r>
      <w:r w:rsidR="00293325" w:rsidRPr="00C66ECF">
        <w:rPr>
          <w:color w:val="000000" w:themeColor="text1"/>
          <w:szCs w:val="22"/>
          <w:u w:color="000000"/>
        </w:rPr>
        <w:t>applicants</w:t>
      </w:r>
      <w:r w:rsidR="008C4D27" w:rsidRPr="00C66ECF">
        <w:rPr>
          <w:color w:val="000000" w:themeColor="text1"/>
          <w:szCs w:val="22"/>
          <w:u w:color="000000"/>
        </w:rPr>
        <w:t xml:space="preserve"> </w:t>
      </w:r>
      <w:r w:rsidR="00293325" w:rsidRPr="00C66ECF">
        <w:rPr>
          <w:color w:val="000000" w:themeColor="text1"/>
          <w:szCs w:val="22"/>
          <w:u w:color="000000"/>
        </w:rPr>
        <w:t>for</w:t>
      </w:r>
      <w:r w:rsidR="008C4D27" w:rsidRPr="00C66ECF">
        <w:rPr>
          <w:color w:val="000000" w:themeColor="text1"/>
          <w:szCs w:val="22"/>
          <w:u w:color="000000"/>
        </w:rPr>
        <w:t xml:space="preserve"> </w:t>
      </w:r>
      <w:r w:rsidR="00293325" w:rsidRPr="00C66ECF">
        <w:rPr>
          <w:color w:val="000000" w:themeColor="text1"/>
          <w:szCs w:val="22"/>
          <w:u w:color="000000"/>
        </w:rPr>
        <w:t>whom</w:t>
      </w:r>
      <w:r w:rsidR="008C4D27" w:rsidRPr="00C66ECF">
        <w:rPr>
          <w:color w:val="000000" w:themeColor="text1"/>
          <w:szCs w:val="22"/>
          <w:u w:color="000000"/>
        </w:rPr>
        <w:t xml:space="preserve"> </w:t>
      </w:r>
      <w:r w:rsidR="00293325" w:rsidRPr="00C66ECF">
        <w:rPr>
          <w:color w:val="000000" w:themeColor="text1"/>
          <w:szCs w:val="22"/>
          <w:u w:color="000000"/>
        </w:rPr>
        <w:t>research</w:t>
      </w:r>
      <w:r w:rsidR="008C4D27" w:rsidRPr="00C66ECF">
        <w:rPr>
          <w:color w:val="000000" w:themeColor="text1"/>
          <w:szCs w:val="22"/>
          <w:u w:color="000000"/>
        </w:rPr>
        <w:t xml:space="preserve"> </w:t>
      </w:r>
      <w:r w:rsidR="00293325" w:rsidRPr="00C66ECF">
        <w:rPr>
          <w:color w:val="000000" w:themeColor="text1"/>
          <w:szCs w:val="22"/>
          <w:u w:color="000000"/>
        </w:rPr>
        <w:t>time</w:t>
      </w:r>
      <w:r w:rsidR="008C4D27" w:rsidRPr="00C66ECF">
        <w:rPr>
          <w:color w:val="000000" w:themeColor="text1"/>
          <w:szCs w:val="22"/>
          <w:u w:color="000000"/>
        </w:rPr>
        <w:t xml:space="preserve"> </w:t>
      </w:r>
      <w:r w:rsidR="00293325" w:rsidRPr="00C66ECF">
        <w:rPr>
          <w:color w:val="000000" w:themeColor="text1"/>
          <w:szCs w:val="22"/>
          <w:u w:color="000000"/>
        </w:rPr>
        <w:t>in</w:t>
      </w:r>
      <w:r w:rsidR="008C4D27" w:rsidRPr="00C66ECF">
        <w:rPr>
          <w:color w:val="000000" w:themeColor="text1"/>
          <w:szCs w:val="22"/>
          <w:u w:color="000000"/>
        </w:rPr>
        <w:t xml:space="preserve"> </w:t>
      </w:r>
      <w:r w:rsidR="00293325" w:rsidRPr="00C66ECF">
        <w:rPr>
          <w:color w:val="000000" w:themeColor="text1"/>
          <w:szCs w:val="22"/>
          <w:u w:color="000000"/>
        </w:rPr>
        <w:t>Italy,</w:t>
      </w:r>
      <w:r w:rsidR="008C4D27" w:rsidRPr="00C66ECF">
        <w:rPr>
          <w:color w:val="000000" w:themeColor="text1"/>
          <w:szCs w:val="22"/>
          <w:u w:color="000000"/>
        </w:rPr>
        <w:t xml:space="preserve"> </w:t>
      </w:r>
      <w:r w:rsidR="00293325" w:rsidRPr="00C66ECF">
        <w:rPr>
          <w:color w:val="000000" w:themeColor="text1"/>
          <w:szCs w:val="22"/>
          <w:u w:color="000000"/>
        </w:rPr>
        <w:t>and</w:t>
      </w:r>
      <w:r w:rsidR="008C4D27" w:rsidRPr="00C66ECF">
        <w:rPr>
          <w:color w:val="000000" w:themeColor="text1"/>
          <w:szCs w:val="22"/>
          <w:u w:color="000000"/>
        </w:rPr>
        <w:t xml:space="preserve"> </w:t>
      </w:r>
      <w:r w:rsidR="00293325" w:rsidRPr="00C66ECF">
        <w:rPr>
          <w:color w:val="000000" w:themeColor="text1"/>
          <w:szCs w:val="22"/>
          <w:u w:color="000000"/>
        </w:rPr>
        <w:t>especially</w:t>
      </w:r>
      <w:r w:rsidR="008C4D27" w:rsidRPr="00C66ECF">
        <w:rPr>
          <w:color w:val="000000" w:themeColor="text1"/>
          <w:szCs w:val="22"/>
          <w:u w:color="000000"/>
        </w:rPr>
        <w:t xml:space="preserve"> </w:t>
      </w:r>
      <w:r w:rsidR="00293325" w:rsidRPr="00C66ECF">
        <w:rPr>
          <w:color w:val="000000" w:themeColor="text1"/>
          <w:szCs w:val="22"/>
          <w:u w:color="000000"/>
        </w:rPr>
        <w:t>in</w:t>
      </w:r>
      <w:r w:rsidR="008C4D27" w:rsidRPr="00C66ECF">
        <w:rPr>
          <w:color w:val="000000" w:themeColor="text1"/>
          <w:szCs w:val="22"/>
          <w:u w:color="000000"/>
        </w:rPr>
        <w:t xml:space="preserve"> </w:t>
      </w:r>
      <w:r w:rsidR="00293325" w:rsidRPr="00C66ECF">
        <w:rPr>
          <w:color w:val="000000" w:themeColor="text1"/>
          <w:szCs w:val="22"/>
          <w:u w:color="000000"/>
        </w:rPr>
        <w:t>the</w:t>
      </w:r>
      <w:r w:rsidR="008C4D27" w:rsidRPr="00C66ECF">
        <w:rPr>
          <w:color w:val="000000" w:themeColor="text1"/>
          <w:szCs w:val="22"/>
          <w:u w:color="000000"/>
        </w:rPr>
        <w:t xml:space="preserve"> </w:t>
      </w:r>
      <w:r w:rsidR="00293325" w:rsidRPr="00C66ECF">
        <w:rPr>
          <w:color w:val="000000" w:themeColor="text1"/>
          <w:szCs w:val="22"/>
          <w:u w:color="000000"/>
        </w:rPr>
        <w:t>city</w:t>
      </w:r>
      <w:r w:rsidR="008C4D27" w:rsidRPr="00C66ECF">
        <w:rPr>
          <w:color w:val="000000" w:themeColor="text1"/>
          <w:szCs w:val="22"/>
          <w:u w:color="000000"/>
        </w:rPr>
        <w:t xml:space="preserve"> </w:t>
      </w:r>
      <w:r w:rsidR="00293325" w:rsidRPr="00C66ECF">
        <w:rPr>
          <w:color w:val="000000" w:themeColor="text1"/>
          <w:szCs w:val="22"/>
          <w:u w:color="000000"/>
        </w:rPr>
        <w:t>of</w:t>
      </w:r>
      <w:r w:rsidR="008C4D27" w:rsidRPr="00C66ECF">
        <w:rPr>
          <w:color w:val="000000" w:themeColor="text1"/>
          <w:szCs w:val="22"/>
          <w:u w:color="000000"/>
        </w:rPr>
        <w:t xml:space="preserve"> </w:t>
      </w:r>
      <w:r w:rsidR="00293325" w:rsidRPr="00C66ECF">
        <w:rPr>
          <w:color w:val="000000" w:themeColor="text1"/>
          <w:szCs w:val="22"/>
          <w:u w:color="000000"/>
        </w:rPr>
        <w:t>Rome,</w:t>
      </w:r>
      <w:r w:rsidR="008C4D27" w:rsidRPr="00C66ECF">
        <w:rPr>
          <w:color w:val="000000" w:themeColor="text1"/>
          <w:szCs w:val="22"/>
          <w:u w:color="000000"/>
        </w:rPr>
        <w:t xml:space="preserve"> </w:t>
      </w:r>
      <w:r w:rsidR="00293325" w:rsidRPr="00C66ECF">
        <w:rPr>
          <w:color w:val="000000" w:themeColor="text1"/>
          <w:szCs w:val="22"/>
          <w:u w:color="000000"/>
        </w:rPr>
        <w:t>is</w:t>
      </w:r>
      <w:r w:rsidR="008C4D27" w:rsidRPr="00C66ECF">
        <w:rPr>
          <w:color w:val="000000" w:themeColor="text1"/>
          <w:szCs w:val="22"/>
          <w:u w:color="000000"/>
        </w:rPr>
        <w:t xml:space="preserve"> </w:t>
      </w:r>
      <w:r w:rsidR="00293325" w:rsidRPr="00C66ECF">
        <w:rPr>
          <w:color w:val="000000" w:themeColor="text1"/>
          <w:szCs w:val="22"/>
          <w:u w:color="000000"/>
        </w:rPr>
        <w:t>essential,</w:t>
      </w:r>
      <w:r w:rsidR="008C4D27" w:rsidRPr="00C66ECF">
        <w:rPr>
          <w:color w:val="000000" w:themeColor="text1"/>
          <w:szCs w:val="22"/>
          <w:u w:color="000000"/>
        </w:rPr>
        <w:t xml:space="preserve"> </w:t>
      </w:r>
      <w:r w:rsidR="00293325" w:rsidRPr="00C66ECF">
        <w:rPr>
          <w:color w:val="000000" w:themeColor="text1"/>
          <w:szCs w:val="22"/>
          <w:u w:color="000000"/>
        </w:rPr>
        <w:t>and</w:t>
      </w:r>
      <w:r w:rsidR="008C4D27" w:rsidRPr="00C66ECF">
        <w:rPr>
          <w:color w:val="000000" w:themeColor="text1"/>
          <w:szCs w:val="22"/>
          <w:u w:color="000000"/>
        </w:rPr>
        <w:t xml:space="preserve"> </w:t>
      </w:r>
      <w:r w:rsidR="00293325" w:rsidRPr="00C66ECF">
        <w:rPr>
          <w:color w:val="000000" w:themeColor="text1"/>
          <w:szCs w:val="22"/>
          <w:u w:color="000000"/>
        </w:rPr>
        <w:t>who</w:t>
      </w:r>
      <w:r w:rsidR="008C4D27" w:rsidRPr="00C66ECF">
        <w:rPr>
          <w:color w:val="000000" w:themeColor="text1"/>
          <w:szCs w:val="22"/>
          <w:u w:color="000000"/>
        </w:rPr>
        <w:t xml:space="preserve"> </w:t>
      </w:r>
      <w:r w:rsidR="00293325" w:rsidRPr="00C66ECF">
        <w:rPr>
          <w:color w:val="000000" w:themeColor="text1"/>
          <w:szCs w:val="22"/>
          <w:u w:color="000000"/>
        </w:rPr>
        <w:t>have</w:t>
      </w:r>
      <w:r w:rsidR="008C4D27" w:rsidRPr="00C66ECF">
        <w:rPr>
          <w:color w:val="000000" w:themeColor="text1"/>
          <w:szCs w:val="22"/>
          <w:u w:color="000000"/>
        </w:rPr>
        <w:t xml:space="preserve"> </w:t>
      </w:r>
      <w:r w:rsidR="00293325" w:rsidRPr="00C66ECF">
        <w:rPr>
          <w:color w:val="000000" w:themeColor="text1"/>
          <w:szCs w:val="22"/>
          <w:u w:color="000000"/>
        </w:rPr>
        <w:t>not</w:t>
      </w:r>
      <w:r w:rsidR="008C4D27" w:rsidRPr="00C66ECF">
        <w:rPr>
          <w:color w:val="000000" w:themeColor="text1"/>
          <w:szCs w:val="22"/>
          <w:u w:color="000000"/>
        </w:rPr>
        <w:t xml:space="preserve"> </w:t>
      </w:r>
      <w:r w:rsidR="00293325" w:rsidRPr="00C66ECF">
        <w:rPr>
          <w:color w:val="000000" w:themeColor="text1"/>
          <w:szCs w:val="22"/>
          <w:u w:color="000000"/>
        </w:rPr>
        <w:t>had</w:t>
      </w:r>
      <w:r w:rsidR="008C4D27" w:rsidRPr="00C66ECF">
        <w:rPr>
          <w:color w:val="000000" w:themeColor="text1"/>
          <w:szCs w:val="22"/>
          <w:u w:color="000000"/>
        </w:rPr>
        <w:t xml:space="preserve"> </w:t>
      </w:r>
      <w:r w:rsidR="00293325" w:rsidRPr="00C66ECF">
        <w:rPr>
          <w:color w:val="000000" w:themeColor="text1"/>
          <w:szCs w:val="22"/>
          <w:u w:color="000000"/>
        </w:rPr>
        <w:t>extensive</w:t>
      </w:r>
      <w:r w:rsidR="008C4D27" w:rsidRPr="00C66ECF">
        <w:rPr>
          <w:color w:val="000000" w:themeColor="text1"/>
          <w:szCs w:val="22"/>
          <w:u w:color="000000"/>
        </w:rPr>
        <w:t xml:space="preserve"> </w:t>
      </w:r>
      <w:r w:rsidR="00293325" w:rsidRPr="00C66ECF">
        <w:rPr>
          <w:color w:val="000000" w:themeColor="text1"/>
          <w:szCs w:val="22"/>
          <w:u w:color="000000"/>
        </w:rPr>
        <w:t>prior</w:t>
      </w:r>
      <w:r w:rsidR="008C4D27" w:rsidRPr="00C66ECF">
        <w:rPr>
          <w:color w:val="000000" w:themeColor="text1"/>
          <w:szCs w:val="22"/>
          <w:u w:color="000000"/>
        </w:rPr>
        <w:t xml:space="preserve"> </w:t>
      </w:r>
      <w:r w:rsidR="00293325" w:rsidRPr="00C66ECF">
        <w:rPr>
          <w:color w:val="000000" w:themeColor="text1"/>
          <w:szCs w:val="22"/>
          <w:u w:color="000000"/>
        </w:rPr>
        <w:t>experience</w:t>
      </w:r>
      <w:r w:rsidR="008C4D27" w:rsidRPr="00C66ECF">
        <w:rPr>
          <w:color w:val="000000" w:themeColor="text1"/>
          <w:szCs w:val="22"/>
          <w:u w:color="000000"/>
        </w:rPr>
        <w:t xml:space="preserve"> </w:t>
      </w:r>
      <w:r w:rsidR="00293325" w:rsidRPr="00C66ECF">
        <w:rPr>
          <w:color w:val="000000" w:themeColor="text1"/>
          <w:szCs w:val="22"/>
          <w:u w:color="000000"/>
        </w:rPr>
        <w:t>there.</w:t>
      </w:r>
      <w:r w:rsidR="008C4D27" w:rsidRPr="00C66ECF">
        <w:rPr>
          <w:color w:val="000000" w:themeColor="text1"/>
          <w:szCs w:val="22"/>
          <w:u w:color="000000"/>
        </w:rPr>
        <w:t xml:space="preserve"> </w:t>
      </w:r>
      <w:r w:rsidR="00293325" w:rsidRPr="00C66ECF">
        <w:rPr>
          <w:color w:val="000000" w:themeColor="text1"/>
          <w:szCs w:val="22"/>
          <w:u w:color="000000"/>
        </w:rPr>
        <w:t>The</w:t>
      </w:r>
      <w:r w:rsidR="008C4D27" w:rsidRPr="00C66ECF">
        <w:rPr>
          <w:color w:val="000000" w:themeColor="text1"/>
          <w:szCs w:val="22"/>
          <w:u w:color="000000"/>
        </w:rPr>
        <w:t xml:space="preserve"> </w:t>
      </w:r>
      <w:r w:rsidR="00293325" w:rsidRPr="00C66ECF">
        <w:rPr>
          <w:color w:val="000000" w:themeColor="text1"/>
          <w:szCs w:val="22"/>
          <w:u w:color="000000"/>
        </w:rPr>
        <w:t>Rome</w:t>
      </w:r>
      <w:r w:rsidR="008C4D27" w:rsidRPr="00C66ECF">
        <w:rPr>
          <w:color w:val="000000" w:themeColor="text1"/>
          <w:szCs w:val="22"/>
          <w:u w:color="000000"/>
        </w:rPr>
        <w:t xml:space="preserve"> </w:t>
      </w:r>
      <w:r w:rsidR="00293325" w:rsidRPr="00C66ECF">
        <w:rPr>
          <w:color w:val="000000" w:themeColor="text1"/>
          <w:szCs w:val="22"/>
          <w:u w:color="000000"/>
        </w:rPr>
        <w:t>Prize</w:t>
      </w:r>
      <w:r w:rsidR="008C4D27" w:rsidRPr="00C66ECF">
        <w:rPr>
          <w:color w:val="000000" w:themeColor="text1"/>
          <w:szCs w:val="22"/>
          <w:u w:color="000000"/>
        </w:rPr>
        <w:t xml:space="preserve"> </w:t>
      </w:r>
      <w:r w:rsidR="00293325" w:rsidRPr="00C66ECF">
        <w:rPr>
          <w:color w:val="000000" w:themeColor="text1"/>
          <w:szCs w:val="22"/>
          <w:u w:color="000000"/>
        </w:rPr>
        <w:t>is</w:t>
      </w:r>
      <w:r w:rsidR="008C4D27" w:rsidRPr="00C66ECF">
        <w:rPr>
          <w:color w:val="000000" w:themeColor="text1"/>
          <w:szCs w:val="22"/>
          <w:u w:color="000000"/>
        </w:rPr>
        <w:t xml:space="preserve"> </w:t>
      </w:r>
      <w:r w:rsidR="00293325" w:rsidRPr="00C66ECF">
        <w:rPr>
          <w:color w:val="000000" w:themeColor="text1"/>
          <w:szCs w:val="22"/>
          <w:u w:color="000000"/>
        </w:rPr>
        <w:t>awarded</w:t>
      </w:r>
      <w:r w:rsidR="008C4D27" w:rsidRPr="00C66ECF">
        <w:rPr>
          <w:color w:val="000000" w:themeColor="text1"/>
          <w:szCs w:val="22"/>
          <w:u w:color="000000"/>
        </w:rPr>
        <w:t xml:space="preserve"> </w:t>
      </w:r>
      <w:r w:rsidR="00293325" w:rsidRPr="00C66ECF">
        <w:rPr>
          <w:color w:val="000000" w:themeColor="text1"/>
          <w:szCs w:val="22"/>
          <w:u w:color="000000"/>
        </w:rPr>
        <w:t>to</w:t>
      </w:r>
      <w:r w:rsidR="008C4D27" w:rsidRPr="00C66ECF">
        <w:rPr>
          <w:color w:val="000000" w:themeColor="text1"/>
          <w:szCs w:val="22"/>
          <w:u w:color="000000"/>
        </w:rPr>
        <w:t xml:space="preserve"> </w:t>
      </w:r>
      <w:r w:rsidR="00293325" w:rsidRPr="00C66ECF">
        <w:rPr>
          <w:color w:val="000000" w:themeColor="text1"/>
          <w:szCs w:val="22"/>
          <w:u w:color="000000"/>
        </w:rPr>
        <w:t>30</w:t>
      </w:r>
      <w:r w:rsidR="008C4D27" w:rsidRPr="00C66ECF">
        <w:rPr>
          <w:color w:val="000000" w:themeColor="text1"/>
          <w:szCs w:val="22"/>
          <w:u w:color="000000"/>
        </w:rPr>
        <w:t xml:space="preserve"> </w:t>
      </w:r>
      <w:r w:rsidR="00293325" w:rsidRPr="00C66ECF">
        <w:rPr>
          <w:color w:val="000000" w:themeColor="text1"/>
          <w:szCs w:val="22"/>
          <w:u w:color="000000"/>
        </w:rPr>
        <w:t>scholars</w:t>
      </w:r>
      <w:r w:rsidR="008C4D27" w:rsidRPr="00C66ECF">
        <w:rPr>
          <w:color w:val="000000" w:themeColor="text1"/>
          <w:szCs w:val="22"/>
          <w:u w:color="000000"/>
        </w:rPr>
        <w:t xml:space="preserve"> </w:t>
      </w:r>
      <w:r w:rsidR="00293325" w:rsidRPr="00C66ECF">
        <w:rPr>
          <w:color w:val="000000" w:themeColor="text1"/>
          <w:szCs w:val="22"/>
          <w:u w:color="000000"/>
        </w:rPr>
        <w:t>working</w:t>
      </w:r>
      <w:r w:rsidR="008C4D27" w:rsidRPr="00C66ECF">
        <w:rPr>
          <w:color w:val="000000" w:themeColor="text1"/>
          <w:szCs w:val="22"/>
          <w:u w:color="000000"/>
        </w:rPr>
        <w:t xml:space="preserve"> </w:t>
      </w:r>
      <w:r w:rsidR="00293325" w:rsidRPr="00C66ECF">
        <w:rPr>
          <w:color w:val="000000" w:themeColor="text1"/>
          <w:szCs w:val="22"/>
          <w:u w:color="000000"/>
        </w:rPr>
        <w:t>in</w:t>
      </w:r>
      <w:r w:rsidR="008C4D27" w:rsidRPr="00C66ECF">
        <w:rPr>
          <w:color w:val="000000" w:themeColor="text1"/>
          <w:szCs w:val="22"/>
          <w:u w:color="000000"/>
        </w:rPr>
        <w:t xml:space="preserve"> </w:t>
      </w:r>
      <w:r w:rsidR="00293325" w:rsidRPr="00C66ECF">
        <w:rPr>
          <w:color w:val="000000" w:themeColor="text1"/>
          <w:szCs w:val="22"/>
          <w:u w:color="000000"/>
        </w:rPr>
        <w:t>disciplines</w:t>
      </w:r>
      <w:r w:rsidR="008C4D27" w:rsidRPr="00C66ECF">
        <w:rPr>
          <w:color w:val="000000" w:themeColor="text1"/>
          <w:szCs w:val="22"/>
          <w:u w:color="000000"/>
        </w:rPr>
        <w:t xml:space="preserve"> </w:t>
      </w:r>
      <w:r w:rsidR="00293325" w:rsidRPr="00C66ECF">
        <w:rPr>
          <w:color w:val="000000" w:themeColor="text1"/>
          <w:szCs w:val="22"/>
          <w:u w:color="000000"/>
        </w:rPr>
        <w:t>such</w:t>
      </w:r>
      <w:r w:rsidR="008C4D27" w:rsidRPr="00C66ECF">
        <w:rPr>
          <w:color w:val="000000" w:themeColor="text1"/>
          <w:szCs w:val="22"/>
          <w:u w:color="000000"/>
        </w:rPr>
        <w:t xml:space="preserve"> </w:t>
      </w:r>
      <w:r w:rsidR="00293325" w:rsidRPr="00C66ECF">
        <w:rPr>
          <w:color w:val="000000" w:themeColor="text1"/>
          <w:szCs w:val="22"/>
          <w:u w:color="000000"/>
        </w:rPr>
        <w:t>as</w:t>
      </w:r>
      <w:r w:rsidR="008C4D27" w:rsidRPr="00C66ECF">
        <w:rPr>
          <w:color w:val="000000" w:themeColor="text1"/>
          <w:szCs w:val="22"/>
          <w:u w:color="000000"/>
        </w:rPr>
        <w:t xml:space="preserve"> </w:t>
      </w:r>
      <w:r w:rsidR="00293325" w:rsidRPr="00C66ECF">
        <w:rPr>
          <w:color w:val="000000" w:themeColor="text1"/>
          <w:szCs w:val="22"/>
          <w:u w:color="000000"/>
        </w:rPr>
        <w:t>Ancient,</w:t>
      </w:r>
      <w:r w:rsidR="008C4D27" w:rsidRPr="00C66ECF">
        <w:rPr>
          <w:color w:val="000000" w:themeColor="text1"/>
          <w:szCs w:val="22"/>
          <w:u w:color="000000"/>
        </w:rPr>
        <w:t xml:space="preserve"> </w:t>
      </w:r>
      <w:r w:rsidR="00293325" w:rsidRPr="00C66ECF">
        <w:rPr>
          <w:color w:val="000000" w:themeColor="text1"/>
          <w:szCs w:val="22"/>
          <w:u w:color="000000"/>
        </w:rPr>
        <w:t>Medieval,</w:t>
      </w:r>
      <w:r w:rsidR="008C4D27" w:rsidRPr="00C66ECF">
        <w:rPr>
          <w:color w:val="000000" w:themeColor="text1"/>
          <w:szCs w:val="22"/>
          <w:u w:color="000000"/>
        </w:rPr>
        <w:t xml:space="preserve"> </w:t>
      </w:r>
      <w:r w:rsidR="00293325" w:rsidRPr="00C66ECF">
        <w:rPr>
          <w:color w:val="000000" w:themeColor="text1"/>
          <w:szCs w:val="22"/>
          <w:u w:color="000000"/>
        </w:rPr>
        <w:t>Renaissance</w:t>
      </w:r>
      <w:r w:rsidR="00013011" w:rsidRPr="00C66ECF">
        <w:rPr>
          <w:color w:val="000000" w:themeColor="text1"/>
          <w:szCs w:val="22"/>
          <w:u w:color="000000"/>
        </w:rPr>
        <w:t>,</w:t>
      </w:r>
      <w:r w:rsidR="008C4D27" w:rsidRPr="00C66ECF">
        <w:rPr>
          <w:color w:val="000000" w:themeColor="text1"/>
          <w:szCs w:val="22"/>
          <w:u w:color="000000"/>
        </w:rPr>
        <w:t xml:space="preserve"> </w:t>
      </w:r>
      <w:r w:rsidR="00293325" w:rsidRPr="00C66ECF">
        <w:rPr>
          <w:color w:val="000000" w:themeColor="text1"/>
          <w:szCs w:val="22"/>
          <w:u w:color="000000"/>
        </w:rPr>
        <w:t>and</w:t>
      </w:r>
      <w:r w:rsidR="008C4D27" w:rsidRPr="00C66ECF">
        <w:rPr>
          <w:color w:val="000000" w:themeColor="text1"/>
          <w:szCs w:val="22"/>
          <w:u w:color="000000"/>
        </w:rPr>
        <w:t xml:space="preserve"> </w:t>
      </w:r>
      <w:r w:rsidR="00013011" w:rsidRPr="00C66ECF">
        <w:rPr>
          <w:color w:val="000000" w:themeColor="text1"/>
          <w:szCs w:val="22"/>
          <w:u w:color="000000"/>
        </w:rPr>
        <w:t>Early</w:t>
      </w:r>
      <w:r w:rsidR="008C4D27" w:rsidRPr="00C66ECF">
        <w:rPr>
          <w:color w:val="000000" w:themeColor="text1"/>
          <w:szCs w:val="22"/>
          <w:u w:color="000000"/>
        </w:rPr>
        <w:t xml:space="preserve"> </w:t>
      </w:r>
      <w:r w:rsidR="00293325" w:rsidRPr="00C66ECF">
        <w:rPr>
          <w:color w:val="000000" w:themeColor="text1"/>
          <w:szCs w:val="22"/>
          <w:u w:color="000000"/>
        </w:rPr>
        <w:t>Modern,</w:t>
      </w:r>
      <w:r w:rsidR="008C4D27" w:rsidRPr="00C66ECF">
        <w:rPr>
          <w:color w:val="000000" w:themeColor="text1"/>
          <w:szCs w:val="22"/>
          <w:u w:color="000000"/>
        </w:rPr>
        <w:t xml:space="preserve"> </w:t>
      </w:r>
      <w:r w:rsidR="00293325" w:rsidRPr="00C66ECF">
        <w:rPr>
          <w:color w:val="000000" w:themeColor="text1"/>
          <w:szCs w:val="22"/>
          <w:u w:color="000000"/>
        </w:rPr>
        <w:t>or</w:t>
      </w:r>
      <w:r w:rsidR="008C4D27" w:rsidRPr="00C66ECF">
        <w:rPr>
          <w:color w:val="000000" w:themeColor="text1"/>
          <w:szCs w:val="22"/>
          <w:u w:color="000000"/>
        </w:rPr>
        <w:t xml:space="preserve"> </w:t>
      </w:r>
      <w:r w:rsidR="00293325" w:rsidRPr="00C66ECF">
        <w:rPr>
          <w:color w:val="000000" w:themeColor="text1"/>
          <w:szCs w:val="22"/>
          <w:u w:color="000000"/>
        </w:rPr>
        <w:t>Modern</w:t>
      </w:r>
      <w:r w:rsidR="008C4D27" w:rsidRPr="00C66ECF">
        <w:rPr>
          <w:color w:val="000000" w:themeColor="text1"/>
          <w:szCs w:val="22"/>
          <w:u w:color="000000"/>
        </w:rPr>
        <w:t xml:space="preserve"> </w:t>
      </w:r>
      <w:r w:rsidR="00293325" w:rsidRPr="00C66ECF">
        <w:rPr>
          <w:color w:val="000000" w:themeColor="text1"/>
          <w:szCs w:val="22"/>
          <w:u w:color="000000"/>
        </w:rPr>
        <w:t>Italian</w:t>
      </w:r>
      <w:r w:rsidR="008C4D27" w:rsidRPr="00C66ECF">
        <w:rPr>
          <w:color w:val="000000" w:themeColor="text1"/>
          <w:szCs w:val="22"/>
          <w:u w:color="000000"/>
        </w:rPr>
        <w:t xml:space="preserve"> </w:t>
      </w:r>
      <w:r w:rsidR="00293325" w:rsidRPr="00C66ECF">
        <w:rPr>
          <w:color w:val="000000" w:themeColor="text1"/>
          <w:szCs w:val="22"/>
          <w:u w:color="000000"/>
        </w:rPr>
        <w:t>Studies,</w:t>
      </w:r>
      <w:r w:rsidR="008C4D27" w:rsidRPr="00C66ECF">
        <w:rPr>
          <w:color w:val="000000" w:themeColor="text1"/>
          <w:szCs w:val="22"/>
          <w:u w:color="000000"/>
        </w:rPr>
        <w:t xml:space="preserve"> </w:t>
      </w:r>
      <w:r w:rsidR="00293325" w:rsidRPr="00C66ECF">
        <w:rPr>
          <w:color w:val="000000" w:themeColor="text1"/>
          <w:szCs w:val="22"/>
          <w:u w:color="000000"/>
        </w:rPr>
        <w:t>Literature,</w:t>
      </w:r>
      <w:r w:rsidR="008C4D27" w:rsidRPr="00C66ECF">
        <w:rPr>
          <w:color w:val="000000" w:themeColor="text1"/>
          <w:szCs w:val="22"/>
          <w:u w:color="000000"/>
        </w:rPr>
        <w:t xml:space="preserve"> </w:t>
      </w:r>
      <w:r w:rsidR="00293325" w:rsidRPr="00C66ECF">
        <w:rPr>
          <w:color w:val="000000" w:themeColor="text1"/>
          <w:szCs w:val="22"/>
          <w:u w:color="000000"/>
        </w:rPr>
        <w:t>Musical</w:t>
      </w:r>
      <w:r w:rsidR="008C4D27" w:rsidRPr="00C66ECF">
        <w:rPr>
          <w:color w:val="000000" w:themeColor="text1"/>
          <w:szCs w:val="22"/>
          <w:u w:color="000000"/>
        </w:rPr>
        <w:t xml:space="preserve"> </w:t>
      </w:r>
      <w:r w:rsidR="00293325" w:rsidRPr="00C66ECF">
        <w:rPr>
          <w:color w:val="000000" w:themeColor="text1"/>
          <w:szCs w:val="22"/>
          <w:u w:color="000000"/>
        </w:rPr>
        <w:t>Composition,</w:t>
      </w:r>
      <w:r w:rsidR="008C4D27" w:rsidRPr="00C66ECF">
        <w:rPr>
          <w:color w:val="000000" w:themeColor="text1"/>
          <w:szCs w:val="22"/>
          <w:u w:color="000000"/>
        </w:rPr>
        <w:t xml:space="preserve"> </w:t>
      </w:r>
      <w:r w:rsidR="00293325" w:rsidRPr="00C66ECF">
        <w:rPr>
          <w:color w:val="000000" w:themeColor="text1"/>
          <w:szCs w:val="22"/>
          <w:u w:color="000000"/>
        </w:rPr>
        <w:t>and</w:t>
      </w:r>
      <w:r w:rsidR="008C4D27" w:rsidRPr="00C66ECF">
        <w:rPr>
          <w:color w:val="000000" w:themeColor="text1"/>
          <w:szCs w:val="22"/>
          <w:u w:color="000000"/>
        </w:rPr>
        <w:t xml:space="preserve"> </w:t>
      </w:r>
      <w:r w:rsidR="00293325" w:rsidRPr="00C66ECF">
        <w:rPr>
          <w:color w:val="000000" w:themeColor="text1"/>
          <w:szCs w:val="22"/>
          <w:u w:color="000000"/>
        </w:rPr>
        <w:t>Visual</w:t>
      </w:r>
      <w:r w:rsidR="008C4D27" w:rsidRPr="00C66ECF">
        <w:rPr>
          <w:color w:val="000000" w:themeColor="text1"/>
          <w:szCs w:val="22"/>
          <w:u w:color="000000"/>
        </w:rPr>
        <w:t xml:space="preserve"> </w:t>
      </w:r>
      <w:r w:rsidR="00293325" w:rsidRPr="00C66ECF">
        <w:rPr>
          <w:color w:val="000000" w:themeColor="text1"/>
          <w:szCs w:val="22"/>
          <w:u w:color="000000"/>
        </w:rPr>
        <w:t>Arts.</w:t>
      </w:r>
      <w:r w:rsidR="008C4D27" w:rsidRPr="00C66ECF">
        <w:rPr>
          <w:color w:val="000000" w:themeColor="text1"/>
          <w:szCs w:val="22"/>
          <w:u w:color="000000"/>
        </w:rPr>
        <w:t xml:space="preserve"> </w:t>
      </w:r>
      <w:r w:rsidR="00293325" w:rsidRPr="00C66ECF">
        <w:rPr>
          <w:color w:val="000000" w:themeColor="text1"/>
          <w:szCs w:val="22"/>
          <w:u w:color="000000"/>
        </w:rPr>
        <w:t>Fellowship</w:t>
      </w:r>
      <w:r w:rsidR="00DD168D" w:rsidRPr="00C66ECF">
        <w:rPr>
          <w:color w:val="000000" w:themeColor="text1"/>
          <w:szCs w:val="22"/>
          <w:u w:color="000000"/>
        </w:rPr>
        <w:t>s</w:t>
      </w:r>
      <w:r w:rsidR="008C4D27" w:rsidRPr="00C66ECF">
        <w:rPr>
          <w:color w:val="000000" w:themeColor="text1"/>
          <w:szCs w:val="22"/>
          <w:u w:color="000000"/>
        </w:rPr>
        <w:t xml:space="preserve"> </w:t>
      </w:r>
      <w:r w:rsidR="00DD168D" w:rsidRPr="00C66ECF">
        <w:rPr>
          <w:color w:val="000000" w:themeColor="text1"/>
          <w:szCs w:val="22"/>
          <w:u w:color="000000"/>
        </w:rPr>
        <w:t>are</w:t>
      </w:r>
      <w:r w:rsidR="008C4D27" w:rsidRPr="00C66ECF">
        <w:rPr>
          <w:color w:val="000000" w:themeColor="text1"/>
          <w:szCs w:val="22"/>
          <w:u w:color="000000"/>
        </w:rPr>
        <w:t xml:space="preserve"> </w:t>
      </w:r>
      <w:r w:rsidR="00DD168D" w:rsidRPr="00C66ECF">
        <w:rPr>
          <w:color w:val="000000" w:themeColor="text1"/>
          <w:szCs w:val="22"/>
          <w:u w:color="000000"/>
        </w:rPr>
        <w:t>six</w:t>
      </w:r>
      <w:r w:rsidR="008C4D27" w:rsidRPr="00C66ECF">
        <w:rPr>
          <w:color w:val="000000" w:themeColor="text1"/>
          <w:szCs w:val="22"/>
          <w:u w:color="000000"/>
        </w:rPr>
        <w:t xml:space="preserve"> </w:t>
      </w:r>
      <w:r w:rsidR="00DD168D" w:rsidRPr="00C66ECF">
        <w:rPr>
          <w:color w:val="000000" w:themeColor="text1"/>
          <w:szCs w:val="22"/>
          <w:u w:color="000000"/>
        </w:rPr>
        <w:t>or</w:t>
      </w:r>
      <w:r w:rsidR="008C4D27" w:rsidRPr="00C66ECF">
        <w:rPr>
          <w:color w:val="000000" w:themeColor="text1"/>
          <w:szCs w:val="22"/>
          <w:u w:color="000000"/>
        </w:rPr>
        <w:t xml:space="preserve"> </w:t>
      </w:r>
      <w:r w:rsidR="00DD168D" w:rsidRPr="00C66ECF">
        <w:rPr>
          <w:color w:val="000000" w:themeColor="text1"/>
          <w:szCs w:val="22"/>
          <w:u w:color="000000"/>
        </w:rPr>
        <w:t>eleven</w:t>
      </w:r>
      <w:r w:rsidR="008C4D27" w:rsidRPr="00C66ECF">
        <w:rPr>
          <w:color w:val="000000" w:themeColor="text1"/>
          <w:szCs w:val="22"/>
          <w:u w:color="000000"/>
        </w:rPr>
        <w:t xml:space="preserve"> </w:t>
      </w:r>
      <w:r w:rsidR="00807C04" w:rsidRPr="00C66ECF">
        <w:rPr>
          <w:color w:val="000000" w:themeColor="text1"/>
          <w:szCs w:val="22"/>
          <w:u w:color="000000"/>
        </w:rPr>
        <w:t>months</w:t>
      </w:r>
      <w:r w:rsidR="008C4D27" w:rsidRPr="00C66ECF">
        <w:rPr>
          <w:color w:val="000000" w:themeColor="text1"/>
          <w:szCs w:val="22"/>
          <w:u w:color="000000"/>
        </w:rPr>
        <w:t xml:space="preserve"> </w:t>
      </w:r>
      <w:r w:rsidR="00807C04" w:rsidRPr="00C66ECF">
        <w:rPr>
          <w:color w:val="000000" w:themeColor="text1"/>
          <w:szCs w:val="22"/>
          <w:u w:color="000000"/>
        </w:rPr>
        <w:t>long,</w:t>
      </w:r>
      <w:r w:rsidR="008C4D27" w:rsidRPr="00C66ECF">
        <w:rPr>
          <w:color w:val="000000" w:themeColor="text1"/>
          <w:szCs w:val="22"/>
          <w:u w:color="000000"/>
        </w:rPr>
        <w:t xml:space="preserve"> </w:t>
      </w:r>
      <w:r w:rsidR="00807C04" w:rsidRPr="00C66ECF">
        <w:rPr>
          <w:color w:val="000000" w:themeColor="text1"/>
          <w:szCs w:val="22"/>
          <w:u w:color="000000"/>
        </w:rPr>
        <w:t>with</w:t>
      </w:r>
      <w:r w:rsidR="008C4D27" w:rsidRPr="00C66ECF">
        <w:rPr>
          <w:color w:val="000000" w:themeColor="text1"/>
          <w:szCs w:val="22"/>
          <w:u w:color="000000"/>
        </w:rPr>
        <w:t xml:space="preserve"> </w:t>
      </w:r>
      <w:r w:rsidRPr="00C66ECF">
        <w:rPr>
          <w:color w:val="000000" w:themeColor="text1"/>
          <w:szCs w:val="22"/>
          <w:u w:color="000000"/>
        </w:rPr>
        <w:t>s</w:t>
      </w:r>
      <w:r w:rsidR="003E67C3" w:rsidRPr="00C66ECF">
        <w:rPr>
          <w:color w:val="000000" w:themeColor="text1"/>
          <w:szCs w:val="22"/>
          <w:u w:color="000000"/>
        </w:rPr>
        <w:t>tipends</w:t>
      </w:r>
      <w:r w:rsidR="008C4D27" w:rsidRPr="00C66ECF">
        <w:rPr>
          <w:color w:val="000000" w:themeColor="text1"/>
          <w:szCs w:val="22"/>
          <w:u w:color="000000"/>
        </w:rPr>
        <w:t xml:space="preserve"> </w:t>
      </w:r>
      <w:r w:rsidR="003E67C3" w:rsidRPr="00C66ECF">
        <w:rPr>
          <w:color w:val="000000" w:themeColor="text1"/>
          <w:szCs w:val="22"/>
          <w:u w:color="000000"/>
        </w:rPr>
        <w:t>of</w:t>
      </w:r>
      <w:r w:rsidR="008C4D27" w:rsidRPr="00C66ECF">
        <w:rPr>
          <w:color w:val="000000" w:themeColor="text1"/>
          <w:szCs w:val="22"/>
          <w:u w:color="000000"/>
        </w:rPr>
        <w:t xml:space="preserve"> </w:t>
      </w:r>
      <w:r w:rsidR="003E67C3" w:rsidRPr="00C66ECF">
        <w:rPr>
          <w:color w:val="000000" w:themeColor="text1"/>
          <w:szCs w:val="22"/>
          <w:u w:color="000000"/>
        </w:rPr>
        <w:t>$16,000</w:t>
      </w:r>
      <w:r w:rsidR="008C4D27" w:rsidRPr="00C66ECF">
        <w:rPr>
          <w:color w:val="000000" w:themeColor="text1"/>
          <w:szCs w:val="22"/>
          <w:u w:color="000000"/>
        </w:rPr>
        <w:t xml:space="preserve"> </w:t>
      </w:r>
      <w:r w:rsidR="003E67C3" w:rsidRPr="00C66ECF">
        <w:rPr>
          <w:color w:val="000000" w:themeColor="text1"/>
          <w:szCs w:val="22"/>
          <w:u w:color="000000"/>
        </w:rPr>
        <w:t>and</w:t>
      </w:r>
      <w:r w:rsidR="008C4D27" w:rsidRPr="00C66ECF">
        <w:rPr>
          <w:color w:val="000000" w:themeColor="text1"/>
          <w:szCs w:val="22"/>
          <w:u w:color="000000"/>
        </w:rPr>
        <w:t xml:space="preserve"> </w:t>
      </w:r>
      <w:r w:rsidR="003E67C3" w:rsidRPr="00C66ECF">
        <w:rPr>
          <w:color w:val="000000" w:themeColor="text1"/>
          <w:szCs w:val="22"/>
          <w:u w:color="000000"/>
        </w:rPr>
        <w:t>$28</w:t>
      </w:r>
      <w:r w:rsidR="00DD168D" w:rsidRPr="00C66ECF">
        <w:rPr>
          <w:color w:val="000000" w:themeColor="text1"/>
          <w:szCs w:val="22"/>
          <w:u w:color="000000"/>
        </w:rPr>
        <w:t>,000,</w:t>
      </w:r>
      <w:r w:rsidR="008C4D27" w:rsidRPr="00C66ECF">
        <w:rPr>
          <w:color w:val="000000" w:themeColor="text1"/>
          <w:szCs w:val="22"/>
          <w:u w:color="000000"/>
        </w:rPr>
        <w:t xml:space="preserve"> </w:t>
      </w:r>
      <w:r w:rsidR="00DD168D" w:rsidRPr="00C66ECF">
        <w:rPr>
          <w:color w:val="000000" w:themeColor="text1"/>
          <w:szCs w:val="22"/>
          <w:u w:color="000000"/>
        </w:rPr>
        <w:t>respectively.</w:t>
      </w:r>
      <w:r w:rsidR="00253299" w:rsidRPr="00C66ECF">
        <w:rPr>
          <w:color w:val="000000" w:themeColor="text1"/>
          <w:szCs w:val="22"/>
          <w:u w:color="000000"/>
        </w:rPr>
        <w:t xml:space="preserve"> There is a $</w:t>
      </w:r>
      <w:r w:rsidR="009572D5" w:rsidRPr="00C66ECF">
        <w:rPr>
          <w:color w:val="000000" w:themeColor="text1"/>
          <w:szCs w:val="22"/>
          <w:u w:color="000000"/>
        </w:rPr>
        <w:t>5</w:t>
      </w:r>
      <w:r w:rsidR="00253299" w:rsidRPr="00C66ECF">
        <w:rPr>
          <w:color w:val="000000" w:themeColor="text1"/>
          <w:szCs w:val="22"/>
          <w:u w:color="000000"/>
        </w:rPr>
        <w:t>0 application fee for applications submitted by Nov</w:t>
      </w:r>
      <w:r w:rsidR="009A3C0C" w:rsidRPr="00C66ECF">
        <w:rPr>
          <w:color w:val="000000" w:themeColor="text1"/>
          <w:szCs w:val="22"/>
          <w:u w:color="000000"/>
        </w:rPr>
        <w:t>ember</w:t>
      </w:r>
      <w:r w:rsidR="00253299" w:rsidRPr="00C66ECF">
        <w:rPr>
          <w:color w:val="000000" w:themeColor="text1"/>
          <w:szCs w:val="22"/>
          <w:u w:color="000000"/>
        </w:rPr>
        <w:t>. 1, after Nov</w:t>
      </w:r>
      <w:r w:rsidR="009A3C0C" w:rsidRPr="00C66ECF">
        <w:rPr>
          <w:color w:val="000000" w:themeColor="text1"/>
          <w:szCs w:val="22"/>
          <w:u w:color="000000"/>
        </w:rPr>
        <w:t>ember</w:t>
      </w:r>
      <w:r w:rsidR="00253299" w:rsidRPr="00C66ECF">
        <w:rPr>
          <w:color w:val="000000" w:themeColor="text1"/>
          <w:szCs w:val="22"/>
          <w:u w:color="000000"/>
        </w:rPr>
        <w:t xml:space="preserve"> 1 the fee is $</w:t>
      </w:r>
      <w:r w:rsidR="009572D5" w:rsidRPr="00C66ECF">
        <w:rPr>
          <w:color w:val="000000" w:themeColor="text1"/>
          <w:szCs w:val="22"/>
          <w:u w:color="000000"/>
        </w:rPr>
        <w:t>8</w:t>
      </w:r>
      <w:r w:rsidR="00253299" w:rsidRPr="00C66ECF">
        <w:rPr>
          <w:color w:val="000000" w:themeColor="text1"/>
          <w:szCs w:val="22"/>
          <w:u w:color="000000"/>
        </w:rPr>
        <w:t>0</w:t>
      </w:r>
      <w:r w:rsidR="00013011" w:rsidRPr="00C66ECF">
        <w:rPr>
          <w:color w:val="000000" w:themeColor="text1"/>
          <w:szCs w:val="22"/>
          <w:u w:color="000000"/>
        </w:rPr>
        <w:t>,</w:t>
      </w:r>
      <w:r w:rsidR="00253299" w:rsidRPr="00C66ECF">
        <w:rPr>
          <w:color w:val="000000" w:themeColor="text1"/>
          <w:szCs w:val="22"/>
          <w:u w:color="000000"/>
        </w:rPr>
        <w:t xml:space="preserve"> and applications are not accepted after </w:t>
      </w:r>
      <w:r w:rsidR="009A3C0C" w:rsidRPr="00C66ECF">
        <w:rPr>
          <w:color w:val="000000" w:themeColor="text1"/>
          <w:szCs w:val="22"/>
          <w:u w:color="000000"/>
        </w:rPr>
        <w:t>November 15.</w:t>
      </w:r>
    </w:p>
    <w:p w14:paraId="00255D73" w14:textId="212C3F3C" w:rsidR="00E76ABB" w:rsidRPr="00C66ECF" w:rsidRDefault="00DE0E1F" w:rsidP="00C601DC">
      <w:pPr>
        <w:outlineLvl w:val="0"/>
        <w:rPr>
          <w:color w:val="000000" w:themeColor="text1"/>
          <w:sz w:val="22"/>
          <w:szCs w:val="22"/>
        </w:rPr>
      </w:pPr>
      <w:r w:rsidRPr="00C66ECF">
        <w:rPr>
          <w:b/>
          <w:bCs/>
          <w:color w:val="000000" w:themeColor="text1"/>
          <w:sz w:val="22"/>
          <w:szCs w:val="22"/>
          <w:u w:color="000000"/>
        </w:rPr>
        <w:t>URL:</w:t>
      </w:r>
      <w:r w:rsidR="008C4D27" w:rsidRPr="00C66ECF">
        <w:rPr>
          <w:bCs/>
          <w:color w:val="000000" w:themeColor="text1"/>
          <w:sz w:val="22"/>
          <w:szCs w:val="22"/>
          <w:u w:color="000000"/>
        </w:rPr>
        <w:t xml:space="preserve"> </w:t>
      </w:r>
      <w:hyperlink r:id="rId60" w:history="1">
        <w:r w:rsidR="00E65672" w:rsidRPr="00C66ECF">
          <w:rPr>
            <w:rStyle w:val="Hyperlink"/>
            <w:color w:val="000000" w:themeColor="text1"/>
            <w:sz w:val="22"/>
            <w:szCs w:val="22"/>
          </w:rPr>
          <w:t>https://www.aarome.org/apply/rome-prize</w:t>
        </w:r>
      </w:hyperlink>
    </w:p>
    <w:p w14:paraId="347EBE40" w14:textId="357D1199" w:rsidR="00293325" w:rsidRPr="00C66ECF" w:rsidRDefault="00293325" w:rsidP="00C601DC">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November</w:t>
      </w:r>
      <w:r w:rsidR="008C4D27" w:rsidRPr="00C66ECF">
        <w:rPr>
          <w:b/>
          <w:color w:val="000000" w:themeColor="text1"/>
          <w:sz w:val="22"/>
          <w:szCs w:val="22"/>
          <w:u w:color="000000"/>
        </w:rPr>
        <w:t xml:space="preserve"> </w:t>
      </w:r>
      <w:r w:rsidRPr="00C66ECF">
        <w:rPr>
          <w:b/>
          <w:color w:val="000000" w:themeColor="text1"/>
          <w:sz w:val="22"/>
          <w:szCs w:val="22"/>
          <w:u w:color="000000"/>
        </w:rPr>
        <w:t>1</w:t>
      </w:r>
      <w:r w:rsidR="008C4D27" w:rsidRPr="00C66ECF">
        <w:rPr>
          <w:b/>
          <w:color w:val="000000" w:themeColor="text1"/>
          <w:sz w:val="22"/>
          <w:szCs w:val="22"/>
          <w:u w:color="000000"/>
        </w:rPr>
        <w:t xml:space="preserve"> </w:t>
      </w:r>
      <w:r w:rsidRPr="00C66ECF">
        <w:rPr>
          <w:b/>
          <w:color w:val="000000" w:themeColor="text1"/>
          <w:sz w:val="22"/>
          <w:szCs w:val="22"/>
          <w:u w:color="000000"/>
        </w:rPr>
        <w:t>(late</w:t>
      </w:r>
      <w:r w:rsidR="008C4D27" w:rsidRPr="00C66ECF">
        <w:rPr>
          <w:b/>
          <w:color w:val="000000" w:themeColor="text1"/>
          <w:sz w:val="22"/>
          <w:szCs w:val="22"/>
          <w:u w:color="000000"/>
        </w:rPr>
        <w:t xml:space="preserve"> </w:t>
      </w:r>
      <w:r w:rsidRPr="00C66ECF">
        <w:rPr>
          <w:b/>
          <w:color w:val="000000" w:themeColor="text1"/>
          <w:sz w:val="22"/>
          <w:szCs w:val="22"/>
          <w:u w:color="000000"/>
        </w:rPr>
        <w:t>applications</w:t>
      </w:r>
      <w:r w:rsidR="00253299" w:rsidRPr="00C66ECF">
        <w:rPr>
          <w:b/>
          <w:color w:val="000000" w:themeColor="text1"/>
          <w:sz w:val="22"/>
          <w:szCs w:val="22"/>
          <w:u w:color="000000"/>
        </w:rPr>
        <w:t xml:space="preserve"> </w:t>
      </w:r>
      <w:r w:rsidRPr="00C66ECF">
        <w:rPr>
          <w:b/>
          <w:color w:val="000000" w:themeColor="text1"/>
          <w:sz w:val="22"/>
          <w:szCs w:val="22"/>
          <w:u w:color="000000"/>
        </w:rPr>
        <w:t>accepted</w:t>
      </w:r>
      <w:r w:rsidR="008C4D27" w:rsidRPr="00C66ECF">
        <w:rPr>
          <w:b/>
          <w:color w:val="000000" w:themeColor="text1"/>
          <w:sz w:val="22"/>
          <w:szCs w:val="22"/>
          <w:u w:color="000000"/>
        </w:rPr>
        <w:t xml:space="preserve"> </w:t>
      </w:r>
      <w:r w:rsidRPr="00C66ECF">
        <w:rPr>
          <w:b/>
          <w:color w:val="000000" w:themeColor="text1"/>
          <w:sz w:val="22"/>
          <w:szCs w:val="22"/>
          <w:u w:color="000000"/>
        </w:rPr>
        <w:t>for</w:t>
      </w:r>
      <w:r w:rsidR="008C4D27" w:rsidRPr="00C66ECF">
        <w:rPr>
          <w:b/>
          <w:color w:val="000000" w:themeColor="text1"/>
          <w:sz w:val="22"/>
          <w:szCs w:val="22"/>
          <w:u w:color="000000"/>
        </w:rPr>
        <w:t xml:space="preserve"> </w:t>
      </w:r>
      <w:r w:rsidRPr="00C66ECF">
        <w:rPr>
          <w:b/>
          <w:color w:val="000000" w:themeColor="text1"/>
          <w:sz w:val="22"/>
          <w:szCs w:val="22"/>
          <w:u w:color="000000"/>
        </w:rPr>
        <w:t>an</w:t>
      </w:r>
      <w:r w:rsidR="008C4D27" w:rsidRPr="00C66ECF">
        <w:rPr>
          <w:b/>
          <w:color w:val="000000" w:themeColor="text1"/>
          <w:sz w:val="22"/>
          <w:szCs w:val="22"/>
          <w:u w:color="000000"/>
        </w:rPr>
        <w:t xml:space="preserve"> </w:t>
      </w:r>
      <w:r w:rsidRPr="00C66ECF">
        <w:rPr>
          <w:b/>
          <w:color w:val="000000" w:themeColor="text1"/>
          <w:sz w:val="22"/>
          <w:szCs w:val="22"/>
          <w:u w:color="000000"/>
        </w:rPr>
        <w:t>additional</w:t>
      </w:r>
      <w:r w:rsidR="008C4D27" w:rsidRPr="00C66ECF">
        <w:rPr>
          <w:b/>
          <w:color w:val="000000" w:themeColor="text1"/>
          <w:sz w:val="22"/>
          <w:szCs w:val="22"/>
          <w:u w:color="000000"/>
        </w:rPr>
        <w:t xml:space="preserve"> </w:t>
      </w:r>
      <w:r w:rsidRPr="00C66ECF">
        <w:rPr>
          <w:b/>
          <w:color w:val="000000" w:themeColor="text1"/>
          <w:sz w:val="22"/>
          <w:szCs w:val="22"/>
          <w:u w:color="000000"/>
        </w:rPr>
        <w:t>fee</w:t>
      </w:r>
      <w:r w:rsidR="00253299" w:rsidRPr="00C66ECF">
        <w:rPr>
          <w:b/>
          <w:color w:val="000000" w:themeColor="text1"/>
          <w:sz w:val="22"/>
          <w:szCs w:val="22"/>
          <w:u w:color="000000"/>
        </w:rPr>
        <w:t>, November 2 – 15</w:t>
      </w:r>
      <w:r w:rsidRPr="00C66ECF">
        <w:rPr>
          <w:b/>
          <w:color w:val="000000" w:themeColor="text1"/>
          <w:sz w:val="22"/>
          <w:szCs w:val="22"/>
          <w:u w:color="000000"/>
        </w:rPr>
        <w:t>)</w:t>
      </w:r>
    </w:p>
    <w:p w14:paraId="058B3DE5" w14:textId="77777777" w:rsidR="00450BF2" w:rsidRPr="00C66ECF" w:rsidRDefault="00450BF2" w:rsidP="00C601DC">
      <w:pPr>
        <w:pStyle w:val="BodyText3"/>
        <w:outlineLvl w:val="0"/>
        <w:rPr>
          <w:b/>
          <w:bCs/>
          <w:color w:val="000000" w:themeColor="text1"/>
          <w:szCs w:val="22"/>
          <w:u w:color="000000"/>
        </w:rPr>
      </w:pPr>
    </w:p>
    <w:p w14:paraId="03DB132F" w14:textId="067B9B5D" w:rsidR="009063C4" w:rsidRPr="009063C4" w:rsidRDefault="00450BF2" w:rsidP="009063C4">
      <w:pPr>
        <w:pStyle w:val="Heading2"/>
        <w:rPr>
          <w:color w:val="000000" w:themeColor="text1"/>
          <w:szCs w:val="22"/>
        </w:rPr>
      </w:pPr>
      <w:bookmarkStart w:id="351" w:name="_Toc206771466"/>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Antiquarian</w:t>
      </w:r>
      <w:r w:rsidR="008C4D27" w:rsidRPr="00C66ECF">
        <w:rPr>
          <w:color w:val="000000" w:themeColor="text1"/>
          <w:szCs w:val="22"/>
        </w:rPr>
        <w:t xml:space="preserve"> </w:t>
      </w:r>
      <w:r w:rsidRPr="00C66ECF">
        <w:rPr>
          <w:color w:val="000000" w:themeColor="text1"/>
          <w:szCs w:val="22"/>
        </w:rPr>
        <w:t>Society</w:t>
      </w:r>
      <w:bookmarkEnd w:id="351"/>
    </w:p>
    <w:p w14:paraId="34728865" w14:textId="19B3D9F0" w:rsidR="00B72400" w:rsidRPr="00C66ECF" w:rsidRDefault="00B72400" w:rsidP="002B0141">
      <w:pPr>
        <w:pStyle w:val="Heading3"/>
        <w:rPr>
          <w:color w:val="000000" w:themeColor="text1"/>
          <w:szCs w:val="22"/>
        </w:rPr>
      </w:pPr>
      <w:bookmarkStart w:id="352" w:name="_Toc206771467"/>
      <w:r w:rsidRPr="00C66ECF">
        <w:rPr>
          <w:color w:val="000000" w:themeColor="text1"/>
          <w:szCs w:val="22"/>
        </w:rPr>
        <w:t>Hench</w:t>
      </w:r>
      <w:r w:rsidR="008C4D27" w:rsidRPr="00C66ECF">
        <w:rPr>
          <w:color w:val="000000" w:themeColor="text1"/>
          <w:szCs w:val="22"/>
        </w:rPr>
        <w:t xml:space="preserve"> </w:t>
      </w:r>
      <w:r w:rsidRPr="00C66ECF">
        <w:rPr>
          <w:color w:val="000000" w:themeColor="text1"/>
          <w:szCs w:val="22"/>
        </w:rPr>
        <w:t>Post-Dissertation</w:t>
      </w:r>
      <w:r w:rsidR="008C4D27" w:rsidRPr="00C66ECF">
        <w:rPr>
          <w:color w:val="000000" w:themeColor="text1"/>
          <w:szCs w:val="22"/>
        </w:rPr>
        <w:t xml:space="preserve"> </w:t>
      </w:r>
      <w:r w:rsidRPr="00C66ECF">
        <w:rPr>
          <w:color w:val="000000" w:themeColor="text1"/>
          <w:szCs w:val="22"/>
        </w:rPr>
        <w:t>Fellowship</w:t>
      </w:r>
      <w:bookmarkEnd w:id="352"/>
      <w:r w:rsidR="008C4D27" w:rsidRPr="00C66ECF">
        <w:rPr>
          <w:color w:val="000000" w:themeColor="text1"/>
          <w:szCs w:val="22"/>
        </w:rPr>
        <w:t xml:space="preserve"> </w:t>
      </w:r>
    </w:p>
    <w:p w14:paraId="6164A132" w14:textId="6590683D" w:rsidR="002434C9" w:rsidRPr="00C66ECF" w:rsidRDefault="00450BF2" w:rsidP="002B0141">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American</w:t>
      </w:r>
      <w:r w:rsidR="008C4D27" w:rsidRPr="00C66ECF">
        <w:rPr>
          <w:color w:val="000000" w:themeColor="text1"/>
          <w:sz w:val="22"/>
          <w:szCs w:val="22"/>
        </w:rPr>
        <w:t xml:space="preserve"> </w:t>
      </w:r>
      <w:r w:rsidR="00B72400" w:rsidRPr="00C66ECF">
        <w:rPr>
          <w:color w:val="000000" w:themeColor="text1"/>
          <w:sz w:val="22"/>
          <w:szCs w:val="22"/>
        </w:rPr>
        <w:t>Antiquarian</w:t>
      </w:r>
      <w:r w:rsidR="008C4D27" w:rsidRPr="00C66ECF">
        <w:rPr>
          <w:color w:val="000000" w:themeColor="text1"/>
          <w:sz w:val="22"/>
          <w:szCs w:val="22"/>
        </w:rPr>
        <w:t xml:space="preserve"> </w:t>
      </w:r>
      <w:r w:rsidR="00B72400" w:rsidRPr="00C66ECF">
        <w:rPr>
          <w:color w:val="000000" w:themeColor="text1"/>
          <w:sz w:val="22"/>
          <w:szCs w:val="22"/>
        </w:rPr>
        <w:t>Society</w:t>
      </w:r>
      <w:r w:rsidR="008C4D27" w:rsidRPr="00C66ECF">
        <w:rPr>
          <w:color w:val="000000" w:themeColor="text1"/>
          <w:sz w:val="22"/>
          <w:szCs w:val="22"/>
        </w:rPr>
        <w:t xml:space="preserve"> </w:t>
      </w:r>
      <w:r w:rsidR="00B72400" w:rsidRPr="00C66ECF">
        <w:rPr>
          <w:color w:val="000000" w:themeColor="text1"/>
          <w:sz w:val="22"/>
          <w:szCs w:val="22"/>
        </w:rPr>
        <w:t>offers</w:t>
      </w:r>
      <w:r w:rsidR="008C4D27" w:rsidRPr="00C66ECF">
        <w:rPr>
          <w:color w:val="000000" w:themeColor="text1"/>
          <w:sz w:val="22"/>
          <w:szCs w:val="22"/>
        </w:rPr>
        <w:t xml:space="preserve"> </w:t>
      </w:r>
      <w:r w:rsidR="00B72400" w:rsidRPr="00C66ECF">
        <w:rPr>
          <w:color w:val="000000" w:themeColor="text1"/>
          <w:sz w:val="22"/>
          <w:szCs w:val="22"/>
        </w:rPr>
        <w:t>this</w:t>
      </w:r>
      <w:r w:rsidR="008C4D27" w:rsidRPr="00C66ECF">
        <w:rPr>
          <w:color w:val="000000" w:themeColor="text1"/>
          <w:sz w:val="22"/>
          <w:szCs w:val="22"/>
        </w:rPr>
        <w:t xml:space="preserve"> </w:t>
      </w:r>
      <w:r w:rsidR="00B72400"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who</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more</w:t>
      </w:r>
      <w:r w:rsidR="008C4D27" w:rsidRPr="00C66ECF">
        <w:rPr>
          <w:color w:val="000000" w:themeColor="text1"/>
          <w:sz w:val="22"/>
          <w:szCs w:val="22"/>
        </w:rPr>
        <w:t xml:space="preserve"> </w:t>
      </w:r>
      <w:r w:rsidRPr="00C66ECF">
        <w:rPr>
          <w:color w:val="000000" w:themeColor="text1"/>
          <w:sz w:val="22"/>
          <w:szCs w:val="22"/>
        </w:rPr>
        <w:t>than</w:t>
      </w:r>
      <w:r w:rsidR="008C4D27" w:rsidRPr="00C66ECF">
        <w:rPr>
          <w:color w:val="000000" w:themeColor="text1"/>
          <w:sz w:val="22"/>
          <w:szCs w:val="22"/>
        </w:rPr>
        <w:t xml:space="preserve"> </w:t>
      </w:r>
      <w:r w:rsidRPr="00C66ECF">
        <w:rPr>
          <w:color w:val="000000" w:themeColor="text1"/>
          <w:sz w:val="22"/>
          <w:szCs w:val="22"/>
        </w:rPr>
        <w:t>three</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beyond</w:t>
      </w:r>
      <w:r w:rsidR="008C4D27" w:rsidRPr="00C66ECF">
        <w:rPr>
          <w:color w:val="000000" w:themeColor="text1"/>
          <w:sz w:val="22"/>
          <w:szCs w:val="22"/>
        </w:rPr>
        <w:t xml:space="preserve"> </w:t>
      </w:r>
      <w:r w:rsidRPr="00C66ECF">
        <w:rPr>
          <w:color w:val="000000" w:themeColor="text1"/>
          <w:sz w:val="22"/>
          <w:szCs w:val="22"/>
        </w:rPr>
        <w:t>receipt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002434C9" w:rsidRPr="00C66ECF">
        <w:rPr>
          <w:color w:val="000000" w:themeColor="text1"/>
          <w:sz w:val="22"/>
          <w:szCs w:val="22"/>
        </w:rPr>
        <w:t>doctorate.</w:t>
      </w:r>
      <w:r w:rsidR="008C4D27" w:rsidRPr="00C66ECF">
        <w:rPr>
          <w:color w:val="000000" w:themeColor="text1"/>
          <w:sz w:val="22"/>
          <w:szCs w:val="22"/>
        </w:rPr>
        <w:t xml:space="preserve"> </w:t>
      </w:r>
      <w:r w:rsidR="002434C9" w:rsidRPr="00C66ECF">
        <w:rPr>
          <w:color w:val="000000" w:themeColor="text1"/>
          <w:sz w:val="22"/>
          <w:szCs w:val="22"/>
        </w:rPr>
        <w:t>It</w:t>
      </w:r>
      <w:r w:rsidR="008C4D27" w:rsidRPr="00C66ECF">
        <w:rPr>
          <w:color w:val="000000" w:themeColor="text1"/>
          <w:sz w:val="22"/>
          <w:szCs w:val="22"/>
        </w:rPr>
        <w:t xml:space="preserve"> </w:t>
      </w:r>
      <w:r w:rsidR="002434C9" w:rsidRPr="00C66ECF">
        <w:rPr>
          <w:color w:val="000000" w:themeColor="text1"/>
          <w:sz w:val="22"/>
          <w:szCs w:val="22"/>
        </w:rPr>
        <w:t>supports</w:t>
      </w:r>
      <w:r w:rsidR="008C4D27" w:rsidRPr="00C66ECF">
        <w:rPr>
          <w:color w:val="000000" w:themeColor="text1"/>
          <w:sz w:val="22"/>
          <w:szCs w:val="22"/>
        </w:rPr>
        <w:t xml:space="preserve"> </w:t>
      </w:r>
      <w:r w:rsidR="002434C9" w:rsidRPr="00C66ECF">
        <w:rPr>
          <w:color w:val="000000" w:themeColor="text1"/>
          <w:sz w:val="22"/>
          <w:szCs w:val="22"/>
        </w:rPr>
        <w:t>a</w:t>
      </w:r>
      <w:r w:rsidR="008C4D27" w:rsidRPr="00C66ECF">
        <w:rPr>
          <w:color w:val="000000" w:themeColor="text1"/>
          <w:sz w:val="22"/>
          <w:szCs w:val="22"/>
        </w:rPr>
        <w:t xml:space="preserve"> </w:t>
      </w:r>
      <w:r w:rsidR="002434C9" w:rsidRPr="00C66ECF">
        <w:rPr>
          <w:color w:val="000000" w:themeColor="text1"/>
          <w:sz w:val="22"/>
          <w:szCs w:val="22"/>
        </w:rPr>
        <w:t>year</w:t>
      </w:r>
      <w:r w:rsidR="008C4D27" w:rsidRPr="00C66ECF">
        <w:rPr>
          <w:color w:val="000000" w:themeColor="text1"/>
          <w:sz w:val="22"/>
          <w:szCs w:val="22"/>
        </w:rPr>
        <w:t xml:space="preserve"> </w:t>
      </w:r>
      <w:r w:rsidR="002434C9" w:rsidRPr="00C66ECF">
        <w:rPr>
          <w:color w:val="000000" w:themeColor="text1"/>
          <w:sz w:val="22"/>
          <w:szCs w:val="22"/>
        </w:rPr>
        <w:t>in</w:t>
      </w:r>
      <w:r w:rsidR="008C4D27" w:rsidRPr="00C66ECF">
        <w:rPr>
          <w:color w:val="000000" w:themeColor="text1"/>
          <w:sz w:val="22"/>
          <w:szCs w:val="22"/>
        </w:rPr>
        <w:t xml:space="preserve"> </w:t>
      </w:r>
      <w:r w:rsidR="002434C9" w:rsidRPr="00C66ECF">
        <w:rPr>
          <w:color w:val="000000" w:themeColor="text1"/>
          <w:sz w:val="22"/>
          <w:szCs w:val="22"/>
        </w:rPr>
        <w:t>residence</w:t>
      </w:r>
      <w:r w:rsidR="008C4D27" w:rsidRPr="00C66ECF">
        <w:rPr>
          <w:color w:val="000000" w:themeColor="text1"/>
          <w:sz w:val="22"/>
          <w:szCs w:val="22"/>
        </w:rPr>
        <w:t xml:space="preserve"> </w:t>
      </w:r>
      <w:r w:rsidR="002434C9" w:rsidRPr="00C66ECF">
        <w:rPr>
          <w:color w:val="000000" w:themeColor="text1"/>
          <w:sz w:val="22"/>
          <w:szCs w:val="22"/>
        </w:rPr>
        <w:t>at</w:t>
      </w:r>
      <w:r w:rsidR="008C4D27" w:rsidRPr="00C66ECF">
        <w:rPr>
          <w:color w:val="000000" w:themeColor="text1"/>
          <w:sz w:val="22"/>
          <w:szCs w:val="22"/>
        </w:rPr>
        <w:t xml:space="preserve"> </w:t>
      </w:r>
      <w:r w:rsidR="002434C9" w:rsidRPr="00C66ECF">
        <w:rPr>
          <w:color w:val="000000" w:themeColor="text1"/>
          <w:sz w:val="22"/>
          <w:szCs w:val="22"/>
        </w:rPr>
        <w:t>the</w:t>
      </w:r>
      <w:r w:rsidR="008C4D27" w:rsidRPr="00C66ECF">
        <w:rPr>
          <w:color w:val="000000" w:themeColor="text1"/>
          <w:sz w:val="22"/>
          <w:szCs w:val="22"/>
        </w:rPr>
        <w:t xml:space="preserve"> </w:t>
      </w:r>
      <w:r w:rsidR="002434C9" w:rsidRPr="00C66ECF">
        <w:rPr>
          <w:color w:val="000000" w:themeColor="text1"/>
          <w:sz w:val="22"/>
          <w:szCs w:val="22"/>
        </w:rPr>
        <w:t>center</w:t>
      </w:r>
      <w:r w:rsidR="008C4D27" w:rsidRPr="00C66ECF">
        <w:rPr>
          <w:color w:val="000000" w:themeColor="text1"/>
          <w:sz w:val="22"/>
          <w:szCs w:val="22"/>
        </w:rPr>
        <w:t xml:space="preserve"> </w:t>
      </w:r>
      <w:r w:rsidR="002434C9" w:rsidRPr="00C66ECF">
        <w:rPr>
          <w:color w:val="000000" w:themeColor="text1"/>
          <w:sz w:val="22"/>
          <w:szCs w:val="22"/>
        </w:rPr>
        <w:t>so</w:t>
      </w:r>
      <w:r w:rsidR="008C4D27" w:rsidRPr="00C66ECF">
        <w:rPr>
          <w:color w:val="000000" w:themeColor="text1"/>
          <w:sz w:val="22"/>
          <w:szCs w:val="22"/>
        </w:rPr>
        <w:t xml:space="preserve"> </w:t>
      </w:r>
      <w:r w:rsidR="002434C9" w:rsidRPr="00C66ECF">
        <w:rPr>
          <w:color w:val="000000" w:themeColor="text1"/>
          <w:sz w:val="22"/>
          <w:szCs w:val="22"/>
        </w:rPr>
        <w:t>that</w:t>
      </w:r>
      <w:r w:rsidR="008C4D27" w:rsidRPr="00C66ECF">
        <w:rPr>
          <w:color w:val="000000" w:themeColor="text1"/>
          <w:sz w:val="22"/>
          <w:szCs w:val="22"/>
        </w:rPr>
        <w:t xml:space="preserve"> </w:t>
      </w:r>
      <w:r w:rsidR="002434C9" w:rsidRPr="00C66ECF">
        <w:rPr>
          <w:color w:val="000000" w:themeColor="text1"/>
          <w:sz w:val="22"/>
          <w:szCs w:val="22"/>
        </w:rPr>
        <w:t>fellows</w:t>
      </w:r>
      <w:r w:rsidR="008C4D27" w:rsidRPr="00C66ECF">
        <w:rPr>
          <w:color w:val="000000" w:themeColor="text1"/>
          <w:sz w:val="22"/>
          <w:szCs w:val="22"/>
        </w:rPr>
        <w:t xml:space="preserve"> </w:t>
      </w:r>
      <w:r w:rsidR="002434C9" w:rsidRPr="00C66ECF">
        <w:rPr>
          <w:color w:val="000000" w:themeColor="text1"/>
          <w:sz w:val="22"/>
          <w:szCs w:val="22"/>
        </w:rPr>
        <w:t>can</w:t>
      </w:r>
      <w:r w:rsidR="008C4D27" w:rsidRPr="00C66ECF">
        <w:rPr>
          <w:color w:val="000000" w:themeColor="text1"/>
          <w:sz w:val="22"/>
          <w:szCs w:val="22"/>
        </w:rPr>
        <w:t xml:space="preserve"> </w:t>
      </w:r>
      <w:r w:rsidR="002434C9" w:rsidRPr="00C66ECF">
        <w:rPr>
          <w:color w:val="000000" w:themeColor="text1"/>
          <w:sz w:val="22"/>
          <w:szCs w:val="22"/>
        </w:rPr>
        <w:t>develop</w:t>
      </w:r>
      <w:r w:rsidR="008C4D27" w:rsidRPr="00C66ECF">
        <w:rPr>
          <w:color w:val="000000" w:themeColor="text1"/>
          <w:sz w:val="22"/>
          <w:szCs w:val="22"/>
        </w:rPr>
        <w:t xml:space="preserve"> </w:t>
      </w:r>
      <w:r w:rsidR="002434C9" w:rsidRPr="00C66ECF">
        <w:rPr>
          <w:color w:val="000000" w:themeColor="text1"/>
          <w:sz w:val="22"/>
          <w:szCs w:val="22"/>
        </w:rPr>
        <w:t>and/or</w:t>
      </w:r>
      <w:r w:rsidR="008C4D27" w:rsidRPr="00C66ECF">
        <w:rPr>
          <w:color w:val="000000" w:themeColor="text1"/>
          <w:sz w:val="22"/>
          <w:szCs w:val="22"/>
        </w:rPr>
        <w:t xml:space="preserve"> </w:t>
      </w:r>
      <w:r w:rsidR="002434C9" w:rsidRPr="00C66ECF">
        <w:rPr>
          <w:color w:val="000000" w:themeColor="text1"/>
          <w:sz w:val="22"/>
          <w:szCs w:val="22"/>
        </w:rPr>
        <w:t>revise</w:t>
      </w:r>
      <w:r w:rsidR="008C4D27" w:rsidRPr="00C66ECF">
        <w:rPr>
          <w:color w:val="000000" w:themeColor="text1"/>
          <w:sz w:val="22"/>
          <w:szCs w:val="22"/>
        </w:rPr>
        <w:t xml:space="preserve"> </w:t>
      </w:r>
      <w:r w:rsidR="002434C9" w:rsidRPr="00C66ECF">
        <w:rPr>
          <w:color w:val="000000" w:themeColor="text1"/>
          <w:sz w:val="22"/>
          <w:szCs w:val="22"/>
        </w:rPr>
        <w:t>their</w:t>
      </w:r>
      <w:r w:rsidR="008C4D27" w:rsidRPr="00C66ECF">
        <w:rPr>
          <w:color w:val="000000" w:themeColor="text1"/>
          <w:sz w:val="22"/>
          <w:szCs w:val="22"/>
        </w:rPr>
        <w:t xml:space="preserve"> </w:t>
      </w:r>
      <w:r w:rsidR="002434C9" w:rsidRPr="00C66ECF">
        <w:rPr>
          <w:color w:val="000000" w:themeColor="text1"/>
          <w:sz w:val="22"/>
          <w:szCs w:val="22"/>
        </w:rPr>
        <w:t>dissertation</w:t>
      </w:r>
      <w:r w:rsidR="001E7FCA" w:rsidRPr="00C66ECF">
        <w:rPr>
          <w:color w:val="000000" w:themeColor="text1"/>
          <w:sz w:val="22"/>
          <w:szCs w:val="22"/>
        </w:rPr>
        <w:t>s</w:t>
      </w:r>
      <w:r w:rsidR="008C4D27" w:rsidRPr="00C66ECF">
        <w:rPr>
          <w:color w:val="000000" w:themeColor="text1"/>
          <w:sz w:val="22"/>
          <w:szCs w:val="22"/>
        </w:rPr>
        <w:t xml:space="preserve"> </w:t>
      </w:r>
      <w:r w:rsidR="002434C9" w:rsidRPr="00C66ECF">
        <w:rPr>
          <w:color w:val="000000" w:themeColor="text1"/>
          <w:sz w:val="22"/>
          <w:szCs w:val="22"/>
        </w:rPr>
        <w:t>for</w:t>
      </w:r>
      <w:r w:rsidR="008C4D27" w:rsidRPr="00C66ECF">
        <w:rPr>
          <w:color w:val="000000" w:themeColor="text1"/>
          <w:sz w:val="22"/>
          <w:szCs w:val="22"/>
        </w:rPr>
        <w:t xml:space="preserve"> </w:t>
      </w:r>
      <w:r w:rsidR="002434C9" w:rsidRPr="00C66ECF">
        <w:rPr>
          <w:color w:val="000000" w:themeColor="text1"/>
          <w:sz w:val="22"/>
          <w:szCs w:val="22"/>
        </w:rPr>
        <w:t>publication.</w:t>
      </w:r>
      <w:r w:rsidR="008C4D27" w:rsidRPr="00C66ECF">
        <w:rPr>
          <w:color w:val="000000" w:themeColor="text1"/>
          <w:sz w:val="22"/>
          <w:szCs w:val="22"/>
        </w:rPr>
        <w:t xml:space="preserve"> </w:t>
      </w:r>
      <w:r w:rsidR="002434C9" w:rsidRPr="00C66ECF">
        <w:rPr>
          <w:color w:val="000000" w:themeColor="text1"/>
          <w:sz w:val="22"/>
          <w:szCs w:val="22"/>
        </w:rPr>
        <w:t>Any</w:t>
      </w:r>
      <w:r w:rsidR="008C4D27" w:rsidRPr="00C66ECF">
        <w:rPr>
          <w:color w:val="000000" w:themeColor="text1"/>
          <w:sz w:val="22"/>
          <w:szCs w:val="22"/>
        </w:rPr>
        <w:t xml:space="preserve"> </w:t>
      </w:r>
      <w:r w:rsidR="002434C9" w:rsidRPr="00C66ECF">
        <w:rPr>
          <w:color w:val="000000" w:themeColor="text1"/>
          <w:sz w:val="22"/>
          <w:szCs w:val="22"/>
        </w:rPr>
        <w:t>topic</w:t>
      </w:r>
      <w:r w:rsidR="008C4D27" w:rsidRPr="00C66ECF">
        <w:rPr>
          <w:color w:val="000000" w:themeColor="text1"/>
          <w:sz w:val="22"/>
          <w:szCs w:val="22"/>
        </w:rPr>
        <w:t xml:space="preserve"> </w:t>
      </w:r>
      <w:r w:rsidR="002434C9" w:rsidRPr="00C66ECF">
        <w:rPr>
          <w:color w:val="000000" w:themeColor="text1"/>
          <w:sz w:val="22"/>
          <w:szCs w:val="22"/>
        </w:rPr>
        <w:t>relevant</w:t>
      </w:r>
      <w:r w:rsidR="008C4D27" w:rsidRPr="00C66ECF">
        <w:rPr>
          <w:color w:val="000000" w:themeColor="text1"/>
          <w:sz w:val="22"/>
          <w:szCs w:val="22"/>
        </w:rPr>
        <w:t xml:space="preserve"> </w:t>
      </w:r>
      <w:r w:rsidR="002434C9" w:rsidRPr="00C66ECF">
        <w:rPr>
          <w:color w:val="000000" w:themeColor="text1"/>
          <w:sz w:val="22"/>
          <w:szCs w:val="22"/>
        </w:rPr>
        <w:t>to</w:t>
      </w:r>
      <w:r w:rsidR="008C4D27" w:rsidRPr="00C66ECF">
        <w:rPr>
          <w:color w:val="000000" w:themeColor="text1"/>
          <w:sz w:val="22"/>
          <w:szCs w:val="22"/>
        </w:rPr>
        <w:t xml:space="preserve"> </w:t>
      </w:r>
      <w:r w:rsidR="002434C9" w:rsidRPr="00C66ECF">
        <w:rPr>
          <w:color w:val="000000" w:themeColor="text1"/>
          <w:sz w:val="22"/>
          <w:szCs w:val="22"/>
        </w:rPr>
        <w:t>the</w:t>
      </w:r>
      <w:r w:rsidR="008C4D27" w:rsidRPr="00C66ECF">
        <w:rPr>
          <w:color w:val="000000" w:themeColor="text1"/>
          <w:sz w:val="22"/>
          <w:szCs w:val="22"/>
        </w:rPr>
        <w:t xml:space="preserve"> </w:t>
      </w:r>
      <w:r w:rsidR="002434C9" w:rsidRPr="00C66ECF">
        <w:rPr>
          <w:color w:val="000000" w:themeColor="text1"/>
          <w:sz w:val="22"/>
          <w:szCs w:val="22"/>
        </w:rPr>
        <w:t>Society’s</w:t>
      </w:r>
      <w:r w:rsidR="008C4D27" w:rsidRPr="00C66ECF">
        <w:rPr>
          <w:color w:val="000000" w:themeColor="text1"/>
          <w:sz w:val="22"/>
          <w:szCs w:val="22"/>
        </w:rPr>
        <w:t xml:space="preserve"> </w:t>
      </w:r>
      <w:r w:rsidR="002434C9" w:rsidRPr="00C66ECF">
        <w:rPr>
          <w:color w:val="000000" w:themeColor="text1"/>
          <w:sz w:val="22"/>
          <w:szCs w:val="22"/>
        </w:rPr>
        <w:t>library</w:t>
      </w:r>
      <w:r w:rsidR="008C4D27" w:rsidRPr="00C66ECF">
        <w:rPr>
          <w:color w:val="000000" w:themeColor="text1"/>
          <w:sz w:val="22"/>
          <w:szCs w:val="22"/>
        </w:rPr>
        <w:t xml:space="preserve"> </w:t>
      </w:r>
      <w:r w:rsidR="002434C9" w:rsidRPr="00C66ECF">
        <w:rPr>
          <w:color w:val="000000" w:themeColor="text1"/>
          <w:sz w:val="22"/>
          <w:szCs w:val="22"/>
        </w:rPr>
        <w:t>collections</w:t>
      </w:r>
      <w:r w:rsidR="008C4D27" w:rsidRPr="00C66ECF">
        <w:rPr>
          <w:color w:val="000000" w:themeColor="text1"/>
          <w:sz w:val="22"/>
          <w:szCs w:val="22"/>
        </w:rPr>
        <w:t xml:space="preserve"> </w:t>
      </w:r>
      <w:r w:rsidR="002434C9" w:rsidRPr="00C66ECF">
        <w:rPr>
          <w:color w:val="000000" w:themeColor="text1"/>
          <w:sz w:val="22"/>
          <w:szCs w:val="22"/>
        </w:rPr>
        <w:t>and</w:t>
      </w:r>
      <w:r w:rsidR="008C4D27" w:rsidRPr="00C66ECF">
        <w:rPr>
          <w:color w:val="000000" w:themeColor="text1"/>
          <w:sz w:val="22"/>
          <w:szCs w:val="22"/>
        </w:rPr>
        <w:t xml:space="preserve"> </w:t>
      </w:r>
      <w:r w:rsidR="002434C9" w:rsidRPr="00C66ECF">
        <w:rPr>
          <w:color w:val="000000" w:themeColor="text1"/>
          <w:sz w:val="22"/>
          <w:szCs w:val="22"/>
        </w:rPr>
        <w:t>programmatic</w:t>
      </w:r>
      <w:r w:rsidR="008C4D27" w:rsidRPr="00C66ECF">
        <w:rPr>
          <w:color w:val="000000" w:themeColor="text1"/>
          <w:sz w:val="22"/>
          <w:szCs w:val="22"/>
        </w:rPr>
        <w:t xml:space="preserve"> </w:t>
      </w:r>
      <w:r w:rsidR="002434C9" w:rsidRPr="00C66ECF">
        <w:rPr>
          <w:color w:val="000000" w:themeColor="text1"/>
          <w:sz w:val="22"/>
          <w:szCs w:val="22"/>
        </w:rPr>
        <w:t>scope—American</w:t>
      </w:r>
      <w:r w:rsidR="008C4D27" w:rsidRPr="00C66ECF">
        <w:rPr>
          <w:color w:val="000000" w:themeColor="text1"/>
          <w:sz w:val="22"/>
          <w:szCs w:val="22"/>
        </w:rPr>
        <w:t xml:space="preserve"> </w:t>
      </w:r>
      <w:r w:rsidR="002434C9" w:rsidRPr="00C66ECF">
        <w:rPr>
          <w:color w:val="000000" w:themeColor="text1"/>
          <w:sz w:val="22"/>
          <w:szCs w:val="22"/>
        </w:rPr>
        <w:t>history</w:t>
      </w:r>
      <w:r w:rsidR="008C4D27" w:rsidRPr="00C66ECF">
        <w:rPr>
          <w:color w:val="000000" w:themeColor="text1"/>
          <w:sz w:val="22"/>
          <w:szCs w:val="22"/>
        </w:rPr>
        <w:t xml:space="preserve"> </w:t>
      </w:r>
      <w:r w:rsidR="002434C9" w:rsidRPr="00C66ECF">
        <w:rPr>
          <w:color w:val="000000" w:themeColor="text1"/>
          <w:sz w:val="22"/>
          <w:szCs w:val="22"/>
        </w:rPr>
        <w:t>and</w:t>
      </w:r>
      <w:r w:rsidR="008C4D27" w:rsidRPr="00C66ECF">
        <w:rPr>
          <w:color w:val="000000" w:themeColor="text1"/>
          <w:sz w:val="22"/>
          <w:szCs w:val="22"/>
        </w:rPr>
        <w:t xml:space="preserve"> </w:t>
      </w:r>
      <w:r w:rsidR="002434C9" w:rsidRPr="00C66ECF">
        <w:rPr>
          <w:color w:val="000000" w:themeColor="text1"/>
          <w:sz w:val="22"/>
          <w:szCs w:val="22"/>
        </w:rPr>
        <w:t>culture</w:t>
      </w:r>
      <w:r w:rsidR="008C4D27" w:rsidRPr="00C66ECF">
        <w:rPr>
          <w:color w:val="000000" w:themeColor="text1"/>
          <w:sz w:val="22"/>
          <w:szCs w:val="22"/>
        </w:rPr>
        <w:t xml:space="preserve"> </w:t>
      </w:r>
      <w:r w:rsidR="002434C9" w:rsidRPr="00C66ECF">
        <w:rPr>
          <w:color w:val="000000" w:themeColor="text1"/>
          <w:sz w:val="22"/>
          <w:szCs w:val="22"/>
        </w:rPr>
        <w:t>through</w:t>
      </w:r>
      <w:r w:rsidR="008C4D27" w:rsidRPr="00C66ECF">
        <w:rPr>
          <w:color w:val="000000" w:themeColor="text1"/>
          <w:sz w:val="22"/>
          <w:szCs w:val="22"/>
        </w:rPr>
        <w:t xml:space="preserve"> </w:t>
      </w:r>
      <w:r w:rsidR="002434C9" w:rsidRPr="00C66ECF">
        <w:rPr>
          <w:color w:val="000000" w:themeColor="text1"/>
          <w:sz w:val="22"/>
          <w:szCs w:val="22"/>
        </w:rPr>
        <w:t>1876—is</w:t>
      </w:r>
      <w:r w:rsidR="008C4D27" w:rsidRPr="00C66ECF">
        <w:rPr>
          <w:color w:val="000000" w:themeColor="text1"/>
          <w:sz w:val="22"/>
          <w:szCs w:val="22"/>
        </w:rPr>
        <w:t xml:space="preserve"> </w:t>
      </w:r>
      <w:r w:rsidR="002434C9" w:rsidRPr="00C66ECF">
        <w:rPr>
          <w:color w:val="000000" w:themeColor="text1"/>
          <w:sz w:val="22"/>
          <w:szCs w:val="22"/>
        </w:rPr>
        <w:t>eligible.</w:t>
      </w:r>
      <w:r w:rsidR="008C4D27" w:rsidRPr="00C66ECF">
        <w:rPr>
          <w:color w:val="000000" w:themeColor="text1"/>
          <w:sz w:val="22"/>
          <w:szCs w:val="22"/>
        </w:rPr>
        <w:t xml:space="preserve"> </w:t>
      </w:r>
      <w:r w:rsidR="002434C9" w:rsidRPr="00C66ECF">
        <w:rPr>
          <w:color w:val="000000" w:themeColor="text1"/>
          <w:sz w:val="22"/>
          <w:szCs w:val="22"/>
        </w:rPr>
        <w:t>The</w:t>
      </w:r>
      <w:r w:rsidR="008C4D27" w:rsidRPr="00C66ECF">
        <w:rPr>
          <w:color w:val="000000" w:themeColor="text1"/>
          <w:sz w:val="22"/>
          <w:szCs w:val="22"/>
        </w:rPr>
        <w:t xml:space="preserve"> </w:t>
      </w:r>
      <w:r w:rsidR="002434C9" w:rsidRPr="00C66ECF">
        <w:rPr>
          <w:color w:val="000000" w:themeColor="text1"/>
          <w:sz w:val="22"/>
          <w:szCs w:val="22"/>
        </w:rPr>
        <w:t>twelve-month</w:t>
      </w:r>
      <w:r w:rsidR="008C4D27" w:rsidRPr="00C66ECF">
        <w:rPr>
          <w:color w:val="000000" w:themeColor="text1"/>
          <w:sz w:val="22"/>
          <w:szCs w:val="22"/>
        </w:rPr>
        <w:t xml:space="preserve"> </w:t>
      </w:r>
      <w:r w:rsidR="002434C9" w:rsidRPr="00C66ECF">
        <w:rPr>
          <w:color w:val="000000" w:themeColor="text1"/>
          <w:sz w:val="22"/>
          <w:szCs w:val="22"/>
        </w:rPr>
        <w:t>stipend</w:t>
      </w:r>
      <w:r w:rsidR="008C4D27" w:rsidRPr="00C66ECF">
        <w:rPr>
          <w:color w:val="000000" w:themeColor="text1"/>
          <w:sz w:val="22"/>
          <w:szCs w:val="22"/>
        </w:rPr>
        <w:t xml:space="preserve"> </w:t>
      </w:r>
      <w:r w:rsidR="002434C9" w:rsidRPr="00C66ECF">
        <w:rPr>
          <w:color w:val="000000" w:themeColor="text1"/>
          <w:sz w:val="22"/>
          <w:szCs w:val="22"/>
        </w:rPr>
        <w:t>is</w:t>
      </w:r>
      <w:r w:rsidR="008C4D27" w:rsidRPr="00C66ECF">
        <w:rPr>
          <w:color w:val="000000" w:themeColor="text1"/>
          <w:sz w:val="22"/>
          <w:szCs w:val="22"/>
        </w:rPr>
        <w:t xml:space="preserve"> </w:t>
      </w:r>
      <w:r w:rsidR="002434C9" w:rsidRPr="00C66ECF">
        <w:rPr>
          <w:color w:val="000000" w:themeColor="text1"/>
          <w:sz w:val="22"/>
          <w:szCs w:val="22"/>
        </w:rPr>
        <w:t>$</w:t>
      </w:r>
      <w:r w:rsidR="009A3C0C" w:rsidRPr="00C66ECF">
        <w:rPr>
          <w:color w:val="000000" w:themeColor="text1"/>
          <w:sz w:val="22"/>
          <w:szCs w:val="22"/>
        </w:rPr>
        <w:t>4</w:t>
      </w:r>
      <w:r w:rsidR="009572D5" w:rsidRPr="00C66ECF">
        <w:rPr>
          <w:color w:val="000000" w:themeColor="text1"/>
          <w:sz w:val="22"/>
          <w:szCs w:val="22"/>
        </w:rPr>
        <w:t>4</w:t>
      </w:r>
      <w:r w:rsidR="002434C9" w:rsidRPr="00C66ECF">
        <w:rPr>
          <w:color w:val="000000" w:themeColor="text1"/>
          <w:sz w:val="22"/>
          <w:szCs w:val="22"/>
        </w:rPr>
        <w:t>,000.</w:t>
      </w:r>
    </w:p>
    <w:p w14:paraId="280E71DB" w14:textId="57B000F7" w:rsidR="00BF54B4" w:rsidRPr="00C66ECF" w:rsidRDefault="00DE0E1F" w:rsidP="002B0141">
      <w:pPr>
        <w:ind w:left="36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61" w:history="1">
        <w:r w:rsidR="00BF54B4" w:rsidRPr="00C66ECF">
          <w:rPr>
            <w:rStyle w:val="Hyperlink"/>
            <w:color w:val="000000" w:themeColor="text1"/>
            <w:sz w:val="22"/>
            <w:szCs w:val="22"/>
          </w:rPr>
          <w:t>http://www.americanantiquarian.org/hench.htm/</w:t>
        </w:r>
      </w:hyperlink>
    </w:p>
    <w:p w14:paraId="3DD6A4BB" w14:textId="1618AD43" w:rsidR="00DD31A7" w:rsidRPr="00C66ECF" w:rsidRDefault="002434C9" w:rsidP="002B0141">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October</w:t>
      </w:r>
      <w:r w:rsidR="008C4D27" w:rsidRPr="00C66ECF">
        <w:rPr>
          <w:b/>
          <w:color w:val="000000" w:themeColor="text1"/>
          <w:sz w:val="22"/>
          <w:szCs w:val="22"/>
        </w:rPr>
        <w:t xml:space="preserve"> </w:t>
      </w:r>
      <w:r w:rsidRPr="00C66ECF">
        <w:rPr>
          <w:b/>
          <w:color w:val="000000" w:themeColor="text1"/>
          <w:sz w:val="22"/>
          <w:szCs w:val="22"/>
        </w:rPr>
        <w:t>15</w:t>
      </w:r>
    </w:p>
    <w:p w14:paraId="65476CD0" w14:textId="77777777" w:rsidR="009572D5" w:rsidRPr="00C66ECF" w:rsidRDefault="009572D5" w:rsidP="002B0141">
      <w:pPr>
        <w:ind w:left="360"/>
        <w:rPr>
          <w:b/>
          <w:color w:val="000000" w:themeColor="text1"/>
          <w:sz w:val="22"/>
          <w:szCs w:val="22"/>
        </w:rPr>
      </w:pPr>
    </w:p>
    <w:p w14:paraId="57DB7040" w14:textId="5BB414C5" w:rsidR="009572D5" w:rsidRPr="00C66ECF" w:rsidRDefault="004D1AD9" w:rsidP="009572D5">
      <w:pPr>
        <w:pStyle w:val="Heading3"/>
        <w:rPr>
          <w:szCs w:val="22"/>
        </w:rPr>
      </w:pPr>
      <w:bookmarkStart w:id="353" w:name="_Toc206771468"/>
      <w:r w:rsidRPr="00C66ECF">
        <w:rPr>
          <w:szCs w:val="22"/>
        </w:rPr>
        <w:lastRenderedPageBreak/>
        <w:t>One-to-Two-Month</w:t>
      </w:r>
      <w:r w:rsidR="009572D5" w:rsidRPr="00C66ECF">
        <w:rPr>
          <w:szCs w:val="22"/>
        </w:rPr>
        <w:t xml:space="preserve"> </w:t>
      </w:r>
      <w:r w:rsidRPr="00C66ECF">
        <w:rPr>
          <w:szCs w:val="22"/>
        </w:rPr>
        <w:t>F</w:t>
      </w:r>
      <w:r w:rsidR="009572D5" w:rsidRPr="00C66ECF">
        <w:rPr>
          <w:szCs w:val="22"/>
        </w:rPr>
        <w:t>ellowships</w:t>
      </w:r>
      <w:bookmarkEnd w:id="353"/>
    </w:p>
    <w:p w14:paraId="61EEC6B3" w14:textId="00AA3A43" w:rsidR="004D1AD9" w:rsidRPr="00C66ECF" w:rsidRDefault="004D1AD9" w:rsidP="004D1AD9">
      <w:pPr>
        <w:ind w:left="360"/>
        <w:rPr>
          <w:sz w:val="22"/>
          <w:szCs w:val="22"/>
        </w:rPr>
      </w:pPr>
      <w:r w:rsidRPr="00C66ECF">
        <w:rPr>
          <w:sz w:val="22"/>
          <w:szCs w:val="22"/>
        </w:rPr>
        <w:t xml:space="preserve">There are seventeen different one-to-two-month fellowships administered by AAS. While some are for postdoctoral scholars, most of the fellowships are open to doctoral candidates engaged in dissertation research. Some fellowships are also open to independent researchers working on a scholarly project served by AAS </w:t>
      </w:r>
      <w:r w:rsidR="00563389" w:rsidRPr="00C66ECF">
        <w:rPr>
          <w:sz w:val="22"/>
          <w:szCs w:val="22"/>
        </w:rPr>
        <w:t>collections. All</w:t>
      </w:r>
      <w:r w:rsidRPr="00C66ECF">
        <w:rPr>
          <w:sz w:val="22"/>
          <w:szCs w:val="22"/>
        </w:rPr>
        <w:t xml:space="preserve"> awards are for a period of residence to use the AAS library’s resources in Worcester, Massachusetts, for research and writing. One to two months during the period June 1 to May 31. The stipend is $2,200 per month.</w:t>
      </w:r>
    </w:p>
    <w:p w14:paraId="5290CC69" w14:textId="0EA2AB77" w:rsidR="004D1AD9" w:rsidRPr="00C66ECF" w:rsidRDefault="004D1AD9" w:rsidP="004D1AD9">
      <w:pPr>
        <w:ind w:left="360"/>
        <w:rPr>
          <w:sz w:val="22"/>
          <w:szCs w:val="22"/>
        </w:rPr>
      </w:pPr>
      <w:r w:rsidRPr="00C66ECF">
        <w:rPr>
          <w:b/>
          <w:bCs/>
          <w:sz w:val="22"/>
          <w:szCs w:val="22"/>
        </w:rPr>
        <w:t xml:space="preserve">URL: </w:t>
      </w:r>
      <w:hyperlink r:id="rId62" w:history="1">
        <w:r w:rsidRPr="00C66ECF">
          <w:rPr>
            <w:rStyle w:val="Hyperlink"/>
            <w:sz w:val="22"/>
            <w:szCs w:val="22"/>
          </w:rPr>
          <w:t>https://www.americanantiquarian.org/academic-research-fellowships/1-2-month-residential</w:t>
        </w:r>
      </w:hyperlink>
    </w:p>
    <w:p w14:paraId="1238EC15" w14:textId="74686070" w:rsidR="004D1AD9" w:rsidRPr="00C66ECF" w:rsidRDefault="004D1AD9" w:rsidP="004D1AD9">
      <w:pPr>
        <w:ind w:left="360"/>
        <w:rPr>
          <w:b/>
          <w:color w:val="000000" w:themeColor="text1"/>
          <w:sz w:val="22"/>
          <w:szCs w:val="22"/>
        </w:rPr>
      </w:pPr>
      <w:r w:rsidRPr="00C66ECF">
        <w:rPr>
          <w:b/>
          <w:color w:val="000000" w:themeColor="text1"/>
          <w:sz w:val="22"/>
          <w:szCs w:val="22"/>
        </w:rPr>
        <w:t>Deadline: January 15 (last known)</w:t>
      </w:r>
    </w:p>
    <w:p w14:paraId="21A3F0CD" w14:textId="77777777" w:rsidR="008237B9" w:rsidRPr="00C66ECF" w:rsidRDefault="008237B9" w:rsidP="00010BC1">
      <w:pPr>
        <w:tabs>
          <w:tab w:val="left" w:pos="-720"/>
        </w:tabs>
        <w:outlineLvl w:val="0"/>
        <w:rPr>
          <w:b/>
          <w:color w:val="000000" w:themeColor="text1"/>
          <w:sz w:val="22"/>
          <w:szCs w:val="22"/>
          <w:u w:color="000000"/>
          <w:lang w:bidi="x-none"/>
        </w:rPr>
      </w:pPr>
    </w:p>
    <w:p w14:paraId="00A6A89C" w14:textId="6C00BC3F" w:rsidR="00384B66" w:rsidRPr="00C66ECF" w:rsidRDefault="00384B66" w:rsidP="00C601DC">
      <w:pPr>
        <w:pStyle w:val="Heading2"/>
        <w:rPr>
          <w:color w:val="000000" w:themeColor="text1"/>
          <w:szCs w:val="22"/>
        </w:rPr>
      </w:pPr>
      <w:bookmarkStart w:id="354" w:name="_Toc79743287"/>
      <w:bookmarkStart w:id="355" w:name="_Toc79748281"/>
      <w:bookmarkStart w:id="356" w:name="_Toc79827237"/>
      <w:bookmarkStart w:id="357" w:name="_Toc80161635"/>
      <w:bookmarkStart w:id="358" w:name="_Toc80863987"/>
      <w:bookmarkStart w:id="359" w:name="_Toc80955527"/>
      <w:bookmarkStart w:id="360" w:name="_Toc80959646"/>
      <w:bookmarkStart w:id="361" w:name="_Toc82163612"/>
      <w:bookmarkStart w:id="362" w:name="_Toc82661943"/>
      <w:bookmarkStart w:id="363" w:name="_Toc82662090"/>
      <w:bookmarkStart w:id="364" w:name="_Toc85077883"/>
      <w:bookmarkStart w:id="365" w:name="_Toc90607210"/>
      <w:bookmarkStart w:id="366" w:name="_Toc90612393"/>
      <w:bookmarkStart w:id="367" w:name="_Toc92849799"/>
      <w:bookmarkStart w:id="368" w:name="_Toc206771469"/>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Institution</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Contemporary</w:t>
      </w:r>
      <w:r w:rsidR="008C4D27" w:rsidRPr="00C66ECF">
        <w:rPr>
          <w:color w:val="000000" w:themeColor="text1"/>
          <w:szCs w:val="22"/>
        </w:rPr>
        <w:t xml:space="preserve"> </w:t>
      </w:r>
      <w:r w:rsidRPr="00C66ECF">
        <w:rPr>
          <w:color w:val="000000" w:themeColor="text1"/>
          <w:szCs w:val="22"/>
        </w:rPr>
        <w:t>German</w:t>
      </w:r>
      <w:r w:rsidR="008C4D27" w:rsidRPr="00C66ECF">
        <w:rPr>
          <w:color w:val="000000" w:themeColor="text1"/>
          <w:szCs w:val="22"/>
        </w:rPr>
        <w:t xml:space="preserve"> </w:t>
      </w:r>
      <w:r w:rsidRPr="00C66ECF">
        <w:rPr>
          <w:color w:val="000000" w:themeColor="text1"/>
          <w:szCs w:val="22"/>
        </w:rPr>
        <w:t>Studies</w:t>
      </w:r>
      <w:r w:rsidR="008C4D27" w:rsidRPr="00C66ECF">
        <w:rPr>
          <w:color w:val="000000" w:themeColor="text1"/>
          <w:szCs w:val="22"/>
        </w:rPr>
        <w:t xml:space="preserve"> </w:t>
      </w:r>
      <w:r w:rsidRPr="00C66ECF">
        <w:rPr>
          <w:color w:val="000000" w:themeColor="text1"/>
          <w:szCs w:val="22"/>
        </w:rPr>
        <w:t>(AICGS)</w:t>
      </w:r>
      <w:bookmarkEnd w:id="368"/>
      <w:r w:rsidR="008C4D27" w:rsidRPr="00C66ECF">
        <w:rPr>
          <w:color w:val="000000" w:themeColor="text1"/>
          <w:szCs w:val="22"/>
        </w:rPr>
        <w:t xml:space="preserve"> </w:t>
      </w:r>
    </w:p>
    <w:p w14:paraId="12B36791" w14:textId="1A8AEF96" w:rsidR="008168B1" w:rsidRPr="00C66ECF" w:rsidRDefault="008168B1" w:rsidP="008168B1">
      <w:pPr>
        <w:pStyle w:val="Heading3"/>
        <w:tabs>
          <w:tab w:val="clear" w:pos="0"/>
        </w:tabs>
        <w:ind w:left="0"/>
        <w:rPr>
          <w:bCs w:val="0"/>
          <w:color w:val="000000" w:themeColor="text1"/>
          <w:szCs w:val="22"/>
          <w:u w:color="0000FF"/>
        </w:rPr>
      </w:pPr>
      <w:bookmarkStart w:id="369" w:name="_Toc206771470"/>
      <w:r w:rsidRPr="00C66ECF">
        <w:rPr>
          <w:color w:val="000000" w:themeColor="text1"/>
          <w:szCs w:val="22"/>
        </w:rPr>
        <w:t>DAAD/AICGS</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Fellowship</w:t>
      </w:r>
      <w:bookmarkEnd w:id="369"/>
    </w:p>
    <w:p w14:paraId="149F1961" w14:textId="5DBE55E3" w:rsidR="00384B66" w:rsidRPr="00C66ECF" w:rsidRDefault="00384B66" w:rsidP="00384B66">
      <w:pPr>
        <w:rPr>
          <w:color w:val="000000" w:themeColor="text1"/>
          <w:sz w:val="22"/>
          <w:szCs w:val="22"/>
        </w:rPr>
      </w:pPr>
      <w:r w:rsidRPr="00C66ECF">
        <w:rPr>
          <w:color w:val="000000" w:themeColor="text1"/>
          <w:sz w:val="22"/>
          <w:szCs w:val="22"/>
        </w:rPr>
        <w:t>This</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an</w:t>
      </w:r>
      <w:r w:rsidR="008C4D27" w:rsidRPr="00C66ECF">
        <w:rPr>
          <w:color w:val="000000" w:themeColor="text1"/>
          <w:sz w:val="22"/>
          <w:szCs w:val="22"/>
        </w:rPr>
        <w:t xml:space="preserve"> </w:t>
      </w:r>
      <w:r w:rsidRPr="00C66ECF">
        <w:rPr>
          <w:color w:val="000000" w:themeColor="text1"/>
          <w:sz w:val="22"/>
          <w:szCs w:val="22"/>
        </w:rPr>
        <w:t>in-residence</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designed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bring</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specialists</w:t>
      </w:r>
      <w:r w:rsidR="008C4D27" w:rsidRPr="00C66ECF">
        <w:rPr>
          <w:color w:val="000000" w:themeColor="text1"/>
          <w:sz w:val="22"/>
          <w:szCs w:val="22"/>
        </w:rPr>
        <w:t xml:space="preserve"> </w:t>
      </w:r>
      <w:r w:rsidRPr="00C66ECF">
        <w:rPr>
          <w:color w:val="000000" w:themeColor="text1"/>
          <w:sz w:val="22"/>
          <w:szCs w:val="22"/>
        </w:rPr>
        <w:t>working</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Germany,</w:t>
      </w:r>
      <w:r w:rsidR="008C4D27" w:rsidRPr="00C66ECF">
        <w:rPr>
          <w:color w:val="000000" w:themeColor="text1"/>
          <w:sz w:val="22"/>
          <w:szCs w:val="22"/>
        </w:rPr>
        <w:t xml:space="preserve"> </w:t>
      </w:r>
      <w:r w:rsidRPr="00C66ECF">
        <w:rPr>
          <w:color w:val="000000" w:themeColor="text1"/>
          <w:sz w:val="22"/>
          <w:szCs w:val="22"/>
        </w:rPr>
        <w:t>Europe,</w:t>
      </w:r>
      <w:r w:rsidR="008C4D27" w:rsidRPr="00C66ECF">
        <w:rPr>
          <w:color w:val="000000" w:themeColor="text1"/>
          <w:sz w:val="22"/>
          <w:szCs w:val="22"/>
        </w:rPr>
        <w:t xml:space="preserve"> </w:t>
      </w:r>
      <w:r w:rsidRPr="00C66ECF">
        <w:rPr>
          <w:color w:val="000000" w:themeColor="text1"/>
          <w:sz w:val="22"/>
          <w:szCs w:val="22"/>
        </w:rPr>
        <w:t>and/or</w:t>
      </w:r>
      <w:r w:rsidR="008C4D27" w:rsidRPr="00C66ECF">
        <w:rPr>
          <w:color w:val="000000" w:themeColor="text1"/>
          <w:sz w:val="22"/>
          <w:szCs w:val="22"/>
        </w:rPr>
        <w:t xml:space="preserve"> </w:t>
      </w:r>
      <w:r w:rsidRPr="00C66ECF">
        <w:rPr>
          <w:color w:val="000000" w:themeColor="text1"/>
          <w:sz w:val="22"/>
          <w:szCs w:val="22"/>
        </w:rPr>
        <w:t>transatlantic</w:t>
      </w:r>
      <w:r w:rsidR="008C4D27" w:rsidRPr="00C66ECF">
        <w:rPr>
          <w:color w:val="000000" w:themeColor="text1"/>
          <w:sz w:val="22"/>
          <w:szCs w:val="22"/>
        </w:rPr>
        <w:t xml:space="preserve"> </w:t>
      </w:r>
      <w:r w:rsidRPr="00C66ECF">
        <w:rPr>
          <w:color w:val="000000" w:themeColor="text1"/>
          <w:sz w:val="22"/>
          <w:szCs w:val="22"/>
        </w:rPr>
        <w:t>relations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AICGS</w:t>
      </w:r>
      <w:r w:rsidR="008C4D27" w:rsidRPr="00C66ECF">
        <w:rPr>
          <w:color w:val="000000" w:themeColor="text1"/>
          <w:sz w:val="22"/>
          <w:szCs w:val="22"/>
        </w:rPr>
        <w:t xml:space="preserve"> </w:t>
      </w:r>
      <w:r w:rsidR="00F71972" w:rsidRPr="00C66ECF">
        <w:rPr>
          <w:color w:val="000000" w:themeColor="text1"/>
          <w:sz w:val="22"/>
          <w:szCs w:val="22"/>
        </w:rPr>
        <w:t>in</w:t>
      </w:r>
      <w:r w:rsidR="008C4D27" w:rsidRPr="00C66ECF">
        <w:rPr>
          <w:color w:val="000000" w:themeColor="text1"/>
          <w:sz w:val="22"/>
          <w:szCs w:val="22"/>
        </w:rPr>
        <w:t xml:space="preserve"> </w:t>
      </w:r>
      <w:r w:rsidR="00F71972" w:rsidRPr="00C66ECF">
        <w:rPr>
          <w:color w:val="000000" w:themeColor="text1"/>
          <w:sz w:val="22"/>
          <w:szCs w:val="22"/>
        </w:rPr>
        <w:t>Washington,</w:t>
      </w:r>
      <w:r w:rsidR="008C4D27" w:rsidRPr="00C66ECF">
        <w:rPr>
          <w:color w:val="000000" w:themeColor="text1"/>
          <w:sz w:val="22"/>
          <w:szCs w:val="22"/>
        </w:rPr>
        <w:t xml:space="preserve"> </w:t>
      </w:r>
      <w:r w:rsidR="00F71972" w:rsidRPr="00C66ECF">
        <w:rPr>
          <w:color w:val="000000" w:themeColor="text1"/>
          <w:sz w:val="22"/>
          <w:szCs w:val="22"/>
        </w:rPr>
        <w:t>DC.</w:t>
      </w:r>
      <w:r w:rsidR="008C4D27" w:rsidRPr="00C66ECF">
        <w:rPr>
          <w:color w:val="000000" w:themeColor="text1"/>
          <w:sz w:val="22"/>
          <w:szCs w:val="22"/>
        </w:rPr>
        <w:t xml:space="preserve"> </w:t>
      </w:r>
      <w:r w:rsidR="00F71972" w:rsidRPr="00C66ECF">
        <w:rPr>
          <w:color w:val="000000" w:themeColor="text1"/>
          <w:sz w:val="22"/>
          <w:szCs w:val="22"/>
        </w:rPr>
        <w:t>It</w:t>
      </w:r>
      <w:r w:rsidR="008C4D27" w:rsidRPr="00C66ECF">
        <w:rPr>
          <w:color w:val="000000" w:themeColor="text1"/>
          <w:sz w:val="22"/>
          <w:szCs w:val="22"/>
        </w:rPr>
        <w:t xml:space="preserve"> </w:t>
      </w:r>
      <w:r w:rsidR="00F71972" w:rsidRPr="00C66ECF">
        <w:rPr>
          <w:color w:val="000000" w:themeColor="text1"/>
          <w:sz w:val="22"/>
          <w:szCs w:val="22"/>
        </w:rPr>
        <w:t>is</w:t>
      </w:r>
      <w:r w:rsidR="008C4D27" w:rsidRPr="00C66ECF">
        <w:rPr>
          <w:color w:val="000000" w:themeColor="text1"/>
          <w:sz w:val="22"/>
          <w:szCs w:val="22"/>
        </w:rPr>
        <w:t xml:space="preserve"> </w:t>
      </w:r>
      <w:r w:rsidR="00F71972" w:rsidRPr="00C66ECF">
        <w:rPr>
          <w:color w:val="000000" w:themeColor="text1"/>
          <w:sz w:val="22"/>
          <w:szCs w:val="22"/>
        </w:rPr>
        <w:t>a</w:t>
      </w:r>
      <w:r w:rsidR="008C4D27" w:rsidRPr="00C66ECF">
        <w:rPr>
          <w:color w:val="000000" w:themeColor="text1"/>
          <w:sz w:val="22"/>
          <w:szCs w:val="22"/>
        </w:rPr>
        <w:t xml:space="preserve"> </w:t>
      </w:r>
      <w:r w:rsidR="00E65672" w:rsidRPr="00C66ECF">
        <w:rPr>
          <w:color w:val="000000" w:themeColor="text1"/>
          <w:sz w:val="22"/>
          <w:szCs w:val="22"/>
        </w:rPr>
        <w:t>2–3-month</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00203EE5" w:rsidRPr="00C66ECF">
        <w:rPr>
          <w:color w:val="000000" w:themeColor="text1"/>
          <w:sz w:val="22"/>
          <w:szCs w:val="22"/>
        </w:rPr>
        <w:t>a</w:t>
      </w:r>
      <w:r w:rsidR="008C4D27" w:rsidRPr="00C66ECF">
        <w:rPr>
          <w:color w:val="000000" w:themeColor="text1"/>
          <w:sz w:val="22"/>
          <w:szCs w:val="22"/>
        </w:rPr>
        <w:t xml:space="preserve"> </w:t>
      </w:r>
      <w:r w:rsidR="00F71972" w:rsidRPr="00C66ECF">
        <w:rPr>
          <w:color w:val="000000" w:themeColor="text1"/>
          <w:sz w:val="22"/>
          <w:szCs w:val="22"/>
        </w:rPr>
        <w:t>monthly</w:t>
      </w:r>
      <w:r w:rsidR="008C4D27" w:rsidRPr="00C66ECF">
        <w:rPr>
          <w:color w:val="000000" w:themeColor="text1"/>
          <w:sz w:val="22"/>
          <w:szCs w:val="22"/>
        </w:rPr>
        <w:t xml:space="preserve"> </w:t>
      </w:r>
      <w:r w:rsidR="00F71972" w:rsidRPr="00C66ECF">
        <w:rPr>
          <w:color w:val="000000" w:themeColor="text1"/>
          <w:sz w:val="22"/>
          <w:szCs w:val="22"/>
        </w:rPr>
        <w:t>stipend</w:t>
      </w:r>
      <w:r w:rsidR="008C4D27" w:rsidRPr="00C66ECF">
        <w:rPr>
          <w:color w:val="000000" w:themeColor="text1"/>
          <w:sz w:val="22"/>
          <w:szCs w:val="22"/>
        </w:rPr>
        <w:t xml:space="preserve"> </w:t>
      </w:r>
      <w:r w:rsidR="00F71972" w:rsidRPr="00C66ECF">
        <w:rPr>
          <w:color w:val="000000" w:themeColor="text1"/>
          <w:sz w:val="22"/>
          <w:szCs w:val="22"/>
        </w:rPr>
        <w:t>of</w:t>
      </w:r>
      <w:r w:rsidR="008C4D27" w:rsidRPr="00C66ECF">
        <w:rPr>
          <w:color w:val="000000" w:themeColor="text1"/>
          <w:sz w:val="22"/>
          <w:szCs w:val="22"/>
        </w:rPr>
        <w:t xml:space="preserve"> </w:t>
      </w:r>
      <w:r w:rsidR="00F71972" w:rsidRPr="00C66ECF">
        <w:rPr>
          <w:color w:val="000000" w:themeColor="text1"/>
          <w:sz w:val="22"/>
          <w:szCs w:val="22"/>
        </w:rPr>
        <w:t>up</w:t>
      </w:r>
      <w:r w:rsidR="008C4D27" w:rsidRPr="00C66ECF">
        <w:rPr>
          <w:color w:val="000000" w:themeColor="text1"/>
          <w:sz w:val="22"/>
          <w:szCs w:val="22"/>
        </w:rPr>
        <w:t xml:space="preserve"> </w:t>
      </w:r>
      <w:r w:rsidR="00F71972" w:rsidRPr="00C66ECF">
        <w:rPr>
          <w:color w:val="000000" w:themeColor="text1"/>
          <w:sz w:val="22"/>
          <w:szCs w:val="22"/>
        </w:rPr>
        <w:t>to</w:t>
      </w:r>
      <w:r w:rsidR="008C4D27" w:rsidRPr="00C66ECF">
        <w:rPr>
          <w:color w:val="000000" w:themeColor="text1"/>
          <w:sz w:val="22"/>
          <w:szCs w:val="22"/>
        </w:rPr>
        <w:t xml:space="preserve"> </w:t>
      </w:r>
      <w:r w:rsidR="00E65672" w:rsidRPr="00C66ECF">
        <w:rPr>
          <w:rFonts w:eastAsiaTheme="minorEastAsia"/>
          <w:bCs/>
          <w:color w:val="000000" w:themeColor="text1"/>
          <w:sz w:val="22"/>
          <w:szCs w:val="22"/>
        </w:rPr>
        <w:t>€</w:t>
      </w:r>
      <w:r w:rsidR="004D1AD9" w:rsidRPr="00C66ECF">
        <w:rPr>
          <w:rFonts w:eastAsiaTheme="minorEastAsia"/>
          <w:bCs/>
          <w:color w:val="000000" w:themeColor="text1"/>
          <w:sz w:val="22"/>
          <w:szCs w:val="22"/>
        </w:rPr>
        <w:t>2,800-3,200</w:t>
      </w:r>
      <w:r w:rsidR="003E67C3"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Project</w:t>
      </w:r>
      <w:r w:rsidR="008C4D27" w:rsidRPr="00C66ECF">
        <w:rPr>
          <w:color w:val="000000" w:themeColor="text1"/>
          <w:sz w:val="22"/>
          <w:szCs w:val="22"/>
        </w:rPr>
        <w:t xml:space="preserve"> </w:t>
      </w:r>
      <w:r w:rsidRPr="00C66ECF">
        <w:rPr>
          <w:color w:val="000000" w:themeColor="text1"/>
          <w:sz w:val="22"/>
          <w:szCs w:val="22"/>
        </w:rPr>
        <w:t>proposals</w:t>
      </w:r>
      <w:r w:rsidR="008C4D27" w:rsidRPr="00C66ECF">
        <w:rPr>
          <w:color w:val="000000" w:themeColor="text1"/>
          <w:sz w:val="22"/>
          <w:szCs w:val="22"/>
        </w:rPr>
        <w:t xml:space="preserve"> </w:t>
      </w:r>
      <w:r w:rsidRPr="00C66ECF">
        <w:rPr>
          <w:color w:val="000000" w:themeColor="text1"/>
          <w:sz w:val="22"/>
          <w:szCs w:val="22"/>
        </w:rPr>
        <w:t>should</w:t>
      </w:r>
      <w:r w:rsidR="008C4D27" w:rsidRPr="00C66ECF">
        <w:rPr>
          <w:color w:val="000000" w:themeColor="text1"/>
          <w:sz w:val="22"/>
          <w:szCs w:val="22"/>
        </w:rPr>
        <w:t xml:space="preserve"> </w:t>
      </w:r>
      <w:r w:rsidRPr="00C66ECF">
        <w:rPr>
          <w:color w:val="000000" w:themeColor="text1"/>
          <w:sz w:val="22"/>
          <w:szCs w:val="22"/>
        </w:rPr>
        <w:t>address</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topic</w:t>
      </w:r>
      <w:r w:rsidR="008C4D27" w:rsidRPr="00C66ECF">
        <w:rPr>
          <w:color w:val="000000" w:themeColor="text1"/>
          <w:sz w:val="22"/>
          <w:szCs w:val="22"/>
        </w:rPr>
        <w:t xml:space="preserve"> </w:t>
      </w:r>
      <w:r w:rsidRPr="00C66ECF">
        <w:rPr>
          <w:color w:val="000000" w:themeColor="text1"/>
          <w:sz w:val="22"/>
          <w:szCs w:val="22"/>
        </w:rPr>
        <w:t>closely</w:t>
      </w:r>
      <w:r w:rsidR="008C4D27" w:rsidRPr="00C66ECF">
        <w:rPr>
          <w:color w:val="000000" w:themeColor="text1"/>
          <w:sz w:val="22"/>
          <w:szCs w:val="22"/>
        </w:rPr>
        <w:t xml:space="preserve"> </w:t>
      </w:r>
      <w:r w:rsidRPr="00C66ECF">
        <w:rPr>
          <w:color w:val="000000" w:themeColor="text1"/>
          <w:sz w:val="22"/>
          <w:szCs w:val="22"/>
        </w:rPr>
        <w:t>related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more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institute’s</w:t>
      </w:r>
      <w:r w:rsidR="008C4D27" w:rsidRPr="00C66ECF">
        <w:rPr>
          <w:color w:val="000000" w:themeColor="text1"/>
          <w:sz w:val="22"/>
          <w:szCs w:val="22"/>
        </w:rPr>
        <w:t xml:space="preserve"> </w:t>
      </w:r>
      <w:r w:rsidRPr="00C66ECF">
        <w:rPr>
          <w:color w:val="000000" w:themeColor="text1"/>
          <w:sz w:val="22"/>
          <w:szCs w:val="22"/>
        </w:rPr>
        <w:t>three</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programming</w:t>
      </w:r>
      <w:r w:rsidR="008C4D27" w:rsidRPr="00C66ECF">
        <w:rPr>
          <w:color w:val="000000" w:themeColor="text1"/>
          <w:sz w:val="22"/>
          <w:szCs w:val="22"/>
        </w:rPr>
        <w:t xml:space="preserve"> </w:t>
      </w:r>
      <w:r w:rsidRPr="00C66ECF">
        <w:rPr>
          <w:color w:val="000000" w:themeColor="text1"/>
          <w:sz w:val="22"/>
          <w:szCs w:val="22"/>
        </w:rPr>
        <w:t>areas:</w:t>
      </w:r>
      <w:r w:rsidR="008C4D27" w:rsidRPr="00C66ECF">
        <w:rPr>
          <w:color w:val="000000" w:themeColor="text1"/>
          <w:sz w:val="22"/>
          <w:szCs w:val="22"/>
        </w:rPr>
        <w:t xml:space="preserve"> </w:t>
      </w:r>
      <w:r w:rsidRPr="00C66ECF">
        <w:rPr>
          <w:color w:val="000000" w:themeColor="text1"/>
          <w:sz w:val="22"/>
          <w:szCs w:val="22"/>
        </w:rPr>
        <w:t>business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economics;</w:t>
      </w:r>
      <w:r w:rsidR="008C4D27" w:rsidRPr="00C66ECF">
        <w:rPr>
          <w:color w:val="000000" w:themeColor="text1"/>
          <w:sz w:val="22"/>
          <w:szCs w:val="22"/>
        </w:rPr>
        <w:t xml:space="preserve"> </w:t>
      </w:r>
      <w:r w:rsidRPr="00C66ECF">
        <w:rPr>
          <w:color w:val="000000" w:themeColor="text1"/>
          <w:sz w:val="22"/>
          <w:szCs w:val="22"/>
        </w:rPr>
        <w:t>foreign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domestic</w:t>
      </w:r>
      <w:r w:rsidR="008C4D27" w:rsidRPr="00C66ECF">
        <w:rPr>
          <w:color w:val="000000" w:themeColor="text1"/>
          <w:sz w:val="22"/>
          <w:szCs w:val="22"/>
        </w:rPr>
        <w:t xml:space="preserve"> </w:t>
      </w:r>
      <w:r w:rsidRPr="00C66ECF">
        <w:rPr>
          <w:color w:val="000000" w:themeColor="text1"/>
          <w:sz w:val="22"/>
          <w:szCs w:val="22"/>
        </w:rPr>
        <w:t>policy;</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society,</w:t>
      </w:r>
      <w:r w:rsidR="008C4D27" w:rsidRPr="00C66ECF">
        <w:rPr>
          <w:color w:val="000000" w:themeColor="text1"/>
          <w:sz w:val="22"/>
          <w:szCs w:val="22"/>
        </w:rPr>
        <w:t xml:space="preserve"> </w:t>
      </w:r>
      <w:r w:rsidRPr="00C66ECF">
        <w:rPr>
          <w:color w:val="000000" w:themeColor="text1"/>
          <w:sz w:val="22"/>
          <w:szCs w:val="22"/>
        </w:rPr>
        <w:t>culture,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politics.</w:t>
      </w:r>
      <w:r w:rsidR="008C4D27" w:rsidRPr="00C66ECF">
        <w:rPr>
          <w:color w:val="000000" w:themeColor="text1"/>
          <w:sz w:val="22"/>
          <w:szCs w:val="22"/>
        </w:rPr>
        <w:t xml:space="preserve"> </w:t>
      </w:r>
    </w:p>
    <w:p w14:paraId="0A067AD6" w14:textId="1113C06B" w:rsidR="00B42CFC" w:rsidRPr="00C66ECF" w:rsidRDefault="00DE0E1F" w:rsidP="00384B66">
      <w:pPr>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63" w:history="1">
        <w:r w:rsidR="00B42CFC" w:rsidRPr="00C66ECF">
          <w:rPr>
            <w:rStyle w:val="Hyperlink"/>
            <w:sz w:val="22"/>
            <w:szCs w:val="22"/>
          </w:rPr>
          <w:t>https://americangerman.institute/job/daad-aicgs-research-fellowship-program/</w:t>
        </w:r>
      </w:hyperlink>
    </w:p>
    <w:p w14:paraId="2DCE0D0A" w14:textId="3782E388" w:rsidR="00384B66" w:rsidRPr="00C66ECF" w:rsidRDefault="00384B66" w:rsidP="00384B66">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4D1AD9" w:rsidRPr="00C66ECF">
        <w:rPr>
          <w:b/>
          <w:color w:val="000000" w:themeColor="text1"/>
          <w:sz w:val="22"/>
          <w:szCs w:val="22"/>
        </w:rPr>
        <w:t>September 5</w:t>
      </w:r>
    </w:p>
    <w:p w14:paraId="28C50BDE" w14:textId="77777777" w:rsidR="00384B66" w:rsidRPr="00C66ECF" w:rsidRDefault="00384B66" w:rsidP="00384B66">
      <w:pPr>
        <w:rPr>
          <w:color w:val="000000" w:themeColor="text1"/>
          <w:sz w:val="22"/>
          <w:szCs w:val="22"/>
        </w:rPr>
      </w:pPr>
    </w:p>
    <w:p w14:paraId="049FC793" w14:textId="6E567F33" w:rsidR="004B16B9" w:rsidRPr="00C66ECF" w:rsidRDefault="00293325" w:rsidP="00B52A72">
      <w:pPr>
        <w:pStyle w:val="Heading2"/>
        <w:rPr>
          <w:color w:val="000000" w:themeColor="text1"/>
          <w:szCs w:val="22"/>
        </w:rPr>
      </w:pPr>
      <w:bookmarkStart w:id="370" w:name="_Toc206771471"/>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Political</w:t>
      </w:r>
      <w:r w:rsidR="008C4D27" w:rsidRPr="00C66ECF">
        <w:rPr>
          <w:color w:val="000000" w:themeColor="text1"/>
          <w:szCs w:val="22"/>
        </w:rPr>
        <w:t xml:space="preserve"> </w:t>
      </w:r>
      <w:r w:rsidRPr="00C66ECF">
        <w:rPr>
          <w:color w:val="000000" w:themeColor="text1"/>
          <w:szCs w:val="22"/>
        </w:rPr>
        <w:t>Science</w:t>
      </w:r>
      <w:r w:rsidR="008C4D27" w:rsidRPr="00C66ECF">
        <w:rPr>
          <w:color w:val="000000" w:themeColor="text1"/>
          <w:szCs w:val="22"/>
        </w:rPr>
        <w:t xml:space="preserve"> </w:t>
      </w:r>
      <w:r w:rsidRPr="00C66ECF">
        <w:rPr>
          <w:color w:val="000000" w:themeColor="text1"/>
          <w:szCs w:val="22"/>
        </w:rPr>
        <w:t>Association</w:t>
      </w:r>
      <w:r w:rsidR="008C4D27" w:rsidRPr="00C66ECF">
        <w:rPr>
          <w:color w:val="000000" w:themeColor="text1"/>
          <w:szCs w:val="22"/>
        </w:rPr>
        <w:t xml:space="preserve"> </w:t>
      </w:r>
      <w:r w:rsidRPr="00C66ECF">
        <w:rPr>
          <w:color w:val="000000" w:themeColor="text1"/>
          <w:szCs w:val="22"/>
        </w:rPr>
        <w:t>(APSA)</w:t>
      </w:r>
      <w:bookmarkStart w:id="371" w:name="_Toc79827239"/>
      <w:bookmarkStart w:id="372" w:name="_Toc80161637"/>
      <w:bookmarkStart w:id="373" w:name="_Toc80863989"/>
      <w:bookmarkStart w:id="374" w:name="_Toc80955529"/>
      <w:bookmarkStart w:id="375" w:name="_Toc80959648"/>
      <w:bookmarkStart w:id="376" w:name="_Toc82163614"/>
      <w:bookmarkStart w:id="377" w:name="_Toc82661945"/>
      <w:bookmarkStart w:id="378" w:name="_Toc82662092"/>
      <w:bookmarkStart w:id="379" w:name="_Toc85077885"/>
      <w:bookmarkStart w:id="380" w:name="_Toc90607212"/>
      <w:bookmarkStart w:id="381" w:name="_Toc90612395"/>
      <w:bookmarkStart w:id="382" w:name="_Toc92849801"/>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70"/>
    </w:p>
    <w:p w14:paraId="34D50DE1" w14:textId="73E86812" w:rsidR="00293325" w:rsidRPr="00C66ECF" w:rsidRDefault="00293325" w:rsidP="00C601DC">
      <w:pPr>
        <w:pStyle w:val="Heading3"/>
        <w:rPr>
          <w:color w:val="000000" w:themeColor="text1"/>
          <w:szCs w:val="22"/>
        </w:rPr>
      </w:pPr>
      <w:bookmarkStart w:id="383" w:name="_Toc206771472"/>
      <w:r w:rsidRPr="00C66ECF">
        <w:rPr>
          <w:bCs w:val="0"/>
          <w:color w:val="000000" w:themeColor="text1"/>
          <w:szCs w:val="22"/>
          <w:u w:color="0000FF"/>
        </w:rPr>
        <w:t>The</w:t>
      </w:r>
      <w:r w:rsidR="008C4D27" w:rsidRPr="00C66ECF">
        <w:rPr>
          <w:bCs w:val="0"/>
          <w:color w:val="000000" w:themeColor="text1"/>
          <w:szCs w:val="22"/>
          <w:u w:color="0000FF"/>
        </w:rPr>
        <w:t xml:space="preserve"> </w:t>
      </w:r>
      <w:r w:rsidRPr="00C66ECF">
        <w:rPr>
          <w:bCs w:val="0"/>
          <w:color w:val="000000" w:themeColor="text1"/>
          <w:szCs w:val="22"/>
          <w:u w:color="0000FF"/>
        </w:rPr>
        <w:t>Centennial</w:t>
      </w:r>
      <w:r w:rsidR="008C4D27" w:rsidRPr="00C66ECF">
        <w:rPr>
          <w:bCs w:val="0"/>
          <w:color w:val="000000" w:themeColor="text1"/>
          <w:szCs w:val="22"/>
          <w:u w:color="0000FF"/>
        </w:rPr>
        <w:t xml:space="preserve"> </w:t>
      </w:r>
      <w:r w:rsidRPr="00C66ECF">
        <w:rPr>
          <w:bCs w:val="0"/>
          <w:color w:val="000000" w:themeColor="text1"/>
          <w:szCs w:val="22"/>
          <w:u w:color="0000FF"/>
        </w:rPr>
        <w:t>Center</w:t>
      </w:r>
      <w:r w:rsidR="008C4D27" w:rsidRPr="00C66ECF">
        <w:rPr>
          <w:bCs w:val="0"/>
          <w:color w:val="000000" w:themeColor="text1"/>
          <w:szCs w:val="22"/>
          <w:u w:color="0000FF"/>
        </w:rPr>
        <w:t xml:space="preserve"> </w:t>
      </w:r>
      <w:r w:rsidRPr="00C66ECF">
        <w:rPr>
          <w:bCs w:val="0"/>
          <w:color w:val="000000" w:themeColor="text1"/>
          <w:szCs w:val="22"/>
          <w:u w:color="0000FF"/>
        </w:rPr>
        <w:t>Visiting</w:t>
      </w:r>
      <w:r w:rsidR="008C4D27" w:rsidRPr="00C66ECF">
        <w:rPr>
          <w:bCs w:val="0"/>
          <w:color w:val="000000" w:themeColor="text1"/>
          <w:szCs w:val="22"/>
          <w:u w:color="0000FF"/>
        </w:rPr>
        <w:t xml:space="preserve"> </w:t>
      </w:r>
      <w:r w:rsidRPr="00C66ECF">
        <w:rPr>
          <w:bCs w:val="0"/>
          <w:color w:val="000000" w:themeColor="text1"/>
          <w:szCs w:val="22"/>
          <w:u w:color="0000FF"/>
        </w:rPr>
        <w:t>Scholars</w:t>
      </w:r>
      <w:r w:rsidR="008C4D27" w:rsidRPr="00C66ECF">
        <w:rPr>
          <w:bCs w:val="0"/>
          <w:color w:val="000000" w:themeColor="text1"/>
          <w:szCs w:val="22"/>
          <w:u w:color="0000FF"/>
        </w:rPr>
        <w:t xml:space="preserve"> </w:t>
      </w:r>
      <w:r w:rsidRPr="00C66ECF">
        <w:rPr>
          <w:bCs w:val="0"/>
          <w:color w:val="000000" w:themeColor="text1"/>
          <w:szCs w:val="22"/>
          <w:u w:color="0000FF"/>
        </w:rPr>
        <w:t>Program</w:t>
      </w:r>
      <w:bookmarkEnd w:id="371"/>
      <w:bookmarkEnd w:id="372"/>
      <w:bookmarkEnd w:id="373"/>
      <w:bookmarkEnd w:id="374"/>
      <w:bookmarkEnd w:id="375"/>
      <w:bookmarkEnd w:id="376"/>
      <w:bookmarkEnd w:id="377"/>
      <w:bookmarkEnd w:id="378"/>
      <w:bookmarkEnd w:id="379"/>
      <w:bookmarkEnd w:id="380"/>
      <w:bookmarkEnd w:id="381"/>
      <w:bookmarkEnd w:id="382"/>
      <w:bookmarkEnd w:id="383"/>
      <w:r w:rsidR="008C4D27" w:rsidRPr="00C66ECF">
        <w:rPr>
          <w:color w:val="000000" w:themeColor="text1"/>
          <w:szCs w:val="22"/>
        </w:rPr>
        <w:t xml:space="preserve"> </w:t>
      </w:r>
    </w:p>
    <w:p w14:paraId="6C823AFD" w14:textId="30EF472F" w:rsidR="00293325" w:rsidRPr="00C66ECF" w:rsidRDefault="00293325" w:rsidP="00293325">
      <w:pPr>
        <w:ind w:left="360"/>
        <w:rPr>
          <w:color w:val="000000" w:themeColor="text1"/>
          <w:sz w:val="22"/>
          <w:szCs w:val="22"/>
          <w:u w:color="000000"/>
          <w:lang w:bidi="x-none"/>
        </w:rPr>
      </w:pP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program</w:t>
      </w:r>
      <w:r w:rsidR="008C4D27" w:rsidRPr="00C66ECF">
        <w:rPr>
          <w:color w:val="000000" w:themeColor="text1"/>
          <w:sz w:val="22"/>
          <w:szCs w:val="22"/>
          <w:u w:color="000000"/>
        </w:rPr>
        <w:t xml:space="preserve"> </w:t>
      </w:r>
      <w:r w:rsidRPr="00C66ECF">
        <w:rPr>
          <w:color w:val="000000" w:themeColor="text1"/>
          <w:sz w:val="22"/>
          <w:szCs w:val="22"/>
          <w:u w:color="000000"/>
        </w:rPr>
        <w:t>assists</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whose</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teaching</w:t>
      </w:r>
      <w:r w:rsidR="008C4D27" w:rsidRPr="00C66ECF">
        <w:rPr>
          <w:color w:val="000000" w:themeColor="text1"/>
          <w:sz w:val="22"/>
          <w:szCs w:val="22"/>
          <w:u w:color="000000"/>
        </w:rPr>
        <w:t xml:space="preserve"> </w:t>
      </w:r>
      <w:r w:rsidRPr="00C66ECF">
        <w:rPr>
          <w:color w:val="000000" w:themeColor="text1"/>
          <w:sz w:val="22"/>
          <w:szCs w:val="22"/>
          <w:u w:color="000000"/>
        </w:rPr>
        <w:t>would</w:t>
      </w:r>
      <w:r w:rsidR="008C4D27" w:rsidRPr="00C66ECF">
        <w:rPr>
          <w:color w:val="000000" w:themeColor="text1"/>
          <w:sz w:val="22"/>
          <w:szCs w:val="22"/>
          <w:u w:color="000000"/>
        </w:rPr>
        <w:t xml:space="preserve"> </w:t>
      </w:r>
      <w:r w:rsidRPr="00C66ECF">
        <w:rPr>
          <w:color w:val="000000" w:themeColor="text1"/>
          <w:sz w:val="22"/>
          <w:szCs w:val="22"/>
          <w:u w:color="000000"/>
        </w:rPr>
        <w:t>benefit</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access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resources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Washington,</w:t>
      </w:r>
      <w:r w:rsidR="008C4D27" w:rsidRPr="00C66ECF">
        <w:rPr>
          <w:color w:val="000000" w:themeColor="text1"/>
          <w:sz w:val="22"/>
          <w:szCs w:val="22"/>
          <w:u w:color="000000"/>
        </w:rPr>
        <w:t xml:space="preserve"> </w:t>
      </w:r>
      <w:r w:rsidRPr="00C66ECF">
        <w:rPr>
          <w:color w:val="000000" w:themeColor="text1"/>
          <w:sz w:val="22"/>
          <w:szCs w:val="22"/>
          <w:u w:color="000000"/>
        </w:rPr>
        <w:t>D</w:t>
      </w:r>
      <w:r w:rsidR="00A4259D" w:rsidRPr="00C66ECF">
        <w:rPr>
          <w:color w:val="000000" w:themeColor="text1"/>
          <w:sz w:val="22"/>
          <w:szCs w:val="22"/>
          <w:u w:color="000000"/>
        </w:rPr>
        <w:t>.</w:t>
      </w:r>
      <w:r w:rsidRPr="00C66ECF">
        <w:rPr>
          <w:color w:val="000000" w:themeColor="text1"/>
          <w:sz w:val="22"/>
          <w:szCs w:val="22"/>
          <w:u w:color="000000"/>
        </w:rPr>
        <w:t>C.</w:t>
      </w:r>
      <w:r w:rsidR="008C4D27" w:rsidRPr="00C66ECF">
        <w:rPr>
          <w:color w:val="000000" w:themeColor="text1"/>
          <w:sz w:val="22"/>
          <w:szCs w:val="22"/>
          <w:u w:color="000000"/>
        </w:rPr>
        <w:t xml:space="preserve"> </w:t>
      </w:r>
      <w:r w:rsidRPr="00C66ECF">
        <w:rPr>
          <w:color w:val="000000" w:themeColor="text1"/>
          <w:sz w:val="22"/>
          <w:szCs w:val="22"/>
          <w:u w:color="000000"/>
          <w:lang w:bidi="x-none"/>
        </w:rPr>
        <w:t>APSA</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encourages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research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writing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all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fields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political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science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facilitates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collaboration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among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working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within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discipline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across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social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behavioral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sciences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009B7B4B" w:rsidRPr="00C66ECF">
        <w:rPr>
          <w:color w:val="000000" w:themeColor="text1"/>
          <w:sz w:val="22"/>
          <w:szCs w:val="22"/>
          <w:u w:color="000000"/>
          <w:lang w:bidi="x-none"/>
        </w:rPr>
        <w:t>humanities 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promotes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communication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between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w:t>
      </w:r>
      <w:r w:rsidR="00DD168D" w:rsidRPr="00C66ECF">
        <w:rPr>
          <w:color w:val="000000" w:themeColor="text1"/>
          <w:sz w:val="22"/>
          <w:szCs w:val="22"/>
          <w:u w:color="000000"/>
          <w:lang w:bidi="x-none"/>
        </w:rPr>
        <w:t>cholars</w:t>
      </w:r>
      <w:r w:rsidR="008C4D27" w:rsidRPr="00C66ECF">
        <w:rPr>
          <w:color w:val="000000" w:themeColor="text1"/>
          <w:sz w:val="22"/>
          <w:szCs w:val="22"/>
          <w:u w:color="000000"/>
          <w:lang w:bidi="x-none"/>
        </w:rPr>
        <w:t xml:space="preserve"> </w:t>
      </w:r>
      <w:r w:rsidR="00DD168D"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00DD168D" w:rsidRPr="00C66ECF">
        <w:rPr>
          <w:color w:val="000000" w:themeColor="text1"/>
          <w:sz w:val="22"/>
          <w:szCs w:val="22"/>
          <w:u w:color="000000"/>
          <w:lang w:bidi="x-none"/>
        </w:rPr>
        <w:t>policymakers.</w:t>
      </w:r>
      <w:r w:rsidR="008C4D27" w:rsidRPr="00C66ECF">
        <w:rPr>
          <w:color w:val="000000" w:themeColor="text1"/>
          <w:sz w:val="22"/>
          <w:szCs w:val="22"/>
          <w:u w:color="000000"/>
          <w:lang w:bidi="x-none"/>
        </w:rPr>
        <w:t xml:space="preserve"> </w:t>
      </w:r>
      <w:r w:rsidR="00DD168D"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00DD168D" w:rsidRPr="00C66ECF">
        <w:rPr>
          <w:color w:val="000000" w:themeColor="text1"/>
          <w:sz w:val="22"/>
          <w:szCs w:val="22"/>
          <w:u w:color="000000"/>
          <w:lang w:bidi="x-none"/>
        </w:rPr>
        <w:t>be</w:t>
      </w:r>
      <w:r w:rsidR="008C4D27" w:rsidRPr="00C66ECF">
        <w:rPr>
          <w:color w:val="000000" w:themeColor="text1"/>
          <w:sz w:val="22"/>
          <w:szCs w:val="22"/>
          <w:u w:color="000000"/>
          <w:lang w:bidi="x-none"/>
        </w:rPr>
        <w:t xml:space="preserve"> </w:t>
      </w:r>
      <w:r w:rsidR="00DD168D" w:rsidRPr="00C66ECF">
        <w:rPr>
          <w:color w:val="000000" w:themeColor="text1"/>
          <w:sz w:val="22"/>
          <w:szCs w:val="22"/>
          <w:u w:color="000000"/>
          <w:lang w:bidi="x-none"/>
        </w:rPr>
        <w:t>an</w:t>
      </w:r>
      <w:r w:rsidR="008C4D27" w:rsidRPr="00C66ECF">
        <w:rPr>
          <w:color w:val="000000" w:themeColor="text1"/>
          <w:sz w:val="22"/>
          <w:szCs w:val="22"/>
          <w:u w:color="000000"/>
          <w:lang w:bidi="x-none"/>
        </w:rPr>
        <w:t xml:space="preserve"> </w:t>
      </w:r>
      <w:r w:rsidR="00DD168D" w:rsidRPr="00C66ECF">
        <w:rPr>
          <w:color w:val="000000" w:themeColor="text1"/>
          <w:sz w:val="22"/>
          <w:szCs w:val="22"/>
          <w:u w:color="000000"/>
          <w:lang w:bidi="x-none"/>
        </w:rPr>
        <w:t>APSA</w:t>
      </w:r>
      <w:r w:rsidR="008C4D27" w:rsidRPr="00C66ECF">
        <w:rPr>
          <w:color w:val="000000" w:themeColor="text1"/>
          <w:sz w:val="22"/>
          <w:szCs w:val="22"/>
          <w:u w:color="000000"/>
          <w:lang w:bidi="x-none"/>
        </w:rPr>
        <w:t xml:space="preserve"> </w:t>
      </w:r>
      <w:r w:rsidR="00DD168D" w:rsidRPr="00C66ECF">
        <w:rPr>
          <w:color w:val="000000" w:themeColor="text1"/>
          <w:sz w:val="22"/>
          <w:szCs w:val="22"/>
          <w:u w:color="000000"/>
          <w:lang w:bidi="x-none"/>
        </w:rPr>
        <w:t>member</w:t>
      </w:r>
      <w:r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Can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supplemental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Center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funding.</w:t>
      </w:r>
    </w:p>
    <w:p w14:paraId="5B1DFC56" w14:textId="1251BEE7" w:rsidR="00293325" w:rsidRPr="00C66ECF" w:rsidRDefault="00DE0E1F" w:rsidP="00C601DC">
      <w:pPr>
        <w:ind w:left="360"/>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64" w:history="1">
        <w:r w:rsidR="009B7B4B" w:rsidRPr="00C66ECF">
          <w:rPr>
            <w:rStyle w:val="Hyperlink"/>
            <w:sz w:val="22"/>
            <w:szCs w:val="22"/>
          </w:rPr>
          <w:t>https://connect.apsanet.org/centennialcenter/research-grants/</w:t>
        </w:r>
      </w:hyperlink>
    </w:p>
    <w:p w14:paraId="286655F8" w14:textId="3C1211D4" w:rsidR="00DD168D" w:rsidRPr="00C66ECF" w:rsidRDefault="00DD168D" w:rsidP="00C601DC">
      <w:pPr>
        <w:ind w:left="360"/>
        <w:outlineLvl w:val="0"/>
        <w:rPr>
          <w:color w:val="000000" w:themeColor="text1"/>
          <w:sz w:val="22"/>
          <w:szCs w:val="22"/>
          <w:u w:val="single" w:color="000000"/>
        </w:rPr>
      </w:pPr>
      <w:r w:rsidRPr="00C66ECF">
        <w:rPr>
          <w:color w:val="000000" w:themeColor="text1"/>
          <w:sz w:val="22"/>
          <w:szCs w:val="22"/>
          <w:u w:color="000000"/>
        </w:rPr>
        <w:t>Supplemental</w:t>
      </w:r>
      <w:r w:rsidR="008C4D27" w:rsidRPr="00C66ECF">
        <w:rPr>
          <w:color w:val="000000" w:themeColor="text1"/>
          <w:sz w:val="22"/>
          <w:szCs w:val="22"/>
          <w:u w:color="000000"/>
        </w:rPr>
        <w:t xml:space="preserve"> </w:t>
      </w:r>
      <w:r w:rsidRPr="00C66ECF">
        <w:rPr>
          <w:color w:val="000000" w:themeColor="text1"/>
          <w:sz w:val="22"/>
          <w:szCs w:val="22"/>
          <w:u w:color="000000"/>
        </w:rPr>
        <w:t>Grant</w:t>
      </w:r>
      <w:r w:rsidR="008C4D27" w:rsidRPr="00C66ECF">
        <w:rPr>
          <w:color w:val="000000" w:themeColor="text1"/>
          <w:sz w:val="22"/>
          <w:szCs w:val="22"/>
          <w:u w:color="000000"/>
        </w:rPr>
        <w:t xml:space="preserve"> </w:t>
      </w:r>
      <w:r w:rsidRPr="00C66ECF">
        <w:rPr>
          <w:color w:val="000000" w:themeColor="text1"/>
          <w:sz w:val="22"/>
          <w:szCs w:val="22"/>
          <w:u w:color="000000"/>
        </w:rPr>
        <w:t>Support</w:t>
      </w:r>
      <w:r w:rsidR="008C4D27" w:rsidRPr="00C66ECF">
        <w:rPr>
          <w:color w:val="000000" w:themeColor="text1"/>
          <w:sz w:val="22"/>
          <w:szCs w:val="22"/>
          <w:u w:color="000000"/>
        </w:rPr>
        <w:t xml:space="preserve"> </w:t>
      </w:r>
      <w:r w:rsidR="00DE0E1F" w:rsidRPr="00C66ECF">
        <w:rPr>
          <w:b/>
          <w:color w:val="000000" w:themeColor="text1"/>
          <w:sz w:val="22"/>
          <w:szCs w:val="22"/>
          <w:u w:color="000000"/>
        </w:rPr>
        <w:t>URL:</w:t>
      </w:r>
      <w:r w:rsidR="008C4D27" w:rsidRPr="00C66ECF">
        <w:rPr>
          <w:color w:val="000000" w:themeColor="text1"/>
          <w:sz w:val="22"/>
          <w:szCs w:val="22"/>
        </w:rPr>
        <w:t xml:space="preserve"> </w:t>
      </w:r>
      <w:hyperlink r:id="rId65" w:history="1">
        <w:r w:rsidR="0094229D" w:rsidRPr="00C66ECF">
          <w:rPr>
            <w:rStyle w:val="Hyperlink"/>
            <w:color w:val="000000" w:themeColor="text1"/>
            <w:sz w:val="22"/>
            <w:szCs w:val="22"/>
          </w:rPr>
          <w:t>http://www.apsanet.org/centennial</w:t>
        </w:r>
      </w:hyperlink>
      <w:r w:rsidR="008C4D27" w:rsidRPr="00C66ECF">
        <w:rPr>
          <w:color w:val="000000" w:themeColor="text1"/>
          <w:sz w:val="22"/>
          <w:szCs w:val="22"/>
        </w:rPr>
        <w:t xml:space="preserve"> </w:t>
      </w:r>
    </w:p>
    <w:p w14:paraId="15868C49" w14:textId="5A5F35C4" w:rsidR="00404DDB" w:rsidRPr="00C66ECF" w:rsidRDefault="00293325" w:rsidP="003F1884">
      <w:pPr>
        <w:widowControl w:val="0"/>
        <w:autoSpaceDE w:val="0"/>
        <w:autoSpaceDN w:val="0"/>
        <w:adjustRightInd w:val="0"/>
        <w:ind w:left="36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F71972" w:rsidRPr="00C66ECF">
        <w:rPr>
          <w:b/>
          <w:color w:val="000000" w:themeColor="text1"/>
          <w:sz w:val="22"/>
          <w:szCs w:val="22"/>
          <w:u w:color="000000"/>
        </w:rPr>
        <w:t>rolling,</w:t>
      </w:r>
      <w:r w:rsidR="008C4D27" w:rsidRPr="00C66ECF">
        <w:rPr>
          <w:b/>
          <w:color w:val="000000" w:themeColor="text1"/>
          <w:sz w:val="22"/>
          <w:szCs w:val="22"/>
          <w:u w:color="000000"/>
        </w:rPr>
        <w:t xml:space="preserve"> </w:t>
      </w:r>
      <w:r w:rsidR="00F71972" w:rsidRPr="00C66ECF">
        <w:rPr>
          <w:b/>
          <w:color w:val="000000" w:themeColor="text1"/>
          <w:sz w:val="22"/>
          <w:szCs w:val="22"/>
          <w:u w:color="000000"/>
        </w:rPr>
        <w:t>next</w:t>
      </w:r>
      <w:r w:rsidR="008C4D27" w:rsidRPr="00C66ECF">
        <w:rPr>
          <w:b/>
          <w:color w:val="000000" w:themeColor="text1"/>
          <w:sz w:val="22"/>
          <w:szCs w:val="22"/>
          <w:u w:color="000000"/>
        </w:rPr>
        <w:t xml:space="preserve"> </w:t>
      </w:r>
      <w:r w:rsidR="00013011" w:rsidRPr="00C66ECF">
        <w:rPr>
          <w:b/>
          <w:color w:val="000000" w:themeColor="text1"/>
          <w:sz w:val="22"/>
          <w:szCs w:val="22"/>
          <w:u w:color="000000"/>
        </w:rPr>
        <w:t>April</w:t>
      </w:r>
      <w:r w:rsidR="008C4D27" w:rsidRPr="00C66ECF">
        <w:rPr>
          <w:b/>
          <w:color w:val="000000" w:themeColor="text1"/>
          <w:sz w:val="22"/>
          <w:szCs w:val="22"/>
          <w:u w:color="000000"/>
        </w:rPr>
        <w:t xml:space="preserve"> </w:t>
      </w:r>
      <w:r w:rsidR="00F71972" w:rsidRPr="00C66ECF">
        <w:rPr>
          <w:b/>
          <w:color w:val="000000" w:themeColor="text1"/>
          <w:sz w:val="22"/>
          <w:szCs w:val="22"/>
          <w:u w:color="000000"/>
        </w:rPr>
        <w:t>15</w:t>
      </w:r>
    </w:p>
    <w:p w14:paraId="00B80522" w14:textId="77777777" w:rsidR="004B16B9" w:rsidRPr="00C66ECF" w:rsidRDefault="004B16B9" w:rsidP="004B16B9">
      <w:pPr>
        <w:widowControl w:val="0"/>
        <w:autoSpaceDE w:val="0"/>
        <w:autoSpaceDN w:val="0"/>
        <w:adjustRightInd w:val="0"/>
        <w:rPr>
          <w:b/>
          <w:color w:val="000000" w:themeColor="text1"/>
          <w:sz w:val="22"/>
          <w:szCs w:val="22"/>
          <w:u w:color="000000"/>
        </w:rPr>
      </w:pPr>
      <w:bookmarkStart w:id="384" w:name="_Toc79827238"/>
      <w:bookmarkStart w:id="385" w:name="_Toc80161636"/>
      <w:bookmarkStart w:id="386" w:name="_Toc80863988"/>
      <w:bookmarkStart w:id="387" w:name="_Toc80955528"/>
      <w:bookmarkStart w:id="388" w:name="_Toc80959647"/>
      <w:bookmarkStart w:id="389" w:name="_Toc82163613"/>
      <w:bookmarkStart w:id="390" w:name="_Toc82661944"/>
      <w:bookmarkStart w:id="391" w:name="_Toc82662091"/>
      <w:bookmarkStart w:id="392" w:name="_Toc85077884"/>
      <w:bookmarkStart w:id="393" w:name="_Toc90607211"/>
      <w:bookmarkStart w:id="394" w:name="_Toc90612394"/>
      <w:bookmarkStart w:id="395" w:name="_Toc92849800"/>
      <w:bookmarkStart w:id="396" w:name="_Toc79743288"/>
      <w:bookmarkStart w:id="397" w:name="_Toc79748282"/>
      <w:bookmarkStart w:id="398" w:name="_Toc79827240"/>
      <w:bookmarkStart w:id="399" w:name="_Toc80161638"/>
      <w:bookmarkStart w:id="400" w:name="_Toc80863990"/>
      <w:bookmarkStart w:id="401" w:name="_Toc80955530"/>
      <w:bookmarkStart w:id="402" w:name="_Toc80959649"/>
      <w:bookmarkStart w:id="403" w:name="_Toc82163615"/>
      <w:bookmarkStart w:id="404" w:name="_Toc82661946"/>
      <w:bookmarkStart w:id="405" w:name="_Toc82662093"/>
      <w:bookmarkStart w:id="406" w:name="_Toc85077886"/>
      <w:bookmarkStart w:id="407" w:name="_Toc90607213"/>
      <w:bookmarkStart w:id="408" w:name="_Toc90612396"/>
      <w:bookmarkStart w:id="409" w:name="_Toc92849802"/>
    </w:p>
    <w:p w14:paraId="03675845" w14:textId="335F34D3" w:rsidR="00EF39AC" w:rsidRPr="00C66ECF" w:rsidRDefault="00EF39AC" w:rsidP="00EF39AC">
      <w:pPr>
        <w:pStyle w:val="Heading3"/>
        <w:rPr>
          <w:bCs w:val="0"/>
          <w:color w:val="000000" w:themeColor="text1"/>
          <w:szCs w:val="22"/>
          <w:u w:color="0000FF"/>
        </w:rPr>
      </w:pPr>
      <w:bookmarkStart w:id="410" w:name="_Toc206771473"/>
      <w:r w:rsidRPr="00C66ECF">
        <w:rPr>
          <w:bCs w:val="0"/>
          <w:color w:val="000000" w:themeColor="text1"/>
          <w:szCs w:val="22"/>
          <w:u w:color="0000FF"/>
        </w:rPr>
        <w:t>The</w:t>
      </w:r>
      <w:r w:rsidR="008C4D27" w:rsidRPr="00C66ECF">
        <w:rPr>
          <w:bCs w:val="0"/>
          <w:color w:val="000000" w:themeColor="text1"/>
          <w:szCs w:val="22"/>
          <w:u w:color="0000FF"/>
        </w:rPr>
        <w:t xml:space="preserve"> </w:t>
      </w:r>
      <w:r w:rsidRPr="00C66ECF">
        <w:rPr>
          <w:bCs w:val="0"/>
          <w:color w:val="000000" w:themeColor="text1"/>
          <w:szCs w:val="22"/>
          <w:u w:color="0000FF"/>
        </w:rPr>
        <w:t>Congressional</w:t>
      </w:r>
      <w:r w:rsidR="008C4D27" w:rsidRPr="00C66ECF">
        <w:rPr>
          <w:bCs w:val="0"/>
          <w:color w:val="000000" w:themeColor="text1"/>
          <w:szCs w:val="22"/>
          <w:u w:color="0000FF"/>
        </w:rPr>
        <w:t xml:space="preserve"> </w:t>
      </w:r>
      <w:r w:rsidRPr="00C66ECF">
        <w:rPr>
          <w:bCs w:val="0"/>
          <w:color w:val="000000" w:themeColor="text1"/>
          <w:szCs w:val="22"/>
          <w:u w:color="0000FF"/>
        </w:rPr>
        <w:t>Fellowship</w:t>
      </w:r>
      <w:r w:rsidR="008C4D27" w:rsidRPr="00C66ECF">
        <w:rPr>
          <w:bCs w:val="0"/>
          <w:color w:val="000000" w:themeColor="text1"/>
          <w:szCs w:val="22"/>
          <w:u w:color="0000FF"/>
        </w:rPr>
        <w:t xml:space="preserve"> </w:t>
      </w:r>
      <w:r w:rsidRPr="00C66ECF">
        <w:rPr>
          <w:bCs w:val="0"/>
          <w:color w:val="000000" w:themeColor="text1"/>
          <w:szCs w:val="22"/>
          <w:u w:color="0000FF"/>
        </w:rPr>
        <w:t>Program</w:t>
      </w:r>
      <w:bookmarkEnd w:id="384"/>
      <w:bookmarkEnd w:id="385"/>
      <w:bookmarkEnd w:id="386"/>
      <w:bookmarkEnd w:id="387"/>
      <w:bookmarkEnd w:id="388"/>
      <w:bookmarkEnd w:id="389"/>
      <w:bookmarkEnd w:id="390"/>
      <w:bookmarkEnd w:id="391"/>
      <w:bookmarkEnd w:id="392"/>
      <w:bookmarkEnd w:id="393"/>
      <w:bookmarkEnd w:id="394"/>
      <w:bookmarkEnd w:id="395"/>
      <w:bookmarkEnd w:id="410"/>
      <w:r w:rsidR="008C4D27" w:rsidRPr="00C66ECF">
        <w:rPr>
          <w:bCs w:val="0"/>
          <w:color w:val="000000" w:themeColor="text1"/>
          <w:szCs w:val="22"/>
          <w:u w:color="0000FF"/>
        </w:rPr>
        <w:t xml:space="preserve"> </w:t>
      </w:r>
    </w:p>
    <w:p w14:paraId="2EB1FA00" w14:textId="6AF8318E" w:rsidR="00EF39AC" w:rsidRPr="00C66ECF" w:rsidRDefault="00EF39AC" w:rsidP="000A1B6F">
      <w:pPr>
        <w:ind w:left="360"/>
        <w:rPr>
          <w:color w:val="000000" w:themeColor="text1"/>
          <w:sz w:val="22"/>
          <w:szCs w:val="22"/>
          <w:u w:color="000000"/>
        </w:rPr>
      </w:pPr>
      <w:r w:rsidRPr="00C66ECF">
        <w:rPr>
          <w:bCs/>
          <w:color w:val="000000" w:themeColor="text1"/>
          <w:sz w:val="22"/>
          <w:szCs w:val="22"/>
          <w:u w:color="0000FF"/>
        </w:rPr>
        <w:t>This</w:t>
      </w:r>
      <w:r w:rsidR="008C4D27" w:rsidRPr="00C66ECF">
        <w:rPr>
          <w:bCs/>
          <w:color w:val="000000" w:themeColor="text1"/>
          <w:sz w:val="22"/>
          <w:szCs w:val="22"/>
          <w:u w:color="0000FF"/>
        </w:rPr>
        <w:t xml:space="preserve"> </w:t>
      </w:r>
      <w:r w:rsidRPr="00C66ECF">
        <w:rPr>
          <w:bCs/>
          <w:color w:val="000000" w:themeColor="text1"/>
          <w:sz w:val="22"/>
          <w:szCs w:val="22"/>
          <w:u w:color="0000FF"/>
        </w:rPr>
        <w:t>program</w:t>
      </w:r>
      <w:r w:rsidR="008C4D27" w:rsidRPr="00C66ECF">
        <w:rPr>
          <w:bCs/>
          <w:color w:val="000000" w:themeColor="text1"/>
          <w:sz w:val="22"/>
          <w:szCs w:val="22"/>
          <w:u w:color="0000FF"/>
        </w:rPr>
        <w:t xml:space="preserve"> </w:t>
      </w:r>
      <w:r w:rsidRPr="00C66ECF">
        <w:rPr>
          <w:bCs/>
          <w:color w:val="000000" w:themeColor="text1"/>
          <w:sz w:val="22"/>
          <w:szCs w:val="22"/>
          <w:u w:color="0000FF"/>
        </w:rPr>
        <w:t>is</w:t>
      </w:r>
      <w:r w:rsidR="008C4D27" w:rsidRPr="00C66ECF">
        <w:rPr>
          <w:bCs/>
          <w:color w:val="000000" w:themeColor="text1"/>
          <w:sz w:val="22"/>
          <w:szCs w:val="22"/>
          <w:u w:color="0000FF"/>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early-</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mid-career</w:t>
      </w:r>
      <w:r w:rsidR="008C4D27" w:rsidRPr="00C66ECF">
        <w:rPr>
          <w:color w:val="000000" w:themeColor="text1"/>
          <w:sz w:val="22"/>
          <w:szCs w:val="22"/>
          <w:u w:color="000000"/>
        </w:rPr>
        <w:t xml:space="preserve"> </w:t>
      </w:r>
      <w:r w:rsidRPr="00C66ECF">
        <w:rPr>
          <w:color w:val="000000" w:themeColor="text1"/>
          <w:sz w:val="22"/>
          <w:szCs w:val="22"/>
          <w:u w:color="000000"/>
        </w:rPr>
        <w:t>political</w:t>
      </w:r>
      <w:r w:rsidR="008C4D27" w:rsidRPr="00C66ECF">
        <w:rPr>
          <w:color w:val="000000" w:themeColor="text1"/>
          <w:sz w:val="22"/>
          <w:szCs w:val="22"/>
          <w:u w:color="000000"/>
        </w:rPr>
        <w:t xml:space="preserve"> </w:t>
      </w:r>
      <w:r w:rsidRPr="00C66ECF">
        <w:rPr>
          <w:color w:val="000000" w:themeColor="text1"/>
          <w:sz w:val="22"/>
          <w:szCs w:val="22"/>
          <w:u w:color="000000"/>
        </w:rPr>
        <w:t>scientists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provides</w:t>
      </w:r>
      <w:r w:rsidR="008C4D27" w:rsidRPr="00C66ECF">
        <w:rPr>
          <w:color w:val="000000" w:themeColor="text1"/>
          <w:sz w:val="22"/>
          <w:szCs w:val="22"/>
          <w:u w:color="000000"/>
        </w:rPr>
        <w:t xml:space="preserve"> </w:t>
      </w:r>
      <w:r w:rsidRPr="00C66ECF">
        <w:rPr>
          <w:color w:val="000000" w:themeColor="text1"/>
          <w:sz w:val="22"/>
          <w:szCs w:val="22"/>
          <w:u w:color="000000"/>
        </w:rPr>
        <w:t>direct</w:t>
      </w:r>
      <w:r w:rsidR="008C4D27" w:rsidRPr="00C66ECF">
        <w:rPr>
          <w:color w:val="000000" w:themeColor="text1"/>
          <w:sz w:val="22"/>
          <w:szCs w:val="22"/>
          <w:u w:color="000000"/>
        </w:rPr>
        <w:t xml:space="preserve"> </w:t>
      </w:r>
      <w:r w:rsidRPr="00C66ECF">
        <w:rPr>
          <w:color w:val="000000" w:themeColor="text1"/>
          <w:sz w:val="22"/>
          <w:szCs w:val="22"/>
          <w:u w:color="000000"/>
        </w:rPr>
        <w:t>participation</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Congress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legislative</w:t>
      </w:r>
      <w:r w:rsidR="008C4D27" w:rsidRPr="00C66ECF">
        <w:rPr>
          <w:color w:val="000000" w:themeColor="text1"/>
          <w:sz w:val="22"/>
          <w:szCs w:val="22"/>
          <w:u w:color="000000"/>
        </w:rPr>
        <w:t xml:space="preserve"> </w:t>
      </w:r>
      <w:r w:rsidRPr="00C66ECF">
        <w:rPr>
          <w:color w:val="000000" w:themeColor="text1"/>
          <w:sz w:val="22"/>
          <w:szCs w:val="22"/>
          <w:u w:color="000000"/>
        </w:rPr>
        <w:t>process.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Selected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political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science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faculty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members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serve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nine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months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on</w:t>
      </w:r>
      <w:r w:rsidR="008C4D27" w:rsidRPr="00C66ECF">
        <w:rPr>
          <w:color w:val="000000" w:themeColor="text1"/>
          <w:sz w:val="22"/>
          <w:szCs w:val="22"/>
          <w:u w:color="000000"/>
          <w:lang w:bidi="x-none"/>
        </w:rPr>
        <w:t xml:space="preserve"> </w:t>
      </w:r>
      <w:r w:rsidR="00013011" w:rsidRPr="00C66ECF">
        <w:rPr>
          <w:color w:val="000000" w:themeColor="text1"/>
          <w:sz w:val="22"/>
          <w:szCs w:val="22"/>
          <w:u w:color="000000"/>
          <w:lang w:bidi="x-none"/>
        </w:rPr>
        <w:t xml:space="preserve">a </w:t>
      </w:r>
      <w:r w:rsidRPr="00C66ECF">
        <w:rPr>
          <w:color w:val="000000" w:themeColor="text1"/>
          <w:sz w:val="22"/>
          <w:szCs w:val="22"/>
          <w:u w:color="000000"/>
          <w:lang w:bidi="x-none"/>
        </w:rPr>
        <w:t>congressional</w:t>
      </w:r>
      <w:r w:rsidR="008C4D27" w:rsidRPr="00C66ECF">
        <w:rPr>
          <w:color w:val="000000" w:themeColor="text1"/>
          <w:sz w:val="22"/>
          <w:szCs w:val="22"/>
          <w:u w:color="000000"/>
          <w:lang w:bidi="x-none"/>
        </w:rPr>
        <w:t xml:space="preserve"> </w:t>
      </w:r>
      <w:r w:rsidR="00013011" w:rsidRPr="00C66ECF">
        <w:rPr>
          <w:color w:val="000000" w:themeColor="text1"/>
          <w:sz w:val="22"/>
          <w:szCs w:val="22"/>
          <w:u w:color="000000"/>
          <w:lang w:bidi="x-none"/>
        </w:rPr>
        <w:t>staff</w:t>
      </w:r>
      <w:r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goal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enhance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participants’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understanding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009B7B4B" w:rsidRPr="00C66ECF">
        <w:rPr>
          <w:color w:val="000000" w:themeColor="text1"/>
          <w:sz w:val="22"/>
          <w:szCs w:val="22"/>
          <w:u w:color="000000"/>
          <w:lang w:bidi="x-none"/>
        </w:rPr>
        <w:t>policymaking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improve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quality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scholarship,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teaching,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reporting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politics.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Applicants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within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fifteen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years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completing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their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dissertation.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Amount: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$38,000.</w:t>
      </w:r>
    </w:p>
    <w:p w14:paraId="7CD0AEE8" w14:textId="3E5B4A4F" w:rsidR="00EF39AC" w:rsidRPr="00C66ECF" w:rsidRDefault="00DE0E1F" w:rsidP="00EF39AC">
      <w:pPr>
        <w:ind w:firstLine="360"/>
        <w:outlineLvl w:val="0"/>
        <w:rPr>
          <w:color w:val="000000" w:themeColor="text1"/>
          <w:sz w:val="22"/>
          <w:szCs w:val="22"/>
          <w:u w:val="single"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66" w:history="1">
        <w:r w:rsidR="00EF39AC" w:rsidRPr="00C66ECF">
          <w:rPr>
            <w:rStyle w:val="Hyperlink"/>
            <w:color w:val="000000" w:themeColor="text1"/>
            <w:sz w:val="22"/>
            <w:szCs w:val="22"/>
            <w:u w:color="000000"/>
          </w:rPr>
          <w:t>http://www.apsanet.org/cfp</w:t>
        </w:r>
      </w:hyperlink>
      <w:r w:rsidR="008C4D27" w:rsidRPr="00C66ECF">
        <w:rPr>
          <w:color w:val="000000" w:themeColor="text1"/>
          <w:sz w:val="22"/>
          <w:szCs w:val="22"/>
          <w:u w:color="000000"/>
        </w:rPr>
        <w:t xml:space="preserve"> </w:t>
      </w:r>
    </w:p>
    <w:p w14:paraId="6CD30379" w14:textId="736658D4" w:rsidR="00EF39AC" w:rsidRPr="00C66ECF" w:rsidRDefault="00EF39AC" w:rsidP="00EF39AC">
      <w:pPr>
        <w:ind w:firstLine="36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December</w:t>
      </w:r>
      <w:r w:rsidR="008C4D27" w:rsidRPr="00C66ECF">
        <w:rPr>
          <w:b/>
          <w:color w:val="000000" w:themeColor="text1"/>
          <w:sz w:val="22"/>
          <w:szCs w:val="22"/>
          <w:u w:color="000000"/>
        </w:rPr>
        <w:t xml:space="preserve"> </w:t>
      </w:r>
      <w:r w:rsidRPr="00C66ECF">
        <w:rPr>
          <w:b/>
          <w:color w:val="000000" w:themeColor="text1"/>
          <w:sz w:val="22"/>
          <w:szCs w:val="22"/>
          <w:u w:color="000000"/>
        </w:rPr>
        <w:t>1</w:t>
      </w:r>
      <w:r w:rsidR="008C4D27" w:rsidRPr="00C66ECF">
        <w:rPr>
          <w:b/>
          <w:color w:val="000000" w:themeColor="text1"/>
          <w:sz w:val="22"/>
          <w:szCs w:val="22"/>
          <w:u w:color="000000"/>
        </w:rPr>
        <w:t xml:space="preserve"> </w:t>
      </w:r>
      <w:r w:rsidRPr="00C66ECF">
        <w:rPr>
          <w:b/>
          <w:color w:val="000000" w:themeColor="text1"/>
          <w:sz w:val="22"/>
          <w:szCs w:val="22"/>
          <w:u w:color="000000"/>
        </w:rPr>
        <w:t>(last</w:t>
      </w:r>
      <w:r w:rsidR="008C4D27" w:rsidRPr="00C66ECF">
        <w:rPr>
          <w:b/>
          <w:color w:val="000000" w:themeColor="text1"/>
          <w:sz w:val="22"/>
          <w:szCs w:val="22"/>
          <w:u w:color="000000"/>
        </w:rPr>
        <w:t xml:space="preserve"> </w:t>
      </w:r>
      <w:r w:rsidRPr="00C66ECF">
        <w:rPr>
          <w:b/>
          <w:color w:val="000000" w:themeColor="text1"/>
          <w:sz w:val="22"/>
          <w:szCs w:val="22"/>
          <w:u w:color="000000"/>
        </w:rPr>
        <w:t>known)</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2EA99BB4"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3368B2C6" w14:textId="77777777" w:rsidR="00B52A72" w:rsidRPr="00C66ECF" w:rsidRDefault="00B52A72" w:rsidP="00B52A72">
      <w:pPr>
        <w:pStyle w:val="Heading2"/>
        <w:rPr>
          <w:szCs w:val="22"/>
          <w:shd w:val="clear" w:color="auto" w:fill="FFFFFF"/>
        </w:rPr>
      </w:pPr>
      <w:bookmarkStart w:id="411" w:name="_Toc206771474"/>
      <w:r w:rsidRPr="00C66ECF">
        <w:rPr>
          <w:szCs w:val="22"/>
          <w:shd w:val="clear" w:color="auto" w:fill="FFFFFF"/>
        </w:rPr>
        <w:t>American School of Classical Studies at Athens</w:t>
      </w:r>
      <w:bookmarkEnd w:id="411"/>
    </w:p>
    <w:p w14:paraId="2107100B" w14:textId="50C868C8" w:rsidR="000A1B6F" w:rsidRPr="00C66ECF" w:rsidRDefault="000A1B6F" w:rsidP="002B0141">
      <w:pPr>
        <w:ind w:left="360"/>
        <w:rPr>
          <w:bCs/>
          <w:color w:val="000000" w:themeColor="text1"/>
          <w:sz w:val="22"/>
          <w:szCs w:val="22"/>
          <w:u w:color="000000" w:themeColor="text1"/>
        </w:rPr>
      </w:pPr>
      <w:r w:rsidRPr="00C66ECF">
        <w:rPr>
          <w:bCs/>
          <w:color w:val="000000" w:themeColor="text1"/>
          <w:sz w:val="22"/>
          <w:szCs w:val="22"/>
          <w:u w:color="000000" w:themeColor="text1"/>
        </w:rPr>
        <w:t>Fellowship</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for</w:t>
      </w:r>
      <w:r w:rsidR="00013011"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recent</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postdoctoral</w:t>
      </w:r>
      <w:r w:rsidR="008C4D27" w:rsidRPr="00C66ECF">
        <w:rPr>
          <w:bCs/>
          <w:color w:val="000000" w:themeColor="text1"/>
          <w:sz w:val="22"/>
          <w:szCs w:val="22"/>
          <w:u w:color="000000" w:themeColor="text1"/>
        </w:rPr>
        <w:t xml:space="preserve"> </w:t>
      </w:r>
      <w:r w:rsidR="00013011" w:rsidRPr="00C66ECF">
        <w:rPr>
          <w:bCs/>
          <w:color w:val="000000" w:themeColor="text1"/>
          <w:sz w:val="22"/>
          <w:szCs w:val="22"/>
          <w:u w:color="000000" w:themeColor="text1"/>
        </w:rPr>
        <w:t>scholars</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from</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colleges</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or</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universities</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worldwide</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pursuing</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archaeological</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research</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related</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to</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the</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ancient</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Greek</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world</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at</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the</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Wiener</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Laboratory.</w:t>
      </w:r>
      <w:r w:rsidR="008C4D27" w:rsidRPr="00C66ECF">
        <w:rPr>
          <w:bCs/>
          <w:color w:val="000000" w:themeColor="text1"/>
          <w:sz w:val="22"/>
          <w:szCs w:val="22"/>
          <w:u w:color="000000" w:themeColor="text1"/>
        </w:rPr>
        <w:t xml:space="preserve"> </w:t>
      </w:r>
      <w:r w:rsidR="00013011" w:rsidRPr="00C66ECF">
        <w:rPr>
          <w:bCs/>
          <w:color w:val="000000" w:themeColor="text1"/>
          <w:sz w:val="22"/>
          <w:szCs w:val="22"/>
          <w:u w:color="000000" w:themeColor="text1"/>
        </w:rPr>
        <w:t>A stipend</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of</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$35,000</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per</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year</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for</w:t>
      </w:r>
      <w:r w:rsidR="008C4D27" w:rsidRPr="00C66ECF">
        <w:rPr>
          <w:bCs/>
          <w:color w:val="000000" w:themeColor="text1"/>
          <w:sz w:val="22"/>
          <w:szCs w:val="22"/>
          <w:u w:color="000000" w:themeColor="text1"/>
        </w:rPr>
        <w:t xml:space="preserve"> </w:t>
      </w:r>
      <w:r w:rsidR="00013011" w:rsidRPr="00C66ECF">
        <w:rPr>
          <w:bCs/>
          <w:color w:val="000000" w:themeColor="text1"/>
          <w:sz w:val="22"/>
          <w:szCs w:val="22"/>
          <w:u w:color="000000" w:themeColor="text1"/>
        </w:rPr>
        <w:t xml:space="preserve">a </w:t>
      </w:r>
      <w:r w:rsidRPr="00C66ECF">
        <w:rPr>
          <w:bCs/>
          <w:color w:val="000000" w:themeColor="text1"/>
          <w:sz w:val="22"/>
          <w:szCs w:val="22"/>
          <w:u w:color="000000" w:themeColor="text1"/>
        </w:rPr>
        <w:t>three-year</w:t>
      </w:r>
      <w:r w:rsidR="008C4D27" w:rsidRPr="00C66ECF">
        <w:rPr>
          <w:bCs/>
          <w:color w:val="000000" w:themeColor="text1"/>
          <w:sz w:val="22"/>
          <w:szCs w:val="22"/>
          <w:u w:color="000000" w:themeColor="text1"/>
        </w:rPr>
        <w:t xml:space="preserve"> </w:t>
      </w:r>
      <w:r w:rsidRPr="00C66ECF">
        <w:rPr>
          <w:bCs/>
          <w:color w:val="000000" w:themeColor="text1"/>
          <w:sz w:val="22"/>
          <w:szCs w:val="22"/>
          <w:u w:color="000000" w:themeColor="text1"/>
        </w:rPr>
        <w:t>term.</w:t>
      </w:r>
    </w:p>
    <w:p w14:paraId="29B66933" w14:textId="02003374" w:rsidR="000A1B6F" w:rsidRPr="00C66ECF" w:rsidRDefault="00DE0E1F" w:rsidP="000A1B6F">
      <w:pPr>
        <w:ind w:left="360"/>
        <w:rPr>
          <w:color w:val="000000" w:themeColor="text1"/>
          <w:sz w:val="22"/>
          <w:szCs w:val="22"/>
        </w:rPr>
      </w:pPr>
      <w:r w:rsidRPr="00C66ECF">
        <w:rPr>
          <w:b/>
          <w:bCs/>
          <w:color w:val="000000" w:themeColor="text1"/>
          <w:sz w:val="22"/>
          <w:szCs w:val="22"/>
          <w:u w:color="000000" w:themeColor="text1"/>
        </w:rPr>
        <w:t>URL:</w:t>
      </w:r>
      <w:r w:rsidR="008C4D27" w:rsidRPr="00C66ECF">
        <w:rPr>
          <w:bCs/>
          <w:color w:val="000000" w:themeColor="text1"/>
          <w:sz w:val="22"/>
          <w:szCs w:val="22"/>
          <w:u w:color="000000" w:themeColor="text1"/>
        </w:rPr>
        <w:t xml:space="preserve"> </w:t>
      </w:r>
      <w:hyperlink r:id="rId67" w:history="1">
        <w:r w:rsidR="00462FFE" w:rsidRPr="00C66ECF">
          <w:rPr>
            <w:rStyle w:val="Hyperlink"/>
            <w:color w:val="000000" w:themeColor="text1"/>
            <w:sz w:val="22"/>
            <w:szCs w:val="22"/>
          </w:rPr>
          <w:t>https://www.ascsa.edu.gr/research/wiener-laboratory/fellowships-and-research-associate-appointments</w:t>
        </w:r>
      </w:hyperlink>
    </w:p>
    <w:p w14:paraId="55EE9355" w14:textId="1F22445C" w:rsidR="000A1B6F" w:rsidRPr="00C66ECF" w:rsidRDefault="000A1B6F" w:rsidP="000A1B6F">
      <w:pPr>
        <w:ind w:left="360"/>
        <w:rPr>
          <w:b/>
          <w:bCs/>
          <w:color w:val="000000" w:themeColor="text1"/>
          <w:sz w:val="22"/>
          <w:szCs w:val="22"/>
          <w:u w:color="000000" w:themeColor="text1"/>
        </w:rPr>
      </w:pPr>
      <w:r w:rsidRPr="00C66ECF">
        <w:rPr>
          <w:b/>
          <w:bCs/>
          <w:color w:val="000000" w:themeColor="text1"/>
          <w:sz w:val="22"/>
          <w:szCs w:val="22"/>
          <w:u w:color="000000" w:themeColor="text1"/>
        </w:rPr>
        <w:t>Deadline:</w:t>
      </w:r>
      <w:r w:rsidR="008C4D27" w:rsidRPr="00C66ECF">
        <w:rPr>
          <w:b/>
          <w:bCs/>
          <w:color w:val="000000" w:themeColor="text1"/>
          <w:sz w:val="22"/>
          <w:szCs w:val="22"/>
          <w:u w:color="000000" w:themeColor="text1"/>
        </w:rPr>
        <w:t xml:space="preserve"> </w:t>
      </w:r>
      <w:r w:rsidRPr="00C66ECF">
        <w:rPr>
          <w:b/>
          <w:bCs/>
          <w:color w:val="000000" w:themeColor="text1"/>
          <w:sz w:val="22"/>
          <w:szCs w:val="22"/>
          <w:u w:color="000000" w:themeColor="text1"/>
        </w:rPr>
        <w:t>January</w:t>
      </w:r>
      <w:r w:rsidR="008C4D27" w:rsidRPr="00C66ECF">
        <w:rPr>
          <w:b/>
          <w:bCs/>
          <w:color w:val="000000" w:themeColor="text1"/>
          <w:sz w:val="22"/>
          <w:szCs w:val="22"/>
          <w:u w:color="000000" w:themeColor="text1"/>
        </w:rPr>
        <w:t xml:space="preserve"> </w:t>
      </w:r>
      <w:r w:rsidRPr="00C66ECF">
        <w:rPr>
          <w:b/>
          <w:bCs/>
          <w:color w:val="000000" w:themeColor="text1"/>
          <w:sz w:val="22"/>
          <w:szCs w:val="22"/>
          <w:u w:color="000000" w:themeColor="text1"/>
        </w:rPr>
        <w:t>15</w:t>
      </w:r>
    </w:p>
    <w:p w14:paraId="00888CF2" w14:textId="77777777" w:rsidR="00293325" w:rsidRDefault="00293325" w:rsidP="00293325">
      <w:pPr>
        <w:rPr>
          <w:color w:val="000000" w:themeColor="text1"/>
          <w:sz w:val="22"/>
          <w:szCs w:val="22"/>
          <w:u w:color="000000"/>
        </w:rPr>
      </w:pPr>
    </w:p>
    <w:p w14:paraId="66F7FBAA" w14:textId="77777777" w:rsidR="00D530AE" w:rsidRDefault="00D530AE">
      <w:pPr>
        <w:rPr>
          <w:b/>
          <w:iCs/>
          <w:color w:val="000000" w:themeColor="text1"/>
          <w:sz w:val="22"/>
          <w:szCs w:val="22"/>
          <w:u w:color="000000"/>
        </w:rPr>
      </w:pPr>
      <w:r>
        <w:rPr>
          <w:color w:val="000000" w:themeColor="text1"/>
          <w:szCs w:val="22"/>
        </w:rPr>
        <w:br w:type="page"/>
      </w:r>
    </w:p>
    <w:p w14:paraId="712A52AC" w14:textId="148254B2" w:rsidR="00E57584" w:rsidRPr="00C66ECF" w:rsidRDefault="00E57584" w:rsidP="00E57584">
      <w:pPr>
        <w:pStyle w:val="Heading2"/>
        <w:rPr>
          <w:color w:val="000000" w:themeColor="text1"/>
          <w:szCs w:val="22"/>
        </w:rPr>
      </w:pPr>
      <w:bookmarkStart w:id="412" w:name="_Toc206771475"/>
      <w:r>
        <w:rPr>
          <w:color w:val="000000" w:themeColor="text1"/>
          <w:szCs w:val="22"/>
        </w:rPr>
        <w:lastRenderedPageBreak/>
        <w:t>Boston University</w:t>
      </w:r>
      <w:bookmarkEnd w:id="412"/>
      <w:r>
        <w:rPr>
          <w:color w:val="000000" w:themeColor="text1"/>
          <w:szCs w:val="22"/>
        </w:rPr>
        <w:t xml:space="preserve"> </w:t>
      </w:r>
    </w:p>
    <w:p w14:paraId="6E15CD2B" w14:textId="2FCB72C3" w:rsidR="00E57584" w:rsidRPr="00C66ECF" w:rsidRDefault="00ED1F18" w:rsidP="00E57584">
      <w:pPr>
        <w:pStyle w:val="Heading3"/>
        <w:tabs>
          <w:tab w:val="clear" w:pos="0"/>
        </w:tabs>
        <w:ind w:left="0"/>
        <w:rPr>
          <w:color w:val="000000" w:themeColor="text1"/>
          <w:szCs w:val="22"/>
        </w:rPr>
      </w:pPr>
      <w:bookmarkStart w:id="413" w:name="_Toc206771476"/>
      <w:r>
        <w:rPr>
          <w:color w:val="000000" w:themeColor="text1"/>
          <w:szCs w:val="22"/>
        </w:rPr>
        <w:t>West African Research Association</w:t>
      </w:r>
      <w:bookmarkEnd w:id="413"/>
    </w:p>
    <w:p w14:paraId="7FB28FDC" w14:textId="77777777" w:rsidR="00E57584" w:rsidRPr="00C66ECF" w:rsidRDefault="00E57584" w:rsidP="00E57584">
      <w:pPr>
        <w:rPr>
          <w:color w:val="000000" w:themeColor="text1"/>
          <w:sz w:val="22"/>
          <w:szCs w:val="22"/>
          <w:u w:color="000000"/>
        </w:rPr>
      </w:pPr>
      <w:r w:rsidRPr="00C66ECF">
        <w:rPr>
          <w:color w:val="000000" w:themeColor="text1"/>
          <w:sz w:val="22"/>
          <w:szCs w:val="22"/>
          <w:u w:color="000000"/>
        </w:rPr>
        <w:t>WARA awards two</w:t>
      </w:r>
      <w:r>
        <w:rPr>
          <w:color w:val="000000" w:themeColor="text1"/>
          <w:sz w:val="22"/>
          <w:szCs w:val="22"/>
          <w:u w:color="000000"/>
        </w:rPr>
        <w:t xml:space="preserve">- </w:t>
      </w:r>
      <w:r w:rsidRPr="00C66ECF">
        <w:rPr>
          <w:color w:val="000000" w:themeColor="text1"/>
          <w:sz w:val="22"/>
          <w:szCs w:val="22"/>
          <w:u w:color="000000"/>
        </w:rPr>
        <w:t>to three-month postdoctoral fellowships to conduct research during the summer in West Africa. The fellowship is open to US citizens who are presently affiliated with an academic institution or work in another related domain, e.g., museums or public health. Applicants must have been affiliated with an institution of higher education or research within the last three years. It is advised that applicants be conversant in an African language spoken where they will conduct research. Each fellowship awards round-trip airfare to a West African country, not exceeding $2,500, and a stipend of $3,500.</w:t>
      </w:r>
    </w:p>
    <w:p w14:paraId="0045E309" w14:textId="77777777" w:rsidR="00E57584" w:rsidRPr="00C66ECF" w:rsidRDefault="00E57584" w:rsidP="00E57584">
      <w:pPr>
        <w:outlineLvl w:val="0"/>
        <w:rPr>
          <w:color w:val="000000" w:themeColor="text1"/>
          <w:sz w:val="22"/>
          <w:szCs w:val="22"/>
          <w:u w:color="000000"/>
        </w:rPr>
      </w:pPr>
      <w:r w:rsidRPr="00C66ECF">
        <w:rPr>
          <w:b/>
          <w:color w:val="000000" w:themeColor="text1"/>
          <w:sz w:val="22"/>
          <w:szCs w:val="22"/>
          <w:u w:color="000000"/>
        </w:rPr>
        <w:t>URL:</w:t>
      </w:r>
      <w:r w:rsidRPr="00C66ECF">
        <w:rPr>
          <w:color w:val="000000" w:themeColor="text1"/>
          <w:sz w:val="22"/>
          <w:szCs w:val="22"/>
        </w:rPr>
        <w:t xml:space="preserve"> </w:t>
      </w:r>
      <w:hyperlink r:id="rId68" w:history="1">
        <w:r w:rsidRPr="00C66ECF">
          <w:rPr>
            <w:rStyle w:val="Hyperlink"/>
            <w:color w:val="000000" w:themeColor="text1"/>
            <w:sz w:val="22"/>
            <w:szCs w:val="22"/>
          </w:rPr>
          <w:t>http://www.bu.edu/wara/fellowship/</w:t>
        </w:r>
      </w:hyperlink>
      <w:r w:rsidRPr="00C66ECF">
        <w:rPr>
          <w:color w:val="000000" w:themeColor="text1"/>
          <w:sz w:val="22"/>
          <w:szCs w:val="22"/>
        </w:rPr>
        <w:t xml:space="preserve"> </w:t>
      </w:r>
    </w:p>
    <w:p w14:paraId="14238A58" w14:textId="77777777" w:rsidR="00E57584" w:rsidRPr="00C66ECF" w:rsidRDefault="00E57584" w:rsidP="00E57584">
      <w:pPr>
        <w:outlineLvl w:val="0"/>
        <w:rPr>
          <w:b/>
          <w:color w:val="000000" w:themeColor="text1"/>
          <w:sz w:val="22"/>
          <w:szCs w:val="22"/>
          <w:u w:color="000000"/>
        </w:rPr>
      </w:pPr>
      <w:r w:rsidRPr="00C66ECF">
        <w:rPr>
          <w:b/>
          <w:color w:val="000000" w:themeColor="text1"/>
          <w:sz w:val="22"/>
          <w:szCs w:val="22"/>
          <w:u w:color="000000"/>
        </w:rPr>
        <w:t>Deadline: February 23 (last known)</w:t>
      </w:r>
    </w:p>
    <w:p w14:paraId="5E7F3862" w14:textId="77777777" w:rsidR="00E57584" w:rsidRPr="00C66ECF" w:rsidRDefault="00E57584" w:rsidP="00293325">
      <w:pPr>
        <w:rPr>
          <w:color w:val="000000" w:themeColor="text1"/>
          <w:sz w:val="22"/>
          <w:szCs w:val="22"/>
          <w:u w:color="000000"/>
        </w:rPr>
      </w:pPr>
    </w:p>
    <w:p w14:paraId="0691FFF1" w14:textId="6F050182" w:rsidR="007A28E0" w:rsidRPr="00C66ECF" w:rsidRDefault="007A28E0" w:rsidP="0066151C">
      <w:pPr>
        <w:pStyle w:val="Heading2"/>
        <w:rPr>
          <w:color w:val="000000" w:themeColor="text1"/>
          <w:szCs w:val="22"/>
        </w:rPr>
      </w:pPr>
      <w:bookmarkStart w:id="414" w:name="_Toc232674604"/>
      <w:bookmarkStart w:id="415" w:name="_Toc206771477"/>
      <w:r w:rsidRPr="00C66ECF">
        <w:rPr>
          <w:color w:val="000000" w:themeColor="text1"/>
          <w:szCs w:val="22"/>
        </w:rPr>
        <w:t>Banting</w:t>
      </w:r>
      <w:r w:rsidR="008C4D27" w:rsidRPr="00C66ECF">
        <w:rPr>
          <w:color w:val="000000" w:themeColor="text1"/>
          <w:szCs w:val="22"/>
        </w:rPr>
        <w:t xml:space="preserve"> </w:t>
      </w:r>
      <w:r w:rsidRPr="00C66ECF">
        <w:rPr>
          <w:color w:val="000000" w:themeColor="text1"/>
          <w:szCs w:val="22"/>
        </w:rPr>
        <w:t>Postdoctoral</w:t>
      </w:r>
      <w:r w:rsidR="008C4D27" w:rsidRPr="00C66ECF">
        <w:rPr>
          <w:color w:val="000000" w:themeColor="text1"/>
          <w:szCs w:val="22"/>
        </w:rPr>
        <w:t xml:space="preserve"> </w:t>
      </w:r>
      <w:r w:rsidRPr="00C66ECF">
        <w:rPr>
          <w:color w:val="000000" w:themeColor="text1"/>
          <w:szCs w:val="22"/>
        </w:rPr>
        <w:t>Fellowships</w:t>
      </w:r>
      <w:bookmarkEnd w:id="415"/>
    </w:p>
    <w:p w14:paraId="2A147441" w14:textId="5715B6AF" w:rsidR="007A28E0" w:rsidRPr="00C66ECF" w:rsidRDefault="007A28E0" w:rsidP="007A28E0">
      <w:pPr>
        <w:rPr>
          <w:color w:val="000000" w:themeColor="text1"/>
          <w:sz w:val="22"/>
          <w:szCs w:val="22"/>
        </w:rPr>
      </w:pPr>
      <w:r w:rsidRPr="00C66ECF">
        <w:rPr>
          <w:color w:val="000000" w:themeColor="text1"/>
          <w:sz w:val="22"/>
          <w:szCs w:val="22"/>
        </w:rPr>
        <w:t>These</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two</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host</w:t>
      </w:r>
      <w:r w:rsidR="008C4D27" w:rsidRPr="00C66ECF">
        <w:rPr>
          <w:color w:val="000000" w:themeColor="text1"/>
          <w:sz w:val="22"/>
          <w:szCs w:val="22"/>
        </w:rPr>
        <w:t xml:space="preserve"> </w:t>
      </w:r>
      <w:r w:rsidRPr="00C66ECF">
        <w:rPr>
          <w:color w:val="000000" w:themeColor="text1"/>
          <w:sz w:val="22"/>
          <w:szCs w:val="22"/>
        </w:rPr>
        <w:t>institution</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Canada</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field.</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stipend</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$70,000</w:t>
      </w:r>
      <w:r w:rsidR="008C4D27" w:rsidRPr="00C66ECF">
        <w:rPr>
          <w:color w:val="000000" w:themeColor="text1"/>
          <w:sz w:val="22"/>
          <w:szCs w:val="22"/>
        </w:rPr>
        <w:t xml:space="preserve"> </w:t>
      </w:r>
      <w:r w:rsidR="0006112E" w:rsidRPr="00C66ECF">
        <w:rPr>
          <w:color w:val="000000" w:themeColor="text1"/>
          <w:sz w:val="22"/>
          <w:szCs w:val="22"/>
        </w:rPr>
        <w:t>(CAD)</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(taxable)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two</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(non-renewable).</w:t>
      </w:r>
      <w:r w:rsidR="008C4D27" w:rsidRPr="00C66ECF">
        <w:rPr>
          <w:color w:val="000000" w:themeColor="text1"/>
          <w:sz w:val="22"/>
          <w:szCs w:val="22"/>
        </w:rPr>
        <w:t xml:space="preserve"> </w:t>
      </w:r>
      <w:r w:rsidRPr="00C66ECF">
        <w:rPr>
          <w:color w:val="000000" w:themeColor="text1"/>
          <w:sz w:val="22"/>
          <w:szCs w:val="22"/>
        </w:rPr>
        <w:t>Interested</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solicit</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program</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Canadian</w:t>
      </w:r>
      <w:r w:rsidR="008C4D27" w:rsidRPr="00C66ECF">
        <w:rPr>
          <w:color w:val="000000" w:themeColor="text1"/>
          <w:sz w:val="22"/>
          <w:szCs w:val="22"/>
        </w:rPr>
        <w:t xml:space="preserve"> </w:t>
      </w:r>
      <w:r w:rsidRPr="00C66ECF">
        <w:rPr>
          <w:color w:val="000000" w:themeColor="text1"/>
          <w:sz w:val="22"/>
          <w:szCs w:val="22"/>
        </w:rPr>
        <w:t>university.</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eligible,</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completed</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PhD</w:t>
      </w:r>
      <w:r w:rsidR="008C4D27" w:rsidRPr="00C66ECF">
        <w:rPr>
          <w:color w:val="000000" w:themeColor="text1"/>
          <w:sz w:val="22"/>
          <w:szCs w:val="22"/>
        </w:rPr>
        <w:t xml:space="preserve"> </w:t>
      </w:r>
      <w:r w:rsidRPr="00C66ECF">
        <w:rPr>
          <w:color w:val="000000" w:themeColor="text1"/>
          <w:sz w:val="22"/>
          <w:szCs w:val="22"/>
        </w:rPr>
        <w:t>within</w:t>
      </w:r>
      <w:r w:rsidR="008C4D27" w:rsidRPr="00C66ECF">
        <w:rPr>
          <w:color w:val="000000" w:themeColor="text1"/>
          <w:sz w:val="22"/>
          <w:szCs w:val="22"/>
        </w:rPr>
        <w:t xml:space="preserve"> </w:t>
      </w:r>
      <w:r w:rsidRPr="00C66ECF">
        <w:rPr>
          <w:color w:val="000000" w:themeColor="text1"/>
          <w:sz w:val="22"/>
          <w:szCs w:val="22"/>
        </w:rPr>
        <w:t>three</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applic</w:t>
      </w:r>
      <w:r w:rsidR="0077152E" w:rsidRPr="00C66ECF">
        <w:rPr>
          <w:color w:val="000000" w:themeColor="text1"/>
          <w:sz w:val="22"/>
          <w:szCs w:val="22"/>
        </w:rPr>
        <w:t>ation</w:t>
      </w:r>
      <w:r w:rsidR="008C4D27" w:rsidRPr="00C66ECF">
        <w:rPr>
          <w:color w:val="000000" w:themeColor="text1"/>
          <w:sz w:val="22"/>
          <w:szCs w:val="22"/>
        </w:rPr>
        <w:t xml:space="preserve"> </w:t>
      </w:r>
      <w:r w:rsidR="0077152E" w:rsidRPr="00C66ECF">
        <w:rPr>
          <w:color w:val="000000" w:themeColor="text1"/>
          <w:sz w:val="22"/>
          <w:szCs w:val="22"/>
        </w:rPr>
        <w:t>date</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although</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additional</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added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those</w:t>
      </w:r>
      <w:r w:rsidR="008C4D27" w:rsidRPr="00C66ECF">
        <w:rPr>
          <w:color w:val="000000" w:themeColor="text1"/>
          <w:sz w:val="22"/>
          <w:szCs w:val="22"/>
        </w:rPr>
        <w:t xml:space="preserve"> </w:t>
      </w:r>
      <w:r w:rsidRPr="00C66ECF">
        <w:rPr>
          <w:color w:val="000000" w:themeColor="text1"/>
          <w:sz w:val="22"/>
          <w:szCs w:val="22"/>
        </w:rPr>
        <w:t>who</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had</w:t>
      </w:r>
      <w:r w:rsidR="008C4D27" w:rsidRPr="00C66ECF">
        <w:rPr>
          <w:color w:val="000000" w:themeColor="text1"/>
          <w:sz w:val="22"/>
          <w:szCs w:val="22"/>
        </w:rPr>
        <w:t xml:space="preserve"> </w:t>
      </w:r>
      <w:r w:rsidRPr="00C66ECF">
        <w:rPr>
          <w:color w:val="000000" w:themeColor="text1"/>
          <w:sz w:val="22"/>
          <w:szCs w:val="22"/>
        </w:rPr>
        <w:t>major</w:t>
      </w:r>
      <w:r w:rsidR="008C4D27" w:rsidRPr="00C66ECF">
        <w:rPr>
          <w:color w:val="000000" w:themeColor="text1"/>
          <w:sz w:val="22"/>
          <w:szCs w:val="22"/>
        </w:rPr>
        <w:t xml:space="preserve"> </w:t>
      </w:r>
      <w:r w:rsidRPr="00C66ECF">
        <w:rPr>
          <w:color w:val="000000" w:themeColor="text1"/>
          <w:sz w:val="22"/>
          <w:szCs w:val="22"/>
        </w:rPr>
        <w:t>career</w:t>
      </w:r>
      <w:r w:rsidR="008C4D27" w:rsidRPr="00C66ECF">
        <w:rPr>
          <w:color w:val="000000" w:themeColor="text1"/>
          <w:sz w:val="22"/>
          <w:szCs w:val="22"/>
        </w:rPr>
        <w:t xml:space="preserve"> </w:t>
      </w:r>
      <w:r w:rsidRPr="00C66ECF">
        <w:rPr>
          <w:color w:val="000000" w:themeColor="text1"/>
          <w:sz w:val="22"/>
          <w:szCs w:val="22"/>
        </w:rPr>
        <w:t>interruptions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childrearing,</w:t>
      </w:r>
      <w:r w:rsidR="008C4D27" w:rsidRPr="00C66ECF">
        <w:rPr>
          <w:color w:val="000000" w:themeColor="text1"/>
          <w:sz w:val="22"/>
          <w:szCs w:val="22"/>
        </w:rPr>
        <w:t xml:space="preserve"> </w:t>
      </w:r>
      <w:r w:rsidRPr="00C66ECF">
        <w:rPr>
          <w:color w:val="000000" w:themeColor="text1"/>
          <w:sz w:val="22"/>
          <w:szCs w:val="22"/>
        </w:rPr>
        <w:t>illness,</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health-related</w:t>
      </w:r>
      <w:r w:rsidR="008C4D27" w:rsidRPr="00C66ECF">
        <w:rPr>
          <w:color w:val="000000" w:themeColor="text1"/>
          <w:sz w:val="22"/>
          <w:szCs w:val="22"/>
        </w:rPr>
        <w:t xml:space="preserve"> </w:t>
      </w:r>
      <w:r w:rsidRPr="00C66ECF">
        <w:rPr>
          <w:color w:val="000000" w:themeColor="text1"/>
          <w:sz w:val="22"/>
          <w:szCs w:val="22"/>
        </w:rPr>
        <w:t>family</w:t>
      </w:r>
      <w:r w:rsidR="008C4D27" w:rsidRPr="00C66ECF">
        <w:rPr>
          <w:color w:val="000000" w:themeColor="text1"/>
          <w:sz w:val="22"/>
          <w:szCs w:val="22"/>
        </w:rPr>
        <w:t xml:space="preserve"> </w:t>
      </w:r>
      <w:r w:rsidRPr="00C66ECF">
        <w:rPr>
          <w:color w:val="000000" w:themeColor="text1"/>
          <w:sz w:val="22"/>
          <w:szCs w:val="22"/>
        </w:rPr>
        <w:t>responsibilities.</w:t>
      </w:r>
      <w:r w:rsidR="008C4D27" w:rsidRPr="00C66ECF">
        <w:rPr>
          <w:color w:val="000000" w:themeColor="text1"/>
          <w:sz w:val="22"/>
          <w:szCs w:val="22"/>
        </w:rPr>
        <w:t xml:space="preserve"> </w:t>
      </w:r>
    </w:p>
    <w:p w14:paraId="709CA7CD" w14:textId="13570136" w:rsidR="007A28E0" w:rsidRPr="00C66ECF" w:rsidRDefault="00DE0E1F" w:rsidP="007A28E0">
      <w:pPr>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69" w:history="1">
        <w:r w:rsidR="00D704B4" w:rsidRPr="00C66ECF">
          <w:rPr>
            <w:rStyle w:val="Hyperlink"/>
            <w:color w:val="000000" w:themeColor="text1"/>
            <w:sz w:val="22"/>
            <w:szCs w:val="22"/>
          </w:rPr>
          <w:t>http://banting.fellowships-bourses.gc.ca/en/home-accueil.html</w:t>
        </w:r>
      </w:hyperlink>
      <w:r w:rsidR="008C4D27" w:rsidRPr="00C66ECF">
        <w:rPr>
          <w:color w:val="000000" w:themeColor="text1"/>
          <w:sz w:val="22"/>
          <w:szCs w:val="22"/>
        </w:rPr>
        <w:t xml:space="preserve"> </w:t>
      </w:r>
    </w:p>
    <w:p w14:paraId="3785D9F1" w14:textId="7064023A" w:rsidR="007A28E0" w:rsidRPr="00C66ECF" w:rsidRDefault="007A28E0" w:rsidP="007A28E0">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F71972" w:rsidRPr="00C66ECF">
        <w:rPr>
          <w:b/>
          <w:color w:val="000000" w:themeColor="text1"/>
          <w:sz w:val="22"/>
          <w:szCs w:val="22"/>
        </w:rPr>
        <w:t>September</w:t>
      </w:r>
      <w:r w:rsidR="008C4D27" w:rsidRPr="00C66ECF">
        <w:rPr>
          <w:b/>
          <w:color w:val="000000" w:themeColor="text1"/>
          <w:sz w:val="22"/>
          <w:szCs w:val="22"/>
        </w:rPr>
        <w:t xml:space="preserve"> </w:t>
      </w:r>
      <w:r w:rsidR="00860193" w:rsidRPr="00C66ECF">
        <w:rPr>
          <w:b/>
          <w:color w:val="000000" w:themeColor="text1"/>
          <w:sz w:val="22"/>
          <w:szCs w:val="22"/>
        </w:rPr>
        <w:t>17</w:t>
      </w:r>
    </w:p>
    <w:bookmarkEnd w:id="414"/>
    <w:p w14:paraId="4950EE63" w14:textId="77777777" w:rsidR="00CE05EB" w:rsidRPr="00C66ECF" w:rsidRDefault="00CE05EB" w:rsidP="00CE05EB">
      <w:pPr>
        <w:pStyle w:val="Heading2"/>
        <w:rPr>
          <w:color w:val="000000" w:themeColor="text1"/>
          <w:szCs w:val="22"/>
        </w:rPr>
      </w:pPr>
    </w:p>
    <w:p w14:paraId="40D63218" w14:textId="75C9B041" w:rsidR="00CE05EB" w:rsidRPr="00C66ECF" w:rsidRDefault="00CE05EB" w:rsidP="00CE05EB">
      <w:pPr>
        <w:pStyle w:val="Heading2"/>
        <w:rPr>
          <w:color w:val="000000" w:themeColor="text1"/>
          <w:szCs w:val="22"/>
        </w:rPr>
      </w:pPr>
      <w:bookmarkStart w:id="416" w:name="_Toc206771478"/>
      <w:r w:rsidRPr="00C66ECF">
        <w:rPr>
          <w:color w:val="000000" w:themeColor="text1"/>
          <w:szCs w:val="22"/>
        </w:rPr>
        <w:t>Columbia</w:t>
      </w:r>
      <w:r w:rsidR="008C4D27" w:rsidRPr="00C66ECF">
        <w:rPr>
          <w:color w:val="000000" w:themeColor="text1"/>
          <w:szCs w:val="22"/>
        </w:rPr>
        <w:t xml:space="preserve"> </w:t>
      </w:r>
      <w:r w:rsidRPr="00C66ECF">
        <w:rPr>
          <w:color w:val="000000" w:themeColor="text1"/>
          <w:szCs w:val="22"/>
        </w:rPr>
        <w:t>University</w:t>
      </w:r>
      <w:bookmarkEnd w:id="416"/>
    </w:p>
    <w:p w14:paraId="281182E6" w14:textId="1C517738" w:rsidR="00CE05EB" w:rsidRPr="00C66ECF" w:rsidRDefault="00CE05EB" w:rsidP="00111DF2">
      <w:pPr>
        <w:pStyle w:val="Heading3"/>
        <w:tabs>
          <w:tab w:val="clear" w:pos="0"/>
        </w:tabs>
        <w:ind w:left="0"/>
        <w:rPr>
          <w:color w:val="000000" w:themeColor="text1"/>
          <w:szCs w:val="22"/>
        </w:rPr>
      </w:pPr>
      <w:bookmarkStart w:id="417" w:name="_Toc206771479"/>
      <w:r w:rsidRPr="00C66ECF">
        <w:rPr>
          <w:color w:val="000000" w:themeColor="text1"/>
          <w:szCs w:val="22"/>
        </w:rPr>
        <w:t>Humanities</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Neuroscience</w:t>
      </w:r>
      <w:r w:rsidR="008C4D27" w:rsidRPr="00C66ECF">
        <w:rPr>
          <w:color w:val="000000" w:themeColor="text1"/>
          <w:szCs w:val="22"/>
        </w:rPr>
        <w:t xml:space="preserve"> </w:t>
      </w:r>
      <w:r w:rsidRPr="00C66ECF">
        <w:rPr>
          <w:color w:val="000000" w:themeColor="text1"/>
          <w:szCs w:val="22"/>
        </w:rPr>
        <w:t>Fellowships</w:t>
      </w:r>
      <w:bookmarkEnd w:id="417"/>
    </w:p>
    <w:p w14:paraId="42D77836" w14:textId="23870E81" w:rsidR="00CE05EB" w:rsidRPr="00C66ECF" w:rsidRDefault="00CE05EB" w:rsidP="00111DF2">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Art</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Neuroscience</w:t>
      </w:r>
      <w:r w:rsidR="008C4D27" w:rsidRPr="00C66ECF">
        <w:rPr>
          <w:color w:val="000000" w:themeColor="text1"/>
          <w:sz w:val="22"/>
          <w:szCs w:val="22"/>
          <w:u w:color="000000"/>
        </w:rPr>
        <w:t xml:space="preserve"> </w:t>
      </w:r>
      <w:r w:rsidRPr="00C66ECF">
        <w:rPr>
          <w:color w:val="000000" w:themeColor="text1"/>
          <w:sz w:val="22"/>
          <w:szCs w:val="22"/>
          <w:u w:color="000000"/>
        </w:rPr>
        <w:t>Project</w:t>
      </w:r>
      <w:r w:rsidR="008C4D27" w:rsidRPr="00C66ECF">
        <w:rPr>
          <w:color w:val="000000" w:themeColor="text1"/>
          <w:sz w:val="22"/>
          <w:szCs w:val="22"/>
          <w:u w:color="000000"/>
        </w:rPr>
        <w:t xml:space="preserve"> </w:t>
      </w:r>
      <w:proofErr w:type="gramStart"/>
      <w:r w:rsidRPr="00C66ECF">
        <w:rPr>
          <w:color w:val="000000" w:themeColor="text1"/>
          <w:sz w:val="22"/>
          <w:szCs w:val="22"/>
          <w:u w:color="000000"/>
        </w:rPr>
        <w:t>is</w:t>
      </w:r>
      <w:proofErr w:type="gramEnd"/>
      <w:r w:rsidR="008C4D27" w:rsidRPr="00C66ECF">
        <w:rPr>
          <w:color w:val="000000" w:themeColor="text1"/>
          <w:sz w:val="22"/>
          <w:szCs w:val="22"/>
          <w:u w:color="000000"/>
        </w:rPr>
        <w:t xml:space="preserve"> </w:t>
      </w:r>
      <w:r w:rsidRPr="00C66ECF">
        <w:rPr>
          <w:color w:val="000000" w:themeColor="text1"/>
          <w:sz w:val="22"/>
          <w:szCs w:val="22"/>
          <w:u w:color="000000"/>
        </w:rPr>
        <w:t>interested</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understanding</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possibilities</w:t>
      </w:r>
      <w:r w:rsidR="008C4D27" w:rsidRPr="00C66ECF">
        <w:rPr>
          <w:color w:val="000000" w:themeColor="text1"/>
          <w:sz w:val="22"/>
          <w:szCs w:val="22"/>
          <w:u w:color="000000"/>
        </w:rPr>
        <w:t xml:space="preserve"> </w:t>
      </w:r>
      <w:r w:rsidRPr="00C66ECF">
        <w:rPr>
          <w:color w:val="000000" w:themeColor="text1"/>
          <w:sz w:val="22"/>
          <w:szCs w:val="22"/>
          <w:u w:color="000000"/>
        </w:rPr>
        <w:t>offered</w:t>
      </w:r>
      <w:r w:rsidR="008C4D27" w:rsidRPr="00C66ECF">
        <w:rPr>
          <w:color w:val="000000" w:themeColor="text1"/>
          <w:sz w:val="22"/>
          <w:szCs w:val="22"/>
          <w:u w:color="000000"/>
        </w:rPr>
        <w:t xml:space="preserve"> </w:t>
      </w:r>
      <w:r w:rsidRPr="00C66ECF">
        <w:rPr>
          <w:color w:val="000000" w:themeColor="text1"/>
          <w:sz w:val="22"/>
          <w:szCs w:val="22"/>
          <w:u w:color="000000"/>
        </w:rPr>
        <w:t>by</w:t>
      </w:r>
      <w:r w:rsidR="008C4D27" w:rsidRPr="00C66ECF">
        <w:rPr>
          <w:color w:val="000000" w:themeColor="text1"/>
          <w:sz w:val="22"/>
          <w:szCs w:val="22"/>
          <w:u w:color="000000"/>
        </w:rPr>
        <w:t xml:space="preserve"> </w:t>
      </w:r>
      <w:r w:rsidRPr="00C66ECF">
        <w:rPr>
          <w:color w:val="000000" w:themeColor="text1"/>
          <w:sz w:val="22"/>
          <w:szCs w:val="22"/>
          <w:u w:color="000000"/>
        </w:rPr>
        <w:t>cognitive</w:t>
      </w:r>
      <w:r w:rsidR="008C4D27" w:rsidRPr="00C66ECF">
        <w:rPr>
          <w:color w:val="000000" w:themeColor="text1"/>
          <w:sz w:val="22"/>
          <w:szCs w:val="22"/>
          <w:u w:color="000000"/>
        </w:rPr>
        <w:t xml:space="preserve"> </w:t>
      </w:r>
      <w:r w:rsidRPr="00C66ECF">
        <w:rPr>
          <w:color w:val="000000" w:themeColor="text1"/>
          <w:sz w:val="22"/>
          <w:szCs w:val="22"/>
          <w:u w:color="000000"/>
        </w:rPr>
        <w:t>neuroses,</w:t>
      </w:r>
      <w:r w:rsidR="008C4D27" w:rsidRPr="00C66ECF">
        <w:rPr>
          <w:color w:val="000000" w:themeColor="text1"/>
          <w:sz w:val="22"/>
          <w:szCs w:val="22"/>
          <w:u w:color="000000"/>
        </w:rPr>
        <w:t xml:space="preserve"> </w:t>
      </w:r>
      <w:r w:rsidRPr="00C66ECF">
        <w:rPr>
          <w:color w:val="000000" w:themeColor="text1"/>
          <w:sz w:val="22"/>
          <w:szCs w:val="22"/>
          <w:u w:color="000000"/>
        </w:rPr>
        <w:t>broadly</w:t>
      </w:r>
      <w:r w:rsidR="008C4D27" w:rsidRPr="00C66ECF">
        <w:rPr>
          <w:color w:val="000000" w:themeColor="text1"/>
          <w:sz w:val="22"/>
          <w:szCs w:val="22"/>
          <w:u w:color="000000"/>
        </w:rPr>
        <w:t xml:space="preserve"> </w:t>
      </w:r>
      <w:r w:rsidRPr="00C66ECF">
        <w:rPr>
          <w:color w:val="000000" w:themeColor="text1"/>
          <w:sz w:val="22"/>
          <w:szCs w:val="22"/>
          <w:u w:color="000000"/>
        </w:rPr>
        <w:t>defined,</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understanding</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arts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letters.</w:t>
      </w:r>
      <w:r w:rsidR="008C4D27" w:rsidRPr="00C66ECF">
        <w:rPr>
          <w:color w:val="000000" w:themeColor="text1"/>
          <w:sz w:val="22"/>
          <w:szCs w:val="22"/>
          <w:u w:color="000000"/>
        </w:rPr>
        <w:t xml:space="preserve"> </w:t>
      </w: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given</w:t>
      </w:r>
      <w:r w:rsidR="008C4D27" w:rsidRPr="00C66ECF">
        <w:rPr>
          <w:color w:val="000000" w:themeColor="text1"/>
          <w:sz w:val="22"/>
          <w:szCs w:val="22"/>
          <w:u w:color="000000"/>
        </w:rPr>
        <w:t xml:space="preserve"> </w:t>
      </w:r>
      <w:r w:rsidRPr="00C66ECF">
        <w:rPr>
          <w:color w:val="000000" w:themeColor="text1"/>
          <w:sz w:val="22"/>
          <w:szCs w:val="22"/>
          <w:u w:color="000000"/>
        </w:rPr>
        <w:t>opportunities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develop</w:t>
      </w:r>
      <w:r w:rsidR="008C4D27" w:rsidRPr="00C66ECF">
        <w:rPr>
          <w:color w:val="000000" w:themeColor="text1"/>
          <w:sz w:val="22"/>
          <w:szCs w:val="22"/>
          <w:u w:color="000000"/>
        </w:rPr>
        <w:t xml:space="preserve"> </w:t>
      </w:r>
      <w:r w:rsidRPr="00C66ECF">
        <w:rPr>
          <w:color w:val="000000" w:themeColor="text1"/>
          <w:sz w:val="22"/>
          <w:szCs w:val="22"/>
          <w:u w:color="000000"/>
        </w:rPr>
        <w:t>joint</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seminars,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conferences</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necessary</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further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development</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relations</w:t>
      </w:r>
      <w:r w:rsidR="008C4D27" w:rsidRPr="00C66ECF">
        <w:rPr>
          <w:color w:val="000000" w:themeColor="text1"/>
          <w:sz w:val="22"/>
          <w:szCs w:val="22"/>
          <w:u w:color="000000"/>
        </w:rPr>
        <w:t xml:space="preserve"> </w:t>
      </w:r>
      <w:r w:rsidRPr="00C66ECF">
        <w:rPr>
          <w:color w:val="000000" w:themeColor="text1"/>
          <w:sz w:val="22"/>
          <w:szCs w:val="22"/>
          <w:u w:color="000000"/>
        </w:rPr>
        <w:t>between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neurosciences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arts.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humanities</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interested</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neuroscience</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proofErr w:type="spellStart"/>
      <w:r w:rsidRPr="00C66ECF">
        <w:rPr>
          <w:color w:val="000000" w:themeColor="text1"/>
          <w:sz w:val="22"/>
          <w:szCs w:val="22"/>
          <w:u w:color="000000"/>
        </w:rPr>
        <w:t>neurophilosophy</w:t>
      </w:r>
      <w:proofErr w:type="spellEnd"/>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neuroscientists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cognitive</w:t>
      </w:r>
      <w:r w:rsidR="008C4D27" w:rsidRPr="00C66ECF">
        <w:rPr>
          <w:color w:val="000000" w:themeColor="text1"/>
          <w:sz w:val="22"/>
          <w:szCs w:val="22"/>
          <w:u w:color="000000"/>
        </w:rPr>
        <w:t xml:space="preserve"> </w:t>
      </w:r>
      <w:r w:rsidRPr="00C66ECF">
        <w:rPr>
          <w:color w:val="000000" w:themeColor="text1"/>
          <w:sz w:val="22"/>
          <w:szCs w:val="22"/>
          <w:u w:color="000000"/>
        </w:rPr>
        <w:t>psychologists.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same</w:t>
      </w:r>
      <w:r w:rsidR="008C4D27" w:rsidRPr="00C66ECF">
        <w:rPr>
          <w:color w:val="000000" w:themeColor="text1"/>
          <w:sz w:val="22"/>
          <w:szCs w:val="22"/>
          <w:u w:color="000000"/>
        </w:rPr>
        <w:t xml:space="preserve"> </w:t>
      </w:r>
      <w:r w:rsidRPr="00C66ECF">
        <w:rPr>
          <w:color w:val="000000" w:themeColor="text1"/>
          <w:sz w:val="22"/>
          <w:szCs w:val="22"/>
          <w:u w:color="000000"/>
        </w:rPr>
        <w:t>requirements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residency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benefits</w:t>
      </w:r>
      <w:r w:rsidR="008C4D27" w:rsidRPr="00C66ECF">
        <w:rPr>
          <w:color w:val="000000" w:themeColor="text1"/>
          <w:sz w:val="22"/>
          <w:szCs w:val="22"/>
          <w:u w:color="000000"/>
        </w:rPr>
        <w:t xml:space="preserve"> </w:t>
      </w:r>
      <w:r w:rsidRPr="00C66ECF">
        <w:rPr>
          <w:color w:val="000000" w:themeColor="text1"/>
          <w:sz w:val="22"/>
          <w:szCs w:val="22"/>
          <w:u w:color="000000"/>
        </w:rPr>
        <w:t>apply</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rPr>
        <w:t>as</w:t>
      </w:r>
      <w:r w:rsidR="008C4D27" w:rsidRPr="00C66ECF">
        <w:rPr>
          <w:color w:val="000000" w:themeColor="text1"/>
          <w:sz w:val="22"/>
          <w:szCs w:val="22"/>
          <w:u w:color="000000"/>
        </w:rPr>
        <w:t xml:space="preserve"> </w:t>
      </w:r>
      <w:r w:rsidRPr="00C66ECF">
        <w:rPr>
          <w:color w:val="000000" w:themeColor="text1"/>
          <w:sz w:val="22"/>
          <w:szCs w:val="22"/>
          <w:u w:color="000000"/>
        </w:rPr>
        <w:t>they</w:t>
      </w:r>
      <w:r w:rsidR="008C4D27" w:rsidRPr="00C66ECF">
        <w:rPr>
          <w:color w:val="000000" w:themeColor="text1"/>
          <w:sz w:val="22"/>
          <w:szCs w:val="22"/>
          <w:u w:color="000000"/>
        </w:rPr>
        <w:t xml:space="preserve"> </w:t>
      </w:r>
      <w:r w:rsidRPr="00C66ECF">
        <w:rPr>
          <w:color w:val="000000" w:themeColor="text1"/>
          <w:sz w:val="22"/>
          <w:szCs w:val="22"/>
          <w:u w:color="000000"/>
        </w:rPr>
        <w:t>do</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above</w:t>
      </w:r>
      <w:r w:rsidR="008C4D27" w:rsidRPr="00C66ECF">
        <w:rPr>
          <w:color w:val="000000" w:themeColor="text1"/>
          <w:sz w:val="22"/>
          <w:szCs w:val="22"/>
          <w:u w:color="000000"/>
        </w:rPr>
        <w:t xml:space="preserve"> </w:t>
      </w:r>
      <w:r w:rsidRPr="00C66ECF">
        <w:rPr>
          <w:color w:val="000000" w:themeColor="text1"/>
          <w:sz w:val="22"/>
          <w:szCs w:val="22"/>
          <w:u w:color="000000"/>
        </w:rPr>
        <w:t>fellowships.</w:t>
      </w:r>
    </w:p>
    <w:p w14:paraId="706991EB" w14:textId="63AA78C2" w:rsidR="00FC0A2D" w:rsidRPr="00C66ECF" w:rsidRDefault="00DE0E1F" w:rsidP="00FC0A2D">
      <w:pPr>
        <w:outlineLvl w:val="0"/>
        <w:rPr>
          <w:sz w:val="22"/>
          <w:szCs w:val="22"/>
        </w:rPr>
      </w:pPr>
      <w:r w:rsidRPr="00C66ECF">
        <w:rPr>
          <w:b/>
          <w:color w:val="000000" w:themeColor="text1"/>
          <w:sz w:val="22"/>
          <w:szCs w:val="22"/>
          <w:u w:color="000000"/>
        </w:rPr>
        <w:t>URL:</w:t>
      </w:r>
      <w:r w:rsidR="008C4D27" w:rsidRPr="00C66ECF">
        <w:rPr>
          <w:color w:val="000000" w:themeColor="text1"/>
          <w:sz w:val="22"/>
          <w:szCs w:val="22"/>
        </w:rPr>
        <w:t xml:space="preserve"> </w:t>
      </w:r>
      <w:hyperlink r:id="rId70" w:history="1">
        <w:r w:rsidR="00FC0A2D" w:rsidRPr="00C66ECF">
          <w:rPr>
            <w:rStyle w:val="Hyperlink"/>
            <w:sz w:val="22"/>
            <w:szCs w:val="22"/>
          </w:rPr>
          <w:t>https://italianacademy.columbia.edu/content/fellowship-program</w:t>
        </w:r>
      </w:hyperlink>
    </w:p>
    <w:p w14:paraId="54B4E064" w14:textId="1F829A63" w:rsidR="00ED1DC8" w:rsidRPr="00C66ECF" w:rsidRDefault="00CE05EB" w:rsidP="00FC0A2D">
      <w:pPr>
        <w:outlineLvl w:val="0"/>
        <w:rPr>
          <w:color w:val="000000" w:themeColor="text1"/>
          <w:sz w:val="22"/>
          <w:szCs w:val="22"/>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December</w:t>
      </w:r>
      <w:r w:rsidR="008C4D27" w:rsidRPr="00C66ECF">
        <w:rPr>
          <w:b/>
          <w:color w:val="000000" w:themeColor="text1"/>
          <w:sz w:val="22"/>
          <w:szCs w:val="22"/>
          <w:u w:color="000000"/>
        </w:rPr>
        <w:t xml:space="preserve"> </w:t>
      </w:r>
      <w:r w:rsidR="007E3192" w:rsidRPr="00C66ECF">
        <w:rPr>
          <w:b/>
          <w:color w:val="000000" w:themeColor="text1"/>
          <w:sz w:val="22"/>
          <w:szCs w:val="22"/>
          <w:u w:color="000000"/>
        </w:rPr>
        <w:t>4</w:t>
      </w:r>
      <w:r w:rsidR="00462FFE" w:rsidRPr="00C66ECF">
        <w:rPr>
          <w:b/>
          <w:color w:val="000000" w:themeColor="text1"/>
          <w:sz w:val="22"/>
          <w:szCs w:val="22"/>
          <w:u w:color="000000"/>
        </w:rPr>
        <w:t xml:space="preserve"> </w:t>
      </w:r>
      <w:r w:rsidR="00CD0097" w:rsidRPr="00C66ECF">
        <w:rPr>
          <w:b/>
          <w:color w:val="000000" w:themeColor="text1"/>
          <w:sz w:val="22"/>
          <w:szCs w:val="22"/>
          <w:u w:color="000000"/>
        </w:rPr>
        <w:t>(last known)</w:t>
      </w:r>
    </w:p>
    <w:p w14:paraId="69088552" w14:textId="77777777" w:rsidR="008F7D01" w:rsidRPr="00C66ECF" w:rsidRDefault="008F7D01" w:rsidP="008F7D01">
      <w:pPr>
        <w:rPr>
          <w:b/>
          <w:color w:val="000000" w:themeColor="text1"/>
          <w:sz w:val="22"/>
          <w:szCs w:val="22"/>
          <w:u w:color="000000"/>
        </w:rPr>
      </w:pPr>
    </w:p>
    <w:p w14:paraId="69A1D955" w14:textId="16526223" w:rsidR="00293325" w:rsidRPr="00C66ECF" w:rsidRDefault="00293325" w:rsidP="00C601DC">
      <w:pPr>
        <w:pStyle w:val="Heading2"/>
        <w:rPr>
          <w:color w:val="000000" w:themeColor="text1"/>
          <w:szCs w:val="22"/>
        </w:rPr>
      </w:pPr>
      <w:bookmarkStart w:id="418" w:name="_Toc79743294"/>
      <w:bookmarkStart w:id="419" w:name="_Toc79748288"/>
      <w:bookmarkStart w:id="420" w:name="_Toc79827248"/>
      <w:bookmarkStart w:id="421" w:name="_Toc80161646"/>
      <w:bookmarkStart w:id="422" w:name="_Toc80863998"/>
      <w:bookmarkStart w:id="423" w:name="_Toc80955538"/>
      <w:bookmarkStart w:id="424" w:name="_Toc80959657"/>
      <w:bookmarkStart w:id="425" w:name="_Toc82163623"/>
      <w:bookmarkStart w:id="426" w:name="_Toc82661954"/>
      <w:bookmarkStart w:id="427" w:name="_Toc82662101"/>
      <w:bookmarkStart w:id="428" w:name="_Toc85077894"/>
      <w:bookmarkStart w:id="429" w:name="_Toc90607222"/>
      <w:bookmarkStart w:id="430" w:name="_Toc90612405"/>
      <w:bookmarkStart w:id="431" w:name="_Toc92849811"/>
      <w:bookmarkStart w:id="432" w:name="_Toc206771480"/>
      <w:r w:rsidRPr="00C66ECF">
        <w:rPr>
          <w:color w:val="000000" w:themeColor="text1"/>
          <w:szCs w:val="22"/>
        </w:rPr>
        <w:t>Cornell</w:t>
      </w:r>
      <w:r w:rsidR="008C4D27" w:rsidRPr="00C66ECF">
        <w:rPr>
          <w:color w:val="000000" w:themeColor="text1"/>
          <w:szCs w:val="22"/>
        </w:rPr>
        <w:t xml:space="preserve"> </w:t>
      </w:r>
      <w:r w:rsidRPr="00C66ECF">
        <w:rPr>
          <w:color w:val="000000" w:themeColor="text1"/>
          <w:szCs w:val="22"/>
        </w:rPr>
        <w:t>University</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15E1E50" w14:textId="77777777" w:rsidR="004B16B9" w:rsidRPr="00C66ECF" w:rsidRDefault="004B16B9" w:rsidP="004B16B9">
      <w:pPr>
        <w:widowControl w:val="0"/>
        <w:autoSpaceDE w:val="0"/>
        <w:autoSpaceDN w:val="0"/>
        <w:adjustRightInd w:val="0"/>
        <w:rPr>
          <w:b/>
          <w:color w:val="000000" w:themeColor="text1"/>
          <w:sz w:val="22"/>
          <w:szCs w:val="22"/>
          <w:u w:color="000000"/>
        </w:rPr>
      </w:pPr>
      <w:bookmarkStart w:id="433" w:name="_Toc79827249"/>
      <w:bookmarkStart w:id="434" w:name="_Toc80161647"/>
      <w:bookmarkStart w:id="435" w:name="_Toc80863999"/>
      <w:bookmarkStart w:id="436" w:name="_Toc80955539"/>
      <w:bookmarkStart w:id="437" w:name="_Toc80959658"/>
      <w:bookmarkStart w:id="438" w:name="_Toc82163624"/>
      <w:bookmarkStart w:id="439" w:name="_Toc82661955"/>
      <w:bookmarkStart w:id="440" w:name="_Toc82662102"/>
      <w:bookmarkStart w:id="441" w:name="_Toc85077895"/>
      <w:bookmarkStart w:id="442" w:name="_Toc90607223"/>
      <w:bookmarkStart w:id="443" w:name="_Toc90612406"/>
      <w:bookmarkStart w:id="444" w:name="_Toc92849812"/>
    </w:p>
    <w:p w14:paraId="011B8918" w14:textId="17627496" w:rsidR="00293325" w:rsidRPr="00C66ECF" w:rsidRDefault="00F23F3F" w:rsidP="00C601DC">
      <w:pPr>
        <w:pStyle w:val="Heading3"/>
        <w:rPr>
          <w:color w:val="000000" w:themeColor="text1"/>
          <w:szCs w:val="22"/>
        </w:rPr>
      </w:pPr>
      <w:bookmarkStart w:id="445" w:name="_Toc206771481"/>
      <w:r w:rsidRPr="00C66ECF">
        <w:rPr>
          <w:color w:val="000000" w:themeColor="text1"/>
          <w:szCs w:val="22"/>
        </w:rPr>
        <w:t>Cornell</w:t>
      </w:r>
      <w:r w:rsidR="008C4D27" w:rsidRPr="00C66ECF">
        <w:rPr>
          <w:color w:val="000000" w:themeColor="text1"/>
          <w:szCs w:val="22"/>
        </w:rPr>
        <w:t xml:space="preserve"> </w:t>
      </w:r>
      <w:r w:rsidRPr="00C66ECF">
        <w:rPr>
          <w:color w:val="000000" w:themeColor="text1"/>
          <w:szCs w:val="22"/>
        </w:rPr>
        <w:t>Society</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Humanities</w:t>
      </w:r>
      <w:r w:rsidR="008C4D27" w:rsidRPr="00C66ECF">
        <w:rPr>
          <w:color w:val="000000" w:themeColor="text1"/>
          <w:szCs w:val="22"/>
        </w:rPr>
        <w:t xml:space="preserve"> </w:t>
      </w:r>
      <w:r w:rsidR="00293325" w:rsidRPr="00C66ECF">
        <w:rPr>
          <w:color w:val="000000" w:themeColor="text1"/>
          <w:szCs w:val="22"/>
        </w:rPr>
        <w:t>Fellowship</w:t>
      </w:r>
      <w:bookmarkEnd w:id="433"/>
      <w:bookmarkEnd w:id="434"/>
      <w:bookmarkEnd w:id="435"/>
      <w:bookmarkEnd w:id="436"/>
      <w:bookmarkEnd w:id="437"/>
      <w:bookmarkEnd w:id="438"/>
      <w:bookmarkEnd w:id="439"/>
      <w:bookmarkEnd w:id="440"/>
      <w:bookmarkEnd w:id="441"/>
      <w:bookmarkEnd w:id="442"/>
      <w:bookmarkEnd w:id="443"/>
      <w:bookmarkEnd w:id="444"/>
      <w:bookmarkEnd w:id="445"/>
      <w:r w:rsidR="008C4D27" w:rsidRPr="00C66ECF">
        <w:rPr>
          <w:color w:val="000000" w:themeColor="text1"/>
          <w:szCs w:val="22"/>
        </w:rPr>
        <w:t xml:space="preserve"> </w:t>
      </w:r>
    </w:p>
    <w:p w14:paraId="186710D3" w14:textId="10E261E5" w:rsidR="00293325" w:rsidRPr="00C66ECF" w:rsidRDefault="00293325" w:rsidP="00293325">
      <w:pPr>
        <w:ind w:left="360"/>
        <w:rPr>
          <w:color w:val="000000" w:themeColor="text1"/>
          <w:sz w:val="22"/>
          <w:szCs w:val="22"/>
          <w:u w:color="000000"/>
          <w:lang w:bidi="x-none"/>
        </w:rPr>
      </w:pP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theme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w:t>
      </w:r>
      <w:r w:rsidR="00994484" w:rsidRPr="00C66ECF">
        <w:rPr>
          <w:color w:val="000000" w:themeColor="text1"/>
          <w:sz w:val="22"/>
          <w:szCs w:val="22"/>
          <w:u w:color="000000"/>
          <w:lang w:bidi="x-none"/>
        </w:rPr>
        <w:t>ogram</w:t>
      </w:r>
      <w:r w:rsidR="008C4D27" w:rsidRPr="00C66ECF">
        <w:rPr>
          <w:color w:val="000000" w:themeColor="text1"/>
          <w:sz w:val="22"/>
          <w:szCs w:val="22"/>
          <w:u w:color="000000"/>
          <w:lang w:bidi="x-none"/>
        </w:rPr>
        <w:t xml:space="preserve"> </w:t>
      </w:r>
      <w:r w:rsidR="00994484" w:rsidRPr="00C66ECF">
        <w:rPr>
          <w:color w:val="000000" w:themeColor="text1"/>
          <w:sz w:val="22"/>
          <w:szCs w:val="22"/>
          <w:u w:color="000000"/>
          <w:lang w:bidi="x-none"/>
        </w:rPr>
        <w:t>changes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year</w:t>
      </w:r>
      <w:r w:rsidR="00994484" w:rsidRPr="00C66ECF">
        <w:rPr>
          <w:color w:val="000000" w:themeColor="text1"/>
          <w:sz w:val="22"/>
          <w:szCs w:val="22"/>
          <w:u w:color="000000"/>
          <w:lang w:bidi="x-none"/>
        </w:rPr>
        <w:t>ly</w:t>
      </w:r>
      <w:r w:rsidR="00AB7525" w:rsidRPr="00C66ECF">
        <w:rPr>
          <w:color w:val="000000" w:themeColor="text1"/>
          <w:sz w:val="22"/>
          <w:szCs w:val="22"/>
          <w:u w:color="000000"/>
          <w:lang w:bidi="x-none"/>
        </w:rPr>
        <w:t>.</w:t>
      </w:r>
      <w:r w:rsidR="000C7B18" w:rsidRPr="00C66ECF">
        <w:rPr>
          <w:color w:val="000000" w:themeColor="text1"/>
          <w:sz w:val="22"/>
          <w:szCs w:val="22"/>
          <w:u w:color="000000"/>
          <w:lang w:bidi="x-none"/>
        </w:rPr>
        <w:t xml:space="preserve"> </w:t>
      </w:r>
      <w:r w:rsidR="00AB7525" w:rsidRPr="00C66ECF">
        <w:rPr>
          <w:color w:val="000000" w:themeColor="text1"/>
          <w:sz w:val="22"/>
          <w:szCs w:val="22"/>
          <w:u w:color="000000"/>
          <w:lang w:bidi="x-none"/>
        </w:rPr>
        <w:t>After</w:t>
      </w:r>
      <w:r w:rsidR="008C4D27" w:rsidRPr="00C66ECF">
        <w:rPr>
          <w:color w:val="000000" w:themeColor="text1"/>
          <w:sz w:val="22"/>
          <w:szCs w:val="22"/>
          <w:u w:color="000000"/>
          <w:lang w:bidi="x-none"/>
        </w:rPr>
        <w:t xml:space="preserve"> </w:t>
      </w:r>
      <w:r w:rsidR="00AB7525"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AB7525" w:rsidRPr="00C66ECF">
        <w:rPr>
          <w:color w:val="000000" w:themeColor="text1"/>
          <w:sz w:val="22"/>
          <w:szCs w:val="22"/>
          <w:u w:color="000000"/>
          <w:lang w:bidi="x-none"/>
        </w:rPr>
        <w:t>deadline</w:t>
      </w:r>
      <w:r w:rsidR="008C4D27" w:rsidRPr="00C66ECF">
        <w:rPr>
          <w:color w:val="000000" w:themeColor="text1"/>
          <w:sz w:val="22"/>
          <w:szCs w:val="22"/>
          <w:u w:color="000000"/>
          <w:lang w:bidi="x-none"/>
        </w:rPr>
        <w:t xml:space="preserve"> </w:t>
      </w:r>
      <w:r w:rsidR="00AB7525" w:rsidRPr="00C66ECF">
        <w:rPr>
          <w:color w:val="000000" w:themeColor="text1"/>
          <w:sz w:val="22"/>
          <w:szCs w:val="22"/>
          <w:u w:color="000000"/>
          <w:lang w:bidi="x-none"/>
        </w:rPr>
        <w:t>passes,</w:t>
      </w:r>
      <w:r w:rsidR="008C4D27" w:rsidRPr="00C66ECF">
        <w:rPr>
          <w:color w:val="000000" w:themeColor="text1"/>
          <w:sz w:val="22"/>
          <w:szCs w:val="22"/>
          <w:u w:color="000000"/>
          <w:lang w:bidi="x-none"/>
        </w:rPr>
        <w:t xml:space="preserve"> </w:t>
      </w:r>
      <w:r w:rsidR="00AB7525" w:rsidRPr="00C66ECF">
        <w:rPr>
          <w:color w:val="000000" w:themeColor="text1"/>
          <w:sz w:val="22"/>
          <w:szCs w:val="22"/>
          <w:u w:color="000000"/>
          <w:lang w:bidi="x-none"/>
        </w:rPr>
        <w:t>c</w:t>
      </w:r>
      <w:r w:rsidR="008800FA" w:rsidRPr="00C66ECF">
        <w:rPr>
          <w:color w:val="000000" w:themeColor="text1"/>
          <w:sz w:val="22"/>
          <w:szCs w:val="22"/>
          <w:u w:color="000000"/>
          <w:lang w:bidi="x-none"/>
        </w:rPr>
        <w:t>heck</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website</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AB7525" w:rsidRPr="00C66ECF">
        <w:rPr>
          <w:color w:val="000000" w:themeColor="text1"/>
          <w:sz w:val="22"/>
          <w:szCs w:val="22"/>
          <w:u w:color="000000"/>
          <w:lang w:bidi="x-none"/>
        </w:rPr>
        <w:t>new</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theme,</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which</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typically</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announced</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late</w:t>
      </w:r>
      <w:r w:rsidR="008C4D27" w:rsidRPr="00C66ECF">
        <w:rPr>
          <w:color w:val="000000" w:themeColor="text1"/>
          <w:sz w:val="22"/>
          <w:szCs w:val="22"/>
          <w:u w:color="000000"/>
          <w:lang w:bidi="x-none"/>
        </w:rPr>
        <w:t xml:space="preserve"> </w:t>
      </w:r>
      <w:r w:rsidR="008800FA" w:rsidRPr="00C66ECF">
        <w:rPr>
          <w:color w:val="000000" w:themeColor="text1"/>
          <w:sz w:val="22"/>
          <w:szCs w:val="22"/>
          <w:u w:color="000000"/>
          <w:lang w:bidi="x-none"/>
        </w:rPr>
        <w:t>summer</w:t>
      </w:r>
      <w:r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Applicants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working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topics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related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theme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their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approach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humanities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should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broad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enough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appeal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across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humanistic</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disciplines.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Junior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senior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faculty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eligible.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Applicants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have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least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one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year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teaching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experience,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which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may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include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teaching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graduate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student.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Applicants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have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receive</w:t>
      </w:r>
      <w:r w:rsidR="008B47C9" w:rsidRPr="00C66ECF">
        <w:rPr>
          <w:color w:val="000000" w:themeColor="text1"/>
          <w:sz w:val="22"/>
          <w:szCs w:val="22"/>
          <w:u w:color="000000"/>
          <w:lang w:bidi="x-none"/>
        </w:rPr>
        <w:t>d</w:t>
      </w:r>
      <w:r w:rsidR="008C4D27" w:rsidRPr="00C66ECF">
        <w:rPr>
          <w:color w:val="000000" w:themeColor="text1"/>
          <w:sz w:val="22"/>
          <w:szCs w:val="22"/>
          <w:u w:color="000000"/>
          <w:lang w:bidi="x-none"/>
        </w:rPr>
        <w:t xml:space="preserve"> </w:t>
      </w:r>
      <w:r w:rsidR="008B47C9"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013011" w:rsidRPr="00C66ECF">
        <w:rPr>
          <w:color w:val="000000" w:themeColor="text1"/>
          <w:sz w:val="22"/>
          <w:szCs w:val="22"/>
          <w:u w:color="000000"/>
          <w:lang w:bidi="x-none"/>
        </w:rPr>
        <w:t>Ph.D.</w:t>
      </w:r>
      <w:r w:rsidR="008C4D27" w:rsidRPr="00C66ECF">
        <w:rPr>
          <w:color w:val="000000" w:themeColor="text1"/>
          <w:sz w:val="22"/>
          <w:szCs w:val="22"/>
          <w:u w:color="000000"/>
          <w:lang w:bidi="x-none"/>
        </w:rPr>
        <w:t xml:space="preserve"> </w:t>
      </w:r>
      <w:r w:rsidR="008B47C9" w:rsidRPr="00C66ECF">
        <w:rPr>
          <w:color w:val="000000" w:themeColor="text1"/>
          <w:sz w:val="22"/>
          <w:szCs w:val="22"/>
          <w:u w:color="000000"/>
          <w:lang w:bidi="x-none"/>
        </w:rPr>
        <w:t>be</w:t>
      </w:r>
      <w:r w:rsidR="00755A30" w:rsidRPr="00C66ECF">
        <w:rPr>
          <w:color w:val="000000" w:themeColor="text1"/>
          <w:sz w:val="22"/>
          <w:szCs w:val="22"/>
          <w:u w:color="000000"/>
          <w:lang w:bidi="x-none"/>
        </w:rPr>
        <w:t>fore</w:t>
      </w:r>
      <w:r w:rsidR="008C4D27" w:rsidRPr="00C66ECF">
        <w:rPr>
          <w:color w:val="000000" w:themeColor="text1"/>
          <w:sz w:val="22"/>
          <w:szCs w:val="22"/>
          <w:u w:color="000000"/>
          <w:lang w:bidi="x-none"/>
        </w:rPr>
        <w:t xml:space="preserve"> </w:t>
      </w:r>
      <w:r w:rsidR="00755A30" w:rsidRPr="00C66ECF">
        <w:rPr>
          <w:color w:val="000000" w:themeColor="text1"/>
          <w:sz w:val="22"/>
          <w:szCs w:val="22"/>
          <w:u w:color="000000"/>
          <w:lang w:bidi="x-none"/>
        </w:rPr>
        <w:t>January</w:t>
      </w:r>
      <w:r w:rsidR="008C4D27" w:rsidRPr="00C66ECF">
        <w:rPr>
          <w:color w:val="000000" w:themeColor="text1"/>
          <w:sz w:val="22"/>
          <w:szCs w:val="22"/>
          <w:u w:color="000000"/>
          <w:lang w:bidi="x-none"/>
        </w:rPr>
        <w:t xml:space="preserve"> </w:t>
      </w:r>
      <w:r w:rsidR="00755A30" w:rsidRPr="00C66ECF">
        <w:rPr>
          <w:color w:val="000000" w:themeColor="text1"/>
          <w:sz w:val="22"/>
          <w:szCs w:val="22"/>
          <w:u w:color="000000"/>
          <w:lang w:bidi="x-none"/>
        </w:rPr>
        <w:t>1,</w:t>
      </w:r>
      <w:r w:rsidR="008C4D27" w:rsidRPr="00C66ECF">
        <w:rPr>
          <w:color w:val="000000" w:themeColor="text1"/>
          <w:sz w:val="22"/>
          <w:szCs w:val="22"/>
          <w:u w:color="000000"/>
          <w:lang w:bidi="x-none"/>
        </w:rPr>
        <w:t xml:space="preserve"> </w:t>
      </w:r>
      <w:r w:rsidR="00755A30" w:rsidRPr="00C66ECF">
        <w:rPr>
          <w:color w:val="000000" w:themeColor="text1"/>
          <w:sz w:val="22"/>
          <w:szCs w:val="22"/>
          <w:u w:color="000000"/>
          <w:lang w:bidi="x-none"/>
        </w:rPr>
        <w:t>20</w:t>
      </w:r>
      <w:r w:rsidR="003A7C1A" w:rsidRPr="00C66ECF">
        <w:rPr>
          <w:color w:val="000000" w:themeColor="text1"/>
          <w:sz w:val="22"/>
          <w:szCs w:val="22"/>
          <w:u w:color="000000"/>
          <w:lang w:bidi="x-none"/>
        </w:rPr>
        <w:t>2</w:t>
      </w:r>
      <w:r w:rsidR="000C7B18" w:rsidRPr="00C66ECF">
        <w:rPr>
          <w:color w:val="000000" w:themeColor="text1"/>
          <w:sz w:val="22"/>
          <w:szCs w:val="22"/>
          <w:u w:color="000000"/>
          <w:lang w:bidi="x-none"/>
        </w:rPr>
        <w:t>5</w:t>
      </w:r>
      <w:r w:rsidR="00755A30"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00755A30" w:rsidRPr="00C66ECF">
        <w:rPr>
          <w:color w:val="000000" w:themeColor="text1"/>
          <w:sz w:val="22"/>
          <w:szCs w:val="22"/>
          <w:u w:color="000000"/>
          <w:lang w:bidi="x-none"/>
        </w:rPr>
        <w:t>Fellowships</w:t>
      </w:r>
      <w:r w:rsidR="008C4D27" w:rsidRPr="00C66ECF">
        <w:rPr>
          <w:color w:val="000000" w:themeColor="text1"/>
          <w:sz w:val="22"/>
          <w:szCs w:val="22"/>
          <w:u w:color="000000"/>
          <w:lang w:bidi="x-none"/>
        </w:rPr>
        <w:t xml:space="preserve"> </w:t>
      </w:r>
      <w:r w:rsidR="00755A30"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00755A30" w:rsidRPr="00C66ECF">
        <w:rPr>
          <w:color w:val="000000" w:themeColor="text1"/>
          <w:sz w:val="22"/>
          <w:szCs w:val="22"/>
          <w:u w:color="000000"/>
          <w:lang w:bidi="x-none"/>
        </w:rPr>
        <w:t>$</w:t>
      </w:r>
      <w:r w:rsidR="00D572E1" w:rsidRPr="00C66ECF">
        <w:rPr>
          <w:color w:val="000000" w:themeColor="text1"/>
          <w:sz w:val="22"/>
          <w:szCs w:val="22"/>
          <w:u w:color="000000"/>
          <w:lang w:bidi="x-none"/>
        </w:rPr>
        <w:t>6</w:t>
      </w:r>
      <w:r w:rsidR="000C7B18" w:rsidRPr="00C66ECF">
        <w:rPr>
          <w:color w:val="000000" w:themeColor="text1"/>
          <w:sz w:val="22"/>
          <w:szCs w:val="22"/>
          <w:u w:color="000000"/>
          <w:lang w:bidi="x-none"/>
        </w:rPr>
        <w:t>4</w:t>
      </w:r>
      <w:r w:rsidR="00D572E1" w:rsidRPr="00C66ECF">
        <w:rPr>
          <w:color w:val="000000" w:themeColor="text1"/>
          <w:sz w:val="22"/>
          <w:szCs w:val="22"/>
          <w:u w:color="000000"/>
          <w:lang w:bidi="x-none"/>
        </w:rPr>
        <w:t>,000</w:t>
      </w:r>
      <w:r w:rsidRPr="00C66ECF">
        <w:rPr>
          <w:color w:val="000000" w:themeColor="text1"/>
          <w:sz w:val="22"/>
          <w:szCs w:val="22"/>
          <w:u w:color="000000"/>
          <w:lang w:bidi="x-none"/>
        </w:rPr>
        <w:t>.</w:t>
      </w:r>
    </w:p>
    <w:p w14:paraId="1ECA1F5A" w14:textId="1AE12CC2" w:rsidR="00ED1DC8" w:rsidRPr="00C66ECF" w:rsidRDefault="00DE0E1F" w:rsidP="00ED1DC8">
      <w:pPr>
        <w:ind w:left="360"/>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71" w:history="1">
        <w:r w:rsidR="00ED1DC8" w:rsidRPr="00C66ECF">
          <w:rPr>
            <w:rStyle w:val="Hyperlink"/>
            <w:color w:val="000000" w:themeColor="text1"/>
            <w:sz w:val="22"/>
            <w:szCs w:val="22"/>
          </w:rPr>
          <w:t>https://societyhumanities.as.cornell.edu/society-fellowships</w:t>
        </w:r>
      </w:hyperlink>
    </w:p>
    <w:p w14:paraId="344EA2A2" w14:textId="72CF5DBB" w:rsidR="001122EF" w:rsidRPr="00C66ECF" w:rsidRDefault="00293325" w:rsidP="00ED1DC8">
      <w:pPr>
        <w:ind w:left="36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bookmarkStart w:id="446" w:name="_Toc79827250"/>
      <w:bookmarkStart w:id="447" w:name="_Toc80161648"/>
      <w:bookmarkStart w:id="448" w:name="_Toc80864000"/>
      <w:bookmarkStart w:id="449" w:name="_Toc80955540"/>
      <w:bookmarkStart w:id="450" w:name="_Toc80959659"/>
      <w:bookmarkStart w:id="451" w:name="_Toc82163625"/>
      <w:bookmarkStart w:id="452" w:name="_Toc82661956"/>
      <w:bookmarkStart w:id="453" w:name="_Toc82662103"/>
      <w:bookmarkStart w:id="454" w:name="_Toc85077896"/>
      <w:bookmarkStart w:id="455" w:name="_Toc90607224"/>
      <w:bookmarkStart w:id="456" w:name="_Toc90612407"/>
      <w:bookmarkStart w:id="457" w:name="_Toc92849813"/>
      <w:r w:rsidR="00ED1DC8" w:rsidRPr="00C66ECF">
        <w:rPr>
          <w:b/>
          <w:color w:val="000000" w:themeColor="text1"/>
          <w:sz w:val="22"/>
          <w:szCs w:val="22"/>
          <w:u w:color="000000"/>
        </w:rPr>
        <w:t>September 2</w:t>
      </w:r>
      <w:r w:rsidR="000C7B18" w:rsidRPr="00C66ECF">
        <w:rPr>
          <w:b/>
          <w:color w:val="000000" w:themeColor="text1"/>
          <w:sz w:val="22"/>
          <w:szCs w:val="22"/>
          <w:u w:color="000000"/>
        </w:rPr>
        <w:t>2</w:t>
      </w:r>
    </w:p>
    <w:p w14:paraId="12BD993D" w14:textId="77777777" w:rsidR="004B16B9" w:rsidRPr="00C66ECF" w:rsidRDefault="004B16B9" w:rsidP="004B16B9">
      <w:pPr>
        <w:widowControl w:val="0"/>
        <w:autoSpaceDE w:val="0"/>
        <w:autoSpaceDN w:val="0"/>
        <w:adjustRightInd w:val="0"/>
        <w:rPr>
          <w:b/>
          <w:color w:val="000000" w:themeColor="text1"/>
          <w:sz w:val="22"/>
          <w:szCs w:val="22"/>
          <w:u w:color="000000"/>
        </w:rPr>
      </w:pPr>
      <w:bookmarkStart w:id="458" w:name="_Toc13491824"/>
      <w:bookmarkStart w:id="459" w:name="_Toc17903361"/>
    </w:p>
    <w:p w14:paraId="680523C6" w14:textId="3D18B0A6" w:rsidR="00305711" w:rsidRPr="00C66ECF" w:rsidRDefault="00305711" w:rsidP="00305711">
      <w:pPr>
        <w:pStyle w:val="Heading3"/>
        <w:tabs>
          <w:tab w:val="clear" w:pos="0"/>
        </w:tabs>
        <w:rPr>
          <w:color w:val="000000" w:themeColor="text1"/>
          <w:szCs w:val="22"/>
        </w:rPr>
      </w:pPr>
      <w:bookmarkStart w:id="460" w:name="_Toc206771482"/>
      <w:r w:rsidRPr="00C66ECF">
        <w:rPr>
          <w:color w:val="000000" w:themeColor="text1"/>
          <w:szCs w:val="22"/>
        </w:rPr>
        <w:t>Klarman Fellowships</w:t>
      </w:r>
      <w:bookmarkEnd w:id="458"/>
      <w:bookmarkEnd w:id="459"/>
      <w:bookmarkEnd w:id="460"/>
    </w:p>
    <w:p w14:paraId="283A49CF" w14:textId="16941819" w:rsidR="00305711" w:rsidRPr="00C66ECF" w:rsidRDefault="00305711" w:rsidP="00305711">
      <w:pPr>
        <w:ind w:left="360"/>
        <w:rPr>
          <w:color w:val="000000" w:themeColor="text1"/>
          <w:sz w:val="22"/>
          <w:szCs w:val="22"/>
          <w:u w:color="000000"/>
          <w:lang w:bidi="x-none"/>
        </w:rPr>
      </w:pPr>
      <w:r w:rsidRPr="00C66ECF">
        <w:rPr>
          <w:color w:val="000000" w:themeColor="text1"/>
          <w:sz w:val="22"/>
          <w:szCs w:val="22"/>
          <w:u w:color="000000"/>
          <w:lang w:bidi="x-none"/>
        </w:rPr>
        <w:t xml:space="preserve">This program offers three-year residential </w:t>
      </w:r>
      <w:r w:rsidRPr="00C66ECF">
        <w:rPr>
          <w:color w:val="000000" w:themeColor="text1"/>
          <w:spacing w:val="3"/>
          <w:sz w:val="22"/>
          <w:szCs w:val="22"/>
          <w:shd w:val="clear" w:color="auto" w:fill="FFFFFF"/>
        </w:rPr>
        <w:t xml:space="preserve">postdoctoral </w:t>
      </w:r>
      <w:r w:rsidRPr="00C66ECF">
        <w:rPr>
          <w:color w:val="000000" w:themeColor="text1"/>
          <w:sz w:val="22"/>
          <w:szCs w:val="22"/>
          <w:u w:color="000000"/>
          <w:lang w:bidi="x-none"/>
        </w:rPr>
        <w:t>fellowships</w:t>
      </w:r>
      <w:r w:rsidRPr="00C66ECF">
        <w:rPr>
          <w:color w:val="000000" w:themeColor="text1"/>
          <w:spacing w:val="3"/>
          <w:sz w:val="22"/>
          <w:szCs w:val="22"/>
          <w:shd w:val="clear" w:color="auto" w:fill="FFFFFF"/>
        </w:rPr>
        <w:t xml:space="preserve"> to provide </w:t>
      </w:r>
      <w:r w:rsidR="00200C7D" w:rsidRPr="00C66ECF">
        <w:rPr>
          <w:color w:val="000000" w:themeColor="text1"/>
          <w:spacing w:val="3"/>
          <w:sz w:val="22"/>
          <w:szCs w:val="22"/>
          <w:shd w:val="clear" w:color="auto" w:fill="FFFFFF"/>
        </w:rPr>
        <w:t xml:space="preserve">early-career scholars of outstanding talent, </w:t>
      </w:r>
      <w:r w:rsidR="00001F4B" w:rsidRPr="00C66ECF">
        <w:rPr>
          <w:color w:val="000000" w:themeColor="text1"/>
          <w:spacing w:val="3"/>
          <w:sz w:val="22"/>
          <w:szCs w:val="22"/>
          <w:shd w:val="clear" w:color="auto" w:fill="FFFFFF"/>
        </w:rPr>
        <w:t xml:space="preserve">and </w:t>
      </w:r>
      <w:r w:rsidR="00200C7D" w:rsidRPr="00C66ECF">
        <w:rPr>
          <w:color w:val="000000" w:themeColor="text1"/>
          <w:spacing w:val="3"/>
          <w:sz w:val="22"/>
          <w:szCs w:val="22"/>
          <w:shd w:val="clear" w:color="auto" w:fill="FFFFFF"/>
        </w:rPr>
        <w:t>initiative</w:t>
      </w:r>
      <w:r w:rsidR="00013011" w:rsidRPr="00C66ECF">
        <w:rPr>
          <w:color w:val="000000" w:themeColor="text1"/>
          <w:spacing w:val="3"/>
          <w:sz w:val="22"/>
          <w:szCs w:val="22"/>
          <w:shd w:val="clear" w:color="auto" w:fill="FFFFFF"/>
        </w:rPr>
        <w:t>,</w:t>
      </w:r>
      <w:r w:rsidR="00200C7D" w:rsidRPr="00C66ECF">
        <w:rPr>
          <w:color w:val="000000" w:themeColor="text1"/>
          <w:spacing w:val="3"/>
          <w:sz w:val="22"/>
          <w:szCs w:val="22"/>
          <w:shd w:val="clear" w:color="auto" w:fill="FFFFFF"/>
        </w:rPr>
        <w:t xml:space="preserve"> and promise the </w:t>
      </w:r>
      <w:r w:rsidRPr="00C66ECF">
        <w:rPr>
          <w:color w:val="000000" w:themeColor="text1"/>
          <w:spacing w:val="3"/>
          <w:sz w:val="22"/>
          <w:szCs w:val="22"/>
          <w:shd w:val="clear" w:color="auto" w:fill="FFFFFF"/>
        </w:rPr>
        <w:t>independence to devote themselves to frontline, innovative research without being tied to specific outcomes or teaching responsibilities</w:t>
      </w:r>
      <w:r w:rsidRPr="00C66ECF">
        <w:rPr>
          <w:color w:val="000000" w:themeColor="text1"/>
          <w:sz w:val="22"/>
          <w:szCs w:val="22"/>
          <w:u w:color="000000"/>
          <w:lang w:bidi="x-none"/>
        </w:rPr>
        <w:t xml:space="preserve">. </w:t>
      </w:r>
      <w:r w:rsidRPr="00C66ECF">
        <w:rPr>
          <w:color w:val="000000" w:themeColor="text1"/>
          <w:spacing w:val="3"/>
          <w:sz w:val="22"/>
          <w:szCs w:val="22"/>
          <w:shd w:val="clear" w:color="auto" w:fill="FFFFFF"/>
        </w:rPr>
        <w:t xml:space="preserve">To qualify, scholars must have earned </w:t>
      </w:r>
      <w:r w:rsidR="00013011" w:rsidRPr="00C66ECF">
        <w:rPr>
          <w:color w:val="000000" w:themeColor="text1"/>
          <w:spacing w:val="3"/>
          <w:sz w:val="22"/>
          <w:szCs w:val="22"/>
          <w:shd w:val="clear" w:color="auto" w:fill="FFFFFF"/>
        </w:rPr>
        <w:t>a</w:t>
      </w:r>
      <w:r w:rsidRPr="00C66ECF">
        <w:rPr>
          <w:color w:val="000000" w:themeColor="text1"/>
          <w:spacing w:val="3"/>
          <w:sz w:val="22"/>
          <w:szCs w:val="22"/>
          <w:shd w:val="clear" w:color="auto" w:fill="FFFFFF"/>
        </w:rPr>
        <w:t xml:space="preserve"> doctoral degree within two years of beginning the Fellowship.</w:t>
      </w:r>
      <w:r w:rsidRPr="00C66ECF">
        <w:rPr>
          <w:color w:val="000000" w:themeColor="text1"/>
          <w:spacing w:val="11"/>
          <w:sz w:val="22"/>
          <w:szCs w:val="22"/>
        </w:rPr>
        <w:t xml:space="preserve"> </w:t>
      </w:r>
      <w:r w:rsidR="00200C7D" w:rsidRPr="00C66ECF">
        <w:rPr>
          <w:color w:val="000000" w:themeColor="text1"/>
          <w:spacing w:val="11"/>
          <w:sz w:val="22"/>
          <w:szCs w:val="22"/>
        </w:rPr>
        <w:t>The start date is negotiable between 1 July and 1</w:t>
      </w:r>
      <w:r w:rsidR="00001F4B" w:rsidRPr="00C66ECF">
        <w:rPr>
          <w:color w:val="000000" w:themeColor="text1"/>
          <w:spacing w:val="11"/>
          <w:sz w:val="22"/>
          <w:szCs w:val="22"/>
        </w:rPr>
        <w:t xml:space="preserve"> </w:t>
      </w:r>
      <w:r w:rsidR="00200C7D" w:rsidRPr="00C66ECF">
        <w:rPr>
          <w:color w:val="000000" w:themeColor="text1"/>
          <w:spacing w:val="11"/>
          <w:sz w:val="22"/>
          <w:szCs w:val="22"/>
        </w:rPr>
        <w:t>September 202</w:t>
      </w:r>
      <w:r w:rsidR="00001F4B" w:rsidRPr="00C66ECF">
        <w:rPr>
          <w:color w:val="000000" w:themeColor="text1"/>
          <w:spacing w:val="11"/>
          <w:sz w:val="22"/>
          <w:szCs w:val="22"/>
        </w:rPr>
        <w:t>5</w:t>
      </w:r>
      <w:r w:rsidR="00200C7D" w:rsidRPr="00C66ECF">
        <w:rPr>
          <w:color w:val="000000" w:themeColor="text1"/>
          <w:spacing w:val="11"/>
          <w:sz w:val="22"/>
          <w:szCs w:val="22"/>
        </w:rPr>
        <w:t xml:space="preserve">. Klarman </w:t>
      </w:r>
      <w:r w:rsidR="00200C7D" w:rsidRPr="00C66ECF">
        <w:rPr>
          <w:color w:val="000000" w:themeColor="text1"/>
          <w:spacing w:val="11"/>
          <w:sz w:val="22"/>
          <w:szCs w:val="22"/>
        </w:rPr>
        <w:lastRenderedPageBreak/>
        <w:t>Fellows are provided an annual stipend of $</w:t>
      </w:r>
      <w:r w:rsidR="00001F4B" w:rsidRPr="00C66ECF">
        <w:rPr>
          <w:color w:val="000000" w:themeColor="text1"/>
          <w:spacing w:val="11"/>
          <w:sz w:val="22"/>
          <w:szCs w:val="22"/>
        </w:rPr>
        <w:t>80</w:t>
      </w:r>
      <w:r w:rsidR="00200C7D" w:rsidRPr="00C66ECF">
        <w:rPr>
          <w:color w:val="000000" w:themeColor="text1"/>
          <w:spacing w:val="11"/>
          <w:sz w:val="22"/>
          <w:szCs w:val="22"/>
        </w:rPr>
        <w:t>,000, plus Cornell benefits and an annual research fund of $12,000.</w:t>
      </w:r>
    </w:p>
    <w:p w14:paraId="5BEFFD7F" w14:textId="0D5F69CB" w:rsidR="00013011" w:rsidRPr="00C66ECF" w:rsidRDefault="00305711" w:rsidP="00013011">
      <w:pPr>
        <w:ind w:left="360"/>
        <w:rPr>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72" w:anchor="about-the-fellowships" w:history="1">
        <w:r w:rsidR="00013011" w:rsidRPr="00C66ECF">
          <w:rPr>
            <w:rStyle w:val="Hyperlink"/>
            <w:sz w:val="22"/>
            <w:szCs w:val="22"/>
          </w:rPr>
          <w:t>https://as.cornell.edu/research/klarman-fellowships#about-the-fellowships</w:t>
        </w:r>
      </w:hyperlink>
    </w:p>
    <w:p w14:paraId="0E42AD87" w14:textId="3705FC1D" w:rsidR="00305711" w:rsidRPr="00C66ECF" w:rsidRDefault="00305711" w:rsidP="00013011">
      <w:pPr>
        <w:ind w:left="360"/>
        <w:rPr>
          <w:sz w:val="22"/>
          <w:szCs w:val="22"/>
        </w:rPr>
      </w:pPr>
      <w:r w:rsidRPr="00C66ECF">
        <w:rPr>
          <w:b/>
          <w:color w:val="000000" w:themeColor="text1"/>
          <w:sz w:val="22"/>
          <w:szCs w:val="22"/>
          <w:u w:color="000000"/>
        </w:rPr>
        <w:t>Deadline: October 1</w:t>
      </w:r>
      <w:r w:rsidR="000C7B18" w:rsidRPr="00C66ECF">
        <w:rPr>
          <w:b/>
          <w:color w:val="000000" w:themeColor="text1"/>
          <w:sz w:val="22"/>
          <w:szCs w:val="22"/>
          <w:u w:color="000000"/>
        </w:rPr>
        <w:t>5</w:t>
      </w:r>
    </w:p>
    <w:p w14:paraId="0EAC7927"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71B74FF4" w14:textId="3E8C7720" w:rsidR="00293325" w:rsidRPr="00C66ECF" w:rsidRDefault="00293325" w:rsidP="00C601DC">
      <w:pPr>
        <w:pStyle w:val="Heading3"/>
        <w:rPr>
          <w:color w:val="000000" w:themeColor="text1"/>
          <w:szCs w:val="22"/>
        </w:rPr>
      </w:pPr>
      <w:bookmarkStart w:id="461" w:name="_Toc206771483"/>
      <w:r w:rsidRPr="00C66ECF">
        <w:rPr>
          <w:color w:val="000000" w:themeColor="text1"/>
          <w:szCs w:val="22"/>
        </w:rPr>
        <w:t>Mellon</w:t>
      </w:r>
      <w:r w:rsidR="008C4D27" w:rsidRPr="00C66ECF">
        <w:rPr>
          <w:color w:val="000000" w:themeColor="text1"/>
          <w:szCs w:val="22"/>
        </w:rPr>
        <w:t xml:space="preserve"> </w:t>
      </w:r>
      <w:r w:rsidRPr="00C66ECF">
        <w:rPr>
          <w:color w:val="000000" w:themeColor="text1"/>
          <w:szCs w:val="22"/>
        </w:rPr>
        <w:t>Postdoctoral</w:t>
      </w:r>
      <w:r w:rsidR="008C4D27" w:rsidRPr="00C66ECF">
        <w:rPr>
          <w:color w:val="000000" w:themeColor="text1"/>
          <w:szCs w:val="22"/>
        </w:rPr>
        <w:t xml:space="preserve"> </w:t>
      </w:r>
      <w:r w:rsidRPr="00C66ECF">
        <w:rPr>
          <w:color w:val="000000" w:themeColor="text1"/>
          <w:szCs w:val="22"/>
        </w:rPr>
        <w:t>Fellowships</w:t>
      </w:r>
      <w:bookmarkEnd w:id="446"/>
      <w:bookmarkEnd w:id="447"/>
      <w:bookmarkEnd w:id="448"/>
      <w:bookmarkEnd w:id="449"/>
      <w:bookmarkEnd w:id="450"/>
      <w:bookmarkEnd w:id="451"/>
      <w:bookmarkEnd w:id="452"/>
      <w:bookmarkEnd w:id="453"/>
      <w:bookmarkEnd w:id="454"/>
      <w:bookmarkEnd w:id="455"/>
      <w:bookmarkEnd w:id="456"/>
      <w:bookmarkEnd w:id="457"/>
      <w:bookmarkEnd w:id="461"/>
    </w:p>
    <w:p w14:paraId="20832BF1" w14:textId="7B9A9810" w:rsidR="00293325" w:rsidRPr="00C66ECF" w:rsidRDefault="00293325" w:rsidP="00293325">
      <w:pPr>
        <w:ind w:left="360"/>
        <w:rPr>
          <w:color w:val="000000" w:themeColor="text1"/>
          <w:sz w:val="22"/>
          <w:szCs w:val="22"/>
          <w:u w:color="000000"/>
          <w:lang w:bidi="x-none"/>
        </w:rPr>
      </w:pPr>
      <w:r w:rsidRPr="00C66ECF">
        <w:rPr>
          <w:color w:val="000000" w:themeColor="text1"/>
          <w:sz w:val="22"/>
          <w:szCs w:val="22"/>
          <w:u w:color="000000"/>
          <w:lang w:bidi="x-none"/>
        </w:rPr>
        <w:t>This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Andrew</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Mellon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Foundation-supported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program</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offers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two-year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stipends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t>
      </w:r>
      <w:r w:rsidR="005A7E1A" w:rsidRPr="00C66ECF">
        <w:rPr>
          <w:color w:val="000000" w:themeColor="text1"/>
          <w:sz w:val="22"/>
          <w:szCs w:val="22"/>
          <w:u w:color="000000"/>
          <w:lang w:bidi="x-none"/>
        </w:rPr>
        <w:t>6</w:t>
      </w:r>
      <w:r w:rsidR="000C7B18" w:rsidRPr="00C66ECF">
        <w:rPr>
          <w:color w:val="000000" w:themeColor="text1"/>
          <w:sz w:val="22"/>
          <w:szCs w:val="22"/>
          <w:u w:color="000000"/>
          <w:lang w:bidi="x-none"/>
        </w:rPr>
        <w:t>4</w:t>
      </w:r>
      <w:r w:rsidR="005A7E1A" w:rsidRPr="00C66ECF">
        <w:rPr>
          <w:color w:val="000000" w:themeColor="text1"/>
          <w:sz w:val="22"/>
          <w:szCs w:val="22"/>
          <w:u w:color="000000"/>
          <w:lang w:bidi="x-none"/>
        </w:rPr>
        <w:t xml:space="preserve">,000 </w:t>
      </w:r>
      <w:r w:rsidRPr="00C66ECF">
        <w:rPr>
          <w:color w:val="000000" w:themeColor="text1"/>
          <w:sz w:val="22"/>
          <w:szCs w:val="22"/>
          <w:u w:color="000000"/>
          <w:lang w:bidi="x-none"/>
        </w:rPr>
        <w:t>per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year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with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recent</w:t>
      </w:r>
      <w:r w:rsidR="008C4D27" w:rsidRPr="00C66ECF">
        <w:rPr>
          <w:color w:val="000000" w:themeColor="text1"/>
          <w:sz w:val="22"/>
          <w:szCs w:val="22"/>
          <w:u w:color="000000"/>
          <w:lang w:bidi="x-none"/>
        </w:rPr>
        <w:t xml:space="preserve"> </w:t>
      </w:r>
      <w:r w:rsidR="005A7E1A" w:rsidRPr="00C66ECF">
        <w:rPr>
          <w:color w:val="000000" w:themeColor="text1"/>
          <w:sz w:val="22"/>
          <w:szCs w:val="22"/>
          <w:u w:color="000000"/>
          <w:lang w:bidi="x-none"/>
        </w:rPr>
        <w:t>Ph.Ds.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humanities.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While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residence,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fellows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hold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department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affiliations</w:t>
      </w:r>
      <w:r w:rsidR="008C4D27" w:rsidRPr="00C66ECF">
        <w:rPr>
          <w:color w:val="000000" w:themeColor="text1"/>
          <w:sz w:val="22"/>
          <w:szCs w:val="22"/>
          <w:u w:color="000000"/>
          <w:lang w:bidi="x-none"/>
        </w:rPr>
        <w:t xml:space="preserve"> </w:t>
      </w:r>
      <w:r w:rsidR="00994484"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limited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teaching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duties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work.</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Check</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website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00013011" w:rsidRPr="00C66ECF">
        <w:rPr>
          <w:color w:val="000000" w:themeColor="text1"/>
          <w:sz w:val="22"/>
          <w:szCs w:val="22"/>
          <w:u w:color="000000"/>
          <w:lang w:bidi="x-none"/>
        </w:rPr>
        <w:t xml:space="preserve">the </w:t>
      </w:r>
      <w:r w:rsidRPr="00C66ECF">
        <w:rPr>
          <w:color w:val="000000" w:themeColor="text1"/>
          <w:sz w:val="22"/>
          <w:szCs w:val="22"/>
          <w:u w:color="000000"/>
          <w:lang w:bidi="x-none"/>
        </w:rPr>
        <w:t>current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area</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specializatio</w:t>
      </w:r>
      <w:r w:rsidR="00200C7D" w:rsidRPr="00C66ECF">
        <w:rPr>
          <w:color w:val="000000" w:themeColor="text1"/>
          <w:sz w:val="22"/>
          <w:szCs w:val="22"/>
          <w:u w:color="000000"/>
          <w:lang w:bidi="x-none"/>
        </w:rPr>
        <w:t>n, which changes periodically</w:t>
      </w:r>
      <w:r w:rsidRPr="00C66ECF">
        <w:rPr>
          <w:color w:val="000000" w:themeColor="text1"/>
          <w:sz w:val="22"/>
          <w:szCs w:val="22"/>
          <w:u w:color="000000"/>
          <w:lang w:bidi="x-none"/>
        </w:rPr>
        <w:t>.</w:t>
      </w:r>
      <w:r w:rsidR="00200C7D" w:rsidRPr="00C66ECF">
        <w:rPr>
          <w:color w:val="000000" w:themeColor="text1"/>
          <w:sz w:val="22"/>
          <w:szCs w:val="22"/>
          <w:u w:color="000000"/>
          <w:lang w:bidi="x-none"/>
        </w:rPr>
        <w:t xml:space="preserve"> The 20</w:t>
      </w:r>
      <w:r w:rsidR="003A7C1A" w:rsidRPr="00C66ECF">
        <w:rPr>
          <w:color w:val="000000" w:themeColor="text1"/>
          <w:sz w:val="22"/>
          <w:szCs w:val="22"/>
          <w:u w:color="000000"/>
          <w:lang w:bidi="x-none"/>
        </w:rPr>
        <w:t>2</w:t>
      </w:r>
      <w:r w:rsidR="000C7B18" w:rsidRPr="00C66ECF">
        <w:rPr>
          <w:color w:val="000000" w:themeColor="text1"/>
          <w:sz w:val="22"/>
          <w:szCs w:val="22"/>
          <w:u w:color="000000"/>
          <w:lang w:bidi="x-none"/>
        </w:rPr>
        <w:t>6</w:t>
      </w:r>
      <w:r w:rsidR="00200C7D" w:rsidRPr="00C66ECF">
        <w:rPr>
          <w:color w:val="000000" w:themeColor="text1"/>
          <w:sz w:val="22"/>
          <w:szCs w:val="22"/>
          <w:u w:color="000000"/>
          <w:lang w:bidi="x-none"/>
        </w:rPr>
        <w:t xml:space="preserve"> areas are </w:t>
      </w:r>
      <w:r w:rsidR="000C7B18" w:rsidRPr="00C66ECF">
        <w:rPr>
          <w:i/>
          <w:iCs/>
          <w:color w:val="000000" w:themeColor="text1"/>
          <w:sz w:val="22"/>
          <w:szCs w:val="22"/>
          <w:u w:color="000000"/>
          <w:lang w:bidi="x-none"/>
        </w:rPr>
        <w:t>History of Art and Visual Studies</w:t>
      </w:r>
      <w:r w:rsidR="000C7B18" w:rsidRPr="00C66ECF">
        <w:rPr>
          <w:color w:val="000000" w:themeColor="text1"/>
          <w:sz w:val="22"/>
          <w:szCs w:val="22"/>
          <w:u w:color="000000"/>
          <w:lang w:bidi="x-none"/>
        </w:rPr>
        <w:t xml:space="preserve">, </w:t>
      </w:r>
      <w:r w:rsidR="000C7B18" w:rsidRPr="00C66ECF">
        <w:rPr>
          <w:i/>
          <w:iCs/>
          <w:color w:val="000000" w:themeColor="text1"/>
          <w:sz w:val="22"/>
          <w:szCs w:val="22"/>
          <w:u w:color="000000"/>
          <w:lang w:bidi="x-none"/>
        </w:rPr>
        <w:t>Literatures in English</w:t>
      </w:r>
      <w:r w:rsidR="00ED69B8" w:rsidRPr="00C66ECF">
        <w:rPr>
          <w:color w:val="000000" w:themeColor="text1"/>
          <w:sz w:val="22"/>
          <w:szCs w:val="22"/>
          <w:u w:color="000000"/>
          <w:lang w:bidi="x-none"/>
        </w:rPr>
        <w:t>,</w:t>
      </w:r>
      <w:r w:rsidR="000C7B18" w:rsidRPr="00C66ECF">
        <w:rPr>
          <w:color w:val="000000" w:themeColor="text1"/>
          <w:sz w:val="22"/>
          <w:szCs w:val="22"/>
          <w:u w:color="000000"/>
          <w:lang w:bidi="x-none"/>
        </w:rPr>
        <w:t xml:space="preserve"> and </w:t>
      </w:r>
      <w:r w:rsidR="000C7B18" w:rsidRPr="00C66ECF">
        <w:rPr>
          <w:i/>
          <w:iCs/>
          <w:color w:val="000000" w:themeColor="text1"/>
          <w:sz w:val="22"/>
          <w:szCs w:val="22"/>
          <w:u w:color="000000"/>
          <w:lang w:bidi="x-none"/>
        </w:rPr>
        <w:t>Science &amp; Technology Studies</w:t>
      </w:r>
      <w:r w:rsidR="000C7B18" w:rsidRPr="00C66ECF">
        <w:rPr>
          <w:color w:val="000000" w:themeColor="text1"/>
          <w:sz w:val="22"/>
          <w:szCs w:val="22"/>
          <w:u w:color="000000"/>
          <w:lang w:bidi="x-none"/>
        </w:rPr>
        <w:t>.</w:t>
      </w:r>
    </w:p>
    <w:p w14:paraId="10E2D4E3" w14:textId="690DC7B4" w:rsidR="00200C7D" w:rsidRPr="00C66ECF" w:rsidRDefault="00DE0E1F" w:rsidP="00200C7D">
      <w:pPr>
        <w:ind w:left="360"/>
        <w:rPr>
          <w:color w:val="000000" w:themeColor="text1"/>
          <w:sz w:val="22"/>
          <w:szCs w:val="22"/>
        </w:rPr>
      </w:pPr>
      <w:r w:rsidRPr="00C66ECF">
        <w:rPr>
          <w:b/>
          <w:color w:val="000000" w:themeColor="text1"/>
          <w:sz w:val="22"/>
          <w:szCs w:val="22"/>
          <w:u w:color="000000"/>
        </w:rPr>
        <w:t>URL:</w:t>
      </w:r>
      <w:r w:rsidR="00200C7D" w:rsidRPr="00C66ECF">
        <w:rPr>
          <w:color w:val="000000" w:themeColor="text1"/>
          <w:sz w:val="22"/>
          <w:szCs w:val="22"/>
        </w:rPr>
        <w:t xml:space="preserve"> </w:t>
      </w:r>
      <w:hyperlink r:id="rId73" w:history="1">
        <w:r w:rsidR="00200C7D" w:rsidRPr="00C66ECF">
          <w:rPr>
            <w:rStyle w:val="Hyperlink"/>
            <w:color w:val="000000" w:themeColor="text1"/>
            <w:sz w:val="22"/>
            <w:szCs w:val="22"/>
          </w:rPr>
          <w:t>https://societyhumanities.as.cornell.edu/mellon-postdoctoral-fellowships</w:t>
        </w:r>
      </w:hyperlink>
    </w:p>
    <w:p w14:paraId="32655659" w14:textId="5F7A7BED" w:rsidR="00293325" w:rsidRPr="00C66ECF" w:rsidRDefault="00293325" w:rsidP="00C601DC">
      <w:pPr>
        <w:ind w:firstLine="360"/>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5A7E1A" w:rsidRPr="00C66ECF">
        <w:rPr>
          <w:b/>
          <w:color w:val="000000" w:themeColor="text1"/>
          <w:sz w:val="22"/>
          <w:szCs w:val="22"/>
          <w:u w:color="000000"/>
        </w:rPr>
        <w:t xml:space="preserve">October </w:t>
      </w:r>
      <w:r w:rsidR="000C7B18" w:rsidRPr="00C66ECF">
        <w:rPr>
          <w:b/>
          <w:color w:val="000000" w:themeColor="text1"/>
          <w:sz w:val="22"/>
          <w:szCs w:val="22"/>
          <w:u w:color="000000"/>
        </w:rPr>
        <w:t>3</w:t>
      </w:r>
      <w:r w:rsidR="005A7E1A" w:rsidRPr="00C66ECF">
        <w:rPr>
          <w:b/>
          <w:color w:val="000000" w:themeColor="text1"/>
          <w:sz w:val="22"/>
          <w:szCs w:val="22"/>
          <w:u w:color="000000"/>
        </w:rPr>
        <w:t>1</w:t>
      </w:r>
    </w:p>
    <w:p w14:paraId="06188C5C" w14:textId="77777777" w:rsidR="009063C4" w:rsidRPr="00C66ECF" w:rsidRDefault="009063C4" w:rsidP="00C601DC">
      <w:pPr>
        <w:ind w:firstLine="360"/>
        <w:outlineLvl w:val="0"/>
        <w:rPr>
          <w:color w:val="000000" w:themeColor="text1"/>
          <w:sz w:val="22"/>
          <w:szCs w:val="22"/>
          <w:u w:color="000000"/>
        </w:rPr>
      </w:pPr>
    </w:p>
    <w:p w14:paraId="09B090CB" w14:textId="74C8A85A" w:rsidR="004B16B9" w:rsidRPr="00C66ECF" w:rsidRDefault="00827073" w:rsidP="00ED69B8">
      <w:pPr>
        <w:pStyle w:val="Heading2"/>
        <w:rPr>
          <w:bCs/>
          <w:color w:val="000000" w:themeColor="text1"/>
          <w:szCs w:val="22"/>
        </w:rPr>
      </w:pPr>
      <w:bookmarkStart w:id="462" w:name="_Toc79743295"/>
      <w:bookmarkStart w:id="463" w:name="_Toc79748289"/>
      <w:bookmarkStart w:id="464" w:name="_Toc79827251"/>
      <w:bookmarkStart w:id="465" w:name="_Toc80161649"/>
      <w:bookmarkStart w:id="466" w:name="_Toc80864001"/>
      <w:bookmarkStart w:id="467" w:name="_Toc80955541"/>
      <w:bookmarkStart w:id="468" w:name="_Toc80959660"/>
      <w:bookmarkStart w:id="469" w:name="_Toc82163626"/>
      <w:bookmarkStart w:id="470" w:name="_Toc82661957"/>
      <w:bookmarkStart w:id="471" w:name="_Toc82662104"/>
      <w:bookmarkStart w:id="472" w:name="_Toc85077897"/>
      <w:bookmarkStart w:id="473" w:name="_Toc90607225"/>
      <w:bookmarkStart w:id="474" w:name="_Toc90612408"/>
      <w:bookmarkStart w:id="475" w:name="_Toc92849814"/>
      <w:bookmarkStart w:id="476" w:name="_Toc206771484"/>
      <w:r w:rsidRPr="00C66ECF">
        <w:rPr>
          <w:bCs/>
          <w:color w:val="000000" w:themeColor="text1"/>
          <w:szCs w:val="22"/>
        </w:rPr>
        <w:t>Dartmouth</w:t>
      </w:r>
      <w:r w:rsidR="008C4D27" w:rsidRPr="00C66ECF">
        <w:rPr>
          <w:bCs/>
          <w:color w:val="000000" w:themeColor="text1"/>
          <w:szCs w:val="22"/>
        </w:rPr>
        <w:t xml:space="preserve"> </w:t>
      </w:r>
      <w:r w:rsidRPr="00C66ECF">
        <w:rPr>
          <w:bCs/>
          <w:color w:val="000000" w:themeColor="text1"/>
          <w:szCs w:val="22"/>
        </w:rPr>
        <w:t>College</w:t>
      </w:r>
      <w:bookmarkEnd w:id="476"/>
    </w:p>
    <w:p w14:paraId="364F94C1" w14:textId="3010EF7F" w:rsidR="00827073" w:rsidRPr="00C66ECF" w:rsidRDefault="00827073" w:rsidP="00827073">
      <w:pPr>
        <w:pStyle w:val="Heading3"/>
        <w:ind w:left="0"/>
        <w:rPr>
          <w:color w:val="000000" w:themeColor="text1"/>
          <w:szCs w:val="22"/>
        </w:rPr>
      </w:pPr>
      <w:bookmarkStart w:id="477" w:name="_Toc206771485"/>
      <w:r w:rsidRPr="00C66ECF">
        <w:rPr>
          <w:bCs w:val="0"/>
          <w:color w:val="000000" w:themeColor="text1"/>
          <w:szCs w:val="22"/>
        </w:rPr>
        <w:t>Leslie</w:t>
      </w:r>
      <w:r w:rsidR="008C4D27" w:rsidRPr="00C66ECF">
        <w:rPr>
          <w:bCs w:val="0"/>
          <w:color w:val="000000" w:themeColor="text1"/>
          <w:szCs w:val="22"/>
        </w:rPr>
        <w:t xml:space="preserve"> </w:t>
      </w:r>
      <w:r w:rsidRPr="00C66ECF">
        <w:rPr>
          <w:bCs w:val="0"/>
          <w:color w:val="000000" w:themeColor="text1"/>
          <w:szCs w:val="22"/>
        </w:rPr>
        <w:t>Center</w:t>
      </w:r>
      <w:r w:rsidR="008C4D27" w:rsidRPr="00C66ECF">
        <w:rPr>
          <w:bCs w:val="0"/>
          <w:color w:val="000000" w:themeColor="text1"/>
          <w:szCs w:val="22"/>
        </w:rPr>
        <w:t xml:space="preserve"> </w:t>
      </w:r>
      <w:r w:rsidRPr="00C66ECF">
        <w:rPr>
          <w:bCs w:val="0"/>
          <w:color w:val="000000" w:themeColor="text1"/>
          <w:szCs w:val="22"/>
        </w:rPr>
        <w:t>for</w:t>
      </w:r>
      <w:r w:rsidR="008C4D27" w:rsidRPr="00C66ECF">
        <w:rPr>
          <w:bCs w:val="0"/>
          <w:color w:val="000000" w:themeColor="text1"/>
          <w:szCs w:val="22"/>
        </w:rPr>
        <w:t xml:space="preserve"> </w:t>
      </w:r>
      <w:r w:rsidRPr="00C66ECF">
        <w:rPr>
          <w:bCs w:val="0"/>
          <w:color w:val="000000" w:themeColor="text1"/>
          <w:szCs w:val="22"/>
        </w:rPr>
        <w:t>the</w:t>
      </w:r>
      <w:r w:rsidR="008C4D27" w:rsidRPr="00C66ECF">
        <w:rPr>
          <w:bCs w:val="0"/>
          <w:color w:val="000000" w:themeColor="text1"/>
          <w:szCs w:val="22"/>
        </w:rPr>
        <w:t xml:space="preserve"> </w:t>
      </w:r>
      <w:r w:rsidRPr="00C66ECF">
        <w:rPr>
          <w:bCs w:val="0"/>
          <w:color w:val="000000" w:themeColor="text1"/>
          <w:szCs w:val="22"/>
        </w:rPr>
        <w:t>Humanities</w:t>
      </w:r>
      <w:r w:rsidR="00B3543D" w:rsidRPr="00C66ECF">
        <w:rPr>
          <w:bCs w:val="0"/>
          <w:color w:val="000000" w:themeColor="text1"/>
          <w:szCs w:val="22"/>
        </w:rPr>
        <w:t>:</w:t>
      </w:r>
      <w:r w:rsidR="008C4D27" w:rsidRPr="00C66ECF">
        <w:rPr>
          <w:bCs w:val="0"/>
          <w:color w:val="000000" w:themeColor="text1"/>
          <w:szCs w:val="22"/>
        </w:rPr>
        <w:t xml:space="preserve"> </w:t>
      </w:r>
      <w:r w:rsidR="00B3543D" w:rsidRPr="00C66ECF">
        <w:rPr>
          <w:bCs w:val="0"/>
          <w:color w:val="000000" w:themeColor="text1"/>
          <w:szCs w:val="22"/>
        </w:rPr>
        <w:t>Mellon</w:t>
      </w:r>
      <w:r w:rsidR="008C4D27" w:rsidRPr="00C66ECF">
        <w:rPr>
          <w:bCs w:val="0"/>
          <w:color w:val="000000" w:themeColor="text1"/>
          <w:szCs w:val="22"/>
        </w:rPr>
        <w:t xml:space="preserve"> </w:t>
      </w:r>
      <w:r w:rsidR="00B3543D" w:rsidRPr="00C66ECF">
        <w:rPr>
          <w:bCs w:val="0"/>
          <w:color w:val="000000" w:themeColor="text1"/>
          <w:szCs w:val="22"/>
        </w:rPr>
        <w:t>Postdoctoral</w:t>
      </w:r>
      <w:r w:rsidR="008C4D27" w:rsidRPr="00C66ECF">
        <w:rPr>
          <w:bCs w:val="0"/>
          <w:color w:val="000000" w:themeColor="text1"/>
          <w:szCs w:val="22"/>
        </w:rPr>
        <w:t xml:space="preserve"> </w:t>
      </w:r>
      <w:r w:rsidR="00B3543D" w:rsidRPr="00C66ECF">
        <w:rPr>
          <w:bCs w:val="0"/>
          <w:color w:val="000000" w:themeColor="text1"/>
          <w:szCs w:val="22"/>
        </w:rPr>
        <w:t>Fellowship</w:t>
      </w:r>
      <w:bookmarkEnd w:id="477"/>
    </w:p>
    <w:p w14:paraId="3E968208" w14:textId="484729B6" w:rsidR="00827073" w:rsidRPr="00C66ECF" w:rsidRDefault="00827073" w:rsidP="00827073">
      <w:pPr>
        <w:pStyle w:val="BodyText3"/>
        <w:rPr>
          <w:color w:val="000000" w:themeColor="text1"/>
          <w:szCs w:val="22"/>
        </w:rPr>
      </w:pPr>
      <w:r w:rsidRPr="00C66ECF">
        <w:rPr>
          <w:color w:val="000000" w:themeColor="text1"/>
          <w:szCs w:val="22"/>
          <w:u w:color="000000"/>
        </w:rPr>
        <w:t>The</w:t>
      </w:r>
      <w:r w:rsidR="008C4D27" w:rsidRPr="00C66ECF">
        <w:rPr>
          <w:color w:val="000000" w:themeColor="text1"/>
          <w:szCs w:val="22"/>
          <w:u w:color="000000"/>
        </w:rPr>
        <w:t xml:space="preserve"> </w:t>
      </w:r>
      <w:r w:rsidRPr="00C66ECF">
        <w:rPr>
          <w:color w:val="000000" w:themeColor="text1"/>
          <w:szCs w:val="22"/>
          <w:u w:color="000000"/>
        </w:rPr>
        <w:t>Andrew</w:t>
      </w:r>
      <w:r w:rsidR="008C4D27" w:rsidRPr="00C66ECF">
        <w:rPr>
          <w:color w:val="000000" w:themeColor="text1"/>
          <w:szCs w:val="22"/>
          <w:u w:color="000000"/>
        </w:rPr>
        <w:t xml:space="preserve"> </w:t>
      </w:r>
      <w:r w:rsidRPr="00C66ECF">
        <w:rPr>
          <w:color w:val="000000" w:themeColor="text1"/>
          <w:szCs w:val="22"/>
          <w:u w:color="000000"/>
        </w:rPr>
        <w:t>W.</w:t>
      </w:r>
      <w:r w:rsidR="008C4D27" w:rsidRPr="00C66ECF">
        <w:rPr>
          <w:color w:val="000000" w:themeColor="text1"/>
          <w:szCs w:val="22"/>
          <w:u w:color="000000"/>
        </w:rPr>
        <w:t xml:space="preserve"> </w:t>
      </w:r>
      <w:r w:rsidRPr="00C66ECF">
        <w:rPr>
          <w:color w:val="000000" w:themeColor="text1"/>
          <w:szCs w:val="22"/>
          <w:u w:color="000000"/>
        </w:rPr>
        <w:t>Mellon</w:t>
      </w:r>
      <w:r w:rsidR="008C4D27" w:rsidRPr="00C66ECF">
        <w:rPr>
          <w:color w:val="000000" w:themeColor="text1"/>
          <w:szCs w:val="22"/>
          <w:u w:color="000000"/>
        </w:rPr>
        <w:t xml:space="preserve"> </w:t>
      </w:r>
      <w:r w:rsidRPr="00C66ECF">
        <w:rPr>
          <w:color w:val="000000" w:themeColor="text1"/>
          <w:szCs w:val="22"/>
          <w:u w:color="000000"/>
        </w:rPr>
        <w:t>Foundation</w:t>
      </w:r>
      <w:r w:rsidR="008C4D27" w:rsidRPr="00C66ECF">
        <w:rPr>
          <w:color w:val="000000" w:themeColor="text1"/>
          <w:szCs w:val="22"/>
          <w:u w:color="000000"/>
        </w:rPr>
        <w:t xml:space="preserve"> </w:t>
      </w:r>
      <w:r w:rsidRPr="00C66ECF">
        <w:rPr>
          <w:color w:val="000000" w:themeColor="text1"/>
          <w:szCs w:val="22"/>
          <w:u w:color="000000"/>
        </w:rPr>
        <w:t>offers</w:t>
      </w:r>
      <w:r w:rsidR="008C4D27" w:rsidRPr="00C66ECF">
        <w:rPr>
          <w:color w:val="000000" w:themeColor="text1"/>
          <w:szCs w:val="22"/>
          <w:u w:color="000000"/>
        </w:rPr>
        <w:t xml:space="preserve"> </w:t>
      </w:r>
      <w:r w:rsidRPr="00C66ECF">
        <w:rPr>
          <w:color w:val="000000" w:themeColor="text1"/>
          <w:szCs w:val="22"/>
          <w:u w:color="000000"/>
        </w:rPr>
        <w:t>leading</w:t>
      </w:r>
      <w:r w:rsidR="008C4D27" w:rsidRPr="00C66ECF">
        <w:rPr>
          <w:color w:val="000000" w:themeColor="text1"/>
          <w:szCs w:val="22"/>
          <w:u w:color="000000"/>
        </w:rPr>
        <w:t xml:space="preserve"> </w:t>
      </w:r>
      <w:r w:rsidRPr="00C66ECF">
        <w:rPr>
          <w:iCs/>
          <w:color w:val="000000" w:themeColor="text1"/>
          <w:szCs w:val="22"/>
          <w:u w:color="000000"/>
        </w:rPr>
        <w:t>junior</w:t>
      </w:r>
      <w:r w:rsidR="008C4D27" w:rsidRPr="00C66ECF">
        <w:rPr>
          <w:iCs/>
          <w:color w:val="000000" w:themeColor="text1"/>
          <w:szCs w:val="22"/>
          <w:u w:color="000000"/>
        </w:rPr>
        <w:t xml:space="preserve"> </w:t>
      </w:r>
      <w:r w:rsidRPr="00C66ECF">
        <w:rPr>
          <w:iCs/>
          <w:color w:val="000000" w:themeColor="text1"/>
          <w:szCs w:val="22"/>
          <w:u w:color="000000"/>
        </w:rPr>
        <w:t>scholars</w:t>
      </w:r>
      <w:r w:rsidR="008C4D27" w:rsidRPr="00C66ECF">
        <w:rPr>
          <w:iCs/>
          <w:color w:val="000000" w:themeColor="text1"/>
          <w:szCs w:val="22"/>
          <w:u w:color="000000"/>
        </w:rPr>
        <w:t xml:space="preserve"> </w:t>
      </w:r>
      <w:r w:rsidRPr="00C66ECF">
        <w:rPr>
          <w:color w:val="000000" w:themeColor="text1"/>
          <w:szCs w:val="22"/>
          <w:u w:color="000000"/>
        </w:rPr>
        <w:t>in</w:t>
      </w:r>
      <w:r w:rsidR="008C4D27" w:rsidRPr="00C66ECF">
        <w:rPr>
          <w:color w:val="000000" w:themeColor="text1"/>
          <w:szCs w:val="22"/>
          <w:u w:color="000000"/>
        </w:rPr>
        <w:t xml:space="preserve"> </w:t>
      </w:r>
      <w:r w:rsidRPr="00C66ECF">
        <w:rPr>
          <w:color w:val="000000" w:themeColor="text1"/>
          <w:szCs w:val="22"/>
          <w:u w:color="000000"/>
        </w:rPr>
        <w:t>the</w:t>
      </w:r>
      <w:r w:rsidR="008C4D27" w:rsidRPr="00C66ECF">
        <w:rPr>
          <w:color w:val="000000" w:themeColor="text1"/>
          <w:szCs w:val="22"/>
          <w:u w:color="000000"/>
        </w:rPr>
        <w:t xml:space="preserve"> </w:t>
      </w:r>
      <w:r w:rsidRPr="00C66ECF">
        <w:rPr>
          <w:color w:val="000000" w:themeColor="text1"/>
          <w:szCs w:val="22"/>
          <w:u w:color="000000"/>
        </w:rPr>
        <w:t>vanguard</w:t>
      </w:r>
      <w:r w:rsidR="008C4D27" w:rsidRPr="00C66ECF">
        <w:rPr>
          <w:color w:val="000000" w:themeColor="text1"/>
          <w:szCs w:val="22"/>
          <w:u w:color="000000"/>
        </w:rPr>
        <w:t xml:space="preserve"> </w:t>
      </w:r>
      <w:r w:rsidRPr="00C66ECF">
        <w:rPr>
          <w:color w:val="000000" w:themeColor="text1"/>
          <w:szCs w:val="22"/>
          <w:u w:color="000000"/>
        </w:rPr>
        <w:t>of</w:t>
      </w:r>
      <w:r w:rsidR="008C4D27" w:rsidRPr="00C66ECF">
        <w:rPr>
          <w:color w:val="000000" w:themeColor="text1"/>
          <w:szCs w:val="22"/>
          <w:u w:color="000000"/>
        </w:rPr>
        <w:t xml:space="preserve"> </w:t>
      </w:r>
      <w:r w:rsidRPr="00C66ECF">
        <w:rPr>
          <w:color w:val="000000" w:themeColor="text1"/>
          <w:szCs w:val="22"/>
          <w:u w:color="000000"/>
        </w:rPr>
        <w:t>current</w:t>
      </w:r>
      <w:r w:rsidR="008C4D27" w:rsidRPr="00C66ECF">
        <w:rPr>
          <w:color w:val="000000" w:themeColor="text1"/>
          <w:szCs w:val="22"/>
          <w:u w:color="000000"/>
        </w:rPr>
        <w:t xml:space="preserve"> </w:t>
      </w:r>
      <w:r w:rsidRPr="00C66ECF">
        <w:rPr>
          <w:color w:val="000000" w:themeColor="text1"/>
          <w:szCs w:val="22"/>
          <w:u w:color="000000"/>
        </w:rPr>
        <w:t>research</w:t>
      </w:r>
      <w:r w:rsidR="008C4D27" w:rsidRPr="00C66ECF">
        <w:rPr>
          <w:color w:val="000000" w:themeColor="text1"/>
          <w:szCs w:val="22"/>
          <w:u w:color="000000"/>
        </w:rPr>
        <w:t xml:space="preserve"> </w:t>
      </w:r>
      <w:r w:rsidRPr="00C66ECF">
        <w:rPr>
          <w:color w:val="000000" w:themeColor="text1"/>
          <w:szCs w:val="22"/>
          <w:u w:color="000000"/>
        </w:rPr>
        <w:t>a</w:t>
      </w:r>
      <w:r w:rsidR="008C4D27" w:rsidRPr="00C66ECF">
        <w:rPr>
          <w:color w:val="000000" w:themeColor="text1"/>
          <w:szCs w:val="22"/>
          <w:u w:color="000000"/>
        </w:rPr>
        <w:t xml:space="preserve"> </w:t>
      </w:r>
      <w:r w:rsidRPr="00C66ECF">
        <w:rPr>
          <w:color w:val="000000" w:themeColor="text1"/>
          <w:szCs w:val="22"/>
          <w:u w:color="000000"/>
        </w:rPr>
        <w:t>two-year</w:t>
      </w:r>
      <w:r w:rsidR="008C4D27" w:rsidRPr="00C66ECF">
        <w:rPr>
          <w:color w:val="000000" w:themeColor="text1"/>
          <w:szCs w:val="22"/>
          <w:u w:color="000000"/>
        </w:rPr>
        <w:t xml:space="preserve"> </w:t>
      </w:r>
      <w:r w:rsidRPr="00C66ECF">
        <w:rPr>
          <w:color w:val="000000" w:themeColor="text1"/>
          <w:szCs w:val="22"/>
          <w:u w:color="000000"/>
        </w:rPr>
        <w:t>postdoctoral</w:t>
      </w:r>
      <w:r w:rsidR="008C4D27" w:rsidRPr="00C66ECF">
        <w:rPr>
          <w:color w:val="000000" w:themeColor="text1"/>
          <w:szCs w:val="22"/>
          <w:u w:color="000000"/>
        </w:rPr>
        <w:t xml:space="preserve"> </w:t>
      </w:r>
      <w:r w:rsidRPr="00C66ECF">
        <w:rPr>
          <w:color w:val="000000" w:themeColor="text1"/>
          <w:szCs w:val="22"/>
          <w:u w:color="000000"/>
        </w:rPr>
        <w:t>fellowship</w:t>
      </w:r>
      <w:r w:rsidR="008C4D27" w:rsidRPr="00C66ECF">
        <w:rPr>
          <w:color w:val="000000" w:themeColor="text1"/>
          <w:szCs w:val="22"/>
          <w:u w:color="000000"/>
        </w:rPr>
        <w:t xml:space="preserve"> </w:t>
      </w:r>
      <w:r w:rsidRPr="00C66ECF">
        <w:rPr>
          <w:color w:val="000000" w:themeColor="text1"/>
          <w:szCs w:val="22"/>
          <w:u w:color="000000"/>
        </w:rPr>
        <w:t>in</w:t>
      </w:r>
      <w:r w:rsidR="008C4D27" w:rsidRPr="00C66ECF">
        <w:rPr>
          <w:color w:val="000000" w:themeColor="text1"/>
          <w:szCs w:val="22"/>
          <w:u w:color="000000"/>
        </w:rPr>
        <w:t xml:space="preserve"> </w:t>
      </w:r>
      <w:r w:rsidRPr="00C66ECF">
        <w:rPr>
          <w:color w:val="000000" w:themeColor="text1"/>
          <w:szCs w:val="22"/>
          <w:u w:color="000000"/>
        </w:rPr>
        <w:t>the</w:t>
      </w:r>
      <w:r w:rsidR="008C4D27" w:rsidRPr="00C66ECF">
        <w:rPr>
          <w:color w:val="000000" w:themeColor="text1"/>
          <w:szCs w:val="22"/>
          <w:u w:color="000000"/>
        </w:rPr>
        <w:t xml:space="preserve"> </w:t>
      </w:r>
      <w:r w:rsidRPr="00C66ECF">
        <w:rPr>
          <w:color w:val="000000" w:themeColor="text1"/>
          <w:szCs w:val="22"/>
          <w:u w:color="000000"/>
        </w:rPr>
        <w:t>humanities</w:t>
      </w:r>
      <w:r w:rsidR="008C4D27" w:rsidRPr="00C66ECF">
        <w:rPr>
          <w:color w:val="000000" w:themeColor="text1"/>
          <w:szCs w:val="22"/>
          <w:u w:color="000000"/>
        </w:rPr>
        <w:t xml:space="preserve"> </w:t>
      </w:r>
      <w:r w:rsidRPr="00C66ECF">
        <w:rPr>
          <w:color w:val="000000" w:themeColor="text1"/>
          <w:szCs w:val="22"/>
          <w:u w:color="000000"/>
        </w:rPr>
        <w:t>and</w:t>
      </w:r>
      <w:r w:rsidR="008C4D27" w:rsidRPr="00C66ECF">
        <w:rPr>
          <w:color w:val="000000" w:themeColor="text1"/>
          <w:szCs w:val="22"/>
          <w:u w:color="000000"/>
        </w:rPr>
        <w:t xml:space="preserve"> </w:t>
      </w:r>
      <w:r w:rsidRPr="00C66ECF">
        <w:rPr>
          <w:color w:val="000000" w:themeColor="text1"/>
          <w:szCs w:val="22"/>
          <w:u w:color="000000"/>
        </w:rPr>
        <w:t>related</w:t>
      </w:r>
      <w:r w:rsidR="008C4D27" w:rsidRPr="00C66ECF">
        <w:rPr>
          <w:color w:val="000000" w:themeColor="text1"/>
          <w:szCs w:val="22"/>
          <w:u w:color="000000"/>
        </w:rPr>
        <w:t xml:space="preserve"> </w:t>
      </w:r>
      <w:r w:rsidRPr="00C66ECF">
        <w:rPr>
          <w:color w:val="000000" w:themeColor="text1"/>
          <w:szCs w:val="22"/>
          <w:u w:color="000000"/>
        </w:rPr>
        <w:t>social</w:t>
      </w:r>
      <w:r w:rsidR="008C4D27" w:rsidRPr="00C66ECF">
        <w:rPr>
          <w:color w:val="000000" w:themeColor="text1"/>
          <w:szCs w:val="22"/>
          <w:u w:color="000000"/>
        </w:rPr>
        <w:t xml:space="preserve"> </w:t>
      </w:r>
      <w:r w:rsidRPr="00C66ECF">
        <w:rPr>
          <w:color w:val="000000" w:themeColor="text1"/>
          <w:szCs w:val="22"/>
          <w:u w:color="000000"/>
        </w:rPr>
        <w:t>sciences</w:t>
      </w:r>
      <w:r w:rsidR="008C4D27" w:rsidRPr="00C66ECF">
        <w:rPr>
          <w:color w:val="000000" w:themeColor="text1"/>
          <w:szCs w:val="22"/>
          <w:u w:color="000000"/>
        </w:rPr>
        <w:t xml:space="preserve"> </w:t>
      </w:r>
      <w:r w:rsidRPr="00C66ECF">
        <w:rPr>
          <w:color w:val="000000" w:themeColor="text1"/>
          <w:szCs w:val="22"/>
          <w:u w:color="000000"/>
        </w:rPr>
        <w:t>at</w:t>
      </w:r>
      <w:r w:rsidR="008C4D27" w:rsidRPr="00C66ECF">
        <w:rPr>
          <w:color w:val="000000" w:themeColor="text1"/>
          <w:szCs w:val="22"/>
          <w:u w:color="000000"/>
        </w:rPr>
        <w:t xml:space="preserve"> </w:t>
      </w:r>
      <w:r w:rsidRPr="00C66ECF">
        <w:rPr>
          <w:color w:val="000000" w:themeColor="text1"/>
          <w:szCs w:val="22"/>
          <w:u w:color="000000"/>
        </w:rPr>
        <w:t>Dartmouth</w:t>
      </w:r>
      <w:r w:rsidR="008C4D27" w:rsidRPr="00C66ECF">
        <w:rPr>
          <w:color w:val="000000" w:themeColor="text1"/>
          <w:szCs w:val="22"/>
          <w:u w:color="000000"/>
        </w:rPr>
        <w:t xml:space="preserve"> </w:t>
      </w:r>
      <w:r w:rsidRPr="00C66ECF">
        <w:rPr>
          <w:color w:val="000000" w:themeColor="text1"/>
          <w:szCs w:val="22"/>
          <w:u w:color="000000"/>
        </w:rPr>
        <w:t>College.</w:t>
      </w:r>
      <w:r w:rsidR="008C4D27" w:rsidRPr="00C66ECF">
        <w:rPr>
          <w:color w:val="000000" w:themeColor="text1"/>
          <w:szCs w:val="22"/>
          <w:u w:color="000000"/>
        </w:rPr>
        <w:t xml:space="preserve"> </w:t>
      </w:r>
      <w:r w:rsidR="004A5C83" w:rsidRPr="00C66ECF">
        <w:rPr>
          <w:color w:val="000000" w:themeColor="text1"/>
          <w:szCs w:val="22"/>
          <w:u w:color="000000"/>
        </w:rPr>
        <w:t>Fellows will be</w:t>
      </w:r>
      <w:r w:rsidR="00CD0097" w:rsidRPr="00C66ECF">
        <w:rPr>
          <w:color w:val="000000" w:themeColor="text1"/>
          <w:szCs w:val="22"/>
          <w:u w:color="000000"/>
        </w:rPr>
        <w:t xml:space="preserve"> in</w:t>
      </w:r>
      <w:r w:rsidR="008C4D27" w:rsidRPr="00C66ECF">
        <w:rPr>
          <w:color w:val="000000" w:themeColor="text1"/>
          <w:szCs w:val="22"/>
          <w:u w:color="000000"/>
        </w:rPr>
        <w:t xml:space="preserve"> </w:t>
      </w:r>
      <w:r w:rsidRPr="00C66ECF">
        <w:rPr>
          <w:color w:val="000000" w:themeColor="text1"/>
          <w:szCs w:val="22"/>
          <w:u w:color="000000"/>
        </w:rPr>
        <w:t>a</w:t>
      </w:r>
      <w:r w:rsidR="008C4D27" w:rsidRPr="00C66ECF">
        <w:rPr>
          <w:color w:val="000000" w:themeColor="text1"/>
          <w:szCs w:val="22"/>
          <w:u w:color="000000"/>
        </w:rPr>
        <w:t xml:space="preserve"> </w:t>
      </w:r>
      <w:r w:rsidRPr="00C66ECF">
        <w:rPr>
          <w:color w:val="000000" w:themeColor="text1"/>
          <w:szCs w:val="22"/>
          <w:u w:color="000000"/>
        </w:rPr>
        <w:t>particular</w:t>
      </w:r>
      <w:r w:rsidR="008C4D27" w:rsidRPr="00C66ECF">
        <w:rPr>
          <w:color w:val="000000" w:themeColor="text1"/>
          <w:szCs w:val="22"/>
          <w:u w:color="000000"/>
        </w:rPr>
        <w:t xml:space="preserve"> </w:t>
      </w:r>
      <w:r w:rsidRPr="00C66ECF">
        <w:rPr>
          <w:color w:val="000000" w:themeColor="text1"/>
          <w:szCs w:val="22"/>
          <w:u w:color="000000"/>
        </w:rPr>
        <w:t>department</w:t>
      </w:r>
      <w:r w:rsidR="008C4D27" w:rsidRPr="00C66ECF">
        <w:rPr>
          <w:color w:val="000000" w:themeColor="text1"/>
          <w:szCs w:val="22"/>
          <w:u w:color="000000"/>
        </w:rPr>
        <w:t xml:space="preserve"> </w:t>
      </w:r>
      <w:r w:rsidRPr="00C66ECF">
        <w:rPr>
          <w:color w:val="000000" w:themeColor="text1"/>
          <w:szCs w:val="22"/>
          <w:u w:color="000000"/>
        </w:rPr>
        <w:t>or</w:t>
      </w:r>
      <w:r w:rsidR="008C4D27" w:rsidRPr="00C66ECF">
        <w:rPr>
          <w:color w:val="000000" w:themeColor="text1"/>
          <w:szCs w:val="22"/>
          <w:u w:color="000000"/>
        </w:rPr>
        <w:t xml:space="preserve"> </w:t>
      </w:r>
      <w:r w:rsidRPr="00C66ECF">
        <w:rPr>
          <w:color w:val="000000" w:themeColor="text1"/>
          <w:szCs w:val="22"/>
          <w:u w:color="000000"/>
        </w:rPr>
        <w:t>program</w:t>
      </w:r>
      <w:r w:rsidR="008C4D27" w:rsidRPr="00C66ECF">
        <w:rPr>
          <w:color w:val="000000" w:themeColor="text1"/>
          <w:szCs w:val="22"/>
          <w:u w:color="000000"/>
        </w:rPr>
        <w:t xml:space="preserve"> </w:t>
      </w:r>
      <w:r w:rsidRPr="00C66ECF">
        <w:rPr>
          <w:color w:val="000000" w:themeColor="text1"/>
          <w:szCs w:val="22"/>
          <w:u w:color="000000"/>
        </w:rPr>
        <w:t>and</w:t>
      </w:r>
      <w:r w:rsidR="008C4D27" w:rsidRPr="00C66ECF">
        <w:rPr>
          <w:color w:val="000000" w:themeColor="text1"/>
          <w:szCs w:val="22"/>
          <w:u w:color="000000"/>
        </w:rPr>
        <w:t xml:space="preserve"> </w:t>
      </w:r>
      <w:r w:rsidR="004A5C83" w:rsidRPr="00C66ECF">
        <w:rPr>
          <w:color w:val="000000" w:themeColor="text1"/>
          <w:szCs w:val="22"/>
          <w:u w:color="000000"/>
        </w:rPr>
        <w:t>are</w:t>
      </w:r>
      <w:r w:rsidR="005A7E1A" w:rsidRPr="00C66ECF">
        <w:rPr>
          <w:color w:val="000000" w:themeColor="text1"/>
          <w:szCs w:val="22"/>
          <w:u w:color="000000"/>
        </w:rPr>
        <w:t xml:space="preserve"> </w:t>
      </w:r>
      <w:r w:rsidRPr="00C66ECF">
        <w:rPr>
          <w:color w:val="000000" w:themeColor="text1"/>
          <w:szCs w:val="22"/>
          <w:u w:color="000000"/>
        </w:rPr>
        <w:t>linked</w:t>
      </w:r>
      <w:r w:rsidR="008C4D27" w:rsidRPr="00C66ECF">
        <w:rPr>
          <w:color w:val="000000" w:themeColor="text1"/>
          <w:szCs w:val="22"/>
          <w:u w:color="000000"/>
        </w:rPr>
        <w:t xml:space="preserve"> </w:t>
      </w:r>
      <w:r w:rsidRPr="00C66ECF">
        <w:rPr>
          <w:color w:val="000000" w:themeColor="text1"/>
          <w:szCs w:val="22"/>
          <w:u w:color="000000"/>
        </w:rPr>
        <w:t>with</w:t>
      </w:r>
      <w:r w:rsidR="008C4D27" w:rsidRPr="00C66ECF">
        <w:rPr>
          <w:color w:val="000000" w:themeColor="text1"/>
          <w:szCs w:val="22"/>
          <w:u w:color="000000"/>
        </w:rPr>
        <w:t xml:space="preserve"> </w:t>
      </w:r>
      <w:r w:rsidRPr="00C66ECF">
        <w:rPr>
          <w:color w:val="000000" w:themeColor="text1"/>
          <w:szCs w:val="22"/>
          <w:u w:color="000000"/>
        </w:rPr>
        <w:t>one</w:t>
      </w:r>
      <w:r w:rsidR="008C4D27" w:rsidRPr="00C66ECF">
        <w:rPr>
          <w:color w:val="000000" w:themeColor="text1"/>
          <w:szCs w:val="22"/>
          <w:u w:color="000000"/>
        </w:rPr>
        <w:t xml:space="preserve"> </w:t>
      </w:r>
      <w:r w:rsidRPr="00C66ECF">
        <w:rPr>
          <w:color w:val="000000" w:themeColor="text1"/>
          <w:szCs w:val="22"/>
          <w:u w:color="000000"/>
        </w:rPr>
        <w:t>or</w:t>
      </w:r>
      <w:r w:rsidR="008C4D27" w:rsidRPr="00C66ECF">
        <w:rPr>
          <w:color w:val="000000" w:themeColor="text1"/>
          <w:szCs w:val="22"/>
          <w:u w:color="000000"/>
        </w:rPr>
        <w:t xml:space="preserve"> </w:t>
      </w:r>
      <w:r w:rsidRPr="00C66ECF">
        <w:rPr>
          <w:color w:val="000000" w:themeColor="text1"/>
          <w:szCs w:val="22"/>
          <w:u w:color="000000"/>
        </w:rPr>
        <w:t>more</w:t>
      </w:r>
      <w:r w:rsidR="008C4D27" w:rsidRPr="00C66ECF">
        <w:rPr>
          <w:color w:val="000000" w:themeColor="text1"/>
          <w:szCs w:val="22"/>
          <w:u w:color="000000"/>
        </w:rPr>
        <w:t xml:space="preserve"> </w:t>
      </w:r>
      <w:r w:rsidRPr="00C66ECF">
        <w:rPr>
          <w:color w:val="000000" w:themeColor="text1"/>
          <w:szCs w:val="22"/>
          <w:u w:color="000000"/>
        </w:rPr>
        <w:t>Dartmouth</w:t>
      </w:r>
      <w:r w:rsidR="008C4D27" w:rsidRPr="00C66ECF">
        <w:rPr>
          <w:color w:val="000000" w:themeColor="text1"/>
          <w:szCs w:val="22"/>
          <w:u w:color="000000"/>
        </w:rPr>
        <w:t xml:space="preserve"> </w:t>
      </w:r>
      <w:r w:rsidRPr="00C66ECF">
        <w:rPr>
          <w:color w:val="000000" w:themeColor="text1"/>
          <w:szCs w:val="22"/>
          <w:u w:color="000000"/>
        </w:rPr>
        <w:t>faculty</w:t>
      </w:r>
      <w:r w:rsidR="008C4D27" w:rsidRPr="00C66ECF">
        <w:rPr>
          <w:color w:val="000000" w:themeColor="text1"/>
          <w:szCs w:val="22"/>
          <w:u w:color="000000"/>
        </w:rPr>
        <w:t xml:space="preserve"> </w:t>
      </w:r>
      <w:r w:rsidRPr="00C66ECF">
        <w:rPr>
          <w:color w:val="000000" w:themeColor="text1"/>
          <w:szCs w:val="22"/>
          <w:u w:color="000000"/>
        </w:rPr>
        <w:t>mentors.</w:t>
      </w:r>
      <w:r w:rsidR="008C4D27" w:rsidRPr="00C66ECF">
        <w:rPr>
          <w:color w:val="000000" w:themeColor="text1"/>
          <w:szCs w:val="22"/>
          <w:lang w:bidi="en-US"/>
        </w:rPr>
        <w:t xml:space="preserve"> </w:t>
      </w:r>
      <w:r w:rsidR="004A5C83" w:rsidRPr="00C66ECF">
        <w:rPr>
          <w:color w:val="000000" w:themeColor="text1"/>
          <w:szCs w:val="22"/>
        </w:rPr>
        <w:t>They</w:t>
      </w:r>
      <w:r w:rsidR="008C4D27" w:rsidRPr="00C66ECF">
        <w:rPr>
          <w:color w:val="000000" w:themeColor="text1"/>
          <w:szCs w:val="22"/>
        </w:rPr>
        <w:t xml:space="preserve"> </w:t>
      </w:r>
      <w:r w:rsidRPr="00C66ECF">
        <w:rPr>
          <w:color w:val="000000" w:themeColor="text1"/>
          <w:szCs w:val="22"/>
        </w:rPr>
        <w:t>are</w:t>
      </w:r>
      <w:r w:rsidR="008C4D27" w:rsidRPr="00C66ECF">
        <w:rPr>
          <w:color w:val="000000" w:themeColor="text1"/>
          <w:szCs w:val="22"/>
        </w:rPr>
        <w:t xml:space="preserve"> </w:t>
      </w:r>
      <w:r w:rsidRPr="00C66ECF">
        <w:rPr>
          <w:color w:val="000000" w:themeColor="text1"/>
          <w:szCs w:val="22"/>
        </w:rPr>
        <w:t>expected</w:t>
      </w:r>
      <w:r w:rsidR="008C4D27" w:rsidRPr="00C66ECF">
        <w:rPr>
          <w:color w:val="000000" w:themeColor="text1"/>
          <w:szCs w:val="22"/>
        </w:rPr>
        <w:t xml:space="preserve"> </w:t>
      </w:r>
      <w:r w:rsidRPr="00C66ECF">
        <w:rPr>
          <w:color w:val="000000" w:themeColor="text1"/>
          <w:szCs w:val="22"/>
        </w:rPr>
        <w:t>to</w:t>
      </w:r>
      <w:r w:rsidR="008C4D27" w:rsidRPr="00C66ECF">
        <w:rPr>
          <w:color w:val="000000" w:themeColor="text1"/>
          <w:szCs w:val="22"/>
        </w:rPr>
        <w:t xml:space="preserve"> </w:t>
      </w:r>
      <w:r w:rsidRPr="00C66ECF">
        <w:rPr>
          <w:color w:val="000000" w:themeColor="text1"/>
          <w:szCs w:val="22"/>
        </w:rPr>
        <w:t>teach</w:t>
      </w:r>
      <w:r w:rsidR="008C4D27" w:rsidRPr="00C66ECF">
        <w:rPr>
          <w:color w:val="000000" w:themeColor="text1"/>
          <w:szCs w:val="22"/>
        </w:rPr>
        <w:t xml:space="preserve"> </w:t>
      </w:r>
      <w:r w:rsidRPr="00C66ECF">
        <w:rPr>
          <w:color w:val="000000" w:themeColor="text1"/>
          <w:szCs w:val="22"/>
        </w:rPr>
        <w:t>two</w:t>
      </w:r>
      <w:r w:rsidR="008C4D27" w:rsidRPr="00C66ECF">
        <w:rPr>
          <w:color w:val="000000" w:themeColor="text1"/>
          <w:szCs w:val="22"/>
        </w:rPr>
        <w:t xml:space="preserve"> </w:t>
      </w:r>
      <w:r w:rsidRPr="00C66ECF">
        <w:rPr>
          <w:color w:val="000000" w:themeColor="text1"/>
          <w:szCs w:val="22"/>
        </w:rPr>
        <w:t>courses</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their</w:t>
      </w:r>
      <w:r w:rsidR="008C4D27" w:rsidRPr="00C66ECF">
        <w:rPr>
          <w:color w:val="000000" w:themeColor="text1"/>
          <w:szCs w:val="22"/>
        </w:rPr>
        <w:t xml:space="preserve"> </w:t>
      </w:r>
      <w:r w:rsidRPr="00C66ECF">
        <w:rPr>
          <w:color w:val="000000" w:themeColor="text1"/>
          <w:szCs w:val="22"/>
        </w:rPr>
        <w:t>home</w:t>
      </w:r>
      <w:r w:rsidR="008C4D27" w:rsidRPr="00C66ECF">
        <w:rPr>
          <w:color w:val="000000" w:themeColor="text1"/>
          <w:szCs w:val="22"/>
        </w:rPr>
        <w:t xml:space="preserve"> </w:t>
      </w:r>
      <w:r w:rsidRPr="00C66ECF">
        <w:rPr>
          <w:color w:val="000000" w:themeColor="text1"/>
          <w:szCs w:val="22"/>
        </w:rPr>
        <w:t>departments</w:t>
      </w:r>
      <w:r w:rsidR="008C4D27" w:rsidRPr="00C66ECF">
        <w:rPr>
          <w:color w:val="000000" w:themeColor="text1"/>
          <w:szCs w:val="22"/>
        </w:rPr>
        <w:t xml:space="preserve"> </w:t>
      </w:r>
      <w:r w:rsidRPr="00C66ECF">
        <w:rPr>
          <w:color w:val="000000" w:themeColor="text1"/>
          <w:szCs w:val="22"/>
        </w:rPr>
        <w:t>or</w:t>
      </w:r>
      <w:r w:rsidR="008C4D27" w:rsidRPr="00C66ECF">
        <w:rPr>
          <w:color w:val="000000" w:themeColor="text1"/>
          <w:szCs w:val="22"/>
        </w:rPr>
        <w:t xml:space="preserve"> </w:t>
      </w:r>
      <w:r w:rsidRPr="00C66ECF">
        <w:rPr>
          <w:color w:val="000000" w:themeColor="text1"/>
          <w:szCs w:val="22"/>
        </w:rPr>
        <w:t>programs</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each</w:t>
      </w:r>
      <w:r w:rsidR="008C4D27" w:rsidRPr="00C66ECF">
        <w:rPr>
          <w:color w:val="000000" w:themeColor="text1"/>
          <w:szCs w:val="22"/>
        </w:rPr>
        <w:t xml:space="preserve"> </w:t>
      </w:r>
      <w:r w:rsidRPr="00C66ECF">
        <w:rPr>
          <w:color w:val="000000" w:themeColor="text1"/>
          <w:szCs w:val="22"/>
        </w:rPr>
        <w:t>year</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their</w:t>
      </w:r>
      <w:r w:rsidR="008C4D27" w:rsidRPr="00C66ECF">
        <w:rPr>
          <w:color w:val="000000" w:themeColor="text1"/>
          <w:szCs w:val="22"/>
        </w:rPr>
        <w:t xml:space="preserve"> </w:t>
      </w:r>
      <w:r w:rsidRPr="00C66ECF">
        <w:rPr>
          <w:color w:val="000000" w:themeColor="text1"/>
          <w:szCs w:val="22"/>
        </w:rPr>
        <w:t>residency.</w:t>
      </w:r>
      <w:r w:rsidR="008C4D27" w:rsidRPr="00C66ECF">
        <w:rPr>
          <w:color w:val="000000" w:themeColor="text1"/>
          <w:szCs w:val="22"/>
        </w:rPr>
        <w:t xml:space="preserve"> </w:t>
      </w:r>
      <w:r w:rsidRPr="00C66ECF">
        <w:rPr>
          <w:color w:val="000000" w:themeColor="text1"/>
          <w:szCs w:val="22"/>
        </w:rPr>
        <w:t>At</w:t>
      </w:r>
      <w:r w:rsidR="008C4D27" w:rsidRPr="00C66ECF">
        <w:rPr>
          <w:color w:val="000000" w:themeColor="text1"/>
          <w:szCs w:val="22"/>
        </w:rPr>
        <w:t xml:space="preserve"> </w:t>
      </w:r>
      <w:r w:rsidRPr="00C66ECF">
        <w:rPr>
          <w:color w:val="000000" w:themeColor="text1"/>
          <w:szCs w:val="22"/>
        </w:rPr>
        <w:t>least</w:t>
      </w:r>
      <w:r w:rsidR="008C4D27" w:rsidRPr="00C66ECF">
        <w:rPr>
          <w:color w:val="000000" w:themeColor="text1"/>
          <w:szCs w:val="22"/>
        </w:rPr>
        <w:t xml:space="preserve"> </w:t>
      </w:r>
      <w:r w:rsidRPr="00C66ECF">
        <w:rPr>
          <w:color w:val="000000" w:themeColor="text1"/>
          <w:szCs w:val="22"/>
        </w:rPr>
        <w:t>one</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four</w:t>
      </w:r>
      <w:r w:rsidR="008C4D27" w:rsidRPr="00C66ECF">
        <w:rPr>
          <w:color w:val="000000" w:themeColor="text1"/>
          <w:szCs w:val="22"/>
        </w:rPr>
        <w:t xml:space="preserve"> </w:t>
      </w:r>
      <w:r w:rsidRPr="00C66ECF">
        <w:rPr>
          <w:color w:val="000000" w:themeColor="text1"/>
          <w:szCs w:val="22"/>
        </w:rPr>
        <w:t>courses</w:t>
      </w:r>
      <w:r w:rsidR="008C4D27" w:rsidRPr="00C66ECF">
        <w:rPr>
          <w:color w:val="000000" w:themeColor="text1"/>
          <w:szCs w:val="22"/>
        </w:rPr>
        <w:t xml:space="preserve"> </w:t>
      </w:r>
      <w:r w:rsidRPr="00C66ECF">
        <w:rPr>
          <w:color w:val="000000" w:themeColor="text1"/>
          <w:szCs w:val="22"/>
        </w:rPr>
        <w:t>should</w:t>
      </w:r>
      <w:r w:rsidR="008C4D27" w:rsidRPr="00C66ECF">
        <w:rPr>
          <w:color w:val="000000" w:themeColor="text1"/>
          <w:szCs w:val="22"/>
        </w:rPr>
        <w:t xml:space="preserve"> </w:t>
      </w:r>
      <w:r w:rsidRPr="00C66ECF">
        <w:rPr>
          <w:color w:val="000000" w:themeColor="text1"/>
          <w:szCs w:val="22"/>
        </w:rPr>
        <w:t>contribute</w:t>
      </w:r>
      <w:r w:rsidR="008C4D27" w:rsidRPr="00C66ECF">
        <w:rPr>
          <w:color w:val="000000" w:themeColor="text1"/>
          <w:szCs w:val="22"/>
        </w:rPr>
        <w:t xml:space="preserve"> </w:t>
      </w:r>
      <w:r w:rsidRPr="00C66ECF">
        <w:rPr>
          <w:color w:val="000000" w:themeColor="text1"/>
          <w:szCs w:val="22"/>
        </w:rPr>
        <w:t>something</w:t>
      </w:r>
      <w:r w:rsidR="008C4D27" w:rsidRPr="00C66ECF">
        <w:rPr>
          <w:color w:val="000000" w:themeColor="text1"/>
          <w:szCs w:val="22"/>
        </w:rPr>
        <w:t xml:space="preserve"> </w:t>
      </w:r>
      <w:r w:rsidRPr="00C66ECF">
        <w:rPr>
          <w:color w:val="000000" w:themeColor="text1"/>
          <w:szCs w:val="22"/>
        </w:rPr>
        <w:t>new</w:t>
      </w:r>
      <w:r w:rsidR="008C4D27" w:rsidRPr="00C66ECF">
        <w:rPr>
          <w:color w:val="000000" w:themeColor="text1"/>
          <w:szCs w:val="22"/>
        </w:rPr>
        <w:t xml:space="preserve"> </w:t>
      </w:r>
      <w:r w:rsidRPr="00C66ECF">
        <w:rPr>
          <w:color w:val="000000" w:themeColor="text1"/>
          <w:szCs w:val="22"/>
        </w:rPr>
        <w:t>to</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Dartmouth</w:t>
      </w:r>
      <w:r w:rsidR="008C4D27" w:rsidRPr="00C66ECF">
        <w:rPr>
          <w:color w:val="000000" w:themeColor="text1"/>
          <w:szCs w:val="22"/>
        </w:rPr>
        <w:t xml:space="preserve"> </w:t>
      </w:r>
      <w:r w:rsidRPr="00C66ECF">
        <w:rPr>
          <w:color w:val="000000" w:themeColor="text1"/>
          <w:szCs w:val="22"/>
        </w:rPr>
        <w:t>curriculum;</w:t>
      </w:r>
      <w:r w:rsidR="008C4D27" w:rsidRPr="00C66ECF">
        <w:rPr>
          <w:color w:val="000000" w:themeColor="text1"/>
          <w:szCs w:val="22"/>
        </w:rPr>
        <w:t xml:space="preserve"> </w:t>
      </w:r>
      <w:r w:rsidRPr="00C66ECF">
        <w:rPr>
          <w:color w:val="000000" w:themeColor="text1"/>
          <w:szCs w:val="22"/>
        </w:rPr>
        <w:t>at</w:t>
      </w:r>
      <w:r w:rsidR="008C4D27" w:rsidRPr="00C66ECF">
        <w:rPr>
          <w:color w:val="000000" w:themeColor="text1"/>
          <w:szCs w:val="22"/>
        </w:rPr>
        <w:t xml:space="preserve"> </w:t>
      </w:r>
      <w:r w:rsidRPr="00C66ECF">
        <w:rPr>
          <w:color w:val="000000" w:themeColor="text1"/>
          <w:szCs w:val="22"/>
        </w:rPr>
        <w:t>least</w:t>
      </w:r>
      <w:r w:rsidR="008C4D27" w:rsidRPr="00C66ECF">
        <w:rPr>
          <w:color w:val="000000" w:themeColor="text1"/>
          <w:szCs w:val="22"/>
        </w:rPr>
        <w:t xml:space="preserve"> </w:t>
      </w:r>
      <w:r w:rsidRPr="00C66ECF">
        <w:rPr>
          <w:color w:val="000000" w:themeColor="text1"/>
          <w:szCs w:val="22"/>
        </w:rPr>
        <w:t>one</w:t>
      </w:r>
      <w:r w:rsidR="008C4D27" w:rsidRPr="00C66ECF">
        <w:rPr>
          <w:color w:val="000000" w:themeColor="text1"/>
          <w:szCs w:val="22"/>
        </w:rPr>
        <w:t xml:space="preserve"> </w:t>
      </w:r>
      <w:r w:rsidRPr="00C66ECF">
        <w:rPr>
          <w:color w:val="000000" w:themeColor="text1"/>
          <w:szCs w:val="22"/>
        </w:rPr>
        <w:t>should</w:t>
      </w:r>
      <w:r w:rsidR="008C4D27" w:rsidRPr="00C66ECF">
        <w:rPr>
          <w:color w:val="000000" w:themeColor="text1"/>
          <w:szCs w:val="22"/>
        </w:rPr>
        <w:t xml:space="preserve"> </w:t>
      </w:r>
      <w:r w:rsidRPr="00C66ECF">
        <w:rPr>
          <w:color w:val="000000" w:themeColor="text1"/>
          <w:szCs w:val="22"/>
        </w:rPr>
        <w:t>be</w:t>
      </w:r>
      <w:r w:rsidR="008C4D27" w:rsidRPr="00C66ECF">
        <w:rPr>
          <w:color w:val="000000" w:themeColor="text1"/>
          <w:szCs w:val="22"/>
        </w:rPr>
        <w:t xml:space="preserve"> </w:t>
      </w:r>
      <w:r w:rsidRPr="00C66ECF">
        <w:rPr>
          <w:color w:val="000000" w:themeColor="text1"/>
          <w:szCs w:val="22"/>
        </w:rPr>
        <w:t>an</w:t>
      </w:r>
      <w:r w:rsidR="008C4D27" w:rsidRPr="00C66ECF">
        <w:rPr>
          <w:color w:val="000000" w:themeColor="text1"/>
          <w:szCs w:val="22"/>
        </w:rPr>
        <w:t xml:space="preserve"> </w:t>
      </w:r>
      <w:r w:rsidRPr="00C66ECF">
        <w:rPr>
          <w:color w:val="000000" w:themeColor="text1"/>
          <w:szCs w:val="22"/>
        </w:rPr>
        <w:t>introductory</w:t>
      </w:r>
      <w:r w:rsidR="008C4D27" w:rsidRPr="00C66ECF">
        <w:rPr>
          <w:color w:val="000000" w:themeColor="text1"/>
          <w:szCs w:val="22"/>
        </w:rPr>
        <w:t xml:space="preserve"> </w:t>
      </w:r>
      <w:r w:rsidRPr="00C66ECF">
        <w:rPr>
          <w:color w:val="000000" w:themeColor="text1"/>
          <w:szCs w:val="22"/>
        </w:rPr>
        <w:t>lecture</w:t>
      </w:r>
      <w:r w:rsidR="008C4D27" w:rsidRPr="00C66ECF">
        <w:rPr>
          <w:color w:val="000000" w:themeColor="text1"/>
          <w:szCs w:val="22"/>
        </w:rPr>
        <w:t xml:space="preserve"> </w:t>
      </w:r>
      <w:r w:rsidRPr="00C66ECF">
        <w:rPr>
          <w:color w:val="000000" w:themeColor="text1"/>
          <w:szCs w:val="22"/>
        </w:rPr>
        <w:t>course.</w:t>
      </w:r>
      <w:r w:rsidR="008C4D27" w:rsidRPr="00C66ECF">
        <w:rPr>
          <w:color w:val="000000" w:themeColor="text1"/>
          <w:szCs w:val="22"/>
        </w:rPr>
        <w:t xml:space="preserve"> </w:t>
      </w:r>
      <w:r w:rsidR="00097006" w:rsidRPr="00C66ECF">
        <w:rPr>
          <w:color w:val="000000" w:themeColor="text1"/>
          <w:szCs w:val="22"/>
        </w:rPr>
        <w:t>Applicants</w:t>
      </w:r>
      <w:r w:rsidR="008C4D27" w:rsidRPr="00C66ECF">
        <w:rPr>
          <w:color w:val="000000" w:themeColor="text1"/>
          <w:szCs w:val="22"/>
        </w:rPr>
        <w:t xml:space="preserve"> </w:t>
      </w:r>
      <w:r w:rsidR="00097006" w:rsidRPr="00C66ECF">
        <w:rPr>
          <w:color w:val="000000" w:themeColor="text1"/>
          <w:szCs w:val="22"/>
        </w:rPr>
        <w:t>mus</w:t>
      </w:r>
      <w:r w:rsidR="003928E0" w:rsidRPr="00C66ECF">
        <w:rPr>
          <w:color w:val="000000" w:themeColor="text1"/>
          <w:szCs w:val="22"/>
        </w:rPr>
        <w:t>t</w:t>
      </w:r>
      <w:r w:rsidR="008C4D27" w:rsidRPr="00C66ECF">
        <w:rPr>
          <w:color w:val="000000" w:themeColor="text1"/>
          <w:szCs w:val="22"/>
        </w:rPr>
        <w:t xml:space="preserve"> </w:t>
      </w:r>
      <w:r w:rsidR="003928E0" w:rsidRPr="00C66ECF">
        <w:rPr>
          <w:color w:val="000000" w:themeColor="text1"/>
          <w:szCs w:val="22"/>
        </w:rPr>
        <w:t>have</w:t>
      </w:r>
      <w:r w:rsidR="008C4D27" w:rsidRPr="00C66ECF">
        <w:rPr>
          <w:color w:val="000000" w:themeColor="text1"/>
          <w:szCs w:val="22"/>
        </w:rPr>
        <w:t xml:space="preserve"> </w:t>
      </w:r>
      <w:r w:rsidR="003928E0" w:rsidRPr="00C66ECF">
        <w:rPr>
          <w:color w:val="000000" w:themeColor="text1"/>
          <w:szCs w:val="22"/>
        </w:rPr>
        <w:t>completed</w:t>
      </w:r>
      <w:r w:rsidR="008C4D27" w:rsidRPr="00C66ECF">
        <w:rPr>
          <w:color w:val="000000" w:themeColor="text1"/>
          <w:szCs w:val="22"/>
        </w:rPr>
        <w:t xml:space="preserve"> </w:t>
      </w:r>
      <w:r w:rsidR="00013011" w:rsidRPr="00C66ECF">
        <w:rPr>
          <w:color w:val="000000" w:themeColor="text1"/>
          <w:szCs w:val="22"/>
        </w:rPr>
        <w:t>the</w:t>
      </w:r>
      <w:r w:rsidR="008C4D27" w:rsidRPr="00C66ECF">
        <w:rPr>
          <w:color w:val="000000" w:themeColor="text1"/>
          <w:szCs w:val="22"/>
        </w:rPr>
        <w:t xml:space="preserve"> </w:t>
      </w:r>
      <w:r w:rsidR="00013011" w:rsidRPr="00C66ECF">
        <w:rPr>
          <w:color w:val="000000" w:themeColor="text1"/>
          <w:szCs w:val="22"/>
        </w:rPr>
        <w:t>PhD</w:t>
      </w:r>
      <w:r w:rsidR="008C4D27" w:rsidRPr="00C66ECF">
        <w:rPr>
          <w:color w:val="000000" w:themeColor="text1"/>
          <w:szCs w:val="22"/>
        </w:rPr>
        <w:t xml:space="preserve"> </w:t>
      </w:r>
      <w:r w:rsidR="00E322D1" w:rsidRPr="00C66ECF">
        <w:rPr>
          <w:color w:val="000000" w:themeColor="text1"/>
          <w:szCs w:val="22"/>
        </w:rPr>
        <w:t>no</w:t>
      </w:r>
      <w:r w:rsidR="008C4D27" w:rsidRPr="00C66ECF">
        <w:rPr>
          <w:color w:val="000000" w:themeColor="text1"/>
          <w:szCs w:val="22"/>
        </w:rPr>
        <w:t xml:space="preserve"> </w:t>
      </w:r>
      <w:r w:rsidR="00E322D1" w:rsidRPr="00C66ECF">
        <w:rPr>
          <w:color w:val="000000" w:themeColor="text1"/>
          <w:szCs w:val="22"/>
        </w:rPr>
        <w:t>earlier</w:t>
      </w:r>
      <w:r w:rsidR="008C4D27" w:rsidRPr="00C66ECF">
        <w:rPr>
          <w:color w:val="000000" w:themeColor="text1"/>
          <w:szCs w:val="22"/>
        </w:rPr>
        <w:t xml:space="preserve"> </w:t>
      </w:r>
      <w:r w:rsidR="00E322D1" w:rsidRPr="00C66ECF">
        <w:rPr>
          <w:color w:val="000000" w:themeColor="text1"/>
          <w:szCs w:val="22"/>
        </w:rPr>
        <w:t>than</w:t>
      </w:r>
      <w:r w:rsidR="008C4D27" w:rsidRPr="00C66ECF">
        <w:rPr>
          <w:color w:val="000000" w:themeColor="text1"/>
          <w:szCs w:val="22"/>
        </w:rPr>
        <w:t xml:space="preserve"> </w:t>
      </w:r>
      <w:r w:rsidR="00E322D1" w:rsidRPr="00C66ECF">
        <w:rPr>
          <w:color w:val="000000" w:themeColor="text1"/>
          <w:szCs w:val="22"/>
        </w:rPr>
        <w:t>January</w:t>
      </w:r>
      <w:r w:rsidR="008C4D27" w:rsidRPr="00C66ECF">
        <w:rPr>
          <w:color w:val="000000" w:themeColor="text1"/>
          <w:szCs w:val="22"/>
        </w:rPr>
        <w:t xml:space="preserve"> </w:t>
      </w:r>
      <w:r w:rsidR="00E322D1" w:rsidRPr="00C66ECF">
        <w:rPr>
          <w:color w:val="000000" w:themeColor="text1"/>
          <w:szCs w:val="22"/>
        </w:rPr>
        <w:t>1,</w:t>
      </w:r>
      <w:r w:rsidR="008C4D27" w:rsidRPr="00C66ECF">
        <w:rPr>
          <w:color w:val="000000" w:themeColor="text1"/>
          <w:szCs w:val="22"/>
        </w:rPr>
        <w:t xml:space="preserve"> </w:t>
      </w:r>
      <w:r w:rsidR="00E322D1" w:rsidRPr="00C66ECF">
        <w:rPr>
          <w:color w:val="000000" w:themeColor="text1"/>
          <w:szCs w:val="22"/>
        </w:rPr>
        <w:t>2</w:t>
      </w:r>
      <w:r w:rsidR="003A7C1A" w:rsidRPr="00C66ECF">
        <w:rPr>
          <w:color w:val="000000" w:themeColor="text1"/>
          <w:szCs w:val="22"/>
        </w:rPr>
        <w:t>02</w:t>
      </w:r>
      <w:r w:rsidR="00ED69B8" w:rsidRPr="00C66ECF">
        <w:rPr>
          <w:color w:val="000000" w:themeColor="text1"/>
          <w:szCs w:val="22"/>
        </w:rPr>
        <w:t>4</w:t>
      </w:r>
      <w:r w:rsidR="00097006" w:rsidRPr="00C66ECF">
        <w:rPr>
          <w:color w:val="000000" w:themeColor="text1"/>
          <w:szCs w:val="22"/>
        </w:rPr>
        <w:t>.</w:t>
      </w:r>
      <w:r w:rsidR="008C4D27" w:rsidRPr="00C66ECF">
        <w:rPr>
          <w:color w:val="000000" w:themeColor="text1"/>
          <w:szCs w:val="22"/>
        </w:rPr>
        <w:t xml:space="preserve"> </w:t>
      </w:r>
      <w:r w:rsidR="00097006" w:rsidRPr="00C66ECF">
        <w:rPr>
          <w:color w:val="000000" w:themeColor="text1"/>
          <w:szCs w:val="22"/>
        </w:rPr>
        <w:t>Cand</w:t>
      </w:r>
      <w:r w:rsidR="003928E0" w:rsidRPr="00C66ECF">
        <w:rPr>
          <w:color w:val="000000" w:themeColor="text1"/>
          <w:szCs w:val="22"/>
        </w:rPr>
        <w:t>idates</w:t>
      </w:r>
      <w:r w:rsidR="008C4D27" w:rsidRPr="00C66ECF">
        <w:rPr>
          <w:color w:val="000000" w:themeColor="text1"/>
          <w:szCs w:val="22"/>
        </w:rPr>
        <w:t xml:space="preserve"> </w:t>
      </w:r>
      <w:r w:rsidR="003928E0" w:rsidRPr="00C66ECF">
        <w:rPr>
          <w:color w:val="000000" w:themeColor="text1"/>
          <w:szCs w:val="22"/>
        </w:rPr>
        <w:t>who</w:t>
      </w:r>
      <w:r w:rsidR="008C4D27" w:rsidRPr="00C66ECF">
        <w:rPr>
          <w:color w:val="000000" w:themeColor="text1"/>
          <w:szCs w:val="22"/>
        </w:rPr>
        <w:t xml:space="preserve"> </w:t>
      </w:r>
      <w:r w:rsidR="003928E0" w:rsidRPr="00C66ECF">
        <w:rPr>
          <w:color w:val="000000" w:themeColor="text1"/>
          <w:szCs w:val="22"/>
        </w:rPr>
        <w:t>do</w:t>
      </w:r>
      <w:r w:rsidR="008C4D27" w:rsidRPr="00C66ECF">
        <w:rPr>
          <w:color w:val="000000" w:themeColor="text1"/>
          <w:szCs w:val="22"/>
        </w:rPr>
        <w:t xml:space="preserve"> </w:t>
      </w:r>
      <w:r w:rsidR="003928E0" w:rsidRPr="00C66ECF">
        <w:rPr>
          <w:color w:val="000000" w:themeColor="text1"/>
          <w:szCs w:val="22"/>
        </w:rPr>
        <w:t>not</w:t>
      </w:r>
      <w:r w:rsidR="008C4D27" w:rsidRPr="00C66ECF">
        <w:rPr>
          <w:color w:val="000000" w:themeColor="text1"/>
          <w:szCs w:val="22"/>
        </w:rPr>
        <w:t xml:space="preserve"> </w:t>
      </w:r>
      <w:r w:rsidR="003928E0" w:rsidRPr="00C66ECF">
        <w:rPr>
          <w:color w:val="000000" w:themeColor="text1"/>
          <w:szCs w:val="22"/>
        </w:rPr>
        <w:t>yet</w:t>
      </w:r>
      <w:r w:rsidR="008C4D27" w:rsidRPr="00C66ECF">
        <w:rPr>
          <w:color w:val="000000" w:themeColor="text1"/>
          <w:szCs w:val="22"/>
        </w:rPr>
        <w:t xml:space="preserve"> </w:t>
      </w:r>
      <w:r w:rsidR="003928E0" w:rsidRPr="00C66ECF">
        <w:rPr>
          <w:color w:val="000000" w:themeColor="text1"/>
          <w:szCs w:val="22"/>
        </w:rPr>
        <w:t>hold</w:t>
      </w:r>
      <w:r w:rsidR="008C4D27" w:rsidRPr="00C66ECF">
        <w:rPr>
          <w:color w:val="000000" w:themeColor="text1"/>
          <w:szCs w:val="22"/>
        </w:rPr>
        <w:t xml:space="preserve"> </w:t>
      </w:r>
      <w:r w:rsidR="003928E0" w:rsidRPr="00C66ECF">
        <w:rPr>
          <w:color w:val="000000" w:themeColor="text1"/>
          <w:szCs w:val="22"/>
        </w:rPr>
        <w:t>a</w:t>
      </w:r>
      <w:r w:rsidR="008C4D27" w:rsidRPr="00C66ECF">
        <w:rPr>
          <w:color w:val="000000" w:themeColor="text1"/>
          <w:szCs w:val="22"/>
        </w:rPr>
        <w:t xml:space="preserve"> </w:t>
      </w:r>
      <w:r w:rsidR="00013011" w:rsidRPr="00C66ECF">
        <w:rPr>
          <w:color w:val="000000" w:themeColor="text1"/>
          <w:szCs w:val="22"/>
        </w:rPr>
        <w:t>PhD</w:t>
      </w:r>
      <w:r w:rsidR="008C4D27" w:rsidRPr="00C66ECF">
        <w:rPr>
          <w:color w:val="000000" w:themeColor="text1"/>
          <w:szCs w:val="22"/>
        </w:rPr>
        <w:t xml:space="preserve"> </w:t>
      </w:r>
      <w:r w:rsidR="00E322D1" w:rsidRPr="00C66ECF">
        <w:rPr>
          <w:color w:val="000000" w:themeColor="text1"/>
          <w:szCs w:val="22"/>
        </w:rPr>
        <w:t>but</w:t>
      </w:r>
      <w:r w:rsidR="008C4D27" w:rsidRPr="00C66ECF">
        <w:rPr>
          <w:color w:val="000000" w:themeColor="text1"/>
          <w:szCs w:val="22"/>
        </w:rPr>
        <w:t xml:space="preserve"> </w:t>
      </w:r>
      <w:r w:rsidR="00E322D1" w:rsidRPr="00C66ECF">
        <w:rPr>
          <w:color w:val="000000" w:themeColor="text1"/>
          <w:szCs w:val="22"/>
        </w:rPr>
        <w:t>expect</w:t>
      </w:r>
      <w:r w:rsidR="008C4D27" w:rsidRPr="00C66ECF">
        <w:rPr>
          <w:color w:val="000000" w:themeColor="text1"/>
          <w:szCs w:val="22"/>
        </w:rPr>
        <w:t xml:space="preserve"> </w:t>
      </w:r>
      <w:r w:rsidR="00E322D1" w:rsidRPr="00C66ECF">
        <w:rPr>
          <w:color w:val="000000" w:themeColor="text1"/>
          <w:szCs w:val="22"/>
        </w:rPr>
        <w:t>to</w:t>
      </w:r>
      <w:r w:rsidR="008C4D27" w:rsidRPr="00C66ECF">
        <w:rPr>
          <w:color w:val="000000" w:themeColor="text1"/>
          <w:szCs w:val="22"/>
        </w:rPr>
        <w:t xml:space="preserve"> </w:t>
      </w:r>
      <w:r w:rsidR="00E322D1" w:rsidRPr="00C66ECF">
        <w:rPr>
          <w:color w:val="000000" w:themeColor="text1"/>
          <w:szCs w:val="22"/>
        </w:rPr>
        <w:t>by</w:t>
      </w:r>
      <w:r w:rsidR="008C4D27" w:rsidRPr="00C66ECF">
        <w:rPr>
          <w:color w:val="000000" w:themeColor="text1"/>
          <w:szCs w:val="22"/>
        </w:rPr>
        <w:t xml:space="preserve"> </w:t>
      </w:r>
      <w:r w:rsidR="00E322D1" w:rsidRPr="00C66ECF">
        <w:rPr>
          <w:color w:val="000000" w:themeColor="text1"/>
          <w:szCs w:val="22"/>
        </w:rPr>
        <w:t>June</w:t>
      </w:r>
      <w:r w:rsidR="008C4D27" w:rsidRPr="00C66ECF">
        <w:rPr>
          <w:color w:val="000000" w:themeColor="text1"/>
          <w:szCs w:val="22"/>
        </w:rPr>
        <w:t xml:space="preserve"> </w:t>
      </w:r>
      <w:r w:rsidR="00E322D1" w:rsidRPr="00C66ECF">
        <w:rPr>
          <w:color w:val="000000" w:themeColor="text1"/>
          <w:szCs w:val="22"/>
        </w:rPr>
        <w:t>30,</w:t>
      </w:r>
      <w:r w:rsidR="008C4D27" w:rsidRPr="00C66ECF">
        <w:rPr>
          <w:color w:val="000000" w:themeColor="text1"/>
          <w:szCs w:val="22"/>
        </w:rPr>
        <w:t xml:space="preserve"> </w:t>
      </w:r>
      <w:r w:rsidR="00CD0097" w:rsidRPr="00C66ECF">
        <w:rPr>
          <w:color w:val="000000" w:themeColor="text1"/>
          <w:szCs w:val="22"/>
        </w:rPr>
        <w:t>202</w:t>
      </w:r>
      <w:r w:rsidR="00ED69B8" w:rsidRPr="00C66ECF">
        <w:rPr>
          <w:color w:val="000000" w:themeColor="text1"/>
          <w:szCs w:val="22"/>
        </w:rPr>
        <w:t>6</w:t>
      </w:r>
      <w:r w:rsidR="00CD0097" w:rsidRPr="00C66ECF">
        <w:rPr>
          <w:color w:val="000000" w:themeColor="text1"/>
          <w:szCs w:val="22"/>
        </w:rPr>
        <w:t>,</w:t>
      </w:r>
      <w:r w:rsidR="008C4D27" w:rsidRPr="00C66ECF">
        <w:rPr>
          <w:color w:val="000000" w:themeColor="text1"/>
          <w:szCs w:val="22"/>
        </w:rPr>
        <w:t xml:space="preserve"> </w:t>
      </w:r>
      <w:r w:rsidR="00097006" w:rsidRPr="00C66ECF">
        <w:rPr>
          <w:color w:val="000000" w:themeColor="text1"/>
          <w:szCs w:val="22"/>
        </w:rPr>
        <w:t>should</w:t>
      </w:r>
      <w:r w:rsidR="008C4D27" w:rsidRPr="00C66ECF">
        <w:rPr>
          <w:color w:val="000000" w:themeColor="text1"/>
          <w:szCs w:val="22"/>
        </w:rPr>
        <w:t xml:space="preserve"> </w:t>
      </w:r>
      <w:r w:rsidR="00097006" w:rsidRPr="00C66ECF">
        <w:rPr>
          <w:color w:val="000000" w:themeColor="text1"/>
          <w:szCs w:val="22"/>
        </w:rPr>
        <w:t>supply</w:t>
      </w:r>
      <w:r w:rsidR="008C4D27" w:rsidRPr="00C66ECF">
        <w:rPr>
          <w:color w:val="000000" w:themeColor="text1"/>
          <w:szCs w:val="22"/>
        </w:rPr>
        <w:t xml:space="preserve"> </w:t>
      </w:r>
      <w:r w:rsidR="00097006" w:rsidRPr="00C66ECF">
        <w:rPr>
          <w:color w:val="000000" w:themeColor="text1"/>
          <w:szCs w:val="22"/>
        </w:rPr>
        <w:t>a</w:t>
      </w:r>
      <w:r w:rsidR="008C4D27" w:rsidRPr="00C66ECF">
        <w:rPr>
          <w:color w:val="000000" w:themeColor="text1"/>
          <w:szCs w:val="22"/>
        </w:rPr>
        <w:t xml:space="preserve"> </w:t>
      </w:r>
      <w:r w:rsidR="00097006" w:rsidRPr="00C66ECF">
        <w:rPr>
          <w:color w:val="000000" w:themeColor="text1"/>
          <w:szCs w:val="22"/>
        </w:rPr>
        <w:t>letter</w:t>
      </w:r>
      <w:r w:rsidR="008C4D27" w:rsidRPr="00C66ECF">
        <w:rPr>
          <w:color w:val="000000" w:themeColor="text1"/>
          <w:szCs w:val="22"/>
        </w:rPr>
        <w:t xml:space="preserve"> </w:t>
      </w:r>
      <w:r w:rsidR="00097006" w:rsidRPr="00C66ECF">
        <w:rPr>
          <w:color w:val="000000" w:themeColor="text1"/>
          <w:szCs w:val="22"/>
        </w:rPr>
        <w:t>f</w:t>
      </w:r>
      <w:r w:rsidR="004A5C83" w:rsidRPr="00C66ECF">
        <w:rPr>
          <w:color w:val="000000" w:themeColor="text1"/>
          <w:szCs w:val="22"/>
        </w:rPr>
        <w:t>or confirmation f</w:t>
      </w:r>
      <w:r w:rsidR="00097006" w:rsidRPr="00C66ECF">
        <w:rPr>
          <w:color w:val="000000" w:themeColor="text1"/>
          <w:szCs w:val="22"/>
        </w:rPr>
        <w:t>rom</w:t>
      </w:r>
      <w:r w:rsidR="008C4D27" w:rsidRPr="00C66ECF">
        <w:rPr>
          <w:color w:val="000000" w:themeColor="text1"/>
          <w:szCs w:val="22"/>
        </w:rPr>
        <w:t xml:space="preserve"> </w:t>
      </w:r>
      <w:r w:rsidR="00097006" w:rsidRPr="00C66ECF">
        <w:rPr>
          <w:color w:val="000000" w:themeColor="text1"/>
          <w:szCs w:val="22"/>
        </w:rPr>
        <w:t>their</w:t>
      </w:r>
      <w:r w:rsidR="008C4D27" w:rsidRPr="00C66ECF">
        <w:rPr>
          <w:color w:val="000000" w:themeColor="text1"/>
          <w:szCs w:val="22"/>
        </w:rPr>
        <w:t xml:space="preserve"> </w:t>
      </w:r>
      <w:r w:rsidR="00097006" w:rsidRPr="00C66ECF">
        <w:rPr>
          <w:color w:val="000000" w:themeColor="text1"/>
          <w:szCs w:val="22"/>
        </w:rPr>
        <w:t>home</w:t>
      </w:r>
      <w:r w:rsidR="008C4D27" w:rsidRPr="00C66ECF">
        <w:rPr>
          <w:color w:val="000000" w:themeColor="text1"/>
          <w:szCs w:val="22"/>
        </w:rPr>
        <w:t xml:space="preserve"> </w:t>
      </w:r>
      <w:r w:rsidR="00097006" w:rsidRPr="00C66ECF">
        <w:rPr>
          <w:color w:val="000000" w:themeColor="text1"/>
          <w:szCs w:val="22"/>
        </w:rPr>
        <w:t>institution.</w:t>
      </w:r>
      <w:r w:rsidR="008C4D27" w:rsidRPr="00C66ECF">
        <w:rPr>
          <w:color w:val="000000" w:themeColor="text1"/>
          <w:szCs w:val="22"/>
        </w:rPr>
        <w:t xml:space="preserve"> </w:t>
      </w:r>
      <w:r w:rsidRPr="00C66ECF">
        <w:rPr>
          <w:color w:val="000000" w:themeColor="text1"/>
          <w:szCs w:val="22"/>
        </w:rPr>
        <w:t>Amount:</w:t>
      </w:r>
      <w:r w:rsidR="008C4D27" w:rsidRPr="00C66ECF">
        <w:rPr>
          <w:color w:val="000000" w:themeColor="text1"/>
          <w:szCs w:val="22"/>
        </w:rPr>
        <w:t xml:space="preserve"> </w:t>
      </w:r>
      <w:r w:rsidRPr="00C66ECF">
        <w:rPr>
          <w:color w:val="000000" w:themeColor="text1"/>
          <w:szCs w:val="22"/>
        </w:rPr>
        <w:t>$</w:t>
      </w:r>
      <w:r w:rsidR="007A5A76" w:rsidRPr="00C66ECF">
        <w:rPr>
          <w:color w:val="000000" w:themeColor="text1"/>
          <w:szCs w:val="22"/>
        </w:rPr>
        <w:t>6</w:t>
      </w:r>
      <w:r w:rsidR="00317262" w:rsidRPr="00C66ECF">
        <w:rPr>
          <w:color w:val="000000" w:themeColor="text1"/>
          <w:szCs w:val="22"/>
        </w:rPr>
        <w:t>2</w:t>
      </w:r>
      <w:r w:rsidR="007A5A76" w:rsidRPr="00C66ECF">
        <w:rPr>
          <w:color w:val="000000" w:themeColor="text1"/>
          <w:szCs w:val="22"/>
        </w:rPr>
        <w:t>,000.</w:t>
      </w:r>
    </w:p>
    <w:p w14:paraId="2F074433" w14:textId="67393AD2" w:rsidR="00827073" w:rsidRPr="00C66ECF" w:rsidRDefault="00827073" w:rsidP="00827073">
      <w:pPr>
        <w:pStyle w:val="BodyText3"/>
        <w:rPr>
          <w:color w:val="000000" w:themeColor="text1"/>
          <w:szCs w:val="22"/>
        </w:rPr>
      </w:pPr>
      <w:r w:rsidRPr="00C66ECF">
        <w:rPr>
          <w:color w:val="000000" w:themeColor="text1"/>
          <w:szCs w:val="22"/>
        </w:rPr>
        <w:t>*</w:t>
      </w:r>
      <w:r w:rsidR="004B16B9" w:rsidRPr="00C66ECF">
        <w:rPr>
          <w:color w:val="000000" w:themeColor="text1"/>
          <w:szCs w:val="22"/>
        </w:rPr>
        <w:t>C</w:t>
      </w:r>
      <w:r w:rsidR="00251F89" w:rsidRPr="00C66ECF">
        <w:rPr>
          <w:color w:val="000000" w:themeColor="text1"/>
          <w:szCs w:val="22"/>
        </w:rPr>
        <w:t>heck</w:t>
      </w:r>
      <w:r w:rsidR="008C4D27" w:rsidRPr="00C66ECF">
        <w:rPr>
          <w:color w:val="000000" w:themeColor="text1"/>
          <w:szCs w:val="22"/>
        </w:rPr>
        <w:t xml:space="preserve"> </w:t>
      </w:r>
      <w:r w:rsidR="00251F89" w:rsidRPr="00C66ECF">
        <w:rPr>
          <w:color w:val="000000" w:themeColor="text1"/>
          <w:szCs w:val="22"/>
        </w:rPr>
        <w:t>what</w:t>
      </w:r>
      <w:r w:rsidR="008C4D27" w:rsidRPr="00C66ECF">
        <w:rPr>
          <w:color w:val="000000" w:themeColor="text1"/>
          <w:szCs w:val="22"/>
        </w:rPr>
        <w:t xml:space="preserve"> </w:t>
      </w:r>
      <w:r w:rsidR="00251F89" w:rsidRPr="00C66ECF">
        <w:rPr>
          <w:color w:val="000000" w:themeColor="text1"/>
          <w:szCs w:val="22"/>
        </w:rPr>
        <w:t>disciplines</w:t>
      </w:r>
      <w:r w:rsidR="008C4D27" w:rsidRPr="00C66ECF">
        <w:rPr>
          <w:color w:val="000000" w:themeColor="text1"/>
          <w:szCs w:val="22"/>
        </w:rPr>
        <w:t xml:space="preserve"> </w:t>
      </w:r>
      <w:r w:rsidR="00251F89" w:rsidRPr="00C66ECF">
        <w:rPr>
          <w:color w:val="000000" w:themeColor="text1"/>
          <w:szCs w:val="22"/>
        </w:rPr>
        <w:t>they</w:t>
      </w:r>
      <w:r w:rsidR="008C4D27" w:rsidRPr="00C66ECF">
        <w:rPr>
          <w:color w:val="000000" w:themeColor="text1"/>
          <w:szCs w:val="22"/>
        </w:rPr>
        <w:t xml:space="preserve"> </w:t>
      </w:r>
      <w:r w:rsidR="00251F89" w:rsidRPr="00C66ECF">
        <w:rPr>
          <w:color w:val="000000" w:themeColor="text1"/>
          <w:szCs w:val="22"/>
        </w:rPr>
        <w:t>are</w:t>
      </w:r>
      <w:r w:rsidR="008C4D27" w:rsidRPr="00C66ECF">
        <w:rPr>
          <w:color w:val="000000" w:themeColor="text1"/>
          <w:szCs w:val="22"/>
        </w:rPr>
        <w:t xml:space="preserve"> </w:t>
      </w:r>
      <w:r w:rsidR="00251F89" w:rsidRPr="00C66ECF">
        <w:rPr>
          <w:color w:val="000000" w:themeColor="text1"/>
          <w:szCs w:val="22"/>
        </w:rPr>
        <w:t>accepting</w:t>
      </w:r>
      <w:r w:rsidR="008C4D27" w:rsidRPr="00C66ECF">
        <w:rPr>
          <w:color w:val="000000" w:themeColor="text1"/>
          <w:szCs w:val="22"/>
        </w:rPr>
        <w:t xml:space="preserve"> </w:t>
      </w:r>
      <w:r w:rsidR="00251F89" w:rsidRPr="00C66ECF">
        <w:rPr>
          <w:color w:val="000000" w:themeColor="text1"/>
          <w:szCs w:val="22"/>
        </w:rPr>
        <w:t>applications</w:t>
      </w:r>
      <w:r w:rsidR="008C4D27" w:rsidRPr="00C66ECF">
        <w:rPr>
          <w:color w:val="000000" w:themeColor="text1"/>
          <w:szCs w:val="22"/>
        </w:rPr>
        <w:t xml:space="preserve"> </w:t>
      </w:r>
      <w:r w:rsidR="00251F89" w:rsidRPr="00C66ECF">
        <w:rPr>
          <w:color w:val="000000" w:themeColor="text1"/>
          <w:szCs w:val="22"/>
        </w:rPr>
        <w:t>from</w:t>
      </w:r>
      <w:r w:rsidR="008C4D27" w:rsidRPr="00C66ECF">
        <w:rPr>
          <w:color w:val="000000" w:themeColor="text1"/>
          <w:szCs w:val="22"/>
        </w:rPr>
        <w:t xml:space="preserve"> </w:t>
      </w:r>
      <w:r w:rsidR="00251F89" w:rsidRPr="00C66ECF">
        <w:rPr>
          <w:color w:val="000000" w:themeColor="text1"/>
          <w:szCs w:val="22"/>
        </w:rPr>
        <w:t>as</w:t>
      </w:r>
      <w:r w:rsidR="008C4D27" w:rsidRPr="00C66ECF">
        <w:rPr>
          <w:color w:val="000000" w:themeColor="text1"/>
          <w:szCs w:val="22"/>
        </w:rPr>
        <w:t xml:space="preserve"> </w:t>
      </w:r>
      <w:r w:rsidR="003A7C1A" w:rsidRPr="00C66ECF">
        <w:rPr>
          <w:color w:val="000000" w:themeColor="text1"/>
          <w:szCs w:val="22"/>
        </w:rPr>
        <w:t>they change</w:t>
      </w:r>
      <w:r w:rsidR="008C4D27" w:rsidRPr="00C66ECF">
        <w:rPr>
          <w:color w:val="000000" w:themeColor="text1"/>
          <w:szCs w:val="22"/>
        </w:rPr>
        <w:t xml:space="preserve"> </w:t>
      </w:r>
      <w:r w:rsidR="00251F89" w:rsidRPr="00C66ECF">
        <w:rPr>
          <w:color w:val="000000" w:themeColor="text1"/>
          <w:szCs w:val="22"/>
        </w:rPr>
        <w:t>from</w:t>
      </w:r>
      <w:r w:rsidR="008C4D27" w:rsidRPr="00C66ECF">
        <w:rPr>
          <w:color w:val="000000" w:themeColor="text1"/>
          <w:szCs w:val="22"/>
        </w:rPr>
        <w:t xml:space="preserve"> </w:t>
      </w:r>
      <w:r w:rsidR="00251F89" w:rsidRPr="00C66ECF">
        <w:rPr>
          <w:color w:val="000000" w:themeColor="text1"/>
          <w:szCs w:val="22"/>
        </w:rPr>
        <w:t>year</w:t>
      </w:r>
      <w:r w:rsidR="008C4D27" w:rsidRPr="00C66ECF">
        <w:rPr>
          <w:color w:val="000000" w:themeColor="text1"/>
          <w:szCs w:val="22"/>
        </w:rPr>
        <w:t xml:space="preserve"> </w:t>
      </w:r>
      <w:r w:rsidR="00251F89" w:rsidRPr="00C66ECF">
        <w:rPr>
          <w:color w:val="000000" w:themeColor="text1"/>
          <w:szCs w:val="22"/>
        </w:rPr>
        <w:t>to</w:t>
      </w:r>
      <w:r w:rsidR="008C4D27" w:rsidRPr="00C66ECF">
        <w:rPr>
          <w:color w:val="000000" w:themeColor="text1"/>
          <w:szCs w:val="22"/>
        </w:rPr>
        <w:t xml:space="preserve"> </w:t>
      </w:r>
      <w:r w:rsidR="00251F89" w:rsidRPr="00C66ECF">
        <w:rPr>
          <w:color w:val="000000" w:themeColor="text1"/>
          <w:szCs w:val="22"/>
        </w:rPr>
        <w:t>year.</w:t>
      </w:r>
    </w:p>
    <w:p w14:paraId="21E63688" w14:textId="5A3F3BFF" w:rsidR="00A1413B" w:rsidRPr="00C66ECF" w:rsidRDefault="00DE0E1F" w:rsidP="00827073">
      <w:pPr>
        <w:pStyle w:val="BodyText3"/>
        <w:outlineLvl w:val="0"/>
        <w:rPr>
          <w:szCs w:val="22"/>
        </w:rPr>
      </w:pPr>
      <w:r w:rsidRPr="00C66ECF">
        <w:rPr>
          <w:b/>
          <w:color w:val="000000" w:themeColor="text1"/>
          <w:szCs w:val="22"/>
          <w:u w:color="000000"/>
        </w:rPr>
        <w:t>URL:</w:t>
      </w:r>
      <w:r w:rsidR="008C4D27" w:rsidRPr="00C66ECF">
        <w:rPr>
          <w:color w:val="000000" w:themeColor="text1"/>
          <w:szCs w:val="22"/>
          <w:u w:color="000000"/>
        </w:rPr>
        <w:t xml:space="preserve"> </w:t>
      </w:r>
      <w:hyperlink r:id="rId74" w:history="1">
        <w:r w:rsidR="00ED69B8" w:rsidRPr="00C66ECF">
          <w:rPr>
            <w:rStyle w:val="Hyperlink"/>
            <w:szCs w:val="22"/>
          </w:rPr>
          <w:t>https://leslie.dartmouth.edu/opportunities/post-docs/mellon-postdoctoral-fellowships</w:t>
        </w:r>
      </w:hyperlink>
    </w:p>
    <w:p w14:paraId="7FED0B8D" w14:textId="2CCCD14E" w:rsidR="00827073" w:rsidRPr="00C66ECF" w:rsidRDefault="00827073" w:rsidP="00827073">
      <w:pPr>
        <w:pStyle w:val="BodyText3"/>
        <w:outlineLvl w:val="0"/>
        <w:rPr>
          <w:b/>
          <w:color w:val="000000" w:themeColor="text1"/>
          <w:szCs w:val="22"/>
          <w:u w:color="000000"/>
        </w:rPr>
      </w:pPr>
      <w:r w:rsidRPr="00C66ECF">
        <w:rPr>
          <w:b/>
          <w:color w:val="000000" w:themeColor="text1"/>
          <w:szCs w:val="22"/>
          <w:u w:color="000000"/>
        </w:rPr>
        <w:t>Deadline:</w:t>
      </w:r>
      <w:r w:rsidR="008C4D27" w:rsidRPr="00C66ECF">
        <w:rPr>
          <w:b/>
          <w:color w:val="000000" w:themeColor="text1"/>
          <w:szCs w:val="22"/>
          <w:u w:color="000000"/>
        </w:rPr>
        <w:t xml:space="preserve"> </w:t>
      </w:r>
      <w:r w:rsidR="003A7C1A" w:rsidRPr="00C66ECF">
        <w:rPr>
          <w:b/>
          <w:color w:val="000000" w:themeColor="text1"/>
          <w:szCs w:val="22"/>
          <w:u w:color="000000"/>
        </w:rPr>
        <w:t>September 1</w:t>
      </w:r>
      <w:r w:rsidR="00ED69B8" w:rsidRPr="00C66ECF">
        <w:rPr>
          <w:b/>
          <w:color w:val="000000" w:themeColor="text1"/>
          <w:szCs w:val="22"/>
          <w:u w:color="000000"/>
        </w:rPr>
        <w:t>7</w:t>
      </w:r>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14:paraId="4B8A9CCB" w14:textId="77777777" w:rsidR="00182460" w:rsidRPr="00C66ECF" w:rsidRDefault="00182460" w:rsidP="003217E8">
      <w:pPr>
        <w:outlineLvl w:val="0"/>
        <w:rPr>
          <w:b/>
          <w:color w:val="000000" w:themeColor="text1"/>
          <w:sz w:val="22"/>
          <w:szCs w:val="22"/>
        </w:rPr>
      </w:pPr>
    </w:p>
    <w:p w14:paraId="50E891C9" w14:textId="13D3D0C8" w:rsidR="003E404C" w:rsidRPr="00C66ECF" w:rsidRDefault="003E404C" w:rsidP="003E404C">
      <w:pPr>
        <w:pStyle w:val="Heading2"/>
        <w:rPr>
          <w:color w:val="000000" w:themeColor="text1"/>
          <w:szCs w:val="22"/>
        </w:rPr>
      </w:pPr>
      <w:bookmarkStart w:id="478" w:name="_Toc206771486"/>
      <w:r w:rsidRPr="00C66ECF">
        <w:rPr>
          <w:color w:val="000000" w:themeColor="text1"/>
          <w:szCs w:val="22"/>
        </w:rPr>
        <w:t>European</w:t>
      </w:r>
      <w:r w:rsidR="008C4D27" w:rsidRPr="00C66ECF">
        <w:rPr>
          <w:color w:val="000000" w:themeColor="text1"/>
          <w:szCs w:val="22"/>
        </w:rPr>
        <w:t xml:space="preserve"> </w:t>
      </w:r>
      <w:r w:rsidR="009A0781" w:rsidRPr="00C66ECF">
        <w:rPr>
          <w:color w:val="000000" w:themeColor="text1"/>
          <w:szCs w:val="22"/>
        </w:rPr>
        <w:t>University</w:t>
      </w:r>
      <w:r w:rsidR="008C4D27" w:rsidRPr="00C66ECF">
        <w:rPr>
          <w:color w:val="000000" w:themeColor="text1"/>
          <w:szCs w:val="22"/>
        </w:rPr>
        <w:t xml:space="preserve"> </w:t>
      </w:r>
      <w:r w:rsidR="009A0781" w:rsidRPr="00C66ECF">
        <w:rPr>
          <w:color w:val="000000" w:themeColor="text1"/>
          <w:szCs w:val="22"/>
        </w:rPr>
        <w:t>Institute</w:t>
      </w:r>
      <w:r w:rsidR="008C4D27" w:rsidRPr="00C66ECF">
        <w:rPr>
          <w:color w:val="000000" w:themeColor="text1"/>
          <w:szCs w:val="22"/>
        </w:rPr>
        <w:t xml:space="preserve"> </w:t>
      </w:r>
      <w:r w:rsidR="009A0781" w:rsidRPr="00C66ECF">
        <w:rPr>
          <w:color w:val="000000" w:themeColor="text1"/>
          <w:szCs w:val="22"/>
        </w:rPr>
        <w:t>(EUI)</w:t>
      </w:r>
      <w:bookmarkEnd w:id="478"/>
      <w:r w:rsidR="008C4D27" w:rsidRPr="00C66ECF">
        <w:rPr>
          <w:color w:val="000000" w:themeColor="text1"/>
          <w:szCs w:val="22"/>
        </w:rPr>
        <w:t xml:space="preserve"> </w:t>
      </w:r>
    </w:p>
    <w:p w14:paraId="7B9D6467" w14:textId="2473DDF6" w:rsidR="009A0781" w:rsidRPr="00C66ECF" w:rsidRDefault="00D627EC" w:rsidP="009A0781">
      <w:pPr>
        <w:rPr>
          <w:color w:val="000000" w:themeColor="text1"/>
          <w:sz w:val="22"/>
          <w:szCs w:val="22"/>
        </w:rPr>
      </w:pPr>
      <w:r w:rsidRPr="00C66ECF">
        <w:rPr>
          <w:color w:val="000000" w:themeColor="text1"/>
          <w:sz w:val="22"/>
          <w:szCs w:val="22"/>
        </w:rPr>
        <w:t>One of the world’s largest doctoral and postdoctoral programs in the social sciences, EUI has several fellowships open to scholars engaged in the humanistic and social scientific study of Europe.</w:t>
      </w:r>
    </w:p>
    <w:p w14:paraId="6BE9E42A" w14:textId="77777777" w:rsidR="00CD75A1" w:rsidRPr="00C66ECF" w:rsidRDefault="00CD75A1" w:rsidP="009A0781">
      <w:pPr>
        <w:rPr>
          <w:color w:val="000000" w:themeColor="text1"/>
          <w:sz w:val="22"/>
          <w:szCs w:val="22"/>
        </w:rPr>
      </w:pPr>
    </w:p>
    <w:p w14:paraId="5C5D3699" w14:textId="76CD4830" w:rsidR="00F82E61" w:rsidRPr="00C66ECF" w:rsidRDefault="00F82E61" w:rsidP="00F82E61">
      <w:pPr>
        <w:pStyle w:val="Heading3"/>
        <w:rPr>
          <w:color w:val="000000" w:themeColor="text1"/>
          <w:szCs w:val="22"/>
        </w:rPr>
      </w:pPr>
      <w:bookmarkStart w:id="479" w:name="_Toc206771487"/>
      <w:r w:rsidRPr="00C66ECF">
        <w:rPr>
          <w:color w:val="000000" w:themeColor="text1"/>
          <w:szCs w:val="22"/>
        </w:rPr>
        <w:t>Fernand</w:t>
      </w:r>
      <w:r w:rsidR="008C4D27" w:rsidRPr="00C66ECF">
        <w:rPr>
          <w:color w:val="000000" w:themeColor="text1"/>
          <w:szCs w:val="22"/>
        </w:rPr>
        <w:t xml:space="preserve"> </w:t>
      </w:r>
      <w:r w:rsidRPr="00C66ECF">
        <w:rPr>
          <w:color w:val="000000" w:themeColor="text1"/>
          <w:szCs w:val="22"/>
        </w:rPr>
        <w:t>Braudel</w:t>
      </w:r>
      <w:r w:rsidR="008C4D27" w:rsidRPr="00C66ECF">
        <w:rPr>
          <w:color w:val="000000" w:themeColor="text1"/>
          <w:szCs w:val="22"/>
        </w:rPr>
        <w:t xml:space="preserve"> </w:t>
      </w:r>
      <w:r w:rsidRPr="00C66ECF">
        <w:rPr>
          <w:color w:val="000000" w:themeColor="text1"/>
          <w:szCs w:val="22"/>
        </w:rPr>
        <w:t>Senior</w:t>
      </w:r>
      <w:r w:rsidR="008C4D27" w:rsidRPr="00C66ECF">
        <w:rPr>
          <w:color w:val="000000" w:themeColor="text1"/>
          <w:szCs w:val="22"/>
        </w:rPr>
        <w:t xml:space="preserve"> </w:t>
      </w:r>
      <w:r w:rsidRPr="00C66ECF">
        <w:rPr>
          <w:color w:val="000000" w:themeColor="text1"/>
          <w:szCs w:val="22"/>
        </w:rPr>
        <w:t>Fellowships</w:t>
      </w:r>
      <w:bookmarkEnd w:id="479"/>
    </w:p>
    <w:p w14:paraId="7F046F75" w14:textId="0EB5D579" w:rsidR="00F82E61" w:rsidRPr="00C66ECF" w:rsidRDefault="00F82E61" w:rsidP="00F82E61">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Fernand</w:t>
      </w:r>
      <w:r w:rsidR="008C4D27" w:rsidRPr="00C66ECF">
        <w:rPr>
          <w:color w:val="000000" w:themeColor="text1"/>
          <w:sz w:val="22"/>
          <w:szCs w:val="22"/>
        </w:rPr>
        <w:t xml:space="preserve"> </w:t>
      </w:r>
      <w:r w:rsidRPr="00C66ECF">
        <w:rPr>
          <w:color w:val="000000" w:themeColor="text1"/>
          <w:sz w:val="22"/>
          <w:szCs w:val="22"/>
        </w:rPr>
        <w:t>Braudel</w:t>
      </w:r>
      <w:r w:rsidR="008C4D27" w:rsidRPr="00C66ECF">
        <w:rPr>
          <w:color w:val="000000" w:themeColor="text1"/>
          <w:sz w:val="22"/>
          <w:szCs w:val="22"/>
        </w:rPr>
        <w:t xml:space="preserve"> </w:t>
      </w:r>
      <w:r w:rsidRPr="00C66ECF">
        <w:rPr>
          <w:color w:val="000000" w:themeColor="text1"/>
          <w:sz w:val="22"/>
          <w:szCs w:val="22"/>
        </w:rPr>
        <w:t>Senior</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established</w:t>
      </w:r>
      <w:r w:rsidR="008C4D27" w:rsidRPr="00C66ECF">
        <w:rPr>
          <w:color w:val="000000" w:themeColor="text1"/>
          <w:sz w:val="22"/>
          <w:szCs w:val="22"/>
        </w:rPr>
        <w:t xml:space="preserve"> </w:t>
      </w:r>
      <w:r w:rsidRPr="00C66ECF">
        <w:rPr>
          <w:color w:val="000000" w:themeColor="text1"/>
          <w:sz w:val="22"/>
          <w:szCs w:val="22"/>
        </w:rPr>
        <w:t>academics</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international</w:t>
      </w:r>
      <w:r w:rsidR="008C4D27" w:rsidRPr="00C66ECF">
        <w:rPr>
          <w:color w:val="000000" w:themeColor="text1"/>
          <w:sz w:val="22"/>
          <w:szCs w:val="22"/>
        </w:rPr>
        <w:t xml:space="preserve"> </w:t>
      </w:r>
      <w:r w:rsidRPr="00C66ECF">
        <w:rPr>
          <w:color w:val="000000" w:themeColor="text1"/>
          <w:sz w:val="22"/>
          <w:szCs w:val="22"/>
        </w:rPr>
        <w:t>reputations.</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lasts</w:t>
      </w:r>
      <w:r w:rsidR="008C4D27" w:rsidRPr="00C66ECF">
        <w:rPr>
          <w:color w:val="000000" w:themeColor="text1"/>
          <w:sz w:val="22"/>
          <w:szCs w:val="22"/>
        </w:rPr>
        <w:t xml:space="preserve"> </w:t>
      </w:r>
      <w:r w:rsidRPr="00C66ECF">
        <w:rPr>
          <w:color w:val="000000" w:themeColor="text1"/>
          <w:sz w:val="22"/>
          <w:szCs w:val="22"/>
        </w:rPr>
        <w:t>3-10</w:t>
      </w:r>
      <w:r w:rsidR="008C4D27" w:rsidRPr="00C66ECF">
        <w:rPr>
          <w:color w:val="000000" w:themeColor="text1"/>
          <w:sz w:val="22"/>
          <w:szCs w:val="22"/>
        </w:rPr>
        <w:t xml:space="preserve"> </w:t>
      </w:r>
      <w:r w:rsidRPr="00C66ECF">
        <w:rPr>
          <w:color w:val="000000" w:themeColor="text1"/>
          <w:sz w:val="22"/>
          <w:szCs w:val="22"/>
        </w:rPr>
        <w:t>months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receive</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monthly</w:t>
      </w:r>
      <w:r w:rsidR="008C4D27" w:rsidRPr="00C66ECF">
        <w:rPr>
          <w:color w:val="000000" w:themeColor="text1"/>
          <w:sz w:val="22"/>
          <w:szCs w:val="22"/>
        </w:rPr>
        <w:t xml:space="preserve"> </w:t>
      </w:r>
      <w:r w:rsidRPr="00C66ECF">
        <w:rPr>
          <w:color w:val="000000" w:themeColor="text1"/>
          <w:sz w:val="22"/>
          <w:szCs w:val="22"/>
        </w:rPr>
        <w:t>stipend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3,000</w:t>
      </w:r>
      <w:r w:rsidR="008C4D27" w:rsidRPr="00C66ECF">
        <w:rPr>
          <w:color w:val="000000" w:themeColor="text1"/>
          <w:sz w:val="22"/>
          <w:szCs w:val="22"/>
        </w:rPr>
        <w:t xml:space="preserve"> </w:t>
      </w:r>
      <w:r w:rsidRPr="00C66ECF">
        <w:rPr>
          <w:color w:val="000000" w:themeColor="text1"/>
          <w:sz w:val="22"/>
          <w:szCs w:val="22"/>
        </w:rPr>
        <w:t>euros.</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live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Florence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duration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There</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two</w:t>
      </w:r>
      <w:r w:rsidR="008C4D27" w:rsidRPr="00C66ECF">
        <w:rPr>
          <w:color w:val="000000" w:themeColor="text1"/>
          <w:sz w:val="22"/>
          <w:szCs w:val="22"/>
        </w:rPr>
        <w:t xml:space="preserve"> </w:t>
      </w:r>
      <w:r w:rsidRPr="00C66ECF">
        <w:rPr>
          <w:color w:val="000000" w:themeColor="text1"/>
          <w:sz w:val="22"/>
          <w:szCs w:val="22"/>
        </w:rPr>
        <w:t>deadlines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different</w:t>
      </w:r>
      <w:r w:rsidR="008C4D27" w:rsidRPr="00C66ECF">
        <w:rPr>
          <w:color w:val="000000" w:themeColor="text1"/>
          <w:sz w:val="22"/>
          <w:szCs w:val="22"/>
        </w:rPr>
        <w:t xml:space="preserve"> </w:t>
      </w:r>
      <w:r w:rsidRPr="00C66ECF">
        <w:rPr>
          <w:color w:val="000000" w:themeColor="text1"/>
          <w:sz w:val="22"/>
          <w:szCs w:val="22"/>
        </w:rPr>
        <w:t>programs</w:t>
      </w:r>
      <w:r w:rsidR="008C4D27" w:rsidRPr="00C66ECF">
        <w:rPr>
          <w:color w:val="000000" w:themeColor="text1"/>
          <w:sz w:val="22"/>
          <w:szCs w:val="22"/>
        </w:rPr>
        <w:t xml:space="preserve"> </w:t>
      </w:r>
      <w:r w:rsidRPr="00C66ECF">
        <w:rPr>
          <w:color w:val="000000" w:themeColor="text1"/>
          <w:sz w:val="22"/>
          <w:szCs w:val="22"/>
        </w:rPr>
        <w:t>accept</w:t>
      </w:r>
      <w:r w:rsidR="008C4D27" w:rsidRPr="00C66ECF">
        <w:rPr>
          <w:color w:val="000000" w:themeColor="text1"/>
          <w:sz w:val="22"/>
          <w:szCs w:val="22"/>
        </w:rPr>
        <w:t xml:space="preserve"> </w:t>
      </w:r>
      <w:r w:rsidRPr="00C66ECF">
        <w:rPr>
          <w:color w:val="000000" w:themeColor="text1"/>
          <w:sz w:val="22"/>
          <w:szCs w:val="22"/>
        </w:rPr>
        <w:t>applications</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different</w:t>
      </w:r>
      <w:r w:rsidR="008C4D27" w:rsidRPr="00C66ECF">
        <w:rPr>
          <w:color w:val="000000" w:themeColor="text1"/>
          <w:sz w:val="22"/>
          <w:szCs w:val="22"/>
        </w:rPr>
        <w:t xml:space="preserve"> </w:t>
      </w:r>
      <w:r w:rsidRPr="00C66ECF">
        <w:rPr>
          <w:color w:val="000000" w:themeColor="text1"/>
          <w:sz w:val="22"/>
          <w:szCs w:val="22"/>
        </w:rPr>
        <w:t>times</w:t>
      </w:r>
      <w:r w:rsidR="007F2CB9" w:rsidRPr="00C66ECF">
        <w:rPr>
          <w:color w:val="000000" w:themeColor="text1"/>
          <w:sz w:val="22"/>
          <w:szCs w:val="22"/>
        </w:rPr>
        <w:t>,</w:t>
      </w:r>
      <w:r w:rsidR="008C4D27" w:rsidRPr="00C66ECF">
        <w:rPr>
          <w:color w:val="000000" w:themeColor="text1"/>
          <w:sz w:val="22"/>
          <w:szCs w:val="22"/>
        </w:rPr>
        <w:t xml:space="preserve"> </w:t>
      </w:r>
      <w:r w:rsidR="007F2CB9" w:rsidRPr="00C66ECF">
        <w:rPr>
          <w:color w:val="000000" w:themeColor="text1"/>
          <w:sz w:val="22"/>
          <w:szCs w:val="22"/>
        </w:rPr>
        <w:t>check</w:t>
      </w:r>
      <w:r w:rsidR="008C4D27" w:rsidRPr="00C66ECF">
        <w:rPr>
          <w:color w:val="000000" w:themeColor="text1"/>
          <w:sz w:val="22"/>
          <w:szCs w:val="22"/>
        </w:rPr>
        <w:t xml:space="preserve"> </w:t>
      </w:r>
      <w:r w:rsidR="005A7E1A" w:rsidRPr="00C66ECF">
        <w:rPr>
          <w:color w:val="000000" w:themeColor="text1"/>
          <w:sz w:val="22"/>
          <w:szCs w:val="22"/>
        </w:rPr>
        <w:t xml:space="preserve">the </w:t>
      </w:r>
      <w:r w:rsidR="007F2CB9" w:rsidRPr="00C66ECF">
        <w:rPr>
          <w:color w:val="000000" w:themeColor="text1"/>
          <w:sz w:val="22"/>
          <w:szCs w:val="22"/>
        </w:rPr>
        <w:t>website</w:t>
      </w:r>
      <w:r w:rsidR="008C4D27" w:rsidRPr="00C66ECF">
        <w:rPr>
          <w:color w:val="000000" w:themeColor="text1"/>
          <w:sz w:val="22"/>
          <w:szCs w:val="22"/>
        </w:rPr>
        <w:t xml:space="preserve"> </w:t>
      </w:r>
      <w:r w:rsidR="007F2CB9" w:rsidRPr="00C66ECF">
        <w:rPr>
          <w:color w:val="000000" w:themeColor="text1"/>
          <w:sz w:val="22"/>
          <w:szCs w:val="22"/>
        </w:rPr>
        <w:t>for</w:t>
      </w:r>
      <w:r w:rsidR="008C4D27" w:rsidRPr="00C66ECF">
        <w:rPr>
          <w:color w:val="000000" w:themeColor="text1"/>
          <w:sz w:val="22"/>
          <w:szCs w:val="22"/>
        </w:rPr>
        <w:t xml:space="preserve"> </w:t>
      </w:r>
      <w:r w:rsidR="007F2CB9" w:rsidRPr="00C66ECF">
        <w:rPr>
          <w:color w:val="000000" w:themeColor="text1"/>
          <w:sz w:val="22"/>
          <w:szCs w:val="22"/>
        </w:rPr>
        <w:t>details.</w:t>
      </w:r>
      <w:r w:rsidR="008C4D27" w:rsidRPr="00C66ECF">
        <w:rPr>
          <w:color w:val="000000" w:themeColor="text1"/>
          <w:sz w:val="22"/>
          <w:szCs w:val="22"/>
        </w:rPr>
        <w:t xml:space="preserve"> </w:t>
      </w:r>
      <w:r w:rsidRPr="00C66ECF">
        <w:rPr>
          <w:color w:val="000000" w:themeColor="text1"/>
          <w:sz w:val="22"/>
          <w:szCs w:val="22"/>
        </w:rPr>
        <w:t>There</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citizenship</w:t>
      </w:r>
      <w:r w:rsidR="008C4D27" w:rsidRPr="00C66ECF">
        <w:rPr>
          <w:color w:val="000000" w:themeColor="text1"/>
          <w:sz w:val="22"/>
          <w:szCs w:val="22"/>
        </w:rPr>
        <w:t xml:space="preserve"> </w:t>
      </w:r>
      <w:r w:rsidRPr="00C66ECF">
        <w:rPr>
          <w:color w:val="000000" w:themeColor="text1"/>
          <w:sz w:val="22"/>
          <w:szCs w:val="22"/>
        </w:rPr>
        <w:t>requirement.</w:t>
      </w:r>
      <w:r w:rsidR="008C4D27" w:rsidRPr="00C66ECF">
        <w:rPr>
          <w:color w:val="000000" w:themeColor="text1"/>
          <w:sz w:val="22"/>
          <w:szCs w:val="22"/>
        </w:rPr>
        <w:t xml:space="preserve"> </w:t>
      </w:r>
      <w:r w:rsidRPr="00C66ECF">
        <w:rPr>
          <w:color w:val="000000" w:themeColor="text1"/>
          <w:sz w:val="22"/>
          <w:szCs w:val="22"/>
        </w:rPr>
        <w:t>Amount:</w:t>
      </w:r>
      <w:r w:rsidR="008C4D27" w:rsidRPr="00C66ECF">
        <w:rPr>
          <w:color w:val="000000" w:themeColor="text1"/>
          <w:sz w:val="22"/>
          <w:szCs w:val="22"/>
        </w:rPr>
        <w:t xml:space="preserve"> </w:t>
      </w:r>
      <w:r w:rsidRPr="00C66ECF">
        <w:rPr>
          <w:color w:val="000000" w:themeColor="text1"/>
          <w:sz w:val="22"/>
          <w:szCs w:val="22"/>
        </w:rPr>
        <w:t>€3,000</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month.</w:t>
      </w:r>
    </w:p>
    <w:p w14:paraId="6834E093" w14:textId="016C29FA" w:rsidR="00F82E61" w:rsidRPr="00C66ECF" w:rsidRDefault="00DE0E1F" w:rsidP="00F82E61">
      <w:pPr>
        <w:ind w:left="360"/>
        <w:rPr>
          <w:color w:val="000000" w:themeColor="text1"/>
          <w:sz w:val="22"/>
          <w:szCs w:val="22"/>
        </w:rPr>
      </w:pPr>
      <w:r w:rsidRPr="00C66ECF">
        <w:rPr>
          <w:b/>
          <w:color w:val="000000" w:themeColor="text1"/>
          <w:sz w:val="22"/>
          <w:szCs w:val="22"/>
        </w:rPr>
        <w:t>URL:</w:t>
      </w:r>
      <w:hyperlink r:id="rId75" w:history="1">
        <w:r w:rsidR="007B024D" w:rsidRPr="00C66ECF">
          <w:rPr>
            <w:rStyle w:val="Hyperlink"/>
            <w:sz w:val="22"/>
            <w:szCs w:val="22"/>
          </w:rPr>
          <w:t>https://www.eui.eu/apply?id=fernand-braudel-senior-fellowships</w:t>
        </w:r>
      </w:hyperlink>
    </w:p>
    <w:p w14:paraId="4F985805" w14:textId="544E61E4" w:rsidR="00F82E61" w:rsidRPr="00C66ECF" w:rsidRDefault="00F82E61" w:rsidP="00F82E61">
      <w:pPr>
        <w:ind w:left="360"/>
        <w:rPr>
          <w:b/>
          <w:color w:val="000000" w:themeColor="text1"/>
          <w:sz w:val="22"/>
          <w:szCs w:val="22"/>
        </w:rPr>
      </w:pPr>
      <w:r w:rsidRPr="00C66ECF">
        <w:rPr>
          <w:b/>
          <w:color w:val="000000" w:themeColor="text1"/>
          <w:sz w:val="22"/>
          <w:szCs w:val="22"/>
        </w:rPr>
        <w:t>Deadlines:</w:t>
      </w:r>
      <w:r w:rsidR="008C4D27" w:rsidRPr="00C66ECF">
        <w:rPr>
          <w:b/>
          <w:color w:val="000000" w:themeColor="text1"/>
          <w:sz w:val="22"/>
          <w:szCs w:val="22"/>
        </w:rPr>
        <w:t xml:space="preserve"> </w:t>
      </w:r>
      <w:r w:rsidRPr="00C66ECF">
        <w:rPr>
          <w:b/>
          <w:color w:val="000000" w:themeColor="text1"/>
          <w:sz w:val="22"/>
          <w:szCs w:val="22"/>
        </w:rPr>
        <w:t>September</w:t>
      </w:r>
      <w:r w:rsidR="008C4D27" w:rsidRPr="00C66ECF">
        <w:rPr>
          <w:b/>
          <w:color w:val="000000" w:themeColor="text1"/>
          <w:sz w:val="22"/>
          <w:szCs w:val="22"/>
        </w:rPr>
        <w:t xml:space="preserve"> </w:t>
      </w:r>
      <w:r w:rsidRPr="00C66ECF">
        <w:rPr>
          <w:b/>
          <w:color w:val="000000" w:themeColor="text1"/>
          <w:sz w:val="22"/>
          <w:szCs w:val="22"/>
        </w:rPr>
        <w:t>30</w:t>
      </w:r>
      <w:r w:rsidR="008C4D27" w:rsidRPr="00C66ECF">
        <w:rPr>
          <w:b/>
          <w:color w:val="000000" w:themeColor="text1"/>
          <w:sz w:val="22"/>
          <w:szCs w:val="22"/>
        </w:rPr>
        <w:t xml:space="preserve"> </w:t>
      </w:r>
      <w:r w:rsidRPr="00C66ECF">
        <w:rPr>
          <w:b/>
          <w:color w:val="000000" w:themeColor="text1"/>
          <w:sz w:val="22"/>
          <w:szCs w:val="22"/>
        </w:rPr>
        <w:t>and</w:t>
      </w:r>
      <w:r w:rsidR="008C4D27" w:rsidRPr="00C66ECF">
        <w:rPr>
          <w:b/>
          <w:color w:val="000000" w:themeColor="text1"/>
          <w:sz w:val="22"/>
          <w:szCs w:val="22"/>
        </w:rPr>
        <w:t xml:space="preserve"> </w:t>
      </w:r>
      <w:r w:rsidR="005A7E1A" w:rsidRPr="00C66ECF">
        <w:rPr>
          <w:b/>
          <w:color w:val="000000" w:themeColor="text1"/>
          <w:sz w:val="22"/>
          <w:szCs w:val="22"/>
        </w:rPr>
        <w:t>April 4</w:t>
      </w:r>
      <w:r w:rsidRPr="00C66ECF">
        <w:rPr>
          <w:b/>
          <w:color w:val="000000" w:themeColor="text1"/>
          <w:sz w:val="22"/>
          <w:szCs w:val="22"/>
        </w:rPr>
        <w:t>,</w:t>
      </w:r>
      <w:r w:rsidR="008C4D27" w:rsidRPr="00C66ECF">
        <w:rPr>
          <w:b/>
          <w:color w:val="000000" w:themeColor="text1"/>
          <w:sz w:val="22"/>
          <w:szCs w:val="22"/>
        </w:rPr>
        <w:t xml:space="preserve"> </w:t>
      </w:r>
      <w:r w:rsidRPr="00C66ECF">
        <w:rPr>
          <w:b/>
          <w:color w:val="000000" w:themeColor="text1"/>
          <w:sz w:val="22"/>
          <w:szCs w:val="22"/>
        </w:rPr>
        <w:t>depending</w:t>
      </w:r>
      <w:r w:rsidR="008C4D27" w:rsidRPr="00C66ECF">
        <w:rPr>
          <w:b/>
          <w:color w:val="000000" w:themeColor="text1"/>
          <w:sz w:val="22"/>
          <w:szCs w:val="22"/>
        </w:rPr>
        <w:t xml:space="preserve"> </w:t>
      </w:r>
      <w:r w:rsidRPr="00C66ECF">
        <w:rPr>
          <w:b/>
          <w:color w:val="000000" w:themeColor="text1"/>
          <w:sz w:val="22"/>
          <w:szCs w:val="22"/>
        </w:rPr>
        <w:t>on</w:t>
      </w:r>
      <w:r w:rsidR="008C4D27" w:rsidRPr="00C66ECF">
        <w:rPr>
          <w:b/>
          <w:color w:val="000000" w:themeColor="text1"/>
          <w:sz w:val="22"/>
          <w:szCs w:val="22"/>
        </w:rPr>
        <w:t xml:space="preserve"> </w:t>
      </w:r>
      <w:r w:rsidR="00013011" w:rsidRPr="00C66ECF">
        <w:rPr>
          <w:b/>
          <w:color w:val="000000" w:themeColor="text1"/>
          <w:sz w:val="22"/>
          <w:szCs w:val="22"/>
        </w:rPr>
        <w:t xml:space="preserve">the </w:t>
      </w:r>
      <w:r w:rsidRPr="00C66ECF">
        <w:rPr>
          <w:b/>
          <w:color w:val="000000" w:themeColor="text1"/>
          <w:sz w:val="22"/>
          <w:szCs w:val="22"/>
        </w:rPr>
        <w:t>field</w:t>
      </w:r>
    </w:p>
    <w:p w14:paraId="1992803B"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79EE12AC" w14:textId="19F63794" w:rsidR="00D706BC" w:rsidRPr="00C66ECF" w:rsidRDefault="00D706BC" w:rsidP="00D706BC">
      <w:pPr>
        <w:pStyle w:val="Heading3"/>
        <w:rPr>
          <w:color w:val="000000" w:themeColor="text1"/>
          <w:szCs w:val="22"/>
        </w:rPr>
      </w:pPr>
      <w:bookmarkStart w:id="480" w:name="_Toc206771488"/>
      <w:r w:rsidRPr="00C66ECF">
        <w:rPr>
          <w:color w:val="000000" w:themeColor="text1"/>
          <w:szCs w:val="22"/>
        </w:rPr>
        <w:t>Jean</w:t>
      </w:r>
      <w:r w:rsidR="008C4D27" w:rsidRPr="00C66ECF">
        <w:rPr>
          <w:color w:val="000000" w:themeColor="text1"/>
          <w:szCs w:val="22"/>
        </w:rPr>
        <w:t xml:space="preserve"> </w:t>
      </w:r>
      <w:r w:rsidRPr="00C66ECF">
        <w:rPr>
          <w:color w:val="000000" w:themeColor="text1"/>
          <w:szCs w:val="22"/>
        </w:rPr>
        <w:t>Monnet</w:t>
      </w:r>
      <w:r w:rsidR="008C4D27" w:rsidRPr="00C66ECF">
        <w:rPr>
          <w:color w:val="000000" w:themeColor="text1"/>
          <w:szCs w:val="22"/>
        </w:rPr>
        <w:t xml:space="preserve"> </w:t>
      </w:r>
      <w:r w:rsidRPr="00C66ECF">
        <w:rPr>
          <w:color w:val="000000" w:themeColor="text1"/>
          <w:szCs w:val="22"/>
        </w:rPr>
        <w:t>Postdoctoral</w:t>
      </w:r>
      <w:r w:rsidR="008C4D27" w:rsidRPr="00C66ECF">
        <w:rPr>
          <w:color w:val="000000" w:themeColor="text1"/>
          <w:szCs w:val="22"/>
        </w:rPr>
        <w:t xml:space="preserve"> </w:t>
      </w:r>
      <w:r w:rsidRPr="00C66ECF">
        <w:rPr>
          <w:color w:val="000000" w:themeColor="text1"/>
          <w:szCs w:val="22"/>
        </w:rPr>
        <w:t>Fellowships</w:t>
      </w:r>
      <w:bookmarkEnd w:id="480"/>
    </w:p>
    <w:p w14:paraId="257E5135" w14:textId="40C89CEB" w:rsidR="00D706BC" w:rsidRPr="00C66ECF" w:rsidRDefault="00727D5E" w:rsidP="00D706BC">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Jean</w:t>
      </w:r>
      <w:r w:rsidR="008C4D27" w:rsidRPr="00C66ECF">
        <w:rPr>
          <w:color w:val="000000" w:themeColor="text1"/>
          <w:sz w:val="22"/>
          <w:szCs w:val="22"/>
        </w:rPr>
        <w:t xml:space="preserve"> </w:t>
      </w:r>
      <w:r w:rsidRPr="00C66ECF">
        <w:rPr>
          <w:color w:val="000000" w:themeColor="text1"/>
          <w:sz w:val="22"/>
          <w:szCs w:val="22"/>
        </w:rPr>
        <w:t>Monnet</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00013011" w:rsidRPr="00C66ECF">
        <w:rPr>
          <w:color w:val="000000" w:themeColor="text1"/>
          <w:sz w:val="22"/>
          <w:szCs w:val="22"/>
        </w:rPr>
        <w:t>offer</w:t>
      </w:r>
      <w:r w:rsidR="008C4D27" w:rsidRPr="00C66ECF">
        <w:rPr>
          <w:color w:val="000000" w:themeColor="text1"/>
          <w:sz w:val="22"/>
          <w:szCs w:val="22"/>
        </w:rPr>
        <w:t xml:space="preserve"> </w:t>
      </w:r>
      <w:r w:rsidR="00F1054E" w:rsidRPr="00C66ECF">
        <w:rPr>
          <w:color w:val="000000" w:themeColor="text1"/>
          <w:sz w:val="22"/>
          <w:szCs w:val="22"/>
        </w:rPr>
        <w:t>one- and two-year</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post-docs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early</w:t>
      </w:r>
      <w:r w:rsidR="008C4D27" w:rsidRPr="00C66ECF">
        <w:rPr>
          <w:color w:val="000000" w:themeColor="text1"/>
          <w:sz w:val="22"/>
          <w:szCs w:val="22"/>
        </w:rPr>
        <w:t xml:space="preserve"> </w:t>
      </w:r>
      <w:r w:rsidRPr="00C66ECF">
        <w:rPr>
          <w:color w:val="000000" w:themeColor="text1"/>
          <w:sz w:val="22"/>
          <w:szCs w:val="22"/>
        </w:rPr>
        <w:t>stage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career.</w:t>
      </w:r>
      <w:r w:rsidR="008C4D27" w:rsidRPr="00C66ECF">
        <w:rPr>
          <w:color w:val="000000" w:themeColor="text1"/>
          <w:sz w:val="22"/>
          <w:szCs w:val="22"/>
        </w:rPr>
        <w:t xml:space="preserve"> </w:t>
      </w:r>
      <w:r w:rsidR="00A534A5" w:rsidRPr="00C66ECF">
        <w:rPr>
          <w:color w:val="000000" w:themeColor="text1"/>
          <w:sz w:val="22"/>
          <w:szCs w:val="22"/>
        </w:rPr>
        <w:t>Up</w:t>
      </w:r>
      <w:r w:rsidR="008C4D27" w:rsidRPr="00C66ECF">
        <w:rPr>
          <w:color w:val="000000" w:themeColor="text1"/>
          <w:sz w:val="22"/>
          <w:szCs w:val="22"/>
        </w:rPr>
        <w:t xml:space="preserve"> </w:t>
      </w:r>
      <w:r w:rsidR="00A534A5" w:rsidRPr="00C66ECF">
        <w:rPr>
          <w:color w:val="000000" w:themeColor="text1"/>
          <w:sz w:val="22"/>
          <w:szCs w:val="22"/>
        </w:rPr>
        <w:t>to</w:t>
      </w:r>
      <w:r w:rsidR="008C4D27" w:rsidRPr="00C66ECF">
        <w:rPr>
          <w:color w:val="000000" w:themeColor="text1"/>
          <w:sz w:val="22"/>
          <w:szCs w:val="22"/>
        </w:rPr>
        <w:t xml:space="preserve"> </w:t>
      </w:r>
      <w:r w:rsidR="00A534A5" w:rsidRPr="00C66ECF">
        <w:rPr>
          <w:color w:val="000000" w:themeColor="text1"/>
          <w:sz w:val="22"/>
          <w:szCs w:val="22"/>
        </w:rPr>
        <w:t>20</w:t>
      </w:r>
      <w:r w:rsidR="008C4D27" w:rsidRPr="00C66ECF">
        <w:rPr>
          <w:color w:val="000000" w:themeColor="text1"/>
          <w:sz w:val="22"/>
          <w:szCs w:val="22"/>
        </w:rPr>
        <w:t xml:space="preserve"> </w:t>
      </w:r>
      <w:r w:rsidR="00A534A5" w:rsidRPr="00C66ECF">
        <w:rPr>
          <w:color w:val="000000" w:themeColor="text1"/>
          <w:sz w:val="22"/>
          <w:szCs w:val="22"/>
        </w:rPr>
        <w:t>Fellowships</w:t>
      </w:r>
      <w:r w:rsidR="008C4D27" w:rsidRPr="00C66ECF">
        <w:rPr>
          <w:color w:val="000000" w:themeColor="text1"/>
          <w:sz w:val="22"/>
          <w:szCs w:val="22"/>
        </w:rPr>
        <w:t xml:space="preserve"> </w:t>
      </w:r>
      <w:r w:rsidR="00A534A5" w:rsidRPr="00C66ECF">
        <w:rPr>
          <w:color w:val="000000" w:themeColor="text1"/>
          <w:sz w:val="22"/>
          <w:szCs w:val="22"/>
        </w:rPr>
        <w:t>are</w:t>
      </w:r>
      <w:r w:rsidR="008C4D27" w:rsidRPr="00C66ECF">
        <w:rPr>
          <w:color w:val="000000" w:themeColor="text1"/>
          <w:sz w:val="22"/>
          <w:szCs w:val="22"/>
        </w:rPr>
        <w:t xml:space="preserve"> </w:t>
      </w:r>
      <w:r w:rsidR="00A534A5" w:rsidRPr="00C66ECF">
        <w:rPr>
          <w:color w:val="000000" w:themeColor="text1"/>
          <w:sz w:val="22"/>
          <w:szCs w:val="22"/>
        </w:rPr>
        <w:t>available</w:t>
      </w:r>
      <w:r w:rsidR="008C4D27" w:rsidRPr="00C66ECF">
        <w:rPr>
          <w:color w:val="000000" w:themeColor="text1"/>
          <w:sz w:val="22"/>
          <w:szCs w:val="22"/>
        </w:rPr>
        <w:t xml:space="preserve"> </w:t>
      </w:r>
      <w:r w:rsidR="00A534A5" w:rsidRPr="00C66ECF">
        <w:rPr>
          <w:color w:val="000000" w:themeColor="text1"/>
          <w:sz w:val="22"/>
          <w:szCs w:val="22"/>
        </w:rPr>
        <w:t>each</w:t>
      </w:r>
      <w:r w:rsidR="008C4D27" w:rsidRPr="00C66ECF">
        <w:rPr>
          <w:color w:val="000000" w:themeColor="text1"/>
          <w:sz w:val="22"/>
          <w:szCs w:val="22"/>
        </w:rPr>
        <w:t xml:space="preserve"> </w:t>
      </w:r>
      <w:r w:rsidR="00A534A5"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main</w:t>
      </w:r>
      <w:r w:rsidR="008C4D27" w:rsidRPr="00C66ECF">
        <w:rPr>
          <w:color w:val="000000" w:themeColor="text1"/>
          <w:sz w:val="22"/>
          <w:szCs w:val="22"/>
        </w:rPr>
        <w:t xml:space="preserve"> </w:t>
      </w:r>
      <w:r w:rsidRPr="00C66ECF">
        <w:rPr>
          <w:color w:val="000000" w:themeColor="text1"/>
          <w:sz w:val="22"/>
          <w:szCs w:val="22"/>
        </w:rPr>
        <w:t>criteria</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selection</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CV</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applicant,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overall</w:t>
      </w:r>
      <w:r w:rsidR="008C4D27" w:rsidRPr="00C66ECF">
        <w:rPr>
          <w:color w:val="000000" w:themeColor="text1"/>
          <w:sz w:val="22"/>
          <w:szCs w:val="22"/>
        </w:rPr>
        <w:t xml:space="preserve"> </w:t>
      </w:r>
      <w:r w:rsidRPr="00C66ECF">
        <w:rPr>
          <w:color w:val="000000" w:themeColor="text1"/>
          <w:sz w:val="22"/>
          <w:szCs w:val="22"/>
        </w:rPr>
        <w:t>scientific</w:t>
      </w:r>
      <w:r w:rsidR="008C4D27" w:rsidRPr="00C66ECF">
        <w:rPr>
          <w:color w:val="000000" w:themeColor="text1"/>
          <w:sz w:val="22"/>
          <w:szCs w:val="22"/>
        </w:rPr>
        <w:t xml:space="preserve"> </w:t>
      </w:r>
      <w:r w:rsidRPr="00C66ECF">
        <w:rPr>
          <w:color w:val="000000" w:themeColor="text1"/>
          <w:sz w:val="22"/>
          <w:szCs w:val="22"/>
        </w:rPr>
        <w:t>quality</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proposal,</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fit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proposal</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Centre’s</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program.</w:t>
      </w:r>
      <w:r w:rsidR="008C4D27" w:rsidRPr="00C66ECF">
        <w:rPr>
          <w:color w:val="000000" w:themeColor="text1"/>
          <w:sz w:val="22"/>
          <w:szCs w:val="22"/>
        </w:rPr>
        <w:t xml:space="preserve"> </w:t>
      </w:r>
      <w:r w:rsidRPr="00C66ECF">
        <w:rPr>
          <w:color w:val="000000" w:themeColor="text1"/>
          <w:sz w:val="22"/>
          <w:szCs w:val="22"/>
        </w:rPr>
        <w:t>Priority</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given</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proposals</w:t>
      </w:r>
      <w:r w:rsidR="008C4D27" w:rsidRPr="00C66ECF">
        <w:rPr>
          <w:color w:val="000000" w:themeColor="text1"/>
          <w:sz w:val="22"/>
          <w:szCs w:val="22"/>
        </w:rPr>
        <w:t xml:space="preserve"> </w:t>
      </w:r>
      <w:r w:rsidRPr="00C66ECF">
        <w:rPr>
          <w:color w:val="000000" w:themeColor="text1"/>
          <w:sz w:val="22"/>
          <w:szCs w:val="22"/>
        </w:rPr>
        <w:t>that</w:t>
      </w:r>
      <w:r w:rsidR="008C4D27" w:rsidRPr="00C66ECF">
        <w:rPr>
          <w:color w:val="000000" w:themeColor="text1"/>
          <w:sz w:val="22"/>
          <w:szCs w:val="22"/>
        </w:rPr>
        <w:t xml:space="preserve"> </w:t>
      </w:r>
      <w:r w:rsidRPr="00C66ECF">
        <w:rPr>
          <w:color w:val="000000" w:themeColor="text1"/>
          <w:sz w:val="22"/>
          <w:szCs w:val="22"/>
        </w:rPr>
        <w:t>fit</w:t>
      </w:r>
      <w:r w:rsidR="008C4D27" w:rsidRPr="00C66ECF">
        <w:rPr>
          <w:color w:val="000000" w:themeColor="text1"/>
          <w:sz w:val="22"/>
          <w:szCs w:val="22"/>
        </w:rPr>
        <w:t xml:space="preserve"> </w:t>
      </w:r>
      <w:r w:rsidRPr="00C66ECF">
        <w:rPr>
          <w:color w:val="000000" w:themeColor="text1"/>
          <w:sz w:val="22"/>
          <w:szCs w:val="22"/>
        </w:rPr>
        <w:t>well</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more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Centre’s</w:t>
      </w:r>
      <w:r w:rsidR="008C4D27" w:rsidRPr="00C66ECF">
        <w:rPr>
          <w:color w:val="000000" w:themeColor="text1"/>
          <w:sz w:val="22"/>
          <w:szCs w:val="22"/>
        </w:rPr>
        <w:t xml:space="preserve"> </w:t>
      </w:r>
      <w:r w:rsidRPr="00C66ECF">
        <w:rPr>
          <w:color w:val="000000" w:themeColor="text1"/>
          <w:sz w:val="22"/>
          <w:szCs w:val="22"/>
        </w:rPr>
        <w:t>core</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theme</w:t>
      </w:r>
      <w:r w:rsidR="00A534A5" w:rsidRPr="00C66ECF">
        <w:rPr>
          <w:color w:val="000000" w:themeColor="text1"/>
          <w:sz w:val="22"/>
          <w:szCs w:val="22"/>
        </w:rPr>
        <w:t>s:</w:t>
      </w:r>
      <w:r w:rsidR="008C4D27" w:rsidRPr="00C66ECF">
        <w:rPr>
          <w:color w:val="000000" w:themeColor="text1"/>
          <w:sz w:val="22"/>
          <w:szCs w:val="22"/>
        </w:rPr>
        <w:t xml:space="preserve"> </w:t>
      </w:r>
      <w:r w:rsidR="00A534A5" w:rsidRPr="00C66ECF">
        <w:rPr>
          <w:color w:val="000000" w:themeColor="text1"/>
          <w:sz w:val="22"/>
          <w:szCs w:val="22"/>
        </w:rPr>
        <w:t>Integration</w:t>
      </w:r>
      <w:r w:rsidRPr="00C66ECF">
        <w:rPr>
          <w:color w:val="000000" w:themeColor="text1"/>
          <w:sz w:val="22"/>
          <w:szCs w:val="22"/>
        </w:rPr>
        <w:t>,</w:t>
      </w:r>
      <w:r w:rsidR="008C4D27" w:rsidRPr="00C66ECF">
        <w:rPr>
          <w:color w:val="000000" w:themeColor="text1"/>
          <w:sz w:val="22"/>
          <w:szCs w:val="22"/>
        </w:rPr>
        <w:t xml:space="preserve"> </w:t>
      </w:r>
      <w:r w:rsidR="00A534A5" w:rsidRPr="00C66ECF">
        <w:rPr>
          <w:color w:val="000000" w:themeColor="text1"/>
          <w:sz w:val="22"/>
          <w:szCs w:val="22"/>
        </w:rPr>
        <w:t>Governance</w:t>
      </w:r>
      <w:r w:rsidR="00013011" w:rsidRPr="00C66ECF">
        <w:rPr>
          <w:color w:val="000000" w:themeColor="text1"/>
          <w:sz w:val="22"/>
          <w:szCs w:val="22"/>
        </w:rPr>
        <w:t>,</w:t>
      </w:r>
      <w:r w:rsidR="008C4D27" w:rsidRPr="00C66ECF">
        <w:rPr>
          <w:color w:val="000000" w:themeColor="text1"/>
          <w:sz w:val="22"/>
          <w:szCs w:val="22"/>
        </w:rPr>
        <w:t xml:space="preserve"> </w:t>
      </w:r>
      <w:r w:rsidR="00A534A5" w:rsidRPr="00C66ECF">
        <w:rPr>
          <w:color w:val="000000" w:themeColor="text1"/>
          <w:sz w:val="22"/>
          <w:szCs w:val="22"/>
        </w:rPr>
        <w:t>and</w:t>
      </w:r>
      <w:r w:rsidR="008C4D27" w:rsidRPr="00C66ECF">
        <w:rPr>
          <w:color w:val="000000" w:themeColor="text1"/>
          <w:sz w:val="22"/>
          <w:szCs w:val="22"/>
        </w:rPr>
        <w:t xml:space="preserve"> </w:t>
      </w:r>
      <w:r w:rsidR="00A534A5" w:rsidRPr="00C66ECF">
        <w:rPr>
          <w:color w:val="000000" w:themeColor="text1"/>
          <w:sz w:val="22"/>
          <w:szCs w:val="22"/>
        </w:rPr>
        <w:t>Democracy;</w:t>
      </w:r>
      <w:r w:rsidR="008C4D27" w:rsidRPr="00C66ECF">
        <w:rPr>
          <w:color w:val="000000" w:themeColor="text1"/>
          <w:sz w:val="22"/>
          <w:szCs w:val="22"/>
        </w:rPr>
        <w:t xml:space="preserve"> </w:t>
      </w:r>
      <w:r w:rsidR="00A534A5" w:rsidRPr="00C66ECF">
        <w:rPr>
          <w:color w:val="000000" w:themeColor="text1"/>
          <w:sz w:val="22"/>
          <w:szCs w:val="22"/>
        </w:rPr>
        <w:t>Regulating</w:t>
      </w:r>
      <w:r w:rsidR="008C4D27" w:rsidRPr="00C66ECF">
        <w:rPr>
          <w:color w:val="000000" w:themeColor="text1"/>
          <w:sz w:val="22"/>
          <w:szCs w:val="22"/>
        </w:rPr>
        <w:t xml:space="preserve"> </w:t>
      </w:r>
      <w:r w:rsidR="00A534A5" w:rsidRPr="00C66ECF">
        <w:rPr>
          <w:color w:val="000000" w:themeColor="text1"/>
          <w:sz w:val="22"/>
          <w:szCs w:val="22"/>
        </w:rPr>
        <w:t>Markets</w:t>
      </w:r>
      <w:r w:rsidR="008C4D27" w:rsidRPr="00C66ECF">
        <w:rPr>
          <w:color w:val="000000" w:themeColor="text1"/>
          <w:sz w:val="22"/>
          <w:szCs w:val="22"/>
        </w:rPr>
        <w:t xml:space="preserve"> </w:t>
      </w:r>
      <w:r w:rsidR="00A534A5" w:rsidRPr="00C66ECF">
        <w:rPr>
          <w:color w:val="000000" w:themeColor="text1"/>
          <w:sz w:val="22"/>
          <w:szCs w:val="22"/>
        </w:rPr>
        <w:t>and</w:t>
      </w:r>
      <w:r w:rsidR="008C4D27" w:rsidRPr="00C66ECF">
        <w:rPr>
          <w:color w:val="000000" w:themeColor="text1"/>
          <w:sz w:val="22"/>
          <w:szCs w:val="22"/>
        </w:rPr>
        <w:t xml:space="preserve"> </w:t>
      </w:r>
      <w:r w:rsidR="00A534A5" w:rsidRPr="00C66ECF">
        <w:rPr>
          <w:color w:val="000000" w:themeColor="text1"/>
          <w:sz w:val="22"/>
          <w:szCs w:val="22"/>
        </w:rPr>
        <w:t>Governing</w:t>
      </w:r>
      <w:r w:rsidR="008C4D27" w:rsidRPr="00C66ECF">
        <w:rPr>
          <w:color w:val="000000" w:themeColor="text1"/>
          <w:sz w:val="22"/>
          <w:szCs w:val="22"/>
        </w:rPr>
        <w:t xml:space="preserve"> </w:t>
      </w:r>
      <w:r w:rsidR="00A534A5" w:rsidRPr="00C66ECF">
        <w:rPr>
          <w:color w:val="000000" w:themeColor="text1"/>
          <w:sz w:val="22"/>
          <w:szCs w:val="22"/>
        </w:rPr>
        <w:t>Money;</w:t>
      </w:r>
      <w:r w:rsidR="008C4D27" w:rsidRPr="00C66ECF">
        <w:rPr>
          <w:color w:val="000000" w:themeColor="text1"/>
          <w:sz w:val="22"/>
          <w:szCs w:val="22"/>
        </w:rPr>
        <w:t xml:space="preserve"> </w:t>
      </w:r>
      <w:r w:rsidR="00A534A5" w:rsidRPr="00C66ECF">
        <w:rPr>
          <w:color w:val="000000" w:themeColor="text1"/>
          <w:sz w:val="22"/>
          <w:szCs w:val="22"/>
        </w:rPr>
        <w:t>and</w:t>
      </w:r>
      <w:r w:rsidR="008C4D27" w:rsidRPr="00C66ECF">
        <w:rPr>
          <w:color w:val="000000" w:themeColor="text1"/>
          <w:sz w:val="22"/>
          <w:szCs w:val="22"/>
        </w:rPr>
        <w:t xml:space="preserve"> </w:t>
      </w:r>
      <w:r w:rsidR="00A534A5" w:rsidRPr="00C66ECF">
        <w:rPr>
          <w:color w:val="000000" w:themeColor="text1"/>
          <w:sz w:val="22"/>
          <w:szCs w:val="22"/>
        </w:rPr>
        <w:t>21</w:t>
      </w:r>
      <w:r w:rsidR="00A534A5" w:rsidRPr="00C66ECF">
        <w:rPr>
          <w:color w:val="000000" w:themeColor="text1"/>
          <w:sz w:val="22"/>
          <w:szCs w:val="22"/>
          <w:vertAlign w:val="superscript"/>
        </w:rPr>
        <w:t>st</w:t>
      </w:r>
      <w:r w:rsidR="008C4D27" w:rsidRPr="00C66ECF">
        <w:rPr>
          <w:color w:val="000000" w:themeColor="text1"/>
          <w:sz w:val="22"/>
          <w:szCs w:val="22"/>
        </w:rPr>
        <w:t xml:space="preserve"> </w:t>
      </w:r>
      <w:r w:rsidR="00A534A5" w:rsidRPr="00C66ECF">
        <w:rPr>
          <w:color w:val="000000" w:themeColor="text1"/>
          <w:sz w:val="22"/>
          <w:szCs w:val="22"/>
        </w:rPr>
        <w:t>Century</w:t>
      </w:r>
      <w:r w:rsidR="008C4D27" w:rsidRPr="00C66ECF">
        <w:rPr>
          <w:color w:val="000000" w:themeColor="text1"/>
          <w:sz w:val="22"/>
          <w:szCs w:val="22"/>
        </w:rPr>
        <w:t xml:space="preserve"> </w:t>
      </w:r>
      <w:r w:rsidR="00A534A5" w:rsidRPr="00C66ECF">
        <w:rPr>
          <w:color w:val="000000" w:themeColor="text1"/>
          <w:sz w:val="22"/>
          <w:szCs w:val="22"/>
        </w:rPr>
        <w:t>World</w:t>
      </w:r>
      <w:r w:rsidR="008C4D27" w:rsidRPr="00C66ECF">
        <w:rPr>
          <w:color w:val="000000" w:themeColor="text1"/>
          <w:sz w:val="22"/>
          <w:szCs w:val="22"/>
        </w:rPr>
        <w:t xml:space="preserve"> </w:t>
      </w:r>
      <w:r w:rsidR="00A534A5" w:rsidRPr="00C66ECF">
        <w:rPr>
          <w:color w:val="000000" w:themeColor="text1"/>
          <w:sz w:val="22"/>
          <w:szCs w:val="22"/>
        </w:rPr>
        <w:t>Politics</w:t>
      </w:r>
      <w:r w:rsidR="008C4D27" w:rsidRPr="00C66ECF">
        <w:rPr>
          <w:color w:val="000000" w:themeColor="text1"/>
          <w:sz w:val="22"/>
          <w:szCs w:val="22"/>
        </w:rPr>
        <w:t xml:space="preserve"> </w:t>
      </w:r>
      <w:r w:rsidR="00A534A5" w:rsidRPr="00C66ECF">
        <w:rPr>
          <w:color w:val="000000" w:themeColor="text1"/>
          <w:sz w:val="22"/>
          <w:szCs w:val="22"/>
        </w:rPr>
        <w:t>and</w:t>
      </w:r>
      <w:r w:rsidR="008C4D27" w:rsidRPr="00C66ECF">
        <w:rPr>
          <w:color w:val="000000" w:themeColor="text1"/>
          <w:sz w:val="22"/>
          <w:szCs w:val="22"/>
        </w:rPr>
        <w:t xml:space="preserve"> </w:t>
      </w:r>
      <w:r w:rsidR="00A534A5" w:rsidRPr="00C66ECF">
        <w:rPr>
          <w:color w:val="000000" w:themeColor="text1"/>
          <w:sz w:val="22"/>
          <w:szCs w:val="22"/>
        </w:rPr>
        <w:t>Europe</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required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live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Florence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receive</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basic</w:t>
      </w:r>
      <w:r w:rsidR="008C4D27" w:rsidRPr="00C66ECF">
        <w:rPr>
          <w:color w:val="000000" w:themeColor="text1"/>
          <w:sz w:val="22"/>
          <w:szCs w:val="22"/>
        </w:rPr>
        <w:t xml:space="preserve"> </w:t>
      </w:r>
      <w:r w:rsidRPr="00C66ECF">
        <w:rPr>
          <w:color w:val="000000" w:themeColor="text1"/>
          <w:sz w:val="22"/>
          <w:szCs w:val="22"/>
        </w:rPr>
        <w:t>grant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00C4365C" w:rsidRPr="00C66ECF">
        <w:rPr>
          <w:color w:val="000000" w:themeColor="text1"/>
          <w:sz w:val="22"/>
          <w:szCs w:val="22"/>
        </w:rPr>
        <w:t>€</w:t>
      </w:r>
      <w:r w:rsidR="00A534A5" w:rsidRPr="00C66ECF">
        <w:rPr>
          <w:color w:val="000000" w:themeColor="text1"/>
          <w:sz w:val="22"/>
          <w:szCs w:val="22"/>
        </w:rPr>
        <w:t>25</w:t>
      </w:r>
      <w:r w:rsidRPr="00C66ECF">
        <w:rPr>
          <w:color w:val="000000" w:themeColor="text1"/>
          <w:sz w:val="22"/>
          <w:szCs w:val="22"/>
        </w:rPr>
        <w:t>00</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month,</w:t>
      </w:r>
      <w:r w:rsidR="008C4D27" w:rsidRPr="00C66ECF">
        <w:rPr>
          <w:color w:val="000000" w:themeColor="text1"/>
          <w:sz w:val="22"/>
          <w:szCs w:val="22"/>
        </w:rPr>
        <w:t xml:space="preserve"> </w:t>
      </w:r>
      <w:r w:rsidRPr="00C66ECF">
        <w:rPr>
          <w:color w:val="000000" w:themeColor="text1"/>
          <w:sz w:val="22"/>
          <w:szCs w:val="22"/>
        </w:rPr>
        <w:t>which</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reduced</w:t>
      </w:r>
      <w:r w:rsidR="008C4D27" w:rsidRPr="00C66ECF">
        <w:rPr>
          <w:color w:val="000000" w:themeColor="text1"/>
          <w:sz w:val="22"/>
          <w:szCs w:val="22"/>
        </w:rPr>
        <w:t xml:space="preserve"> </w:t>
      </w:r>
      <w:r w:rsidRPr="00C66ECF">
        <w:rPr>
          <w:color w:val="000000" w:themeColor="text1"/>
          <w:sz w:val="22"/>
          <w:szCs w:val="22"/>
        </w:rPr>
        <w:t>based</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amount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supplementary</w:t>
      </w:r>
      <w:r w:rsidR="008C4D27" w:rsidRPr="00C66ECF">
        <w:rPr>
          <w:color w:val="000000" w:themeColor="text1"/>
          <w:sz w:val="22"/>
          <w:szCs w:val="22"/>
        </w:rPr>
        <w:t xml:space="preserve"> </w:t>
      </w:r>
      <w:r w:rsidRPr="00C66ECF">
        <w:rPr>
          <w:color w:val="000000" w:themeColor="text1"/>
          <w:sz w:val="22"/>
          <w:szCs w:val="22"/>
        </w:rPr>
        <w:t>income.</w:t>
      </w:r>
      <w:r w:rsidR="008C4D27" w:rsidRPr="00C66ECF">
        <w:rPr>
          <w:color w:val="000000" w:themeColor="text1"/>
          <w:sz w:val="22"/>
          <w:szCs w:val="22"/>
        </w:rPr>
        <w:t xml:space="preserve"> </w:t>
      </w:r>
      <w:r w:rsidRPr="00C66ECF">
        <w:rPr>
          <w:color w:val="000000" w:themeColor="text1"/>
          <w:sz w:val="22"/>
          <w:szCs w:val="22"/>
        </w:rPr>
        <w:t>There</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family</w:t>
      </w:r>
      <w:r w:rsidR="008C4D27" w:rsidRPr="00C66ECF">
        <w:rPr>
          <w:color w:val="000000" w:themeColor="text1"/>
          <w:sz w:val="22"/>
          <w:szCs w:val="22"/>
        </w:rPr>
        <w:t xml:space="preserve"> </w:t>
      </w:r>
      <w:r w:rsidRPr="00C66ECF">
        <w:rPr>
          <w:color w:val="000000" w:themeColor="text1"/>
          <w:sz w:val="22"/>
          <w:szCs w:val="22"/>
        </w:rPr>
        <w:t>allowance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dependents</w:t>
      </w:r>
      <w:r w:rsidR="008C4D27" w:rsidRPr="00C66ECF">
        <w:rPr>
          <w:color w:val="000000" w:themeColor="text1"/>
          <w:sz w:val="22"/>
          <w:szCs w:val="22"/>
        </w:rPr>
        <w:t xml:space="preserve"> </w:t>
      </w:r>
      <w:r w:rsidRPr="00C66ECF">
        <w:rPr>
          <w:color w:val="000000" w:themeColor="text1"/>
          <w:sz w:val="22"/>
          <w:szCs w:val="22"/>
        </w:rPr>
        <w:t>(</w:t>
      </w:r>
      <w:r w:rsidR="00C4365C" w:rsidRPr="00C66ECF">
        <w:rPr>
          <w:color w:val="000000" w:themeColor="text1"/>
          <w:sz w:val="22"/>
          <w:szCs w:val="22"/>
        </w:rPr>
        <w:t>€</w:t>
      </w:r>
      <w:r w:rsidRPr="00C66ECF">
        <w:rPr>
          <w:color w:val="000000" w:themeColor="text1"/>
          <w:sz w:val="22"/>
          <w:szCs w:val="22"/>
        </w:rPr>
        <w:t>300</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month</w:t>
      </w:r>
      <w:r w:rsidR="008C4D27" w:rsidRPr="00C66ECF">
        <w:rPr>
          <w:color w:val="000000" w:themeColor="text1"/>
          <w:sz w:val="22"/>
          <w:szCs w:val="22"/>
        </w:rPr>
        <w:t xml:space="preserve"> </w:t>
      </w:r>
      <w:r w:rsidRPr="00C66ECF">
        <w:rPr>
          <w:color w:val="000000" w:themeColor="text1"/>
          <w:sz w:val="22"/>
          <w:szCs w:val="22"/>
        </w:rPr>
        <w:lastRenderedPageBreak/>
        <w:t>for</w:t>
      </w:r>
      <w:r w:rsidR="008C4D27" w:rsidRPr="00C66ECF">
        <w:rPr>
          <w:color w:val="000000" w:themeColor="text1"/>
          <w:sz w:val="22"/>
          <w:szCs w:val="22"/>
        </w:rPr>
        <w:t xml:space="preserve"> </w:t>
      </w:r>
      <w:r w:rsidRPr="00C66ECF">
        <w:rPr>
          <w:color w:val="000000" w:themeColor="text1"/>
          <w:sz w:val="22"/>
          <w:szCs w:val="22"/>
        </w:rPr>
        <w:t>partners,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00C4365C" w:rsidRPr="00C66ECF">
        <w:rPr>
          <w:color w:val="000000" w:themeColor="text1"/>
          <w:sz w:val="22"/>
          <w:szCs w:val="22"/>
        </w:rPr>
        <w:t>€</w:t>
      </w:r>
      <w:r w:rsidRPr="00C66ECF">
        <w:rPr>
          <w:color w:val="000000" w:themeColor="text1"/>
          <w:sz w:val="22"/>
          <w:szCs w:val="22"/>
        </w:rPr>
        <w:t>200</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month</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each</w:t>
      </w:r>
      <w:r w:rsidR="008C4D27" w:rsidRPr="00C66ECF">
        <w:rPr>
          <w:color w:val="000000" w:themeColor="text1"/>
          <w:sz w:val="22"/>
          <w:szCs w:val="22"/>
        </w:rPr>
        <w:t xml:space="preserve"> </w:t>
      </w:r>
      <w:r w:rsidRPr="00C66ECF">
        <w:rPr>
          <w:color w:val="000000" w:themeColor="text1"/>
          <w:sz w:val="22"/>
          <w:szCs w:val="22"/>
        </w:rPr>
        <w:t>dependent</w:t>
      </w:r>
      <w:r w:rsidR="008C4D27" w:rsidRPr="00C66ECF">
        <w:rPr>
          <w:color w:val="000000" w:themeColor="text1"/>
          <w:sz w:val="22"/>
          <w:szCs w:val="22"/>
        </w:rPr>
        <w:t xml:space="preserve"> </w:t>
      </w:r>
      <w:r w:rsidRPr="00C66ECF">
        <w:rPr>
          <w:color w:val="000000" w:themeColor="text1"/>
          <w:sz w:val="22"/>
          <w:szCs w:val="22"/>
        </w:rPr>
        <w:t>child).</w:t>
      </w:r>
      <w:r w:rsidR="008C4D27" w:rsidRPr="00C66ECF">
        <w:rPr>
          <w:color w:val="000000" w:themeColor="text1"/>
          <w:sz w:val="22"/>
          <w:szCs w:val="22"/>
        </w:rPr>
        <w:t xml:space="preserve"> </w:t>
      </w:r>
      <w:r w:rsidRPr="00C66ECF">
        <w:rPr>
          <w:color w:val="000000" w:themeColor="text1"/>
          <w:sz w:val="22"/>
          <w:szCs w:val="22"/>
        </w:rPr>
        <w:t>Candidates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eligible</w:t>
      </w:r>
      <w:r w:rsidR="008C4D27" w:rsidRPr="00C66ECF">
        <w:rPr>
          <w:color w:val="000000" w:themeColor="text1"/>
          <w:sz w:val="22"/>
          <w:szCs w:val="22"/>
        </w:rPr>
        <w:t xml:space="preserve"> </w:t>
      </w:r>
      <w:r w:rsidRPr="00C66ECF">
        <w:rPr>
          <w:color w:val="000000" w:themeColor="text1"/>
          <w:sz w:val="22"/>
          <w:szCs w:val="22"/>
        </w:rPr>
        <w:t>during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seven</w:t>
      </w:r>
      <w:r w:rsidR="005A7E1A" w:rsidRPr="00C66ECF">
        <w:rPr>
          <w:color w:val="000000" w:themeColor="text1"/>
          <w:sz w:val="22"/>
          <w:szCs w:val="22"/>
        </w:rPr>
        <w:t xml:space="preserve"> years</w:t>
      </w:r>
      <w:r w:rsidR="008C4D27" w:rsidRPr="00C66ECF">
        <w:rPr>
          <w:color w:val="000000" w:themeColor="text1"/>
          <w:sz w:val="22"/>
          <w:szCs w:val="22"/>
        </w:rPr>
        <w:t xml:space="preserve"> </w:t>
      </w:r>
      <w:r w:rsidRPr="00C66ECF">
        <w:rPr>
          <w:color w:val="000000" w:themeColor="text1"/>
          <w:sz w:val="22"/>
          <w:szCs w:val="22"/>
        </w:rPr>
        <w:t>following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successful</w:t>
      </w:r>
      <w:r w:rsidR="008C4D27" w:rsidRPr="00C66ECF">
        <w:rPr>
          <w:color w:val="000000" w:themeColor="text1"/>
          <w:sz w:val="22"/>
          <w:szCs w:val="22"/>
        </w:rPr>
        <w:t xml:space="preserve"> </w:t>
      </w:r>
      <w:r w:rsidRPr="00C66ECF">
        <w:rPr>
          <w:color w:val="000000" w:themeColor="text1"/>
          <w:sz w:val="22"/>
          <w:szCs w:val="22"/>
        </w:rPr>
        <w:t>completion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00013011" w:rsidRPr="00C66ECF">
        <w:rPr>
          <w:color w:val="000000" w:themeColor="text1"/>
          <w:sz w:val="22"/>
          <w:szCs w:val="22"/>
        </w:rPr>
        <w:t>Ph.D</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There</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citizenship</w:t>
      </w:r>
      <w:r w:rsidR="008C4D27" w:rsidRPr="00C66ECF">
        <w:rPr>
          <w:color w:val="000000" w:themeColor="text1"/>
          <w:sz w:val="22"/>
          <w:szCs w:val="22"/>
        </w:rPr>
        <w:t xml:space="preserve"> </w:t>
      </w:r>
      <w:r w:rsidRPr="00C66ECF">
        <w:rPr>
          <w:color w:val="000000" w:themeColor="text1"/>
          <w:sz w:val="22"/>
          <w:szCs w:val="22"/>
        </w:rPr>
        <w:t>requirement.</w:t>
      </w:r>
    </w:p>
    <w:p w14:paraId="109E90F0" w14:textId="204AAFFC" w:rsidR="00727D5E" w:rsidRPr="00C66ECF" w:rsidRDefault="00DE0E1F" w:rsidP="00D706BC">
      <w:pPr>
        <w:ind w:left="360"/>
        <w:rPr>
          <w:sz w:val="22"/>
          <w:szCs w:val="22"/>
        </w:rPr>
      </w:pPr>
      <w:r w:rsidRPr="00C66ECF">
        <w:rPr>
          <w:b/>
          <w:color w:val="000000" w:themeColor="text1"/>
          <w:sz w:val="22"/>
          <w:szCs w:val="22"/>
        </w:rPr>
        <w:t>URL:</w:t>
      </w:r>
      <w:r w:rsidR="00013011" w:rsidRPr="00C66ECF">
        <w:rPr>
          <w:sz w:val="22"/>
          <w:szCs w:val="22"/>
        </w:rPr>
        <w:t xml:space="preserve"> </w:t>
      </w:r>
      <w:hyperlink r:id="rId76" w:history="1">
        <w:r w:rsidR="00013011" w:rsidRPr="00C66ECF">
          <w:rPr>
            <w:rStyle w:val="Hyperlink"/>
            <w:sz w:val="22"/>
            <w:szCs w:val="22"/>
          </w:rPr>
          <w:t>https://www.eui.eu/apply?id=jean-monnet-fellowships</w:t>
        </w:r>
      </w:hyperlink>
    </w:p>
    <w:p w14:paraId="7075A983" w14:textId="748600B3" w:rsidR="00251F89" w:rsidRPr="00C66ECF" w:rsidRDefault="00727D5E" w:rsidP="00251F89">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October</w:t>
      </w:r>
      <w:r w:rsidR="008C4D27" w:rsidRPr="00C66ECF">
        <w:rPr>
          <w:b/>
          <w:color w:val="000000" w:themeColor="text1"/>
          <w:sz w:val="22"/>
          <w:szCs w:val="22"/>
        </w:rPr>
        <w:t xml:space="preserve"> </w:t>
      </w:r>
      <w:r w:rsidRPr="00C66ECF">
        <w:rPr>
          <w:b/>
          <w:color w:val="000000" w:themeColor="text1"/>
          <w:sz w:val="22"/>
          <w:szCs w:val="22"/>
        </w:rPr>
        <w:t>2</w:t>
      </w:r>
      <w:r w:rsidR="00BE23A0" w:rsidRPr="00C66ECF">
        <w:rPr>
          <w:b/>
          <w:color w:val="000000" w:themeColor="text1"/>
          <w:sz w:val="22"/>
          <w:szCs w:val="22"/>
        </w:rPr>
        <w:t>2</w:t>
      </w:r>
    </w:p>
    <w:p w14:paraId="412E7F71"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711CC45C" w14:textId="76DC29DE" w:rsidR="00F82E61" w:rsidRPr="00C66ECF" w:rsidRDefault="00F82E61" w:rsidP="00F82E61">
      <w:pPr>
        <w:pStyle w:val="Heading3"/>
        <w:rPr>
          <w:color w:val="000000" w:themeColor="text1"/>
          <w:szCs w:val="22"/>
        </w:rPr>
      </w:pPr>
      <w:bookmarkStart w:id="481" w:name="_Toc206771489"/>
      <w:r w:rsidRPr="00C66ECF">
        <w:rPr>
          <w:color w:val="000000" w:themeColor="text1"/>
          <w:szCs w:val="22"/>
        </w:rPr>
        <w:t>Max</w:t>
      </w:r>
      <w:r w:rsidR="008C4D27" w:rsidRPr="00C66ECF">
        <w:rPr>
          <w:color w:val="000000" w:themeColor="text1"/>
          <w:szCs w:val="22"/>
        </w:rPr>
        <w:t xml:space="preserve"> </w:t>
      </w:r>
      <w:r w:rsidRPr="00C66ECF">
        <w:rPr>
          <w:color w:val="000000" w:themeColor="text1"/>
          <w:szCs w:val="22"/>
        </w:rPr>
        <w:t>Weber</w:t>
      </w:r>
      <w:r w:rsidR="008C4D27" w:rsidRPr="00C66ECF">
        <w:rPr>
          <w:color w:val="000000" w:themeColor="text1"/>
          <w:szCs w:val="22"/>
        </w:rPr>
        <w:t xml:space="preserve"> </w:t>
      </w:r>
      <w:r w:rsidRPr="00C66ECF">
        <w:rPr>
          <w:color w:val="000000" w:themeColor="text1"/>
          <w:szCs w:val="22"/>
        </w:rPr>
        <w:t>Fellowships</w:t>
      </w:r>
      <w:bookmarkEnd w:id="481"/>
    </w:p>
    <w:p w14:paraId="77A5E126" w14:textId="71556687" w:rsidR="00F82E61" w:rsidRPr="00C66ECF" w:rsidRDefault="00F82E61" w:rsidP="00F82E61">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Max</w:t>
      </w:r>
      <w:r w:rsidR="008C4D27" w:rsidRPr="00C66ECF">
        <w:rPr>
          <w:color w:val="000000" w:themeColor="text1"/>
          <w:sz w:val="22"/>
          <w:szCs w:val="22"/>
        </w:rPr>
        <w:t xml:space="preserve"> </w:t>
      </w:r>
      <w:r w:rsidRPr="00C66ECF">
        <w:rPr>
          <w:color w:val="000000" w:themeColor="text1"/>
          <w:sz w:val="22"/>
          <w:szCs w:val="22"/>
        </w:rPr>
        <w:t>Weber</w:t>
      </w:r>
      <w:r w:rsidR="008C4D27" w:rsidRPr="00C66ECF">
        <w:rPr>
          <w:color w:val="000000" w:themeColor="text1"/>
          <w:sz w:val="22"/>
          <w:szCs w:val="22"/>
        </w:rPr>
        <w:t xml:space="preserve"> </w:t>
      </w:r>
      <w:r w:rsidRPr="00C66ECF">
        <w:rPr>
          <w:color w:val="000000" w:themeColor="text1"/>
          <w:sz w:val="22"/>
          <w:szCs w:val="22"/>
        </w:rPr>
        <w:t>Program</w:t>
      </w:r>
      <w:r w:rsidR="008C4D27" w:rsidRPr="00C66ECF">
        <w:rPr>
          <w:color w:val="000000" w:themeColor="text1"/>
          <w:sz w:val="22"/>
          <w:szCs w:val="22"/>
        </w:rPr>
        <w:t xml:space="preserve"> </w:t>
      </w:r>
      <w:r w:rsidRPr="00C66ECF">
        <w:rPr>
          <w:color w:val="000000" w:themeColor="text1"/>
          <w:sz w:val="22"/>
          <w:szCs w:val="22"/>
        </w:rPr>
        <w:t>offers</w:t>
      </w:r>
      <w:r w:rsidR="008C4D27" w:rsidRPr="00C66ECF">
        <w:rPr>
          <w:color w:val="000000" w:themeColor="text1"/>
          <w:sz w:val="22"/>
          <w:szCs w:val="22"/>
        </w:rPr>
        <w:t xml:space="preserve"> </w:t>
      </w:r>
      <w:r w:rsidR="00F1054E" w:rsidRPr="00C66ECF">
        <w:rPr>
          <w:color w:val="000000" w:themeColor="text1"/>
          <w:sz w:val="22"/>
          <w:szCs w:val="22"/>
        </w:rPr>
        <w:t>one-, two-, and three-year</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Florence</w:t>
      </w:r>
      <w:r w:rsidR="008C4D27" w:rsidRPr="00C66ECF">
        <w:rPr>
          <w:color w:val="000000" w:themeColor="text1"/>
          <w:sz w:val="22"/>
          <w:szCs w:val="22"/>
        </w:rPr>
        <w:t xml:space="preserve"> </w:t>
      </w:r>
      <w:r w:rsidRPr="00C66ECF">
        <w:rPr>
          <w:color w:val="000000" w:themeColor="text1"/>
          <w:sz w:val="22"/>
          <w:szCs w:val="22"/>
        </w:rPr>
        <w:t>(two-year</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involved</w:t>
      </w:r>
      <w:r w:rsidR="008C4D27" w:rsidRPr="00C66ECF">
        <w:rPr>
          <w:color w:val="000000" w:themeColor="text1"/>
          <w:sz w:val="22"/>
          <w:szCs w:val="22"/>
        </w:rPr>
        <w:t xml:space="preserve"> </w:t>
      </w:r>
      <w:r w:rsidRPr="00C66ECF">
        <w:rPr>
          <w:color w:val="000000" w:themeColor="text1"/>
          <w:sz w:val="22"/>
          <w:szCs w:val="22"/>
        </w:rPr>
        <w:t>additional</w:t>
      </w:r>
      <w:r w:rsidR="008C4D27" w:rsidRPr="00C66ECF">
        <w:rPr>
          <w:color w:val="000000" w:themeColor="text1"/>
          <w:sz w:val="22"/>
          <w:szCs w:val="22"/>
        </w:rPr>
        <w:t xml:space="preserve"> </w:t>
      </w:r>
      <w:r w:rsidRPr="00C66ECF">
        <w:rPr>
          <w:color w:val="000000" w:themeColor="text1"/>
          <w:sz w:val="22"/>
          <w:szCs w:val="22"/>
        </w:rPr>
        <w:t>activities,</w:t>
      </w:r>
      <w:r w:rsidR="008C4D27" w:rsidRPr="00C66ECF">
        <w:rPr>
          <w:color w:val="000000" w:themeColor="text1"/>
          <w:sz w:val="22"/>
          <w:szCs w:val="22"/>
        </w:rPr>
        <w:t xml:space="preserve"> </w:t>
      </w:r>
      <w:r w:rsidRPr="00C66ECF">
        <w:rPr>
          <w:color w:val="000000" w:themeColor="text1"/>
          <w:sz w:val="22"/>
          <w:szCs w:val="22"/>
        </w:rPr>
        <w:t>such</w:t>
      </w:r>
      <w:r w:rsidR="008C4D27" w:rsidRPr="00C66ECF">
        <w:rPr>
          <w:color w:val="000000" w:themeColor="text1"/>
          <w:sz w:val="22"/>
          <w:szCs w:val="22"/>
        </w:rPr>
        <w:t xml:space="preserve"> </w:t>
      </w:r>
      <w:r w:rsidRPr="00C66ECF">
        <w:rPr>
          <w:color w:val="000000" w:themeColor="text1"/>
          <w:sz w:val="22"/>
          <w:szCs w:val="22"/>
        </w:rPr>
        <w:t>as</w:t>
      </w:r>
      <w:r w:rsidR="008C4D27" w:rsidRPr="00C66ECF">
        <w:rPr>
          <w:color w:val="000000" w:themeColor="text1"/>
          <w:sz w:val="22"/>
          <w:szCs w:val="22"/>
        </w:rPr>
        <w:t xml:space="preserve"> </w:t>
      </w:r>
      <w:r w:rsidRPr="00C66ECF">
        <w:rPr>
          <w:color w:val="000000" w:themeColor="text1"/>
          <w:sz w:val="22"/>
          <w:szCs w:val="22"/>
        </w:rPr>
        <w:t>limited</w:t>
      </w:r>
      <w:r w:rsidR="008C4D27" w:rsidRPr="00C66ECF">
        <w:rPr>
          <w:color w:val="000000" w:themeColor="text1"/>
          <w:sz w:val="22"/>
          <w:szCs w:val="22"/>
        </w:rPr>
        <w:t xml:space="preserve"> </w:t>
      </w:r>
      <w:r w:rsidRPr="00C66ECF">
        <w:rPr>
          <w:color w:val="000000" w:themeColor="text1"/>
          <w:sz w:val="22"/>
          <w:szCs w:val="22"/>
        </w:rPr>
        <w:t>graduate</w:t>
      </w:r>
      <w:r w:rsidR="008C4D27" w:rsidRPr="00C66ECF">
        <w:rPr>
          <w:color w:val="000000" w:themeColor="text1"/>
          <w:sz w:val="22"/>
          <w:szCs w:val="22"/>
        </w:rPr>
        <w:t xml:space="preserve"> </w:t>
      </w:r>
      <w:r w:rsidRPr="00C66ECF">
        <w:rPr>
          <w:color w:val="000000" w:themeColor="text1"/>
          <w:sz w:val="22"/>
          <w:szCs w:val="22"/>
        </w:rPr>
        <w:t>teaching)</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early</w:t>
      </w:r>
      <w:r w:rsidR="008C4D27" w:rsidRPr="00C66ECF">
        <w:rPr>
          <w:color w:val="000000" w:themeColor="text1"/>
          <w:sz w:val="22"/>
          <w:szCs w:val="22"/>
        </w:rPr>
        <w:t xml:space="preserve"> </w:t>
      </w:r>
      <w:r w:rsidRPr="00C66ECF">
        <w:rPr>
          <w:color w:val="000000" w:themeColor="text1"/>
          <w:sz w:val="22"/>
          <w:szCs w:val="22"/>
        </w:rPr>
        <w:t>career</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It</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funded</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European</w:t>
      </w:r>
      <w:r w:rsidR="008C4D27" w:rsidRPr="00C66ECF">
        <w:rPr>
          <w:color w:val="000000" w:themeColor="text1"/>
          <w:sz w:val="22"/>
          <w:szCs w:val="22"/>
        </w:rPr>
        <w:t xml:space="preserve"> </w:t>
      </w:r>
      <w:r w:rsidRPr="00C66ECF">
        <w:rPr>
          <w:color w:val="000000" w:themeColor="text1"/>
          <w:sz w:val="22"/>
          <w:szCs w:val="22"/>
        </w:rPr>
        <w:t>Commission</w:t>
      </w:r>
      <w:r w:rsidR="008C4D27" w:rsidRPr="00C66ECF">
        <w:rPr>
          <w:color w:val="000000" w:themeColor="text1"/>
          <w:sz w:val="22"/>
          <w:szCs w:val="22"/>
        </w:rPr>
        <w:t xml:space="preserve"> </w:t>
      </w:r>
      <w:r w:rsidRPr="00C66ECF">
        <w:rPr>
          <w:color w:val="000000" w:themeColor="text1"/>
          <w:sz w:val="22"/>
          <w:szCs w:val="22"/>
        </w:rPr>
        <w:t>(DG</w:t>
      </w:r>
      <w:r w:rsidR="008C4D27" w:rsidRPr="00C66ECF">
        <w:rPr>
          <w:color w:val="000000" w:themeColor="text1"/>
          <w:sz w:val="22"/>
          <w:szCs w:val="22"/>
        </w:rPr>
        <w:t xml:space="preserve"> </w:t>
      </w:r>
      <w:r w:rsidRPr="00C66ECF">
        <w:rPr>
          <w:color w:val="000000" w:themeColor="text1"/>
          <w:sz w:val="22"/>
          <w:szCs w:val="22"/>
        </w:rPr>
        <w:t>Education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Culture)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hosted</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European</w:t>
      </w:r>
      <w:r w:rsidR="008C4D27" w:rsidRPr="00C66ECF">
        <w:rPr>
          <w:color w:val="000000" w:themeColor="text1"/>
          <w:sz w:val="22"/>
          <w:szCs w:val="22"/>
        </w:rPr>
        <w:t xml:space="preserve"> </w:t>
      </w:r>
      <w:r w:rsidRPr="00C66ECF">
        <w:rPr>
          <w:color w:val="000000" w:themeColor="text1"/>
          <w:sz w:val="22"/>
          <w:szCs w:val="22"/>
        </w:rPr>
        <w:t>University</w:t>
      </w:r>
      <w:r w:rsidR="008C4D27" w:rsidRPr="00C66ECF">
        <w:rPr>
          <w:color w:val="000000" w:themeColor="text1"/>
          <w:sz w:val="22"/>
          <w:szCs w:val="22"/>
        </w:rPr>
        <w:t xml:space="preserve"> </w:t>
      </w:r>
      <w:r w:rsidRPr="00C66ECF">
        <w:rPr>
          <w:color w:val="000000" w:themeColor="text1"/>
          <w:sz w:val="22"/>
          <w:szCs w:val="22"/>
        </w:rPr>
        <w:t>Institute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Florence.</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receive</w:t>
      </w:r>
      <w:r w:rsidR="008C4D27" w:rsidRPr="00C66ECF">
        <w:rPr>
          <w:color w:val="000000" w:themeColor="text1"/>
          <w:sz w:val="22"/>
          <w:szCs w:val="22"/>
        </w:rPr>
        <w:t xml:space="preserve"> </w:t>
      </w:r>
      <w:r w:rsidRPr="00C66ECF">
        <w:rPr>
          <w:color w:val="000000" w:themeColor="text1"/>
          <w:sz w:val="22"/>
          <w:szCs w:val="22"/>
        </w:rPr>
        <w:t>€2</w:t>
      </w:r>
      <w:r w:rsidR="005A7E1A" w:rsidRPr="00C66ECF">
        <w:rPr>
          <w:color w:val="000000" w:themeColor="text1"/>
          <w:sz w:val="22"/>
          <w:szCs w:val="22"/>
        </w:rPr>
        <w:t>,500</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month,</w:t>
      </w:r>
      <w:r w:rsidR="008C4D27" w:rsidRPr="00C66ECF">
        <w:rPr>
          <w:color w:val="000000" w:themeColor="text1"/>
          <w:sz w:val="22"/>
          <w:szCs w:val="22"/>
        </w:rPr>
        <w:t xml:space="preserve"> </w:t>
      </w:r>
      <w:r w:rsidRPr="00C66ECF">
        <w:rPr>
          <w:color w:val="000000" w:themeColor="text1"/>
          <w:sz w:val="22"/>
          <w:szCs w:val="22"/>
        </w:rPr>
        <w:t>which</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reduced</w:t>
      </w:r>
      <w:r w:rsidR="008C4D27" w:rsidRPr="00C66ECF">
        <w:rPr>
          <w:color w:val="000000" w:themeColor="text1"/>
          <w:sz w:val="22"/>
          <w:szCs w:val="22"/>
        </w:rPr>
        <w:t xml:space="preserve"> </w:t>
      </w:r>
      <w:r w:rsidRPr="00C66ECF">
        <w:rPr>
          <w:color w:val="000000" w:themeColor="text1"/>
          <w:sz w:val="22"/>
          <w:szCs w:val="22"/>
        </w:rPr>
        <w:t>based</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amount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supplementary</w:t>
      </w:r>
      <w:r w:rsidR="008C4D27" w:rsidRPr="00C66ECF">
        <w:rPr>
          <w:color w:val="000000" w:themeColor="text1"/>
          <w:sz w:val="22"/>
          <w:szCs w:val="22"/>
        </w:rPr>
        <w:t xml:space="preserve"> </w:t>
      </w:r>
      <w:r w:rsidRPr="00C66ECF">
        <w:rPr>
          <w:color w:val="000000" w:themeColor="text1"/>
          <w:sz w:val="22"/>
          <w:szCs w:val="22"/>
        </w:rPr>
        <w:t>income.</w:t>
      </w:r>
      <w:r w:rsidR="008C4D27" w:rsidRPr="00C66ECF">
        <w:rPr>
          <w:color w:val="000000" w:themeColor="text1"/>
          <w:sz w:val="22"/>
          <w:szCs w:val="22"/>
        </w:rPr>
        <w:t xml:space="preserve"> </w:t>
      </w:r>
      <w:r w:rsidRPr="00C66ECF">
        <w:rPr>
          <w:color w:val="000000" w:themeColor="text1"/>
          <w:sz w:val="22"/>
          <w:szCs w:val="22"/>
        </w:rPr>
        <w:t>There</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family</w:t>
      </w:r>
      <w:r w:rsidR="008C4D27" w:rsidRPr="00C66ECF">
        <w:rPr>
          <w:color w:val="000000" w:themeColor="text1"/>
          <w:sz w:val="22"/>
          <w:szCs w:val="22"/>
        </w:rPr>
        <w:t xml:space="preserve"> </w:t>
      </w:r>
      <w:r w:rsidRPr="00C66ECF">
        <w:rPr>
          <w:color w:val="000000" w:themeColor="text1"/>
          <w:sz w:val="22"/>
          <w:szCs w:val="22"/>
        </w:rPr>
        <w:t>allowance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dependents</w:t>
      </w:r>
      <w:r w:rsidR="008C4D27" w:rsidRPr="00C66ECF">
        <w:rPr>
          <w:color w:val="000000" w:themeColor="text1"/>
          <w:sz w:val="22"/>
          <w:szCs w:val="22"/>
        </w:rPr>
        <w:t xml:space="preserve"> </w:t>
      </w:r>
      <w:r w:rsidRPr="00C66ECF">
        <w:rPr>
          <w:color w:val="000000" w:themeColor="text1"/>
          <w:sz w:val="22"/>
          <w:szCs w:val="22"/>
        </w:rPr>
        <w:t>(€300</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month</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partners,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€200</w:t>
      </w:r>
      <w:r w:rsidR="008C4D27" w:rsidRPr="00C66ECF">
        <w:rPr>
          <w:color w:val="000000" w:themeColor="text1"/>
          <w:sz w:val="22"/>
          <w:szCs w:val="22"/>
        </w:rPr>
        <w:t xml:space="preserve"> </w:t>
      </w:r>
      <w:r w:rsidRPr="00C66ECF">
        <w:rPr>
          <w:color w:val="000000" w:themeColor="text1"/>
          <w:sz w:val="22"/>
          <w:szCs w:val="22"/>
        </w:rPr>
        <w:t>euros</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month</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each</w:t>
      </w:r>
      <w:r w:rsidR="008C4D27" w:rsidRPr="00C66ECF">
        <w:rPr>
          <w:color w:val="000000" w:themeColor="text1"/>
          <w:sz w:val="22"/>
          <w:szCs w:val="22"/>
        </w:rPr>
        <w:t xml:space="preserve"> </w:t>
      </w:r>
      <w:r w:rsidRPr="00C66ECF">
        <w:rPr>
          <w:color w:val="000000" w:themeColor="text1"/>
          <w:sz w:val="22"/>
          <w:szCs w:val="22"/>
        </w:rPr>
        <w:t>dependent</w:t>
      </w:r>
      <w:r w:rsidR="008C4D27" w:rsidRPr="00C66ECF">
        <w:rPr>
          <w:color w:val="000000" w:themeColor="text1"/>
          <w:sz w:val="22"/>
          <w:szCs w:val="22"/>
        </w:rPr>
        <w:t xml:space="preserve"> </w:t>
      </w:r>
      <w:r w:rsidRPr="00C66ECF">
        <w:rPr>
          <w:color w:val="000000" w:themeColor="text1"/>
          <w:sz w:val="22"/>
          <w:szCs w:val="22"/>
        </w:rPr>
        <w:t>child).</w:t>
      </w:r>
      <w:r w:rsidR="008C4D27" w:rsidRPr="00C66ECF">
        <w:rPr>
          <w:color w:val="000000" w:themeColor="text1"/>
          <w:sz w:val="22"/>
          <w:szCs w:val="22"/>
        </w:rPr>
        <w:t xml:space="preserve"> </w:t>
      </w:r>
      <w:r w:rsidRPr="00C66ECF">
        <w:rPr>
          <w:color w:val="000000" w:themeColor="text1"/>
          <w:sz w:val="22"/>
          <w:szCs w:val="22"/>
        </w:rPr>
        <w:t>Candidates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eligible</w:t>
      </w:r>
      <w:r w:rsidR="008C4D27" w:rsidRPr="00C66ECF">
        <w:rPr>
          <w:color w:val="000000" w:themeColor="text1"/>
          <w:sz w:val="22"/>
          <w:szCs w:val="22"/>
        </w:rPr>
        <w:t xml:space="preserve"> </w:t>
      </w:r>
      <w:r w:rsidRPr="00C66ECF">
        <w:rPr>
          <w:color w:val="000000" w:themeColor="text1"/>
          <w:sz w:val="22"/>
          <w:szCs w:val="22"/>
        </w:rPr>
        <w:t>during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five</w:t>
      </w:r>
      <w:r w:rsidR="005A7E1A" w:rsidRPr="00C66ECF">
        <w:rPr>
          <w:color w:val="000000" w:themeColor="text1"/>
          <w:sz w:val="22"/>
          <w:szCs w:val="22"/>
        </w:rPr>
        <w:t xml:space="preserve"> years</w:t>
      </w:r>
      <w:r w:rsidR="008C4D27" w:rsidRPr="00C66ECF">
        <w:rPr>
          <w:color w:val="000000" w:themeColor="text1"/>
          <w:sz w:val="22"/>
          <w:szCs w:val="22"/>
        </w:rPr>
        <w:t xml:space="preserve"> </w:t>
      </w:r>
      <w:r w:rsidRPr="00C66ECF">
        <w:rPr>
          <w:color w:val="000000" w:themeColor="text1"/>
          <w:sz w:val="22"/>
          <w:szCs w:val="22"/>
        </w:rPr>
        <w:t>following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successful</w:t>
      </w:r>
      <w:r w:rsidR="008C4D27" w:rsidRPr="00C66ECF">
        <w:rPr>
          <w:color w:val="000000" w:themeColor="text1"/>
          <w:sz w:val="22"/>
          <w:szCs w:val="22"/>
        </w:rPr>
        <w:t xml:space="preserve"> </w:t>
      </w:r>
      <w:r w:rsidRPr="00C66ECF">
        <w:rPr>
          <w:color w:val="000000" w:themeColor="text1"/>
          <w:sz w:val="22"/>
          <w:szCs w:val="22"/>
        </w:rPr>
        <w:t>completion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Ph</w:t>
      </w:r>
      <w:r w:rsidR="00013011" w:rsidRPr="00C66ECF">
        <w:rPr>
          <w:color w:val="000000" w:themeColor="text1"/>
          <w:sz w:val="22"/>
          <w:szCs w:val="22"/>
        </w:rPr>
        <w:t>.</w:t>
      </w:r>
      <w:r w:rsidRPr="00C66ECF">
        <w:rPr>
          <w:color w:val="000000" w:themeColor="text1"/>
          <w:sz w:val="22"/>
          <w:szCs w:val="22"/>
        </w:rPr>
        <w:t>D.</w:t>
      </w:r>
      <w:r w:rsidR="008C4D27" w:rsidRPr="00C66ECF">
        <w:rPr>
          <w:color w:val="000000" w:themeColor="text1"/>
          <w:sz w:val="22"/>
          <w:szCs w:val="22"/>
        </w:rPr>
        <w:t xml:space="preserve"> </w:t>
      </w:r>
    </w:p>
    <w:p w14:paraId="31BB6604" w14:textId="109A8551" w:rsidR="00F82E61" w:rsidRPr="00C66ECF" w:rsidRDefault="00DE0E1F" w:rsidP="00F82E61">
      <w:pPr>
        <w:ind w:left="360"/>
        <w:rPr>
          <w:sz w:val="22"/>
          <w:szCs w:val="22"/>
        </w:rPr>
      </w:pPr>
      <w:r w:rsidRPr="00C66ECF">
        <w:rPr>
          <w:b/>
          <w:color w:val="000000" w:themeColor="text1"/>
          <w:sz w:val="22"/>
          <w:szCs w:val="22"/>
        </w:rPr>
        <w:t>URL:</w:t>
      </w:r>
      <w:r w:rsidR="00013011" w:rsidRPr="00C66ECF">
        <w:rPr>
          <w:sz w:val="22"/>
          <w:szCs w:val="22"/>
        </w:rPr>
        <w:t xml:space="preserve"> </w:t>
      </w:r>
      <w:hyperlink r:id="rId77" w:history="1">
        <w:r w:rsidR="00013011" w:rsidRPr="00C66ECF">
          <w:rPr>
            <w:rStyle w:val="Hyperlink"/>
            <w:sz w:val="22"/>
            <w:szCs w:val="22"/>
          </w:rPr>
          <w:t>https://www.eui.eu/apply?id=max-weber-fellowships</w:t>
        </w:r>
      </w:hyperlink>
    </w:p>
    <w:p w14:paraId="6E726C6F" w14:textId="4D856B36" w:rsidR="00F82E61" w:rsidRPr="00C66ECF" w:rsidRDefault="002A5C69" w:rsidP="00251F89">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October</w:t>
      </w:r>
      <w:r w:rsidR="008C4D27" w:rsidRPr="00C66ECF">
        <w:rPr>
          <w:b/>
          <w:color w:val="000000" w:themeColor="text1"/>
          <w:sz w:val="22"/>
          <w:szCs w:val="22"/>
        </w:rPr>
        <w:t xml:space="preserve"> </w:t>
      </w:r>
      <w:r w:rsidRPr="00C66ECF">
        <w:rPr>
          <w:b/>
          <w:color w:val="000000" w:themeColor="text1"/>
          <w:sz w:val="22"/>
          <w:szCs w:val="22"/>
        </w:rPr>
        <w:t>1</w:t>
      </w:r>
      <w:r w:rsidR="00BE23A0" w:rsidRPr="00C66ECF">
        <w:rPr>
          <w:b/>
          <w:color w:val="000000" w:themeColor="text1"/>
          <w:sz w:val="22"/>
          <w:szCs w:val="22"/>
        </w:rPr>
        <w:t>5</w:t>
      </w:r>
    </w:p>
    <w:p w14:paraId="6BB9B97A" w14:textId="77777777" w:rsidR="00D03525" w:rsidRPr="00C66ECF" w:rsidRDefault="00D03525" w:rsidP="00D03525">
      <w:pPr>
        <w:rPr>
          <w:b/>
          <w:color w:val="000000" w:themeColor="text1"/>
          <w:sz w:val="22"/>
          <w:szCs w:val="22"/>
          <w:u w:color="000000"/>
        </w:rPr>
      </w:pPr>
      <w:bookmarkStart w:id="482" w:name="_Toc82163627"/>
      <w:bookmarkStart w:id="483" w:name="_Toc82661958"/>
      <w:bookmarkStart w:id="484" w:name="_Toc82662105"/>
      <w:bookmarkStart w:id="485" w:name="_Toc85077898"/>
      <w:bookmarkStart w:id="486" w:name="_Toc90607226"/>
      <w:bookmarkStart w:id="487" w:name="_Toc90612409"/>
      <w:bookmarkStart w:id="488" w:name="_Toc92849815"/>
    </w:p>
    <w:p w14:paraId="4F0D5F8D" w14:textId="0559213B" w:rsidR="00D03525" w:rsidRPr="00C66ECF" w:rsidRDefault="00D03525" w:rsidP="00D03525">
      <w:pPr>
        <w:pStyle w:val="Heading2"/>
        <w:rPr>
          <w:color w:val="000000" w:themeColor="text1"/>
          <w:szCs w:val="22"/>
        </w:rPr>
      </w:pPr>
      <w:bookmarkStart w:id="489" w:name="_Toc206771490"/>
      <w:r w:rsidRPr="00C66ECF">
        <w:rPr>
          <w:color w:val="000000" w:themeColor="text1"/>
          <w:szCs w:val="22"/>
        </w:rPr>
        <w:t>Florida International University</w:t>
      </w:r>
      <w:bookmarkEnd w:id="489"/>
    </w:p>
    <w:p w14:paraId="32F3DEDA" w14:textId="31C8F483" w:rsidR="00D03525" w:rsidRPr="00C66ECF" w:rsidRDefault="00D03525" w:rsidP="00D03525">
      <w:pPr>
        <w:pStyle w:val="Heading3"/>
        <w:tabs>
          <w:tab w:val="clear" w:pos="0"/>
        </w:tabs>
        <w:ind w:left="0"/>
        <w:rPr>
          <w:color w:val="000000" w:themeColor="text1"/>
          <w:szCs w:val="22"/>
        </w:rPr>
      </w:pPr>
      <w:bookmarkStart w:id="490" w:name="_Toc206771491"/>
      <w:proofErr w:type="spellStart"/>
      <w:r>
        <w:rPr>
          <w:color w:val="000000" w:themeColor="text1"/>
          <w:szCs w:val="22"/>
        </w:rPr>
        <w:t>W</w:t>
      </w:r>
      <w:r w:rsidRPr="00C66ECF">
        <w:rPr>
          <w:color w:val="000000" w:themeColor="text1"/>
          <w:szCs w:val="22"/>
        </w:rPr>
        <w:t>olfsonian</w:t>
      </w:r>
      <w:proofErr w:type="spellEnd"/>
      <w:r>
        <w:rPr>
          <w:color w:val="000000" w:themeColor="text1"/>
          <w:szCs w:val="22"/>
        </w:rPr>
        <w:t xml:space="preserve"> Library Fellowship Program</w:t>
      </w:r>
      <w:bookmarkEnd w:id="490"/>
    </w:p>
    <w:p w14:paraId="4F178328" w14:textId="77777777" w:rsidR="00D03525" w:rsidRPr="00C66ECF" w:rsidRDefault="00D03525" w:rsidP="00D03525">
      <w:pPr>
        <w:rPr>
          <w:color w:val="000000" w:themeColor="text1"/>
          <w:sz w:val="22"/>
          <w:szCs w:val="22"/>
        </w:rPr>
      </w:pPr>
      <w:r w:rsidRPr="00C66ECF">
        <w:rPr>
          <w:color w:val="000000" w:themeColor="text1"/>
          <w:sz w:val="22"/>
          <w:szCs w:val="22"/>
        </w:rPr>
        <w:t xml:space="preserve">This fellowship supports 3-4 weeks of full-time research at the </w:t>
      </w:r>
      <w:proofErr w:type="spellStart"/>
      <w:r w:rsidRPr="00C66ECF">
        <w:rPr>
          <w:color w:val="000000" w:themeColor="text1"/>
          <w:sz w:val="22"/>
          <w:szCs w:val="22"/>
        </w:rPr>
        <w:t>Wolfsonian</w:t>
      </w:r>
      <w:proofErr w:type="spellEnd"/>
      <w:r w:rsidRPr="00C66ECF">
        <w:rPr>
          <w:color w:val="000000" w:themeColor="text1"/>
          <w:sz w:val="22"/>
          <w:szCs w:val="22"/>
        </w:rPr>
        <w:t xml:space="preserve"> Library at FIU with a stipend, accommodations, and round-trip travel. The </w:t>
      </w:r>
      <w:proofErr w:type="spellStart"/>
      <w:r w:rsidRPr="00C66ECF">
        <w:rPr>
          <w:color w:val="000000" w:themeColor="text1"/>
          <w:sz w:val="22"/>
          <w:szCs w:val="22"/>
        </w:rPr>
        <w:t>Wolfsonian’s</w:t>
      </w:r>
      <w:proofErr w:type="spellEnd"/>
      <w:r w:rsidRPr="00C66ECF">
        <w:rPr>
          <w:color w:val="000000" w:themeColor="text1"/>
          <w:sz w:val="22"/>
          <w:szCs w:val="22"/>
        </w:rPr>
        <w:t xml:space="preserve"> collection is on North American and European decorative arts, propaganda, architecture, and industrial and graphic design from 1885-1945. The US, Great Britain, Germany, Italy, and the Netherlands are the countries that are most extensively represented. In addition to established scholars, the fellowship program also supports graduate student research. </w:t>
      </w:r>
    </w:p>
    <w:p w14:paraId="540F74B0" w14:textId="77777777" w:rsidR="00D03525" w:rsidRPr="00C66ECF" w:rsidRDefault="00D03525" w:rsidP="00D03525">
      <w:pPr>
        <w:rPr>
          <w:sz w:val="22"/>
          <w:szCs w:val="22"/>
        </w:rPr>
      </w:pPr>
      <w:r w:rsidRPr="00C66ECF">
        <w:rPr>
          <w:b/>
          <w:color w:val="000000" w:themeColor="text1"/>
          <w:sz w:val="22"/>
          <w:szCs w:val="22"/>
        </w:rPr>
        <w:t>URL:</w:t>
      </w:r>
      <w:r w:rsidRPr="00C66ECF">
        <w:rPr>
          <w:color w:val="000000" w:themeColor="text1"/>
          <w:sz w:val="22"/>
          <w:szCs w:val="22"/>
        </w:rPr>
        <w:t xml:space="preserve"> </w:t>
      </w:r>
      <w:hyperlink r:id="rId78" w:history="1">
        <w:r w:rsidRPr="00C66ECF">
          <w:rPr>
            <w:rStyle w:val="Hyperlink"/>
            <w:sz w:val="22"/>
            <w:szCs w:val="22"/>
          </w:rPr>
          <w:t>https://wolfsonian.org/research/fellowships/</w:t>
        </w:r>
      </w:hyperlink>
    </w:p>
    <w:p w14:paraId="6FFC7800" w14:textId="77777777" w:rsidR="00D03525" w:rsidRPr="00C66ECF" w:rsidRDefault="00D03525" w:rsidP="00D03525">
      <w:pPr>
        <w:rPr>
          <w:b/>
          <w:color w:val="000000" w:themeColor="text1"/>
          <w:sz w:val="22"/>
          <w:szCs w:val="22"/>
        </w:rPr>
      </w:pPr>
      <w:r w:rsidRPr="00C66ECF">
        <w:rPr>
          <w:b/>
          <w:color w:val="000000" w:themeColor="text1"/>
          <w:sz w:val="22"/>
          <w:szCs w:val="22"/>
        </w:rPr>
        <w:t>Deadline: December 31</w:t>
      </w:r>
    </w:p>
    <w:p w14:paraId="7AAE070D" w14:textId="77777777" w:rsidR="00D03525" w:rsidRPr="00D03525" w:rsidRDefault="00D03525" w:rsidP="00D03525"/>
    <w:p w14:paraId="458B641D" w14:textId="34EF7F3C" w:rsidR="009A7A5A" w:rsidRPr="00C66ECF" w:rsidRDefault="009A7A5A" w:rsidP="00C601DC">
      <w:pPr>
        <w:pStyle w:val="Heading2"/>
        <w:rPr>
          <w:color w:val="000000" w:themeColor="text1"/>
          <w:szCs w:val="22"/>
        </w:rPr>
      </w:pPr>
      <w:bookmarkStart w:id="491" w:name="_Toc206771492"/>
      <w:r w:rsidRPr="00C66ECF">
        <w:rPr>
          <w:color w:val="000000" w:themeColor="text1"/>
          <w:szCs w:val="22"/>
        </w:rPr>
        <w:t>Fulbright</w:t>
      </w:r>
      <w:r w:rsidR="008C4D27" w:rsidRPr="00C66ECF">
        <w:rPr>
          <w:color w:val="000000" w:themeColor="text1"/>
          <w:szCs w:val="22"/>
        </w:rPr>
        <w:t xml:space="preserve"> </w:t>
      </w:r>
      <w:r w:rsidRPr="00C66ECF">
        <w:rPr>
          <w:color w:val="000000" w:themeColor="text1"/>
          <w:szCs w:val="22"/>
        </w:rPr>
        <w:t>Scholar</w:t>
      </w:r>
      <w:r w:rsidR="008C4D27" w:rsidRPr="00C66ECF">
        <w:rPr>
          <w:color w:val="000000" w:themeColor="text1"/>
          <w:szCs w:val="22"/>
        </w:rPr>
        <w:t xml:space="preserve"> </w:t>
      </w:r>
      <w:r w:rsidRPr="00C66ECF">
        <w:rPr>
          <w:color w:val="000000" w:themeColor="text1"/>
          <w:szCs w:val="22"/>
        </w:rPr>
        <w:t>Program,</w:t>
      </w:r>
      <w:r w:rsidR="008C4D27" w:rsidRPr="00C66ECF">
        <w:rPr>
          <w:color w:val="000000" w:themeColor="text1"/>
          <w:szCs w:val="22"/>
        </w:rPr>
        <w:t xml:space="preserve"> </w:t>
      </w:r>
      <w:r w:rsidRPr="00C66ECF">
        <w:rPr>
          <w:color w:val="000000" w:themeColor="text1"/>
          <w:szCs w:val="22"/>
        </w:rPr>
        <w:t>offered</w:t>
      </w:r>
      <w:r w:rsidR="008C4D27" w:rsidRPr="00C66ECF">
        <w:rPr>
          <w:color w:val="000000" w:themeColor="text1"/>
          <w:szCs w:val="22"/>
        </w:rPr>
        <w:t xml:space="preserve"> </w:t>
      </w:r>
      <w:r w:rsidRPr="00C66ECF">
        <w:rPr>
          <w:color w:val="000000" w:themeColor="text1"/>
          <w:szCs w:val="22"/>
        </w:rPr>
        <w:t>by</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Council</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International</w:t>
      </w:r>
      <w:r w:rsidR="008C4D27" w:rsidRPr="00C66ECF">
        <w:rPr>
          <w:color w:val="000000" w:themeColor="text1"/>
          <w:szCs w:val="22"/>
        </w:rPr>
        <w:t xml:space="preserve"> </w:t>
      </w:r>
      <w:r w:rsidRPr="00C66ECF">
        <w:rPr>
          <w:color w:val="000000" w:themeColor="text1"/>
          <w:szCs w:val="22"/>
        </w:rPr>
        <w:t>Exchange</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Scholars</w:t>
      </w:r>
      <w:bookmarkEnd w:id="482"/>
      <w:bookmarkEnd w:id="483"/>
      <w:bookmarkEnd w:id="484"/>
      <w:bookmarkEnd w:id="485"/>
      <w:bookmarkEnd w:id="486"/>
      <w:bookmarkEnd w:id="487"/>
      <w:bookmarkEnd w:id="488"/>
      <w:bookmarkEnd w:id="491"/>
      <w:r w:rsidR="008C4D27" w:rsidRPr="00C66ECF">
        <w:rPr>
          <w:color w:val="000000" w:themeColor="text1"/>
          <w:szCs w:val="22"/>
        </w:rPr>
        <w:t xml:space="preserve"> </w:t>
      </w:r>
    </w:p>
    <w:p w14:paraId="0F8C743F" w14:textId="5CB963E0" w:rsidR="009A7A5A" w:rsidRPr="00C66ECF" w:rsidRDefault="009A7A5A" w:rsidP="009A7A5A">
      <w:pPr>
        <w:pStyle w:val="NormalWeb"/>
        <w:spacing w:before="0" w:beforeAutospacing="0" w:after="0" w:afterAutospacing="0"/>
        <w:rPr>
          <w:color w:val="000000" w:themeColor="text1"/>
          <w:sz w:val="22"/>
          <w:szCs w:val="22"/>
          <w:u w:color="000000"/>
        </w:rPr>
      </w:pP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application</w:t>
      </w:r>
      <w:r w:rsidR="008C4D27" w:rsidRPr="00C66ECF">
        <w:rPr>
          <w:color w:val="000000" w:themeColor="text1"/>
          <w:sz w:val="22"/>
          <w:szCs w:val="22"/>
          <w:u w:color="000000"/>
        </w:rPr>
        <w:t xml:space="preserve"> </w:t>
      </w:r>
      <w:r w:rsidRPr="00C66ECF">
        <w:rPr>
          <w:color w:val="000000" w:themeColor="text1"/>
          <w:sz w:val="22"/>
          <w:szCs w:val="22"/>
          <w:u w:color="000000"/>
        </w:rPr>
        <w:t>does</w:t>
      </w:r>
      <w:r w:rsidR="008C4D27" w:rsidRPr="00C66ECF">
        <w:rPr>
          <w:color w:val="000000" w:themeColor="text1"/>
          <w:sz w:val="22"/>
          <w:szCs w:val="22"/>
          <w:u w:color="000000"/>
        </w:rPr>
        <w:t xml:space="preserve"> </w:t>
      </w:r>
      <w:r w:rsidRPr="00C66ECF">
        <w:rPr>
          <w:color w:val="000000" w:themeColor="text1"/>
          <w:sz w:val="22"/>
          <w:szCs w:val="22"/>
          <w:u w:color="000000"/>
        </w:rPr>
        <w:t>not</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submitted</w:t>
      </w:r>
      <w:r w:rsidR="008C4D27" w:rsidRPr="00C66ECF">
        <w:rPr>
          <w:color w:val="000000" w:themeColor="text1"/>
          <w:sz w:val="22"/>
          <w:szCs w:val="22"/>
          <w:u w:color="000000"/>
        </w:rPr>
        <w:t xml:space="preserve"> </w:t>
      </w:r>
      <w:r w:rsidRPr="00C66ECF">
        <w:rPr>
          <w:color w:val="000000" w:themeColor="text1"/>
          <w:sz w:val="22"/>
          <w:szCs w:val="22"/>
          <w:u w:color="000000"/>
        </w:rPr>
        <w:t>through</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KU</w:t>
      </w:r>
      <w:r w:rsidR="008C4D27" w:rsidRPr="00C66ECF">
        <w:rPr>
          <w:color w:val="000000" w:themeColor="text1"/>
          <w:sz w:val="22"/>
          <w:szCs w:val="22"/>
          <w:u w:color="000000"/>
        </w:rPr>
        <w:t xml:space="preserve"> </w:t>
      </w:r>
      <w:r w:rsidRPr="00C66ECF">
        <w:rPr>
          <w:color w:val="000000" w:themeColor="text1"/>
          <w:sz w:val="22"/>
          <w:szCs w:val="22"/>
          <w:u w:color="000000"/>
        </w:rPr>
        <w:t>Office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International</w:t>
      </w:r>
      <w:r w:rsidR="008C4D27" w:rsidRPr="00C66ECF">
        <w:rPr>
          <w:color w:val="000000" w:themeColor="text1"/>
          <w:sz w:val="22"/>
          <w:szCs w:val="22"/>
          <w:u w:color="000000"/>
        </w:rPr>
        <w:t xml:space="preserve"> </w:t>
      </w:r>
      <w:r w:rsidRPr="00C66ECF">
        <w:rPr>
          <w:color w:val="000000" w:themeColor="text1"/>
          <w:sz w:val="22"/>
          <w:szCs w:val="22"/>
          <w:u w:color="000000"/>
        </w:rPr>
        <w:t>Programs</w:t>
      </w:r>
      <w:r w:rsidR="00037AA7"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Fulbright</w:t>
      </w:r>
      <w:r w:rsidR="008C4D27" w:rsidRPr="00C66ECF">
        <w:rPr>
          <w:color w:val="000000" w:themeColor="text1"/>
          <w:sz w:val="22"/>
          <w:szCs w:val="22"/>
          <w:u w:color="000000"/>
        </w:rPr>
        <w:t xml:space="preserve"> </w:t>
      </w:r>
      <w:r w:rsidRPr="00C66ECF">
        <w:rPr>
          <w:color w:val="000000" w:themeColor="text1"/>
          <w:sz w:val="22"/>
          <w:szCs w:val="22"/>
          <w:u w:color="000000"/>
        </w:rPr>
        <w:t>program</w:t>
      </w:r>
      <w:r w:rsidR="008C4D27" w:rsidRPr="00C66ECF">
        <w:rPr>
          <w:color w:val="000000" w:themeColor="text1"/>
          <w:sz w:val="22"/>
          <w:szCs w:val="22"/>
          <w:u w:color="000000"/>
        </w:rPr>
        <w:t xml:space="preserve"> </w:t>
      </w:r>
      <w:r w:rsidRPr="00C66ECF">
        <w:rPr>
          <w:color w:val="000000" w:themeColor="text1"/>
          <w:sz w:val="22"/>
          <w:szCs w:val="22"/>
          <w:u w:color="000000"/>
        </w:rPr>
        <w:t>sends</w:t>
      </w:r>
      <w:r w:rsidR="008C4D27" w:rsidRPr="00C66ECF">
        <w:rPr>
          <w:color w:val="000000" w:themeColor="text1"/>
          <w:sz w:val="22"/>
          <w:szCs w:val="22"/>
          <w:u w:color="000000"/>
        </w:rPr>
        <w:t xml:space="preserve"> </w:t>
      </w:r>
      <w:r w:rsidRPr="00C66ECF">
        <w:rPr>
          <w:color w:val="000000" w:themeColor="text1"/>
          <w:sz w:val="22"/>
          <w:szCs w:val="22"/>
          <w:u w:color="000000"/>
        </w:rPr>
        <w:t>US</w:t>
      </w:r>
      <w:r w:rsidR="008C4D27" w:rsidRPr="00C66ECF">
        <w:rPr>
          <w:color w:val="000000" w:themeColor="text1"/>
          <w:sz w:val="22"/>
          <w:szCs w:val="22"/>
          <w:u w:color="000000"/>
        </w:rPr>
        <w:t xml:space="preserve"> </w:t>
      </w:r>
      <w:r w:rsidRPr="00C66ECF">
        <w:rPr>
          <w:color w:val="000000" w:themeColor="text1"/>
          <w:sz w:val="22"/>
          <w:szCs w:val="22"/>
          <w:u w:color="000000"/>
        </w:rPr>
        <w:t>faculty</w:t>
      </w:r>
      <w:r w:rsidR="008C4D27" w:rsidRPr="00C66ECF">
        <w:rPr>
          <w:color w:val="000000" w:themeColor="text1"/>
          <w:sz w:val="22"/>
          <w:szCs w:val="22"/>
          <w:u w:color="000000"/>
        </w:rPr>
        <w:t xml:space="preserve"> </w:t>
      </w:r>
      <w:r w:rsidRPr="00C66ECF">
        <w:rPr>
          <w:color w:val="000000" w:themeColor="text1"/>
          <w:sz w:val="22"/>
          <w:szCs w:val="22"/>
          <w:u w:color="000000"/>
        </w:rPr>
        <w:t>abroad</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various</w:t>
      </w:r>
      <w:r w:rsidR="008C4D27" w:rsidRPr="00C66ECF">
        <w:rPr>
          <w:color w:val="000000" w:themeColor="text1"/>
          <w:sz w:val="22"/>
          <w:szCs w:val="22"/>
          <w:u w:color="000000"/>
        </w:rPr>
        <w:t xml:space="preserve"> </w:t>
      </w:r>
      <w:r w:rsidRPr="00C66ECF">
        <w:rPr>
          <w:color w:val="000000" w:themeColor="text1"/>
          <w:sz w:val="22"/>
          <w:szCs w:val="22"/>
          <w:u w:color="000000"/>
        </w:rPr>
        <w:t>periods,</w:t>
      </w:r>
      <w:r w:rsidR="008C4D27" w:rsidRPr="00C66ECF">
        <w:rPr>
          <w:color w:val="000000" w:themeColor="text1"/>
          <w:sz w:val="22"/>
          <w:szCs w:val="22"/>
          <w:u w:color="000000"/>
        </w:rPr>
        <w:t xml:space="preserve"> </w:t>
      </w:r>
      <w:r w:rsidRPr="00C66ECF">
        <w:rPr>
          <w:color w:val="000000" w:themeColor="text1"/>
          <w:sz w:val="22"/>
          <w:szCs w:val="22"/>
          <w:u w:color="000000"/>
        </w:rPr>
        <w:t>usually</w:t>
      </w:r>
      <w:r w:rsidR="008C4D27" w:rsidRPr="00C66ECF">
        <w:rPr>
          <w:color w:val="000000" w:themeColor="text1"/>
          <w:sz w:val="22"/>
          <w:szCs w:val="22"/>
          <w:u w:color="000000"/>
        </w:rPr>
        <w:t xml:space="preserve"> </w:t>
      </w:r>
      <w:r w:rsidRPr="00C66ECF">
        <w:rPr>
          <w:color w:val="000000" w:themeColor="text1"/>
          <w:sz w:val="22"/>
          <w:szCs w:val="22"/>
          <w:u w:color="000000"/>
        </w:rPr>
        <w:t>three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six</w:t>
      </w:r>
      <w:r w:rsidR="008C4D27" w:rsidRPr="00C66ECF">
        <w:rPr>
          <w:color w:val="000000" w:themeColor="text1"/>
          <w:sz w:val="22"/>
          <w:szCs w:val="22"/>
          <w:u w:color="000000"/>
        </w:rPr>
        <w:t xml:space="preserve"> </w:t>
      </w:r>
      <w:r w:rsidRPr="00C66ECF">
        <w:rPr>
          <w:color w:val="000000" w:themeColor="text1"/>
          <w:sz w:val="22"/>
          <w:szCs w:val="22"/>
          <w:u w:color="000000"/>
        </w:rPr>
        <w:t>months,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lecture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conduct</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wide</w:t>
      </w:r>
      <w:r w:rsidR="008C4D27" w:rsidRPr="00C66ECF">
        <w:rPr>
          <w:color w:val="000000" w:themeColor="text1"/>
          <w:sz w:val="22"/>
          <w:szCs w:val="22"/>
          <w:u w:color="000000"/>
        </w:rPr>
        <w:t xml:space="preserve"> </w:t>
      </w:r>
      <w:r w:rsidRPr="00C66ECF">
        <w:rPr>
          <w:color w:val="000000" w:themeColor="text1"/>
          <w:sz w:val="22"/>
          <w:szCs w:val="22"/>
          <w:u w:color="000000"/>
        </w:rPr>
        <w:t>variety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academic</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professional</w:t>
      </w:r>
      <w:r w:rsidR="008C4D27" w:rsidRPr="00C66ECF">
        <w:rPr>
          <w:color w:val="000000" w:themeColor="text1"/>
          <w:sz w:val="22"/>
          <w:szCs w:val="22"/>
          <w:u w:color="000000"/>
        </w:rPr>
        <w:t xml:space="preserve"> </w:t>
      </w:r>
      <w:r w:rsidRPr="00C66ECF">
        <w:rPr>
          <w:color w:val="000000" w:themeColor="text1"/>
          <w:sz w:val="22"/>
          <w:szCs w:val="22"/>
          <w:u w:color="000000"/>
        </w:rPr>
        <w:t>fields.</w:t>
      </w:r>
    </w:p>
    <w:p w14:paraId="1042678D" w14:textId="43142780" w:rsidR="000A2957" w:rsidRPr="00C66ECF" w:rsidRDefault="00DE0E1F" w:rsidP="00C601DC">
      <w:pPr>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79" w:history="1">
        <w:r w:rsidR="00F1054E" w:rsidRPr="00C66ECF">
          <w:rPr>
            <w:rStyle w:val="Hyperlink"/>
            <w:color w:val="000000" w:themeColor="text1"/>
            <w:sz w:val="22"/>
            <w:szCs w:val="22"/>
          </w:rPr>
          <w:t>https://cies.org</w:t>
        </w:r>
      </w:hyperlink>
    </w:p>
    <w:p w14:paraId="2D6ED4B6" w14:textId="71FABA88" w:rsidR="009A7A5A" w:rsidRPr="00C66ECF" w:rsidRDefault="009A7A5A" w:rsidP="00C601DC">
      <w:pPr>
        <w:outlineLvl w:val="0"/>
        <w:rPr>
          <w:color w:val="000000" w:themeColor="text1"/>
          <w:sz w:val="22"/>
          <w:szCs w:val="22"/>
          <w:u w:color="000000"/>
        </w:rPr>
      </w:pPr>
      <w:r w:rsidRPr="00C66ECF">
        <w:rPr>
          <w:b/>
          <w:color w:val="000000" w:themeColor="text1"/>
          <w:sz w:val="22"/>
          <w:szCs w:val="22"/>
          <w:u w:color="000000"/>
        </w:rPr>
        <w:t>Deadline:</w:t>
      </w:r>
      <w:r w:rsidR="008C4D27" w:rsidRPr="00C66ECF">
        <w:rPr>
          <w:color w:val="000000" w:themeColor="text1"/>
          <w:sz w:val="22"/>
          <w:szCs w:val="22"/>
          <w:u w:color="000000"/>
        </w:rPr>
        <w:t xml:space="preserve"> </w:t>
      </w:r>
      <w:r w:rsidR="00F1054E" w:rsidRPr="00C66ECF">
        <w:rPr>
          <w:b/>
          <w:color w:val="000000" w:themeColor="text1"/>
          <w:sz w:val="22"/>
          <w:szCs w:val="22"/>
          <w:u w:color="000000"/>
        </w:rPr>
        <w:t>Various (see website)</w:t>
      </w:r>
    </w:p>
    <w:p w14:paraId="0FE30A69" w14:textId="77777777" w:rsidR="00D17EAC" w:rsidRPr="00C66ECF" w:rsidRDefault="00D17EAC" w:rsidP="009A7A5A">
      <w:pPr>
        <w:rPr>
          <w:rFonts w:eastAsia="Times"/>
          <w:b/>
          <w:color w:val="000000" w:themeColor="text1"/>
          <w:sz w:val="22"/>
          <w:szCs w:val="22"/>
          <w:u w:color="000000"/>
        </w:rPr>
      </w:pPr>
    </w:p>
    <w:p w14:paraId="49AA0072" w14:textId="53AC34C9" w:rsidR="009A7A5A" w:rsidRPr="00C66ECF" w:rsidRDefault="009A7A5A" w:rsidP="00C601DC">
      <w:pPr>
        <w:pStyle w:val="Heading2"/>
        <w:rPr>
          <w:color w:val="000000" w:themeColor="text1"/>
          <w:szCs w:val="22"/>
        </w:rPr>
      </w:pPr>
      <w:bookmarkStart w:id="492" w:name="_Toc79743296"/>
      <w:bookmarkStart w:id="493" w:name="_Toc79748290"/>
      <w:bookmarkStart w:id="494" w:name="_Toc79827252"/>
      <w:bookmarkStart w:id="495" w:name="_Toc80161650"/>
      <w:bookmarkStart w:id="496" w:name="_Toc80864002"/>
      <w:bookmarkStart w:id="497" w:name="_Toc80955542"/>
      <w:bookmarkStart w:id="498" w:name="_Toc80959661"/>
      <w:bookmarkStart w:id="499" w:name="_Toc82163629"/>
      <w:bookmarkStart w:id="500" w:name="_Toc82661960"/>
      <w:bookmarkStart w:id="501" w:name="_Toc82662107"/>
      <w:bookmarkStart w:id="502" w:name="_Toc85077900"/>
      <w:bookmarkStart w:id="503" w:name="_Toc90607228"/>
      <w:bookmarkStart w:id="504" w:name="_Toc90612411"/>
      <w:bookmarkStart w:id="505" w:name="_Toc92849817"/>
      <w:bookmarkStart w:id="506" w:name="_Toc206771493"/>
      <w:r w:rsidRPr="00C66ECF">
        <w:rPr>
          <w:color w:val="000000" w:themeColor="text1"/>
          <w:szCs w:val="22"/>
        </w:rPr>
        <w:t>German</w:t>
      </w:r>
      <w:r w:rsidR="008C4D27" w:rsidRPr="00C66ECF">
        <w:rPr>
          <w:color w:val="000000" w:themeColor="text1"/>
          <w:szCs w:val="22"/>
        </w:rPr>
        <w:t xml:space="preserve"> </w:t>
      </w:r>
      <w:r w:rsidRPr="00C66ECF">
        <w:rPr>
          <w:color w:val="000000" w:themeColor="text1"/>
          <w:szCs w:val="22"/>
        </w:rPr>
        <w:t>Academic</w:t>
      </w:r>
      <w:r w:rsidR="008C4D27" w:rsidRPr="00C66ECF">
        <w:rPr>
          <w:color w:val="000000" w:themeColor="text1"/>
          <w:szCs w:val="22"/>
        </w:rPr>
        <w:t xml:space="preserve"> </w:t>
      </w:r>
      <w:r w:rsidRPr="00C66ECF">
        <w:rPr>
          <w:color w:val="000000" w:themeColor="text1"/>
          <w:szCs w:val="22"/>
        </w:rPr>
        <w:t>Exchange</w:t>
      </w:r>
      <w:r w:rsidR="008C4D27" w:rsidRPr="00C66ECF">
        <w:rPr>
          <w:color w:val="000000" w:themeColor="text1"/>
          <w:szCs w:val="22"/>
        </w:rPr>
        <w:t xml:space="preserve"> </w:t>
      </w:r>
      <w:r w:rsidRPr="00C66ECF">
        <w:rPr>
          <w:color w:val="000000" w:themeColor="text1"/>
          <w:szCs w:val="22"/>
        </w:rPr>
        <w:t>Service</w:t>
      </w:r>
      <w:r w:rsidR="008C4D27" w:rsidRPr="00C66ECF">
        <w:rPr>
          <w:color w:val="000000" w:themeColor="text1"/>
          <w:szCs w:val="22"/>
        </w:rPr>
        <w:t xml:space="preserve"> </w:t>
      </w:r>
      <w:r w:rsidRPr="00C66ECF">
        <w:rPr>
          <w:color w:val="000000" w:themeColor="text1"/>
          <w:szCs w:val="22"/>
        </w:rPr>
        <w:t>(DAAD)</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008C4D27" w:rsidRPr="00C66ECF">
        <w:rPr>
          <w:color w:val="000000" w:themeColor="text1"/>
          <w:szCs w:val="22"/>
        </w:rPr>
        <w:t xml:space="preserve"> </w:t>
      </w:r>
    </w:p>
    <w:p w14:paraId="19DFFD58" w14:textId="03F10004" w:rsidR="009A7A5A" w:rsidRPr="00C66ECF" w:rsidRDefault="009A7A5A" w:rsidP="009A7A5A">
      <w:pPr>
        <w:rPr>
          <w:color w:val="000000" w:themeColor="text1"/>
          <w:sz w:val="22"/>
          <w:szCs w:val="22"/>
          <w:u w:color="000000"/>
        </w:rPr>
      </w:pPr>
      <w:r w:rsidRPr="00C66ECF">
        <w:rPr>
          <w:color w:val="000000" w:themeColor="text1"/>
          <w:sz w:val="22"/>
          <w:szCs w:val="22"/>
          <w:u w:color="000000"/>
        </w:rPr>
        <w:t>DAAD</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009818AE" w:rsidRPr="00C66ECF">
        <w:rPr>
          <w:color w:val="000000" w:themeColor="text1"/>
          <w:sz w:val="22"/>
          <w:szCs w:val="22"/>
          <w:u w:color="000000"/>
        </w:rPr>
        <w:t>many</w:t>
      </w:r>
      <w:r w:rsidR="008C4D27" w:rsidRPr="00C66ECF">
        <w:rPr>
          <w:color w:val="000000" w:themeColor="text1"/>
          <w:sz w:val="22"/>
          <w:szCs w:val="22"/>
          <w:u w:color="000000"/>
        </w:rPr>
        <w:t xml:space="preserve"> </w:t>
      </w:r>
      <w:r w:rsidRPr="00C66ECF">
        <w:rPr>
          <w:color w:val="000000" w:themeColor="text1"/>
          <w:sz w:val="22"/>
          <w:szCs w:val="22"/>
          <w:u w:color="000000"/>
        </w:rPr>
        <w:t>funding</w:t>
      </w:r>
      <w:r w:rsidR="008C4D27" w:rsidRPr="00C66ECF">
        <w:rPr>
          <w:color w:val="000000" w:themeColor="text1"/>
          <w:sz w:val="22"/>
          <w:szCs w:val="22"/>
          <w:u w:color="000000"/>
        </w:rPr>
        <w:t xml:space="preserve"> </w:t>
      </w:r>
      <w:r w:rsidRPr="00C66ECF">
        <w:rPr>
          <w:color w:val="000000" w:themeColor="text1"/>
          <w:sz w:val="22"/>
          <w:szCs w:val="22"/>
          <w:u w:color="000000"/>
        </w:rPr>
        <w:t>opportunities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highly</w:t>
      </w:r>
      <w:r w:rsidR="008C4D27" w:rsidRPr="00C66ECF">
        <w:rPr>
          <w:color w:val="000000" w:themeColor="text1"/>
          <w:sz w:val="22"/>
          <w:szCs w:val="22"/>
          <w:u w:color="000000"/>
        </w:rPr>
        <w:t xml:space="preserve"> </w:t>
      </w:r>
      <w:r w:rsidRPr="00C66ECF">
        <w:rPr>
          <w:color w:val="000000" w:themeColor="text1"/>
          <w:sz w:val="22"/>
          <w:szCs w:val="22"/>
          <w:u w:color="000000"/>
        </w:rPr>
        <w:t>qualified</w:t>
      </w:r>
      <w:r w:rsidR="008C4D27" w:rsidRPr="00C66ECF">
        <w:rPr>
          <w:color w:val="000000" w:themeColor="text1"/>
          <w:sz w:val="22"/>
          <w:szCs w:val="22"/>
          <w:u w:color="000000"/>
        </w:rPr>
        <w:t xml:space="preserve"> </w:t>
      </w:r>
      <w:r w:rsidR="00013011" w:rsidRPr="00C66ECF">
        <w:rPr>
          <w:color w:val="000000" w:themeColor="text1"/>
          <w:sz w:val="22"/>
          <w:szCs w:val="22"/>
          <w:u w:color="000000"/>
        </w:rPr>
        <w:t>Ph.D.</w:t>
      </w:r>
      <w:r w:rsidR="008C4D27" w:rsidRPr="00C66ECF">
        <w:rPr>
          <w:color w:val="000000" w:themeColor="text1"/>
          <w:sz w:val="22"/>
          <w:szCs w:val="22"/>
          <w:u w:color="000000"/>
        </w:rPr>
        <w:t xml:space="preserve"> </w:t>
      </w:r>
      <w:r w:rsidRPr="00C66ECF">
        <w:rPr>
          <w:color w:val="000000" w:themeColor="text1"/>
          <w:sz w:val="22"/>
          <w:szCs w:val="22"/>
          <w:u w:color="000000"/>
        </w:rPr>
        <w:t>candidates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post-doctoral</w:t>
      </w:r>
      <w:r w:rsidR="008C4D27" w:rsidRPr="00C66ECF">
        <w:rPr>
          <w:color w:val="000000" w:themeColor="text1"/>
          <w:sz w:val="22"/>
          <w:szCs w:val="22"/>
          <w:u w:color="000000"/>
        </w:rPr>
        <w:t xml:space="preserve"> </w:t>
      </w:r>
      <w:r w:rsidRPr="00C66ECF">
        <w:rPr>
          <w:color w:val="000000" w:themeColor="text1"/>
          <w:sz w:val="22"/>
          <w:szCs w:val="22"/>
          <w:u w:color="000000"/>
        </w:rPr>
        <w:t>researchers</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course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study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training</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Germany.</w:t>
      </w:r>
      <w:r w:rsidR="008C4D27" w:rsidRPr="00C66ECF">
        <w:rPr>
          <w:color w:val="000000" w:themeColor="text1"/>
          <w:sz w:val="22"/>
          <w:szCs w:val="22"/>
          <w:u w:color="000000"/>
        </w:rPr>
        <w:t xml:space="preserve"> </w:t>
      </w:r>
      <w:r w:rsidRPr="00C66ECF">
        <w:rPr>
          <w:color w:val="000000" w:themeColor="text1"/>
          <w:sz w:val="22"/>
          <w:szCs w:val="22"/>
          <w:u w:color="000000"/>
        </w:rPr>
        <w:t>Funding</w:t>
      </w:r>
      <w:r w:rsidR="008C4D27" w:rsidRPr="00C66ECF">
        <w:rPr>
          <w:color w:val="000000" w:themeColor="text1"/>
          <w:sz w:val="22"/>
          <w:szCs w:val="22"/>
          <w:u w:color="000000"/>
        </w:rPr>
        <w:t xml:space="preserve"> </w:t>
      </w:r>
      <w:r w:rsidRPr="00C66ECF">
        <w:rPr>
          <w:color w:val="000000" w:themeColor="text1"/>
          <w:sz w:val="22"/>
          <w:szCs w:val="22"/>
          <w:u w:color="000000"/>
        </w:rPr>
        <w:t>includes</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intensive</w:t>
      </w:r>
      <w:r w:rsidR="008C4D27" w:rsidRPr="00C66ECF">
        <w:rPr>
          <w:color w:val="000000" w:themeColor="text1"/>
          <w:sz w:val="22"/>
          <w:szCs w:val="22"/>
          <w:u w:color="000000"/>
        </w:rPr>
        <w:t xml:space="preserve"> </w:t>
      </w:r>
      <w:r w:rsidRPr="00C66ECF">
        <w:rPr>
          <w:color w:val="000000" w:themeColor="text1"/>
          <w:sz w:val="22"/>
          <w:szCs w:val="22"/>
          <w:u w:color="000000"/>
        </w:rPr>
        <w:t>language</w:t>
      </w:r>
      <w:r w:rsidR="008C4D27" w:rsidRPr="00C66ECF">
        <w:rPr>
          <w:color w:val="000000" w:themeColor="text1"/>
          <w:sz w:val="22"/>
          <w:szCs w:val="22"/>
          <w:u w:color="000000"/>
        </w:rPr>
        <w:t xml:space="preserve"> </w:t>
      </w:r>
      <w:r w:rsidRPr="00C66ECF">
        <w:rPr>
          <w:color w:val="000000" w:themeColor="text1"/>
          <w:sz w:val="22"/>
          <w:szCs w:val="22"/>
          <w:u w:color="000000"/>
        </w:rPr>
        <w:t>courses.</w:t>
      </w:r>
      <w:r w:rsidR="008C4D27" w:rsidRPr="00C66ECF">
        <w:rPr>
          <w:color w:val="000000" w:themeColor="text1"/>
          <w:sz w:val="22"/>
          <w:szCs w:val="22"/>
          <w:u w:color="000000"/>
        </w:rPr>
        <w:t xml:space="preserve"> </w:t>
      </w:r>
      <w:r w:rsidRPr="00C66ECF">
        <w:rPr>
          <w:color w:val="000000" w:themeColor="text1"/>
          <w:sz w:val="22"/>
          <w:szCs w:val="22"/>
          <w:u w:color="000000"/>
        </w:rPr>
        <w:t>Opportunities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also</w:t>
      </w:r>
      <w:r w:rsidR="008C4D27" w:rsidRPr="00C66ECF">
        <w:rPr>
          <w:color w:val="000000" w:themeColor="text1"/>
          <w:sz w:val="22"/>
          <w:szCs w:val="22"/>
          <w:u w:color="000000"/>
        </w:rPr>
        <w:t xml:space="preserve"> </w:t>
      </w:r>
      <w:r w:rsidRPr="00C66ECF">
        <w:rPr>
          <w:color w:val="000000" w:themeColor="text1"/>
          <w:sz w:val="22"/>
          <w:szCs w:val="22"/>
          <w:u w:color="000000"/>
        </w:rPr>
        <w:t>available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help</w:t>
      </w:r>
      <w:r w:rsidR="008C4D27" w:rsidRPr="00C66ECF">
        <w:rPr>
          <w:color w:val="000000" w:themeColor="text1"/>
          <w:sz w:val="22"/>
          <w:szCs w:val="22"/>
          <w:u w:color="000000"/>
        </w:rPr>
        <w:t xml:space="preserve"> </w:t>
      </w:r>
      <w:r w:rsidRPr="00C66ECF">
        <w:rPr>
          <w:color w:val="000000" w:themeColor="text1"/>
          <w:sz w:val="22"/>
          <w:szCs w:val="22"/>
          <w:u w:color="000000"/>
        </w:rPr>
        <w:t>build</w:t>
      </w:r>
      <w:r w:rsidR="008C4D27" w:rsidRPr="00C66ECF">
        <w:rPr>
          <w:color w:val="000000" w:themeColor="text1"/>
          <w:sz w:val="22"/>
          <w:szCs w:val="22"/>
          <w:u w:color="000000"/>
        </w:rPr>
        <w:t xml:space="preserve"> </w:t>
      </w:r>
      <w:r w:rsidRPr="00C66ECF">
        <w:rPr>
          <w:color w:val="000000" w:themeColor="text1"/>
          <w:sz w:val="22"/>
          <w:szCs w:val="22"/>
          <w:u w:color="000000"/>
        </w:rPr>
        <w:t>ties</w:t>
      </w:r>
      <w:r w:rsidR="008C4D27" w:rsidRPr="00C66ECF">
        <w:rPr>
          <w:color w:val="000000" w:themeColor="text1"/>
          <w:sz w:val="22"/>
          <w:szCs w:val="22"/>
          <w:u w:color="000000"/>
        </w:rPr>
        <w:t xml:space="preserve"> </w:t>
      </w:r>
      <w:r w:rsidRPr="00C66ECF">
        <w:rPr>
          <w:color w:val="000000" w:themeColor="text1"/>
          <w:sz w:val="22"/>
          <w:szCs w:val="22"/>
          <w:u w:color="000000"/>
        </w:rPr>
        <w:t>with</w:t>
      </w:r>
      <w:r w:rsidR="008C4D27" w:rsidRPr="00C66ECF">
        <w:rPr>
          <w:color w:val="000000" w:themeColor="text1"/>
          <w:sz w:val="22"/>
          <w:szCs w:val="22"/>
          <w:u w:color="000000"/>
        </w:rPr>
        <w:t xml:space="preserve"> </w:t>
      </w:r>
      <w:r w:rsidRPr="00C66ECF">
        <w:rPr>
          <w:color w:val="000000" w:themeColor="text1"/>
          <w:sz w:val="22"/>
          <w:szCs w:val="22"/>
          <w:u w:color="000000"/>
        </w:rPr>
        <w:t>institutions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Germany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collaborative</w:t>
      </w:r>
      <w:r w:rsidR="008C4D27" w:rsidRPr="00C66ECF">
        <w:rPr>
          <w:color w:val="000000" w:themeColor="text1"/>
          <w:sz w:val="22"/>
          <w:szCs w:val="22"/>
          <w:u w:color="000000"/>
        </w:rPr>
        <w:t xml:space="preserve"> </w:t>
      </w:r>
      <w:r w:rsidRPr="00C66ECF">
        <w:rPr>
          <w:color w:val="000000" w:themeColor="text1"/>
          <w:sz w:val="22"/>
          <w:szCs w:val="22"/>
          <w:u w:color="000000"/>
        </w:rPr>
        <w:t>research.</w:t>
      </w:r>
    </w:p>
    <w:p w14:paraId="4106C9F9" w14:textId="11DA602B" w:rsidR="009A7A5A" w:rsidRPr="00C66ECF" w:rsidRDefault="00DE0E1F" w:rsidP="00C601DC">
      <w:pPr>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80" w:history="1">
        <w:r w:rsidR="004F373F" w:rsidRPr="00C66ECF">
          <w:rPr>
            <w:rStyle w:val="Hyperlink"/>
            <w:color w:val="000000" w:themeColor="text1"/>
            <w:sz w:val="22"/>
            <w:szCs w:val="22"/>
          </w:rPr>
          <w:t>http://www.research-in-germany.org/en/research-funding/funding-programmes/overview-senior-researchers.html</w:t>
        </w:r>
      </w:hyperlink>
    </w:p>
    <w:p w14:paraId="3C7F275B" w14:textId="5D1FCB18" w:rsidR="009A7A5A" w:rsidRPr="00C66ECF" w:rsidRDefault="009A7A5A"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Various</w:t>
      </w:r>
      <w:r w:rsidR="008C4D27" w:rsidRPr="00C66ECF">
        <w:rPr>
          <w:b/>
          <w:color w:val="000000" w:themeColor="text1"/>
          <w:sz w:val="22"/>
          <w:szCs w:val="22"/>
          <w:u w:color="000000"/>
        </w:rPr>
        <w:t xml:space="preserve"> </w:t>
      </w:r>
      <w:r w:rsidR="000B4FB1" w:rsidRPr="00C66ECF">
        <w:rPr>
          <w:b/>
          <w:color w:val="000000" w:themeColor="text1"/>
          <w:sz w:val="22"/>
          <w:szCs w:val="22"/>
          <w:u w:color="000000"/>
        </w:rPr>
        <w:t>(</w:t>
      </w:r>
      <w:r w:rsidRPr="00C66ECF">
        <w:rPr>
          <w:b/>
          <w:color w:val="000000" w:themeColor="text1"/>
          <w:sz w:val="22"/>
          <w:szCs w:val="22"/>
          <w:u w:color="000000"/>
        </w:rPr>
        <w:t>see</w:t>
      </w:r>
      <w:r w:rsidR="008C4D27" w:rsidRPr="00C66ECF">
        <w:rPr>
          <w:b/>
          <w:color w:val="000000" w:themeColor="text1"/>
          <w:sz w:val="22"/>
          <w:szCs w:val="22"/>
          <w:u w:color="000000"/>
        </w:rPr>
        <w:t xml:space="preserve"> </w:t>
      </w:r>
      <w:r w:rsidRPr="00C66ECF">
        <w:rPr>
          <w:b/>
          <w:color w:val="000000" w:themeColor="text1"/>
          <w:sz w:val="22"/>
          <w:szCs w:val="22"/>
          <w:u w:color="000000"/>
        </w:rPr>
        <w:t>website</w:t>
      </w:r>
      <w:r w:rsidR="000B4FB1" w:rsidRPr="00C66ECF">
        <w:rPr>
          <w:b/>
          <w:color w:val="000000" w:themeColor="text1"/>
          <w:sz w:val="22"/>
          <w:szCs w:val="22"/>
          <w:u w:color="000000"/>
        </w:rPr>
        <w:t>)</w:t>
      </w:r>
    </w:p>
    <w:p w14:paraId="74CDB6CB" w14:textId="77777777" w:rsidR="00037AA7" w:rsidRPr="00C66ECF" w:rsidRDefault="00037AA7" w:rsidP="00C601DC">
      <w:pPr>
        <w:pStyle w:val="Heading2"/>
        <w:rPr>
          <w:color w:val="000000" w:themeColor="text1"/>
          <w:szCs w:val="22"/>
        </w:rPr>
      </w:pPr>
      <w:bookmarkStart w:id="507" w:name="_Toc79743297"/>
      <w:bookmarkStart w:id="508" w:name="_Toc79748291"/>
      <w:bookmarkStart w:id="509" w:name="_Toc79827253"/>
      <w:bookmarkStart w:id="510" w:name="_Toc80161651"/>
      <w:bookmarkStart w:id="511" w:name="_Toc80864003"/>
      <w:bookmarkStart w:id="512" w:name="_Toc80955543"/>
      <w:bookmarkStart w:id="513" w:name="_Toc80959662"/>
      <w:bookmarkStart w:id="514" w:name="_Toc82163630"/>
      <w:bookmarkStart w:id="515" w:name="_Toc82661961"/>
      <w:bookmarkStart w:id="516" w:name="_Toc82662108"/>
      <w:bookmarkStart w:id="517" w:name="_Toc85077901"/>
      <w:bookmarkStart w:id="518" w:name="_Toc90607229"/>
      <w:bookmarkStart w:id="519" w:name="_Toc90612412"/>
      <w:bookmarkStart w:id="520" w:name="_Toc92849818"/>
    </w:p>
    <w:p w14:paraId="7C2DD9BB" w14:textId="27BBDDD3" w:rsidR="009A7A5A" w:rsidRPr="00C66ECF" w:rsidRDefault="009A7A5A" w:rsidP="00C601DC">
      <w:pPr>
        <w:pStyle w:val="Heading2"/>
        <w:rPr>
          <w:color w:val="000000" w:themeColor="text1"/>
          <w:szCs w:val="22"/>
        </w:rPr>
      </w:pPr>
      <w:bookmarkStart w:id="521" w:name="_Toc79743298"/>
      <w:bookmarkStart w:id="522" w:name="_Toc79748292"/>
      <w:bookmarkStart w:id="523" w:name="_Toc79827254"/>
      <w:bookmarkStart w:id="524" w:name="_Toc80161652"/>
      <w:bookmarkStart w:id="525" w:name="_Toc80864004"/>
      <w:bookmarkStart w:id="526" w:name="_Toc80955544"/>
      <w:bookmarkStart w:id="527" w:name="_Toc80959663"/>
      <w:bookmarkStart w:id="528" w:name="_Toc82163631"/>
      <w:bookmarkStart w:id="529" w:name="_Toc82661962"/>
      <w:bookmarkStart w:id="530" w:name="_Toc82662109"/>
      <w:bookmarkStart w:id="531" w:name="_Toc85077902"/>
      <w:bookmarkStart w:id="532" w:name="_Toc90607230"/>
      <w:bookmarkStart w:id="533" w:name="_Toc90612413"/>
      <w:bookmarkStart w:id="534" w:name="_Toc92849819"/>
      <w:bookmarkStart w:id="535" w:name="_Toc20677149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C66ECF">
        <w:rPr>
          <w:color w:val="000000" w:themeColor="text1"/>
          <w:szCs w:val="22"/>
        </w:rPr>
        <w:t>Getty</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Institute</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History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Art</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Humanities</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B8F9786" w14:textId="6F01870F" w:rsidR="00362052" w:rsidRPr="00C66ECF" w:rsidRDefault="009A7A5A" w:rsidP="009A7A5A">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institute</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residence</w:t>
      </w:r>
      <w:r w:rsidR="008C4D27" w:rsidRPr="00C66ECF">
        <w:rPr>
          <w:color w:val="000000" w:themeColor="text1"/>
          <w:sz w:val="22"/>
          <w:szCs w:val="22"/>
          <w:u w:color="000000"/>
        </w:rPr>
        <w:t xml:space="preserve"> </w:t>
      </w:r>
      <w:r w:rsidRPr="00C66ECF">
        <w:rPr>
          <w:color w:val="000000" w:themeColor="text1"/>
          <w:sz w:val="22"/>
          <w:szCs w:val="22"/>
          <w:u w:color="000000"/>
        </w:rPr>
        <w:t>at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Getty</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Institute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Getty</w:t>
      </w:r>
      <w:r w:rsidR="008C4D27" w:rsidRPr="00C66ECF">
        <w:rPr>
          <w:color w:val="000000" w:themeColor="text1"/>
          <w:sz w:val="22"/>
          <w:szCs w:val="22"/>
          <w:u w:color="000000"/>
        </w:rPr>
        <w:t xml:space="preserve"> </w:t>
      </w:r>
      <w:r w:rsidRPr="00C66ECF">
        <w:rPr>
          <w:color w:val="000000" w:themeColor="text1"/>
          <w:sz w:val="22"/>
          <w:szCs w:val="22"/>
          <w:u w:color="000000"/>
        </w:rPr>
        <w:t>Conservation</w:t>
      </w:r>
      <w:r w:rsidR="008C4D27" w:rsidRPr="00C66ECF">
        <w:rPr>
          <w:color w:val="000000" w:themeColor="text1"/>
          <w:sz w:val="22"/>
          <w:szCs w:val="22"/>
          <w:u w:color="000000"/>
        </w:rPr>
        <w:t xml:space="preserve"> </w:t>
      </w:r>
      <w:r w:rsidRPr="00C66ECF">
        <w:rPr>
          <w:color w:val="000000" w:themeColor="text1"/>
          <w:sz w:val="22"/>
          <w:szCs w:val="22"/>
          <w:u w:color="000000"/>
        </w:rPr>
        <w:t>Institute.</w:t>
      </w:r>
      <w:r w:rsidR="008C4D27" w:rsidRPr="00C66ECF">
        <w:rPr>
          <w:color w:val="000000" w:themeColor="text1"/>
          <w:sz w:val="22"/>
          <w:szCs w:val="22"/>
          <w:u w:color="000000"/>
        </w:rPr>
        <w:t xml:space="preserve"> </w:t>
      </w:r>
      <w:r w:rsidRPr="00C66ECF">
        <w:rPr>
          <w:color w:val="000000" w:themeColor="text1"/>
          <w:sz w:val="22"/>
          <w:szCs w:val="22"/>
          <w:u w:color="000000"/>
        </w:rPr>
        <w:t>These</w:t>
      </w:r>
      <w:r w:rsidR="008C4D27" w:rsidRPr="00C66ECF">
        <w:rPr>
          <w:color w:val="000000" w:themeColor="text1"/>
          <w:sz w:val="22"/>
          <w:szCs w:val="22"/>
          <w:u w:color="000000"/>
        </w:rPr>
        <w:t xml:space="preserve"> </w:t>
      </w:r>
      <w:r w:rsidRPr="00C66ECF">
        <w:rPr>
          <w:color w:val="000000" w:themeColor="text1"/>
          <w:sz w:val="22"/>
          <w:szCs w:val="22"/>
          <w:u w:color="000000"/>
        </w:rPr>
        <w:t>include</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guest</w:t>
      </w:r>
      <w:r w:rsidR="008C4D27" w:rsidRPr="00C66ECF">
        <w:rPr>
          <w:color w:val="000000" w:themeColor="text1"/>
          <w:sz w:val="22"/>
          <w:szCs w:val="22"/>
          <w:u w:color="000000"/>
        </w:rPr>
        <w:t xml:space="preserve"> </w:t>
      </w:r>
      <w:r w:rsidRPr="00C66ECF">
        <w:rPr>
          <w:color w:val="000000" w:themeColor="text1"/>
          <w:sz w:val="22"/>
          <w:szCs w:val="22"/>
          <w:u w:color="000000"/>
        </w:rPr>
        <w:t>scholar</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00013011" w:rsidRPr="00C66ECF">
        <w:rPr>
          <w:color w:val="000000" w:themeColor="text1"/>
          <w:sz w:val="22"/>
          <w:szCs w:val="22"/>
          <w:u w:color="000000"/>
        </w:rPr>
        <w:t>pre-and</w:t>
      </w:r>
      <w:r w:rsidR="008C4D27" w:rsidRPr="00C66ECF">
        <w:rPr>
          <w:color w:val="000000" w:themeColor="text1"/>
          <w:sz w:val="22"/>
          <w:szCs w:val="22"/>
          <w:u w:color="000000"/>
        </w:rPr>
        <w:t xml:space="preserve"> </w:t>
      </w:r>
      <w:r w:rsidRPr="00C66ECF">
        <w:rPr>
          <w:color w:val="000000" w:themeColor="text1"/>
          <w:sz w:val="22"/>
          <w:szCs w:val="22"/>
          <w:u w:color="000000"/>
        </w:rPr>
        <w:t>postdoctoral</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Several</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thematic.</w:t>
      </w:r>
      <w:r w:rsidR="008C4D27" w:rsidRPr="00C66ECF">
        <w:rPr>
          <w:color w:val="000000" w:themeColor="text1"/>
          <w:sz w:val="22"/>
          <w:szCs w:val="22"/>
          <w:u w:color="000000"/>
        </w:rPr>
        <w:t xml:space="preserve"> </w:t>
      </w:r>
      <w:r w:rsidRPr="00C66ECF">
        <w:rPr>
          <w:color w:val="000000" w:themeColor="text1"/>
          <w:sz w:val="22"/>
          <w:szCs w:val="22"/>
          <w:u w:color="000000"/>
        </w:rPr>
        <w:t>Check</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website</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current</w:t>
      </w:r>
      <w:r w:rsidR="008C4D27" w:rsidRPr="00C66ECF">
        <w:rPr>
          <w:color w:val="000000" w:themeColor="text1"/>
          <w:sz w:val="22"/>
          <w:szCs w:val="22"/>
          <w:u w:color="000000"/>
        </w:rPr>
        <w:t xml:space="preserve"> </w:t>
      </w:r>
      <w:r w:rsidRPr="00C66ECF">
        <w:rPr>
          <w:color w:val="000000" w:themeColor="text1"/>
          <w:sz w:val="22"/>
          <w:szCs w:val="22"/>
          <w:u w:color="000000"/>
        </w:rPr>
        <w:t>theme.</w:t>
      </w:r>
    </w:p>
    <w:p w14:paraId="5978379A" w14:textId="4C1249EF" w:rsidR="005B0707" w:rsidRPr="00C66ECF" w:rsidRDefault="00DE0E1F" w:rsidP="00A403DD">
      <w:pPr>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bookmarkStart w:id="536" w:name="_Toc79743337"/>
      <w:bookmarkStart w:id="537" w:name="_Toc79748331"/>
      <w:bookmarkStart w:id="538" w:name="_Toc79827299"/>
      <w:bookmarkStart w:id="539" w:name="_Toc80161697"/>
      <w:bookmarkStart w:id="540" w:name="_Toc80864052"/>
      <w:bookmarkStart w:id="541" w:name="_Toc80955592"/>
      <w:bookmarkStart w:id="542" w:name="_Toc80959711"/>
      <w:bookmarkStart w:id="543" w:name="_Toc82163679"/>
      <w:bookmarkStart w:id="544" w:name="_Toc82662012"/>
      <w:bookmarkStart w:id="545" w:name="_Toc82662160"/>
      <w:bookmarkStart w:id="546" w:name="_Toc85077953"/>
      <w:bookmarkStart w:id="547" w:name="_Toc90607283"/>
      <w:bookmarkStart w:id="548" w:name="_Toc90612466"/>
      <w:bookmarkStart w:id="549" w:name="_Toc92849872"/>
      <w:bookmarkStart w:id="550" w:name="_Toc79743299"/>
      <w:bookmarkStart w:id="551" w:name="_Toc79748293"/>
      <w:bookmarkStart w:id="552" w:name="_Toc79827255"/>
      <w:bookmarkStart w:id="553" w:name="_Toc80161653"/>
      <w:bookmarkStart w:id="554" w:name="_Toc80864005"/>
      <w:bookmarkStart w:id="555" w:name="_Toc80955545"/>
      <w:bookmarkStart w:id="556" w:name="_Toc80959664"/>
      <w:bookmarkStart w:id="557" w:name="_Toc82163632"/>
      <w:bookmarkStart w:id="558" w:name="_Toc82661963"/>
      <w:bookmarkStart w:id="559" w:name="_Toc82662110"/>
      <w:bookmarkStart w:id="560" w:name="_Toc85077903"/>
      <w:bookmarkStart w:id="561" w:name="_Toc90607231"/>
      <w:bookmarkStart w:id="562" w:name="_Toc90612414"/>
      <w:bookmarkStart w:id="563" w:name="_Toc92849820"/>
      <w:r w:rsidR="004F373F" w:rsidRPr="00C66ECF">
        <w:rPr>
          <w:color w:val="000000" w:themeColor="text1"/>
          <w:sz w:val="22"/>
          <w:szCs w:val="22"/>
          <w:u w:color="000000"/>
        </w:rPr>
        <w:fldChar w:fldCharType="begin"/>
      </w:r>
      <w:r w:rsidR="004F373F" w:rsidRPr="00C66ECF">
        <w:rPr>
          <w:color w:val="000000" w:themeColor="text1"/>
          <w:sz w:val="22"/>
          <w:szCs w:val="22"/>
          <w:u w:color="000000"/>
        </w:rPr>
        <w:instrText xml:space="preserve"> HYPERLINK "http://www.getty.edu/research/scholars/years/future.html" </w:instrText>
      </w:r>
      <w:r w:rsidR="004F373F" w:rsidRPr="00C66ECF">
        <w:rPr>
          <w:color w:val="000000" w:themeColor="text1"/>
          <w:sz w:val="22"/>
          <w:szCs w:val="22"/>
          <w:u w:color="000000"/>
        </w:rPr>
      </w:r>
      <w:r w:rsidR="004F373F" w:rsidRPr="00C66ECF">
        <w:rPr>
          <w:color w:val="000000" w:themeColor="text1"/>
          <w:sz w:val="22"/>
          <w:szCs w:val="22"/>
          <w:u w:color="000000"/>
        </w:rPr>
        <w:fldChar w:fldCharType="separate"/>
      </w:r>
      <w:r w:rsidR="004F373F" w:rsidRPr="00C66ECF">
        <w:rPr>
          <w:rStyle w:val="Hyperlink"/>
          <w:color w:val="000000" w:themeColor="text1"/>
          <w:sz w:val="22"/>
          <w:szCs w:val="22"/>
        </w:rPr>
        <w:t>http://www.getty.edu/research/scholars/years/future.html</w:t>
      </w:r>
      <w:r w:rsidR="004F373F" w:rsidRPr="00C66ECF">
        <w:rPr>
          <w:color w:val="000000" w:themeColor="text1"/>
          <w:sz w:val="22"/>
          <w:szCs w:val="22"/>
          <w:u w:color="000000"/>
        </w:rPr>
        <w:fldChar w:fldCharType="end"/>
      </w:r>
    </w:p>
    <w:p w14:paraId="08A4E579"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52D888B9" w14:textId="306CB565" w:rsidR="006A6FD7" w:rsidRPr="00C66ECF" w:rsidRDefault="006A6FD7" w:rsidP="006A6FD7">
      <w:pPr>
        <w:pStyle w:val="Heading3"/>
        <w:rPr>
          <w:color w:val="000000" w:themeColor="text1"/>
          <w:szCs w:val="22"/>
        </w:rPr>
      </w:pPr>
      <w:bookmarkStart w:id="564" w:name="_Toc206771495"/>
      <w:r w:rsidRPr="00C66ECF">
        <w:rPr>
          <w:color w:val="000000" w:themeColor="text1"/>
          <w:szCs w:val="22"/>
        </w:rPr>
        <w:t>Getty</w:t>
      </w:r>
      <w:r w:rsidR="008C4D27" w:rsidRPr="00C66ECF">
        <w:rPr>
          <w:color w:val="000000" w:themeColor="text1"/>
          <w:szCs w:val="22"/>
        </w:rPr>
        <w:t xml:space="preserve"> </w:t>
      </w:r>
      <w:r w:rsidRPr="00C66ECF">
        <w:rPr>
          <w:color w:val="000000" w:themeColor="text1"/>
          <w:szCs w:val="22"/>
        </w:rPr>
        <w:t>Postdoctoral</w:t>
      </w:r>
      <w:r w:rsidR="008C4D27" w:rsidRPr="00C66ECF">
        <w:rPr>
          <w:color w:val="000000" w:themeColor="text1"/>
          <w:szCs w:val="22"/>
        </w:rPr>
        <w:t xml:space="preserve"> </w:t>
      </w:r>
      <w:r w:rsidRPr="00C66ECF">
        <w:rPr>
          <w:color w:val="000000" w:themeColor="text1"/>
          <w:szCs w:val="22"/>
        </w:rPr>
        <w:t>Fellowships</w:t>
      </w:r>
      <w:bookmarkEnd w:id="564"/>
    </w:p>
    <w:p w14:paraId="5801F31A" w14:textId="66CF6ACF" w:rsidR="006A6FD7" w:rsidRPr="00C66ECF" w:rsidRDefault="006A6FD7" w:rsidP="006A6FD7">
      <w:pPr>
        <w:ind w:left="360"/>
        <w:rPr>
          <w:color w:val="000000" w:themeColor="text1"/>
          <w:sz w:val="22"/>
          <w:szCs w:val="22"/>
        </w:rPr>
      </w:pPr>
      <w:r w:rsidRPr="00C66ECF">
        <w:rPr>
          <w:color w:val="000000" w:themeColor="text1"/>
          <w:sz w:val="22"/>
          <w:szCs w:val="22"/>
        </w:rPr>
        <w:t>These</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intended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emerging</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complete</w:t>
      </w:r>
      <w:r w:rsidR="008C4D27" w:rsidRPr="00C66ECF">
        <w:rPr>
          <w:color w:val="000000" w:themeColor="text1"/>
          <w:sz w:val="22"/>
          <w:szCs w:val="22"/>
        </w:rPr>
        <w:t xml:space="preserve"> </w:t>
      </w:r>
      <w:r w:rsidRPr="00C66ECF">
        <w:rPr>
          <w:color w:val="000000" w:themeColor="text1"/>
          <w:sz w:val="22"/>
          <w:szCs w:val="22"/>
        </w:rPr>
        <w:t>work</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projects</w:t>
      </w:r>
      <w:r w:rsidR="008C4D27" w:rsidRPr="00C66ECF">
        <w:rPr>
          <w:color w:val="000000" w:themeColor="text1"/>
          <w:sz w:val="22"/>
          <w:szCs w:val="22"/>
        </w:rPr>
        <w:t xml:space="preserve"> </w:t>
      </w:r>
      <w:r w:rsidRPr="00C66ECF">
        <w:rPr>
          <w:color w:val="000000" w:themeColor="text1"/>
          <w:sz w:val="22"/>
          <w:szCs w:val="22"/>
        </w:rPr>
        <w:t>related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Getty</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Institute's</w:t>
      </w:r>
      <w:r w:rsidR="008C4D27" w:rsidRPr="00C66ECF">
        <w:rPr>
          <w:color w:val="000000" w:themeColor="text1"/>
          <w:sz w:val="22"/>
          <w:szCs w:val="22"/>
        </w:rPr>
        <w:t xml:space="preserve"> </w:t>
      </w:r>
      <w:r w:rsidRPr="00C66ECF">
        <w:rPr>
          <w:color w:val="000000" w:themeColor="text1"/>
          <w:sz w:val="22"/>
          <w:szCs w:val="22"/>
        </w:rPr>
        <w:t>annual</w:t>
      </w:r>
      <w:r w:rsidR="008C4D27" w:rsidRPr="00C66ECF">
        <w:rPr>
          <w:color w:val="000000" w:themeColor="text1"/>
          <w:sz w:val="22"/>
          <w:szCs w:val="22"/>
        </w:rPr>
        <w:t xml:space="preserve"> </w:t>
      </w:r>
      <w:r w:rsidRPr="00C66ECF">
        <w:rPr>
          <w:color w:val="000000" w:themeColor="text1"/>
          <w:sz w:val="22"/>
          <w:szCs w:val="22"/>
        </w:rPr>
        <w:t>theme.</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not</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received</w:t>
      </w:r>
      <w:r w:rsidR="008C4D27" w:rsidRPr="00C66ECF">
        <w:rPr>
          <w:color w:val="000000" w:themeColor="text1"/>
          <w:sz w:val="22"/>
          <w:szCs w:val="22"/>
        </w:rPr>
        <w:t xml:space="preserve"> </w:t>
      </w:r>
      <w:r w:rsidRPr="00C66ECF">
        <w:rPr>
          <w:color w:val="000000" w:themeColor="text1"/>
          <w:sz w:val="22"/>
          <w:szCs w:val="22"/>
        </w:rPr>
        <w:lastRenderedPageBreak/>
        <w:t>their</w:t>
      </w:r>
      <w:r w:rsidR="008C4D27" w:rsidRPr="00C66ECF">
        <w:rPr>
          <w:color w:val="000000" w:themeColor="text1"/>
          <w:sz w:val="22"/>
          <w:szCs w:val="22"/>
        </w:rPr>
        <w:t xml:space="preserve"> </w:t>
      </w:r>
      <w:r w:rsidRPr="00C66ECF">
        <w:rPr>
          <w:color w:val="000000" w:themeColor="text1"/>
          <w:sz w:val="22"/>
          <w:szCs w:val="22"/>
        </w:rPr>
        <w:t>degree</w:t>
      </w:r>
      <w:r w:rsidR="008C4D27" w:rsidRPr="00C66ECF">
        <w:rPr>
          <w:color w:val="000000" w:themeColor="text1"/>
          <w:sz w:val="22"/>
          <w:szCs w:val="22"/>
        </w:rPr>
        <w:t xml:space="preserve"> </w:t>
      </w:r>
      <w:r w:rsidRPr="00C66ECF">
        <w:rPr>
          <w:color w:val="000000" w:themeColor="text1"/>
          <w:sz w:val="22"/>
          <w:szCs w:val="22"/>
        </w:rPr>
        <w:t>earlier</w:t>
      </w:r>
      <w:r w:rsidR="008C4D27" w:rsidRPr="00C66ECF">
        <w:rPr>
          <w:color w:val="000000" w:themeColor="text1"/>
          <w:sz w:val="22"/>
          <w:szCs w:val="22"/>
        </w:rPr>
        <w:t xml:space="preserve"> </w:t>
      </w:r>
      <w:r w:rsidRPr="00C66ECF">
        <w:rPr>
          <w:color w:val="000000" w:themeColor="text1"/>
          <w:sz w:val="22"/>
          <w:szCs w:val="22"/>
        </w:rPr>
        <w:t>than</w:t>
      </w:r>
      <w:r w:rsidR="008C4D27" w:rsidRPr="00C66ECF">
        <w:rPr>
          <w:color w:val="000000" w:themeColor="text1"/>
          <w:sz w:val="22"/>
          <w:szCs w:val="22"/>
        </w:rPr>
        <w:t xml:space="preserve"> </w:t>
      </w:r>
      <w:r w:rsidR="00BE23A0" w:rsidRPr="00C66ECF">
        <w:rPr>
          <w:color w:val="000000" w:themeColor="text1"/>
          <w:sz w:val="22"/>
          <w:szCs w:val="22"/>
        </w:rPr>
        <w:t xml:space="preserve">September 1, </w:t>
      </w:r>
      <w:r w:rsidRPr="00C66ECF">
        <w:rPr>
          <w:color w:val="000000" w:themeColor="text1"/>
          <w:sz w:val="22"/>
          <w:szCs w:val="22"/>
        </w:rPr>
        <w:t>20</w:t>
      </w:r>
      <w:r w:rsidR="00BE23A0" w:rsidRPr="00C66ECF">
        <w:rPr>
          <w:color w:val="000000" w:themeColor="text1"/>
          <w:sz w:val="22"/>
          <w:szCs w:val="22"/>
        </w:rPr>
        <w:t>22</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residence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nine</w:t>
      </w:r>
      <w:r w:rsidR="008C4D27" w:rsidRPr="00C66ECF">
        <w:rPr>
          <w:color w:val="000000" w:themeColor="text1"/>
          <w:sz w:val="22"/>
          <w:szCs w:val="22"/>
        </w:rPr>
        <w:t xml:space="preserve"> </w:t>
      </w:r>
      <w:r w:rsidRPr="00C66ECF">
        <w:rPr>
          <w:color w:val="000000" w:themeColor="text1"/>
          <w:sz w:val="22"/>
          <w:szCs w:val="22"/>
        </w:rPr>
        <w:t>months</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mid-September</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mid-June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receive</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stipend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$3</w:t>
      </w:r>
      <w:r w:rsidR="00013011" w:rsidRPr="00C66ECF">
        <w:rPr>
          <w:color w:val="000000" w:themeColor="text1"/>
          <w:sz w:val="22"/>
          <w:szCs w:val="22"/>
        </w:rPr>
        <w:t>5</w:t>
      </w:r>
      <w:r w:rsidRPr="00C66ECF">
        <w:rPr>
          <w:color w:val="000000" w:themeColor="text1"/>
          <w:sz w:val="22"/>
          <w:szCs w:val="22"/>
        </w:rPr>
        <w:t>,000.</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provides</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workspace</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Getty</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Institute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Getty</w:t>
      </w:r>
      <w:r w:rsidR="008C4D27" w:rsidRPr="00C66ECF">
        <w:rPr>
          <w:color w:val="000000" w:themeColor="text1"/>
          <w:sz w:val="22"/>
          <w:szCs w:val="22"/>
        </w:rPr>
        <w:t xml:space="preserve"> </w:t>
      </w:r>
      <w:r w:rsidRPr="00C66ECF">
        <w:rPr>
          <w:color w:val="000000" w:themeColor="text1"/>
          <w:sz w:val="22"/>
          <w:szCs w:val="22"/>
        </w:rPr>
        <w:t>Villa,</w:t>
      </w:r>
      <w:r w:rsidR="008C4D27" w:rsidRPr="00C66ECF">
        <w:rPr>
          <w:color w:val="000000" w:themeColor="text1"/>
          <w:sz w:val="22"/>
          <w:szCs w:val="22"/>
        </w:rPr>
        <w:t xml:space="preserve"> </w:t>
      </w:r>
      <w:r w:rsidRPr="00C66ECF">
        <w:rPr>
          <w:color w:val="000000" w:themeColor="text1"/>
          <w:sz w:val="22"/>
          <w:szCs w:val="22"/>
        </w:rPr>
        <w:t>an</w:t>
      </w:r>
      <w:r w:rsidR="008C4D27" w:rsidRPr="00C66ECF">
        <w:rPr>
          <w:color w:val="000000" w:themeColor="text1"/>
          <w:sz w:val="22"/>
          <w:szCs w:val="22"/>
        </w:rPr>
        <w:t xml:space="preserve"> </w:t>
      </w:r>
      <w:r w:rsidRPr="00C66ECF">
        <w:rPr>
          <w:color w:val="000000" w:themeColor="text1"/>
          <w:sz w:val="22"/>
          <w:szCs w:val="22"/>
        </w:rPr>
        <w:t>apartment</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Getty</w:t>
      </w:r>
      <w:r w:rsidR="008C4D27" w:rsidRPr="00C66ECF">
        <w:rPr>
          <w:color w:val="000000" w:themeColor="text1"/>
          <w:sz w:val="22"/>
          <w:szCs w:val="22"/>
        </w:rPr>
        <w:t xml:space="preserve"> </w:t>
      </w:r>
      <w:r w:rsidR="00CF4A5C" w:rsidRPr="00C66ECF">
        <w:rPr>
          <w:color w:val="000000" w:themeColor="text1"/>
          <w:sz w:val="22"/>
          <w:szCs w:val="22"/>
        </w:rPr>
        <w:t>S</w:t>
      </w:r>
      <w:r w:rsidRPr="00C66ECF">
        <w:rPr>
          <w:color w:val="000000" w:themeColor="text1"/>
          <w:sz w:val="22"/>
          <w:szCs w:val="22"/>
        </w:rPr>
        <w:t>cholar</w:t>
      </w:r>
      <w:r w:rsidR="008C4D27" w:rsidRPr="00C66ECF">
        <w:rPr>
          <w:color w:val="000000" w:themeColor="text1"/>
          <w:sz w:val="22"/>
          <w:szCs w:val="22"/>
        </w:rPr>
        <w:t xml:space="preserve"> </w:t>
      </w:r>
      <w:r w:rsidRPr="00C66ECF">
        <w:rPr>
          <w:color w:val="000000" w:themeColor="text1"/>
          <w:sz w:val="22"/>
          <w:szCs w:val="22"/>
        </w:rPr>
        <w:t>housing</w:t>
      </w:r>
      <w:r w:rsidR="008C4D27" w:rsidRPr="00C66ECF">
        <w:rPr>
          <w:color w:val="000000" w:themeColor="text1"/>
          <w:sz w:val="22"/>
          <w:szCs w:val="22"/>
        </w:rPr>
        <w:t xml:space="preserve"> </w:t>
      </w:r>
      <w:r w:rsidRPr="00C66ECF">
        <w:rPr>
          <w:color w:val="000000" w:themeColor="text1"/>
          <w:sz w:val="22"/>
          <w:szCs w:val="22"/>
        </w:rPr>
        <w:t>complex,</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airfare</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Los</w:t>
      </w:r>
      <w:r w:rsidR="008C4D27" w:rsidRPr="00C66ECF">
        <w:rPr>
          <w:color w:val="000000" w:themeColor="text1"/>
          <w:sz w:val="22"/>
          <w:szCs w:val="22"/>
        </w:rPr>
        <w:t xml:space="preserve"> </w:t>
      </w:r>
      <w:r w:rsidRPr="00C66ECF">
        <w:rPr>
          <w:color w:val="000000" w:themeColor="text1"/>
          <w:sz w:val="22"/>
          <w:szCs w:val="22"/>
        </w:rPr>
        <w:t>Angeles.</w:t>
      </w:r>
      <w:r w:rsidR="008C4D27" w:rsidRPr="00C66ECF">
        <w:rPr>
          <w:color w:val="000000" w:themeColor="text1"/>
          <w:sz w:val="22"/>
          <w:szCs w:val="22"/>
        </w:rPr>
        <w:t xml:space="preserve"> </w:t>
      </w:r>
      <w:r w:rsidRPr="00C66ECF">
        <w:rPr>
          <w:color w:val="000000" w:themeColor="text1"/>
          <w:sz w:val="22"/>
          <w:szCs w:val="22"/>
        </w:rPr>
        <w:t>Getty</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open</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nationality.</w:t>
      </w:r>
      <w:r w:rsidR="008C4D27" w:rsidRPr="00C66ECF">
        <w:rPr>
          <w:color w:val="000000" w:themeColor="text1"/>
          <w:sz w:val="22"/>
          <w:szCs w:val="22"/>
        </w:rPr>
        <w:t xml:space="preserve"> </w:t>
      </w:r>
    </w:p>
    <w:p w14:paraId="346D4B20" w14:textId="77777777" w:rsidR="00013011" w:rsidRPr="00C66ECF" w:rsidRDefault="00013011" w:rsidP="00013011">
      <w:pPr>
        <w:ind w:left="360"/>
        <w:rPr>
          <w:sz w:val="22"/>
          <w:szCs w:val="22"/>
        </w:rPr>
      </w:pPr>
      <w:hyperlink r:id="rId81" w:anchor="Volkswagen" w:history="1">
        <w:r w:rsidRPr="00C66ECF">
          <w:rPr>
            <w:rStyle w:val="Hyperlink"/>
            <w:b/>
            <w:sz w:val="22"/>
            <w:szCs w:val="22"/>
          </w:rPr>
          <w:t>URL:</w:t>
        </w:r>
        <w:r w:rsidRPr="00C66ECF">
          <w:rPr>
            <w:rStyle w:val="Hyperlink"/>
            <w:sz w:val="22"/>
            <w:szCs w:val="22"/>
          </w:rPr>
          <w:t>https://www.getty.edu/foundation/initiatives/residential/getty_pre_postdoctoral_fellowships.html#Volkswagen</w:t>
        </w:r>
      </w:hyperlink>
    </w:p>
    <w:p w14:paraId="4686ACE3" w14:textId="51441CC0" w:rsidR="006A6FD7" w:rsidRPr="00C66ECF" w:rsidRDefault="00E901A0" w:rsidP="00013011">
      <w:pPr>
        <w:ind w:left="360"/>
        <w:rPr>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October</w:t>
      </w:r>
      <w:r w:rsidR="008C4D27" w:rsidRPr="00C66ECF">
        <w:rPr>
          <w:b/>
          <w:color w:val="000000" w:themeColor="text1"/>
          <w:sz w:val="22"/>
          <w:szCs w:val="22"/>
        </w:rPr>
        <w:t xml:space="preserve"> </w:t>
      </w:r>
      <w:r w:rsidR="00CF4A5C" w:rsidRPr="00C66ECF">
        <w:rPr>
          <w:b/>
          <w:color w:val="000000" w:themeColor="text1"/>
          <w:sz w:val="22"/>
          <w:szCs w:val="22"/>
        </w:rPr>
        <w:t>1</w:t>
      </w:r>
    </w:p>
    <w:p w14:paraId="39041964"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745371E1" w14:textId="74D09C51" w:rsidR="00A403DD" w:rsidRPr="00C66ECF" w:rsidRDefault="00A403DD" w:rsidP="00A403DD">
      <w:pPr>
        <w:pStyle w:val="Heading3"/>
        <w:rPr>
          <w:color w:val="000000" w:themeColor="text1"/>
          <w:szCs w:val="22"/>
        </w:rPr>
      </w:pPr>
      <w:bookmarkStart w:id="565" w:name="_Toc206771496"/>
      <w:r w:rsidRPr="00C66ECF">
        <w:rPr>
          <w:color w:val="000000" w:themeColor="text1"/>
          <w:szCs w:val="22"/>
        </w:rPr>
        <w:t>Getty</w:t>
      </w:r>
      <w:r w:rsidR="008C4D27" w:rsidRPr="00C66ECF">
        <w:rPr>
          <w:color w:val="000000" w:themeColor="text1"/>
          <w:szCs w:val="22"/>
        </w:rPr>
        <w:t xml:space="preserve"> </w:t>
      </w:r>
      <w:r w:rsidRPr="00C66ECF">
        <w:rPr>
          <w:color w:val="000000" w:themeColor="text1"/>
          <w:szCs w:val="22"/>
        </w:rPr>
        <w:t>Scholar</w:t>
      </w:r>
      <w:r w:rsidR="008C4D27" w:rsidRPr="00C66ECF">
        <w:rPr>
          <w:color w:val="000000" w:themeColor="text1"/>
          <w:szCs w:val="22"/>
        </w:rPr>
        <w:t xml:space="preserve"> </w:t>
      </w:r>
      <w:r w:rsidRPr="00C66ECF">
        <w:rPr>
          <w:color w:val="000000" w:themeColor="text1"/>
          <w:szCs w:val="22"/>
        </w:rPr>
        <w:t>Grants</w:t>
      </w:r>
      <w:bookmarkEnd w:id="565"/>
    </w:p>
    <w:p w14:paraId="4044BAE7" w14:textId="034C39CA" w:rsidR="00A403DD" w:rsidRPr="00C66ECF" w:rsidRDefault="009A3238" w:rsidP="00A403DD">
      <w:pPr>
        <w:ind w:left="360"/>
        <w:rPr>
          <w:color w:val="000000" w:themeColor="text1"/>
          <w:sz w:val="22"/>
          <w:szCs w:val="22"/>
        </w:rPr>
      </w:pPr>
      <w:r w:rsidRPr="00C66ECF">
        <w:rPr>
          <w:color w:val="000000" w:themeColor="text1"/>
          <w:sz w:val="22"/>
          <w:szCs w:val="22"/>
        </w:rPr>
        <w:t>These</w:t>
      </w:r>
      <w:r w:rsidR="008C4D27" w:rsidRPr="00C66ECF">
        <w:rPr>
          <w:color w:val="000000" w:themeColor="text1"/>
          <w:sz w:val="22"/>
          <w:szCs w:val="22"/>
        </w:rPr>
        <w:t xml:space="preserve"> </w:t>
      </w:r>
      <w:r w:rsidR="00A403DD" w:rsidRPr="00C66ECF">
        <w:rPr>
          <w:color w:val="000000" w:themeColor="text1"/>
          <w:sz w:val="22"/>
          <w:szCs w:val="22"/>
        </w:rPr>
        <w:t>grants</w:t>
      </w:r>
      <w:r w:rsidR="008C4D27" w:rsidRPr="00C66ECF">
        <w:rPr>
          <w:color w:val="000000" w:themeColor="text1"/>
          <w:sz w:val="22"/>
          <w:szCs w:val="22"/>
        </w:rPr>
        <w:t xml:space="preserve"> </w:t>
      </w:r>
      <w:r w:rsidR="00A403DD" w:rsidRPr="00C66ECF">
        <w:rPr>
          <w:color w:val="000000" w:themeColor="text1"/>
          <w:sz w:val="22"/>
          <w:szCs w:val="22"/>
        </w:rPr>
        <w:t>are</w:t>
      </w:r>
      <w:r w:rsidR="008C4D27" w:rsidRPr="00C66ECF">
        <w:rPr>
          <w:color w:val="000000" w:themeColor="text1"/>
          <w:sz w:val="22"/>
          <w:szCs w:val="22"/>
        </w:rPr>
        <w:t xml:space="preserve"> </w:t>
      </w:r>
      <w:r w:rsidR="00A403DD" w:rsidRPr="00C66ECF">
        <w:rPr>
          <w:color w:val="000000" w:themeColor="text1"/>
          <w:sz w:val="22"/>
          <w:szCs w:val="22"/>
        </w:rPr>
        <w:t>for</w:t>
      </w:r>
      <w:r w:rsidR="008C4D27" w:rsidRPr="00C66ECF">
        <w:rPr>
          <w:color w:val="000000" w:themeColor="text1"/>
          <w:sz w:val="22"/>
          <w:szCs w:val="22"/>
        </w:rPr>
        <w:t xml:space="preserve"> </w:t>
      </w:r>
      <w:r w:rsidR="00A403DD" w:rsidRPr="00C66ECF">
        <w:rPr>
          <w:color w:val="000000" w:themeColor="text1"/>
          <w:sz w:val="22"/>
          <w:szCs w:val="22"/>
        </w:rPr>
        <w:t>established</w:t>
      </w:r>
      <w:r w:rsidR="008C4D27" w:rsidRPr="00C66ECF">
        <w:rPr>
          <w:color w:val="000000" w:themeColor="text1"/>
          <w:sz w:val="22"/>
          <w:szCs w:val="22"/>
        </w:rPr>
        <w:t xml:space="preserve"> </w:t>
      </w:r>
      <w:r w:rsidR="00A403DD" w:rsidRPr="00C66ECF">
        <w:rPr>
          <w:color w:val="000000" w:themeColor="text1"/>
          <w:sz w:val="22"/>
          <w:szCs w:val="22"/>
        </w:rPr>
        <w:t>scholars,</w:t>
      </w:r>
      <w:r w:rsidR="008C4D27" w:rsidRPr="00C66ECF">
        <w:rPr>
          <w:color w:val="000000" w:themeColor="text1"/>
          <w:sz w:val="22"/>
          <w:szCs w:val="22"/>
        </w:rPr>
        <w:t xml:space="preserve"> </w:t>
      </w:r>
      <w:r w:rsidR="00A403DD" w:rsidRPr="00C66ECF">
        <w:rPr>
          <w:color w:val="000000" w:themeColor="text1"/>
          <w:sz w:val="22"/>
          <w:szCs w:val="22"/>
        </w:rPr>
        <w:t>artists,</w:t>
      </w:r>
      <w:r w:rsidR="008C4D27" w:rsidRPr="00C66ECF">
        <w:rPr>
          <w:color w:val="000000" w:themeColor="text1"/>
          <w:sz w:val="22"/>
          <w:szCs w:val="22"/>
        </w:rPr>
        <w:t xml:space="preserve"> </w:t>
      </w:r>
      <w:r w:rsidR="00A403DD" w:rsidRPr="00C66ECF">
        <w:rPr>
          <w:color w:val="000000" w:themeColor="text1"/>
          <w:sz w:val="22"/>
          <w:szCs w:val="22"/>
        </w:rPr>
        <w:t>or</w:t>
      </w:r>
      <w:r w:rsidR="008C4D27" w:rsidRPr="00C66ECF">
        <w:rPr>
          <w:color w:val="000000" w:themeColor="text1"/>
          <w:sz w:val="22"/>
          <w:szCs w:val="22"/>
        </w:rPr>
        <w:t xml:space="preserve"> </w:t>
      </w:r>
      <w:r w:rsidR="00A403DD" w:rsidRPr="00C66ECF">
        <w:rPr>
          <w:color w:val="000000" w:themeColor="text1"/>
          <w:sz w:val="22"/>
          <w:szCs w:val="22"/>
        </w:rPr>
        <w:t>writers</w:t>
      </w:r>
      <w:r w:rsidR="008C4D27" w:rsidRPr="00C66ECF">
        <w:rPr>
          <w:color w:val="000000" w:themeColor="text1"/>
          <w:sz w:val="22"/>
          <w:szCs w:val="22"/>
        </w:rPr>
        <w:t xml:space="preserve"> </w:t>
      </w:r>
      <w:r w:rsidR="00A403DD" w:rsidRPr="00C66ECF">
        <w:rPr>
          <w:color w:val="000000" w:themeColor="text1"/>
          <w:sz w:val="22"/>
          <w:szCs w:val="22"/>
        </w:rPr>
        <w:t>who</w:t>
      </w:r>
      <w:r w:rsidR="008C4D27" w:rsidRPr="00C66ECF">
        <w:rPr>
          <w:color w:val="000000" w:themeColor="text1"/>
          <w:sz w:val="22"/>
          <w:szCs w:val="22"/>
        </w:rPr>
        <w:t xml:space="preserve"> </w:t>
      </w:r>
      <w:r w:rsidR="00A403DD" w:rsidRPr="00C66ECF">
        <w:rPr>
          <w:color w:val="000000" w:themeColor="text1"/>
          <w:sz w:val="22"/>
          <w:szCs w:val="22"/>
        </w:rPr>
        <w:t>have</w:t>
      </w:r>
      <w:r w:rsidR="008C4D27" w:rsidRPr="00C66ECF">
        <w:rPr>
          <w:color w:val="000000" w:themeColor="text1"/>
          <w:sz w:val="22"/>
          <w:szCs w:val="22"/>
        </w:rPr>
        <w:t xml:space="preserve"> </w:t>
      </w:r>
      <w:r w:rsidR="00A403DD" w:rsidRPr="00C66ECF">
        <w:rPr>
          <w:color w:val="000000" w:themeColor="text1"/>
          <w:sz w:val="22"/>
          <w:szCs w:val="22"/>
        </w:rPr>
        <w:t>attained</w:t>
      </w:r>
      <w:r w:rsidR="008C4D27" w:rsidRPr="00C66ECF">
        <w:rPr>
          <w:color w:val="000000" w:themeColor="text1"/>
          <w:sz w:val="22"/>
          <w:szCs w:val="22"/>
        </w:rPr>
        <w:t xml:space="preserve"> </w:t>
      </w:r>
      <w:r w:rsidR="00A403DD" w:rsidRPr="00C66ECF">
        <w:rPr>
          <w:color w:val="000000" w:themeColor="text1"/>
          <w:sz w:val="22"/>
          <w:szCs w:val="22"/>
        </w:rPr>
        <w:t>distinction</w:t>
      </w:r>
      <w:r w:rsidR="008C4D27" w:rsidRPr="00C66ECF">
        <w:rPr>
          <w:color w:val="000000" w:themeColor="text1"/>
          <w:sz w:val="22"/>
          <w:szCs w:val="22"/>
        </w:rPr>
        <w:t xml:space="preserve"> </w:t>
      </w:r>
      <w:r w:rsidR="00A403DD" w:rsidRPr="00C66ECF">
        <w:rPr>
          <w:color w:val="000000" w:themeColor="text1"/>
          <w:sz w:val="22"/>
          <w:szCs w:val="22"/>
        </w:rPr>
        <w:t>in</w:t>
      </w:r>
      <w:r w:rsidR="008C4D27" w:rsidRPr="00C66ECF">
        <w:rPr>
          <w:color w:val="000000" w:themeColor="text1"/>
          <w:sz w:val="22"/>
          <w:szCs w:val="22"/>
        </w:rPr>
        <w:t xml:space="preserve"> </w:t>
      </w:r>
      <w:r w:rsidR="00A403DD" w:rsidRPr="00C66ECF">
        <w:rPr>
          <w:color w:val="000000" w:themeColor="text1"/>
          <w:sz w:val="22"/>
          <w:szCs w:val="22"/>
        </w:rPr>
        <w:t>their</w:t>
      </w:r>
      <w:r w:rsidR="008C4D27" w:rsidRPr="00C66ECF">
        <w:rPr>
          <w:color w:val="000000" w:themeColor="text1"/>
          <w:sz w:val="22"/>
          <w:szCs w:val="22"/>
        </w:rPr>
        <w:t xml:space="preserve"> </w:t>
      </w:r>
      <w:r w:rsidR="00A403DD" w:rsidRPr="00C66ECF">
        <w:rPr>
          <w:color w:val="000000" w:themeColor="text1"/>
          <w:sz w:val="22"/>
          <w:szCs w:val="22"/>
        </w:rPr>
        <w:t>fields.</w:t>
      </w:r>
      <w:r w:rsidR="008C4D27" w:rsidRPr="00C66ECF">
        <w:rPr>
          <w:color w:val="000000" w:themeColor="text1"/>
          <w:sz w:val="22"/>
          <w:szCs w:val="22"/>
        </w:rPr>
        <w:t xml:space="preserve"> </w:t>
      </w:r>
      <w:r w:rsidR="00A403DD" w:rsidRPr="00C66ECF">
        <w:rPr>
          <w:color w:val="000000" w:themeColor="text1"/>
          <w:sz w:val="22"/>
          <w:szCs w:val="22"/>
        </w:rPr>
        <w:t>Recipients</w:t>
      </w:r>
      <w:r w:rsidR="008C4D27" w:rsidRPr="00C66ECF">
        <w:rPr>
          <w:color w:val="000000" w:themeColor="text1"/>
          <w:sz w:val="22"/>
          <w:szCs w:val="22"/>
        </w:rPr>
        <w:t xml:space="preserve"> </w:t>
      </w:r>
      <w:r w:rsidR="00A403DD" w:rsidRPr="00C66ECF">
        <w:rPr>
          <w:color w:val="000000" w:themeColor="text1"/>
          <w:sz w:val="22"/>
          <w:szCs w:val="22"/>
        </w:rPr>
        <w:t>are</w:t>
      </w:r>
      <w:r w:rsidR="008C4D27" w:rsidRPr="00C66ECF">
        <w:rPr>
          <w:color w:val="000000" w:themeColor="text1"/>
          <w:sz w:val="22"/>
          <w:szCs w:val="22"/>
        </w:rPr>
        <w:t xml:space="preserve"> </w:t>
      </w:r>
      <w:r w:rsidR="00A403DD" w:rsidRPr="00C66ECF">
        <w:rPr>
          <w:color w:val="000000" w:themeColor="text1"/>
          <w:sz w:val="22"/>
          <w:szCs w:val="22"/>
        </w:rPr>
        <w:t>in</w:t>
      </w:r>
      <w:r w:rsidR="008C4D27" w:rsidRPr="00C66ECF">
        <w:rPr>
          <w:color w:val="000000" w:themeColor="text1"/>
          <w:sz w:val="22"/>
          <w:szCs w:val="22"/>
        </w:rPr>
        <w:t xml:space="preserve"> </w:t>
      </w:r>
      <w:r w:rsidR="00A403DD" w:rsidRPr="00C66ECF">
        <w:rPr>
          <w:color w:val="000000" w:themeColor="text1"/>
          <w:sz w:val="22"/>
          <w:szCs w:val="22"/>
        </w:rPr>
        <w:t>residence</w:t>
      </w:r>
      <w:r w:rsidR="008C4D27" w:rsidRPr="00C66ECF">
        <w:rPr>
          <w:color w:val="000000" w:themeColor="text1"/>
          <w:sz w:val="22"/>
          <w:szCs w:val="22"/>
        </w:rPr>
        <w:t xml:space="preserve"> </w:t>
      </w:r>
      <w:r w:rsidR="00A403DD" w:rsidRPr="00C66ECF">
        <w:rPr>
          <w:color w:val="000000" w:themeColor="text1"/>
          <w:sz w:val="22"/>
          <w:szCs w:val="22"/>
        </w:rPr>
        <w:t>at</w:t>
      </w:r>
      <w:r w:rsidR="008C4D27" w:rsidRPr="00C66ECF">
        <w:rPr>
          <w:color w:val="000000" w:themeColor="text1"/>
          <w:sz w:val="22"/>
          <w:szCs w:val="22"/>
        </w:rPr>
        <w:t xml:space="preserve"> </w:t>
      </w:r>
      <w:r w:rsidR="00A403DD" w:rsidRPr="00C66ECF">
        <w:rPr>
          <w:color w:val="000000" w:themeColor="text1"/>
          <w:sz w:val="22"/>
          <w:szCs w:val="22"/>
        </w:rPr>
        <w:t>the</w:t>
      </w:r>
      <w:r w:rsidR="008C4D27" w:rsidRPr="00C66ECF">
        <w:rPr>
          <w:color w:val="000000" w:themeColor="text1"/>
          <w:sz w:val="22"/>
          <w:szCs w:val="22"/>
        </w:rPr>
        <w:t xml:space="preserve"> </w:t>
      </w:r>
      <w:r w:rsidR="00A403DD" w:rsidRPr="00C66ECF">
        <w:rPr>
          <w:color w:val="000000" w:themeColor="text1"/>
          <w:sz w:val="22"/>
          <w:szCs w:val="22"/>
        </w:rPr>
        <w:t>Getty</w:t>
      </w:r>
      <w:r w:rsidR="008C4D27" w:rsidRPr="00C66ECF">
        <w:rPr>
          <w:color w:val="000000" w:themeColor="text1"/>
          <w:sz w:val="22"/>
          <w:szCs w:val="22"/>
        </w:rPr>
        <w:t xml:space="preserve"> </w:t>
      </w:r>
      <w:r w:rsidR="00A403DD" w:rsidRPr="00C66ECF">
        <w:rPr>
          <w:color w:val="000000" w:themeColor="text1"/>
          <w:sz w:val="22"/>
          <w:szCs w:val="22"/>
        </w:rPr>
        <w:t>Research</w:t>
      </w:r>
      <w:r w:rsidR="008C4D27" w:rsidRPr="00C66ECF">
        <w:rPr>
          <w:color w:val="000000" w:themeColor="text1"/>
          <w:sz w:val="22"/>
          <w:szCs w:val="22"/>
        </w:rPr>
        <w:t xml:space="preserve"> </w:t>
      </w:r>
      <w:r w:rsidR="00A403DD" w:rsidRPr="00C66ECF">
        <w:rPr>
          <w:color w:val="000000" w:themeColor="text1"/>
          <w:sz w:val="22"/>
          <w:szCs w:val="22"/>
        </w:rPr>
        <w:t>Institute,</w:t>
      </w:r>
      <w:r w:rsidR="008C4D27" w:rsidRPr="00C66ECF">
        <w:rPr>
          <w:color w:val="000000" w:themeColor="text1"/>
          <w:sz w:val="22"/>
          <w:szCs w:val="22"/>
        </w:rPr>
        <w:t xml:space="preserve"> </w:t>
      </w:r>
      <w:r w:rsidR="00A403DD" w:rsidRPr="00C66ECF">
        <w:rPr>
          <w:color w:val="000000" w:themeColor="text1"/>
          <w:sz w:val="22"/>
          <w:szCs w:val="22"/>
        </w:rPr>
        <w:t>where</w:t>
      </w:r>
      <w:r w:rsidR="008C4D27" w:rsidRPr="00C66ECF">
        <w:rPr>
          <w:color w:val="000000" w:themeColor="text1"/>
          <w:sz w:val="22"/>
          <w:szCs w:val="22"/>
        </w:rPr>
        <w:t xml:space="preserve"> </w:t>
      </w:r>
      <w:r w:rsidR="00A403DD" w:rsidRPr="00C66ECF">
        <w:rPr>
          <w:color w:val="000000" w:themeColor="text1"/>
          <w:sz w:val="22"/>
          <w:szCs w:val="22"/>
        </w:rPr>
        <w:t>they</w:t>
      </w:r>
      <w:r w:rsidR="008C4D27" w:rsidRPr="00C66ECF">
        <w:rPr>
          <w:color w:val="000000" w:themeColor="text1"/>
          <w:sz w:val="22"/>
          <w:szCs w:val="22"/>
        </w:rPr>
        <w:t xml:space="preserve"> </w:t>
      </w:r>
      <w:r w:rsidR="00A403DD" w:rsidRPr="00C66ECF">
        <w:rPr>
          <w:color w:val="000000" w:themeColor="text1"/>
          <w:sz w:val="22"/>
          <w:szCs w:val="22"/>
        </w:rPr>
        <w:t>pursue</w:t>
      </w:r>
      <w:r w:rsidR="008C4D27" w:rsidRPr="00C66ECF">
        <w:rPr>
          <w:color w:val="000000" w:themeColor="text1"/>
          <w:sz w:val="22"/>
          <w:szCs w:val="22"/>
        </w:rPr>
        <w:t xml:space="preserve"> </w:t>
      </w:r>
      <w:r w:rsidR="00A403DD" w:rsidRPr="00C66ECF">
        <w:rPr>
          <w:color w:val="000000" w:themeColor="text1"/>
          <w:sz w:val="22"/>
          <w:szCs w:val="22"/>
        </w:rPr>
        <w:t>their</w:t>
      </w:r>
      <w:r w:rsidR="008C4D27" w:rsidRPr="00C66ECF">
        <w:rPr>
          <w:color w:val="000000" w:themeColor="text1"/>
          <w:sz w:val="22"/>
          <w:szCs w:val="22"/>
        </w:rPr>
        <w:t xml:space="preserve"> </w:t>
      </w:r>
      <w:r w:rsidR="00A403DD" w:rsidRPr="00C66ECF">
        <w:rPr>
          <w:color w:val="000000" w:themeColor="text1"/>
          <w:sz w:val="22"/>
          <w:szCs w:val="22"/>
        </w:rPr>
        <w:t>projects,</w:t>
      </w:r>
      <w:r w:rsidR="008C4D27" w:rsidRPr="00C66ECF">
        <w:rPr>
          <w:color w:val="000000" w:themeColor="text1"/>
          <w:sz w:val="22"/>
          <w:szCs w:val="22"/>
        </w:rPr>
        <w:t xml:space="preserve"> </w:t>
      </w:r>
      <w:r w:rsidR="00A403DD" w:rsidRPr="00C66ECF">
        <w:rPr>
          <w:color w:val="000000" w:themeColor="text1"/>
          <w:sz w:val="22"/>
          <w:szCs w:val="22"/>
        </w:rPr>
        <w:t>make</w:t>
      </w:r>
      <w:r w:rsidR="008C4D27" w:rsidRPr="00C66ECF">
        <w:rPr>
          <w:color w:val="000000" w:themeColor="text1"/>
          <w:sz w:val="22"/>
          <w:szCs w:val="22"/>
        </w:rPr>
        <w:t xml:space="preserve"> </w:t>
      </w:r>
      <w:r w:rsidR="00A403DD" w:rsidRPr="00C66ECF">
        <w:rPr>
          <w:color w:val="000000" w:themeColor="text1"/>
          <w:sz w:val="22"/>
          <w:szCs w:val="22"/>
        </w:rPr>
        <w:t>use</w:t>
      </w:r>
      <w:r w:rsidR="008C4D27" w:rsidRPr="00C66ECF">
        <w:rPr>
          <w:color w:val="000000" w:themeColor="text1"/>
          <w:sz w:val="22"/>
          <w:szCs w:val="22"/>
        </w:rPr>
        <w:t xml:space="preserve"> </w:t>
      </w:r>
      <w:r w:rsidR="00A403DD" w:rsidRPr="00C66ECF">
        <w:rPr>
          <w:color w:val="000000" w:themeColor="text1"/>
          <w:sz w:val="22"/>
          <w:szCs w:val="22"/>
        </w:rPr>
        <w:t>of</w:t>
      </w:r>
      <w:r w:rsidR="008C4D27" w:rsidRPr="00C66ECF">
        <w:rPr>
          <w:color w:val="000000" w:themeColor="text1"/>
          <w:sz w:val="22"/>
          <w:szCs w:val="22"/>
        </w:rPr>
        <w:t xml:space="preserve"> </w:t>
      </w:r>
      <w:r w:rsidR="00A403DD" w:rsidRPr="00C66ECF">
        <w:rPr>
          <w:color w:val="000000" w:themeColor="text1"/>
          <w:sz w:val="22"/>
          <w:szCs w:val="22"/>
        </w:rPr>
        <w:t>Getty</w:t>
      </w:r>
      <w:r w:rsidR="008C4D27" w:rsidRPr="00C66ECF">
        <w:rPr>
          <w:color w:val="000000" w:themeColor="text1"/>
          <w:sz w:val="22"/>
          <w:szCs w:val="22"/>
        </w:rPr>
        <w:t xml:space="preserve"> </w:t>
      </w:r>
      <w:r w:rsidR="00A403DD" w:rsidRPr="00C66ECF">
        <w:rPr>
          <w:color w:val="000000" w:themeColor="text1"/>
          <w:sz w:val="22"/>
          <w:szCs w:val="22"/>
        </w:rPr>
        <w:t>collections,</w:t>
      </w:r>
      <w:r w:rsidR="008C4D27" w:rsidRPr="00C66ECF">
        <w:rPr>
          <w:color w:val="000000" w:themeColor="text1"/>
          <w:sz w:val="22"/>
          <w:szCs w:val="22"/>
        </w:rPr>
        <w:t xml:space="preserve"> </w:t>
      </w:r>
      <w:r w:rsidR="00A403DD" w:rsidRPr="00C66ECF">
        <w:rPr>
          <w:color w:val="000000" w:themeColor="text1"/>
          <w:sz w:val="22"/>
          <w:szCs w:val="22"/>
        </w:rPr>
        <w:t>join</w:t>
      </w:r>
      <w:r w:rsidR="008C4D27" w:rsidRPr="00C66ECF">
        <w:rPr>
          <w:color w:val="000000" w:themeColor="text1"/>
          <w:sz w:val="22"/>
          <w:szCs w:val="22"/>
        </w:rPr>
        <w:t xml:space="preserve"> </w:t>
      </w:r>
      <w:r w:rsidR="00A403DD" w:rsidRPr="00C66ECF">
        <w:rPr>
          <w:color w:val="000000" w:themeColor="text1"/>
          <w:sz w:val="22"/>
          <w:szCs w:val="22"/>
        </w:rPr>
        <w:t>their</w:t>
      </w:r>
      <w:r w:rsidR="008C4D27" w:rsidRPr="00C66ECF">
        <w:rPr>
          <w:color w:val="000000" w:themeColor="text1"/>
          <w:sz w:val="22"/>
          <w:szCs w:val="22"/>
        </w:rPr>
        <w:t xml:space="preserve"> </w:t>
      </w:r>
      <w:r w:rsidR="00A403DD" w:rsidRPr="00C66ECF">
        <w:rPr>
          <w:color w:val="000000" w:themeColor="text1"/>
          <w:sz w:val="22"/>
          <w:szCs w:val="22"/>
        </w:rPr>
        <w:t>colleagues</w:t>
      </w:r>
      <w:r w:rsidR="008C4D27" w:rsidRPr="00C66ECF">
        <w:rPr>
          <w:color w:val="000000" w:themeColor="text1"/>
          <w:sz w:val="22"/>
          <w:szCs w:val="22"/>
        </w:rPr>
        <w:t xml:space="preserve"> </w:t>
      </w:r>
      <w:r w:rsidR="00A403DD" w:rsidRPr="00C66ECF">
        <w:rPr>
          <w:color w:val="000000" w:themeColor="text1"/>
          <w:sz w:val="22"/>
          <w:szCs w:val="22"/>
        </w:rPr>
        <w:t>in</w:t>
      </w:r>
      <w:r w:rsidR="008C4D27" w:rsidRPr="00C66ECF">
        <w:rPr>
          <w:color w:val="000000" w:themeColor="text1"/>
          <w:sz w:val="22"/>
          <w:szCs w:val="22"/>
        </w:rPr>
        <w:t xml:space="preserve"> </w:t>
      </w:r>
      <w:r w:rsidR="00A403DD" w:rsidRPr="00C66ECF">
        <w:rPr>
          <w:color w:val="000000" w:themeColor="text1"/>
          <w:sz w:val="22"/>
          <w:szCs w:val="22"/>
        </w:rPr>
        <w:t>a</w:t>
      </w:r>
      <w:r w:rsidR="008C4D27" w:rsidRPr="00C66ECF">
        <w:rPr>
          <w:color w:val="000000" w:themeColor="text1"/>
          <w:sz w:val="22"/>
          <w:szCs w:val="22"/>
        </w:rPr>
        <w:t xml:space="preserve"> </w:t>
      </w:r>
      <w:r w:rsidR="00A403DD" w:rsidRPr="00C66ECF">
        <w:rPr>
          <w:color w:val="000000" w:themeColor="text1"/>
          <w:sz w:val="22"/>
          <w:szCs w:val="22"/>
        </w:rPr>
        <w:t>weekly</w:t>
      </w:r>
      <w:r w:rsidR="008C4D27" w:rsidRPr="00C66ECF">
        <w:rPr>
          <w:color w:val="000000" w:themeColor="text1"/>
          <w:sz w:val="22"/>
          <w:szCs w:val="22"/>
        </w:rPr>
        <w:t xml:space="preserve"> </w:t>
      </w:r>
      <w:r w:rsidR="00A403DD" w:rsidRPr="00C66ECF">
        <w:rPr>
          <w:color w:val="000000" w:themeColor="text1"/>
          <w:sz w:val="22"/>
          <w:szCs w:val="22"/>
        </w:rPr>
        <w:t>meeting</w:t>
      </w:r>
      <w:r w:rsidR="008C4D27" w:rsidRPr="00C66ECF">
        <w:rPr>
          <w:color w:val="000000" w:themeColor="text1"/>
          <w:sz w:val="22"/>
          <w:szCs w:val="22"/>
        </w:rPr>
        <w:t xml:space="preserve"> </w:t>
      </w:r>
      <w:r w:rsidR="00A403DD" w:rsidRPr="00C66ECF">
        <w:rPr>
          <w:color w:val="000000" w:themeColor="text1"/>
          <w:sz w:val="22"/>
          <w:szCs w:val="22"/>
        </w:rPr>
        <w:t>devoted</w:t>
      </w:r>
      <w:r w:rsidR="008C4D27" w:rsidRPr="00C66ECF">
        <w:rPr>
          <w:color w:val="000000" w:themeColor="text1"/>
          <w:sz w:val="22"/>
          <w:szCs w:val="22"/>
        </w:rPr>
        <w:t xml:space="preserve"> </w:t>
      </w:r>
      <w:r w:rsidR="00A403DD" w:rsidRPr="00C66ECF">
        <w:rPr>
          <w:color w:val="000000" w:themeColor="text1"/>
          <w:sz w:val="22"/>
          <w:szCs w:val="22"/>
        </w:rPr>
        <w:t>to</w:t>
      </w:r>
      <w:r w:rsidR="008C4D27" w:rsidRPr="00C66ECF">
        <w:rPr>
          <w:color w:val="000000" w:themeColor="text1"/>
          <w:sz w:val="22"/>
          <w:szCs w:val="22"/>
        </w:rPr>
        <w:t xml:space="preserve"> </w:t>
      </w:r>
      <w:r w:rsidR="00A403DD" w:rsidRPr="00C66ECF">
        <w:rPr>
          <w:color w:val="000000" w:themeColor="text1"/>
          <w:sz w:val="22"/>
          <w:szCs w:val="22"/>
        </w:rPr>
        <w:t>an</w:t>
      </w:r>
      <w:r w:rsidR="008C4D27" w:rsidRPr="00C66ECF">
        <w:rPr>
          <w:color w:val="000000" w:themeColor="text1"/>
          <w:sz w:val="22"/>
          <w:szCs w:val="22"/>
        </w:rPr>
        <w:t xml:space="preserve"> </w:t>
      </w:r>
      <w:r w:rsidR="00A403DD" w:rsidRPr="00C66ECF">
        <w:rPr>
          <w:color w:val="000000" w:themeColor="text1"/>
          <w:sz w:val="22"/>
          <w:szCs w:val="22"/>
        </w:rPr>
        <w:t>annual</w:t>
      </w:r>
      <w:r w:rsidR="008C4D27" w:rsidRPr="00C66ECF">
        <w:rPr>
          <w:color w:val="000000" w:themeColor="text1"/>
          <w:sz w:val="22"/>
          <w:szCs w:val="22"/>
        </w:rPr>
        <w:t xml:space="preserve"> </w:t>
      </w:r>
      <w:r w:rsidR="00A403DD" w:rsidRPr="00C66ECF">
        <w:rPr>
          <w:color w:val="000000" w:themeColor="text1"/>
          <w:sz w:val="22"/>
          <w:szCs w:val="22"/>
        </w:rPr>
        <w:t>theme,</w:t>
      </w:r>
      <w:r w:rsidR="008C4D27" w:rsidRPr="00C66ECF">
        <w:rPr>
          <w:color w:val="000000" w:themeColor="text1"/>
          <w:sz w:val="22"/>
          <w:szCs w:val="22"/>
        </w:rPr>
        <w:t xml:space="preserve"> </w:t>
      </w:r>
      <w:r w:rsidR="00A403DD" w:rsidRPr="00C66ECF">
        <w:rPr>
          <w:color w:val="000000" w:themeColor="text1"/>
          <w:sz w:val="22"/>
          <w:szCs w:val="22"/>
        </w:rPr>
        <w:t>and</w:t>
      </w:r>
      <w:r w:rsidR="008C4D27" w:rsidRPr="00C66ECF">
        <w:rPr>
          <w:color w:val="000000" w:themeColor="text1"/>
          <w:sz w:val="22"/>
          <w:szCs w:val="22"/>
        </w:rPr>
        <w:t xml:space="preserve"> </w:t>
      </w:r>
      <w:r w:rsidR="00A403DD" w:rsidRPr="00C66ECF">
        <w:rPr>
          <w:color w:val="000000" w:themeColor="text1"/>
          <w:sz w:val="22"/>
          <w:szCs w:val="22"/>
        </w:rPr>
        <w:t>participate</w:t>
      </w:r>
      <w:r w:rsidR="008C4D27" w:rsidRPr="00C66ECF">
        <w:rPr>
          <w:color w:val="000000" w:themeColor="text1"/>
          <w:sz w:val="22"/>
          <w:szCs w:val="22"/>
        </w:rPr>
        <w:t xml:space="preserve"> </w:t>
      </w:r>
      <w:r w:rsidR="00A403DD" w:rsidRPr="00C66ECF">
        <w:rPr>
          <w:color w:val="000000" w:themeColor="text1"/>
          <w:sz w:val="22"/>
          <w:szCs w:val="22"/>
        </w:rPr>
        <w:t>in</w:t>
      </w:r>
      <w:r w:rsidR="008C4D27" w:rsidRPr="00C66ECF">
        <w:rPr>
          <w:color w:val="000000" w:themeColor="text1"/>
          <w:sz w:val="22"/>
          <w:szCs w:val="22"/>
        </w:rPr>
        <w:t xml:space="preserve"> </w:t>
      </w:r>
      <w:r w:rsidR="00A403DD" w:rsidRPr="00C66ECF">
        <w:rPr>
          <w:color w:val="000000" w:themeColor="text1"/>
          <w:sz w:val="22"/>
          <w:szCs w:val="22"/>
        </w:rPr>
        <w:t>the</w:t>
      </w:r>
      <w:r w:rsidR="008C4D27" w:rsidRPr="00C66ECF">
        <w:rPr>
          <w:color w:val="000000" w:themeColor="text1"/>
          <w:sz w:val="22"/>
          <w:szCs w:val="22"/>
        </w:rPr>
        <w:t xml:space="preserve"> </w:t>
      </w:r>
      <w:r w:rsidR="00A403DD" w:rsidRPr="00C66ECF">
        <w:rPr>
          <w:color w:val="000000" w:themeColor="text1"/>
          <w:sz w:val="22"/>
          <w:szCs w:val="22"/>
        </w:rPr>
        <w:t>intellectual</w:t>
      </w:r>
      <w:r w:rsidR="008C4D27" w:rsidRPr="00C66ECF">
        <w:rPr>
          <w:color w:val="000000" w:themeColor="text1"/>
          <w:sz w:val="22"/>
          <w:szCs w:val="22"/>
        </w:rPr>
        <w:t xml:space="preserve"> </w:t>
      </w:r>
      <w:r w:rsidR="00A403DD" w:rsidRPr="00C66ECF">
        <w:rPr>
          <w:color w:val="000000" w:themeColor="text1"/>
          <w:sz w:val="22"/>
          <w:szCs w:val="22"/>
        </w:rPr>
        <w:t>life</w:t>
      </w:r>
      <w:r w:rsidR="008C4D27" w:rsidRPr="00C66ECF">
        <w:rPr>
          <w:color w:val="000000" w:themeColor="text1"/>
          <w:sz w:val="22"/>
          <w:szCs w:val="22"/>
        </w:rPr>
        <w:t xml:space="preserve"> </w:t>
      </w:r>
      <w:r w:rsidR="00A403DD" w:rsidRPr="00C66ECF">
        <w:rPr>
          <w:color w:val="000000" w:themeColor="text1"/>
          <w:sz w:val="22"/>
          <w:szCs w:val="22"/>
        </w:rPr>
        <w:t>of</w:t>
      </w:r>
      <w:r w:rsidR="008C4D27" w:rsidRPr="00C66ECF">
        <w:rPr>
          <w:color w:val="000000" w:themeColor="text1"/>
          <w:sz w:val="22"/>
          <w:szCs w:val="22"/>
        </w:rPr>
        <w:t xml:space="preserve"> </w:t>
      </w:r>
      <w:r w:rsidR="00A403DD" w:rsidRPr="00C66ECF">
        <w:rPr>
          <w:color w:val="000000" w:themeColor="text1"/>
          <w:sz w:val="22"/>
          <w:szCs w:val="22"/>
        </w:rPr>
        <w:t>the</w:t>
      </w:r>
      <w:r w:rsidR="008C4D27" w:rsidRPr="00C66ECF">
        <w:rPr>
          <w:color w:val="000000" w:themeColor="text1"/>
          <w:sz w:val="22"/>
          <w:szCs w:val="22"/>
        </w:rPr>
        <w:t xml:space="preserve"> </w:t>
      </w:r>
      <w:r w:rsidR="00A403DD" w:rsidRPr="00C66ECF">
        <w:rPr>
          <w:color w:val="000000" w:themeColor="text1"/>
          <w:sz w:val="22"/>
          <w:szCs w:val="22"/>
        </w:rPr>
        <w:t>Getty.</w:t>
      </w:r>
      <w:r w:rsidR="008C4D27" w:rsidRPr="00C66ECF">
        <w:rPr>
          <w:color w:val="000000" w:themeColor="text1"/>
          <w:sz w:val="22"/>
          <w:szCs w:val="22"/>
        </w:rPr>
        <w:t xml:space="preserve"> </w:t>
      </w:r>
      <w:r w:rsidR="00554DA7" w:rsidRPr="00C66ECF">
        <w:rPr>
          <w:color w:val="000000" w:themeColor="text1"/>
          <w:sz w:val="22"/>
          <w:szCs w:val="22"/>
        </w:rPr>
        <w:t>R</w:t>
      </w:r>
      <w:r w:rsidR="00A403DD" w:rsidRPr="00C66ECF">
        <w:rPr>
          <w:color w:val="000000" w:themeColor="text1"/>
          <w:sz w:val="22"/>
          <w:szCs w:val="22"/>
        </w:rPr>
        <w:t>esidenc</w:t>
      </w:r>
      <w:r w:rsidR="00554DA7" w:rsidRPr="00C66ECF">
        <w:rPr>
          <w:color w:val="000000" w:themeColor="text1"/>
          <w:sz w:val="22"/>
          <w:szCs w:val="22"/>
        </w:rPr>
        <w:t>i</w:t>
      </w:r>
      <w:r w:rsidR="00A403DD" w:rsidRPr="00C66ECF">
        <w:rPr>
          <w:color w:val="000000" w:themeColor="text1"/>
          <w:sz w:val="22"/>
          <w:szCs w:val="22"/>
        </w:rPr>
        <w:t>e</w:t>
      </w:r>
      <w:r w:rsidR="00554DA7" w:rsidRPr="00C66ECF">
        <w:rPr>
          <w:color w:val="000000" w:themeColor="text1"/>
          <w:sz w:val="22"/>
          <w:szCs w:val="22"/>
        </w:rPr>
        <w:t>s</w:t>
      </w:r>
      <w:r w:rsidR="008C4D27" w:rsidRPr="00C66ECF">
        <w:rPr>
          <w:color w:val="000000" w:themeColor="text1"/>
          <w:sz w:val="22"/>
          <w:szCs w:val="22"/>
        </w:rPr>
        <w:t xml:space="preserve"> </w:t>
      </w:r>
      <w:r w:rsidR="00554DA7" w:rsidRPr="00C66ECF">
        <w:rPr>
          <w:color w:val="000000" w:themeColor="text1"/>
          <w:sz w:val="22"/>
          <w:szCs w:val="22"/>
        </w:rPr>
        <w:t>are</w:t>
      </w:r>
      <w:r w:rsidR="008C4D27" w:rsidRPr="00C66ECF">
        <w:rPr>
          <w:color w:val="000000" w:themeColor="text1"/>
          <w:sz w:val="22"/>
          <w:szCs w:val="22"/>
        </w:rPr>
        <w:t xml:space="preserve"> </w:t>
      </w:r>
      <w:r w:rsidR="00A403DD" w:rsidRPr="00C66ECF">
        <w:rPr>
          <w:color w:val="000000" w:themeColor="text1"/>
          <w:sz w:val="22"/>
          <w:szCs w:val="22"/>
        </w:rPr>
        <w:t>for</w:t>
      </w:r>
      <w:r w:rsidR="008C4D27" w:rsidRPr="00C66ECF">
        <w:rPr>
          <w:color w:val="000000" w:themeColor="text1"/>
          <w:sz w:val="22"/>
          <w:szCs w:val="22"/>
        </w:rPr>
        <w:t xml:space="preserve"> </w:t>
      </w:r>
      <w:r w:rsidR="00A403DD" w:rsidRPr="00C66ECF">
        <w:rPr>
          <w:color w:val="000000" w:themeColor="text1"/>
          <w:sz w:val="22"/>
          <w:szCs w:val="22"/>
        </w:rPr>
        <w:t>one</w:t>
      </w:r>
      <w:r w:rsidR="008C4D27" w:rsidRPr="00C66ECF">
        <w:rPr>
          <w:color w:val="000000" w:themeColor="text1"/>
          <w:sz w:val="22"/>
          <w:szCs w:val="22"/>
        </w:rPr>
        <w:t xml:space="preserve"> </w:t>
      </w:r>
      <w:r w:rsidR="00A403DD" w:rsidRPr="00C66ECF">
        <w:rPr>
          <w:color w:val="000000" w:themeColor="text1"/>
          <w:sz w:val="22"/>
          <w:szCs w:val="22"/>
        </w:rPr>
        <w:t>of</w:t>
      </w:r>
      <w:r w:rsidR="008C4D27" w:rsidRPr="00C66ECF">
        <w:rPr>
          <w:color w:val="000000" w:themeColor="text1"/>
          <w:sz w:val="22"/>
          <w:szCs w:val="22"/>
        </w:rPr>
        <w:t xml:space="preserve"> </w:t>
      </w:r>
      <w:r w:rsidR="00A403DD" w:rsidRPr="00C66ECF">
        <w:rPr>
          <w:color w:val="000000" w:themeColor="text1"/>
          <w:sz w:val="22"/>
          <w:szCs w:val="22"/>
        </w:rPr>
        <w:t>three</w:t>
      </w:r>
      <w:r w:rsidR="008C4D27" w:rsidRPr="00C66ECF">
        <w:rPr>
          <w:color w:val="000000" w:themeColor="text1"/>
          <w:sz w:val="22"/>
          <w:szCs w:val="22"/>
        </w:rPr>
        <w:t xml:space="preserve"> </w:t>
      </w:r>
      <w:r w:rsidR="00A403DD" w:rsidRPr="00C66ECF">
        <w:rPr>
          <w:color w:val="000000" w:themeColor="text1"/>
          <w:sz w:val="22"/>
          <w:szCs w:val="22"/>
        </w:rPr>
        <w:t>periods</w:t>
      </w:r>
      <w:r w:rsidR="008C4D27" w:rsidRPr="00C66ECF">
        <w:rPr>
          <w:color w:val="000000" w:themeColor="text1"/>
          <w:sz w:val="22"/>
          <w:szCs w:val="22"/>
        </w:rPr>
        <w:t xml:space="preserve"> </w:t>
      </w:r>
      <w:r w:rsidR="00A403DD" w:rsidRPr="00C66ECF">
        <w:rPr>
          <w:color w:val="000000" w:themeColor="text1"/>
          <w:sz w:val="22"/>
          <w:szCs w:val="22"/>
        </w:rPr>
        <w:t>ranging</w:t>
      </w:r>
      <w:r w:rsidR="008C4D27" w:rsidRPr="00C66ECF">
        <w:rPr>
          <w:color w:val="000000" w:themeColor="text1"/>
          <w:sz w:val="22"/>
          <w:szCs w:val="22"/>
        </w:rPr>
        <w:t xml:space="preserve"> </w:t>
      </w:r>
      <w:r w:rsidR="00A403DD" w:rsidRPr="00C66ECF">
        <w:rPr>
          <w:color w:val="000000" w:themeColor="text1"/>
          <w:sz w:val="22"/>
          <w:szCs w:val="22"/>
        </w:rPr>
        <w:t>from</w:t>
      </w:r>
      <w:r w:rsidR="008C4D27" w:rsidRPr="00C66ECF">
        <w:rPr>
          <w:color w:val="000000" w:themeColor="text1"/>
          <w:sz w:val="22"/>
          <w:szCs w:val="22"/>
        </w:rPr>
        <w:t xml:space="preserve"> </w:t>
      </w:r>
      <w:r w:rsidR="00A403DD" w:rsidRPr="00C66ECF">
        <w:rPr>
          <w:color w:val="000000" w:themeColor="text1"/>
          <w:sz w:val="22"/>
          <w:szCs w:val="22"/>
        </w:rPr>
        <w:t>three</w:t>
      </w:r>
      <w:r w:rsidR="008C4D27" w:rsidRPr="00C66ECF">
        <w:rPr>
          <w:color w:val="000000" w:themeColor="text1"/>
          <w:sz w:val="22"/>
          <w:szCs w:val="22"/>
        </w:rPr>
        <w:t xml:space="preserve"> </w:t>
      </w:r>
      <w:r w:rsidR="00A403DD" w:rsidRPr="00C66ECF">
        <w:rPr>
          <w:color w:val="000000" w:themeColor="text1"/>
          <w:sz w:val="22"/>
          <w:szCs w:val="22"/>
        </w:rPr>
        <w:t>to</w:t>
      </w:r>
      <w:r w:rsidR="008C4D27" w:rsidRPr="00C66ECF">
        <w:rPr>
          <w:color w:val="000000" w:themeColor="text1"/>
          <w:sz w:val="22"/>
          <w:szCs w:val="22"/>
        </w:rPr>
        <w:t xml:space="preserve"> </w:t>
      </w:r>
      <w:r w:rsidR="00A403DD" w:rsidRPr="00C66ECF">
        <w:rPr>
          <w:color w:val="000000" w:themeColor="text1"/>
          <w:sz w:val="22"/>
          <w:szCs w:val="22"/>
        </w:rPr>
        <w:t>nine</w:t>
      </w:r>
      <w:r w:rsidR="008C4D27" w:rsidRPr="00C66ECF">
        <w:rPr>
          <w:color w:val="000000" w:themeColor="text1"/>
          <w:sz w:val="22"/>
          <w:szCs w:val="22"/>
        </w:rPr>
        <w:t xml:space="preserve"> </w:t>
      </w:r>
      <w:r w:rsidR="00A403DD" w:rsidRPr="00C66ECF">
        <w:rPr>
          <w:color w:val="000000" w:themeColor="text1"/>
          <w:sz w:val="22"/>
          <w:szCs w:val="22"/>
        </w:rPr>
        <w:t>mo</w:t>
      </w:r>
      <w:r w:rsidR="00D3593E" w:rsidRPr="00C66ECF">
        <w:rPr>
          <w:color w:val="000000" w:themeColor="text1"/>
          <w:sz w:val="22"/>
          <w:szCs w:val="22"/>
        </w:rPr>
        <w:t>nths:</w:t>
      </w:r>
      <w:r w:rsidR="008C4D27" w:rsidRPr="00C66ECF">
        <w:rPr>
          <w:color w:val="000000" w:themeColor="text1"/>
          <w:sz w:val="22"/>
          <w:szCs w:val="22"/>
        </w:rPr>
        <w:t xml:space="preserve"> </w:t>
      </w:r>
      <w:r w:rsidR="00D3593E" w:rsidRPr="00C66ECF">
        <w:rPr>
          <w:color w:val="000000" w:themeColor="text1"/>
          <w:sz w:val="22"/>
          <w:szCs w:val="22"/>
        </w:rPr>
        <w:t>September</w:t>
      </w:r>
      <w:r w:rsidR="008C4D27" w:rsidRPr="00C66ECF">
        <w:rPr>
          <w:color w:val="000000" w:themeColor="text1"/>
          <w:sz w:val="22"/>
          <w:szCs w:val="22"/>
        </w:rPr>
        <w:t xml:space="preserve"> </w:t>
      </w:r>
      <w:r w:rsidR="00D3593E" w:rsidRPr="00C66ECF">
        <w:rPr>
          <w:color w:val="000000" w:themeColor="text1"/>
          <w:sz w:val="22"/>
          <w:szCs w:val="22"/>
        </w:rPr>
        <w:t>to</w:t>
      </w:r>
      <w:r w:rsidR="008C4D27" w:rsidRPr="00C66ECF">
        <w:rPr>
          <w:color w:val="000000" w:themeColor="text1"/>
          <w:sz w:val="22"/>
          <w:szCs w:val="22"/>
        </w:rPr>
        <w:t xml:space="preserve"> </w:t>
      </w:r>
      <w:r w:rsidR="00D3593E" w:rsidRPr="00C66ECF">
        <w:rPr>
          <w:color w:val="000000" w:themeColor="text1"/>
          <w:sz w:val="22"/>
          <w:szCs w:val="22"/>
        </w:rPr>
        <w:t>December;</w:t>
      </w:r>
      <w:r w:rsidR="008C4D27" w:rsidRPr="00C66ECF">
        <w:rPr>
          <w:color w:val="000000" w:themeColor="text1"/>
          <w:sz w:val="22"/>
          <w:szCs w:val="22"/>
        </w:rPr>
        <w:t xml:space="preserve"> </w:t>
      </w:r>
      <w:r w:rsidR="00D3593E" w:rsidRPr="00C66ECF">
        <w:rPr>
          <w:color w:val="000000" w:themeColor="text1"/>
          <w:sz w:val="22"/>
          <w:szCs w:val="22"/>
        </w:rPr>
        <w:t>January</w:t>
      </w:r>
      <w:r w:rsidR="008C4D27" w:rsidRPr="00C66ECF">
        <w:rPr>
          <w:color w:val="000000" w:themeColor="text1"/>
          <w:sz w:val="22"/>
          <w:szCs w:val="22"/>
        </w:rPr>
        <w:t xml:space="preserve"> </w:t>
      </w:r>
      <w:r w:rsidR="00D3593E" w:rsidRPr="00C66ECF">
        <w:rPr>
          <w:color w:val="000000" w:themeColor="text1"/>
          <w:sz w:val="22"/>
          <w:szCs w:val="22"/>
        </w:rPr>
        <w:t>to</w:t>
      </w:r>
      <w:r w:rsidR="008C4D27" w:rsidRPr="00C66ECF">
        <w:rPr>
          <w:color w:val="000000" w:themeColor="text1"/>
          <w:sz w:val="22"/>
          <w:szCs w:val="22"/>
        </w:rPr>
        <w:t xml:space="preserve"> </w:t>
      </w:r>
      <w:r w:rsidR="00D3593E" w:rsidRPr="00C66ECF">
        <w:rPr>
          <w:color w:val="000000" w:themeColor="text1"/>
          <w:sz w:val="22"/>
          <w:szCs w:val="22"/>
        </w:rPr>
        <w:t>June</w:t>
      </w:r>
      <w:r w:rsidR="00401D45" w:rsidRPr="00C66ECF">
        <w:rPr>
          <w:color w:val="000000" w:themeColor="text1"/>
          <w:sz w:val="22"/>
          <w:szCs w:val="22"/>
        </w:rPr>
        <w:t>;</w:t>
      </w:r>
      <w:r w:rsidR="008C4D27" w:rsidRPr="00C66ECF">
        <w:rPr>
          <w:color w:val="000000" w:themeColor="text1"/>
          <w:sz w:val="22"/>
          <w:szCs w:val="22"/>
        </w:rPr>
        <w:t xml:space="preserve"> </w:t>
      </w:r>
      <w:r w:rsidR="00401D45" w:rsidRPr="00C66ECF">
        <w:rPr>
          <w:color w:val="000000" w:themeColor="text1"/>
          <w:sz w:val="22"/>
          <w:szCs w:val="22"/>
        </w:rPr>
        <w:t>or</w:t>
      </w:r>
      <w:r w:rsidR="008C4D27" w:rsidRPr="00C66ECF">
        <w:rPr>
          <w:color w:val="000000" w:themeColor="text1"/>
          <w:sz w:val="22"/>
          <w:szCs w:val="22"/>
        </w:rPr>
        <w:t xml:space="preserve"> </w:t>
      </w:r>
      <w:r w:rsidR="00401D45" w:rsidRPr="00C66ECF">
        <w:rPr>
          <w:color w:val="000000" w:themeColor="text1"/>
          <w:sz w:val="22"/>
          <w:szCs w:val="22"/>
        </w:rPr>
        <w:t>S</w:t>
      </w:r>
      <w:r w:rsidR="00D3593E" w:rsidRPr="00C66ECF">
        <w:rPr>
          <w:color w:val="000000" w:themeColor="text1"/>
          <w:sz w:val="22"/>
          <w:szCs w:val="22"/>
        </w:rPr>
        <w:t>eptember</w:t>
      </w:r>
      <w:r w:rsidR="008C4D27" w:rsidRPr="00C66ECF">
        <w:rPr>
          <w:color w:val="000000" w:themeColor="text1"/>
          <w:sz w:val="22"/>
          <w:szCs w:val="22"/>
        </w:rPr>
        <w:t xml:space="preserve"> </w:t>
      </w:r>
      <w:r w:rsidR="00D3593E" w:rsidRPr="00C66ECF">
        <w:rPr>
          <w:color w:val="000000" w:themeColor="text1"/>
          <w:sz w:val="22"/>
          <w:szCs w:val="22"/>
        </w:rPr>
        <w:t>to</w:t>
      </w:r>
      <w:r w:rsidR="008C4D27" w:rsidRPr="00C66ECF">
        <w:rPr>
          <w:color w:val="000000" w:themeColor="text1"/>
          <w:sz w:val="22"/>
          <w:szCs w:val="22"/>
        </w:rPr>
        <w:t xml:space="preserve"> </w:t>
      </w:r>
      <w:r w:rsidR="00D3593E" w:rsidRPr="00C66ECF">
        <w:rPr>
          <w:color w:val="000000" w:themeColor="text1"/>
          <w:sz w:val="22"/>
          <w:szCs w:val="22"/>
        </w:rPr>
        <w:t>June</w:t>
      </w:r>
      <w:r w:rsidR="00A403DD" w:rsidRPr="00C66ECF">
        <w:rPr>
          <w:color w:val="000000" w:themeColor="text1"/>
          <w:sz w:val="22"/>
          <w:szCs w:val="22"/>
        </w:rPr>
        <w:t>.</w:t>
      </w:r>
      <w:r w:rsidR="008C4D27" w:rsidRPr="00C66ECF">
        <w:rPr>
          <w:color w:val="000000" w:themeColor="text1"/>
          <w:sz w:val="22"/>
          <w:szCs w:val="22"/>
        </w:rPr>
        <w:t xml:space="preserve"> </w:t>
      </w:r>
      <w:r w:rsidR="00554DA7" w:rsidRPr="00C66ECF">
        <w:rPr>
          <w:color w:val="000000" w:themeColor="text1"/>
          <w:sz w:val="22"/>
          <w:szCs w:val="22"/>
        </w:rPr>
        <w:t>The</w:t>
      </w:r>
      <w:r w:rsidR="008C4D27" w:rsidRPr="00C66ECF">
        <w:rPr>
          <w:color w:val="000000" w:themeColor="text1"/>
          <w:sz w:val="22"/>
          <w:szCs w:val="22"/>
        </w:rPr>
        <w:t xml:space="preserve"> </w:t>
      </w:r>
      <w:r w:rsidR="00A403DD" w:rsidRPr="00C66ECF">
        <w:rPr>
          <w:color w:val="000000" w:themeColor="text1"/>
          <w:sz w:val="22"/>
          <w:szCs w:val="22"/>
        </w:rPr>
        <w:t>stipend</w:t>
      </w:r>
      <w:r w:rsidR="008C4D27" w:rsidRPr="00C66ECF">
        <w:rPr>
          <w:color w:val="000000" w:themeColor="text1"/>
          <w:sz w:val="22"/>
          <w:szCs w:val="22"/>
        </w:rPr>
        <w:t xml:space="preserve"> </w:t>
      </w:r>
      <w:r w:rsidR="00A403DD" w:rsidRPr="00C66ECF">
        <w:rPr>
          <w:color w:val="000000" w:themeColor="text1"/>
          <w:sz w:val="22"/>
          <w:szCs w:val="22"/>
        </w:rPr>
        <w:t>of</w:t>
      </w:r>
      <w:r w:rsidR="008C4D27" w:rsidRPr="00C66ECF">
        <w:rPr>
          <w:color w:val="000000" w:themeColor="text1"/>
          <w:sz w:val="22"/>
          <w:szCs w:val="22"/>
        </w:rPr>
        <w:t xml:space="preserve"> </w:t>
      </w:r>
      <w:r w:rsidR="00A403DD" w:rsidRPr="00C66ECF">
        <w:rPr>
          <w:color w:val="000000" w:themeColor="text1"/>
          <w:sz w:val="22"/>
          <w:szCs w:val="22"/>
        </w:rPr>
        <w:t>up</w:t>
      </w:r>
      <w:r w:rsidR="008C4D27" w:rsidRPr="00C66ECF">
        <w:rPr>
          <w:color w:val="000000" w:themeColor="text1"/>
          <w:sz w:val="22"/>
          <w:szCs w:val="22"/>
        </w:rPr>
        <w:t xml:space="preserve"> </w:t>
      </w:r>
      <w:r w:rsidR="00A403DD" w:rsidRPr="00C66ECF">
        <w:rPr>
          <w:color w:val="000000" w:themeColor="text1"/>
          <w:sz w:val="22"/>
          <w:szCs w:val="22"/>
        </w:rPr>
        <w:t>to</w:t>
      </w:r>
      <w:r w:rsidR="008C4D27" w:rsidRPr="00C66ECF">
        <w:rPr>
          <w:color w:val="000000" w:themeColor="text1"/>
          <w:sz w:val="22"/>
          <w:szCs w:val="22"/>
        </w:rPr>
        <w:t xml:space="preserve"> </w:t>
      </w:r>
      <w:r w:rsidR="00A403DD" w:rsidRPr="00C66ECF">
        <w:rPr>
          <w:color w:val="000000" w:themeColor="text1"/>
          <w:sz w:val="22"/>
          <w:szCs w:val="22"/>
        </w:rPr>
        <w:t>$65,000</w:t>
      </w:r>
      <w:r w:rsidR="008C4D27" w:rsidRPr="00C66ECF">
        <w:rPr>
          <w:color w:val="000000" w:themeColor="text1"/>
          <w:sz w:val="22"/>
          <w:szCs w:val="22"/>
        </w:rPr>
        <w:t xml:space="preserve"> </w:t>
      </w:r>
      <w:r w:rsidR="00554DA7" w:rsidRPr="00C66ECF">
        <w:rPr>
          <w:color w:val="000000" w:themeColor="text1"/>
          <w:sz w:val="22"/>
          <w:szCs w:val="22"/>
        </w:rPr>
        <w:t>is</w:t>
      </w:r>
      <w:r w:rsidR="008C4D27" w:rsidRPr="00C66ECF">
        <w:rPr>
          <w:color w:val="000000" w:themeColor="text1"/>
          <w:sz w:val="22"/>
          <w:szCs w:val="22"/>
        </w:rPr>
        <w:t xml:space="preserve"> </w:t>
      </w:r>
      <w:r w:rsidR="00A403DD" w:rsidRPr="00C66ECF">
        <w:rPr>
          <w:color w:val="000000" w:themeColor="text1"/>
          <w:sz w:val="22"/>
          <w:szCs w:val="22"/>
        </w:rPr>
        <w:t>based</w:t>
      </w:r>
      <w:r w:rsidR="008C4D27" w:rsidRPr="00C66ECF">
        <w:rPr>
          <w:color w:val="000000" w:themeColor="text1"/>
          <w:sz w:val="22"/>
          <w:szCs w:val="22"/>
        </w:rPr>
        <w:t xml:space="preserve"> </w:t>
      </w:r>
      <w:r w:rsidR="00A403DD" w:rsidRPr="00C66ECF">
        <w:rPr>
          <w:color w:val="000000" w:themeColor="text1"/>
          <w:sz w:val="22"/>
          <w:szCs w:val="22"/>
        </w:rPr>
        <w:t>on</w:t>
      </w:r>
      <w:r w:rsidR="008C4D27" w:rsidRPr="00C66ECF">
        <w:rPr>
          <w:color w:val="000000" w:themeColor="text1"/>
          <w:sz w:val="22"/>
          <w:szCs w:val="22"/>
        </w:rPr>
        <w:t xml:space="preserve"> </w:t>
      </w:r>
      <w:r w:rsidR="00A403DD" w:rsidRPr="00C66ECF">
        <w:rPr>
          <w:color w:val="000000" w:themeColor="text1"/>
          <w:sz w:val="22"/>
          <w:szCs w:val="22"/>
        </w:rPr>
        <w:t>length</w:t>
      </w:r>
      <w:r w:rsidR="008C4D27" w:rsidRPr="00C66ECF">
        <w:rPr>
          <w:color w:val="000000" w:themeColor="text1"/>
          <w:sz w:val="22"/>
          <w:szCs w:val="22"/>
        </w:rPr>
        <w:t xml:space="preserve"> </w:t>
      </w:r>
      <w:r w:rsidR="00A403DD" w:rsidRPr="00C66ECF">
        <w:rPr>
          <w:color w:val="000000" w:themeColor="text1"/>
          <w:sz w:val="22"/>
          <w:szCs w:val="22"/>
        </w:rPr>
        <w:t>of</w:t>
      </w:r>
      <w:r w:rsidR="008C4D27" w:rsidRPr="00C66ECF">
        <w:rPr>
          <w:color w:val="000000" w:themeColor="text1"/>
          <w:sz w:val="22"/>
          <w:szCs w:val="22"/>
        </w:rPr>
        <w:t xml:space="preserve"> </w:t>
      </w:r>
      <w:r w:rsidR="00A403DD" w:rsidRPr="00C66ECF">
        <w:rPr>
          <w:color w:val="000000" w:themeColor="text1"/>
          <w:sz w:val="22"/>
          <w:szCs w:val="22"/>
        </w:rPr>
        <w:t>stay,</w:t>
      </w:r>
      <w:r w:rsidR="008C4D27" w:rsidRPr="00C66ECF">
        <w:rPr>
          <w:color w:val="000000" w:themeColor="text1"/>
          <w:sz w:val="22"/>
          <w:szCs w:val="22"/>
        </w:rPr>
        <w:t xml:space="preserve"> </w:t>
      </w:r>
      <w:r w:rsidR="00A403DD" w:rsidRPr="00C66ECF">
        <w:rPr>
          <w:color w:val="000000" w:themeColor="text1"/>
          <w:sz w:val="22"/>
          <w:szCs w:val="22"/>
        </w:rPr>
        <w:t>need,</w:t>
      </w:r>
      <w:r w:rsidR="008C4D27" w:rsidRPr="00C66ECF">
        <w:rPr>
          <w:color w:val="000000" w:themeColor="text1"/>
          <w:sz w:val="22"/>
          <w:szCs w:val="22"/>
        </w:rPr>
        <w:t xml:space="preserve"> </w:t>
      </w:r>
      <w:r w:rsidR="00A403DD" w:rsidRPr="00C66ECF">
        <w:rPr>
          <w:color w:val="000000" w:themeColor="text1"/>
          <w:sz w:val="22"/>
          <w:szCs w:val="22"/>
        </w:rPr>
        <w:t>and</w:t>
      </w:r>
      <w:r w:rsidR="008C4D27" w:rsidRPr="00C66ECF">
        <w:rPr>
          <w:color w:val="000000" w:themeColor="text1"/>
          <w:sz w:val="22"/>
          <w:szCs w:val="22"/>
        </w:rPr>
        <w:t xml:space="preserve"> </w:t>
      </w:r>
      <w:r w:rsidR="00A403DD" w:rsidRPr="00C66ECF">
        <w:rPr>
          <w:color w:val="000000" w:themeColor="text1"/>
          <w:sz w:val="22"/>
          <w:szCs w:val="22"/>
        </w:rPr>
        <w:t>salary.</w:t>
      </w:r>
      <w:r w:rsidR="008C4D27" w:rsidRPr="00C66ECF">
        <w:rPr>
          <w:color w:val="000000" w:themeColor="text1"/>
          <w:sz w:val="22"/>
          <w:szCs w:val="22"/>
        </w:rPr>
        <w:t xml:space="preserve"> </w:t>
      </w:r>
      <w:r w:rsidR="00D0078A" w:rsidRPr="00C66ECF">
        <w:rPr>
          <w:color w:val="000000" w:themeColor="text1"/>
          <w:sz w:val="22"/>
          <w:szCs w:val="22"/>
        </w:rPr>
        <w:t>Scholars</w:t>
      </w:r>
      <w:r w:rsidR="008C4D27" w:rsidRPr="00C66ECF">
        <w:rPr>
          <w:color w:val="000000" w:themeColor="text1"/>
          <w:sz w:val="22"/>
          <w:szCs w:val="22"/>
        </w:rPr>
        <w:t xml:space="preserve"> </w:t>
      </w:r>
      <w:r w:rsidR="00D0078A" w:rsidRPr="00C66ECF">
        <w:rPr>
          <w:color w:val="000000" w:themeColor="text1"/>
          <w:sz w:val="22"/>
          <w:szCs w:val="22"/>
        </w:rPr>
        <w:t>receive</w:t>
      </w:r>
      <w:r w:rsidR="008C4D27" w:rsidRPr="00C66ECF">
        <w:rPr>
          <w:color w:val="000000" w:themeColor="text1"/>
          <w:sz w:val="22"/>
          <w:szCs w:val="22"/>
        </w:rPr>
        <w:t xml:space="preserve"> </w:t>
      </w:r>
      <w:r w:rsidR="00A403DD" w:rsidRPr="00C66ECF">
        <w:rPr>
          <w:color w:val="000000" w:themeColor="text1"/>
          <w:sz w:val="22"/>
          <w:szCs w:val="22"/>
        </w:rPr>
        <w:t>an</w:t>
      </w:r>
      <w:r w:rsidR="008C4D27" w:rsidRPr="00C66ECF">
        <w:rPr>
          <w:color w:val="000000" w:themeColor="text1"/>
          <w:sz w:val="22"/>
          <w:szCs w:val="22"/>
        </w:rPr>
        <w:t xml:space="preserve"> </w:t>
      </w:r>
      <w:r w:rsidR="00A403DD" w:rsidRPr="00C66ECF">
        <w:rPr>
          <w:color w:val="000000" w:themeColor="text1"/>
          <w:sz w:val="22"/>
          <w:szCs w:val="22"/>
        </w:rPr>
        <w:t>office</w:t>
      </w:r>
      <w:r w:rsidR="008C4D27" w:rsidRPr="00C66ECF">
        <w:rPr>
          <w:color w:val="000000" w:themeColor="text1"/>
          <w:sz w:val="22"/>
          <w:szCs w:val="22"/>
        </w:rPr>
        <w:t xml:space="preserve"> </w:t>
      </w:r>
      <w:r w:rsidR="00A403DD" w:rsidRPr="00C66ECF">
        <w:rPr>
          <w:color w:val="000000" w:themeColor="text1"/>
          <w:sz w:val="22"/>
          <w:szCs w:val="22"/>
        </w:rPr>
        <w:t>at</w:t>
      </w:r>
      <w:r w:rsidR="008C4D27" w:rsidRPr="00C66ECF">
        <w:rPr>
          <w:color w:val="000000" w:themeColor="text1"/>
          <w:sz w:val="22"/>
          <w:szCs w:val="22"/>
        </w:rPr>
        <w:t xml:space="preserve"> </w:t>
      </w:r>
      <w:r w:rsidR="00A403DD" w:rsidRPr="00C66ECF">
        <w:rPr>
          <w:color w:val="000000" w:themeColor="text1"/>
          <w:sz w:val="22"/>
          <w:szCs w:val="22"/>
        </w:rPr>
        <w:t>the</w:t>
      </w:r>
      <w:r w:rsidR="008C4D27" w:rsidRPr="00C66ECF">
        <w:rPr>
          <w:color w:val="000000" w:themeColor="text1"/>
          <w:sz w:val="22"/>
          <w:szCs w:val="22"/>
        </w:rPr>
        <w:t xml:space="preserve"> </w:t>
      </w:r>
      <w:r w:rsidR="00A403DD" w:rsidRPr="00C66ECF">
        <w:rPr>
          <w:color w:val="000000" w:themeColor="text1"/>
          <w:sz w:val="22"/>
          <w:szCs w:val="22"/>
        </w:rPr>
        <w:t>Getty</w:t>
      </w:r>
      <w:r w:rsidR="008C4D27" w:rsidRPr="00C66ECF">
        <w:rPr>
          <w:color w:val="000000" w:themeColor="text1"/>
          <w:sz w:val="22"/>
          <w:szCs w:val="22"/>
        </w:rPr>
        <w:t xml:space="preserve"> </w:t>
      </w:r>
      <w:r w:rsidR="00A403DD" w:rsidRPr="00C66ECF">
        <w:rPr>
          <w:color w:val="000000" w:themeColor="text1"/>
          <w:sz w:val="22"/>
          <w:szCs w:val="22"/>
        </w:rPr>
        <w:t>Research</w:t>
      </w:r>
      <w:r w:rsidR="008C4D27" w:rsidRPr="00C66ECF">
        <w:rPr>
          <w:color w:val="000000" w:themeColor="text1"/>
          <w:sz w:val="22"/>
          <w:szCs w:val="22"/>
        </w:rPr>
        <w:t xml:space="preserve"> </w:t>
      </w:r>
      <w:r w:rsidR="00A403DD" w:rsidRPr="00C66ECF">
        <w:rPr>
          <w:color w:val="000000" w:themeColor="text1"/>
          <w:sz w:val="22"/>
          <w:szCs w:val="22"/>
        </w:rPr>
        <w:t>Institute</w:t>
      </w:r>
      <w:r w:rsidR="008C4D27" w:rsidRPr="00C66ECF">
        <w:rPr>
          <w:color w:val="000000" w:themeColor="text1"/>
          <w:sz w:val="22"/>
          <w:szCs w:val="22"/>
        </w:rPr>
        <w:t xml:space="preserve"> </w:t>
      </w:r>
      <w:r w:rsidR="00A403DD" w:rsidRPr="00C66ECF">
        <w:rPr>
          <w:color w:val="000000" w:themeColor="text1"/>
          <w:sz w:val="22"/>
          <w:szCs w:val="22"/>
        </w:rPr>
        <w:t>or</w:t>
      </w:r>
      <w:r w:rsidR="008C4D27" w:rsidRPr="00C66ECF">
        <w:rPr>
          <w:color w:val="000000" w:themeColor="text1"/>
          <w:sz w:val="22"/>
          <w:szCs w:val="22"/>
        </w:rPr>
        <w:t xml:space="preserve"> </w:t>
      </w:r>
      <w:r w:rsidR="00A403DD" w:rsidRPr="00C66ECF">
        <w:rPr>
          <w:color w:val="000000" w:themeColor="text1"/>
          <w:sz w:val="22"/>
          <w:szCs w:val="22"/>
        </w:rPr>
        <w:t>the</w:t>
      </w:r>
      <w:r w:rsidR="008C4D27" w:rsidRPr="00C66ECF">
        <w:rPr>
          <w:color w:val="000000" w:themeColor="text1"/>
          <w:sz w:val="22"/>
          <w:szCs w:val="22"/>
        </w:rPr>
        <w:t xml:space="preserve"> </w:t>
      </w:r>
      <w:r w:rsidR="00A403DD" w:rsidRPr="00C66ECF">
        <w:rPr>
          <w:color w:val="000000" w:themeColor="text1"/>
          <w:sz w:val="22"/>
          <w:szCs w:val="22"/>
        </w:rPr>
        <w:t>Getty</w:t>
      </w:r>
      <w:r w:rsidR="008C4D27" w:rsidRPr="00C66ECF">
        <w:rPr>
          <w:color w:val="000000" w:themeColor="text1"/>
          <w:sz w:val="22"/>
          <w:szCs w:val="22"/>
        </w:rPr>
        <w:t xml:space="preserve"> </w:t>
      </w:r>
      <w:r w:rsidR="00A403DD" w:rsidRPr="00C66ECF">
        <w:rPr>
          <w:color w:val="000000" w:themeColor="text1"/>
          <w:sz w:val="22"/>
          <w:szCs w:val="22"/>
        </w:rPr>
        <w:t>Villa,</w:t>
      </w:r>
      <w:r w:rsidR="008C4D27" w:rsidRPr="00C66ECF">
        <w:rPr>
          <w:color w:val="000000" w:themeColor="text1"/>
          <w:sz w:val="22"/>
          <w:szCs w:val="22"/>
        </w:rPr>
        <w:t xml:space="preserve"> </w:t>
      </w:r>
      <w:r w:rsidR="00A403DD" w:rsidRPr="00C66ECF">
        <w:rPr>
          <w:color w:val="000000" w:themeColor="text1"/>
          <w:sz w:val="22"/>
          <w:szCs w:val="22"/>
        </w:rPr>
        <w:t>research</w:t>
      </w:r>
      <w:r w:rsidR="008C4D27" w:rsidRPr="00C66ECF">
        <w:rPr>
          <w:color w:val="000000" w:themeColor="text1"/>
          <w:sz w:val="22"/>
          <w:szCs w:val="22"/>
        </w:rPr>
        <w:t xml:space="preserve"> </w:t>
      </w:r>
      <w:r w:rsidR="00A403DD" w:rsidRPr="00C66ECF">
        <w:rPr>
          <w:color w:val="000000" w:themeColor="text1"/>
          <w:sz w:val="22"/>
          <w:szCs w:val="22"/>
        </w:rPr>
        <w:t>assistance,</w:t>
      </w:r>
      <w:r w:rsidR="008C4D27" w:rsidRPr="00C66ECF">
        <w:rPr>
          <w:color w:val="000000" w:themeColor="text1"/>
          <w:sz w:val="22"/>
          <w:szCs w:val="22"/>
        </w:rPr>
        <w:t xml:space="preserve"> </w:t>
      </w:r>
      <w:r w:rsidR="00A403DD" w:rsidRPr="00C66ECF">
        <w:rPr>
          <w:color w:val="000000" w:themeColor="text1"/>
          <w:sz w:val="22"/>
          <w:szCs w:val="22"/>
        </w:rPr>
        <w:t>an</w:t>
      </w:r>
      <w:r w:rsidR="008C4D27" w:rsidRPr="00C66ECF">
        <w:rPr>
          <w:color w:val="000000" w:themeColor="text1"/>
          <w:sz w:val="22"/>
          <w:szCs w:val="22"/>
        </w:rPr>
        <w:t xml:space="preserve"> </w:t>
      </w:r>
      <w:r w:rsidR="00A403DD" w:rsidRPr="00C66ECF">
        <w:rPr>
          <w:color w:val="000000" w:themeColor="text1"/>
          <w:sz w:val="22"/>
          <w:szCs w:val="22"/>
        </w:rPr>
        <w:t>apartment</w:t>
      </w:r>
      <w:r w:rsidR="008C4D27" w:rsidRPr="00C66ECF">
        <w:rPr>
          <w:color w:val="000000" w:themeColor="text1"/>
          <w:sz w:val="22"/>
          <w:szCs w:val="22"/>
        </w:rPr>
        <w:t xml:space="preserve"> </w:t>
      </w:r>
      <w:r w:rsidR="00A403DD" w:rsidRPr="00C66ECF">
        <w:rPr>
          <w:color w:val="000000" w:themeColor="text1"/>
          <w:sz w:val="22"/>
          <w:szCs w:val="22"/>
        </w:rPr>
        <w:t>in</w:t>
      </w:r>
      <w:r w:rsidR="008C4D27" w:rsidRPr="00C66ECF">
        <w:rPr>
          <w:color w:val="000000" w:themeColor="text1"/>
          <w:sz w:val="22"/>
          <w:szCs w:val="22"/>
        </w:rPr>
        <w:t xml:space="preserve"> </w:t>
      </w:r>
      <w:r w:rsidR="00A403DD" w:rsidRPr="00C66ECF">
        <w:rPr>
          <w:color w:val="000000" w:themeColor="text1"/>
          <w:sz w:val="22"/>
          <w:szCs w:val="22"/>
        </w:rPr>
        <w:t>the</w:t>
      </w:r>
      <w:r w:rsidR="008C4D27" w:rsidRPr="00C66ECF">
        <w:rPr>
          <w:color w:val="000000" w:themeColor="text1"/>
          <w:sz w:val="22"/>
          <w:szCs w:val="22"/>
        </w:rPr>
        <w:t xml:space="preserve"> </w:t>
      </w:r>
      <w:r w:rsidR="00A403DD" w:rsidRPr="00C66ECF">
        <w:rPr>
          <w:color w:val="000000" w:themeColor="text1"/>
          <w:sz w:val="22"/>
          <w:szCs w:val="22"/>
        </w:rPr>
        <w:t>Getty</w:t>
      </w:r>
      <w:r w:rsidR="008C4D27" w:rsidRPr="00C66ECF">
        <w:rPr>
          <w:color w:val="000000" w:themeColor="text1"/>
          <w:sz w:val="22"/>
          <w:szCs w:val="22"/>
        </w:rPr>
        <w:t xml:space="preserve"> </w:t>
      </w:r>
      <w:r w:rsidR="00CF4A5C" w:rsidRPr="00C66ECF">
        <w:rPr>
          <w:color w:val="000000" w:themeColor="text1"/>
          <w:sz w:val="22"/>
          <w:szCs w:val="22"/>
        </w:rPr>
        <w:t>S</w:t>
      </w:r>
      <w:r w:rsidR="00A403DD" w:rsidRPr="00C66ECF">
        <w:rPr>
          <w:color w:val="000000" w:themeColor="text1"/>
          <w:sz w:val="22"/>
          <w:szCs w:val="22"/>
        </w:rPr>
        <w:t>cholar</w:t>
      </w:r>
      <w:r w:rsidR="008C4D27" w:rsidRPr="00C66ECF">
        <w:rPr>
          <w:color w:val="000000" w:themeColor="text1"/>
          <w:sz w:val="22"/>
          <w:szCs w:val="22"/>
        </w:rPr>
        <w:t xml:space="preserve"> </w:t>
      </w:r>
      <w:r w:rsidR="00A403DD" w:rsidRPr="00C66ECF">
        <w:rPr>
          <w:color w:val="000000" w:themeColor="text1"/>
          <w:sz w:val="22"/>
          <w:szCs w:val="22"/>
        </w:rPr>
        <w:t>housing</w:t>
      </w:r>
      <w:r w:rsidR="008C4D27" w:rsidRPr="00C66ECF">
        <w:rPr>
          <w:color w:val="000000" w:themeColor="text1"/>
          <w:sz w:val="22"/>
          <w:szCs w:val="22"/>
        </w:rPr>
        <w:t xml:space="preserve"> </w:t>
      </w:r>
      <w:r w:rsidR="00A403DD" w:rsidRPr="00C66ECF">
        <w:rPr>
          <w:color w:val="000000" w:themeColor="text1"/>
          <w:sz w:val="22"/>
          <w:szCs w:val="22"/>
        </w:rPr>
        <w:t>complex,</w:t>
      </w:r>
      <w:r w:rsidR="008C4D27" w:rsidRPr="00C66ECF">
        <w:rPr>
          <w:color w:val="000000" w:themeColor="text1"/>
          <w:sz w:val="22"/>
          <w:szCs w:val="22"/>
        </w:rPr>
        <w:t xml:space="preserve"> </w:t>
      </w:r>
      <w:r w:rsidR="00A403DD" w:rsidRPr="00C66ECF">
        <w:rPr>
          <w:color w:val="000000" w:themeColor="text1"/>
          <w:sz w:val="22"/>
          <w:szCs w:val="22"/>
        </w:rPr>
        <w:t>and</w:t>
      </w:r>
      <w:r w:rsidR="008C4D27" w:rsidRPr="00C66ECF">
        <w:rPr>
          <w:color w:val="000000" w:themeColor="text1"/>
          <w:sz w:val="22"/>
          <w:szCs w:val="22"/>
        </w:rPr>
        <w:t xml:space="preserve"> </w:t>
      </w:r>
      <w:r w:rsidR="00A403DD" w:rsidRPr="00C66ECF">
        <w:rPr>
          <w:color w:val="000000" w:themeColor="text1"/>
          <w:sz w:val="22"/>
          <w:szCs w:val="22"/>
        </w:rPr>
        <w:t>airfare</w:t>
      </w:r>
      <w:r w:rsidR="008C4D27" w:rsidRPr="00C66ECF">
        <w:rPr>
          <w:color w:val="000000" w:themeColor="text1"/>
          <w:sz w:val="22"/>
          <w:szCs w:val="22"/>
        </w:rPr>
        <w:t xml:space="preserve"> </w:t>
      </w:r>
      <w:r w:rsidR="00A403DD" w:rsidRPr="00C66ECF">
        <w:rPr>
          <w:color w:val="000000" w:themeColor="text1"/>
          <w:sz w:val="22"/>
          <w:szCs w:val="22"/>
        </w:rPr>
        <w:t>to</w:t>
      </w:r>
      <w:r w:rsidR="008C4D27" w:rsidRPr="00C66ECF">
        <w:rPr>
          <w:color w:val="000000" w:themeColor="text1"/>
          <w:sz w:val="22"/>
          <w:szCs w:val="22"/>
        </w:rPr>
        <w:t xml:space="preserve"> </w:t>
      </w:r>
      <w:r w:rsidR="00A403DD" w:rsidRPr="00C66ECF">
        <w:rPr>
          <w:color w:val="000000" w:themeColor="text1"/>
          <w:sz w:val="22"/>
          <w:szCs w:val="22"/>
        </w:rPr>
        <w:t>and</w:t>
      </w:r>
      <w:r w:rsidR="008C4D27" w:rsidRPr="00C66ECF">
        <w:rPr>
          <w:color w:val="000000" w:themeColor="text1"/>
          <w:sz w:val="22"/>
          <w:szCs w:val="22"/>
        </w:rPr>
        <w:t xml:space="preserve"> </w:t>
      </w:r>
      <w:r w:rsidR="00A403DD" w:rsidRPr="00C66ECF">
        <w:rPr>
          <w:color w:val="000000" w:themeColor="text1"/>
          <w:sz w:val="22"/>
          <w:szCs w:val="22"/>
        </w:rPr>
        <w:t>from</w:t>
      </w:r>
      <w:r w:rsidR="008C4D27" w:rsidRPr="00C66ECF">
        <w:rPr>
          <w:color w:val="000000" w:themeColor="text1"/>
          <w:sz w:val="22"/>
          <w:szCs w:val="22"/>
        </w:rPr>
        <w:t xml:space="preserve"> </w:t>
      </w:r>
      <w:r w:rsidR="00A403DD" w:rsidRPr="00C66ECF">
        <w:rPr>
          <w:color w:val="000000" w:themeColor="text1"/>
          <w:sz w:val="22"/>
          <w:szCs w:val="22"/>
        </w:rPr>
        <w:t>Los</w:t>
      </w:r>
      <w:r w:rsidR="008C4D27" w:rsidRPr="00C66ECF">
        <w:rPr>
          <w:color w:val="000000" w:themeColor="text1"/>
          <w:sz w:val="22"/>
          <w:szCs w:val="22"/>
        </w:rPr>
        <w:t xml:space="preserve"> </w:t>
      </w:r>
      <w:r w:rsidR="00A403DD" w:rsidRPr="00C66ECF">
        <w:rPr>
          <w:color w:val="000000" w:themeColor="text1"/>
          <w:sz w:val="22"/>
          <w:szCs w:val="22"/>
        </w:rPr>
        <w:t>Angeles.</w:t>
      </w:r>
      <w:r w:rsidR="008C4D27" w:rsidRPr="00C66ECF">
        <w:rPr>
          <w:color w:val="000000" w:themeColor="text1"/>
          <w:sz w:val="22"/>
          <w:szCs w:val="22"/>
        </w:rPr>
        <w:t xml:space="preserve"> </w:t>
      </w:r>
    </w:p>
    <w:p w14:paraId="5997416C" w14:textId="1DA4D5B1" w:rsidR="00013011" w:rsidRPr="00C66ECF" w:rsidRDefault="00DE0E1F" w:rsidP="00013011">
      <w:pPr>
        <w:ind w:left="360"/>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82" w:history="1">
        <w:r w:rsidR="00013011" w:rsidRPr="00C66ECF">
          <w:rPr>
            <w:rStyle w:val="Hyperlink"/>
            <w:sz w:val="22"/>
            <w:szCs w:val="22"/>
          </w:rPr>
          <w:t>https://www.getty.edu/foundation/initiatives/residential/getty_scholars.html</w:t>
        </w:r>
      </w:hyperlink>
    </w:p>
    <w:p w14:paraId="41B4037B" w14:textId="7859457B" w:rsidR="00A403DD" w:rsidRPr="00C66ECF" w:rsidRDefault="00B07EB5" w:rsidP="00A403DD">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October</w:t>
      </w:r>
      <w:r w:rsidR="008C4D27" w:rsidRPr="00C66ECF">
        <w:rPr>
          <w:b/>
          <w:color w:val="000000" w:themeColor="text1"/>
          <w:sz w:val="22"/>
          <w:szCs w:val="22"/>
        </w:rPr>
        <w:t xml:space="preserve"> </w:t>
      </w:r>
      <w:r w:rsidR="00CF4A5C" w:rsidRPr="00C66ECF">
        <w:rPr>
          <w:b/>
          <w:color w:val="000000" w:themeColor="text1"/>
          <w:sz w:val="22"/>
          <w:szCs w:val="22"/>
        </w:rPr>
        <w:t>1</w:t>
      </w:r>
    </w:p>
    <w:p w14:paraId="6D4EE146"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5B74CA39" w14:textId="77777777" w:rsidR="00D627EC" w:rsidRPr="00C66ECF" w:rsidRDefault="00D627EC" w:rsidP="00D627EC">
      <w:pPr>
        <w:pStyle w:val="Heading3"/>
        <w:rPr>
          <w:color w:val="000000" w:themeColor="text1"/>
          <w:szCs w:val="22"/>
        </w:rPr>
      </w:pPr>
      <w:bookmarkStart w:id="566" w:name="_Toc206771497"/>
      <w:r w:rsidRPr="00C66ECF">
        <w:rPr>
          <w:color w:val="000000" w:themeColor="text1"/>
          <w:szCs w:val="22"/>
        </w:rPr>
        <w:t>Library Research Grants</w:t>
      </w:r>
      <w:bookmarkEnd w:id="566"/>
    </w:p>
    <w:p w14:paraId="2A7EDF59" w14:textId="6492EB14" w:rsidR="00D627EC" w:rsidRPr="00C66ECF" w:rsidRDefault="00D627EC" w:rsidP="00D627EC">
      <w:pPr>
        <w:ind w:left="360"/>
        <w:rPr>
          <w:color w:val="000000" w:themeColor="text1"/>
          <w:sz w:val="22"/>
          <w:szCs w:val="22"/>
        </w:rPr>
      </w:pPr>
      <w:r w:rsidRPr="00C66ECF">
        <w:rPr>
          <w:color w:val="000000" w:themeColor="text1"/>
          <w:sz w:val="22"/>
          <w:szCs w:val="22"/>
        </w:rPr>
        <w:t xml:space="preserve">These grants provide partial, short-term support for travel and living expenses to scholars whose research requires </w:t>
      </w:r>
      <w:r w:rsidR="00013011" w:rsidRPr="00C66ECF">
        <w:rPr>
          <w:color w:val="000000" w:themeColor="text1"/>
          <w:sz w:val="22"/>
          <w:szCs w:val="22"/>
        </w:rPr>
        <w:t xml:space="preserve">the </w:t>
      </w:r>
      <w:r w:rsidRPr="00C66ECF">
        <w:rPr>
          <w:color w:val="000000" w:themeColor="text1"/>
          <w:sz w:val="22"/>
          <w:szCs w:val="22"/>
        </w:rPr>
        <w:t xml:space="preserve">use of specific collections housed in the Getty Research Institute. These grants are open to scholars of all nationalities at any level who demonstrate a compelling need to use materials housed in the Research Library, and whose place of residence is more than eighty miles from the Getty Center. They are intended to provide </w:t>
      </w:r>
      <w:r w:rsidRPr="00C66ECF">
        <w:rPr>
          <w:bCs/>
          <w:color w:val="000000" w:themeColor="text1"/>
          <w:sz w:val="22"/>
          <w:szCs w:val="22"/>
        </w:rPr>
        <w:t>partial support</w:t>
      </w:r>
      <w:r w:rsidRPr="00C66ECF">
        <w:rPr>
          <w:color w:val="000000" w:themeColor="text1"/>
          <w:sz w:val="22"/>
          <w:szCs w:val="22"/>
        </w:rPr>
        <w:t xml:space="preserve"> for costs relating to travel and living expenses. Grants range from $</w:t>
      </w:r>
      <w:r w:rsidR="00013011" w:rsidRPr="00C66ECF">
        <w:rPr>
          <w:color w:val="000000" w:themeColor="text1"/>
          <w:sz w:val="22"/>
          <w:szCs w:val="22"/>
        </w:rPr>
        <w:t>1,</w:t>
      </w:r>
      <w:r w:rsidR="00C661BC" w:rsidRPr="00C66ECF">
        <w:rPr>
          <w:color w:val="000000" w:themeColor="text1"/>
          <w:sz w:val="22"/>
          <w:szCs w:val="22"/>
        </w:rPr>
        <w:t>5</w:t>
      </w:r>
      <w:r w:rsidRPr="00C66ECF">
        <w:rPr>
          <w:color w:val="000000" w:themeColor="text1"/>
          <w:sz w:val="22"/>
          <w:szCs w:val="22"/>
        </w:rPr>
        <w:t>00 to $</w:t>
      </w:r>
      <w:r w:rsidR="00013011" w:rsidRPr="00C66ECF">
        <w:rPr>
          <w:color w:val="000000" w:themeColor="text1"/>
          <w:sz w:val="22"/>
          <w:szCs w:val="22"/>
        </w:rPr>
        <w:t>4</w:t>
      </w:r>
      <w:r w:rsidRPr="00C66ECF">
        <w:rPr>
          <w:color w:val="000000" w:themeColor="text1"/>
          <w:sz w:val="22"/>
          <w:szCs w:val="22"/>
        </w:rPr>
        <w:t>,</w:t>
      </w:r>
      <w:r w:rsidR="00C661BC" w:rsidRPr="00C66ECF">
        <w:rPr>
          <w:color w:val="000000" w:themeColor="text1"/>
          <w:sz w:val="22"/>
          <w:szCs w:val="22"/>
        </w:rPr>
        <w:t>5</w:t>
      </w:r>
      <w:r w:rsidRPr="00C66ECF">
        <w:rPr>
          <w:color w:val="000000" w:themeColor="text1"/>
          <w:sz w:val="22"/>
          <w:szCs w:val="22"/>
        </w:rPr>
        <w:t>00, depending on the distance traveled. The research period may be several days up to three months.</w:t>
      </w:r>
    </w:p>
    <w:p w14:paraId="604B2FB9" w14:textId="05225F63" w:rsidR="00D627EC" w:rsidRPr="00C66ECF" w:rsidRDefault="00D627EC" w:rsidP="00D627EC">
      <w:pPr>
        <w:ind w:left="360"/>
        <w:rPr>
          <w:sz w:val="22"/>
          <w:szCs w:val="22"/>
        </w:rPr>
      </w:pPr>
      <w:r w:rsidRPr="00C66ECF">
        <w:rPr>
          <w:b/>
          <w:color w:val="000000" w:themeColor="text1"/>
          <w:sz w:val="22"/>
          <w:szCs w:val="22"/>
        </w:rPr>
        <w:t>URL:</w:t>
      </w:r>
      <w:r w:rsidRPr="00C66ECF">
        <w:rPr>
          <w:color w:val="000000" w:themeColor="text1"/>
          <w:sz w:val="22"/>
          <w:szCs w:val="22"/>
        </w:rPr>
        <w:t xml:space="preserve"> </w:t>
      </w:r>
      <w:hyperlink r:id="rId83" w:history="1">
        <w:r w:rsidR="00C661BC" w:rsidRPr="00C66ECF">
          <w:rPr>
            <w:rStyle w:val="Hyperlink"/>
            <w:sz w:val="22"/>
            <w:szCs w:val="22"/>
          </w:rPr>
          <w:t>https://www.getty.edu/foundation/initiatives/residential/library_research_grants.html</w:t>
        </w:r>
      </w:hyperlink>
    </w:p>
    <w:p w14:paraId="03322313" w14:textId="1E51B402" w:rsidR="008720DE" w:rsidRPr="00C66ECF" w:rsidRDefault="00D627EC" w:rsidP="008720DE">
      <w:pPr>
        <w:ind w:firstLine="360"/>
        <w:rPr>
          <w:b/>
          <w:color w:val="000000" w:themeColor="text1"/>
          <w:sz w:val="22"/>
          <w:szCs w:val="22"/>
        </w:rPr>
      </w:pPr>
      <w:r w:rsidRPr="00C66ECF">
        <w:rPr>
          <w:b/>
          <w:color w:val="000000" w:themeColor="text1"/>
          <w:sz w:val="22"/>
          <w:szCs w:val="22"/>
        </w:rPr>
        <w:t xml:space="preserve">Deadline: </w:t>
      </w:r>
      <w:r w:rsidR="00C661BC" w:rsidRPr="00C66ECF">
        <w:rPr>
          <w:b/>
          <w:color w:val="000000" w:themeColor="text1"/>
          <w:sz w:val="22"/>
          <w:szCs w:val="22"/>
        </w:rPr>
        <w:t>October 1</w:t>
      </w:r>
    </w:p>
    <w:p w14:paraId="48006647" w14:textId="77777777" w:rsidR="009A3238" w:rsidRPr="00C66ECF" w:rsidRDefault="009A3238" w:rsidP="009A3238">
      <w:pPr>
        <w:ind w:left="360"/>
        <w:rPr>
          <w:color w:val="000000" w:themeColor="text1"/>
          <w:sz w:val="22"/>
          <w:szCs w:val="22"/>
        </w:rPr>
      </w:pPr>
    </w:p>
    <w:p w14:paraId="73F9E1F7" w14:textId="3DE69C11" w:rsidR="005B0707" w:rsidRPr="00C66ECF" w:rsidRDefault="005B0707" w:rsidP="005B0707">
      <w:pPr>
        <w:pStyle w:val="Heading2"/>
        <w:rPr>
          <w:bCs/>
          <w:color w:val="000000" w:themeColor="text1"/>
          <w:szCs w:val="22"/>
        </w:rPr>
      </w:pPr>
      <w:bookmarkStart w:id="567" w:name="_Toc206771498"/>
      <w:r w:rsidRPr="00C66ECF">
        <w:rPr>
          <w:bCs/>
          <w:color w:val="000000" w:themeColor="text1"/>
          <w:szCs w:val="22"/>
        </w:rPr>
        <w:t>Gladys</w:t>
      </w:r>
      <w:r w:rsidR="008C4D27" w:rsidRPr="00C66ECF">
        <w:rPr>
          <w:bCs/>
          <w:color w:val="000000" w:themeColor="text1"/>
          <w:szCs w:val="22"/>
        </w:rPr>
        <w:t xml:space="preserve"> </w:t>
      </w:r>
      <w:r w:rsidRPr="00C66ECF">
        <w:rPr>
          <w:bCs/>
          <w:color w:val="000000" w:themeColor="text1"/>
          <w:szCs w:val="22"/>
        </w:rPr>
        <w:t>Krieble</w:t>
      </w:r>
      <w:r w:rsidR="008C4D27" w:rsidRPr="00C66ECF">
        <w:rPr>
          <w:bCs/>
          <w:color w:val="000000" w:themeColor="text1"/>
          <w:szCs w:val="22"/>
        </w:rPr>
        <w:t xml:space="preserve"> </w:t>
      </w:r>
      <w:r w:rsidRPr="00C66ECF">
        <w:rPr>
          <w:bCs/>
          <w:color w:val="000000" w:themeColor="text1"/>
          <w:szCs w:val="22"/>
        </w:rPr>
        <w:t>Delmas</w:t>
      </w:r>
      <w:r w:rsidR="008C4D27" w:rsidRPr="00C66ECF">
        <w:rPr>
          <w:bCs/>
          <w:color w:val="000000" w:themeColor="text1"/>
          <w:szCs w:val="22"/>
        </w:rPr>
        <w:t xml:space="preserve"> </w:t>
      </w:r>
      <w:r w:rsidRPr="00C66ECF">
        <w:rPr>
          <w:bCs/>
          <w:color w:val="000000" w:themeColor="text1"/>
          <w:szCs w:val="22"/>
        </w:rPr>
        <w:t>Foundation</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67"/>
      <w:r w:rsidR="008C4D27" w:rsidRPr="00C66ECF">
        <w:rPr>
          <w:bCs/>
          <w:color w:val="000000" w:themeColor="text1"/>
          <w:szCs w:val="22"/>
        </w:rPr>
        <w:t xml:space="preserve"> </w:t>
      </w:r>
    </w:p>
    <w:p w14:paraId="3FAB8792" w14:textId="3D3889FE" w:rsidR="00200F22" w:rsidRPr="00C66ECF" w:rsidRDefault="008B0CBC" w:rsidP="00200F22">
      <w:pPr>
        <w:pStyle w:val="Heading3"/>
        <w:tabs>
          <w:tab w:val="clear" w:pos="0"/>
        </w:tabs>
        <w:ind w:left="0"/>
        <w:rPr>
          <w:color w:val="000000" w:themeColor="text1"/>
          <w:szCs w:val="22"/>
        </w:rPr>
      </w:pPr>
      <w:bookmarkStart w:id="568" w:name="_Toc206771499"/>
      <w:r w:rsidRPr="00C66ECF">
        <w:rPr>
          <w:bCs w:val="0"/>
          <w:color w:val="000000" w:themeColor="text1"/>
          <w:szCs w:val="22"/>
        </w:rPr>
        <w:t>Venetian</w:t>
      </w:r>
      <w:r w:rsidR="008C4D27" w:rsidRPr="00C66ECF">
        <w:rPr>
          <w:b/>
          <w:bCs w:val="0"/>
          <w:color w:val="000000" w:themeColor="text1"/>
          <w:szCs w:val="22"/>
        </w:rPr>
        <w:t xml:space="preserve"> </w:t>
      </w:r>
      <w:r w:rsidRPr="00C66ECF">
        <w:rPr>
          <w:bCs w:val="0"/>
          <w:color w:val="000000" w:themeColor="text1"/>
          <w:szCs w:val="22"/>
        </w:rPr>
        <w:t>Research</w:t>
      </w:r>
      <w:r w:rsidR="008C4D27" w:rsidRPr="00C66ECF">
        <w:rPr>
          <w:b/>
          <w:bCs w:val="0"/>
          <w:color w:val="000000" w:themeColor="text1"/>
          <w:szCs w:val="22"/>
        </w:rPr>
        <w:t xml:space="preserve"> </w:t>
      </w:r>
      <w:r w:rsidRPr="00C66ECF">
        <w:rPr>
          <w:bCs w:val="0"/>
          <w:color w:val="000000" w:themeColor="text1"/>
          <w:szCs w:val="22"/>
        </w:rPr>
        <w:t>Program</w:t>
      </w:r>
      <w:bookmarkEnd w:id="568"/>
    </w:p>
    <w:p w14:paraId="545EA476" w14:textId="69C4F0E1" w:rsidR="005B0707" w:rsidRPr="00C66ECF" w:rsidRDefault="001B709E" w:rsidP="005B0707">
      <w:pPr>
        <w:tabs>
          <w:tab w:val="left" w:pos="8076"/>
        </w:tabs>
        <w:rPr>
          <w:rStyle w:val="normaltext"/>
          <w:color w:val="000000" w:themeColor="text1"/>
          <w:sz w:val="22"/>
          <w:szCs w:val="22"/>
        </w:rPr>
      </w:pPr>
      <w:r w:rsidRPr="00C66ECF">
        <w:rPr>
          <w:rStyle w:val="normaltext"/>
          <w:color w:val="000000" w:themeColor="text1"/>
          <w:sz w:val="22"/>
          <w:szCs w:val="22"/>
        </w:rPr>
        <w:t>P</w:t>
      </w:r>
      <w:r w:rsidR="005B0707" w:rsidRPr="00C66ECF">
        <w:rPr>
          <w:rStyle w:val="normaltext"/>
          <w:color w:val="000000" w:themeColor="text1"/>
          <w:sz w:val="22"/>
          <w:szCs w:val="22"/>
        </w:rPr>
        <w:t>re-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and</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post-doctoral</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grants</w:t>
      </w:r>
      <w:r w:rsidR="008C4D27" w:rsidRPr="00C66ECF">
        <w:rPr>
          <w:rStyle w:val="normaltext"/>
          <w:color w:val="000000" w:themeColor="text1"/>
          <w:sz w:val="22"/>
          <w:szCs w:val="22"/>
        </w:rPr>
        <w:t xml:space="preserve"> </w:t>
      </w:r>
      <w:r w:rsidRPr="00C66ECF">
        <w:rPr>
          <w:rStyle w:val="normaltext"/>
          <w:color w:val="000000" w:themeColor="text1"/>
          <w:sz w:val="22"/>
          <w:szCs w:val="22"/>
        </w:rPr>
        <w:t>are</w:t>
      </w:r>
      <w:r w:rsidR="008C4D27" w:rsidRPr="00C66ECF">
        <w:rPr>
          <w:rStyle w:val="normaltext"/>
          <w:color w:val="000000" w:themeColor="text1"/>
          <w:sz w:val="22"/>
          <w:szCs w:val="22"/>
        </w:rPr>
        <w:t xml:space="preserve"> </w:t>
      </w:r>
      <w:r w:rsidRPr="00C66ECF">
        <w:rPr>
          <w:rStyle w:val="normaltext"/>
          <w:color w:val="000000" w:themeColor="text1"/>
          <w:sz w:val="22"/>
          <w:szCs w:val="22"/>
        </w:rPr>
        <w:t>available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for</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travel</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to</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and</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residence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in</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Venice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and</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the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Veneto</w:t>
      </w:r>
      <w:r w:rsidR="008C4D27" w:rsidRPr="00C66ECF">
        <w:rPr>
          <w:rStyle w:val="normaltext"/>
          <w:color w:val="000000" w:themeColor="text1"/>
          <w:sz w:val="22"/>
          <w:szCs w:val="22"/>
        </w:rPr>
        <w:t xml:space="preserve"> </w:t>
      </w:r>
      <w:r w:rsidRPr="00C66ECF">
        <w:rPr>
          <w:rStyle w:val="normaltext"/>
          <w:color w:val="000000" w:themeColor="text1"/>
          <w:sz w:val="22"/>
          <w:szCs w:val="22"/>
        </w:rPr>
        <w:t>to</w:t>
      </w:r>
      <w:r w:rsidR="008C4D27" w:rsidRPr="00C66ECF">
        <w:rPr>
          <w:rStyle w:val="normaltext"/>
          <w:color w:val="000000" w:themeColor="text1"/>
          <w:sz w:val="22"/>
          <w:szCs w:val="22"/>
        </w:rPr>
        <w:t xml:space="preserve"> </w:t>
      </w:r>
      <w:r w:rsidRPr="00C66ECF">
        <w:rPr>
          <w:rStyle w:val="normaltext"/>
          <w:color w:val="000000" w:themeColor="text1"/>
          <w:sz w:val="22"/>
          <w:szCs w:val="22"/>
        </w:rPr>
        <w:t>do</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historical</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research</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specifically</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on</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Venice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and</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the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former</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Venetian</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empire,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and</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for</w:t>
      </w:r>
      <w:r w:rsidR="008C4D27" w:rsidRPr="00C66ECF">
        <w:rPr>
          <w:rStyle w:val="normaltext"/>
          <w:color w:val="000000" w:themeColor="text1"/>
          <w:sz w:val="22"/>
          <w:szCs w:val="22"/>
        </w:rPr>
        <w:t xml:space="preserve"> </w:t>
      </w:r>
      <w:r w:rsidR="00013011" w:rsidRPr="00C66ECF">
        <w:rPr>
          <w:rStyle w:val="normaltext"/>
          <w:color w:val="000000" w:themeColor="text1"/>
          <w:sz w:val="22"/>
          <w:szCs w:val="22"/>
        </w:rPr>
        <w:t xml:space="preserve">the </w:t>
      </w:r>
      <w:r w:rsidR="005B0707" w:rsidRPr="00C66ECF">
        <w:rPr>
          <w:rStyle w:val="normaltext"/>
          <w:color w:val="000000" w:themeColor="text1"/>
          <w:sz w:val="22"/>
          <w:szCs w:val="22"/>
        </w:rPr>
        <w:t>study</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of</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contemporary</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Venetian</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society</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and</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culture.</w:t>
      </w:r>
      <w:r w:rsidR="008C4D27" w:rsidRPr="00C66ECF">
        <w:rPr>
          <w:rStyle w:val="normaltext"/>
          <w:color w:val="000000" w:themeColor="text1"/>
          <w:sz w:val="22"/>
          <w:szCs w:val="22"/>
        </w:rPr>
        <w:t xml:space="preserve"> </w:t>
      </w:r>
      <w:r w:rsidR="00BA1284" w:rsidRPr="00C66ECF">
        <w:rPr>
          <w:rStyle w:val="normaltext"/>
          <w:color w:val="000000" w:themeColor="text1"/>
          <w:sz w:val="22"/>
          <w:szCs w:val="22"/>
        </w:rPr>
        <w:t>Scholars</w:t>
      </w:r>
      <w:r w:rsidR="008C4D27" w:rsidRPr="00C66ECF">
        <w:rPr>
          <w:rStyle w:val="normaltext"/>
          <w:color w:val="000000" w:themeColor="text1"/>
          <w:sz w:val="22"/>
          <w:szCs w:val="22"/>
        </w:rPr>
        <w:t xml:space="preserve"> </w:t>
      </w:r>
      <w:r w:rsidR="00BA1284" w:rsidRPr="00C66ECF">
        <w:rPr>
          <w:rStyle w:val="normaltext"/>
          <w:color w:val="000000" w:themeColor="text1"/>
          <w:sz w:val="22"/>
          <w:szCs w:val="22"/>
        </w:rPr>
        <w:t>in</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the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humanities</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and</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social</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sciences</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are</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eligible</w:t>
      </w:r>
      <w:r w:rsidR="008C4D27" w:rsidRPr="00C66ECF">
        <w:rPr>
          <w:rStyle w:val="normaltext"/>
          <w:color w:val="000000" w:themeColor="text1"/>
          <w:sz w:val="22"/>
          <w:szCs w:val="22"/>
        </w:rPr>
        <w:t xml:space="preserve"> </w:t>
      </w:r>
      <w:r w:rsidR="00BA1284" w:rsidRPr="00C66ECF">
        <w:rPr>
          <w:rStyle w:val="normaltext"/>
          <w:color w:val="000000" w:themeColor="text1"/>
          <w:sz w:val="22"/>
          <w:szCs w:val="22"/>
        </w:rPr>
        <w:t>to</w:t>
      </w:r>
      <w:r w:rsidR="008C4D27" w:rsidRPr="00C66ECF">
        <w:rPr>
          <w:rStyle w:val="normaltext"/>
          <w:color w:val="000000" w:themeColor="text1"/>
          <w:sz w:val="22"/>
          <w:szCs w:val="22"/>
        </w:rPr>
        <w:t xml:space="preserve"> </w:t>
      </w:r>
      <w:r w:rsidR="00BA1284" w:rsidRPr="00C66ECF">
        <w:rPr>
          <w:rStyle w:val="normaltext"/>
          <w:color w:val="000000" w:themeColor="text1"/>
          <w:sz w:val="22"/>
          <w:szCs w:val="22"/>
        </w:rPr>
        <w:t>apply</w:t>
      </w:r>
      <w:r w:rsidR="005B0707" w:rsidRPr="00C66ECF">
        <w:rPr>
          <w:rStyle w:val="normaltext"/>
          <w:color w:val="000000" w:themeColor="text1"/>
          <w:sz w:val="22"/>
          <w:szCs w:val="22"/>
        </w:rPr>
        <w:t>.</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Award</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amount:</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up</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to</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maximum</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of</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w:t>
      </w:r>
      <w:r w:rsidR="007C1A68" w:rsidRPr="00C66ECF">
        <w:rPr>
          <w:rStyle w:val="normaltext"/>
          <w:color w:val="000000" w:themeColor="text1"/>
          <w:sz w:val="22"/>
          <w:szCs w:val="22"/>
        </w:rPr>
        <w:t>20</w:t>
      </w:r>
      <w:r w:rsidR="005B0707" w:rsidRPr="00C66ECF">
        <w:rPr>
          <w:rStyle w:val="normaltext"/>
          <w:color w:val="000000" w:themeColor="text1"/>
          <w:sz w:val="22"/>
          <w:szCs w:val="22"/>
        </w:rPr>
        <w:t>,</w:t>
      </w:r>
      <w:r w:rsidR="007C1A68" w:rsidRPr="00C66ECF">
        <w:rPr>
          <w:rStyle w:val="normaltext"/>
          <w:color w:val="000000" w:themeColor="text1"/>
          <w:sz w:val="22"/>
          <w:szCs w:val="22"/>
        </w:rPr>
        <w:t>0</w:t>
      </w:r>
      <w:r w:rsidR="005B0707" w:rsidRPr="00C66ECF">
        <w:rPr>
          <w:rStyle w:val="normaltext"/>
          <w:color w:val="000000" w:themeColor="text1"/>
          <w:sz w:val="22"/>
          <w:szCs w:val="22"/>
        </w:rPr>
        <w:t>00</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for</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full</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academic</w:t>
      </w:r>
      <w:r w:rsidR="008C4D27" w:rsidRPr="00C66ECF">
        <w:rPr>
          <w:rStyle w:val="normaltext"/>
          <w:color w:val="000000" w:themeColor="text1"/>
          <w:sz w:val="22"/>
          <w:szCs w:val="22"/>
        </w:rPr>
        <w:t xml:space="preserve"> </w:t>
      </w:r>
      <w:r w:rsidR="005B0707" w:rsidRPr="00C66ECF">
        <w:rPr>
          <w:rStyle w:val="normaltext"/>
          <w:color w:val="000000" w:themeColor="text1"/>
          <w:sz w:val="22"/>
          <w:szCs w:val="22"/>
        </w:rPr>
        <w:t>year.</w:t>
      </w:r>
      <w:r w:rsidR="008C4D27" w:rsidRPr="00C66ECF">
        <w:rPr>
          <w:rStyle w:val="normaltext"/>
          <w:color w:val="000000" w:themeColor="text1"/>
          <w:sz w:val="22"/>
          <w:szCs w:val="22"/>
        </w:rPr>
        <w:t xml:space="preserve"> </w:t>
      </w:r>
    </w:p>
    <w:p w14:paraId="510A5DF5" w14:textId="60E2472A" w:rsidR="00013011" w:rsidRPr="00C66ECF" w:rsidRDefault="00DE0E1F" w:rsidP="00BA27BF">
      <w:pPr>
        <w:outlineLvl w:val="0"/>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84" w:history="1">
        <w:r w:rsidR="00013011" w:rsidRPr="00C66ECF">
          <w:rPr>
            <w:rStyle w:val="Hyperlink"/>
            <w:sz w:val="22"/>
            <w:szCs w:val="22"/>
          </w:rPr>
          <w:t>https://www.delmas.org/venetian-research-program</w:t>
        </w:r>
      </w:hyperlink>
    </w:p>
    <w:p w14:paraId="21355A2E" w14:textId="50F256FE" w:rsidR="00703B02" w:rsidRPr="00C66ECF" w:rsidRDefault="005B0707" w:rsidP="00BA27BF">
      <w:pPr>
        <w:outlineLvl w:val="0"/>
        <w:rPr>
          <w:b/>
          <w:bCs/>
          <w:color w:val="000000" w:themeColor="text1"/>
          <w:sz w:val="22"/>
          <w:szCs w:val="22"/>
        </w:rPr>
      </w:pPr>
      <w:r w:rsidRPr="00C66ECF">
        <w:rPr>
          <w:b/>
          <w:bCs/>
          <w:color w:val="000000" w:themeColor="text1"/>
          <w:sz w:val="22"/>
          <w:szCs w:val="22"/>
        </w:rPr>
        <w:t>Deadline:</w:t>
      </w:r>
      <w:r w:rsidR="008C4D27" w:rsidRPr="00C66ECF">
        <w:rPr>
          <w:b/>
          <w:bCs/>
          <w:color w:val="000000" w:themeColor="text1"/>
          <w:sz w:val="22"/>
          <w:szCs w:val="22"/>
        </w:rPr>
        <w:t xml:space="preserve"> </w:t>
      </w:r>
      <w:r w:rsidRPr="00C66ECF">
        <w:rPr>
          <w:b/>
          <w:bCs/>
          <w:color w:val="000000" w:themeColor="text1"/>
          <w:sz w:val="22"/>
          <w:szCs w:val="22"/>
        </w:rPr>
        <w:t>December</w:t>
      </w:r>
      <w:r w:rsidR="008C4D27" w:rsidRPr="00C66ECF">
        <w:rPr>
          <w:b/>
          <w:bCs/>
          <w:color w:val="000000" w:themeColor="text1"/>
          <w:sz w:val="22"/>
          <w:szCs w:val="22"/>
        </w:rPr>
        <w:t xml:space="preserve"> </w:t>
      </w:r>
      <w:r w:rsidRPr="00C66ECF">
        <w:rPr>
          <w:b/>
          <w:bCs/>
          <w:color w:val="000000" w:themeColor="text1"/>
          <w:sz w:val="22"/>
          <w:szCs w:val="22"/>
        </w:rPr>
        <w:t>15</w:t>
      </w:r>
      <w:r w:rsidR="008C4D27" w:rsidRPr="00C66ECF">
        <w:rPr>
          <w:b/>
          <w:bCs/>
          <w:color w:val="000000" w:themeColor="text1"/>
          <w:sz w:val="22"/>
          <w:szCs w:val="22"/>
        </w:rPr>
        <w:t xml:space="preserve"> </w:t>
      </w:r>
      <w:bookmarkStart w:id="569" w:name="_Toc79743293"/>
      <w:bookmarkStart w:id="570" w:name="_Toc79748287"/>
      <w:bookmarkStart w:id="571" w:name="_Toc79827247"/>
      <w:bookmarkStart w:id="572" w:name="_Toc80161645"/>
      <w:bookmarkStart w:id="573" w:name="_Toc80863997"/>
      <w:bookmarkStart w:id="574" w:name="_Toc80955537"/>
      <w:bookmarkStart w:id="575" w:name="_Toc80959656"/>
      <w:bookmarkStart w:id="576" w:name="_Toc82163622"/>
      <w:bookmarkStart w:id="577" w:name="_Toc82661953"/>
      <w:bookmarkStart w:id="578" w:name="_Toc82662100"/>
      <w:bookmarkStart w:id="579" w:name="_Toc85077893"/>
      <w:bookmarkStart w:id="580" w:name="_Toc90607221"/>
      <w:bookmarkStart w:id="581" w:name="_Toc90612404"/>
      <w:bookmarkStart w:id="582" w:name="_Toc92849810"/>
      <w:bookmarkStart w:id="583" w:name="_Toc79743300"/>
      <w:bookmarkStart w:id="584" w:name="_Toc79748294"/>
      <w:bookmarkStart w:id="585" w:name="_Toc79827256"/>
      <w:bookmarkStart w:id="586" w:name="_Toc80161654"/>
      <w:bookmarkStart w:id="587" w:name="_Toc80864006"/>
      <w:bookmarkStart w:id="588" w:name="_Toc80955546"/>
      <w:bookmarkStart w:id="589" w:name="_Toc80959665"/>
      <w:bookmarkStart w:id="590" w:name="_Toc82163633"/>
      <w:bookmarkStart w:id="591" w:name="_Toc82661964"/>
      <w:bookmarkStart w:id="592" w:name="_Toc82662111"/>
      <w:bookmarkStart w:id="593" w:name="_Toc85077904"/>
      <w:bookmarkStart w:id="594" w:name="_Toc90607232"/>
      <w:bookmarkStart w:id="595" w:name="_Toc90612415"/>
      <w:bookmarkStart w:id="596" w:name="_Toc92849821"/>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7E99028" w14:textId="77777777" w:rsidR="00703B02" w:rsidRPr="00C66ECF" w:rsidRDefault="00703B02" w:rsidP="00BA27BF">
      <w:pPr>
        <w:outlineLvl w:val="0"/>
        <w:rPr>
          <w:b/>
          <w:bCs/>
          <w:color w:val="000000" w:themeColor="text1"/>
          <w:sz w:val="22"/>
          <w:szCs w:val="22"/>
        </w:rPr>
      </w:pPr>
    </w:p>
    <w:p w14:paraId="0625335E" w14:textId="6C53302E" w:rsidR="004B16B9" w:rsidRPr="009063C4" w:rsidRDefault="00BF6612" w:rsidP="009063C4">
      <w:pPr>
        <w:pStyle w:val="Heading2"/>
        <w:rPr>
          <w:color w:val="000000" w:themeColor="text1"/>
          <w:szCs w:val="22"/>
        </w:rPr>
      </w:pPr>
      <w:bookmarkStart w:id="597" w:name="_Toc206771500"/>
      <w:r w:rsidRPr="00C66ECF">
        <w:rPr>
          <w:color w:val="000000" w:themeColor="text1"/>
          <w:szCs w:val="22"/>
        </w:rPr>
        <w:t>Harvard</w:t>
      </w:r>
      <w:r w:rsidR="008C4D27" w:rsidRPr="00C66ECF">
        <w:rPr>
          <w:color w:val="000000" w:themeColor="text1"/>
          <w:szCs w:val="22"/>
        </w:rPr>
        <w:t xml:space="preserve"> </w:t>
      </w:r>
      <w:r w:rsidRPr="00C66ECF">
        <w:rPr>
          <w:color w:val="000000" w:themeColor="text1"/>
          <w:szCs w:val="22"/>
        </w:rPr>
        <w:t>University</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97"/>
    </w:p>
    <w:p w14:paraId="67155A91" w14:textId="388A0E42" w:rsidR="00B7058F" w:rsidRPr="00C66ECF" w:rsidRDefault="00B7058F" w:rsidP="00B7058F">
      <w:pPr>
        <w:pStyle w:val="Heading3"/>
        <w:tabs>
          <w:tab w:val="clear" w:pos="0"/>
        </w:tabs>
        <w:rPr>
          <w:color w:val="000000" w:themeColor="text1"/>
          <w:szCs w:val="22"/>
        </w:rPr>
      </w:pPr>
      <w:bookmarkStart w:id="598" w:name="_Toc206771501"/>
      <w:r>
        <w:rPr>
          <w:color w:val="000000" w:themeColor="text1"/>
          <w:szCs w:val="22"/>
        </w:rPr>
        <w:t>Harvard Radcliffe Institute</w:t>
      </w:r>
      <w:bookmarkEnd w:id="598"/>
    </w:p>
    <w:p w14:paraId="39404877" w14:textId="23BBE70C" w:rsidR="00B7058F" w:rsidRPr="00B7058F" w:rsidRDefault="00B7058F" w:rsidP="00B7058F">
      <w:pPr>
        <w:pStyle w:val="BodyTextIndent"/>
        <w:spacing w:after="0"/>
        <w:rPr>
          <w:rFonts w:ascii="Times New Roman" w:hAnsi="Times New Roman"/>
          <w:color w:val="000000" w:themeColor="text1"/>
          <w:sz w:val="22"/>
          <w:szCs w:val="22"/>
          <w:lang w:bidi="en-US"/>
        </w:rPr>
      </w:pPr>
      <w:r w:rsidRPr="00B7058F">
        <w:rPr>
          <w:rFonts w:ascii="Times New Roman" w:hAnsi="Times New Roman"/>
          <w:color w:val="000000"/>
          <w:sz w:val="22"/>
          <w:szCs w:val="22"/>
        </w:rPr>
        <w:t>The Harvard Radcliffe Institute Fellowship Program offers scholars in the humanities, sciences, social sciences, and arts</w:t>
      </w:r>
      <w:r>
        <w:rPr>
          <w:rFonts w:ascii="Times New Roman" w:hAnsi="Times New Roman"/>
          <w:color w:val="000000"/>
          <w:sz w:val="22"/>
          <w:szCs w:val="22"/>
        </w:rPr>
        <w:t xml:space="preserve"> </w:t>
      </w:r>
      <w:r w:rsidRPr="00B7058F">
        <w:rPr>
          <w:rFonts w:ascii="Times New Roman" w:hAnsi="Times New Roman"/>
          <w:color w:val="000000"/>
          <w:sz w:val="22"/>
          <w:szCs w:val="22"/>
        </w:rPr>
        <w:t>a chance to pursue ambitious projects for a full year</w:t>
      </w:r>
      <w:r w:rsidRPr="00B7058F">
        <w:rPr>
          <w:rFonts w:ascii="Times New Roman" w:hAnsi="Times New Roman"/>
          <w:color w:val="000000"/>
          <w:sz w:val="22"/>
          <w:szCs w:val="22"/>
        </w:rPr>
        <w:t xml:space="preserve"> at </w:t>
      </w:r>
      <w:r w:rsidRPr="00B7058F">
        <w:rPr>
          <w:rFonts w:ascii="Times New Roman" w:hAnsi="Times New Roman"/>
          <w:color w:val="000000"/>
          <w:sz w:val="22"/>
          <w:szCs w:val="22"/>
        </w:rPr>
        <w:t>Harvard.</w:t>
      </w:r>
      <w:r w:rsidRPr="00B7058F">
        <w:rPr>
          <w:rFonts w:ascii="Times New Roman" w:hAnsi="Times New Roman"/>
          <w:color w:val="000000"/>
          <w:sz w:val="22"/>
          <w:szCs w:val="22"/>
        </w:rPr>
        <w:t xml:space="preserve"> </w:t>
      </w:r>
      <w:r w:rsidRPr="00B7058F">
        <w:rPr>
          <w:rFonts w:ascii="Times New Roman" w:hAnsi="Times New Roman"/>
          <w:color w:val="000000"/>
          <w:sz w:val="22"/>
          <w:szCs w:val="22"/>
        </w:rPr>
        <w:t>Radcliffe fellows are exceptional writers, scholars, public intellectuals, artists</w:t>
      </w:r>
      <w:r>
        <w:rPr>
          <w:rFonts w:ascii="Times New Roman" w:hAnsi="Times New Roman"/>
          <w:color w:val="000000"/>
          <w:sz w:val="22"/>
          <w:szCs w:val="22"/>
        </w:rPr>
        <w:t>, and scientists</w:t>
      </w:r>
      <w:r w:rsidRPr="00B7058F">
        <w:rPr>
          <w:rFonts w:ascii="Times New Roman" w:hAnsi="Times New Roman"/>
          <w:color w:val="000000"/>
          <w:sz w:val="22"/>
          <w:szCs w:val="22"/>
        </w:rPr>
        <w:t xml:space="preserve"> whose work is making a difference in their professional fields and in the larger world. Radcliffe supports engaged scholarship, where fellows develop new tools and methods, challenge artistic and scholarly conventions, and illuminate our past and our present. </w:t>
      </w:r>
      <w:r w:rsidR="00BC3706">
        <w:rPr>
          <w:rFonts w:ascii="Times New Roman" w:hAnsi="Times New Roman"/>
          <w:color w:val="000000"/>
          <w:sz w:val="22"/>
          <w:szCs w:val="22"/>
        </w:rPr>
        <w:t xml:space="preserve">Successful applicants </w:t>
      </w:r>
      <w:r w:rsidRPr="00B7058F">
        <w:rPr>
          <w:rFonts w:ascii="Times New Roman" w:hAnsi="Times New Roman"/>
          <w:color w:val="000000"/>
          <w:sz w:val="22"/>
          <w:szCs w:val="22"/>
        </w:rPr>
        <w:t>propos</w:t>
      </w:r>
      <w:r w:rsidR="00BC3706">
        <w:rPr>
          <w:rFonts w:ascii="Times New Roman" w:hAnsi="Times New Roman"/>
          <w:color w:val="000000"/>
          <w:sz w:val="22"/>
          <w:szCs w:val="22"/>
        </w:rPr>
        <w:t>e</w:t>
      </w:r>
      <w:r w:rsidRPr="00B7058F">
        <w:rPr>
          <w:rFonts w:ascii="Times New Roman" w:hAnsi="Times New Roman"/>
          <w:color w:val="000000"/>
          <w:sz w:val="22"/>
          <w:szCs w:val="22"/>
        </w:rPr>
        <w:t xml:space="preserve"> innovative work that confronts pressing social and policy issues and </w:t>
      </w:r>
      <w:proofErr w:type="spellStart"/>
      <w:r w:rsidRPr="00B7058F">
        <w:rPr>
          <w:rFonts w:ascii="Times New Roman" w:hAnsi="Times New Roman"/>
          <w:color w:val="000000"/>
          <w:sz w:val="22"/>
          <w:szCs w:val="22"/>
        </w:rPr>
        <w:t>seek</w:t>
      </w:r>
      <w:r w:rsidR="00BC3706">
        <w:rPr>
          <w:rFonts w:ascii="Times New Roman" w:hAnsi="Times New Roman"/>
          <w:color w:val="000000"/>
          <w:sz w:val="22"/>
          <w:szCs w:val="22"/>
        </w:rPr>
        <w:t>s</w:t>
      </w:r>
      <w:r w:rsidRPr="00B7058F">
        <w:rPr>
          <w:rFonts w:ascii="Times New Roman" w:hAnsi="Times New Roman"/>
          <w:color w:val="000000"/>
          <w:sz w:val="22"/>
          <w:szCs w:val="22"/>
        </w:rPr>
        <w:t>to</w:t>
      </w:r>
      <w:proofErr w:type="spellEnd"/>
      <w:r w:rsidRPr="00B7058F">
        <w:rPr>
          <w:rFonts w:ascii="Times New Roman" w:hAnsi="Times New Roman"/>
          <w:color w:val="000000"/>
          <w:sz w:val="22"/>
          <w:szCs w:val="22"/>
        </w:rPr>
        <w:t xml:space="preserve"> engage audiences beyond academia.</w:t>
      </w:r>
      <w:r>
        <w:rPr>
          <w:rFonts w:ascii="Times New Roman" w:hAnsi="Times New Roman"/>
          <w:color w:val="000000"/>
          <w:sz w:val="22"/>
          <w:szCs w:val="22"/>
        </w:rPr>
        <w:t xml:space="preserve"> Amount: </w:t>
      </w:r>
      <w:r>
        <w:rPr>
          <w:color w:val="000000"/>
          <w:sz w:val="22"/>
          <w:szCs w:val="22"/>
        </w:rPr>
        <w:t>$78,000 plus an additional $5,000 to cover project expenses.</w:t>
      </w:r>
    </w:p>
    <w:p w14:paraId="7228C442" w14:textId="48C59707" w:rsidR="00B7058F" w:rsidRPr="00B7058F" w:rsidRDefault="00B7058F" w:rsidP="00B7058F">
      <w:pPr>
        <w:pStyle w:val="BodyTextIndent"/>
        <w:spacing w:after="0"/>
        <w:outlineLvl w:val="0"/>
        <w:rPr>
          <w:rFonts w:ascii="Times New Roman" w:hAnsi="Times New Roman"/>
          <w:color w:val="000000" w:themeColor="text1"/>
          <w:sz w:val="22"/>
          <w:szCs w:val="22"/>
        </w:rPr>
      </w:pPr>
      <w:r w:rsidRPr="00B7058F">
        <w:rPr>
          <w:rFonts w:ascii="Times New Roman" w:hAnsi="Times New Roman"/>
          <w:b/>
          <w:color w:val="000000" w:themeColor="text1"/>
          <w:sz w:val="22"/>
          <w:szCs w:val="22"/>
        </w:rPr>
        <w:lastRenderedPageBreak/>
        <w:t>URL:</w:t>
      </w:r>
      <w:r w:rsidRPr="00B7058F">
        <w:rPr>
          <w:rFonts w:ascii="Times New Roman" w:hAnsi="Times New Roman"/>
          <w:color w:val="000000" w:themeColor="text1"/>
          <w:sz w:val="22"/>
          <w:szCs w:val="22"/>
        </w:rPr>
        <w:t xml:space="preserve"> </w:t>
      </w:r>
      <w:hyperlink r:id="rId85" w:history="1">
        <w:r w:rsidRPr="00B7058F">
          <w:rPr>
            <w:rStyle w:val="Hyperlink"/>
            <w:rFonts w:ascii="Times New Roman" w:hAnsi="Times New Roman"/>
            <w:color w:val="000000" w:themeColor="text1"/>
            <w:sz w:val="22"/>
            <w:szCs w:val="22"/>
          </w:rPr>
          <w:t>https://www.radcliffe.harvard.edu/radcliffe-fellowship</w:t>
        </w:r>
      </w:hyperlink>
    </w:p>
    <w:p w14:paraId="20FE1FAD" w14:textId="0266CDEC" w:rsidR="00B7058F" w:rsidRPr="00C66ECF" w:rsidRDefault="00B7058F" w:rsidP="00B7058F">
      <w:pPr>
        <w:pStyle w:val="BodyTextIndent"/>
        <w:spacing w:after="0"/>
        <w:outlineLvl w:val="0"/>
        <w:rPr>
          <w:rFonts w:ascii="Times New Roman" w:hAnsi="Times New Roman"/>
          <w:b/>
          <w:color w:val="000000" w:themeColor="text1"/>
          <w:sz w:val="22"/>
          <w:szCs w:val="22"/>
        </w:rPr>
      </w:pPr>
      <w:r w:rsidRPr="00C66ECF">
        <w:rPr>
          <w:rFonts w:ascii="Times New Roman" w:hAnsi="Times New Roman"/>
          <w:b/>
          <w:color w:val="000000" w:themeColor="text1"/>
          <w:sz w:val="22"/>
          <w:szCs w:val="22"/>
        </w:rPr>
        <w:t xml:space="preserve">Deadline: </w:t>
      </w:r>
      <w:r>
        <w:rPr>
          <w:rFonts w:ascii="Times New Roman" w:hAnsi="Times New Roman"/>
          <w:b/>
          <w:color w:val="000000" w:themeColor="text1"/>
          <w:sz w:val="22"/>
          <w:szCs w:val="22"/>
        </w:rPr>
        <w:t>September 11</w:t>
      </w:r>
    </w:p>
    <w:p w14:paraId="41975E7E" w14:textId="77777777" w:rsidR="00CD49F5" w:rsidRDefault="00CD49F5" w:rsidP="009063C4">
      <w:pPr>
        <w:pStyle w:val="BodyTextIndent"/>
        <w:spacing w:after="0"/>
        <w:rPr>
          <w:rFonts w:ascii="Times New Roman" w:hAnsi="Times New Roman"/>
          <w:color w:val="000000" w:themeColor="text1"/>
          <w:sz w:val="22"/>
          <w:szCs w:val="22"/>
        </w:rPr>
      </w:pPr>
    </w:p>
    <w:p w14:paraId="58112608" w14:textId="1AEC5661" w:rsidR="00CD49F5" w:rsidRPr="00C66ECF" w:rsidRDefault="00CD49F5" w:rsidP="00CD49F5">
      <w:pPr>
        <w:pStyle w:val="Heading3"/>
        <w:tabs>
          <w:tab w:val="clear" w:pos="0"/>
        </w:tabs>
        <w:rPr>
          <w:color w:val="000000" w:themeColor="text1"/>
          <w:szCs w:val="22"/>
        </w:rPr>
      </w:pPr>
      <w:bookmarkStart w:id="599" w:name="_Toc206771502"/>
      <w:r>
        <w:rPr>
          <w:color w:val="000000" w:themeColor="text1"/>
          <w:szCs w:val="22"/>
        </w:rPr>
        <w:t>Harvard Academy for International and Area Studies—</w:t>
      </w:r>
      <w:proofErr w:type="spellStart"/>
      <w:r>
        <w:rPr>
          <w:color w:val="000000" w:themeColor="text1"/>
          <w:szCs w:val="22"/>
        </w:rPr>
        <w:t>W</w:t>
      </w:r>
      <w:r w:rsidRPr="00C66ECF">
        <w:rPr>
          <w:color w:val="000000" w:themeColor="text1"/>
          <w:szCs w:val="22"/>
        </w:rPr>
        <w:t>eatherhead</w:t>
      </w:r>
      <w:proofErr w:type="spellEnd"/>
      <w:r w:rsidRPr="00C66ECF">
        <w:rPr>
          <w:color w:val="000000" w:themeColor="text1"/>
          <w:szCs w:val="22"/>
        </w:rPr>
        <w:t xml:space="preserve"> Center for International Affairs</w:t>
      </w:r>
      <w:bookmarkEnd w:id="599"/>
    </w:p>
    <w:p w14:paraId="24ECE29D" w14:textId="77777777" w:rsidR="00CD49F5" w:rsidRPr="00C66ECF" w:rsidRDefault="00CD49F5" w:rsidP="00CD49F5">
      <w:pPr>
        <w:pStyle w:val="NormalWeb"/>
        <w:spacing w:before="0" w:beforeAutospacing="0" w:after="0" w:afterAutospacing="0"/>
        <w:ind w:left="360"/>
        <w:rPr>
          <w:color w:val="000000" w:themeColor="text1"/>
          <w:sz w:val="22"/>
          <w:szCs w:val="22"/>
          <w:u w:color="000000"/>
        </w:rPr>
      </w:pPr>
      <w:r w:rsidRPr="00C66ECF">
        <w:rPr>
          <w:color w:val="000000" w:themeColor="text1"/>
          <w:sz w:val="22"/>
          <w:szCs w:val="22"/>
          <w:u w:color="000000"/>
        </w:rPr>
        <w:t xml:space="preserve">The </w:t>
      </w:r>
      <w:proofErr w:type="spellStart"/>
      <w:r w:rsidRPr="00C66ECF">
        <w:rPr>
          <w:color w:val="000000" w:themeColor="text1"/>
          <w:sz w:val="22"/>
          <w:szCs w:val="22"/>
          <w:u w:color="000000"/>
        </w:rPr>
        <w:t>Weatherhead</w:t>
      </w:r>
      <w:proofErr w:type="spellEnd"/>
      <w:r w:rsidRPr="00C66ECF">
        <w:rPr>
          <w:color w:val="000000" w:themeColor="text1"/>
          <w:sz w:val="22"/>
          <w:szCs w:val="22"/>
          <w:u w:color="000000"/>
        </w:rPr>
        <w:t xml:space="preserve"> Center for International Affairs is focused primarily on training social scientists in area studies. Its Academy Scholars Program supports scholars who earned their PhDs within the last three years, and whose work combines disciplinary excellence in the social sciences (including history and law) with an in-depth grounding in non-Western countries or regions, including domestic, comparative, or transnational issues. </w:t>
      </w:r>
      <w:r w:rsidRPr="00C66ECF">
        <w:rPr>
          <w:color w:val="000000" w:themeColor="text1"/>
          <w:sz w:val="22"/>
          <w:szCs w:val="22"/>
        </w:rPr>
        <w:t>This two-year residential fellowship offers a stipend of $70,000 per year.</w:t>
      </w:r>
    </w:p>
    <w:p w14:paraId="2EBE757B" w14:textId="77777777" w:rsidR="00CD49F5" w:rsidRPr="00C66ECF" w:rsidRDefault="00CD49F5" w:rsidP="00CD49F5">
      <w:pPr>
        <w:pStyle w:val="NormalWeb"/>
        <w:spacing w:before="0" w:beforeAutospacing="0" w:after="0" w:afterAutospacing="0"/>
        <w:ind w:left="360"/>
        <w:outlineLvl w:val="0"/>
        <w:rPr>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86" w:history="1">
        <w:r w:rsidRPr="00C66ECF">
          <w:rPr>
            <w:rStyle w:val="Hyperlink"/>
            <w:sz w:val="22"/>
            <w:szCs w:val="22"/>
          </w:rPr>
          <w:t>https://wcfia.harvard.edu/funding/weatherhead-scholars-program</w:t>
        </w:r>
      </w:hyperlink>
    </w:p>
    <w:p w14:paraId="5BADBE5B" w14:textId="77777777" w:rsidR="00CD49F5" w:rsidRPr="00C66ECF" w:rsidRDefault="00CD49F5" w:rsidP="00CD49F5">
      <w:pPr>
        <w:pStyle w:val="NormalWeb"/>
        <w:spacing w:before="0" w:beforeAutospacing="0" w:after="0" w:afterAutospacing="0"/>
        <w:ind w:left="360"/>
        <w:outlineLvl w:val="0"/>
        <w:rPr>
          <w:bCs/>
          <w:color w:val="000000" w:themeColor="text1"/>
          <w:sz w:val="22"/>
          <w:szCs w:val="22"/>
          <w:u w:color="000000"/>
        </w:rPr>
      </w:pPr>
      <w:r w:rsidRPr="00C66ECF">
        <w:rPr>
          <w:b/>
          <w:bCs/>
          <w:color w:val="000000" w:themeColor="text1"/>
          <w:sz w:val="22"/>
          <w:szCs w:val="22"/>
          <w:u w:color="000000"/>
        </w:rPr>
        <w:t>Deadline: October 15</w:t>
      </w:r>
    </w:p>
    <w:p w14:paraId="3B8FAC96" w14:textId="77777777" w:rsidR="00CD49F5" w:rsidRPr="00C66ECF" w:rsidRDefault="00CD49F5" w:rsidP="009063C4">
      <w:pPr>
        <w:pStyle w:val="BodyTextIndent"/>
        <w:spacing w:after="0"/>
        <w:rPr>
          <w:rFonts w:ascii="Times New Roman" w:hAnsi="Times New Roman"/>
          <w:color w:val="000000" w:themeColor="text1"/>
          <w:sz w:val="22"/>
          <w:szCs w:val="22"/>
        </w:rPr>
      </w:pPr>
    </w:p>
    <w:p w14:paraId="735AE9AD" w14:textId="12D12085" w:rsidR="00BF6612" w:rsidRPr="00C66ECF" w:rsidRDefault="00DC68CC" w:rsidP="00D673B2">
      <w:pPr>
        <w:pStyle w:val="Heading3"/>
        <w:tabs>
          <w:tab w:val="clear" w:pos="0"/>
        </w:tabs>
        <w:rPr>
          <w:color w:val="000000" w:themeColor="text1"/>
          <w:szCs w:val="22"/>
        </w:rPr>
      </w:pPr>
      <w:bookmarkStart w:id="600" w:name="_Toc206771503"/>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Italian</w:t>
      </w:r>
      <w:r w:rsidR="008C4D27" w:rsidRPr="00C66ECF">
        <w:rPr>
          <w:color w:val="000000" w:themeColor="text1"/>
          <w:szCs w:val="22"/>
        </w:rPr>
        <w:t xml:space="preserve"> </w:t>
      </w:r>
      <w:r w:rsidRPr="00C66ECF">
        <w:rPr>
          <w:color w:val="000000" w:themeColor="text1"/>
          <w:szCs w:val="22"/>
        </w:rPr>
        <w:t>Renaissance</w:t>
      </w:r>
      <w:r w:rsidR="008C4D27" w:rsidRPr="00C66ECF">
        <w:rPr>
          <w:color w:val="000000" w:themeColor="text1"/>
          <w:szCs w:val="22"/>
        </w:rPr>
        <w:t xml:space="preserve"> </w:t>
      </w:r>
      <w:r w:rsidRPr="00C66ECF">
        <w:rPr>
          <w:color w:val="000000" w:themeColor="text1"/>
          <w:szCs w:val="22"/>
        </w:rPr>
        <w:t>Studies:</w:t>
      </w:r>
      <w:r w:rsidR="008C4D27" w:rsidRPr="00C66ECF">
        <w:rPr>
          <w:color w:val="000000" w:themeColor="text1"/>
          <w:szCs w:val="22"/>
        </w:rPr>
        <w:t xml:space="preserve"> </w:t>
      </w:r>
      <w:r w:rsidR="00BF6612" w:rsidRPr="00C66ECF">
        <w:rPr>
          <w:color w:val="000000" w:themeColor="text1"/>
          <w:szCs w:val="22"/>
        </w:rPr>
        <w:t>I</w:t>
      </w:r>
      <w:r w:rsidR="008C4D27" w:rsidRPr="00C66ECF">
        <w:rPr>
          <w:color w:val="000000" w:themeColor="text1"/>
          <w:szCs w:val="22"/>
        </w:rPr>
        <w:t xml:space="preserve"> </w:t>
      </w:r>
      <w:r w:rsidR="00BF6612" w:rsidRPr="00C66ECF">
        <w:rPr>
          <w:color w:val="000000" w:themeColor="text1"/>
          <w:szCs w:val="22"/>
        </w:rPr>
        <w:t>Tatti</w:t>
      </w:r>
      <w:r w:rsidR="008C4D27" w:rsidRPr="00C66ECF">
        <w:rPr>
          <w:color w:val="000000" w:themeColor="text1"/>
          <w:szCs w:val="22"/>
        </w:rPr>
        <w:t xml:space="preserve"> </w:t>
      </w:r>
      <w:r w:rsidR="00BF6612" w:rsidRPr="00C66ECF">
        <w:rPr>
          <w:color w:val="000000" w:themeColor="text1"/>
          <w:szCs w:val="22"/>
        </w:rPr>
        <w:t>Fellowship</w:t>
      </w:r>
      <w:bookmarkEnd w:id="600"/>
    </w:p>
    <w:p w14:paraId="01C38850" w14:textId="3A93BB3A" w:rsidR="00BF6612" w:rsidRPr="00C66ECF" w:rsidRDefault="00BF6612" w:rsidP="00D673B2">
      <w:pPr>
        <w:pStyle w:val="BodyTextIndent"/>
        <w:spacing w:after="0"/>
        <w:rPr>
          <w:rFonts w:ascii="Times New Roman" w:hAnsi="Times New Roman"/>
          <w:color w:val="000000" w:themeColor="text1"/>
          <w:sz w:val="22"/>
          <w:szCs w:val="22"/>
          <w:lang w:bidi="en-US"/>
        </w:rPr>
      </w:pPr>
      <w:r w:rsidRPr="00C66ECF">
        <w:rPr>
          <w:rFonts w:ascii="Times New Roman" w:hAnsi="Times New Roman"/>
          <w:color w:val="000000" w:themeColor="text1"/>
          <w:sz w:val="22"/>
          <w:szCs w:val="22"/>
        </w:rPr>
        <w:t>I</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Tatti</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Residential</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Fellowships,</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each</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for</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twelve</w:t>
      </w:r>
      <w:r w:rsidR="008C4D27" w:rsidRPr="00C66ECF">
        <w:rPr>
          <w:rFonts w:ascii="Times New Roman" w:hAnsi="Times New Roman"/>
          <w:color w:val="000000" w:themeColor="text1"/>
          <w:sz w:val="22"/>
          <w:szCs w:val="22"/>
        </w:rPr>
        <w:t xml:space="preserve"> </w:t>
      </w:r>
      <w:r w:rsidR="006C41CB" w:rsidRPr="00C66ECF">
        <w:rPr>
          <w:rFonts w:ascii="Times New Roman" w:hAnsi="Times New Roman"/>
          <w:color w:val="000000" w:themeColor="text1"/>
          <w:sz w:val="22"/>
          <w:szCs w:val="22"/>
        </w:rPr>
        <w:t>months,</w:t>
      </w:r>
      <w:r w:rsidR="008C4D27" w:rsidRPr="00C66ECF">
        <w:rPr>
          <w:rFonts w:ascii="Times New Roman" w:hAnsi="Times New Roman"/>
          <w:color w:val="000000" w:themeColor="text1"/>
          <w:sz w:val="22"/>
          <w:szCs w:val="22"/>
        </w:rPr>
        <w:t xml:space="preserve"> </w:t>
      </w:r>
      <w:r w:rsidR="006C41CB" w:rsidRPr="00C66ECF">
        <w:rPr>
          <w:rFonts w:ascii="Times New Roman" w:hAnsi="Times New Roman"/>
          <w:color w:val="000000" w:themeColor="text1"/>
          <w:sz w:val="22"/>
          <w:szCs w:val="22"/>
        </w:rPr>
        <w:t>are</w:t>
      </w:r>
      <w:r w:rsidR="008C4D27" w:rsidRPr="00C66ECF">
        <w:rPr>
          <w:rFonts w:ascii="Times New Roman" w:hAnsi="Times New Roman"/>
          <w:color w:val="000000" w:themeColor="text1"/>
          <w:sz w:val="22"/>
          <w:szCs w:val="22"/>
        </w:rPr>
        <w:t xml:space="preserve"> </w:t>
      </w:r>
      <w:r w:rsidR="006C41CB" w:rsidRPr="00C66ECF">
        <w:rPr>
          <w:rFonts w:ascii="Times New Roman" w:hAnsi="Times New Roman"/>
          <w:color w:val="000000" w:themeColor="text1"/>
          <w:sz w:val="22"/>
          <w:szCs w:val="22"/>
        </w:rPr>
        <w:t>available</w:t>
      </w:r>
      <w:r w:rsidR="008C4D27" w:rsidRPr="00C66ECF">
        <w:rPr>
          <w:rFonts w:ascii="Times New Roman" w:hAnsi="Times New Roman"/>
          <w:color w:val="000000" w:themeColor="text1"/>
          <w:sz w:val="22"/>
          <w:szCs w:val="22"/>
        </w:rPr>
        <w:t xml:space="preserve"> </w:t>
      </w:r>
      <w:r w:rsidR="006C41CB" w:rsidRPr="00C66ECF">
        <w:rPr>
          <w:rFonts w:ascii="Times New Roman" w:hAnsi="Times New Roman"/>
          <w:color w:val="000000" w:themeColor="text1"/>
          <w:sz w:val="22"/>
          <w:szCs w:val="22"/>
        </w:rPr>
        <w:t>for</w:t>
      </w:r>
      <w:r w:rsidR="008C4D27" w:rsidRPr="00C66ECF">
        <w:rPr>
          <w:rFonts w:ascii="Times New Roman" w:hAnsi="Times New Roman"/>
          <w:color w:val="000000" w:themeColor="text1"/>
          <w:sz w:val="22"/>
          <w:szCs w:val="22"/>
        </w:rPr>
        <w:t xml:space="preserve"> </w:t>
      </w:r>
      <w:r w:rsidR="006C41CB" w:rsidRPr="00C66ECF">
        <w:rPr>
          <w:rFonts w:ascii="Times New Roman" w:hAnsi="Times New Roman"/>
          <w:color w:val="000000" w:themeColor="text1"/>
          <w:sz w:val="22"/>
          <w:szCs w:val="22"/>
        </w:rPr>
        <w:t>post</w:t>
      </w:r>
      <w:r w:rsidR="00CF4A5C" w:rsidRPr="00C66ECF">
        <w:rPr>
          <w:rFonts w:ascii="Times New Roman" w:hAnsi="Times New Roman"/>
          <w:color w:val="000000" w:themeColor="text1"/>
          <w:sz w:val="22"/>
          <w:szCs w:val="22"/>
        </w:rPr>
        <w:t>-</w:t>
      </w:r>
      <w:r w:rsidRPr="00C66ECF">
        <w:rPr>
          <w:rFonts w:ascii="Times New Roman" w:hAnsi="Times New Roman"/>
          <w:color w:val="000000" w:themeColor="text1"/>
          <w:sz w:val="22"/>
          <w:szCs w:val="22"/>
        </w:rPr>
        <w:t>doctorate</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research</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in</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any</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aspect</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of</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the</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Italian</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rPr>
        <w:t>Renaissance.</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lang w:bidi="en-US"/>
        </w:rPr>
        <w:t>Fellows</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must</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be</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conversant</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in</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either</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English</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or</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Italian</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and</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able</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to</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understand</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both</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languages.</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They</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should</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be</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in</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the</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early</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stages</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of</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their</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career,</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having</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received</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a</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Ph</w:t>
      </w:r>
      <w:r w:rsidR="00CF4A5C" w:rsidRPr="00C66ECF">
        <w:rPr>
          <w:rFonts w:ascii="Times New Roman" w:hAnsi="Times New Roman"/>
          <w:color w:val="000000" w:themeColor="text1"/>
          <w:sz w:val="22"/>
          <w:szCs w:val="22"/>
          <w:lang w:bidi="en-US"/>
        </w:rPr>
        <w:t>.</w:t>
      </w:r>
      <w:r w:rsidRPr="00C66ECF">
        <w:rPr>
          <w:rFonts w:ascii="Times New Roman" w:hAnsi="Times New Roman"/>
          <w:color w:val="000000" w:themeColor="text1"/>
          <w:sz w:val="22"/>
          <w:szCs w:val="22"/>
          <w:lang w:bidi="en-US"/>
        </w:rPr>
        <w:t>D</w:t>
      </w:r>
      <w:r w:rsidR="00CF4A5C" w:rsidRPr="00C66ECF">
        <w:rPr>
          <w:rFonts w:ascii="Times New Roman" w:hAnsi="Times New Roman"/>
          <w:color w:val="000000" w:themeColor="text1"/>
          <w:sz w:val="22"/>
          <w:szCs w:val="22"/>
          <w:lang w:bidi="en-US"/>
        </w:rPr>
        <w:t>.</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between</w:t>
      </w:r>
      <w:r w:rsidR="008C4D27" w:rsidRPr="00C66ECF">
        <w:rPr>
          <w:rFonts w:ascii="Times New Roman" w:hAnsi="Times New Roman"/>
          <w:color w:val="000000" w:themeColor="text1"/>
          <w:sz w:val="22"/>
          <w:szCs w:val="22"/>
          <w:lang w:bidi="en-US"/>
        </w:rPr>
        <w:t xml:space="preserve"> </w:t>
      </w:r>
      <w:r w:rsidR="00E3561C" w:rsidRPr="00C66ECF">
        <w:rPr>
          <w:rFonts w:ascii="Times New Roman" w:hAnsi="Times New Roman"/>
          <w:color w:val="000000" w:themeColor="text1"/>
          <w:sz w:val="22"/>
          <w:szCs w:val="22"/>
          <w:lang w:bidi="en-US"/>
        </w:rPr>
        <w:t>January 1, 201</w:t>
      </w:r>
      <w:r w:rsidR="00623567" w:rsidRPr="00C66ECF">
        <w:rPr>
          <w:rFonts w:ascii="Times New Roman" w:hAnsi="Times New Roman"/>
          <w:color w:val="000000" w:themeColor="text1"/>
          <w:sz w:val="22"/>
          <w:szCs w:val="22"/>
          <w:lang w:bidi="en-US"/>
        </w:rPr>
        <w:t>5</w:t>
      </w:r>
      <w:r w:rsidR="00E3561C" w:rsidRPr="00C66ECF">
        <w:rPr>
          <w:rFonts w:ascii="Times New Roman" w:hAnsi="Times New Roman"/>
          <w:color w:val="000000" w:themeColor="text1"/>
          <w:sz w:val="22"/>
          <w:szCs w:val="22"/>
          <w:lang w:bidi="en-US"/>
        </w:rPr>
        <w:t>,</w:t>
      </w:r>
      <w:r w:rsidR="006C598E" w:rsidRPr="00C66ECF">
        <w:rPr>
          <w:rFonts w:ascii="Times New Roman" w:hAnsi="Times New Roman"/>
          <w:color w:val="000000" w:themeColor="text1"/>
          <w:sz w:val="22"/>
          <w:szCs w:val="22"/>
          <w:lang w:bidi="en-US"/>
        </w:rPr>
        <w:t xml:space="preserve"> and 2</w:t>
      </w:r>
      <w:r w:rsidR="00CF4A5C" w:rsidRPr="00C66ECF">
        <w:rPr>
          <w:rFonts w:ascii="Times New Roman" w:hAnsi="Times New Roman"/>
          <w:color w:val="000000" w:themeColor="text1"/>
          <w:sz w:val="22"/>
          <w:szCs w:val="22"/>
          <w:lang w:bidi="en-US"/>
        </w:rPr>
        <w:t xml:space="preserve"> </w:t>
      </w:r>
      <w:r w:rsidR="00E3561C" w:rsidRPr="00C66ECF">
        <w:rPr>
          <w:rFonts w:ascii="Times New Roman" w:hAnsi="Times New Roman"/>
          <w:color w:val="000000" w:themeColor="text1"/>
          <w:sz w:val="22"/>
          <w:szCs w:val="22"/>
          <w:lang w:bidi="en-US"/>
        </w:rPr>
        <w:t xml:space="preserve">September 1, </w:t>
      </w:r>
      <w:r w:rsidR="00CF4A5C" w:rsidRPr="00C66ECF">
        <w:rPr>
          <w:rFonts w:ascii="Times New Roman" w:hAnsi="Times New Roman"/>
          <w:color w:val="000000" w:themeColor="text1"/>
          <w:sz w:val="22"/>
          <w:szCs w:val="22"/>
          <w:lang w:bidi="en-US"/>
        </w:rPr>
        <w:t>202</w:t>
      </w:r>
      <w:r w:rsidR="00623567" w:rsidRPr="00C66ECF">
        <w:rPr>
          <w:rFonts w:ascii="Times New Roman" w:hAnsi="Times New Roman"/>
          <w:color w:val="000000" w:themeColor="text1"/>
          <w:sz w:val="22"/>
          <w:szCs w:val="22"/>
          <w:lang w:bidi="en-US"/>
        </w:rPr>
        <w:t>5</w:t>
      </w:r>
      <w:r w:rsidR="00CF4A5C" w:rsidRPr="00C66ECF">
        <w:rPr>
          <w:rFonts w:ascii="Times New Roman" w:hAnsi="Times New Roman"/>
          <w:color w:val="000000" w:themeColor="text1"/>
          <w:sz w:val="22"/>
          <w:szCs w:val="22"/>
          <w:lang w:bidi="en-US"/>
        </w:rPr>
        <w:t>,</w:t>
      </w:r>
      <w:r w:rsidR="006C598E"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and</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should</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be</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specialists</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of</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the</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Italian</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Renaissance.</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Amount:</w:t>
      </w:r>
      <w:r w:rsidR="008C4D27" w:rsidRPr="00C66ECF">
        <w:rPr>
          <w:rFonts w:ascii="Times New Roman" w:hAnsi="Times New Roman"/>
          <w:color w:val="000000" w:themeColor="text1"/>
          <w:sz w:val="22"/>
          <w:szCs w:val="22"/>
          <w:lang w:bidi="en-US"/>
        </w:rPr>
        <w:t xml:space="preserve"> </w:t>
      </w:r>
      <w:r w:rsidRPr="00C66ECF">
        <w:rPr>
          <w:rFonts w:ascii="Times New Roman" w:hAnsi="Times New Roman"/>
          <w:color w:val="000000" w:themeColor="text1"/>
          <w:sz w:val="22"/>
          <w:szCs w:val="22"/>
          <w:lang w:bidi="en-US"/>
        </w:rPr>
        <w:t>$</w:t>
      </w:r>
      <w:r w:rsidR="00E3561C" w:rsidRPr="00C66ECF">
        <w:rPr>
          <w:rFonts w:ascii="Times New Roman" w:hAnsi="Times New Roman"/>
          <w:color w:val="000000" w:themeColor="text1"/>
          <w:sz w:val="22"/>
          <w:szCs w:val="22"/>
          <w:lang w:bidi="en-US"/>
        </w:rPr>
        <w:t>65</w:t>
      </w:r>
      <w:r w:rsidRPr="00C66ECF">
        <w:rPr>
          <w:rFonts w:ascii="Times New Roman" w:hAnsi="Times New Roman"/>
          <w:color w:val="000000" w:themeColor="text1"/>
          <w:sz w:val="22"/>
          <w:szCs w:val="22"/>
          <w:lang w:bidi="en-US"/>
        </w:rPr>
        <w:t>,000.</w:t>
      </w:r>
    </w:p>
    <w:p w14:paraId="45511F48" w14:textId="51ACB385" w:rsidR="00BF6612" w:rsidRPr="00C66ECF" w:rsidRDefault="00DE0E1F" w:rsidP="00D673B2">
      <w:pPr>
        <w:pStyle w:val="BodyTextIndent"/>
        <w:spacing w:after="0"/>
        <w:outlineLvl w:val="0"/>
        <w:rPr>
          <w:rFonts w:ascii="Times New Roman" w:hAnsi="Times New Roman"/>
          <w:color w:val="000000" w:themeColor="text1"/>
          <w:sz w:val="22"/>
          <w:szCs w:val="22"/>
        </w:rPr>
      </w:pPr>
      <w:r w:rsidRPr="00C66ECF">
        <w:rPr>
          <w:rFonts w:ascii="Times New Roman" w:hAnsi="Times New Roman"/>
          <w:b/>
          <w:color w:val="000000" w:themeColor="text1"/>
          <w:sz w:val="22"/>
          <w:szCs w:val="22"/>
        </w:rPr>
        <w:t>URL:</w:t>
      </w:r>
      <w:r w:rsidR="008C4D27" w:rsidRPr="00C66ECF">
        <w:rPr>
          <w:rFonts w:ascii="Times New Roman" w:hAnsi="Times New Roman"/>
          <w:color w:val="000000" w:themeColor="text1"/>
          <w:sz w:val="22"/>
          <w:szCs w:val="22"/>
        </w:rPr>
        <w:t xml:space="preserve"> </w:t>
      </w:r>
      <w:hyperlink r:id="rId87" w:history="1">
        <w:r w:rsidR="00BF6612" w:rsidRPr="00C66ECF">
          <w:rPr>
            <w:rStyle w:val="Hyperlink"/>
            <w:rFonts w:ascii="Times New Roman" w:hAnsi="Times New Roman"/>
            <w:color w:val="000000" w:themeColor="text1"/>
            <w:sz w:val="22"/>
            <w:szCs w:val="22"/>
          </w:rPr>
          <w:t>http://itatti.harvard.edu/research/fellowships/i-tatti-fellowship</w:t>
        </w:r>
      </w:hyperlink>
      <w:r w:rsidR="008C4D27" w:rsidRPr="00C66ECF">
        <w:rPr>
          <w:rFonts w:ascii="Times New Roman" w:hAnsi="Times New Roman"/>
          <w:color w:val="000000" w:themeColor="text1"/>
          <w:sz w:val="22"/>
          <w:szCs w:val="22"/>
        </w:rPr>
        <w:t xml:space="preserve"> </w:t>
      </w:r>
    </w:p>
    <w:p w14:paraId="5429EC2B" w14:textId="01193E32" w:rsidR="00BF6612" w:rsidRPr="00C66ECF" w:rsidRDefault="00BF6612" w:rsidP="00D673B2">
      <w:pPr>
        <w:pStyle w:val="BodyTextIndent"/>
        <w:spacing w:after="0"/>
        <w:outlineLvl w:val="0"/>
        <w:rPr>
          <w:rFonts w:ascii="Times New Roman" w:hAnsi="Times New Roman"/>
          <w:b/>
          <w:color w:val="000000" w:themeColor="text1"/>
          <w:sz w:val="22"/>
          <w:szCs w:val="22"/>
        </w:rPr>
      </w:pPr>
      <w:r w:rsidRPr="00C66ECF">
        <w:rPr>
          <w:rFonts w:ascii="Times New Roman" w:hAnsi="Times New Roman"/>
          <w:b/>
          <w:color w:val="000000" w:themeColor="text1"/>
          <w:sz w:val="22"/>
          <w:szCs w:val="22"/>
        </w:rPr>
        <w:t>Deadline:</w:t>
      </w:r>
      <w:r w:rsidR="008C4D27" w:rsidRPr="00C66ECF">
        <w:rPr>
          <w:rFonts w:ascii="Times New Roman" w:hAnsi="Times New Roman"/>
          <w:b/>
          <w:color w:val="000000" w:themeColor="text1"/>
          <w:sz w:val="22"/>
          <w:szCs w:val="22"/>
        </w:rPr>
        <w:t xml:space="preserve"> </w:t>
      </w:r>
      <w:r w:rsidRPr="00C66ECF">
        <w:rPr>
          <w:rFonts w:ascii="Times New Roman" w:hAnsi="Times New Roman"/>
          <w:b/>
          <w:color w:val="000000" w:themeColor="text1"/>
          <w:sz w:val="22"/>
          <w:szCs w:val="22"/>
        </w:rPr>
        <w:t>October</w:t>
      </w:r>
      <w:r w:rsidR="008C4D27" w:rsidRPr="00C66ECF">
        <w:rPr>
          <w:rFonts w:ascii="Times New Roman" w:hAnsi="Times New Roman"/>
          <w:b/>
          <w:color w:val="000000" w:themeColor="text1"/>
          <w:sz w:val="22"/>
          <w:szCs w:val="22"/>
        </w:rPr>
        <w:t xml:space="preserve"> </w:t>
      </w:r>
      <w:r w:rsidRPr="00C66ECF">
        <w:rPr>
          <w:rFonts w:ascii="Times New Roman" w:hAnsi="Times New Roman"/>
          <w:b/>
          <w:color w:val="000000" w:themeColor="text1"/>
          <w:sz w:val="22"/>
          <w:szCs w:val="22"/>
        </w:rPr>
        <w:t>15</w:t>
      </w:r>
    </w:p>
    <w:p w14:paraId="5C305737"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414DA751" w14:textId="11787F12" w:rsidR="00B800DD" w:rsidRPr="00C66ECF" w:rsidRDefault="00B800DD" w:rsidP="00B800DD">
      <w:pPr>
        <w:pStyle w:val="Heading3"/>
        <w:rPr>
          <w:color w:val="000000" w:themeColor="text1"/>
          <w:szCs w:val="22"/>
        </w:rPr>
      </w:pPr>
      <w:bookmarkStart w:id="601" w:name="_Toc206771504"/>
      <w:r w:rsidRPr="00C66ECF">
        <w:rPr>
          <w:color w:val="000000" w:themeColor="text1"/>
          <w:szCs w:val="22"/>
        </w:rPr>
        <w:t>Harvard</w:t>
      </w:r>
      <w:r w:rsidR="008C4D27" w:rsidRPr="00C66ECF">
        <w:rPr>
          <w:color w:val="000000" w:themeColor="text1"/>
          <w:szCs w:val="22"/>
        </w:rPr>
        <w:t xml:space="preserve"> </w:t>
      </w:r>
      <w:r w:rsidRPr="00C66ECF">
        <w:rPr>
          <w:color w:val="000000" w:themeColor="text1"/>
          <w:szCs w:val="22"/>
        </w:rPr>
        <w:t>Divinity</w:t>
      </w:r>
      <w:r w:rsidR="008C4D27" w:rsidRPr="00C66ECF">
        <w:rPr>
          <w:color w:val="000000" w:themeColor="text1"/>
          <w:szCs w:val="22"/>
        </w:rPr>
        <w:t xml:space="preserve"> </w:t>
      </w:r>
      <w:r w:rsidRPr="00C66ECF">
        <w:rPr>
          <w:color w:val="000000" w:themeColor="text1"/>
          <w:szCs w:val="22"/>
        </w:rPr>
        <w:t>School</w:t>
      </w:r>
      <w:r w:rsidR="0060284D" w:rsidRPr="00C66ECF">
        <w:rPr>
          <w:color w:val="000000" w:themeColor="text1"/>
          <w:szCs w:val="22"/>
        </w:rPr>
        <w:t>,</w:t>
      </w:r>
      <w:r w:rsidR="008C4D27" w:rsidRPr="00C66ECF">
        <w:rPr>
          <w:color w:val="000000" w:themeColor="text1"/>
          <w:szCs w:val="22"/>
        </w:rPr>
        <w:t xml:space="preserve"> </w:t>
      </w:r>
      <w:r w:rsidRPr="00C66ECF">
        <w:rPr>
          <w:color w:val="000000" w:themeColor="text1"/>
          <w:szCs w:val="22"/>
        </w:rPr>
        <w:t>Women's</w:t>
      </w:r>
      <w:r w:rsidR="008C4D27" w:rsidRPr="00C66ECF">
        <w:rPr>
          <w:color w:val="000000" w:themeColor="text1"/>
          <w:szCs w:val="22"/>
        </w:rPr>
        <w:t xml:space="preserve"> </w:t>
      </w:r>
      <w:r w:rsidRPr="00C66ECF">
        <w:rPr>
          <w:color w:val="000000" w:themeColor="text1"/>
          <w:szCs w:val="22"/>
        </w:rPr>
        <w:t>Studies</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Religion</w:t>
      </w:r>
      <w:r w:rsidR="008C4D27" w:rsidRPr="00C66ECF">
        <w:rPr>
          <w:color w:val="000000" w:themeColor="text1"/>
          <w:szCs w:val="22"/>
        </w:rPr>
        <w:t xml:space="preserve"> </w:t>
      </w:r>
      <w:r w:rsidR="0029353F" w:rsidRPr="00C66ECF">
        <w:rPr>
          <w:color w:val="000000" w:themeColor="text1"/>
          <w:szCs w:val="22"/>
        </w:rPr>
        <w:t>Program</w:t>
      </w:r>
      <w:bookmarkEnd w:id="601"/>
    </w:p>
    <w:p w14:paraId="5B18A052" w14:textId="4133F2E4" w:rsidR="00B800DD" w:rsidRPr="00C66ECF" w:rsidRDefault="003D1F3C" w:rsidP="00B800DD">
      <w:pPr>
        <w:pStyle w:val="BodyTextIndent"/>
        <w:spacing w:after="0"/>
        <w:rPr>
          <w:rFonts w:ascii="Times New Roman" w:hAnsi="Times New Roman"/>
          <w:color w:val="000000" w:themeColor="text1"/>
          <w:sz w:val="22"/>
          <w:szCs w:val="22"/>
        </w:rPr>
      </w:pPr>
      <w:r w:rsidRPr="00C66ECF">
        <w:rPr>
          <w:rFonts w:ascii="Times New Roman" w:hAnsi="Times New Roman"/>
          <w:color w:val="000000" w:themeColor="text1"/>
          <w:sz w:val="22"/>
          <w:szCs w:val="22"/>
          <w:shd w:val="clear" w:color="auto" w:fill="FFFFFF"/>
        </w:rPr>
        <w:t>Each</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year</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Harvard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Divinity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School</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selects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five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candidates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for</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full-time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Research</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Associate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Visiting</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Faculty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positions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its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Women's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Studies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Religion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Program.</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Proposals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are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accepted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for</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book-length</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research</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projects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that</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address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women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religion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time,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place,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or</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religious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tradition</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using</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both</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religion</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gender</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as</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central</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categories</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of</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analysis</w:t>
      </w:r>
      <w:r w:rsidRPr="00C66ECF">
        <w:rPr>
          <w:rFonts w:ascii="Times New Roman" w:hAnsi="Times New Roman"/>
          <w:color w:val="000000" w:themeColor="text1"/>
          <w:sz w:val="22"/>
          <w:szCs w:val="22"/>
          <w:shd w:val="clear" w:color="auto" w:fill="FFFFFF"/>
        </w:rPr>
        <w:t>.</w:t>
      </w:r>
      <w:r w:rsidR="008C4D27" w:rsidRPr="00C66ECF">
        <w:rPr>
          <w:rFonts w:ascii="Times New Roman" w:hAnsi="Times New Roman"/>
          <w:color w:val="000000" w:themeColor="text1"/>
          <w:sz w:val="22"/>
          <w:szCs w:val="22"/>
          <w:shd w:val="clear" w:color="auto" w:fill="FFFFFF"/>
        </w:rPr>
        <w:t xml:space="preserve"> </w:t>
      </w:r>
      <w:r w:rsidR="0038647A" w:rsidRPr="00C66ECF">
        <w:rPr>
          <w:rFonts w:ascii="Times New Roman" w:hAnsi="Times New Roman"/>
          <w:color w:val="000000" w:themeColor="text1"/>
          <w:sz w:val="22"/>
          <w:szCs w:val="22"/>
          <w:shd w:val="clear" w:color="auto" w:fill="FFFFFF"/>
        </w:rPr>
        <w:t>Projects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may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use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disciplinary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interdisciplinary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approaches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from</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across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the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fields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of</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theology,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the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humanities,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the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social</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sciences.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Positions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are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open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to</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candidates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with</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doctorates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the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fields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of</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religion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to</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those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with</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primary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competence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other</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humanities,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social</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science,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public</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policy</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fields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who</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demonstrate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serious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interest</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religion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hold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appropriate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degrees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those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fields.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Applicants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whose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Ph</w:t>
      </w:r>
      <w:r w:rsidR="00CF4A5C" w:rsidRPr="00C66ECF">
        <w:rPr>
          <w:rFonts w:ascii="Times New Roman" w:hAnsi="Times New Roman"/>
          <w:color w:val="000000" w:themeColor="text1"/>
          <w:sz w:val="22"/>
          <w:szCs w:val="22"/>
          <w:shd w:val="clear" w:color="auto" w:fill="FFFFFF"/>
        </w:rPr>
        <w:t>.</w:t>
      </w:r>
      <w:r w:rsidRPr="00C66ECF">
        <w:rPr>
          <w:rFonts w:ascii="Times New Roman" w:hAnsi="Times New Roman"/>
          <w:color w:val="000000" w:themeColor="text1"/>
          <w:sz w:val="22"/>
          <w:szCs w:val="22"/>
          <w:shd w:val="clear" w:color="auto" w:fill="FFFFFF"/>
        </w:rPr>
        <w:t>D</w:t>
      </w:r>
      <w:r w:rsidR="00CF4A5C" w:rsidRPr="00C66ECF">
        <w:rPr>
          <w:rFonts w:ascii="Times New Roman" w:hAnsi="Times New Roman"/>
          <w:color w:val="000000" w:themeColor="text1"/>
          <w:sz w:val="22"/>
          <w:szCs w:val="22"/>
          <w:shd w:val="clear" w:color="auto" w:fill="FFFFFF"/>
        </w:rPr>
        <w:t>.</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ha</w:t>
      </w:r>
      <w:r w:rsidR="00CF4A5C" w:rsidRPr="00C66ECF">
        <w:rPr>
          <w:rFonts w:ascii="Times New Roman" w:hAnsi="Times New Roman"/>
          <w:color w:val="000000" w:themeColor="text1"/>
          <w:sz w:val="22"/>
          <w:szCs w:val="22"/>
          <w:shd w:val="clear" w:color="auto" w:fill="FFFFFF"/>
        </w:rPr>
        <w:t>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not</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yet</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been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awarded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will</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not</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be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considered.</w:t>
      </w:r>
      <w:r w:rsidR="008C4D27" w:rsidRPr="00C66ECF">
        <w:rPr>
          <w:rFonts w:ascii="Times New Roman" w:hAnsi="Times New Roman"/>
          <w:color w:val="000000" w:themeColor="text1"/>
          <w:sz w:val="22"/>
          <w:szCs w:val="22"/>
        </w:rPr>
        <w:t xml:space="preserve"> </w:t>
      </w:r>
      <w:r w:rsidRPr="00C66ECF">
        <w:rPr>
          <w:rFonts w:ascii="Times New Roman" w:hAnsi="Times New Roman"/>
          <w:color w:val="000000" w:themeColor="text1"/>
          <w:sz w:val="22"/>
          <w:szCs w:val="22"/>
          <w:shd w:val="clear" w:color="auto" w:fill="FFFFFF"/>
        </w:rPr>
        <w:t>Amount:</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$6</w:t>
      </w:r>
      <w:r w:rsidR="00623567" w:rsidRPr="00C66ECF">
        <w:rPr>
          <w:rFonts w:ascii="Times New Roman" w:hAnsi="Times New Roman"/>
          <w:color w:val="000000" w:themeColor="text1"/>
          <w:sz w:val="22"/>
          <w:szCs w:val="22"/>
          <w:shd w:val="clear" w:color="auto" w:fill="FFFFFF"/>
        </w:rPr>
        <w:t>5</w:t>
      </w:r>
      <w:r w:rsidRPr="00C66ECF">
        <w:rPr>
          <w:rFonts w:ascii="Times New Roman" w:hAnsi="Times New Roman"/>
          <w:color w:val="000000" w:themeColor="text1"/>
          <w:sz w:val="22"/>
          <w:szCs w:val="22"/>
          <w:shd w:val="clear" w:color="auto" w:fill="FFFFFF"/>
        </w:rPr>
        <w:t>,000</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for</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ten</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months,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includ</w:t>
      </w:r>
      <w:r w:rsidR="00CF4A5C" w:rsidRPr="00C66ECF">
        <w:rPr>
          <w:rFonts w:ascii="Times New Roman" w:hAnsi="Times New Roman"/>
          <w:color w:val="000000" w:themeColor="text1"/>
          <w:sz w:val="22"/>
          <w:szCs w:val="22"/>
          <w:shd w:val="clear" w:color="auto" w:fill="FFFFFF"/>
        </w:rPr>
        <w:t>ing</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health</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benefits</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and</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some</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reimbursement</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of</w:t>
      </w:r>
      <w:r w:rsidR="008C4D27" w:rsidRPr="00C66ECF">
        <w:rPr>
          <w:rFonts w:ascii="Times New Roman" w:hAnsi="Times New Roman"/>
          <w:color w:val="000000" w:themeColor="text1"/>
          <w:sz w:val="22"/>
          <w:szCs w:val="22"/>
          <w:shd w:val="clear" w:color="auto" w:fill="FFFFFF"/>
        </w:rPr>
        <w:t xml:space="preserve"> </w:t>
      </w:r>
      <w:r w:rsidRPr="00C66ECF">
        <w:rPr>
          <w:rFonts w:ascii="Times New Roman" w:hAnsi="Times New Roman"/>
          <w:color w:val="000000" w:themeColor="text1"/>
          <w:sz w:val="22"/>
          <w:szCs w:val="22"/>
          <w:shd w:val="clear" w:color="auto" w:fill="FFFFFF"/>
        </w:rPr>
        <w:t>expenses.</w:t>
      </w:r>
    </w:p>
    <w:p w14:paraId="5ACB5815" w14:textId="61BBB614" w:rsidR="00B800DD" w:rsidRPr="00C66ECF" w:rsidRDefault="00DE0E1F" w:rsidP="00B800DD">
      <w:pPr>
        <w:pStyle w:val="BodyTextIndent"/>
        <w:spacing w:after="0"/>
        <w:outlineLvl w:val="0"/>
        <w:rPr>
          <w:rFonts w:ascii="Times New Roman" w:hAnsi="Times New Roman"/>
          <w:color w:val="000000" w:themeColor="text1"/>
          <w:sz w:val="22"/>
          <w:szCs w:val="22"/>
        </w:rPr>
      </w:pPr>
      <w:r w:rsidRPr="00C66ECF">
        <w:rPr>
          <w:rFonts w:ascii="Times New Roman" w:hAnsi="Times New Roman"/>
          <w:b/>
          <w:color w:val="000000" w:themeColor="text1"/>
          <w:sz w:val="22"/>
          <w:szCs w:val="22"/>
        </w:rPr>
        <w:t>URL:</w:t>
      </w:r>
      <w:r w:rsidR="008C4D27" w:rsidRPr="00C66ECF">
        <w:rPr>
          <w:rFonts w:ascii="Times New Roman" w:hAnsi="Times New Roman"/>
          <w:color w:val="000000" w:themeColor="text1"/>
          <w:sz w:val="22"/>
          <w:szCs w:val="22"/>
        </w:rPr>
        <w:t xml:space="preserve"> </w:t>
      </w:r>
      <w:hyperlink r:id="rId88" w:history="1">
        <w:r w:rsidR="0029353F" w:rsidRPr="00C66ECF">
          <w:rPr>
            <w:rStyle w:val="Hyperlink"/>
            <w:rFonts w:ascii="Times New Roman" w:hAnsi="Times New Roman"/>
            <w:color w:val="000000" w:themeColor="text1"/>
            <w:sz w:val="22"/>
            <w:szCs w:val="22"/>
          </w:rPr>
          <w:t>https://wsrp.hds.harvard.edu/apply</w:t>
        </w:r>
      </w:hyperlink>
    </w:p>
    <w:p w14:paraId="45FF05DB" w14:textId="61E00F9A" w:rsidR="00B800DD" w:rsidRPr="00C66ECF" w:rsidRDefault="00B800DD" w:rsidP="00B800DD">
      <w:pPr>
        <w:pStyle w:val="BodyTextIndent"/>
        <w:spacing w:after="0"/>
        <w:outlineLvl w:val="0"/>
        <w:rPr>
          <w:rFonts w:ascii="Times New Roman" w:hAnsi="Times New Roman"/>
          <w:b/>
          <w:color w:val="000000" w:themeColor="text1"/>
          <w:sz w:val="22"/>
          <w:szCs w:val="22"/>
        </w:rPr>
      </w:pPr>
      <w:r w:rsidRPr="00C66ECF">
        <w:rPr>
          <w:rFonts w:ascii="Times New Roman" w:hAnsi="Times New Roman"/>
          <w:b/>
          <w:color w:val="000000" w:themeColor="text1"/>
          <w:sz w:val="22"/>
          <w:szCs w:val="22"/>
        </w:rPr>
        <w:t>Deadline:</w:t>
      </w:r>
      <w:r w:rsidR="008C4D27" w:rsidRPr="00C66ECF">
        <w:rPr>
          <w:rFonts w:ascii="Times New Roman" w:hAnsi="Times New Roman"/>
          <w:b/>
          <w:color w:val="000000" w:themeColor="text1"/>
          <w:sz w:val="22"/>
          <w:szCs w:val="22"/>
        </w:rPr>
        <w:t xml:space="preserve"> </w:t>
      </w:r>
      <w:r w:rsidRPr="00C66ECF">
        <w:rPr>
          <w:rFonts w:ascii="Times New Roman" w:hAnsi="Times New Roman"/>
          <w:b/>
          <w:color w:val="000000" w:themeColor="text1"/>
          <w:sz w:val="22"/>
          <w:szCs w:val="22"/>
        </w:rPr>
        <w:t>October</w:t>
      </w:r>
      <w:r w:rsidR="008C4D27" w:rsidRPr="00C66ECF">
        <w:rPr>
          <w:rFonts w:ascii="Times New Roman" w:hAnsi="Times New Roman"/>
          <w:b/>
          <w:color w:val="000000" w:themeColor="text1"/>
          <w:sz w:val="22"/>
          <w:szCs w:val="22"/>
        </w:rPr>
        <w:t xml:space="preserve"> </w:t>
      </w:r>
      <w:r w:rsidRPr="00C66ECF">
        <w:rPr>
          <w:rFonts w:ascii="Times New Roman" w:hAnsi="Times New Roman"/>
          <w:b/>
          <w:color w:val="000000" w:themeColor="text1"/>
          <w:sz w:val="22"/>
          <w:szCs w:val="22"/>
        </w:rPr>
        <w:t>15</w:t>
      </w:r>
    </w:p>
    <w:p w14:paraId="458ED06B"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7DB46D2D" w14:textId="38743FB9" w:rsidR="00D673B2" w:rsidRPr="00C66ECF" w:rsidRDefault="00D673B2" w:rsidP="00D673B2">
      <w:pPr>
        <w:pStyle w:val="Heading3"/>
        <w:rPr>
          <w:color w:val="000000" w:themeColor="text1"/>
          <w:szCs w:val="22"/>
        </w:rPr>
      </w:pPr>
      <w:bookmarkStart w:id="602" w:name="_Toc206771505"/>
      <w:r w:rsidRPr="00C66ECF">
        <w:rPr>
          <w:color w:val="000000" w:themeColor="text1"/>
          <w:szCs w:val="22"/>
        </w:rPr>
        <w:t>Edmond</w:t>
      </w:r>
      <w:r w:rsidR="008C4D27" w:rsidRPr="00C66ECF">
        <w:rPr>
          <w:color w:val="000000" w:themeColor="text1"/>
          <w:szCs w:val="22"/>
        </w:rPr>
        <w:t xml:space="preserve"> </w:t>
      </w:r>
      <w:r w:rsidRPr="00C66ECF">
        <w:rPr>
          <w:color w:val="000000" w:themeColor="text1"/>
          <w:szCs w:val="22"/>
        </w:rPr>
        <w:t>J.</w:t>
      </w:r>
      <w:r w:rsidR="008C4D27" w:rsidRPr="00C66ECF">
        <w:rPr>
          <w:color w:val="000000" w:themeColor="text1"/>
          <w:szCs w:val="22"/>
        </w:rPr>
        <w:t xml:space="preserve"> </w:t>
      </w:r>
      <w:r w:rsidRPr="00C66ECF">
        <w:rPr>
          <w:color w:val="000000" w:themeColor="text1"/>
          <w:szCs w:val="22"/>
        </w:rPr>
        <w:t>Safra</w:t>
      </w:r>
      <w:r w:rsidR="008C4D27" w:rsidRPr="00C66ECF">
        <w:rPr>
          <w:color w:val="000000" w:themeColor="text1"/>
          <w:szCs w:val="22"/>
        </w:rPr>
        <w:t xml:space="preserve"> </w:t>
      </w:r>
      <w:r w:rsidRPr="00C66ECF">
        <w:rPr>
          <w:color w:val="000000" w:themeColor="text1"/>
          <w:szCs w:val="22"/>
        </w:rPr>
        <w:t>Foundation</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Ethics</w:t>
      </w:r>
      <w:r w:rsidR="007004D4" w:rsidRPr="00C66ECF">
        <w:rPr>
          <w:color w:val="000000" w:themeColor="text1"/>
          <w:szCs w:val="22"/>
        </w:rPr>
        <w:t>:</w:t>
      </w:r>
      <w:r w:rsidR="008C4D27" w:rsidRPr="00C66ECF">
        <w:rPr>
          <w:color w:val="000000" w:themeColor="text1"/>
          <w:szCs w:val="22"/>
        </w:rPr>
        <w:t xml:space="preserve"> </w:t>
      </w:r>
      <w:r w:rsidRPr="00C66ECF">
        <w:rPr>
          <w:color w:val="000000" w:themeColor="text1"/>
          <w:szCs w:val="22"/>
        </w:rPr>
        <w:t>Fellows-in-Residency</w:t>
      </w:r>
      <w:r w:rsidR="008C4D27" w:rsidRPr="00C66ECF">
        <w:rPr>
          <w:color w:val="000000" w:themeColor="text1"/>
          <w:szCs w:val="22"/>
        </w:rPr>
        <w:t xml:space="preserve"> </w:t>
      </w:r>
      <w:r w:rsidRPr="00C66ECF">
        <w:rPr>
          <w:color w:val="000000" w:themeColor="text1"/>
          <w:szCs w:val="22"/>
        </w:rPr>
        <w:t>Program</w:t>
      </w:r>
      <w:bookmarkEnd w:id="602"/>
    </w:p>
    <w:p w14:paraId="0DCD4EB6" w14:textId="59DE04F4" w:rsidR="00D673B2" w:rsidRPr="00C66ECF" w:rsidRDefault="00D673B2" w:rsidP="00D673B2">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focus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Fellows-in-Residency</w:t>
      </w:r>
      <w:r w:rsidR="008C4D27" w:rsidRPr="00C66ECF">
        <w:rPr>
          <w:color w:val="000000" w:themeColor="text1"/>
          <w:sz w:val="22"/>
          <w:szCs w:val="22"/>
        </w:rPr>
        <w:t xml:space="preserve"> </w:t>
      </w:r>
      <w:r w:rsidRPr="00C66ECF">
        <w:rPr>
          <w:color w:val="000000" w:themeColor="text1"/>
          <w:sz w:val="22"/>
          <w:szCs w:val="22"/>
        </w:rPr>
        <w:t>program</w:t>
      </w:r>
      <w:r w:rsidR="008C4D27" w:rsidRPr="00C66ECF">
        <w:rPr>
          <w:color w:val="000000" w:themeColor="text1"/>
          <w:sz w:val="22"/>
          <w:szCs w:val="22"/>
        </w:rPr>
        <w:t xml:space="preserve"> </w:t>
      </w:r>
      <w:r w:rsidRPr="00C66ECF">
        <w:rPr>
          <w:color w:val="000000" w:themeColor="text1"/>
          <w:sz w:val="22"/>
          <w:szCs w:val="22"/>
        </w:rPr>
        <w:t>brings</w:t>
      </w:r>
      <w:r w:rsidR="008C4D27" w:rsidRPr="00C66ECF">
        <w:rPr>
          <w:color w:val="000000" w:themeColor="text1"/>
          <w:sz w:val="22"/>
          <w:szCs w:val="22"/>
        </w:rPr>
        <w:t xml:space="preserve"> </w:t>
      </w:r>
      <w:r w:rsidRPr="00C66ECF">
        <w:rPr>
          <w:color w:val="000000" w:themeColor="text1"/>
          <w:sz w:val="22"/>
          <w:szCs w:val="22"/>
        </w:rPr>
        <w:t>together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small</w:t>
      </w:r>
      <w:r w:rsidR="008C4D27" w:rsidRPr="00C66ECF">
        <w:rPr>
          <w:color w:val="000000" w:themeColor="text1"/>
          <w:sz w:val="22"/>
          <w:szCs w:val="22"/>
        </w:rPr>
        <w:t xml:space="preserve"> </w:t>
      </w:r>
      <w:r w:rsidRPr="00C66ECF">
        <w:rPr>
          <w:color w:val="000000" w:themeColor="text1"/>
          <w:sz w:val="22"/>
          <w:szCs w:val="22"/>
        </w:rPr>
        <w:t>group</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work</w:t>
      </w:r>
      <w:r w:rsidR="008C4D27" w:rsidRPr="00C66ECF">
        <w:rPr>
          <w:color w:val="000000" w:themeColor="text1"/>
          <w:sz w:val="22"/>
          <w:szCs w:val="22"/>
        </w:rPr>
        <w:t xml:space="preserve"> </w:t>
      </w:r>
      <w:r w:rsidRPr="00C66ECF">
        <w:rPr>
          <w:color w:val="000000" w:themeColor="text1"/>
          <w:sz w:val="22"/>
          <w:szCs w:val="22"/>
        </w:rPr>
        <w:t>closely</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pressing</w:t>
      </w:r>
      <w:r w:rsidR="008C4D27" w:rsidRPr="00C66ECF">
        <w:rPr>
          <w:color w:val="000000" w:themeColor="text1"/>
          <w:sz w:val="22"/>
          <w:szCs w:val="22"/>
        </w:rPr>
        <w:t xml:space="preserve"> </w:t>
      </w:r>
      <w:r w:rsidRPr="00C66ECF">
        <w:rPr>
          <w:color w:val="000000" w:themeColor="text1"/>
          <w:sz w:val="22"/>
          <w:szCs w:val="22"/>
        </w:rPr>
        <w:t>issues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ethics.</w:t>
      </w:r>
      <w:r w:rsidR="008C4D27" w:rsidRPr="00C66ECF">
        <w:rPr>
          <w:color w:val="000000" w:themeColor="text1"/>
          <w:sz w:val="22"/>
          <w:szCs w:val="22"/>
        </w:rPr>
        <w:t xml:space="preserve"> </w:t>
      </w:r>
      <w:r w:rsidR="001569CB" w:rsidRPr="00C66ECF">
        <w:rPr>
          <w:color w:val="000000" w:themeColor="text1"/>
          <w:sz w:val="22"/>
          <w:szCs w:val="22"/>
        </w:rPr>
        <w:t>Most</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selected</w:t>
      </w:r>
      <w:r w:rsidR="008C4D27" w:rsidRPr="00C66ECF">
        <w:rPr>
          <w:color w:val="000000" w:themeColor="text1"/>
          <w:sz w:val="22"/>
          <w:szCs w:val="22"/>
        </w:rPr>
        <w:t xml:space="preserve"> </w:t>
      </w:r>
      <w:r w:rsidR="00CF4A5C" w:rsidRPr="00C66ECF">
        <w:rPr>
          <w:color w:val="000000" w:themeColor="text1"/>
          <w:sz w:val="22"/>
          <w:szCs w:val="22"/>
        </w:rPr>
        <w:t>concerning</w:t>
      </w:r>
      <w:r w:rsidR="008C4D27" w:rsidRPr="00C66ECF">
        <w:rPr>
          <w:color w:val="000000" w:themeColor="text1"/>
          <w:sz w:val="22"/>
          <w:szCs w:val="22"/>
        </w:rPr>
        <w:t xml:space="preserve"> </w:t>
      </w:r>
      <w:r w:rsidRPr="00C66ECF">
        <w:rPr>
          <w:color w:val="000000" w:themeColor="text1"/>
          <w:sz w:val="22"/>
          <w:szCs w:val="22"/>
        </w:rPr>
        <w:t>an</w:t>
      </w:r>
      <w:r w:rsidR="008C4D27" w:rsidRPr="00C66ECF">
        <w:rPr>
          <w:color w:val="000000" w:themeColor="text1"/>
          <w:sz w:val="22"/>
          <w:szCs w:val="22"/>
        </w:rPr>
        <w:t xml:space="preserve"> </w:t>
      </w:r>
      <w:r w:rsidRPr="00C66ECF">
        <w:rPr>
          <w:color w:val="000000" w:themeColor="text1"/>
          <w:sz w:val="22"/>
          <w:szCs w:val="22"/>
        </w:rPr>
        <w:t>annual</w:t>
      </w:r>
      <w:r w:rsidR="008C4D27" w:rsidRPr="00C66ECF">
        <w:rPr>
          <w:color w:val="000000" w:themeColor="text1"/>
          <w:sz w:val="22"/>
          <w:szCs w:val="22"/>
        </w:rPr>
        <w:t xml:space="preserve"> </w:t>
      </w:r>
      <w:r w:rsidRPr="00C66ECF">
        <w:rPr>
          <w:color w:val="000000" w:themeColor="text1"/>
          <w:sz w:val="22"/>
          <w:szCs w:val="22"/>
        </w:rPr>
        <w:t>theme,</w:t>
      </w:r>
      <w:r w:rsidR="008C4D27" w:rsidRPr="00C66ECF">
        <w:rPr>
          <w:color w:val="000000" w:themeColor="text1"/>
          <w:sz w:val="22"/>
          <w:szCs w:val="22"/>
        </w:rPr>
        <w:t xml:space="preserve"> </w:t>
      </w:r>
      <w:r w:rsidRPr="00C66ECF">
        <w:rPr>
          <w:color w:val="000000" w:themeColor="text1"/>
          <w:sz w:val="22"/>
          <w:szCs w:val="22"/>
        </w:rPr>
        <w:t>but</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each</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some</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reserved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working</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issue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ethics.</w:t>
      </w:r>
      <w:r w:rsidR="008C4D27" w:rsidRPr="00C66ECF">
        <w:rPr>
          <w:color w:val="000000" w:themeColor="text1"/>
          <w:sz w:val="22"/>
          <w:szCs w:val="22"/>
        </w:rPr>
        <w:t xml:space="preserve"> </w:t>
      </w:r>
      <w:r w:rsidRPr="00C66ECF">
        <w:rPr>
          <w:color w:val="000000" w:themeColor="text1"/>
          <w:sz w:val="22"/>
          <w:szCs w:val="22"/>
        </w:rPr>
        <w:t>Faculty</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all</w:t>
      </w:r>
      <w:r w:rsidR="008C4D27" w:rsidRPr="00C66ECF">
        <w:rPr>
          <w:color w:val="000000" w:themeColor="text1"/>
          <w:sz w:val="22"/>
          <w:szCs w:val="22"/>
        </w:rPr>
        <w:t xml:space="preserve"> </w:t>
      </w:r>
      <w:r w:rsidRPr="00C66ECF">
        <w:rPr>
          <w:color w:val="000000" w:themeColor="text1"/>
          <w:sz w:val="22"/>
          <w:szCs w:val="22"/>
        </w:rPr>
        <w:t>levels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eligible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especially</w:t>
      </w:r>
      <w:r w:rsidR="008C4D27" w:rsidRPr="00C66ECF">
        <w:rPr>
          <w:color w:val="000000" w:themeColor="text1"/>
          <w:sz w:val="22"/>
          <w:szCs w:val="22"/>
        </w:rPr>
        <w:t xml:space="preserve"> </w:t>
      </w:r>
      <w:r w:rsidRPr="00C66ECF">
        <w:rPr>
          <w:color w:val="000000" w:themeColor="text1"/>
          <w:sz w:val="22"/>
          <w:szCs w:val="22"/>
        </w:rPr>
        <w:t>encouraged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apply.</w:t>
      </w:r>
      <w:r w:rsidR="008C4D27" w:rsidRPr="00C66ECF">
        <w:rPr>
          <w:color w:val="000000" w:themeColor="text1"/>
          <w:sz w:val="22"/>
          <w:szCs w:val="22"/>
        </w:rPr>
        <w:t xml:space="preserve"> </w:t>
      </w:r>
      <w:r w:rsidRPr="00C66ECF">
        <w:rPr>
          <w:color w:val="000000" w:themeColor="text1"/>
          <w:sz w:val="22"/>
          <w:szCs w:val="22"/>
        </w:rPr>
        <w:t>Faculty</w:t>
      </w:r>
      <w:r w:rsidR="008C4D27" w:rsidRPr="00C66ECF">
        <w:rPr>
          <w:color w:val="000000" w:themeColor="text1"/>
          <w:sz w:val="22"/>
          <w:szCs w:val="22"/>
        </w:rPr>
        <w:t xml:space="preserve"> </w:t>
      </w:r>
      <w:r w:rsidRPr="00C66ECF">
        <w:rPr>
          <w:color w:val="000000" w:themeColor="text1"/>
          <w:sz w:val="22"/>
          <w:szCs w:val="22"/>
        </w:rPr>
        <w:t>spending</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sabbatical</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Center</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eligible</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receive</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one-half</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salary,</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w:t>
      </w:r>
      <w:r w:rsidR="00CF4A5C" w:rsidRPr="00C66ECF">
        <w:rPr>
          <w:color w:val="000000" w:themeColor="text1"/>
          <w:sz w:val="22"/>
          <w:szCs w:val="22"/>
        </w:rPr>
        <w:t>80</w:t>
      </w:r>
      <w:r w:rsidRPr="00C66ECF">
        <w:rPr>
          <w:color w:val="000000" w:themeColor="text1"/>
          <w:sz w:val="22"/>
          <w:szCs w:val="22"/>
        </w:rPr>
        <w:t>,000.</w:t>
      </w:r>
    </w:p>
    <w:p w14:paraId="18515D3C" w14:textId="44404A5E" w:rsidR="00D673B2" w:rsidRPr="00C66ECF" w:rsidRDefault="00DE0E1F" w:rsidP="00D673B2">
      <w:pPr>
        <w:tabs>
          <w:tab w:val="left" w:pos="360"/>
        </w:tabs>
        <w:ind w:left="36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89" w:history="1">
        <w:r w:rsidR="008D60BC" w:rsidRPr="00C66ECF">
          <w:rPr>
            <w:rStyle w:val="Hyperlink"/>
            <w:color w:val="000000" w:themeColor="text1"/>
            <w:sz w:val="22"/>
            <w:szCs w:val="22"/>
          </w:rPr>
          <w:t>http://ethics.harvard.edu/pages/fellowships</w:t>
        </w:r>
      </w:hyperlink>
      <w:r w:rsidR="008C4D27" w:rsidRPr="00C66ECF">
        <w:rPr>
          <w:color w:val="000000" w:themeColor="text1"/>
          <w:sz w:val="22"/>
          <w:szCs w:val="22"/>
        </w:rPr>
        <w:t xml:space="preserve"> </w:t>
      </w:r>
    </w:p>
    <w:p w14:paraId="0472745B" w14:textId="18FDC0E6" w:rsidR="00D673B2" w:rsidRPr="00C66ECF" w:rsidRDefault="00D673B2" w:rsidP="008720DE">
      <w:pPr>
        <w:ind w:left="36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1569CB" w:rsidRPr="00C66ECF">
        <w:rPr>
          <w:rStyle w:val="Strong"/>
          <w:color w:val="000000" w:themeColor="text1"/>
          <w:sz w:val="22"/>
          <w:szCs w:val="22"/>
        </w:rPr>
        <w:t>November 15</w:t>
      </w:r>
      <w:r w:rsidR="00C661BC" w:rsidRPr="00C66ECF">
        <w:rPr>
          <w:rStyle w:val="Strong"/>
          <w:color w:val="000000" w:themeColor="text1"/>
          <w:sz w:val="22"/>
          <w:szCs w:val="22"/>
        </w:rPr>
        <w:t xml:space="preserve"> </w:t>
      </w:r>
    </w:p>
    <w:p w14:paraId="1F64B592" w14:textId="77777777" w:rsidR="00CD49F5" w:rsidRDefault="00CD49F5" w:rsidP="00CD49F5">
      <w:pPr>
        <w:pStyle w:val="BodyTextIndent"/>
        <w:spacing w:after="0"/>
        <w:rPr>
          <w:rFonts w:ascii="Times New Roman" w:hAnsi="Times New Roman"/>
          <w:color w:val="000000" w:themeColor="text1"/>
          <w:sz w:val="22"/>
          <w:szCs w:val="22"/>
        </w:rPr>
      </w:pPr>
      <w:bookmarkStart w:id="603" w:name="_Toc82662112"/>
      <w:bookmarkStart w:id="604" w:name="_Toc85077905"/>
      <w:bookmarkStart w:id="605" w:name="_Toc90607233"/>
      <w:bookmarkStart w:id="606" w:name="_Toc90612416"/>
      <w:bookmarkStart w:id="607" w:name="_Toc9284982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759655D0" w14:textId="527EA224" w:rsidR="00CD49F5" w:rsidRPr="00C66ECF" w:rsidRDefault="00CD49F5" w:rsidP="00CD49F5">
      <w:pPr>
        <w:pStyle w:val="Heading3"/>
        <w:tabs>
          <w:tab w:val="clear" w:pos="0"/>
        </w:tabs>
        <w:rPr>
          <w:color w:val="000000" w:themeColor="text1"/>
          <w:szCs w:val="22"/>
        </w:rPr>
      </w:pPr>
      <w:bookmarkStart w:id="608" w:name="_Toc79743361"/>
      <w:bookmarkStart w:id="609" w:name="_Toc79748355"/>
      <w:bookmarkStart w:id="610" w:name="_Toc79827330"/>
      <w:bookmarkStart w:id="611" w:name="_Toc80161728"/>
      <w:bookmarkStart w:id="612" w:name="_Toc80864083"/>
      <w:bookmarkStart w:id="613" w:name="_Toc80955623"/>
      <w:bookmarkStart w:id="614" w:name="_Toc80959742"/>
      <w:bookmarkStart w:id="615" w:name="_Toc82163710"/>
      <w:bookmarkStart w:id="616" w:name="_Toc82662043"/>
      <w:bookmarkStart w:id="617" w:name="_Toc82662191"/>
      <w:bookmarkStart w:id="618" w:name="_Toc85077984"/>
      <w:bookmarkStart w:id="619" w:name="_Toc90607315"/>
      <w:bookmarkStart w:id="620" w:name="_Toc90612498"/>
      <w:bookmarkStart w:id="621" w:name="_Toc92849904"/>
      <w:bookmarkStart w:id="622" w:name="_Toc206771506"/>
      <w:r w:rsidRPr="00C66ECF">
        <w:rPr>
          <w:color w:val="000000" w:themeColor="text1"/>
          <w:szCs w:val="22"/>
        </w:rPr>
        <w:t>W. E. B. Du Bois Institute for African and African American Research</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2366FA1C" w14:textId="77777777" w:rsidR="00CD49F5" w:rsidRPr="00C66ECF" w:rsidRDefault="00CD49F5" w:rsidP="00CD49F5">
      <w:pPr>
        <w:pStyle w:val="BodyTextIndent"/>
        <w:spacing w:after="0"/>
        <w:rPr>
          <w:rFonts w:ascii="Times New Roman" w:hAnsi="Times New Roman"/>
          <w:color w:val="000000" w:themeColor="text1"/>
          <w:sz w:val="22"/>
          <w:szCs w:val="22"/>
          <w:lang w:bidi="en-US"/>
        </w:rPr>
      </w:pPr>
      <w:r w:rsidRPr="00C66ECF">
        <w:rPr>
          <w:color w:val="000000" w:themeColor="text1"/>
          <w:sz w:val="22"/>
          <w:szCs w:val="22"/>
          <w:u w:color="000000"/>
        </w:rPr>
        <w:t xml:space="preserve">The Institute annually appoints scholars who conduct individual research in African and African-American Studies for one to two semesters. While in residence, scholars pursue their research while interacting with other visiting scholars and participate in activities designed to further their research, </w:t>
      </w:r>
      <w:r w:rsidRPr="00C66ECF">
        <w:rPr>
          <w:color w:val="000000" w:themeColor="text1"/>
          <w:sz w:val="22"/>
          <w:szCs w:val="22"/>
          <w:u w:color="000000"/>
        </w:rPr>
        <w:lastRenderedPageBreak/>
        <w:t>the most important of which is the weekly colloquia. Fellows may also teach a course while in residency. Does not necessarily carry a stipend but can request support.</w:t>
      </w:r>
    </w:p>
    <w:p w14:paraId="4095CD14" w14:textId="77777777" w:rsidR="00CD49F5" w:rsidRPr="00C66ECF" w:rsidRDefault="00CD49F5" w:rsidP="00CD49F5">
      <w:pPr>
        <w:pStyle w:val="BodyTextIndent"/>
        <w:spacing w:after="0"/>
        <w:outlineLvl w:val="0"/>
        <w:rPr>
          <w:rFonts w:ascii="Times New Roman" w:hAnsi="Times New Roman"/>
          <w:color w:val="000000" w:themeColor="text1"/>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90" w:history="1">
        <w:r w:rsidRPr="00C66ECF">
          <w:rPr>
            <w:color w:val="000000" w:themeColor="text1"/>
            <w:sz w:val="22"/>
            <w:szCs w:val="22"/>
            <w:u w:val="single"/>
          </w:rPr>
          <w:t>https://hutchinscenter.fas.harvard.edu/w-e-b-du-bois-research-institute</w:t>
        </w:r>
      </w:hyperlink>
    </w:p>
    <w:p w14:paraId="4DE947FD" w14:textId="77777777" w:rsidR="00CD49F5" w:rsidRPr="00C66ECF" w:rsidRDefault="00CD49F5" w:rsidP="00CD49F5">
      <w:pPr>
        <w:ind w:left="360"/>
        <w:outlineLvl w:val="0"/>
        <w:rPr>
          <w:b/>
          <w:color w:val="000000" w:themeColor="text1"/>
          <w:sz w:val="22"/>
          <w:szCs w:val="22"/>
          <w:u w:color="000000"/>
        </w:rPr>
      </w:pPr>
      <w:r w:rsidRPr="00C66ECF">
        <w:rPr>
          <w:b/>
          <w:color w:val="000000" w:themeColor="text1"/>
          <w:sz w:val="22"/>
          <w:szCs w:val="22"/>
          <w:u w:color="000000"/>
        </w:rPr>
        <w:t>Deadline: December 2 (last known)</w:t>
      </w:r>
    </w:p>
    <w:p w14:paraId="12F07D96" w14:textId="77777777" w:rsidR="00CD49F5" w:rsidRPr="00C66ECF" w:rsidRDefault="00CD49F5" w:rsidP="00CD49F5">
      <w:pPr>
        <w:tabs>
          <w:tab w:val="left" w:pos="0"/>
        </w:tabs>
        <w:outlineLvl w:val="0"/>
        <w:rPr>
          <w:color w:val="000000" w:themeColor="text1"/>
          <w:sz w:val="22"/>
          <w:szCs w:val="22"/>
          <w:u w:color="000000"/>
          <w:lang w:bidi="x-none"/>
        </w:rPr>
      </w:pPr>
    </w:p>
    <w:p w14:paraId="36BF74F7" w14:textId="5E6F9C18" w:rsidR="00CD49F5" w:rsidRPr="00C66ECF" w:rsidRDefault="00CD49F5" w:rsidP="00CD49F5">
      <w:pPr>
        <w:pStyle w:val="Heading3"/>
        <w:rPr>
          <w:color w:val="000000" w:themeColor="text1"/>
          <w:szCs w:val="22"/>
        </w:rPr>
      </w:pPr>
      <w:bookmarkStart w:id="623" w:name="_Toc206771507"/>
      <w:r>
        <w:rPr>
          <w:color w:val="000000" w:themeColor="text1"/>
          <w:szCs w:val="22"/>
        </w:rPr>
        <w:t>Fairbank Center for Chinese Studies</w:t>
      </w:r>
      <w:bookmarkEnd w:id="623"/>
    </w:p>
    <w:p w14:paraId="60D61654" w14:textId="77777777" w:rsidR="00CD49F5" w:rsidRPr="00C66ECF" w:rsidRDefault="00CD49F5" w:rsidP="00CD49F5">
      <w:pPr>
        <w:ind w:left="360"/>
        <w:outlineLvl w:val="0"/>
        <w:rPr>
          <w:color w:val="000000" w:themeColor="text1"/>
          <w:sz w:val="22"/>
          <w:szCs w:val="22"/>
        </w:rPr>
      </w:pPr>
      <w:r w:rsidRPr="00C66ECF">
        <w:rPr>
          <w:color w:val="000000" w:themeColor="text1"/>
          <w:sz w:val="22"/>
          <w:szCs w:val="22"/>
        </w:rPr>
        <w:t xml:space="preserve">Harvard University’s Fairbank Center for Chinese Studies offers a one year </w:t>
      </w:r>
      <w:proofErr w:type="gramStart"/>
      <w:r w:rsidRPr="00C66ECF">
        <w:rPr>
          <w:color w:val="000000" w:themeColor="text1"/>
          <w:sz w:val="22"/>
          <w:szCs w:val="22"/>
        </w:rPr>
        <w:t>An</w:t>
      </w:r>
      <w:proofErr w:type="gramEnd"/>
      <w:r w:rsidRPr="00C66ECF">
        <w:rPr>
          <w:color w:val="000000" w:themeColor="text1"/>
          <w:sz w:val="22"/>
          <w:szCs w:val="22"/>
        </w:rPr>
        <w:t xml:space="preserve"> Wang Postdoctoral Fellowship, which has a broad, annual theme. Well-designed projects from any academic discipline, at any stage are welcome. Priority is given to applicants who have had no previous postdoctoral fellowships. They must be able to provide evidence of successful completion of their Ph.D. by June of the year of appointment and may not be more than five years beyond receipt of the Ph.D. Amount: $60,000</w:t>
      </w:r>
    </w:p>
    <w:p w14:paraId="102383A3" w14:textId="77777777" w:rsidR="00CD49F5" w:rsidRPr="00C66ECF" w:rsidRDefault="00CD49F5" w:rsidP="00CD49F5">
      <w:pPr>
        <w:ind w:left="360"/>
        <w:outlineLvl w:val="0"/>
        <w:rPr>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91" w:history="1">
        <w:r w:rsidRPr="00C66ECF">
          <w:rPr>
            <w:rStyle w:val="Hyperlink"/>
            <w:sz w:val="22"/>
            <w:szCs w:val="22"/>
          </w:rPr>
          <w:t>https://fairbank.fas.harvard.edu/programs/an-wang-postdoctoral-fellows/</w:t>
        </w:r>
      </w:hyperlink>
    </w:p>
    <w:p w14:paraId="3D7DC601" w14:textId="77777777" w:rsidR="00CD49F5" w:rsidRPr="00C66ECF" w:rsidRDefault="00CD49F5" w:rsidP="00CD49F5">
      <w:pPr>
        <w:ind w:left="360"/>
        <w:outlineLvl w:val="0"/>
        <w:rPr>
          <w:color w:val="000000" w:themeColor="text1"/>
          <w:sz w:val="22"/>
          <w:szCs w:val="22"/>
          <w:u w:color="000000"/>
          <w:lang w:bidi="x-none"/>
        </w:rPr>
      </w:pPr>
      <w:r w:rsidRPr="00C66ECF">
        <w:rPr>
          <w:b/>
          <w:color w:val="000000" w:themeColor="text1"/>
          <w:sz w:val="22"/>
          <w:szCs w:val="22"/>
          <w:u w:color="000000"/>
          <w:lang w:bidi="x-none"/>
        </w:rPr>
        <w:t>Deadline: January 10 (last known)</w:t>
      </w:r>
    </w:p>
    <w:p w14:paraId="5F5A5A93" w14:textId="77777777" w:rsidR="00CD49F5" w:rsidRDefault="00CD49F5" w:rsidP="00CD49F5"/>
    <w:p w14:paraId="09A5DCDB" w14:textId="32CB66F1" w:rsidR="00E57584" w:rsidRPr="00C66ECF" w:rsidRDefault="00E57584" w:rsidP="00E57584">
      <w:pPr>
        <w:pStyle w:val="Heading3"/>
        <w:rPr>
          <w:color w:val="000000" w:themeColor="text1"/>
          <w:szCs w:val="22"/>
        </w:rPr>
      </w:pPr>
      <w:bookmarkStart w:id="624" w:name="_Toc206771508"/>
      <w:r>
        <w:rPr>
          <w:color w:val="000000" w:themeColor="text1"/>
          <w:szCs w:val="22"/>
        </w:rPr>
        <w:t>Houghton Library</w:t>
      </w:r>
      <w:bookmarkEnd w:id="624"/>
    </w:p>
    <w:p w14:paraId="33A35A6B" w14:textId="77777777" w:rsidR="00E57584" w:rsidRPr="00C66ECF" w:rsidRDefault="00E57584" w:rsidP="00E57584">
      <w:pPr>
        <w:pStyle w:val="NormalWeb"/>
        <w:spacing w:before="0" w:beforeAutospacing="0" w:after="0" w:afterAutospacing="0"/>
        <w:ind w:left="360"/>
        <w:rPr>
          <w:color w:val="000000" w:themeColor="text1"/>
          <w:sz w:val="22"/>
          <w:szCs w:val="22"/>
          <w:u w:color="000000"/>
        </w:rPr>
      </w:pPr>
      <w:r w:rsidRPr="00C66ECF">
        <w:rPr>
          <w:color w:val="000000" w:themeColor="text1"/>
          <w:sz w:val="22"/>
          <w:szCs w:val="22"/>
          <w:u w:color="000000"/>
        </w:rPr>
        <w:t>This library offers short- and long-term fellowships to conduct research in its collections. The principal rare book and manuscript library of Harvard College, the library's holdings are particularly strong in European, English, American, and South American literature, including the country's pre-eminent collection of American literary manuscripts; philosophy; religion; history of science; music; printing and graphic arts; dance; and theatre. Fellows also have access to collections in Widener Library and other libraries at Harvard. Fellowships typically carry a stipend of $3,600. Fellows are expected to be in residence at the Library for at least four weeks, though these do not have to be consecutive weeks.</w:t>
      </w:r>
    </w:p>
    <w:p w14:paraId="1CD08C78" w14:textId="77777777" w:rsidR="00E57584" w:rsidRPr="00C66ECF" w:rsidRDefault="00E57584" w:rsidP="00E57584">
      <w:pPr>
        <w:ind w:left="360"/>
        <w:rPr>
          <w:color w:val="000000" w:themeColor="text1"/>
          <w:sz w:val="22"/>
          <w:szCs w:val="22"/>
        </w:rPr>
      </w:pPr>
      <w:r w:rsidRPr="00C66ECF">
        <w:rPr>
          <w:b/>
          <w:color w:val="000000" w:themeColor="text1"/>
          <w:sz w:val="22"/>
          <w:szCs w:val="22"/>
          <w:u w:color="000000"/>
        </w:rPr>
        <w:t>URL:</w:t>
      </w:r>
      <w:r w:rsidRPr="00C66ECF">
        <w:rPr>
          <w:color w:val="000000" w:themeColor="text1"/>
          <w:sz w:val="22"/>
          <w:szCs w:val="22"/>
        </w:rPr>
        <w:t xml:space="preserve"> </w:t>
      </w:r>
      <w:hyperlink r:id="rId92" w:history="1">
        <w:r w:rsidRPr="00C66ECF">
          <w:rPr>
            <w:rStyle w:val="Hyperlink"/>
            <w:color w:val="000000" w:themeColor="text1"/>
            <w:sz w:val="22"/>
            <w:szCs w:val="22"/>
          </w:rPr>
          <w:t>https://library.harvard.edu/grants-fellowships/houghton-library-visiting-fellowships</w:t>
        </w:r>
      </w:hyperlink>
    </w:p>
    <w:p w14:paraId="07A9AA05" w14:textId="77777777" w:rsidR="00E57584" w:rsidRPr="00C66ECF" w:rsidRDefault="00E57584" w:rsidP="00E57584">
      <w:pPr>
        <w:ind w:left="360"/>
        <w:outlineLvl w:val="0"/>
        <w:rPr>
          <w:b/>
          <w:color w:val="000000" w:themeColor="text1"/>
          <w:sz w:val="22"/>
          <w:szCs w:val="22"/>
          <w:u w:color="000000"/>
        </w:rPr>
      </w:pPr>
      <w:r w:rsidRPr="00C66ECF">
        <w:rPr>
          <w:b/>
          <w:color w:val="000000" w:themeColor="text1"/>
          <w:sz w:val="22"/>
          <w:szCs w:val="22"/>
          <w:u w:color="000000"/>
        </w:rPr>
        <w:t>Deadline: January 16</w:t>
      </w:r>
    </w:p>
    <w:p w14:paraId="2D178D39" w14:textId="77777777" w:rsidR="00E57584" w:rsidRDefault="00E57584" w:rsidP="00CD49F5"/>
    <w:p w14:paraId="0AC98EAF" w14:textId="6B660C54" w:rsidR="009A7A5A" w:rsidRPr="00C66ECF" w:rsidRDefault="009A7A5A" w:rsidP="00C601DC">
      <w:pPr>
        <w:pStyle w:val="Heading2"/>
        <w:rPr>
          <w:color w:val="000000" w:themeColor="text1"/>
          <w:szCs w:val="22"/>
        </w:rPr>
      </w:pPr>
      <w:bookmarkStart w:id="625" w:name="_Toc206771509"/>
      <w:r w:rsidRPr="00C66ECF">
        <w:rPr>
          <w:iCs w:val="0"/>
          <w:color w:val="000000" w:themeColor="text1"/>
          <w:szCs w:val="22"/>
        </w:rPr>
        <w:t>Institute</w:t>
      </w:r>
      <w:r w:rsidR="008C4D27" w:rsidRPr="00C66ECF">
        <w:rPr>
          <w:iCs w:val="0"/>
          <w:color w:val="000000" w:themeColor="text1"/>
          <w:szCs w:val="22"/>
        </w:rPr>
        <w:t xml:space="preserve"> </w:t>
      </w:r>
      <w:r w:rsidRPr="00C66ECF">
        <w:rPr>
          <w:iCs w:val="0"/>
          <w:color w:val="000000" w:themeColor="text1"/>
          <w:szCs w:val="22"/>
        </w:rPr>
        <w:t>for</w:t>
      </w:r>
      <w:r w:rsidR="008C4D27" w:rsidRPr="00C66ECF">
        <w:rPr>
          <w:iCs w:val="0"/>
          <w:color w:val="000000" w:themeColor="text1"/>
          <w:szCs w:val="22"/>
        </w:rPr>
        <w:t xml:space="preserve"> </w:t>
      </w:r>
      <w:r w:rsidRPr="00C66ECF">
        <w:rPr>
          <w:iCs w:val="0"/>
          <w:color w:val="000000" w:themeColor="text1"/>
          <w:szCs w:val="22"/>
        </w:rPr>
        <w:t>Advanced</w:t>
      </w:r>
      <w:r w:rsidR="008C4D27" w:rsidRPr="00C66ECF">
        <w:rPr>
          <w:iCs w:val="0"/>
          <w:color w:val="000000" w:themeColor="text1"/>
          <w:szCs w:val="22"/>
        </w:rPr>
        <w:t xml:space="preserve"> </w:t>
      </w:r>
      <w:r w:rsidRPr="00C66ECF">
        <w:rPr>
          <w:iCs w:val="0"/>
          <w:color w:val="000000" w:themeColor="text1"/>
          <w:szCs w:val="22"/>
        </w:rPr>
        <w:t>Study</w:t>
      </w:r>
      <w:r w:rsidR="008C4D27" w:rsidRPr="00C66ECF">
        <w:rPr>
          <w:b w:val="0"/>
          <w:iCs w:val="0"/>
          <w:color w:val="000000" w:themeColor="text1"/>
          <w:szCs w:val="22"/>
        </w:rPr>
        <w:t xml:space="preserve"> </w:t>
      </w:r>
      <w:r w:rsidRPr="00C66ECF">
        <w:rPr>
          <w:b w:val="0"/>
          <w:iCs w:val="0"/>
          <w:color w:val="000000" w:themeColor="text1"/>
          <w:szCs w:val="22"/>
        </w:rPr>
        <w:t>(Princeton,</w:t>
      </w:r>
      <w:r w:rsidR="008C4D27" w:rsidRPr="00C66ECF">
        <w:rPr>
          <w:b w:val="0"/>
          <w:iCs w:val="0"/>
          <w:color w:val="000000" w:themeColor="text1"/>
          <w:szCs w:val="22"/>
        </w:rPr>
        <w:t xml:space="preserve"> </w:t>
      </w:r>
      <w:r w:rsidRPr="00C66ECF">
        <w:rPr>
          <w:b w:val="0"/>
          <w:iCs w:val="0"/>
          <w:color w:val="000000" w:themeColor="text1"/>
          <w:szCs w:val="22"/>
        </w:rPr>
        <w:t>NJ</w:t>
      </w:r>
      <w:r w:rsidRPr="00C66ECF">
        <w:rPr>
          <w:b w:val="0"/>
          <w:color w:val="000000" w:themeColor="text1"/>
          <w:szCs w:val="22"/>
        </w:rPr>
        <w:t>;</w:t>
      </w:r>
      <w:r w:rsidR="008C4D27" w:rsidRPr="00C66ECF">
        <w:rPr>
          <w:b w:val="0"/>
          <w:color w:val="000000" w:themeColor="text1"/>
          <w:szCs w:val="22"/>
        </w:rPr>
        <w:t xml:space="preserve"> </w:t>
      </w:r>
      <w:r w:rsidRPr="00C66ECF">
        <w:rPr>
          <w:b w:val="0"/>
          <w:i/>
          <w:color w:val="000000" w:themeColor="text1"/>
          <w:szCs w:val="22"/>
        </w:rPr>
        <w:t>Note:</w:t>
      </w:r>
      <w:r w:rsidR="008C4D27" w:rsidRPr="00C66ECF">
        <w:rPr>
          <w:b w:val="0"/>
          <w:i/>
          <w:color w:val="000000" w:themeColor="text1"/>
          <w:szCs w:val="22"/>
        </w:rPr>
        <w:t xml:space="preserve"> </w:t>
      </w:r>
      <w:r w:rsidRPr="00C66ECF">
        <w:rPr>
          <w:b w:val="0"/>
          <w:i/>
          <w:color w:val="000000" w:themeColor="text1"/>
          <w:szCs w:val="22"/>
        </w:rPr>
        <w:t>This</w:t>
      </w:r>
      <w:r w:rsidR="008C4D27" w:rsidRPr="00C66ECF">
        <w:rPr>
          <w:b w:val="0"/>
          <w:i/>
          <w:color w:val="000000" w:themeColor="text1"/>
          <w:szCs w:val="22"/>
        </w:rPr>
        <w:t xml:space="preserve"> </w:t>
      </w:r>
      <w:r w:rsidRPr="00C66ECF">
        <w:rPr>
          <w:b w:val="0"/>
          <w:i/>
          <w:color w:val="000000" w:themeColor="text1"/>
          <w:szCs w:val="22"/>
        </w:rPr>
        <w:t>is</w:t>
      </w:r>
      <w:r w:rsidR="008C4D27" w:rsidRPr="00C66ECF">
        <w:rPr>
          <w:b w:val="0"/>
          <w:i/>
          <w:color w:val="000000" w:themeColor="text1"/>
          <w:szCs w:val="22"/>
        </w:rPr>
        <w:t xml:space="preserve"> </w:t>
      </w:r>
      <w:r w:rsidRPr="00C66ECF">
        <w:rPr>
          <w:b w:val="0"/>
          <w:i/>
          <w:color w:val="000000" w:themeColor="text1"/>
          <w:szCs w:val="22"/>
        </w:rPr>
        <w:t>NOT</w:t>
      </w:r>
      <w:r w:rsidR="008C4D27" w:rsidRPr="00C66ECF">
        <w:rPr>
          <w:b w:val="0"/>
          <w:i/>
          <w:color w:val="000000" w:themeColor="text1"/>
          <w:szCs w:val="22"/>
        </w:rPr>
        <w:t xml:space="preserve"> </w:t>
      </w:r>
      <w:r w:rsidRPr="00C66ECF">
        <w:rPr>
          <w:b w:val="0"/>
          <w:i/>
          <w:color w:val="000000" w:themeColor="text1"/>
          <w:szCs w:val="22"/>
        </w:rPr>
        <w:t>Princeton</w:t>
      </w:r>
      <w:r w:rsidR="008C4D27" w:rsidRPr="00C66ECF">
        <w:rPr>
          <w:b w:val="0"/>
          <w:i/>
          <w:color w:val="000000" w:themeColor="text1"/>
          <w:szCs w:val="22"/>
        </w:rPr>
        <w:t xml:space="preserve"> </w:t>
      </w:r>
      <w:r w:rsidRPr="00C66ECF">
        <w:rPr>
          <w:b w:val="0"/>
          <w:i/>
          <w:color w:val="000000" w:themeColor="text1"/>
          <w:szCs w:val="22"/>
        </w:rPr>
        <w:t>University</w:t>
      </w:r>
      <w:r w:rsidRPr="00C66ECF">
        <w:rPr>
          <w:b w:val="0"/>
          <w:color w:val="000000" w:themeColor="text1"/>
          <w:szCs w:val="22"/>
        </w:rPr>
        <w:t>)</w:t>
      </w:r>
      <w:bookmarkEnd w:id="603"/>
      <w:bookmarkEnd w:id="604"/>
      <w:bookmarkEnd w:id="605"/>
      <w:bookmarkEnd w:id="606"/>
      <w:bookmarkEnd w:id="607"/>
      <w:bookmarkEnd w:id="625"/>
    </w:p>
    <w:p w14:paraId="71737CE7" w14:textId="12F9C5C0" w:rsidR="009A7A5A" w:rsidRPr="00C66ECF" w:rsidRDefault="009A7A5A" w:rsidP="00C601DC">
      <w:pPr>
        <w:pStyle w:val="Heading3"/>
        <w:rPr>
          <w:color w:val="000000" w:themeColor="text1"/>
          <w:szCs w:val="22"/>
        </w:rPr>
      </w:pPr>
      <w:bookmarkStart w:id="626" w:name="_Toc79827258"/>
      <w:bookmarkStart w:id="627" w:name="_Toc80161656"/>
      <w:bookmarkStart w:id="628" w:name="_Toc80864008"/>
      <w:bookmarkStart w:id="629" w:name="_Toc80955548"/>
      <w:bookmarkStart w:id="630" w:name="_Toc80959667"/>
      <w:bookmarkStart w:id="631" w:name="_Toc82163635"/>
      <w:bookmarkStart w:id="632" w:name="_Toc82661968"/>
      <w:bookmarkStart w:id="633" w:name="_Toc82662113"/>
      <w:bookmarkStart w:id="634" w:name="_Toc85077906"/>
      <w:bookmarkStart w:id="635" w:name="_Toc90607234"/>
      <w:bookmarkStart w:id="636" w:name="_Toc90612417"/>
      <w:bookmarkStart w:id="637" w:name="_Toc92849823"/>
      <w:bookmarkStart w:id="638" w:name="_Toc206771510"/>
      <w:r w:rsidRPr="00C66ECF">
        <w:rPr>
          <w:bCs w:val="0"/>
          <w:color w:val="000000" w:themeColor="text1"/>
          <w:szCs w:val="22"/>
          <w:u w:color="0000FF"/>
        </w:rPr>
        <w:t>Membership</w:t>
      </w:r>
      <w:r w:rsidR="008C4D27" w:rsidRPr="00C66ECF">
        <w:rPr>
          <w:bCs w:val="0"/>
          <w:color w:val="000000" w:themeColor="text1"/>
          <w:szCs w:val="22"/>
          <w:u w:color="0000FF"/>
        </w:rPr>
        <w:t xml:space="preserve"> </w:t>
      </w:r>
      <w:r w:rsidRPr="00C66ECF">
        <w:rPr>
          <w:bCs w:val="0"/>
          <w:color w:val="000000" w:themeColor="text1"/>
          <w:szCs w:val="22"/>
          <w:u w:color="0000FF"/>
        </w:rPr>
        <w:t>Program</w:t>
      </w:r>
      <w:bookmarkEnd w:id="626"/>
      <w:bookmarkEnd w:id="627"/>
      <w:bookmarkEnd w:id="628"/>
      <w:bookmarkEnd w:id="629"/>
      <w:bookmarkEnd w:id="630"/>
      <w:bookmarkEnd w:id="631"/>
      <w:bookmarkEnd w:id="632"/>
      <w:bookmarkEnd w:id="633"/>
      <w:bookmarkEnd w:id="634"/>
      <w:bookmarkEnd w:id="635"/>
      <w:bookmarkEnd w:id="636"/>
      <w:bookmarkEnd w:id="637"/>
      <w:bookmarkEnd w:id="638"/>
    </w:p>
    <w:p w14:paraId="768BA5FF" w14:textId="55D9627C" w:rsidR="009A7A5A" w:rsidRPr="00C66ECF" w:rsidRDefault="009A7A5A" w:rsidP="009A7A5A">
      <w:pPr>
        <w:ind w:left="360"/>
        <w:rPr>
          <w:color w:val="000000" w:themeColor="text1"/>
          <w:sz w:val="22"/>
          <w:szCs w:val="22"/>
          <w:u w:color="000000"/>
        </w:rPr>
      </w:pP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Institute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annually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selects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residence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Schools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Hist</w:t>
      </w:r>
      <w:r w:rsidR="00137D61" w:rsidRPr="00C66ECF">
        <w:rPr>
          <w:color w:val="000000" w:themeColor="text1"/>
          <w:sz w:val="22"/>
          <w:szCs w:val="22"/>
          <w:u w:color="000000"/>
          <w:lang w:bidi="x-none"/>
        </w:rPr>
        <w:t>orical</w:t>
      </w:r>
      <w:r w:rsidR="008C4D27" w:rsidRPr="00C66ECF">
        <w:rPr>
          <w:color w:val="000000" w:themeColor="text1"/>
          <w:sz w:val="22"/>
          <w:szCs w:val="22"/>
          <w:u w:color="000000"/>
          <w:lang w:bidi="x-none"/>
        </w:rPr>
        <w:t xml:space="preserve"> </w:t>
      </w:r>
      <w:r w:rsidR="00137D61" w:rsidRPr="00C66ECF">
        <w:rPr>
          <w:color w:val="000000" w:themeColor="text1"/>
          <w:sz w:val="22"/>
          <w:szCs w:val="22"/>
          <w:u w:color="000000"/>
          <w:lang w:bidi="x-none"/>
        </w:rPr>
        <w:t>Studies</w:t>
      </w:r>
      <w:r w:rsidR="008C4D27" w:rsidRPr="00C66ECF">
        <w:rPr>
          <w:color w:val="000000" w:themeColor="text1"/>
          <w:sz w:val="22"/>
          <w:szCs w:val="22"/>
          <w:u w:color="000000"/>
          <w:lang w:bidi="x-none"/>
        </w:rPr>
        <w:t xml:space="preserve"> </w:t>
      </w:r>
      <w:r w:rsidR="00137D61"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00137D61" w:rsidRPr="00C66ECF">
        <w:rPr>
          <w:color w:val="000000" w:themeColor="text1"/>
          <w:sz w:val="22"/>
          <w:szCs w:val="22"/>
          <w:u w:color="000000"/>
          <w:lang w:bidi="x-none"/>
        </w:rPr>
        <w:t>Social</w:t>
      </w:r>
      <w:r w:rsidR="008C4D27" w:rsidRPr="00C66ECF">
        <w:rPr>
          <w:color w:val="000000" w:themeColor="text1"/>
          <w:sz w:val="22"/>
          <w:szCs w:val="22"/>
          <w:u w:color="000000"/>
          <w:lang w:bidi="x-none"/>
        </w:rPr>
        <w:t xml:space="preserve"> </w:t>
      </w:r>
      <w:r w:rsidR="00137D61" w:rsidRPr="00C66ECF">
        <w:rPr>
          <w:color w:val="000000" w:themeColor="text1"/>
          <w:sz w:val="22"/>
          <w:szCs w:val="22"/>
          <w:u w:color="000000"/>
          <w:lang w:bidi="x-none"/>
        </w:rPr>
        <w:t>Science</w:t>
      </w:r>
      <w:r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Junior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who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demonstrate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outstanding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promise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whose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research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likely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result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work</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significance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originality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welcome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00E706C7" w:rsidRPr="00C66ECF">
        <w:rPr>
          <w:color w:val="000000" w:themeColor="text1"/>
          <w:sz w:val="22"/>
          <w:szCs w:val="22"/>
          <w:u w:color="000000"/>
          <w:lang w:bidi="x-none"/>
        </w:rPr>
        <w:t>apply,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senior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253299" w:rsidRPr="00C66ECF">
        <w:rPr>
          <w:color w:val="000000" w:themeColor="text1"/>
          <w:sz w:val="22"/>
          <w:szCs w:val="22"/>
          <w:u w:color="000000"/>
          <w:lang w:bidi="x-none"/>
        </w:rPr>
        <w:t xml:space="preserve"> There is an annual theme, and applicants with projects related to that theme are especially encouraged, but those whose projects do not respond to the theme are also welcomed.</w:t>
      </w:r>
    </w:p>
    <w:p w14:paraId="666C200B" w14:textId="0677B9AC" w:rsidR="009A7A5A" w:rsidRPr="00C66ECF" w:rsidRDefault="00DE0E1F" w:rsidP="00C601DC">
      <w:pPr>
        <w:ind w:left="360"/>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93" w:history="1">
        <w:r w:rsidR="009A7A5A" w:rsidRPr="00C66ECF">
          <w:rPr>
            <w:rStyle w:val="Hyperlink"/>
            <w:color w:val="000000" w:themeColor="text1"/>
            <w:sz w:val="22"/>
            <w:szCs w:val="22"/>
            <w:u w:color="000000"/>
          </w:rPr>
          <w:t>http://www.ias.edu/about/how-to-apply</w:t>
        </w:r>
      </w:hyperlink>
    </w:p>
    <w:p w14:paraId="5D16424D" w14:textId="4A73D25D" w:rsidR="009A7A5A" w:rsidRPr="00C66ECF" w:rsidRDefault="00AD4F14" w:rsidP="009A7A5A">
      <w:pPr>
        <w:tabs>
          <w:tab w:val="left" w:pos="1440"/>
        </w:tabs>
        <w:ind w:firstLine="360"/>
        <w:rPr>
          <w:color w:val="000000" w:themeColor="text1"/>
          <w:sz w:val="22"/>
          <w:szCs w:val="22"/>
          <w:u w:color="000000"/>
        </w:rPr>
      </w:pPr>
      <w:r w:rsidRPr="00C66ECF">
        <w:rPr>
          <w:b/>
          <w:color w:val="000000" w:themeColor="text1"/>
          <w:sz w:val="22"/>
          <w:szCs w:val="22"/>
          <w:u w:color="000000"/>
        </w:rPr>
        <w:t>Deadline:</w:t>
      </w:r>
      <w:r w:rsidR="00037AA7" w:rsidRPr="00C66ECF">
        <w:rPr>
          <w:b/>
          <w:color w:val="000000" w:themeColor="text1"/>
          <w:sz w:val="22"/>
          <w:szCs w:val="22"/>
          <w:u w:color="000000"/>
        </w:rPr>
        <w:tab/>
      </w:r>
      <w:r w:rsidR="0019136D" w:rsidRPr="00C66ECF">
        <w:rPr>
          <w:b/>
          <w:color w:val="000000" w:themeColor="text1"/>
          <w:sz w:val="22"/>
          <w:szCs w:val="22"/>
          <w:u w:color="000000"/>
        </w:rPr>
        <w:t>October</w:t>
      </w:r>
      <w:r w:rsidR="008C4D27" w:rsidRPr="00C66ECF">
        <w:rPr>
          <w:b/>
          <w:color w:val="000000" w:themeColor="text1"/>
          <w:sz w:val="22"/>
          <w:szCs w:val="22"/>
          <w:u w:color="000000"/>
        </w:rPr>
        <w:t xml:space="preserve"> </w:t>
      </w:r>
      <w:r w:rsidR="0019136D" w:rsidRPr="00C66ECF">
        <w:rPr>
          <w:b/>
          <w:color w:val="000000" w:themeColor="text1"/>
          <w:sz w:val="22"/>
          <w:szCs w:val="22"/>
          <w:u w:color="000000"/>
        </w:rPr>
        <w:t>15</w:t>
      </w:r>
      <w:r w:rsidR="008C4D27" w:rsidRPr="00C66ECF">
        <w:rPr>
          <w:b/>
          <w:color w:val="000000" w:themeColor="text1"/>
          <w:sz w:val="22"/>
          <w:szCs w:val="22"/>
          <w:u w:color="000000"/>
        </w:rPr>
        <w:t xml:space="preserve"> </w:t>
      </w:r>
      <w:r w:rsidR="0019136D" w:rsidRPr="00C66ECF">
        <w:rPr>
          <w:b/>
          <w:color w:val="000000" w:themeColor="text1"/>
          <w:sz w:val="22"/>
          <w:szCs w:val="22"/>
          <w:u w:color="000000"/>
        </w:rPr>
        <w:t>(October</w:t>
      </w:r>
      <w:r w:rsidR="008C4D27" w:rsidRPr="00C66ECF">
        <w:rPr>
          <w:b/>
          <w:color w:val="000000" w:themeColor="text1"/>
          <w:sz w:val="22"/>
          <w:szCs w:val="22"/>
          <w:u w:color="000000"/>
        </w:rPr>
        <w:t xml:space="preserve"> </w:t>
      </w:r>
      <w:r w:rsidR="0019136D" w:rsidRPr="00C66ECF">
        <w:rPr>
          <w:b/>
          <w:color w:val="000000" w:themeColor="text1"/>
          <w:sz w:val="22"/>
          <w:szCs w:val="22"/>
          <w:u w:color="000000"/>
        </w:rPr>
        <w:t>1)</w:t>
      </w:r>
      <w:r w:rsidR="008C4D27" w:rsidRPr="00C66ECF">
        <w:rPr>
          <w:b/>
          <w:color w:val="000000" w:themeColor="text1"/>
          <w:sz w:val="22"/>
          <w:szCs w:val="22"/>
          <w:u w:color="000000"/>
        </w:rPr>
        <w:t xml:space="preserve"> </w:t>
      </w:r>
      <w:r w:rsidR="00BA69EF" w:rsidRPr="00C66ECF">
        <w:rPr>
          <w:b/>
          <w:color w:val="000000" w:themeColor="text1"/>
          <w:sz w:val="22"/>
          <w:szCs w:val="22"/>
          <w:u w:color="000000"/>
        </w:rPr>
        <w:t>is</w:t>
      </w:r>
      <w:r w:rsidR="008C4D27" w:rsidRPr="00C66ECF">
        <w:rPr>
          <w:b/>
          <w:color w:val="000000" w:themeColor="text1"/>
          <w:sz w:val="22"/>
          <w:szCs w:val="22"/>
          <w:u w:color="000000"/>
        </w:rPr>
        <w:t xml:space="preserve"> </w:t>
      </w:r>
      <w:r w:rsidR="00BA69EF" w:rsidRPr="00C66ECF">
        <w:rPr>
          <w:b/>
          <w:color w:val="000000" w:themeColor="text1"/>
          <w:sz w:val="22"/>
          <w:szCs w:val="22"/>
          <w:u w:color="000000"/>
        </w:rPr>
        <w:t>recommended</w:t>
      </w:r>
      <w:r w:rsidR="008C4D27" w:rsidRPr="00C66ECF">
        <w:rPr>
          <w:b/>
          <w:color w:val="000000" w:themeColor="text1"/>
          <w:sz w:val="22"/>
          <w:szCs w:val="22"/>
          <w:u w:color="000000"/>
        </w:rPr>
        <w:t xml:space="preserve"> </w:t>
      </w:r>
      <w:r w:rsidR="009A7A5A" w:rsidRPr="00C66ECF">
        <w:rPr>
          <w:color w:val="000000" w:themeColor="text1"/>
          <w:sz w:val="22"/>
          <w:szCs w:val="22"/>
          <w:u w:color="000000"/>
        </w:rPr>
        <w:t>(School</w:t>
      </w:r>
      <w:r w:rsidR="008C4D27" w:rsidRPr="00C66ECF">
        <w:rPr>
          <w:color w:val="000000" w:themeColor="text1"/>
          <w:sz w:val="22"/>
          <w:szCs w:val="22"/>
          <w:u w:color="000000"/>
        </w:rPr>
        <w:t xml:space="preserve"> </w:t>
      </w:r>
      <w:r w:rsidR="009A7A5A" w:rsidRPr="00C66ECF">
        <w:rPr>
          <w:color w:val="000000" w:themeColor="text1"/>
          <w:sz w:val="22"/>
          <w:szCs w:val="22"/>
          <w:u w:color="000000"/>
        </w:rPr>
        <w:t>of</w:t>
      </w:r>
      <w:r w:rsidR="008C4D27" w:rsidRPr="00C66ECF">
        <w:rPr>
          <w:color w:val="000000" w:themeColor="text1"/>
          <w:sz w:val="22"/>
          <w:szCs w:val="22"/>
          <w:u w:color="000000"/>
        </w:rPr>
        <w:t xml:space="preserve"> </w:t>
      </w:r>
      <w:r w:rsidR="009A7A5A" w:rsidRPr="00C66ECF">
        <w:rPr>
          <w:color w:val="000000" w:themeColor="text1"/>
          <w:sz w:val="22"/>
          <w:szCs w:val="22"/>
          <w:u w:color="000000"/>
        </w:rPr>
        <w:t>Historical</w:t>
      </w:r>
      <w:r w:rsidR="008C4D27" w:rsidRPr="00C66ECF">
        <w:rPr>
          <w:color w:val="000000" w:themeColor="text1"/>
          <w:sz w:val="22"/>
          <w:szCs w:val="22"/>
          <w:u w:color="000000"/>
        </w:rPr>
        <w:t xml:space="preserve"> </w:t>
      </w:r>
      <w:r w:rsidR="009A7A5A" w:rsidRPr="00C66ECF">
        <w:rPr>
          <w:color w:val="000000" w:themeColor="text1"/>
          <w:sz w:val="22"/>
          <w:szCs w:val="22"/>
          <w:u w:color="000000"/>
        </w:rPr>
        <w:t>Studies)</w:t>
      </w:r>
    </w:p>
    <w:p w14:paraId="39FA6AED" w14:textId="5DEA14BF" w:rsidR="009A7A5A" w:rsidRPr="00C66ECF" w:rsidRDefault="009A7A5A" w:rsidP="009A7A5A">
      <w:pPr>
        <w:tabs>
          <w:tab w:val="left" w:pos="1440"/>
        </w:tabs>
        <w:ind w:left="630"/>
        <w:rPr>
          <w:color w:val="000000" w:themeColor="text1"/>
          <w:sz w:val="22"/>
          <w:szCs w:val="22"/>
          <w:u w:color="000000"/>
        </w:rPr>
      </w:pPr>
      <w:r w:rsidRPr="00C66ECF">
        <w:rPr>
          <w:b/>
          <w:color w:val="000000" w:themeColor="text1"/>
          <w:sz w:val="22"/>
          <w:szCs w:val="22"/>
          <w:u w:color="000000"/>
        </w:rPr>
        <w:tab/>
      </w:r>
      <w:r w:rsidR="008538DD" w:rsidRPr="00C66ECF">
        <w:rPr>
          <w:b/>
          <w:color w:val="000000" w:themeColor="text1"/>
          <w:sz w:val="22"/>
          <w:szCs w:val="22"/>
          <w:u w:color="000000"/>
        </w:rPr>
        <w:t>October 15</w:t>
      </w:r>
      <w:r w:rsidR="008C4D27" w:rsidRPr="00C66ECF">
        <w:rPr>
          <w:b/>
          <w:color w:val="000000" w:themeColor="text1"/>
          <w:sz w:val="22"/>
          <w:szCs w:val="22"/>
          <w:u w:color="000000"/>
        </w:rPr>
        <w:t xml:space="preserve"> </w:t>
      </w:r>
      <w:r w:rsidRPr="00C66ECF">
        <w:rPr>
          <w:color w:val="000000" w:themeColor="text1"/>
          <w:sz w:val="22"/>
          <w:szCs w:val="22"/>
          <w:u w:color="000000"/>
        </w:rPr>
        <w:t>(School</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Social</w:t>
      </w:r>
      <w:r w:rsidR="008C4D27" w:rsidRPr="00C66ECF">
        <w:rPr>
          <w:color w:val="000000" w:themeColor="text1"/>
          <w:sz w:val="22"/>
          <w:szCs w:val="22"/>
          <w:u w:color="000000"/>
        </w:rPr>
        <w:t xml:space="preserve"> </w:t>
      </w:r>
      <w:r w:rsidRPr="00C66ECF">
        <w:rPr>
          <w:color w:val="000000" w:themeColor="text1"/>
          <w:sz w:val="22"/>
          <w:szCs w:val="22"/>
          <w:u w:color="000000"/>
        </w:rPr>
        <w:t>Sciences)</w:t>
      </w:r>
    </w:p>
    <w:p w14:paraId="78376091" w14:textId="77777777" w:rsidR="004B16B9" w:rsidRPr="00C66ECF" w:rsidRDefault="004B16B9" w:rsidP="004B16B9">
      <w:pPr>
        <w:widowControl w:val="0"/>
        <w:autoSpaceDE w:val="0"/>
        <w:autoSpaceDN w:val="0"/>
        <w:adjustRightInd w:val="0"/>
        <w:rPr>
          <w:b/>
          <w:color w:val="000000" w:themeColor="text1"/>
          <w:sz w:val="22"/>
          <w:szCs w:val="22"/>
          <w:u w:color="000000"/>
        </w:rPr>
      </w:pPr>
      <w:bookmarkStart w:id="639" w:name="_Toc79827259"/>
      <w:bookmarkStart w:id="640" w:name="_Toc80161657"/>
      <w:bookmarkStart w:id="641" w:name="_Toc80864009"/>
      <w:bookmarkStart w:id="642" w:name="_Toc80955549"/>
      <w:bookmarkStart w:id="643" w:name="_Toc80959668"/>
      <w:bookmarkStart w:id="644" w:name="_Toc82163636"/>
      <w:bookmarkStart w:id="645" w:name="_Toc82661969"/>
      <w:bookmarkStart w:id="646" w:name="_Toc82662114"/>
      <w:bookmarkStart w:id="647" w:name="_Toc85077907"/>
      <w:bookmarkStart w:id="648" w:name="_Toc90607235"/>
      <w:bookmarkStart w:id="649" w:name="_Toc90612418"/>
      <w:bookmarkStart w:id="650" w:name="_Toc92849824"/>
    </w:p>
    <w:p w14:paraId="22FD280E" w14:textId="4714512E" w:rsidR="009A7A5A" w:rsidRPr="00C66ECF" w:rsidRDefault="00C82DA7" w:rsidP="00C601DC">
      <w:pPr>
        <w:pStyle w:val="Heading3"/>
        <w:rPr>
          <w:color w:val="000000" w:themeColor="text1"/>
          <w:szCs w:val="22"/>
        </w:rPr>
      </w:pPr>
      <w:bookmarkStart w:id="651" w:name="_Toc206771511"/>
      <w:r w:rsidRPr="00C66ECF">
        <w:rPr>
          <w:color w:val="000000" w:themeColor="text1"/>
          <w:szCs w:val="22"/>
        </w:rPr>
        <w:t>School</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Historical</w:t>
      </w:r>
      <w:r w:rsidR="008C4D27" w:rsidRPr="00C66ECF">
        <w:rPr>
          <w:color w:val="000000" w:themeColor="text1"/>
          <w:szCs w:val="22"/>
        </w:rPr>
        <w:t xml:space="preserve"> </w:t>
      </w:r>
      <w:r w:rsidRPr="00C66ECF">
        <w:rPr>
          <w:color w:val="000000" w:themeColor="text1"/>
          <w:szCs w:val="22"/>
        </w:rPr>
        <w:t>Studies</w:t>
      </w:r>
      <w:r w:rsidR="008C4D27" w:rsidRPr="00C66ECF">
        <w:rPr>
          <w:color w:val="000000" w:themeColor="text1"/>
          <w:szCs w:val="22"/>
        </w:rPr>
        <w:t xml:space="preserve"> </w:t>
      </w:r>
      <w:r w:rsidR="009A7A5A" w:rsidRPr="00C66ECF">
        <w:rPr>
          <w:bCs w:val="0"/>
          <w:color w:val="000000" w:themeColor="text1"/>
          <w:szCs w:val="22"/>
          <w:u w:color="0000FF"/>
        </w:rPr>
        <w:t>Mellon</w:t>
      </w:r>
      <w:r w:rsidR="008C4D27" w:rsidRPr="00C66ECF">
        <w:rPr>
          <w:bCs w:val="0"/>
          <w:color w:val="000000" w:themeColor="text1"/>
          <w:szCs w:val="22"/>
          <w:u w:color="0000FF"/>
        </w:rPr>
        <w:t xml:space="preserve"> </w:t>
      </w:r>
      <w:r w:rsidRPr="00C66ECF">
        <w:rPr>
          <w:bCs w:val="0"/>
          <w:color w:val="000000" w:themeColor="text1"/>
          <w:szCs w:val="22"/>
          <w:u w:color="0000FF"/>
        </w:rPr>
        <w:t>Postdoctoral</w:t>
      </w:r>
      <w:r w:rsidR="008C4D27" w:rsidRPr="00C66ECF">
        <w:rPr>
          <w:bCs w:val="0"/>
          <w:color w:val="000000" w:themeColor="text1"/>
          <w:szCs w:val="22"/>
          <w:u w:color="0000FF"/>
        </w:rPr>
        <w:t xml:space="preserve"> </w:t>
      </w:r>
      <w:r w:rsidR="009A7A5A" w:rsidRPr="00C66ECF">
        <w:rPr>
          <w:bCs w:val="0"/>
          <w:color w:val="000000" w:themeColor="text1"/>
          <w:szCs w:val="22"/>
          <w:u w:color="0000FF"/>
        </w:rPr>
        <w:t>Fellowship</w:t>
      </w:r>
      <w:bookmarkEnd w:id="639"/>
      <w:bookmarkEnd w:id="640"/>
      <w:bookmarkEnd w:id="641"/>
      <w:bookmarkEnd w:id="642"/>
      <w:bookmarkEnd w:id="643"/>
      <w:bookmarkEnd w:id="644"/>
      <w:bookmarkEnd w:id="645"/>
      <w:bookmarkEnd w:id="646"/>
      <w:bookmarkEnd w:id="647"/>
      <w:bookmarkEnd w:id="648"/>
      <w:bookmarkEnd w:id="649"/>
      <w:bookmarkEnd w:id="650"/>
      <w:bookmarkEnd w:id="651"/>
    </w:p>
    <w:p w14:paraId="64F66425" w14:textId="48852CCD" w:rsidR="009A7A5A" w:rsidRPr="00C66ECF" w:rsidRDefault="009A7A5A" w:rsidP="009A7A5A">
      <w:pPr>
        <w:widowControl w:val="0"/>
        <w:autoSpaceDE w:val="0"/>
        <w:autoSpaceDN w:val="0"/>
        <w:adjustRightInd w:val="0"/>
        <w:ind w:left="360"/>
        <w:rPr>
          <w:color w:val="000000" w:themeColor="text1"/>
          <w:sz w:val="22"/>
          <w:szCs w:val="22"/>
          <w:u w:color="000000"/>
          <w:lang w:bidi="x-none"/>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Institute</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Mellon</w:t>
      </w:r>
      <w:r w:rsidR="008C4D27" w:rsidRPr="00C66ECF">
        <w:rPr>
          <w:color w:val="000000" w:themeColor="text1"/>
          <w:sz w:val="22"/>
          <w:szCs w:val="22"/>
          <w:u w:color="000000"/>
        </w:rPr>
        <w:t xml:space="preserve"> </w:t>
      </w:r>
      <w:r w:rsidRPr="00C66ECF">
        <w:rPr>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Assistant</w:t>
      </w:r>
      <w:r w:rsidR="008C4D27" w:rsidRPr="00C66ECF">
        <w:rPr>
          <w:color w:val="000000" w:themeColor="text1"/>
          <w:sz w:val="22"/>
          <w:szCs w:val="22"/>
          <w:u w:color="000000"/>
        </w:rPr>
        <w:t xml:space="preserve"> </w:t>
      </w:r>
      <w:r w:rsidRPr="00C66ECF">
        <w:rPr>
          <w:color w:val="000000" w:themeColor="text1"/>
          <w:sz w:val="22"/>
          <w:szCs w:val="22"/>
          <w:u w:color="000000"/>
        </w:rPr>
        <w:t>Professors.</w:t>
      </w:r>
      <w:r w:rsidR="008C4D27" w:rsidRPr="00C66ECF">
        <w:rPr>
          <w:color w:val="000000" w:themeColor="text1"/>
          <w:sz w:val="22"/>
          <w:szCs w:val="22"/>
          <w:u w:color="000000"/>
        </w:rPr>
        <w:t xml:space="preserve"> </w:t>
      </w:r>
      <w:r w:rsidR="008E627B" w:rsidRPr="00C66ECF">
        <w:rPr>
          <w:color w:val="000000" w:themeColor="text1"/>
          <w:sz w:val="22"/>
          <w:szCs w:val="22"/>
          <w:u w:color="000000"/>
          <w:lang w:bidi="x-none"/>
        </w:rPr>
        <w:t>One-year</w:t>
      </w:r>
      <w:r w:rsidR="008C4D27" w:rsidRPr="00C66ECF">
        <w:rPr>
          <w:color w:val="000000" w:themeColor="text1"/>
          <w:sz w:val="22"/>
          <w:szCs w:val="22"/>
          <w:u w:color="000000"/>
          <w:lang w:bidi="x-none"/>
        </w:rPr>
        <w:t xml:space="preserve"> </w:t>
      </w:r>
      <w:r w:rsidR="008E627B" w:rsidRPr="00C66ECF">
        <w:rPr>
          <w:color w:val="000000" w:themeColor="text1"/>
          <w:sz w:val="22"/>
          <w:szCs w:val="22"/>
          <w:u w:color="000000"/>
          <w:lang w:bidi="x-none"/>
        </w:rPr>
        <w:t>residencies</w:t>
      </w:r>
      <w:r w:rsidR="008C4D27" w:rsidRPr="00C66ECF">
        <w:rPr>
          <w:color w:val="000000" w:themeColor="text1"/>
          <w:sz w:val="22"/>
          <w:szCs w:val="22"/>
          <w:u w:color="000000"/>
          <w:lang w:bidi="x-none"/>
        </w:rPr>
        <w:t xml:space="preserve"> </w:t>
      </w:r>
      <w:r w:rsidR="008E627B" w:rsidRPr="00C66ECF">
        <w:rPr>
          <w:color w:val="000000" w:themeColor="text1"/>
          <w:sz w:val="22"/>
          <w:szCs w:val="22"/>
          <w:u w:color="000000"/>
          <w:lang w:bidi="x-none"/>
        </w:rPr>
        <w:t>include</w:t>
      </w:r>
      <w:r w:rsidR="008C4D27" w:rsidRPr="00C66ECF">
        <w:rPr>
          <w:color w:val="000000" w:themeColor="text1"/>
          <w:sz w:val="22"/>
          <w:szCs w:val="22"/>
          <w:u w:color="000000"/>
          <w:lang w:bidi="x-none"/>
        </w:rPr>
        <w:t xml:space="preserve"> </w:t>
      </w:r>
      <w:r w:rsidR="008E627B" w:rsidRPr="00C66ECF">
        <w:rPr>
          <w:color w:val="000000" w:themeColor="text1"/>
          <w:sz w:val="22"/>
          <w:szCs w:val="22"/>
          <w:u w:color="000000"/>
          <w:lang w:bidi="x-none"/>
        </w:rPr>
        <w:t>Institute</w:t>
      </w:r>
      <w:r w:rsidR="008C4D27" w:rsidRPr="00C66ECF">
        <w:rPr>
          <w:color w:val="000000" w:themeColor="text1"/>
          <w:sz w:val="22"/>
          <w:szCs w:val="22"/>
          <w:u w:color="000000"/>
          <w:lang w:bidi="x-none"/>
        </w:rPr>
        <w:t xml:space="preserve"> </w:t>
      </w:r>
      <w:r w:rsidR="008E627B" w:rsidRPr="00C66ECF">
        <w:rPr>
          <w:color w:val="000000" w:themeColor="text1"/>
          <w:sz w:val="22"/>
          <w:szCs w:val="22"/>
          <w:u w:color="000000"/>
          <w:lang w:bidi="x-none"/>
        </w:rPr>
        <w:t>m</w:t>
      </w:r>
      <w:r w:rsidRPr="00C66ECF">
        <w:rPr>
          <w:color w:val="000000" w:themeColor="text1"/>
          <w:sz w:val="22"/>
          <w:szCs w:val="22"/>
          <w:u w:color="000000"/>
          <w:lang w:bidi="x-none"/>
        </w:rPr>
        <w:t>embership</w:t>
      </w:r>
      <w:r w:rsidR="008E627B" w:rsidRPr="00C66ECF">
        <w:rPr>
          <w:color w:val="000000" w:themeColor="text1"/>
          <w:sz w:val="22"/>
          <w:szCs w:val="22"/>
          <w:u w:color="000000"/>
          <w:lang w:bidi="x-none"/>
        </w:rPr>
        <w: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eligible,</w:t>
      </w:r>
      <w:r w:rsidR="008C4D27" w:rsidRPr="00C66ECF">
        <w:rPr>
          <w:color w:val="000000" w:themeColor="text1"/>
          <w:sz w:val="22"/>
          <w:szCs w:val="22"/>
          <w:u w:color="000000"/>
          <w:lang w:bidi="x-none"/>
        </w:rPr>
        <w:t xml:space="preserve"> </w:t>
      </w:r>
      <w:r w:rsidR="00D111FB" w:rsidRPr="00C66ECF">
        <w:rPr>
          <w:color w:val="000000" w:themeColor="text1"/>
          <w:sz w:val="22"/>
          <w:szCs w:val="22"/>
          <w:u w:color="000000"/>
          <w:lang w:bidi="x-none"/>
        </w:rPr>
        <w:t>applicants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must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have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held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title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"Assistant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Professor"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institution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higher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learning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w:t>
      </w:r>
      <w:r w:rsidR="00706C02" w:rsidRPr="00C66ECF">
        <w:rPr>
          <w:color w:val="000000" w:themeColor="text1"/>
          <w:sz w:val="22"/>
          <w:szCs w:val="22"/>
          <w:u w:color="000000"/>
          <w:lang w:bidi="x-none"/>
        </w:rPr>
        <w: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Canada</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least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two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not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more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than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four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years</w:t>
      </w:r>
      <w:r w:rsidR="008C4D27" w:rsidRPr="00C66ECF">
        <w:rPr>
          <w:color w:val="000000" w:themeColor="text1"/>
          <w:sz w:val="22"/>
          <w:szCs w:val="22"/>
          <w:u w:color="000000"/>
          <w:lang w:bidi="x-none"/>
        </w:rPr>
        <w:t xml:space="preserve"> </w:t>
      </w:r>
      <w:r w:rsidR="00706C02" w:rsidRPr="00C66ECF">
        <w:rPr>
          <w:color w:val="000000" w:themeColor="text1"/>
          <w:sz w:val="22"/>
          <w:szCs w:val="22"/>
          <w:u w:color="000000"/>
          <w:lang w:bidi="x-none"/>
        </w:rPr>
        <w:t>by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proposed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time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arrival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Institute.</w:t>
      </w:r>
      <w:r w:rsidR="008C4D27" w:rsidRPr="00C66ECF">
        <w:rPr>
          <w:color w:val="000000" w:themeColor="text1"/>
          <w:sz w:val="22"/>
          <w:szCs w:val="22"/>
          <w:u w:color="000000"/>
          <w:lang w:bidi="x-none"/>
        </w:rPr>
        <w:t xml:space="preserve"> </w:t>
      </w:r>
    </w:p>
    <w:p w14:paraId="5B6CCF15" w14:textId="4BD3FFE2" w:rsidR="009A7A5A" w:rsidRPr="00C66ECF" w:rsidRDefault="00DE0E1F" w:rsidP="00C601DC">
      <w:pPr>
        <w:ind w:left="360"/>
        <w:outlineLvl w:val="0"/>
        <w:rPr>
          <w:color w:val="000000" w:themeColor="text1"/>
          <w:sz w:val="22"/>
          <w:szCs w:val="22"/>
          <w:u w:color="000000"/>
        </w:rPr>
      </w:pPr>
      <w:r w:rsidRPr="00C66ECF">
        <w:rPr>
          <w:b/>
          <w:color w:val="000000" w:themeColor="text1"/>
          <w:sz w:val="22"/>
          <w:szCs w:val="22"/>
          <w:lang w:bidi="en-US"/>
        </w:rPr>
        <w:t>URL:</w:t>
      </w:r>
      <w:r w:rsidR="008C4D27" w:rsidRPr="00C66ECF">
        <w:rPr>
          <w:color w:val="000000" w:themeColor="text1"/>
          <w:sz w:val="22"/>
          <w:szCs w:val="22"/>
          <w:lang w:bidi="en-US"/>
        </w:rPr>
        <w:t xml:space="preserve"> </w:t>
      </w:r>
      <w:hyperlink r:id="rId94" w:history="1">
        <w:r w:rsidR="00E15F9B" w:rsidRPr="00C66ECF">
          <w:rPr>
            <w:rStyle w:val="Hyperlink"/>
            <w:color w:val="000000" w:themeColor="text1"/>
            <w:sz w:val="22"/>
            <w:szCs w:val="22"/>
            <w:u w:color="000000"/>
          </w:rPr>
          <w:t>http://www.hs.ias.edu/mellon</w:t>
        </w:r>
      </w:hyperlink>
      <w:r w:rsidR="008C4D27" w:rsidRPr="00C66ECF">
        <w:rPr>
          <w:color w:val="000000" w:themeColor="text1"/>
          <w:sz w:val="22"/>
          <w:szCs w:val="22"/>
          <w:u w:color="000000"/>
        </w:rPr>
        <w:t xml:space="preserve"> </w:t>
      </w:r>
    </w:p>
    <w:p w14:paraId="78514B31" w14:textId="388B0665" w:rsidR="009A7A5A" w:rsidRPr="00C66ECF" w:rsidRDefault="009A7A5A" w:rsidP="00C601DC">
      <w:pPr>
        <w:ind w:left="36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184132" w:rsidRPr="00C66ECF">
        <w:rPr>
          <w:b/>
          <w:color w:val="000000" w:themeColor="text1"/>
          <w:sz w:val="22"/>
          <w:szCs w:val="22"/>
          <w:u w:color="000000"/>
        </w:rPr>
        <w:t>January 24 (last known)</w:t>
      </w:r>
    </w:p>
    <w:p w14:paraId="12CB13D0" w14:textId="77777777" w:rsidR="00A12A9D" w:rsidRPr="00C66ECF" w:rsidRDefault="00A12A9D" w:rsidP="002E3C94">
      <w:pPr>
        <w:pStyle w:val="BodyText"/>
        <w:ind w:right="0"/>
        <w:outlineLvl w:val="0"/>
        <w:rPr>
          <w:b/>
          <w:color w:val="000000" w:themeColor="text1"/>
          <w:sz w:val="22"/>
          <w:szCs w:val="22"/>
          <w:u w:color="000000"/>
        </w:rPr>
      </w:pPr>
      <w:bookmarkStart w:id="652" w:name="_Toc79743304"/>
      <w:bookmarkStart w:id="653" w:name="_Toc79748298"/>
      <w:bookmarkStart w:id="654" w:name="_Toc79827266"/>
      <w:bookmarkStart w:id="655" w:name="_Toc80161664"/>
      <w:bookmarkStart w:id="656" w:name="_Toc80864019"/>
      <w:bookmarkStart w:id="657" w:name="_Toc80955559"/>
      <w:bookmarkStart w:id="658" w:name="_Toc80959678"/>
      <w:bookmarkStart w:id="659" w:name="_Toc82163646"/>
      <w:bookmarkStart w:id="660" w:name="_Toc82661979"/>
      <w:bookmarkStart w:id="661" w:name="_Toc82662124"/>
      <w:bookmarkStart w:id="662" w:name="_Toc85077917"/>
      <w:bookmarkStart w:id="663" w:name="_Toc90607245"/>
      <w:bookmarkStart w:id="664" w:name="_Toc90612428"/>
      <w:bookmarkStart w:id="665" w:name="_Toc92849834"/>
    </w:p>
    <w:p w14:paraId="13C3C0DF" w14:textId="0111963E" w:rsidR="00A12A9D" w:rsidRPr="00C66ECF" w:rsidRDefault="00A12A9D" w:rsidP="00A12A9D">
      <w:pPr>
        <w:pStyle w:val="Heading2"/>
        <w:rPr>
          <w:color w:val="000000" w:themeColor="text1"/>
          <w:szCs w:val="22"/>
        </w:rPr>
      </w:pPr>
      <w:bookmarkStart w:id="666" w:name="_Toc206771512"/>
      <w:r w:rsidRPr="00C66ECF">
        <w:rPr>
          <w:color w:val="000000" w:themeColor="text1"/>
          <w:szCs w:val="22"/>
        </w:rPr>
        <w:t>Japan</w:t>
      </w:r>
      <w:r w:rsidR="008C4D27" w:rsidRPr="00C66ECF">
        <w:rPr>
          <w:color w:val="000000" w:themeColor="text1"/>
          <w:szCs w:val="22"/>
        </w:rPr>
        <w:t xml:space="preserve"> </w:t>
      </w:r>
      <w:r w:rsidRPr="00C66ECF">
        <w:rPr>
          <w:color w:val="000000" w:themeColor="text1"/>
          <w:szCs w:val="22"/>
        </w:rPr>
        <w:t>Foundation,</w:t>
      </w:r>
      <w:r w:rsidR="008C4D27" w:rsidRPr="00C66ECF">
        <w:rPr>
          <w:color w:val="000000" w:themeColor="text1"/>
          <w:szCs w:val="22"/>
        </w:rPr>
        <w:t xml:space="preserve"> </w:t>
      </w:r>
      <w:r w:rsidRPr="00C66ECF">
        <w:rPr>
          <w:color w:val="000000" w:themeColor="text1"/>
          <w:szCs w:val="22"/>
        </w:rPr>
        <w:t>New</w:t>
      </w:r>
      <w:r w:rsidR="008C4D27" w:rsidRPr="00C66ECF">
        <w:rPr>
          <w:color w:val="000000" w:themeColor="text1"/>
          <w:szCs w:val="22"/>
        </w:rPr>
        <w:t xml:space="preserve"> </w:t>
      </w:r>
      <w:r w:rsidRPr="00C66ECF">
        <w:rPr>
          <w:color w:val="000000" w:themeColor="text1"/>
          <w:szCs w:val="22"/>
        </w:rPr>
        <w:t>York</w:t>
      </w:r>
      <w:bookmarkEnd w:id="666"/>
    </w:p>
    <w:p w14:paraId="57CAE83A" w14:textId="12EC5552" w:rsidR="00A12A9D" w:rsidRPr="00C66ECF" w:rsidRDefault="00A12A9D" w:rsidP="00A12A9D">
      <w:pPr>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Japan</w:t>
      </w:r>
      <w:r w:rsidR="008C4D27" w:rsidRPr="00C66ECF">
        <w:rPr>
          <w:color w:val="000000" w:themeColor="text1"/>
          <w:sz w:val="22"/>
          <w:szCs w:val="22"/>
        </w:rPr>
        <w:t xml:space="preserve"> </w:t>
      </w:r>
      <w:r w:rsidRPr="00C66ECF">
        <w:rPr>
          <w:color w:val="000000" w:themeColor="text1"/>
          <w:sz w:val="22"/>
          <w:szCs w:val="22"/>
        </w:rPr>
        <w:t>Foundation’s</w:t>
      </w:r>
      <w:r w:rsidR="008C4D27" w:rsidRPr="00C66ECF">
        <w:rPr>
          <w:color w:val="000000" w:themeColor="text1"/>
          <w:sz w:val="22"/>
          <w:szCs w:val="22"/>
        </w:rPr>
        <w:t xml:space="preserve"> </w:t>
      </w:r>
      <w:r w:rsidRPr="00C66ECF">
        <w:rPr>
          <w:color w:val="000000" w:themeColor="text1"/>
          <w:sz w:val="22"/>
          <w:szCs w:val="22"/>
        </w:rPr>
        <w:t>Japanese</w:t>
      </w:r>
      <w:r w:rsidR="008C4D27" w:rsidRPr="00C66ECF">
        <w:rPr>
          <w:color w:val="000000" w:themeColor="text1"/>
          <w:sz w:val="22"/>
          <w:szCs w:val="22"/>
        </w:rPr>
        <w:t xml:space="preserve"> </w:t>
      </w:r>
      <w:r w:rsidRPr="00C66ECF">
        <w:rPr>
          <w:color w:val="000000" w:themeColor="text1"/>
          <w:sz w:val="22"/>
          <w:szCs w:val="22"/>
        </w:rPr>
        <w:t>Studies</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Program</w:t>
      </w:r>
      <w:r w:rsidR="008C4D27" w:rsidRPr="00C66ECF">
        <w:rPr>
          <w:color w:val="000000" w:themeColor="text1"/>
          <w:sz w:val="22"/>
          <w:szCs w:val="22"/>
        </w:rPr>
        <w:t xml:space="preserve"> </w:t>
      </w:r>
      <w:r w:rsidRPr="00C66ECF">
        <w:rPr>
          <w:color w:val="000000" w:themeColor="text1"/>
          <w:sz w:val="22"/>
          <w:szCs w:val="22"/>
        </w:rPr>
        <w:t>provide</w:t>
      </w:r>
      <w:r w:rsidR="002E3C94" w:rsidRPr="00C66ECF">
        <w:rPr>
          <w:color w:val="000000" w:themeColor="text1"/>
          <w:sz w:val="22"/>
          <w:szCs w:val="22"/>
        </w:rPr>
        <w:t>s</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outstanding</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field</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offering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opportunity</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conduct</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Japan.</w:t>
      </w:r>
      <w:r w:rsidR="008C4D27" w:rsidRPr="00C66ECF">
        <w:rPr>
          <w:color w:val="000000" w:themeColor="text1"/>
          <w:sz w:val="22"/>
          <w:szCs w:val="22"/>
        </w:rPr>
        <w:t xml:space="preserve"> </w:t>
      </w:r>
      <w:r w:rsidRPr="00C66ECF">
        <w:rPr>
          <w:color w:val="000000" w:themeColor="text1"/>
          <w:sz w:val="22"/>
          <w:szCs w:val="22"/>
        </w:rPr>
        <w:t>It</w:t>
      </w:r>
      <w:r w:rsidR="008C4D27" w:rsidRPr="00C66ECF">
        <w:rPr>
          <w:color w:val="000000" w:themeColor="text1"/>
          <w:sz w:val="22"/>
          <w:szCs w:val="22"/>
        </w:rPr>
        <w:t xml:space="preserve"> </w:t>
      </w:r>
      <w:r w:rsidRPr="00C66ECF">
        <w:rPr>
          <w:color w:val="000000" w:themeColor="text1"/>
          <w:sz w:val="22"/>
          <w:szCs w:val="22"/>
        </w:rPr>
        <w:t>supports</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researchers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humanities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social</w:t>
      </w:r>
      <w:r w:rsidR="008C4D27" w:rsidRPr="00C66ECF">
        <w:rPr>
          <w:color w:val="000000" w:themeColor="text1"/>
          <w:sz w:val="22"/>
          <w:szCs w:val="22"/>
        </w:rPr>
        <w:t xml:space="preserve"> </w:t>
      </w:r>
      <w:r w:rsidRPr="00C66ECF">
        <w:rPr>
          <w:color w:val="000000" w:themeColor="text1"/>
          <w:sz w:val="22"/>
          <w:szCs w:val="22"/>
        </w:rPr>
        <w:t>sciences</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long-term</w:t>
      </w:r>
      <w:r w:rsidR="008C4D27" w:rsidRPr="00C66ECF">
        <w:rPr>
          <w:color w:val="000000" w:themeColor="text1"/>
          <w:sz w:val="22"/>
          <w:szCs w:val="22"/>
        </w:rPr>
        <w:t xml:space="preserve"> </w:t>
      </w:r>
      <w:r w:rsidRPr="00C66ECF">
        <w:rPr>
          <w:color w:val="000000" w:themeColor="text1"/>
          <w:sz w:val="22"/>
          <w:szCs w:val="22"/>
        </w:rPr>
        <w:t>(2-12</w:t>
      </w:r>
      <w:r w:rsidR="008C4D27" w:rsidRPr="00C66ECF">
        <w:rPr>
          <w:color w:val="000000" w:themeColor="text1"/>
          <w:sz w:val="22"/>
          <w:szCs w:val="22"/>
        </w:rPr>
        <w:t xml:space="preserve"> </w:t>
      </w:r>
      <w:r w:rsidR="006538A9" w:rsidRPr="00C66ECF">
        <w:rPr>
          <w:color w:val="000000" w:themeColor="text1"/>
          <w:sz w:val="22"/>
          <w:szCs w:val="22"/>
        </w:rPr>
        <w:t>months</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short-term</w:t>
      </w:r>
      <w:r w:rsidR="008C4D27" w:rsidRPr="00C66ECF">
        <w:rPr>
          <w:color w:val="000000" w:themeColor="text1"/>
          <w:sz w:val="22"/>
          <w:szCs w:val="22"/>
        </w:rPr>
        <w:t xml:space="preserve"> </w:t>
      </w:r>
      <w:r w:rsidRPr="00C66ECF">
        <w:rPr>
          <w:color w:val="000000" w:themeColor="text1"/>
          <w:sz w:val="22"/>
          <w:szCs w:val="22"/>
        </w:rPr>
        <w:t>(21-59</w:t>
      </w:r>
      <w:r w:rsidR="008C4D27" w:rsidRPr="00C66ECF">
        <w:rPr>
          <w:color w:val="000000" w:themeColor="text1"/>
          <w:sz w:val="22"/>
          <w:szCs w:val="22"/>
        </w:rPr>
        <w:t xml:space="preserve"> </w:t>
      </w:r>
      <w:r w:rsidRPr="00C66ECF">
        <w:rPr>
          <w:color w:val="000000" w:themeColor="text1"/>
          <w:sz w:val="22"/>
          <w:szCs w:val="22"/>
        </w:rPr>
        <w:t>days)</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available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doctoral</w:t>
      </w:r>
      <w:r w:rsidR="008C4D27" w:rsidRPr="00C66ECF">
        <w:rPr>
          <w:color w:val="000000" w:themeColor="text1"/>
          <w:sz w:val="22"/>
          <w:szCs w:val="22"/>
        </w:rPr>
        <w:t xml:space="preserve"> </w:t>
      </w:r>
      <w:r w:rsidRPr="00C66ECF">
        <w:rPr>
          <w:color w:val="000000" w:themeColor="text1"/>
          <w:sz w:val="22"/>
          <w:szCs w:val="22"/>
        </w:rPr>
        <w:t>candidates.</w:t>
      </w:r>
    </w:p>
    <w:p w14:paraId="101ABC51" w14:textId="318AA4C5" w:rsidR="00CF4A5C" w:rsidRPr="00C66ECF" w:rsidRDefault="00DE0E1F" w:rsidP="00A12A9D">
      <w:pPr>
        <w:rPr>
          <w:sz w:val="22"/>
          <w:szCs w:val="22"/>
        </w:rPr>
      </w:pPr>
      <w:r w:rsidRPr="00C66ECF">
        <w:rPr>
          <w:b/>
          <w:color w:val="000000" w:themeColor="text1"/>
          <w:sz w:val="22"/>
          <w:szCs w:val="22"/>
        </w:rPr>
        <w:lastRenderedPageBreak/>
        <w:t>URL:</w:t>
      </w:r>
      <w:r w:rsidR="008C4D27" w:rsidRPr="00C66ECF">
        <w:rPr>
          <w:color w:val="000000" w:themeColor="text1"/>
          <w:sz w:val="22"/>
          <w:szCs w:val="22"/>
        </w:rPr>
        <w:t xml:space="preserve"> </w:t>
      </w:r>
      <w:hyperlink r:id="rId95" w:history="1">
        <w:r w:rsidR="00CF4A5C" w:rsidRPr="00C66ECF">
          <w:rPr>
            <w:rStyle w:val="Hyperlink"/>
            <w:sz w:val="22"/>
            <w:szCs w:val="22"/>
          </w:rPr>
          <w:t>https://ny.jpf.go.jp/grants/grants-for-japanese-studies/</w:t>
        </w:r>
      </w:hyperlink>
    </w:p>
    <w:p w14:paraId="7A644BCD" w14:textId="34CF4F1C" w:rsidR="00A12A9D" w:rsidRPr="00C66ECF" w:rsidRDefault="00A12A9D" w:rsidP="00A12A9D">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095E1D" w:rsidRPr="00C66ECF">
        <w:rPr>
          <w:b/>
          <w:color w:val="000000" w:themeColor="text1"/>
          <w:sz w:val="22"/>
          <w:szCs w:val="22"/>
        </w:rPr>
        <w:t>December</w:t>
      </w:r>
      <w:r w:rsidR="008C4D27" w:rsidRPr="00C66ECF">
        <w:rPr>
          <w:b/>
          <w:color w:val="000000" w:themeColor="text1"/>
          <w:sz w:val="22"/>
          <w:szCs w:val="22"/>
        </w:rPr>
        <w:t xml:space="preserve"> </w:t>
      </w:r>
      <w:r w:rsidR="009D08C2" w:rsidRPr="00C66ECF">
        <w:rPr>
          <w:b/>
          <w:color w:val="000000" w:themeColor="text1"/>
          <w:sz w:val="22"/>
          <w:szCs w:val="22"/>
        </w:rPr>
        <w:t>1</w:t>
      </w:r>
      <w:r w:rsidR="00F77E31" w:rsidRPr="00C66ECF">
        <w:rPr>
          <w:b/>
          <w:color w:val="000000" w:themeColor="text1"/>
          <w:sz w:val="22"/>
          <w:szCs w:val="22"/>
        </w:rPr>
        <w:t xml:space="preserve"> (last known)</w:t>
      </w:r>
    </w:p>
    <w:p w14:paraId="0E17D37D" w14:textId="77777777" w:rsidR="007D5AF5" w:rsidRPr="00C66ECF" w:rsidRDefault="007D5AF5" w:rsidP="00A12A9D">
      <w:pPr>
        <w:rPr>
          <w:b/>
          <w:color w:val="000000" w:themeColor="text1"/>
          <w:sz w:val="22"/>
          <w:szCs w:val="22"/>
        </w:rPr>
      </w:pPr>
    </w:p>
    <w:p w14:paraId="2C87C8FC" w14:textId="371F6E43" w:rsidR="001D3BDD" w:rsidRPr="00C66ECF" w:rsidRDefault="001D3BDD" w:rsidP="001D3BDD">
      <w:pPr>
        <w:pStyle w:val="Heading2"/>
        <w:rPr>
          <w:color w:val="000000" w:themeColor="text1"/>
          <w:szCs w:val="22"/>
        </w:rPr>
      </w:pPr>
      <w:bookmarkStart w:id="667" w:name="_Toc80091969"/>
      <w:bookmarkStart w:id="668" w:name="_Toc80163026"/>
      <w:bookmarkStart w:id="669" w:name="_Toc85086540"/>
      <w:bookmarkStart w:id="670" w:name="_Toc95369187"/>
      <w:bookmarkStart w:id="671" w:name="_Toc122406629"/>
      <w:bookmarkStart w:id="672" w:name="_Toc158359342"/>
      <w:bookmarkStart w:id="673" w:name="_Toc188412909"/>
      <w:bookmarkStart w:id="674" w:name="_Toc206771513"/>
      <w:r w:rsidRPr="00C66ECF">
        <w:rPr>
          <w:color w:val="000000" w:themeColor="text1"/>
          <w:szCs w:val="22"/>
        </w:rPr>
        <w:t>Samuel</w:t>
      </w:r>
      <w:r w:rsidR="008C4D27" w:rsidRPr="00C66ECF">
        <w:rPr>
          <w:color w:val="000000" w:themeColor="text1"/>
          <w:szCs w:val="22"/>
        </w:rPr>
        <w:t xml:space="preserve"> </w:t>
      </w:r>
      <w:r w:rsidRPr="00C66ECF">
        <w:rPr>
          <w:color w:val="000000" w:themeColor="text1"/>
          <w:szCs w:val="22"/>
        </w:rPr>
        <w:t>H.</w:t>
      </w:r>
      <w:r w:rsidR="008C4D27" w:rsidRPr="00C66ECF">
        <w:rPr>
          <w:color w:val="000000" w:themeColor="text1"/>
          <w:szCs w:val="22"/>
        </w:rPr>
        <w:t xml:space="preserve"> </w:t>
      </w:r>
      <w:r w:rsidRPr="00C66ECF">
        <w:rPr>
          <w:color w:val="000000" w:themeColor="text1"/>
          <w:szCs w:val="22"/>
        </w:rPr>
        <w:t>Kress</w:t>
      </w:r>
      <w:r w:rsidR="008C4D27" w:rsidRPr="00C66ECF">
        <w:rPr>
          <w:color w:val="000000" w:themeColor="text1"/>
          <w:szCs w:val="22"/>
        </w:rPr>
        <w:t xml:space="preserve"> </w:t>
      </w:r>
      <w:r w:rsidRPr="00C66ECF">
        <w:rPr>
          <w:color w:val="000000" w:themeColor="text1"/>
          <w:szCs w:val="22"/>
        </w:rPr>
        <w:t>Foundation</w:t>
      </w:r>
      <w:r w:rsidR="008C4D27" w:rsidRPr="00C66ECF">
        <w:rPr>
          <w:color w:val="000000" w:themeColor="text1"/>
          <w:szCs w:val="22"/>
        </w:rPr>
        <w:t xml:space="preserve"> </w:t>
      </w:r>
      <w:r w:rsidRPr="00C66ECF">
        <w:rPr>
          <w:color w:val="000000" w:themeColor="text1"/>
          <w:szCs w:val="22"/>
        </w:rPr>
        <w:t>Fellowships</w:t>
      </w:r>
      <w:bookmarkEnd w:id="667"/>
      <w:bookmarkEnd w:id="668"/>
      <w:bookmarkEnd w:id="669"/>
      <w:bookmarkEnd w:id="670"/>
      <w:bookmarkEnd w:id="671"/>
      <w:bookmarkEnd w:id="672"/>
      <w:bookmarkEnd w:id="673"/>
      <w:bookmarkEnd w:id="674"/>
    </w:p>
    <w:p w14:paraId="7036289C" w14:textId="785F2B30" w:rsidR="001D3BDD" w:rsidRPr="00C66ECF" w:rsidRDefault="001D3BDD" w:rsidP="001D3BDD">
      <w:pPr>
        <w:pStyle w:val="Heading3"/>
        <w:rPr>
          <w:color w:val="000000" w:themeColor="text1"/>
          <w:szCs w:val="22"/>
        </w:rPr>
      </w:pPr>
      <w:bookmarkStart w:id="675" w:name="_Toc188412911"/>
      <w:bookmarkStart w:id="676" w:name="_Toc80091971"/>
      <w:bookmarkStart w:id="677" w:name="_Toc80163028"/>
      <w:bookmarkStart w:id="678" w:name="_Toc85086542"/>
      <w:bookmarkStart w:id="679" w:name="_Toc95369189"/>
      <w:bookmarkStart w:id="680" w:name="_Toc122406631"/>
      <w:bookmarkStart w:id="681" w:name="_Toc158359344"/>
      <w:bookmarkStart w:id="682" w:name="_Toc206771514"/>
      <w:r w:rsidRPr="00C66ECF">
        <w:rPr>
          <w:color w:val="000000" w:themeColor="text1"/>
          <w:szCs w:val="22"/>
        </w:rPr>
        <w:t>Conservation</w:t>
      </w:r>
      <w:r w:rsidR="008C4D27" w:rsidRPr="00C66ECF">
        <w:rPr>
          <w:color w:val="000000" w:themeColor="text1"/>
          <w:szCs w:val="22"/>
        </w:rPr>
        <w:t xml:space="preserve"> </w:t>
      </w:r>
      <w:r w:rsidRPr="00C66ECF">
        <w:rPr>
          <w:color w:val="000000" w:themeColor="text1"/>
          <w:szCs w:val="22"/>
        </w:rPr>
        <w:t>Fellowships</w:t>
      </w:r>
      <w:bookmarkEnd w:id="675"/>
      <w:bookmarkEnd w:id="682"/>
    </w:p>
    <w:p w14:paraId="68C0EA4C" w14:textId="02ECDF34" w:rsidR="001D3BDD" w:rsidRPr="00C66ECF" w:rsidRDefault="001D3BDD" w:rsidP="001D3BDD">
      <w:pPr>
        <w:ind w:left="360"/>
        <w:rPr>
          <w:color w:val="000000" w:themeColor="text1"/>
          <w:sz w:val="22"/>
          <w:szCs w:val="22"/>
        </w:rPr>
      </w:pPr>
      <w:r w:rsidRPr="00C66ECF">
        <w:rPr>
          <w:color w:val="000000" w:themeColor="text1"/>
          <w:sz w:val="22"/>
          <w:szCs w:val="22"/>
        </w:rPr>
        <w:t>One-year</w:t>
      </w:r>
      <w:r w:rsidR="008C4D27" w:rsidRPr="00C66ECF">
        <w:rPr>
          <w:color w:val="000000" w:themeColor="text1"/>
          <w:sz w:val="22"/>
          <w:szCs w:val="22"/>
        </w:rPr>
        <w:t xml:space="preserve"> </w:t>
      </w:r>
      <w:r w:rsidRPr="00C66ECF">
        <w:rPr>
          <w:color w:val="000000" w:themeColor="text1"/>
          <w:sz w:val="22"/>
          <w:szCs w:val="22"/>
        </w:rPr>
        <w:t>post-graduate</w:t>
      </w:r>
      <w:r w:rsidR="008C4D27" w:rsidRPr="00C66ECF">
        <w:rPr>
          <w:color w:val="000000" w:themeColor="text1"/>
          <w:sz w:val="22"/>
          <w:szCs w:val="22"/>
        </w:rPr>
        <w:t xml:space="preserve"> </w:t>
      </w:r>
      <w:r w:rsidRPr="00C66ECF">
        <w:rPr>
          <w:color w:val="000000" w:themeColor="text1"/>
          <w:sz w:val="22"/>
          <w:szCs w:val="22"/>
        </w:rPr>
        <w:t>internships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advanced</w:t>
      </w:r>
      <w:r w:rsidR="008C4D27" w:rsidRPr="00C66ECF">
        <w:rPr>
          <w:color w:val="000000" w:themeColor="text1"/>
          <w:sz w:val="22"/>
          <w:szCs w:val="22"/>
        </w:rPr>
        <w:t xml:space="preserve"> </w:t>
      </w:r>
      <w:r w:rsidRPr="00C66ECF">
        <w:rPr>
          <w:color w:val="000000" w:themeColor="text1"/>
          <w:sz w:val="22"/>
          <w:szCs w:val="22"/>
        </w:rPr>
        <w:t>conservation</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European</w:t>
      </w:r>
      <w:r w:rsidR="008C4D27" w:rsidRPr="00C66ECF">
        <w:rPr>
          <w:color w:val="000000" w:themeColor="text1"/>
          <w:sz w:val="22"/>
          <w:szCs w:val="22"/>
        </w:rPr>
        <w:t xml:space="preserve"> </w:t>
      </w:r>
      <w:r w:rsidRPr="00C66ECF">
        <w:rPr>
          <w:color w:val="000000" w:themeColor="text1"/>
          <w:sz w:val="22"/>
          <w:szCs w:val="22"/>
        </w:rPr>
        <w:t>art</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museum</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conservation</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facility</w:t>
      </w:r>
      <w:r w:rsidR="008C4D27" w:rsidRPr="00C66ECF">
        <w:rPr>
          <w:color w:val="000000" w:themeColor="text1"/>
          <w:sz w:val="22"/>
          <w:szCs w:val="22"/>
        </w:rPr>
        <w:t xml:space="preserve"> </w:t>
      </w:r>
      <w:r w:rsidRPr="00C66ECF">
        <w:rPr>
          <w:color w:val="000000" w:themeColor="text1"/>
          <w:sz w:val="22"/>
          <w:szCs w:val="22"/>
        </w:rPr>
        <w:t>offer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w:t>
      </w:r>
      <w:r w:rsidR="000C7190" w:rsidRPr="00C66ECF">
        <w:rPr>
          <w:color w:val="000000" w:themeColor="text1"/>
          <w:sz w:val="22"/>
          <w:szCs w:val="22"/>
        </w:rPr>
        <w:t>3</w:t>
      </w:r>
      <w:r w:rsidR="00095E1D" w:rsidRPr="00C66ECF">
        <w:rPr>
          <w:color w:val="000000" w:themeColor="text1"/>
          <w:sz w:val="22"/>
          <w:szCs w:val="22"/>
        </w:rPr>
        <w:t>7</w:t>
      </w:r>
      <w:r w:rsidR="000C7190" w:rsidRPr="00C66ECF">
        <w:rPr>
          <w:color w:val="000000" w:themeColor="text1"/>
          <w:sz w:val="22"/>
          <w:szCs w:val="22"/>
        </w:rPr>
        <w:t>,000</w:t>
      </w:r>
      <w:r w:rsidR="008C4D27" w:rsidRPr="00C66ECF">
        <w:rPr>
          <w:color w:val="000000" w:themeColor="text1"/>
          <w:sz w:val="22"/>
          <w:szCs w:val="22"/>
        </w:rPr>
        <w:t xml:space="preserve"> </w:t>
      </w:r>
      <w:r w:rsidR="000C7190" w:rsidRPr="00C66ECF">
        <w:rPr>
          <w:color w:val="000000" w:themeColor="text1"/>
          <w:sz w:val="22"/>
          <w:szCs w:val="22"/>
        </w:rPr>
        <w:t>stipend</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begin</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late</w:t>
      </w:r>
      <w:r w:rsidR="008C4D27" w:rsidRPr="00C66ECF">
        <w:rPr>
          <w:color w:val="000000" w:themeColor="text1"/>
          <w:sz w:val="22"/>
          <w:szCs w:val="22"/>
        </w:rPr>
        <w:t xml:space="preserve"> </w:t>
      </w:r>
      <w:r w:rsidRPr="00C66ECF">
        <w:rPr>
          <w:color w:val="000000" w:themeColor="text1"/>
          <w:sz w:val="22"/>
          <w:szCs w:val="22"/>
        </w:rPr>
        <w:t>summer</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early</w:t>
      </w:r>
      <w:r w:rsidR="008C4D27" w:rsidRPr="00C66ECF">
        <w:rPr>
          <w:color w:val="000000" w:themeColor="text1"/>
          <w:sz w:val="22"/>
          <w:szCs w:val="22"/>
        </w:rPr>
        <w:t xml:space="preserve"> </w:t>
      </w:r>
      <w:r w:rsidRPr="00C66ECF">
        <w:rPr>
          <w:color w:val="000000" w:themeColor="text1"/>
          <w:sz w:val="22"/>
          <w:szCs w:val="22"/>
        </w:rPr>
        <w:t>fall</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9-</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12-month</w:t>
      </w:r>
      <w:r w:rsidR="008C4D27" w:rsidRPr="00C66ECF">
        <w:rPr>
          <w:color w:val="000000" w:themeColor="text1"/>
          <w:sz w:val="22"/>
          <w:szCs w:val="22"/>
        </w:rPr>
        <w:t xml:space="preserve"> </w:t>
      </w:r>
      <w:r w:rsidRPr="00C66ECF">
        <w:rPr>
          <w:color w:val="000000" w:themeColor="text1"/>
          <w:sz w:val="22"/>
          <w:szCs w:val="22"/>
        </w:rPr>
        <w:t>term.</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museum</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conservation</w:t>
      </w:r>
      <w:r w:rsidR="008C4D27" w:rsidRPr="00C66ECF">
        <w:rPr>
          <w:color w:val="000000" w:themeColor="text1"/>
          <w:sz w:val="22"/>
          <w:szCs w:val="22"/>
        </w:rPr>
        <w:t xml:space="preserve"> </w:t>
      </w:r>
      <w:r w:rsidRPr="00C66ECF">
        <w:rPr>
          <w:color w:val="000000" w:themeColor="text1"/>
          <w:sz w:val="22"/>
          <w:szCs w:val="22"/>
        </w:rPr>
        <w:t>facility</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which</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internship</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based</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00CF4A5C" w:rsidRPr="00C66ECF">
        <w:rPr>
          <w:color w:val="000000" w:themeColor="text1"/>
          <w:sz w:val="22"/>
          <w:szCs w:val="22"/>
        </w:rPr>
        <w:t>apply</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should</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completed</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complete</w:t>
      </w:r>
      <w:r w:rsidR="008C4D27" w:rsidRPr="00C66ECF">
        <w:rPr>
          <w:color w:val="000000" w:themeColor="text1"/>
          <w:sz w:val="22"/>
          <w:szCs w:val="22"/>
        </w:rPr>
        <w:t xml:space="preserve"> </w:t>
      </w:r>
      <w:r w:rsidR="00CF4A5C" w:rsidRPr="00C66ECF">
        <w:rPr>
          <w:color w:val="000000" w:themeColor="text1"/>
          <w:sz w:val="22"/>
          <w:szCs w:val="22"/>
        </w:rPr>
        <w:t>before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Master’s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conservation.</w:t>
      </w:r>
    </w:p>
    <w:p w14:paraId="4BE948BD" w14:textId="5B4290B9" w:rsidR="001D3BDD" w:rsidRPr="00C66ECF" w:rsidRDefault="00DE0E1F" w:rsidP="001D3BDD">
      <w:pPr>
        <w:ind w:left="36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96" w:history="1">
        <w:r w:rsidR="001D3BDD" w:rsidRPr="00C66ECF">
          <w:rPr>
            <w:rStyle w:val="Hyperlink"/>
            <w:color w:val="000000" w:themeColor="text1"/>
            <w:sz w:val="22"/>
            <w:szCs w:val="22"/>
          </w:rPr>
          <w:t>http://www.kressfoundation.org/fellowships/conservation/</w:t>
        </w:r>
      </w:hyperlink>
    </w:p>
    <w:p w14:paraId="4F98606A" w14:textId="01CE8E3A" w:rsidR="001D3BDD" w:rsidRPr="00C66ECF" w:rsidRDefault="001D3BDD" w:rsidP="001D3BDD">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FE12AF" w:rsidRPr="00C66ECF">
        <w:rPr>
          <w:b/>
          <w:color w:val="000000" w:themeColor="text1"/>
          <w:sz w:val="22"/>
          <w:szCs w:val="22"/>
        </w:rPr>
        <w:t>April 1, October 1</w:t>
      </w:r>
    </w:p>
    <w:p w14:paraId="3DA4A460" w14:textId="77777777" w:rsidR="004B16B9" w:rsidRPr="00C66ECF" w:rsidRDefault="004B16B9" w:rsidP="004B16B9">
      <w:pPr>
        <w:widowControl w:val="0"/>
        <w:autoSpaceDE w:val="0"/>
        <w:autoSpaceDN w:val="0"/>
        <w:adjustRightInd w:val="0"/>
        <w:rPr>
          <w:b/>
          <w:color w:val="000000" w:themeColor="text1"/>
          <w:sz w:val="22"/>
          <w:szCs w:val="22"/>
          <w:u w:color="000000"/>
        </w:rPr>
      </w:pPr>
      <w:bookmarkStart w:id="683" w:name="_Toc188412912"/>
    </w:p>
    <w:p w14:paraId="540D29FD" w14:textId="7FA69179" w:rsidR="001D3BDD" w:rsidRPr="00C66ECF" w:rsidRDefault="001D3BDD" w:rsidP="001D3BDD">
      <w:pPr>
        <w:pStyle w:val="Heading3"/>
        <w:rPr>
          <w:color w:val="000000" w:themeColor="text1"/>
          <w:szCs w:val="22"/>
        </w:rPr>
      </w:pPr>
      <w:bookmarkStart w:id="684" w:name="_Toc206771515"/>
      <w:r w:rsidRPr="00C66ECF">
        <w:rPr>
          <w:color w:val="000000" w:themeColor="text1"/>
          <w:szCs w:val="22"/>
        </w:rPr>
        <w:t>Interpretive</w:t>
      </w:r>
      <w:r w:rsidR="008C4D27" w:rsidRPr="00C66ECF">
        <w:rPr>
          <w:color w:val="000000" w:themeColor="text1"/>
          <w:szCs w:val="22"/>
        </w:rPr>
        <w:t xml:space="preserve"> </w:t>
      </w:r>
      <w:r w:rsidRPr="00C66ECF">
        <w:rPr>
          <w:color w:val="000000" w:themeColor="text1"/>
          <w:szCs w:val="22"/>
        </w:rPr>
        <w:t>Fellowships</w:t>
      </w:r>
      <w:bookmarkEnd w:id="683"/>
      <w:r w:rsidR="008C4D27" w:rsidRPr="00C66ECF">
        <w:rPr>
          <w:color w:val="000000" w:themeColor="text1"/>
          <w:szCs w:val="22"/>
        </w:rPr>
        <w:t xml:space="preserve"> </w:t>
      </w:r>
      <w:r w:rsidRPr="00C66ECF">
        <w:rPr>
          <w:color w:val="000000" w:themeColor="text1"/>
          <w:szCs w:val="22"/>
        </w:rPr>
        <w:t>at</w:t>
      </w:r>
      <w:r w:rsidR="008C4D27" w:rsidRPr="00C66ECF">
        <w:rPr>
          <w:color w:val="000000" w:themeColor="text1"/>
          <w:szCs w:val="22"/>
        </w:rPr>
        <w:t xml:space="preserve"> </w:t>
      </w:r>
      <w:r w:rsidRPr="00C66ECF">
        <w:rPr>
          <w:color w:val="000000" w:themeColor="text1"/>
          <w:szCs w:val="22"/>
        </w:rPr>
        <w:t>Art</w:t>
      </w:r>
      <w:r w:rsidR="008C4D27" w:rsidRPr="00C66ECF">
        <w:rPr>
          <w:color w:val="000000" w:themeColor="text1"/>
          <w:szCs w:val="22"/>
        </w:rPr>
        <w:t xml:space="preserve"> </w:t>
      </w:r>
      <w:r w:rsidRPr="00C66ECF">
        <w:rPr>
          <w:color w:val="000000" w:themeColor="text1"/>
          <w:szCs w:val="22"/>
        </w:rPr>
        <w:t>Museums</w:t>
      </w:r>
      <w:bookmarkEnd w:id="684"/>
    </w:p>
    <w:p w14:paraId="1810B258" w14:textId="10A30222" w:rsidR="001D3BDD" w:rsidRPr="00C66ECF" w:rsidRDefault="001D3BDD" w:rsidP="001D3BDD">
      <w:pPr>
        <w:ind w:left="360"/>
        <w:rPr>
          <w:color w:val="000000" w:themeColor="text1"/>
          <w:sz w:val="22"/>
          <w:szCs w:val="22"/>
        </w:rPr>
      </w:pPr>
      <w:r w:rsidRPr="00C66ECF">
        <w:rPr>
          <w:color w:val="000000" w:themeColor="text1"/>
          <w:sz w:val="22"/>
          <w:szCs w:val="22"/>
        </w:rPr>
        <w:t>Application</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this</w:t>
      </w:r>
      <w:r w:rsidR="008C4D27" w:rsidRPr="00C66ECF">
        <w:rPr>
          <w:color w:val="000000" w:themeColor="text1"/>
          <w:sz w:val="22"/>
          <w:szCs w:val="22"/>
        </w:rPr>
        <w:t xml:space="preserve"> </w:t>
      </w:r>
      <w:r w:rsidR="00E433CF" w:rsidRPr="00C66ECF">
        <w:rPr>
          <w:color w:val="000000" w:themeColor="text1"/>
          <w:sz w:val="22"/>
          <w:szCs w:val="22"/>
        </w:rPr>
        <w:t>9-12-month</w:t>
      </w:r>
      <w:r w:rsidR="008C4D27" w:rsidRPr="00C66ECF">
        <w:rPr>
          <w:color w:val="000000" w:themeColor="text1"/>
          <w:sz w:val="22"/>
          <w:szCs w:val="22"/>
        </w:rPr>
        <w:t xml:space="preserve"> </w:t>
      </w:r>
      <w:r w:rsidRPr="00C66ECF">
        <w:rPr>
          <w:color w:val="000000" w:themeColor="text1"/>
          <w:sz w:val="22"/>
          <w:szCs w:val="22"/>
        </w:rPr>
        <w:t>residency</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made</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art</w:t>
      </w:r>
      <w:r w:rsidR="008C4D27" w:rsidRPr="00C66ECF">
        <w:rPr>
          <w:color w:val="000000" w:themeColor="text1"/>
          <w:sz w:val="22"/>
          <w:szCs w:val="22"/>
        </w:rPr>
        <w:t xml:space="preserve"> </w:t>
      </w:r>
      <w:r w:rsidRPr="00C66ECF">
        <w:rPr>
          <w:color w:val="000000" w:themeColor="text1"/>
          <w:sz w:val="22"/>
          <w:szCs w:val="22"/>
        </w:rPr>
        <w:t>museum</w:t>
      </w:r>
      <w:r w:rsidR="008C4D27" w:rsidRPr="00C66ECF">
        <w:rPr>
          <w:color w:val="000000" w:themeColor="text1"/>
          <w:sz w:val="22"/>
          <w:szCs w:val="22"/>
        </w:rPr>
        <w:t xml:space="preserve"> </w:t>
      </w:r>
      <w:r w:rsidRPr="00C66ECF">
        <w:rPr>
          <w:color w:val="000000" w:themeColor="text1"/>
          <w:sz w:val="22"/>
          <w:szCs w:val="22"/>
        </w:rPr>
        <w:t>proposing</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host</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Kress</w:t>
      </w:r>
      <w:r w:rsidR="008C4D27" w:rsidRPr="00C66ECF">
        <w:rPr>
          <w:color w:val="000000" w:themeColor="text1"/>
          <w:sz w:val="22"/>
          <w:szCs w:val="22"/>
        </w:rPr>
        <w:t xml:space="preserve"> </w:t>
      </w:r>
      <w:r w:rsidRPr="00C66ECF">
        <w:rPr>
          <w:color w:val="000000" w:themeColor="text1"/>
          <w:sz w:val="22"/>
          <w:szCs w:val="22"/>
        </w:rPr>
        <w:t>Interpretive</w:t>
      </w:r>
      <w:r w:rsidR="008C4D27" w:rsidRPr="00C66ECF">
        <w:rPr>
          <w:color w:val="000000" w:themeColor="text1"/>
          <w:sz w:val="22"/>
          <w:szCs w:val="22"/>
        </w:rPr>
        <w:t xml:space="preserve"> </w:t>
      </w:r>
      <w:r w:rsidRPr="00C66ECF">
        <w:rPr>
          <w:color w:val="000000" w:themeColor="text1"/>
          <w:sz w:val="22"/>
          <w:szCs w:val="22"/>
        </w:rPr>
        <w:t>Fellow.</w:t>
      </w:r>
      <w:r w:rsidR="008C4D27" w:rsidRPr="00C66ECF">
        <w:rPr>
          <w:color w:val="000000" w:themeColor="text1"/>
          <w:sz w:val="22"/>
          <w:szCs w:val="22"/>
        </w:rPr>
        <w:t xml:space="preserve"> </w:t>
      </w:r>
      <w:r w:rsidRPr="00C66ECF">
        <w:rPr>
          <w:color w:val="000000" w:themeColor="text1"/>
          <w:sz w:val="22"/>
          <w:szCs w:val="22"/>
        </w:rPr>
        <w:t>These</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intended</w:t>
      </w:r>
      <w:r w:rsidR="008C4D27" w:rsidRPr="00C66ECF">
        <w:rPr>
          <w:color w:val="000000" w:themeColor="text1"/>
          <w:sz w:val="22"/>
          <w:szCs w:val="22"/>
        </w:rPr>
        <w:t xml:space="preserve"> </w:t>
      </w:r>
      <w:r w:rsidRPr="00C66ECF">
        <w:rPr>
          <w:color w:val="000000" w:themeColor="text1"/>
          <w:sz w:val="22"/>
          <w:szCs w:val="22"/>
        </w:rPr>
        <w:t>as</w:t>
      </w:r>
      <w:r w:rsidR="008C4D27" w:rsidRPr="00C66ECF">
        <w:rPr>
          <w:color w:val="000000" w:themeColor="text1"/>
          <w:sz w:val="22"/>
          <w:szCs w:val="22"/>
        </w:rPr>
        <w:t xml:space="preserve"> </w:t>
      </w:r>
      <w:r w:rsidRPr="00C66ECF">
        <w:rPr>
          <w:color w:val="000000" w:themeColor="text1"/>
          <w:sz w:val="22"/>
          <w:szCs w:val="22"/>
        </w:rPr>
        <w:t>an</w:t>
      </w:r>
      <w:r w:rsidR="008C4D27" w:rsidRPr="00C66ECF">
        <w:rPr>
          <w:color w:val="000000" w:themeColor="text1"/>
          <w:sz w:val="22"/>
          <w:szCs w:val="22"/>
        </w:rPr>
        <w:t xml:space="preserve"> </w:t>
      </w:r>
      <w:r w:rsidRPr="00C66ECF">
        <w:rPr>
          <w:color w:val="000000" w:themeColor="text1"/>
          <w:sz w:val="22"/>
          <w:szCs w:val="22"/>
        </w:rPr>
        <w:t>opportunity</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individuals</w:t>
      </w:r>
      <w:r w:rsidR="008C4D27" w:rsidRPr="00C66ECF">
        <w:rPr>
          <w:color w:val="000000" w:themeColor="text1"/>
          <w:sz w:val="22"/>
          <w:szCs w:val="22"/>
        </w:rPr>
        <w:t xml:space="preserve"> </w:t>
      </w:r>
      <w:r w:rsidR="00A40BFB" w:rsidRPr="00C66ECF">
        <w:rPr>
          <w:color w:val="000000" w:themeColor="text1"/>
          <w:sz w:val="22"/>
          <w:szCs w:val="22"/>
        </w:rPr>
        <w:t>who</w:t>
      </w:r>
      <w:r w:rsidR="008C4D27" w:rsidRPr="00C66ECF">
        <w:rPr>
          <w:color w:val="000000" w:themeColor="text1"/>
          <w:sz w:val="22"/>
          <w:szCs w:val="22"/>
        </w:rPr>
        <w:t xml:space="preserve"> </w:t>
      </w:r>
      <w:r w:rsidR="00A40BFB" w:rsidRPr="00C66ECF">
        <w:rPr>
          <w:color w:val="000000" w:themeColor="text1"/>
          <w:sz w:val="22"/>
          <w:szCs w:val="22"/>
        </w:rPr>
        <w:t>have</w:t>
      </w:r>
      <w:r w:rsidR="008C4D27" w:rsidRPr="00C66ECF">
        <w:rPr>
          <w:color w:val="000000" w:themeColor="text1"/>
          <w:sz w:val="22"/>
          <w:szCs w:val="22"/>
        </w:rPr>
        <w:t xml:space="preserve"> </w:t>
      </w:r>
      <w:r w:rsidR="00A40BFB" w:rsidRPr="00C66ECF">
        <w:rPr>
          <w:color w:val="000000" w:themeColor="text1"/>
          <w:sz w:val="22"/>
          <w:szCs w:val="22"/>
        </w:rPr>
        <w:t>completed</w:t>
      </w:r>
      <w:r w:rsidR="008C4D27" w:rsidRPr="00C66ECF">
        <w:rPr>
          <w:color w:val="000000" w:themeColor="text1"/>
          <w:sz w:val="22"/>
          <w:szCs w:val="22"/>
        </w:rPr>
        <w:t xml:space="preserve"> </w:t>
      </w:r>
      <w:r w:rsidR="00A40BFB" w:rsidRPr="00C66ECF">
        <w:rPr>
          <w:color w:val="000000" w:themeColor="text1"/>
          <w:sz w:val="22"/>
          <w:szCs w:val="22"/>
        </w:rPr>
        <w:t>a</w:t>
      </w:r>
      <w:r w:rsidR="008C4D27" w:rsidRPr="00C66ECF">
        <w:rPr>
          <w:color w:val="000000" w:themeColor="text1"/>
          <w:sz w:val="22"/>
          <w:szCs w:val="22"/>
        </w:rPr>
        <w:t xml:space="preserve"> </w:t>
      </w:r>
      <w:r w:rsidR="00A40BFB" w:rsidRPr="00C66ECF">
        <w:rPr>
          <w:color w:val="000000" w:themeColor="text1"/>
          <w:sz w:val="22"/>
          <w:szCs w:val="22"/>
        </w:rPr>
        <w:t>degree</w:t>
      </w:r>
      <w:r w:rsidR="008C4D27" w:rsidRPr="00C66ECF">
        <w:rPr>
          <w:color w:val="000000" w:themeColor="text1"/>
          <w:sz w:val="22"/>
          <w:szCs w:val="22"/>
        </w:rPr>
        <w:t xml:space="preserve"> </w:t>
      </w:r>
      <w:r w:rsidR="00A40BFB" w:rsidRPr="00C66ECF">
        <w:rPr>
          <w:color w:val="000000" w:themeColor="text1"/>
          <w:sz w:val="22"/>
          <w:szCs w:val="22"/>
        </w:rPr>
        <w:t>(BA,</w:t>
      </w:r>
      <w:r w:rsidR="008C4D27" w:rsidRPr="00C66ECF">
        <w:rPr>
          <w:color w:val="000000" w:themeColor="text1"/>
          <w:sz w:val="22"/>
          <w:szCs w:val="22"/>
        </w:rPr>
        <w:t xml:space="preserve"> </w:t>
      </w:r>
      <w:r w:rsidR="00A40BFB" w:rsidRPr="00C66ECF">
        <w:rPr>
          <w:color w:val="000000" w:themeColor="text1"/>
          <w:sz w:val="22"/>
          <w:szCs w:val="22"/>
        </w:rPr>
        <w:t>MA</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00A40BFB" w:rsidRPr="00C66ECF">
        <w:rPr>
          <w:color w:val="000000" w:themeColor="text1"/>
          <w:sz w:val="22"/>
          <w:szCs w:val="22"/>
        </w:rPr>
        <w:t>PhD</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art</w:t>
      </w:r>
      <w:r w:rsidR="008C4D27" w:rsidRPr="00C66ECF">
        <w:rPr>
          <w:color w:val="000000" w:themeColor="text1"/>
          <w:sz w:val="22"/>
          <w:szCs w:val="22"/>
        </w:rPr>
        <w:t xml:space="preserve"> </w:t>
      </w:r>
      <w:r w:rsidRPr="00C66ECF">
        <w:rPr>
          <w:color w:val="000000" w:themeColor="text1"/>
          <w:sz w:val="22"/>
          <w:szCs w:val="22"/>
        </w:rPr>
        <w:t>history,</w:t>
      </w:r>
      <w:r w:rsidR="008C4D27" w:rsidRPr="00C66ECF">
        <w:rPr>
          <w:color w:val="000000" w:themeColor="text1"/>
          <w:sz w:val="22"/>
          <w:szCs w:val="22"/>
        </w:rPr>
        <w:t xml:space="preserve"> </w:t>
      </w:r>
      <w:r w:rsidRPr="00C66ECF">
        <w:rPr>
          <w:color w:val="000000" w:themeColor="text1"/>
          <w:sz w:val="22"/>
          <w:szCs w:val="22"/>
        </w:rPr>
        <w:t>art</w:t>
      </w:r>
      <w:r w:rsidR="008C4D27" w:rsidRPr="00C66ECF">
        <w:rPr>
          <w:color w:val="000000" w:themeColor="text1"/>
          <w:sz w:val="22"/>
          <w:szCs w:val="22"/>
        </w:rPr>
        <w:t xml:space="preserve"> </w:t>
      </w:r>
      <w:r w:rsidRPr="00C66ECF">
        <w:rPr>
          <w:color w:val="000000" w:themeColor="text1"/>
          <w:sz w:val="22"/>
          <w:szCs w:val="22"/>
        </w:rPr>
        <w:t>education,</w:t>
      </w:r>
      <w:r w:rsidR="008C4D27" w:rsidRPr="00C66ECF">
        <w:rPr>
          <w:color w:val="000000" w:themeColor="text1"/>
          <w:sz w:val="22"/>
          <w:szCs w:val="22"/>
        </w:rPr>
        <w:t xml:space="preserve"> </w:t>
      </w:r>
      <w:r w:rsidRPr="00C66ECF">
        <w:rPr>
          <w:color w:val="000000" w:themeColor="text1"/>
          <w:sz w:val="22"/>
          <w:szCs w:val="22"/>
        </w:rPr>
        <w:t>studio</w:t>
      </w:r>
      <w:r w:rsidR="008C4D27" w:rsidRPr="00C66ECF">
        <w:rPr>
          <w:color w:val="000000" w:themeColor="text1"/>
          <w:sz w:val="22"/>
          <w:szCs w:val="22"/>
        </w:rPr>
        <w:t xml:space="preserve"> </w:t>
      </w:r>
      <w:r w:rsidRPr="00C66ECF">
        <w:rPr>
          <w:color w:val="000000" w:themeColor="text1"/>
          <w:sz w:val="22"/>
          <w:szCs w:val="22"/>
        </w:rPr>
        <w:t>art,</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museum</w:t>
      </w:r>
      <w:r w:rsidR="008C4D27" w:rsidRPr="00C66ECF">
        <w:rPr>
          <w:color w:val="000000" w:themeColor="text1"/>
          <w:sz w:val="22"/>
          <w:szCs w:val="22"/>
        </w:rPr>
        <w:t xml:space="preserve"> </w:t>
      </w:r>
      <w:r w:rsidRPr="00C66ECF">
        <w:rPr>
          <w:color w:val="000000" w:themeColor="text1"/>
          <w:sz w:val="22"/>
          <w:szCs w:val="22"/>
        </w:rPr>
        <w:t>studies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pursuing</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contemplating</w:t>
      </w:r>
      <w:r w:rsidR="008C4D27" w:rsidRPr="00C66ECF">
        <w:rPr>
          <w:color w:val="000000" w:themeColor="text1"/>
          <w:sz w:val="22"/>
          <w:szCs w:val="22"/>
        </w:rPr>
        <w:t xml:space="preserve"> </w:t>
      </w:r>
      <w:r w:rsidRPr="00C66ECF">
        <w:rPr>
          <w:color w:val="000000" w:themeColor="text1"/>
          <w:sz w:val="22"/>
          <w:szCs w:val="22"/>
        </w:rPr>
        <w:t>graduate</w:t>
      </w:r>
      <w:r w:rsidR="008C4D27" w:rsidRPr="00C66ECF">
        <w:rPr>
          <w:color w:val="000000" w:themeColor="text1"/>
          <w:sz w:val="22"/>
          <w:szCs w:val="22"/>
        </w:rPr>
        <w:t xml:space="preserve"> </w:t>
      </w:r>
      <w:r w:rsidRPr="00C66ECF">
        <w:rPr>
          <w:color w:val="000000" w:themeColor="text1"/>
          <w:sz w:val="22"/>
          <w:szCs w:val="22"/>
        </w:rPr>
        <w:t>study</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professional</w:t>
      </w:r>
      <w:r w:rsidR="008C4D27" w:rsidRPr="00C66ECF">
        <w:rPr>
          <w:color w:val="000000" w:themeColor="text1"/>
          <w:sz w:val="22"/>
          <w:szCs w:val="22"/>
        </w:rPr>
        <w:t xml:space="preserve"> </w:t>
      </w:r>
      <w:r w:rsidRPr="00C66ECF">
        <w:rPr>
          <w:color w:val="000000" w:themeColor="text1"/>
          <w:sz w:val="22"/>
          <w:szCs w:val="22"/>
        </w:rPr>
        <w:t>placement</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these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related</w:t>
      </w:r>
      <w:r w:rsidR="008C4D27" w:rsidRPr="00C66ECF">
        <w:rPr>
          <w:color w:val="000000" w:themeColor="text1"/>
          <w:sz w:val="22"/>
          <w:szCs w:val="22"/>
        </w:rPr>
        <w:t xml:space="preserve"> </w:t>
      </w:r>
      <w:r w:rsidRPr="00C66ECF">
        <w:rPr>
          <w:color w:val="000000" w:themeColor="text1"/>
          <w:sz w:val="22"/>
          <w:szCs w:val="22"/>
        </w:rPr>
        <w:t>fields.</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award</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00640F5E"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$30,000</w:t>
      </w:r>
      <w:r w:rsidR="008C4D27" w:rsidRPr="00C66ECF">
        <w:rPr>
          <w:color w:val="000000" w:themeColor="text1"/>
          <w:sz w:val="22"/>
          <w:szCs w:val="22"/>
        </w:rPr>
        <w:t xml:space="preserve"> </w:t>
      </w:r>
      <w:r w:rsidR="00640F5E" w:rsidRPr="00C66ECF">
        <w:rPr>
          <w:color w:val="000000" w:themeColor="text1"/>
          <w:sz w:val="22"/>
          <w:szCs w:val="22"/>
        </w:rPr>
        <w:t>stipend</w:t>
      </w:r>
      <w:r w:rsidRPr="00C66ECF">
        <w:rPr>
          <w:color w:val="000000" w:themeColor="text1"/>
          <w:sz w:val="22"/>
          <w:szCs w:val="22"/>
        </w:rPr>
        <w:t>.</w:t>
      </w:r>
      <w:r w:rsidR="006879B0" w:rsidRPr="00C66ECF">
        <w:rPr>
          <w:color w:val="000000" w:themeColor="text1"/>
          <w:sz w:val="22"/>
          <w:szCs w:val="22"/>
        </w:rPr>
        <w:t xml:space="preserve"> The online application portal opens </w:t>
      </w:r>
      <w:r w:rsidR="008A240D" w:rsidRPr="00C66ECF">
        <w:rPr>
          <w:color w:val="000000" w:themeColor="text1"/>
          <w:sz w:val="22"/>
          <w:szCs w:val="22"/>
        </w:rPr>
        <w:t xml:space="preserve">on </w:t>
      </w:r>
      <w:r w:rsidR="006879B0" w:rsidRPr="00C66ECF">
        <w:rPr>
          <w:color w:val="000000" w:themeColor="text1"/>
          <w:sz w:val="22"/>
          <w:szCs w:val="22"/>
        </w:rPr>
        <w:t>March 1.</w:t>
      </w:r>
    </w:p>
    <w:p w14:paraId="53968EDE" w14:textId="2C34D67B" w:rsidR="001D3BDD" w:rsidRPr="00C66ECF" w:rsidRDefault="00DE0E1F" w:rsidP="001D3BDD">
      <w:pPr>
        <w:ind w:left="36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97" w:history="1">
        <w:r w:rsidR="001D3BDD" w:rsidRPr="00C66ECF">
          <w:rPr>
            <w:rStyle w:val="Hyperlink"/>
            <w:color w:val="000000" w:themeColor="text1"/>
            <w:sz w:val="22"/>
            <w:szCs w:val="22"/>
          </w:rPr>
          <w:t>http://www.kressfoundation.org/fellowships/interpretive/</w:t>
        </w:r>
      </w:hyperlink>
    </w:p>
    <w:p w14:paraId="51F3BDA1" w14:textId="2DE8B016" w:rsidR="001D3BDD" w:rsidRPr="00C66ECF" w:rsidRDefault="001D3BDD" w:rsidP="001D3BDD">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April</w:t>
      </w:r>
      <w:r w:rsidR="008C4D27" w:rsidRPr="00C66ECF">
        <w:rPr>
          <w:b/>
          <w:color w:val="000000" w:themeColor="text1"/>
          <w:sz w:val="22"/>
          <w:szCs w:val="22"/>
        </w:rPr>
        <w:t xml:space="preserve"> </w:t>
      </w:r>
      <w:r w:rsidRPr="00C66ECF">
        <w:rPr>
          <w:b/>
          <w:color w:val="000000" w:themeColor="text1"/>
          <w:sz w:val="22"/>
          <w:szCs w:val="22"/>
        </w:rPr>
        <w:t>1</w:t>
      </w:r>
    </w:p>
    <w:p w14:paraId="529721F3" w14:textId="77777777" w:rsidR="00293325" w:rsidRPr="00C66ECF" w:rsidRDefault="00293325" w:rsidP="00293325">
      <w:pPr>
        <w:rPr>
          <w:color w:val="000000" w:themeColor="text1"/>
          <w:sz w:val="22"/>
          <w:szCs w:val="22"/>
        </w:rPr>
      </w:pPr>
      <w:bookmarkStart w:id="685" w:name="_Toc79743306"/>
      <w:bookmarkStart w:id="686" w:name="_Toc79748300"/>
      <w:bookmarkStart w:id="687" w:name="_Toc79827268"/>
      <w:bookmarkStart w:id="688" w:name="_Toc80161666"/>
      <w:bookmarkStart w:id="689" w:name="_Toc80864021"/>
      <w:bookmarkStart w:id="690" w:name="_Toc80955561"/>
      <w:bookmarkStart w:id="691" w:name="_Toc80959680"/>
      <w:bookmarkStart w:id="692" w:name="_Toc82163648"/>
      <w:bookmarkStart w:id="693" w:name="_Toc82661981"/>
      <w:bookmarkStart w:id="694" w:name="_Toc82662126"/>
      <w:bookmarkStart w:id="695" w:name="_Toc85077919"/>
      <w:bookmarkStart w:id="696" w:name="_Toc90607247"/>
      <w:bookmarkStart w:id="697" w:name="_Toc90612430"/>
      <w:bookmarkStart w:id="698" w:name="_Toc92849836"/>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76"/>
      <w:bookmarkEnd w:id="677"/>
      <w:bookmarkEnd w:id="678"/>
      <w:bookmarkEnd w:id="679"/>
      <w:bookmarkEnd w:id="680"/>
      <w:bookmarkEnd w:id="681"/>
    </w:p>
    <w:p w14:paraId="0AFE4192" w14:textId="524F2E79" w:rsidR="00293325" w:rsidRPr="00C66ECF" w:rsidRDefault="00293325" w:rsidP="00C601DC">
      <w:pPr>
        <w:pStyle w:val="Heading2"/>
        <w:rPr>
          <w:color w:val="000000" w:themeColor="text1"/>
          <w:szCs w:val="22"/>
        </w:rPr>
      </w:pPr>
      <w:bookmarkStart w:id="699" w:name="_Toc206771516"/>
      <w:r w:rsidRPr="00C66ECF">
        <w:rPr>
          <w:color w:val="000000" w:themeColor="text1"/>
          <w:szCs w:val="22"/>
        </w:rPr>
        <w:t>National</w:t>
      </w:r>
      <w:r w:rsidR="008C4D27" w:rsidRPr="00C66ECF">
        <w:rPr>
          <w:color w:val="000000" w:themeColor="text1"/>
          <w:szCs w:val="22"/>
        </w:rPr>
        <w:t xml:space="preserve"> </w:t>
      </w:r>
      <w:r w:rsidRPr="00C66ECF">
        <w:rPr>
          <w:color w:val="000000" w:themeColor="text1"/>
          <w:szCs w:val="22"/>
        </w:rPr>
        <w:t>Gallery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Art</w:t>
      </w:r>
      <w:r w:rsidR="008C4D27" w:rsidRPr="00C66ECF">
        <w:rPr>
          <w:color w:val="000000" w:themeColor="text1"/>
          <w:szCs w:val="22"/>
        </w:rPr>
        <w:t xml:space="preserve"> </w:t>
      </w:r>
      <w:r w:rsidRPr="00C66ECF">
        <w:rPr>
          <w:color w:val="000000" w:themeColor="text1"/>
          <w:szCs w:val="22"/>
        </w:rPr>
        <w:t>(Washington,</w:t>
      </w:r>
      <w:r w:rsidR="008C4D27" w:rsidRPr="00C66ECF">
        <w:rPr>
          <w:color w:val="000000" w:themeColor="text1"/>
          <w:szCs w:val="22"/>
        </w:rPr>
        <w:t xml:space="preserve"> </w:t>
      </w:r>
      <w:r w:rsidRPr="00C66ECF">
        <w:rPr>
          <w:color w:val="000000" w:themeColor="text1"/>
          <w:szCs w:val="22"/>
        </w:rPr>
        <w:t>D.C.)</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2521F641" w14:textId="77DF8CEF" w:rsidR="00DB59EA" w:rsidRPr="00C66ECF" w:rsidRDefault="00DB59EA" w:rsidP="00DB59EA">
      <w:pPr>
        <w:pStyle w:val="Heading3"/>
        <w:rPr>
          <w:color w:val="000000" w:themeColor="text1"/>
          <w:szCs w:val="22"/>
        </w:rPr>
      </w:pPr>
      <w:bookmarkStart w:id="700" w:name="_Toc206771517"/>
      <w:r w:rsidRPr="00C66ECF">
        <w:rPr>
          <w:color w:val="000000" w:themeColor="text1"/>
          <w:szCs w:val="22"/>
        </w:rPr>
        <w:t>Visiting</w:t>
      </w:r>
      <w:r w:rsidR="008C4D27" w:rsidRPr="00C66ECF">
        <w:rPr>
          <w:color w:val="000000" w:themeColor="text1"/>
          <w:szCs w:val="22"/>
        </w:rPr>
        <w:t xml:space="preserve"> </w:t>
      </w:r>
      <w:r w:rsidRPr="00C66ECF">
        <w:rPr>
          <w:color w:val="000000" w:themeColor="text1"/>
          <w:szCs w:val="22"/>
        </w:rPr>
        <w:t>Senior</w:t>
      </w:r>
      <w:r w:rsidR="008C4D27" w:rsidRPr="00C66ECF">
        <w:rPr>
          <w:color w:val="000000" w:themeColor="text1"/>
          <w:szCs w:val="22"/>
        </w:rPr>
        <w:t xml:space="preserve"> </w:t>
      </w:r>
      <w:r w:rsidRPr="00C66ECF">
        <w:rPr>
          <w:color w:val="000000" w:themeColor="text1"/>
          <w:szCs w:val="22"/>
        </w:rPr>
        <w:t>Fellowships</w:t>
      </w:r>
      <w:bookmarkEnd w:id="700"/>
    </w:p>
    <w:p w14:paraId="57262CCB" w14:textId="730F36DC" w:rsidR="00293325" w:rsidRPr="00C66ECF" w:rsidRDefault="00293325" w:rsidP="00DB59EA">
      <w:pPr>
        <w:ind w:left="360"/>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National</w:t>
      </w:r>
      <w:r w:rsidR="008C4D27" w:rsidRPr="00C66ECF">
        <w:rPr>
          <w:color w:val="000000" w:themeColor="text1"/>
          <w:sz w:val="22"/>
          <w:szCs w:val="22"/>
          <w:u w:color="000000"/>
        </w:rPr>
        <w:t xml:space="preserve"> </w:t>
      </w:r>
      <w:r w:rsidRPr="00C66ECF">
        <w:rPr>
          <w:color w:val="000000" w:themeColor="text1"/>
          <w:sz w:val="22"/>
          <w:szCs w:val="22"/>
          <w:u w:color="000000"/>
        </w:rPr>
        <w:t>Gallery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Arts</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Advanced</w:t>
      </w:r>
      <w:r w:rsidR="008C4D27" w:rsidRPr="00C66ECF">
        <w:rPr>
          <w:color w:val="000000" w:themeColor="text1"/>
          <w:sz w:val="22"/>
          <w:szCs w:val="22"/>
          <w:u w:color="000000"/>
        </w:rPr>
        <w:t xml:space="preserve"> </w:t>
      </w:r>
      <w:r w:rsidRPr="00C66ECF">
        <w:rPr>
          <w:color w:val="000000" w:themeColor="text1"/>
          <w:sz w:val="22"/>
          <w:szCs w:val="22"/>
          <w:u w:color="000000"/>
        </w:rPr>
        <w:t>Study</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Visual</w:t>
      </w:r>
      <w:r w:rsidR="008C4D27" w:rsidRPr="00C66ECF">
        <w:rPr>
          <w:color w:val="000000" w:themeColor="text1"/>
          <w:sz w:val="22"/>
          <w:szCs w:val="22"/>
          <w:u w:color="000000"/>
        </w:rPr>
        <w:t xml:space="preserve"> </w:t>
      </w:r>
      <w:r w:rsidRPr="00C66ECF">
        <w:rPr>
          <w:color w:val="000000" w:themeColor="text1"/>
          <w:sz w:val="22"/>
          <w:szCs w:val="22"/>
          <w:u w:color="000000"/>
        </w:rPr>
        <w:t>Arts</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Paul</w:t>
      </w:r>
      <w:r w:rsidR="008C4D27" w:rsidRPr="00C66ECF">
        <w:rPr>
          <w:color w:val="000000" w:themeColor="text1"/>
          <w:sz w:val="22"/>
          <w:szCs w:val="22"/>
          <w:u w:color="000000"/>
        </w:rPr>
        <w:t xml:space="preserve"> </w:t>
      </w:r>
      <w:r w:rsidRPr="00C66ECF">
        <w:rPr>
          <w:color w:val="000000" w:themeColor="text1"/>
          <w:sz w:val="22"/>
          <w:szCs w:val="22"/>
          <w:u w:color="000000"/>
        </w:rPr>
        <w:t>Mellon</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Ailsa</w:t>
      </w:r>
      <w:r w:rsidR="008C4D27" w:rsidRPr="00C66ECF">
        <w:rPr>
          <w:color w:val="000000" w:themeColor="text1"/>
          <w:sz w:val="22"/>
          <w:szCs w:val="22"/>
          <w:u w:color="000000"/>
        </w:rPr>
        <w:t xml:space="preserve"> </w:t>
      </w:r>
      <w:r w:rsidRPr="00C66ECF">
        <w:rPr>
          <w:color w:val="000000" w:themeColor="text1"/>
          <w:sz w:val="22"/>
          <w:szCs w:val="22"/>
          <w:u w:color="000000"/>
        </w:rPr>
        <w:t>Mellon</w:t>
      </w:r>
      <w:r w:rsidR="008C4D27" w:rsidRPr="00C66ECF">
        <w:rPr>
          <w:color w:val="000000" w:themeColor="text1"/>
          <w:sz w:val="22"/>
          <w:szCs w:val="22"/>
          <w:u w:color="000000"/>
        </w:rPr>
        <w:t xml:space="preserve"> </w:t>
      </w:r>
      <w:r w:rsidRPr="00C66ECF">
        <w:rPr>
          <w:color w:val="000000" w:themeColor="text1"/>
          <w:sz w:val="22"/>
          <w:szCs w:val="22"/>
          <w:u w:color="000000"/>
        </w:rPr>
        <w:t>Bruce</w:t>
      </w:r>
      <w:r w:rsidR="008C4D27" w:rsidRPr="00C66ECF">
        <w:rPr>
          <w:color w:val="000000" w:themeColor="text1"/>
          <w:sz w:val="22"/>
          <w:szCs w:val="22"/>
          <w:u w:color="000000"/>
        </w:rPr>
        <w:t xml:space="preserve"> </w:t>
      </w:r>
      <w:r w:rsidRPr="00C66ECF">
        <w:rPr>
          <w:i/>
          <w:color w:val="000000" w:themeColor="text1"/>
          <w:sz w:val="22"/>
          <w:szCs w:val="22"/>
          <w:u w:color="000000"/>
        </w:rPr>
        <w:t>Visiting</w:t>
      </w:r>
      <w:r w:rsidR="008C4D27" w:rsidRPr="00C66ECF">
        <w:rPr>
          <w:i/>
          <w:color w:val="000000" w:themeColor="text1"/>
          <w:sz w:val="22"/>
          <w:szCs w:val="22"/>
          <w:u w:color="000000"/>
        </w:rPr>
        <w:t xml:space="preserve"> </w:t>
      </w:r>
      <w:r w:rsidRPr="00C66ECF">
        <w:rPr>
          <w:i/>
          <w:color w:val="000000" w:themeColor="text1"/>
          <w:sz w:val="22"/>
          <w:szCs w:val="22"/>
          <w:u w:color="000000"/>
        </w:rPr>
        <w:t>Senior</w:t>
      </w:r>
      <w:r w:rsidR="008C4D27" w:rsidRPr="00C66ECF">
        <w:rPr>
          <w:i/>
          <w:color w:val="000000" w:themeColor="text1"/>
          <w:sz w:val="22"/>
          <w:szCs w:val="22"/>
          <w:u w:color="000000"/>
        </w:rPr>
        <w:t xml:space="preserve"> </w:t>
      </w:r>
      <w:r w:rsidRPr="00C66ECF">
        <w:rPr>
          <w:i/>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who</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held</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PhD</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five</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more</w:t>
      </w:r>
      <w:r w:rsidR="008C4D27" w:rsidRPr="00C66ECF">
        <w:rPr>
          <w:color w:val="000000" w:themeColor="text1"/>
          <w:sz w:val="22"/>
          <w:szCs w:val="22"/>
          <w:u w:color="000000"/>
        </w:rPr>
        <w:t xml:space="preserve"> </w:t>
      </w:r>
      <w:r w:rsidRPr="00C66ECF">
        <w:rPr>
          <w:color w:val="000000" w:themeColor="text1"/>
          <w:sz w:val="22"/>
          <w:szCs w:val="22"/>
          <w:u w:color="000000"/>
        </w:rPr>
        <w:t>years.</w:t>
      </w:r>
      <w:r w:rsidR="008C4D27" w:rsidRPr="00C66ECF">
        <w:rPr>
          <w:color w:val="000000" w:themeColor="text1"/>
          <w:sz w:val="22"/>
          <w:szCs w:val="22"/>
          <w:u w:color="000000"/>
        </w:rPr>
        <w:t xml:space="preserve">  </w:t>
      </w: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must</w:t>
      </w:r>
      <w:r w:rsidR="008C4D27" w:rsidRPr="00C66ECF">
        <w:rPr>
          <w:color w:val="000000" w:themeColor="text1"/>
          <w:sz w:val="22"/>
          <w:szCs w:val="22"/>
          <w:u w:color="000000"/>
        </w:rPr>
        <w:t xml:space="preserve"> </w:t>
      </w:r>
      <w:r w:rsidRPr="00C66ECF">
        <w:rPr>
          <w:color w:val="000000" w:themeColor="text1"/>
          <w:sz w:val="22"/>
          <w:szCs w:val="22"/>
          <w:u w:color="000000"/>
        </w:rPr>
        <w:t>reside</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Washington</w:t>
      </w:r>
      <w:r w:rsidR="008C4D27" w:rsidRPr="00C66ECF">
        <w:rPr>
          <w:color w:val="000000" w:themeColor="text1"/>
          <w:sz w:val="22"/>
          <w:szCs w:val="22"/>
          <w:u w:color="000000"/>
        </w:rPr>
        <w:t xml:space="preserve"> </w:t>
      </w:r>
      <w:r w:rsidRPr="00C66ECF">
        <w:rPr>
          <w:color w:val="000000" w:themeColor="text1"/>
          <w:sz w:val="22"/>
          <w:szCs w:val="22"/>
          <w:u w:color="000000"/>
        </w:rPr>
        <w:t>D.C.,</w:t>
      </w:r>
      <w:r w:rsidR="008C4D27" w:rsidRPr="00C66ECF">
        <w:rPr>
          <w:color w:val="000000" w:themeColor="text1"/>
          <w:sz w:val="22"/>
          <w:szCs w:val="22"/>
          <w:u w:color="000000"/>
        </w:rPr>
        <w:t xml:space="preserve"> </w:t>
      </w:r>
      <w:r w:rsidRPr="00C66ECF">
        <w:rPr>
          <w:color w:val="000000" w:themeColor="text1"/>
          <w:sz w:val="22"/>
          <w:szCs w:val="22"/>
          <w:u w:color="000000"/>
        </w:rPr>
        <w:t>conduct</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full-time,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participate</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Center’s</w:t>
      </w:r>
      <w:r w:rsidR="008C4D27" w:rsidRPr="00C66ECF">
        <w:rPr>
          <w:color w:val="000000" w:themeColor="text1"/>
          <w:sz w:val="22"/>
          <w:szCs w:val="22"/>
          <w:u w:color="000000"/>
        </w:rPr>
        <w:t xml:space="preserve"> </w:t>
      </w:r>
      <w:r w:rsidRPr="00C66ECF">
        <w:rPr>
          <w:color w:val="000000" w:themeColor="text1"/>
          <w:sz w:val="22"/>
          <w:szCs w:val="22"/>
          <w:u w:color="000000"/>
        </w:rPr>
        <w:t>activities.</w:t>
      </w:r>
      <w:r w:rsidR="008C4D27" w:rsidRPr="00C66ECF">
        <w:rPr>
          <w:color w:val="000000" w:themeColor="text1"/>
          <w:sz w:val="22"/>
          <w:szCs w:val="22"/>
          <w:u w:color="000000"/>
        </w:rPr>
        <w:t xml:space="preserve"> </w:t>
      </w:r>
      <w:r w:rsidR="0040586C" w:rsidRPr="00C66ECF">
        <w:rPr>
          <w:color w:val="000000" w:themeColor="text1"/>
          <w:sz w:val="22"/>
          <w:szCs w:val="22"/>
          <w:u w:color="000000"/>
        </w:rPr>
        <w:t>Projects</w:t>
      </w:r>
      <w:r w:rsidR="008C4D27" w:rsidRPr="00C66ECF">
        <w:rPr>
          <w:color w:val="000000" w:themeColor="text1"/>
          <w:sz w:val="22"/>
          <w:szCs w:val="22"/>
          <w:u w:color="000000"/>
        </w:rPr>
        <w:t xml:space="preserve"> </w:t>
      </w:r>
      <w:r w:rsidR="008F4565"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focus</w:t>
      </w:r>
      <w:r w:rsidR="008C4D27" w:rsidRPr="00C66ECF">
        <w:rPr>
          <w:color w:val="000000" w:themeColor="text1"/>
          <w:sz w:val="22"/>
          <w:szCs w:val="22"/>
          <w:u w:color="000000"/>
        </w:rPr>
        <w:t xml:space="preserve"> </w:t>
      </w:r>
      <w:r w:rsidRPr="00C66ECF">
        <w:rPr>
          <w:color w:val="000000" w:themeColor="text1"/>
          <w:sz w:val="22"/>
          <w:szCs w:val="22"/>
          <w:u w:color="000000"/>
        </w:rPr>
        <w:t>on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theory,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criticism</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visual</w:t>
      </w:r>
      <w:r w:rsidR="008C4D27" w:rsidRPr="00C66ECF">
        <w:rPr>
          <w:color w:val="000000" w:themeColor="text1"/>
          <w:sz w:val="22"/>
          <w:szCs w:val="22"/>
          <w:u w:color="000000"/>
        </w:rPr>
        <w:t xml:space="preserve"> </w:t>
      </w:r>
      <w:r w:rsidRPr="00C66ECF">
        <w:rPr>
          <w:color w:val="000000" w:themeColor="text1"/>
          <w:sz w:val="22"/>
          <w:szCs w:val="22"/>
          <w:u w:color="000000"/>
        </w:rPr>
        <w:t>arts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any</w:t>
      </w:r>
      <w:r w:rsidR="008C4D27" w:rsidRPr="00C66ECF">
        <w:rPr>
          <w:color w:val="000000" w:themeColor="text1"/>
          <w:sz w:val="22"/>
          <w:szCs w:val="22"/>
          <w:u w:color="000000"/>
        </w:rPr>
        <w:t xml:space="preserve"> </w:t>
      </w:r>
      <w:r w:rsidRPr="00C66ECF">
        <w:rPr>
          <w:color w:val="000000" w:themeColor="text1"/>
          <w:sz w:val="22"/>
          <w:szCs w:val="22"/>
          <w:u w:color="000000"/>
        </w:rPr>
        <w:t>geographical</w:t>
      </w:r>
      <w:r w:rsidR="008C4D27" w:rsidRPr="00C66ECF">
        <w:rPr>
          <w:color w:val="000000" w:themeColor="text1"/>
          <w:sz w:val="22"/>
          <w:szCs w:val="22"/>
          <w:u w:color="000000"/>
        </w:rPr>
        <w:t xml:space="preserve"> </w:t>
      </w:r>
      <w:r w:rsidRPr="00C66ECF">
        <w:rPr>
          <w:color w:val="000000" w:themeColor="text1"/>
          <w:sz w:val="22"/>
          <w:szCs w:val="22"/>
          <w:u w:color="000000"/>
        </w:rPr>
        <w:t>area</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any</w:t>
      </w:r>
      <w:r w:rsidR="008C4D27" w:rsidRPr="00C66ECF">
        <w:rPr>
          <w:color w:val="000000" w:themeColor="text1"/>
          <w:sz w:val="22"/>
          <w:szCs w:val="22"/>
          <w:u w:color="000000"/>
        </w:rPr>
        <w:t xml:space="preserve"> </w:t>
      </w:r>
      <w:r w:rsidRPr="00C66ECF">
        <w:rPr>
          <w:color w:val="000000" w:themeColor="text1"/>
          <w:sz w:val="22"/>
          <w:szCs w:val="22"/>
          <w:u w:color="000000"/>
        </w:rPr>
        <w:t>period.</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other</w:t>
      </w:r>
      <w:r w:rsidR="008C4D27" w:rsidRPr="00C66ECF">
        <w:rPr>
          <w:color w:val="000000" w:themeColor="text1"/>
          <w:sz w:val="22"/>
          <w:szCs w:val="22"/>
          <w:u w:color="000000"/>
        </w:rPr>
        <w:t xml:space="preserve"> </w:t>
      </w:r>
      <w:r w:rsidRPr="00C66ECF">
        <w:rPr>
          <w:color w:val="000000" w:themeColor="text1"/>
          <w:sz w:val="22"/>
          <w:szCs w:val="22"/>
          <w:u w:color="000000"/>
        </w:rPr>
        <w:t>disciplines</w:t>
      </w:r>
      <w:r w:rsidR="008C4D27" w:rsidRPr="00C66ECF">
        <w:rPr>
          <w:color w:val="000000" w:themeColor="text1"/>
          <w:sz w:val="22"/>
          <w:szCs w:val="22"/>
          <w:u w:color="000000"/>
        </w:rPr>
        <w:t xml:space="preserve"> </w:t>
      </w:r>
      <w:r w:rsidRPr="00C66ECF">
        <w:rPr>
          <w:color w:val="000000" w:themeColor="text1"/>
          <w:sz w:val="22"/>
          <w:szCs w:val="22"/>
          <w:u w:color="000000"/>
        </w:rPr>
        <w:t>whose</w:t>
      </w:r>
      <w:r w:rsidR="008C4D27" w:rsidRPr="00C66ECF">
        <w:rPr>
          <w:color w:val="000000" w:themeColor="text1"/>
          <w:sz w:val="22"/>
          <w:szCs w:val="22"/>
          <w:u w:color="000000"/>
        </w:rPr>
        <w:t xml:space="preserve"> </w:t>
      </w:r>
      <w:r w:rsidRPr="00C66ECF">
        <w:rPr>
          <w:color w:val="000000" w:themeColor="text1"/>
          <w:sz w:val="22"/>
          <w:szCs w:val="22"/>
          <w:u w:color="000000"/>
        </w:rPr>
        <w:t>work</w:t>
      </w:r>
      <w:r w:rsidR="008C4D27" w:rsidRPr="00C66ECF">
        <w:rPr>
          <w:color w:val="000000" w:themeColor="text1"/>
          <w:sz w:val="22"/>
          <w:szCs w:val="22"/>
          <w:u w:color="000000"/>
        </w:rPr>
        <w:t xml:space="preserve"> </w:t>
      </w:r>
      <w:r w:rsidRPr="00C66ECF">
        <w:rPr>
          <w:color w:val="000000" w:themeColor="text1"/>
          <w:sz w:val="22"/>
          <w:szCs w:val="22"/>
          <w:u w:color="000000"/>
        </w:rPr>
        <w:t>examines</w:t>
      </w:r>
      <w:r w:rsidR="008C4D27" w:rsidRPr="00C66ECF">
        <w:rPr>
          <w:color w:val="000000" w:themeColor="text1"/>
          <w:sz w:val="22"/>
          <w:szCs w:val="22"/>
          <w:u w:color="000000"/>
        </w:rPr>
        <w:t xml:space="preserve"> </w:t>
      </w:r>
      <w:r w:rsidRPr="00C66ECF">
        <w:rPr>
          <w:color w:val="000000" w:themeColor="text1"/>
          <w:sz w:val="22"/>
          <w:szCs w:val="22"/>
          <w:u w:color="000000"/>
        </w:rPr>
        <w:t>artifacts</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has</w:t>
      </w:r>
      <w:r w:rsidR="008C4D27" w:rsidRPr="00C66ECF">
        <w:rPr>
          <w:color w:val="000000" w:themeColor="text1"/>
          <w:sz w:val="22"/>
          <w:szCs w:val="22"/>
          <w:u w:color="000000"/>
        </w:rPr>
        <w:t xml:space="preserve"> </w:t>
      </w:r>
      <w:r w:rsidRPr="00C66ECF">
        <w:rPr>
          <w:color w:val="000000" w:themeColor="text1"/>
          <w:sz w:val="22"/>
          <w:szCs w:val="22"/>
          <w:u w:color="000000"/>
        </w:rPr>
        <w:t>implications</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analysis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criticism</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visual</w:t>
      </w:r>
      <w:r w:rsidR="008C4D27" w:rsidRPr="00C66ECF">
        <w:rPr>
          <w:color w:val="000000" w:themeColor="text1"/>
          <w:sz w:val="22"/>
          <w:szCs w:val="22"/>
          <w:u w:color="000000"/>
        </w:rPr>
        <w:t xml:space="preserve"> </w:t>
      </w:r>
      <w:r w:rsidRPr="00C66ECF">
        <w:rPr>
          <w:color w:val="000000" w:themeColor="text1"/>
          <w:sz w:val="22"/>
          <w:szCs w:val="22"/>
          <w:u w:color="000000"/>
        </w:rPr>
        <w:t>form</w:t>
      </w:r>
      <w:r w:rsidR="008C4D27" w:rsidRPr="00C66ECF">
        <w:rPr>
          <w:color w:val="000000" w:themeColor="text1"/>
          <w:sz w:val="22"/>
          <w:szCs w:val="22"/>
          <w:u w:color="000000"/>
        </w:rPr>
        <w:t xml:space="preserve"> </w:t>
      </w:r>
      <w:r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apply.</w:t>
      </w:r>
      <w:r w:rsidR="008C4D27" w:rsidRPr="00C66ECF">
        <w:rPr>
          <w:color w:val="000000" w:themeColor="text1"/>
          <w:sz w:val="22"/>
          <w:szCs w:val="22"/>
          <w:u w:color="000000"/>
        </w:rPr>
        <w:t xml:space="preserve"> </w:t>
      </w:r>
      <w:r w:rsidR="00575416" w:rsidRPr="00C66ECF">
        <w:rPr>
          <w:color w:val="000000" w:themeColor="text1"/>
          <w:sz w:val="22"/>
          <w:szCs w:val="22"/>
          <w:u w:color="000000"/>
        </w:rPr>
        <w:t>These</w:t>
      </w:r>
      <w:r w:rsidR="008C4D27" w:rsidRPr="00C66ECF">
        <w:rPr>
          <w:color w:val="000000" w:themeColor="text1"/>
          <w:sz w:val="22"/>
          <w:szCs w:val="22"/>
          <w:u w:color="000000"/>
        </w:rPr>
        <w:t xml:space="preserve"> </w:t>
      </w:r>
      <w:r w:rsidR="00575416" w:rsidRPr="00C66ECF">
        <w:rPr>
          <w:color w:val="000000" w:themeColor="text1"/>
          <w:sz w:val="22"/>
          <w:szCs w:val="22"/>
          <w:u w:color="000000"/>
        </w:rPr>
        <w:t>residencies</w:t>
      </w:r>
      <w:r w:rsidR="008C4D27" w:rsidRPr="00C66ECF">
        <w:rPr>
          <w:color w:val="000000" w:themeColor="text1"/>
          <w:sz w:val="22"/>
          <w:szCs w:val="22"/>
          <w:u w:color="000000"/>
        </w:rPr>
        <w:t xml:space="preserve"> </w:t>
      </w:r>
      <w:r w:rsidR="00575416" w:rsidRPr="00C66ECF">
        <w:rPr>
          <w:color w:val="000000" w:themeColor="text1"/>
          <w:sz w:val="22"/>
          <w:szCs w:val="22"/>
          <w:u w:color="000000"/>
        </w:rPr>
        <w:t>are</w:t>
      </w:r>
      <w:r w:rsidR="008C4D27" w:rsidRPr="00C66ECF">
        <w:rPr>
          <w:color w:val="000000" w:themeColor="text1"/>
          <w:sz w:val="22"/>
          <w:szCs w:val="22"/>
          <w:u w:color="000000"/>
        </w:rPr>
        <w:t xml:space="preserve"> </w:t>
      </w:r>
      <w:r w:rsidR="00575416" w:rsidRPr="00C66ECF">
        <w:rPr>
          <w:color w:val="000000" w:themeColor="text1"/>
          <w:sz w:val="22"/>
          <w:szCs w:val="22"/>
          <w:u w:color="000000"/>
        </w:rPr>
        <w:t>up</w:t>
      </w:r>
      <w:r w:rsidR="008C4D27" w:rsidRPr="00C66ECF">
        <w:rPr>
          <w:color w:val="000000" w:themeColor="text1"/>
          <w:sz w:val="22"/>
          <w:szCs w:val="22"/>
          <w:u w:color="000000"/>
        </w:rPr>
        <w:t xml:space="preserve"> </w:t>
      </w:r>
      <w:r w:rsidR="00575416" w:rsidRPr="00C66ECF">
        <w:rPr>
          <w:color w:val="000000" w:themeColor="text1"/>
          <w:sz w:val="22"/>
          <w:szCs w:val="22"/>
          <w:u w:color="000000"/>
        </w:rPr>
        <w:t>to</w:t>
      </w:r>
      <w:r w:rsidR="008C4D27" w:rsidRPr="00C66ECF">
        <w:rPr>
          <w:color w:val="000000" w:themeColor="text1"/>
          <w:sz w:val="22"/>
          <w:szCs w:val="22"/>
          <w:u w:color="000000"/>
        </w:rPr>
        <w:t xml:space="preserve"> </w:t>
      </w:r>
      <w:r w:rsidR="00575416" w:rsidRPr="00C66ECF">
        <w:rPr>
          <w:color w:val="000000" w:themeColor="text1"/>
          <w:sz w:val="22"/>
          <w:szCs w:val="22"/>
          <w:u w:color="000000"/>
        </w:rPr>
        <w:t>60-days,</w:t>
      </w:r>
      <w:r w:rsidR="008C4D27" w:rsidRPr="00C66ECF">
        <w:rPr>
          <w:color w:val="000000" w:themeColor="text1"/>
          <w:sz w:val="22"/>
          <w:szCs w:val="22"/>
          <w:u w:color="000000"/>
        </w:rPr>
        <w:t xml:space="preserve"> </w:t>
      </w:r>
      <w:r w:rsidR="00575416" w:rsidRPr="00C66ECF">
        <w:rPr>
          <w:color w:val="000000" w:themeColor="text1"/>
          <w:sz w:val="22"/>
          <w:szCs w:val="22"/>
          <w:u w:color="000000"/>
        </w:rPr>
        <w:t>with</w:t>
      </w:r>
      <w:r w:rsidR="008C4D27" w:rsidRPr="00C66ECF">
        <w:rPr>
          <w:color w:val="000000" w:themeColor="text1"/>
          <w:sz w:val="22"/>
          <w:szCs w:val="22"/>
          <w:u w:color="000000"/>
        </w:rPr>
        <w:t xml:space="preserve"> </w:t>
      </w:r>
      <w:r w:rsidR="00575416" w:rsidRPr="00C66ECF">
        <w:rPr>
          <w:color w:val="000000" w:themeColor="text1"/>
          <w:sz w:val="22"/>
          <w:szCs w:val="22"/>
          <w:u w:color="000000"/>
        </w:rPr>
        <w:t>two-mont</w:t>
      </w:r>
      <w:r w:rsidR="009B2A87" w:rsidRPr="00C66ECF">
        <w:rPr>
          <w:color w:val="000000" w:themeColor="text1"/>
          <w:sz w:val="22"/>
          <w:szCs w:val="22"/>
          <w:u w:color="000000"/>
        </w:rPr>
        <w:t>h</w:t>
      </w:r>
      <w:r w:rsidR="008C4D27" w:rsidRPr="00C66ECF">
        <w:rPr>
          <w:color w:val="000000" w:themeColor="text1"/>
          <w:sz w:val="22"/>
          <w:szCs w:val="22"/>
          <w:u w:color="000000"/>
        </w:rPr>
        <w:t xml:space="preserve"> </w:t>
      </w:r>
      <w:r w:rsidR="009B2A87" w:rsidRPr="00C66ECF">
        <w:rPr>
          <w:color w:val="000000" w:themeColor="text1"/>
          <w:sz w:val="22"/>
          <w:szCs w:val="22"/>
          <w:u w:color="000000"/>
        </w:rPr>
        <w:t>stays</w:t>
      </w:r>
      <w:r w:rsidR="008C4D27" w:rsidRPr="00C66ECF">
        <w:rPr>
          <w:color w:val="000000" w:themeColor="text1"/>
          <w:sz w:val="22"/>
          <w:szCs w:val="22"/>
          <w:u w:color="000000"/>
        </w:rPr>
        <w:t xml:space="preserve"> </w:t>
      </w:r>
      <w:r w:rsidR="009B2A87" w:rsidRPr="00C66ECF">
        <w:rPr>
          <w:color w:val="000000" w:themeColor="text1"/>
          <w:sz w:val="22"/>
          <w:szCs w:val="22"/>
          <w:u w:color="000000"/>
        </w:rPr>
        <w:t>carrying</w:t>
      </w:r>
      <w:r w:rsidR="008C4D27" w:rsidRPr="00C66ECF">
        <w:rPr>
          <w:color w:val="000000" w:themeColor="text1"/>
          <w:sz w:val="22"/>
          <w:szCs w:val="22"/>
          <w:u w:color="000000"/>
        </w:rPr>
        <w:t xml:space="preserve"> </w:t>
      </w:r>
      <w:r w:rsidR="009B2A87" w:rsidRPr="00C66ECF">
        <w:rPr>
          <w:color w:val="000000" w:themeColor="text1"/>
          <w:sz w:val="22"/>
          <w:szCs w:val="22"/>
          <w:u w:color="000000"/>
        </w:rPr>
        <w:t>a</w:t>
      </w:r>
      <w:r w:rsidR="008C4D27" w:rsidRPr="00C66ECF">
        <w:rPr>
          <w:color w:val="000000" w:themeColor="text1"/>
          <w:sz w:val="22"/>
          <w:szCs w:val="22"/>
          <w:u w:color="000000"/>
        </w:rPr>
        <w:t xml:space="preserve"> </w:t>
      </w:r>
      <w:r w:rsidR="009B2A87" w:rsidRPr="00C66ECF">
        <w:rPr>
          <w:color w:val="000000" w:themeColor="text1"/>
          <w:sz w:val="22"/>
          <w:szCs w:val="22"/>
          <w:u w:color="000000"/>
        </w:rPr>
        <w:t>stipend</w:t>
      </w:r>
      <w:r w:rsidR="008C4D27" w:rsidRPr="00C66ECF">
        <w:rPr>
          <w:color w:val="000000" w:themeColor="text1"/>
          <w:sz w:val="22"/>
          <w:szCs w:val="22"/>
          <w:u w:color="000000"/>
        </w:rPr>
        <w:t xml:space="preserve"> </w:t>
      </w:r>
      <w:r w:rsidR="009B2A87" w:rsidRPr="00C66ECF">
        <w:rPr>
          <w:color w:val="000000" w:themeColor="text1"/>
          <w:sz w:val="22"/>
          <w:szCs w:val="22"/>
          <w:u w:color="000000"/>
        </w:rPr>
        <w:t>of</w:t>
      </w:r>
      <w:r w:rsidR="008C4D27" w:rsidRPr="00C66ECF">
        <w:rPr>
          <w:color w:val="000000" w:themeColor="text1"/>
          <w:sz w:val="22"/>
          <w:szCs w:val="22"/>
          <w:u w:color="000000"/>
        </w:rPr>
        <w:t xml:space="preserve"> </w:t>
      </w:r>
      <w:r w:rsidR="009B2A87" w:rsidRPr="00C66ECF">
        <w:rPr>
          <w:color w:val="000000" w:themeColor="text1"/>
          <w:sz w:val="22"/>
          <w:szCs w:val="22"/>
          <w:u w:color="000000"/>
        </w:rPr>
        <w:t>$7</w:t>
      </w:r>
      <w:r w:rsidR="00575416" w:rsidRPr="00C66ECF">
        <w:rPr>
          <w:color w:val="000000" w:themeColor="text1"/>
          <w:sz w:val="22"/>
          <w:szCs w:val="22"/>
          <w:u w:color="000000"/>
        </w:rPr>
        <w:t>,000-8,000,</w:t>
      </w:r>
      <w:r w:rsidR="008C4D27" w:rsidRPr="00C66ECF">
        <w:rPr>
          <w:color w:val="000000" w:themeColor="text1"/>
          <w:sz w:val="22"/>
          <w:szCs w:val="22"/>
          <w:u w:color="000000"/>
        </w:rPr>
        <w:t xml:space="preserve"> </w:t>
      </w:r>
      <w:r w:rsidR="00575416" w:rsidRPr="00C66ECF">
        <w:rPr>
          <w:color w:val="000000" w:themeColor="text1"/>
          <w:sz w:val="22"/>
          <w:szCs w:val="22"/>
          <w:u w:color="000000"/>
        </w:rPr>
        <w:t>depending</w:t>
      </w:r>
      <w:r w:rsidR="008C4D27" w:rsidRPr="00C66ECF">
        <w:rPr>
          <w:color w:val="000000" w:themeColor="text1"/>
          <w:sz w:val="22"/>
          <w:szCs w:val="22"/>
          <w:u w:color="000000"/>
        </w:rPr>
        <w:t xml:space="preserve"> </w:t>
      </w:r>
      <w:r w:rsidR="00575416" w:rsidRPr="00C66ECF">
        <w:rPr>
          <w:color w:val="000000" w:themeColor="text1"/>
          <w:sz w:val="22"/>
          <w:szCs w:val="22"/>
          <w:u w:color="000000"/>
        </w:rPr>
        <w:t>on</w:t>
      </w:r>
      <w:r w:rsidR="008C4D27" w:rsidRPr="00C66ECF">
        <w:rPr>
          <w:color w:val="000000" w:themeColor="text1"/>
          <w:sz w:val="22"/>
          <w:szCs w:val="22"/>
          <w:u w:color="000000"/>
        </w:rPr>
        <w:t xml:space="preserve"> </w:t>
      </w:r>
      <w:r w:rsidR="00575416" w:rsidRPr="00C66ECF">
        <w:rPr>
          <w:color w:val="000000" w:themeColor="text1"/>
          <w:sz w:val="22"/>
          <w:szCs w:val="22"/>
          <w:u w:color="000000"/>
        </w:rPr>
        <w:t>relocation</w:t>
      </w:r>
      <w:r w:rsidR="008C4D27" w:rsidRPr="00C66ECF">
        <w:rPr>
          <w:color w:val="000000" w:themeColor="text1"/>
          <w:sz w:val="22"/>
          <w:szCs w:val="22"/>
          <w:u w:color="000000"/>
        </w:rPr>
        <w:t xml:space="preserve"> </w:t>
      </w:r>
      <w:r w:rsidR="00575416" w:rsidRPr="00C66ECF">
        <w:rPr>
          <w:color w:val="000000" w:themeColor="text1"/>
          <w:sz w:val="22"/>
          <w:szCs w:val="22"/>
          <w:u w:color="000000"/>
        </w:rPr>
        <w:t>costs.</w:t>
      </w:r>
      <w:r w:rsidR="008C4D27" w:rsidRPr="00C66ECF">
        <w:rPr>
          <w:color w:val="000000" w:themeColor="text1"/>
          <w:sz w:val="22"/>
          <w:szCs w:val="22"/>
          <w:u w:color="000000"/>
        </w:rPr>
        <w:t xml:space="preserve"> </w:t>
      </w:r>
    </w:p>
    <w:p w14:paraId="6E914EC5" w14:textId="2CFBB8AA" w:rsidR="00293325" w:rsidRPr="00C66ECF" w:rsidRDefault="00DE0E1F" w:rsidP="0018731B">
      <w:pPr>
        <w:ind w:left="36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98" w:history="1">
        <w:r w:rsidR="0018731B" w:rsidRPr="00C66ECF">
          <w:rPr>
            <w:rStyle w:val="Hyperlink"/>
            <w:color w:val="000000" w:themeColor="text1"/>
            <w:sz w:val="22"/>
            <w:szCs w:val="22"/>
          </w:rPr>
          <w:t>https://www.nga.gov/research/casva/fellowships/visiting-senior-fellowships.html</w:t>
        </w:r>
      </w:hyperlink>
    </w:p>
    <w:p w14:paraId="5787D267" w14:textId="04836241" w:rsidR="00293325" w:rsidRPr="00C66ECF" w:rsidRDefault="00293325" w:rsidP="00DB59EA">
      <w:pPr>
        <w:ind w:left="360"/>
        <w:outlineLvl w:val="0"/>
        <w:rPr>
          <w:b/>
          <w:color w:val="000000" w:themeColor="text1"/>
          <w:sz w:val="22"/>
          <w:szCs w:val="22"/>
          <w:u w:color="000000"/>
        </w:rPr>
      </w:pPr>
      <w:r w:rsidRPr="00C66ECF">
        <w:rPr>
          <w:b/>
          <w:color w:val="000000" w:themeColor="text1"/>
          <w:sz w:val="22"/>
          <w:szCs w:val="22"/>
          <w:u w:color="000000"/>
        </w:rPr>
        <w:t>Deadlines:</w:t>
      </w:r>
      <w:r w:rsidR="008C4D27" w:rsidRPr="00C66ECF">
        <w:rPr>
          <w:b/>
          <w:color w:val="000000" w:themeColor="text1"/>
          <w:sz w:val="22"/>
          <w:szCs w:val="22"/>
          <w:u w:color="000000"/>
        </w:rPr>
        <w:t xml:space="preserve"> </w:t>
      </w:r>
      <w:r w:rsidR="00327C24" w:rsidRPr="00C66ECF">
        <w:rPr>
          <w:b/>
          <w:color w:val="000000" w:themeColor="text1"/>
          <w:sz w:val="22"/>
          <w:szCs w:val="22"/>
          <w:u w:color="000000"/>
        </w:rPr>
        <w:t>September 21</w:t>
      </w:r>
      <w:r w:rsidR="008C4D27" w:rsidRPr="00C66ECF">
        <w:rPr>
          <w:b/>
          <w:color w:val="000000" w:themeColor="text1"/>
          <w:sz w:val="22"/>
          <w:szCs w:val="22"/>
          <w:u w:color="000000"/>
        </w:rPr>
        <w:t xml:space="preserve"> </w:t>
      </w:r>
    </w:p>
    <w:p w14:paraId="7E74E586"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18961142" w14:textId="473D951A" w:rsidR="00C3770D" w:rsidRPr="00C66ECF" w:rsidRDefault="00C3770D" w:rsidP="00C3770D">
      <w:pPr>
        <w:pStyle w:val="Heading3"/>
        <w:rPr>
          <w:color w:val="000000" w:themeColor="text1"/>
          <w:szCs w:val="22"/>
        </w:rPr>
      </w:pPr>
      <w:bookmarkStart w:id="701" w:name="_Toc206771518"/>
      <w:r w:rsidRPr="00C66ECF">
        <w:rPr>
          <w:color w:val="000000" w:themeColor="text1"/>
          <w:szCs w:val="22"/>
        </w:rPr>
        <w:t>Senior</w:t>
      </w:r>
      <w:r w:rsidR="008C4D27" w:rsidRPr="00C66ECF">
        <w:rPr>
          <w:color w:val="000000" w:themeColor="text1"/>
          <w:szCs w:val="22"/>
        </w:rPr>
        <w:t xml:space="preserve"> </w:t>
      </w:r>
      <w:r w:rsidRPr="00C66ECF">
        <w:rPr>
          <w:color w:val="000000" w:themeColor="text1"/>
          <w:szCs w:val="22"/>
        </w:rPr>
        <w:t>Fellowships</w:t>
      </w:r>
      <w:bookmarkEnd w:id="701"/>
    </w:p>
    <w:p w14:paraId="171165CD" w14:textId="7A8F25C9" w:rsidR="00C3770D" w:rsidRPr="00C66ECF" w:rsidRDefault="00C3770D" w:rsidP="00C3770D">
      <w:pPr>
        <w:ind w:left="360"/>
        <w:rPr>
          <w:color w:val="000000" w:themeColor="text1"/>
          <w:sz w:val="22"/>
          <w:szCs w:val="22"/>
        </w:rPr>
      </w:pP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Paul</w:t>
      </w:r>
      <w:r w:rsidR="008C4D27" w:rsidRPr="00C66ECF">
        <w:rPr>
          <w:color w:val="000000" w:themeColor="text1"/>
          <w:sz w:val="22"/>
          <w:szCs w:val="22"/>
        </w:rPr>
        <w:t xml:space="preserve"> </w:t>
      </w:r>
      <w:r w:rsidRPr="00C66ECF">
        <w:rPr>
          <w:color w:val="000000" w:themeColor="text1"/>
          <w:sz w:val="22"/>
          <w:szCs w:val="22"/>
        </w:rPr>
        <w:t>Mellon</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four</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six</w:t>
      </w:r>
      <w:r w:rsidR="008C4D27" w:rsidRPr="00C66ECF">
        <w:rPr>
          <w:color w:val="000000" w:themeColor="text1"/>
          <w:sz w:val="22"/>
          <w:szCs w:val="22"/>
        </w:rPr>
        <w:t xml:space="preserve"> </w:t>
      </w:r>
      <w:r w:rsidRPr="00C66ECF">
        <w:rPr>
          <w:color w:val="000000" w:themeColor="text1"/>
          <w:sz w:val="22"/>
          <w:szCs w:val="22"/>
        </w:rPr>
        <w:t>Ailsa</w:t>
      </w:r>
      <w:r w:rsidR="008C4D27" w:rsidRPr="00C66ECF">
        <w:rPr>
          <w:color w:val="000000" w:themeColor="text1"/>
          <w:sz w:val="22"/>
          <w:szCs w:val="22"/>
        </w:rPr>
        <w:t xml:space="preserve"> </w:t>
      </w:r>
      <w:r w:rsidRPr="00C66ECF">
        <w:rPr>
          <w:color w:val="000000" w:themeColor="text1"/>
          <w:sz w:val="22"/>
          <w:szCs w:val="22"/>
        </w:rPr>
        <w:t>Mellon</w:t>
      </w:r>
      <w:r w:rsidR="008C4D27" w:rsidRPr="00C66ECF">
        <w:rPr>
          <w:color w:val="000000" w:themeColor="text1"/>
          <w:sz w:val="22"/>
          <w:szCs w:val="22"/>
        </w:rPr>
        <w:t xml:space="preserve"> </w:t>
      </w:r>
      <w:r w:rsidRPr="00C66ECF">
        <w:rPr>
          <w:color w:val="000000" w:themeColor="text1"/>
          <w:sz w:val="22"/>
          <w:szCs w:val="22"/>
        </w:rPr>
        <w:t>Bruce,</w:t>
      </w:r>
      <w:r w:rsidR="008C4D27" w:rsidRPr="00C66ECF">
        <w:rPr>
          <w:color w:val="000000" w:themeColor="text1"/>
          <w:sz w:val="22"/>
          <w:szCs w:val="22"/>
        </w:rPr>
        <w:t xml:space="preserve"> </w:t>
      </w:r>
      <w:r w:rsidRPr="00C66ECF">
        <w:rPr>
          <w:color w:val="000000" w:themeColor="text1"/>
          <w:sz w:val="22"/>
          <w:szCs w:val="22"/>
        </w:rPr>
        <w:t>Samuel</w:t>
      </w:r>
      <w:r w:rsidR="008C4D27" w:rsidRPr="00C66ECF">
        <w:rPr>
          <w:color w:val="000000" w:themeColor="text1"/>
          <w:sz w:val="22"/>
          <w:szCs w:val="22"/>
        </w:rPr>
        <w:t xml:space="preserve"> </w:t>
      </w:r>
      <w:r w:rsidRPr="00C66ECF">
        <w:rPr>
          <w:color w:val="000000" w:themeColor="text1"/>
          <w:sz w:val="22"/>
          <w:szCs w:val="22"/>
        </w:rPr>
        <w:t>H.</w:t>
      </w:r>
      <w:r w:rsidR="008C4D27" w:rsidRPr="00C66ECF">
        <w:rPr>
          <w:color w:val="000000" w:themeColor="text1"/>
          <w:sz w:val="22"/>
          <w:szCs w:val="22"/>
        </w:rPr>
        <w:t xml:space="preserve"> </w:t>
      </w:r>
      <w:r w:rsidRPr="00C66ECF">
        <w:rPr>
          <w:color w:val="000000" w:themeColor="text1"/>
          <w:sz w:val="22"/>
          <w:szCs w:val="22"/>
        </w:rPr>
        <w:t>Kress,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William</w:t>
      </w:r>
      <w:r w:rsidR="008C4D27" w:rsidRPr="00C66ECF">
        <w:rPr>
          <w:color w:val="000000" w:themeColor="text1"/>
          <w:sz w:val="22"/>
          <w:szCs w:val="22"/>
        </w:rPr>
        <w:t xml:space="preserve"> </w:t>
      </w:r>
      <w:r w:rsidRPr="00C66ECF">
        <w:rPr>
          <w:color w:val="000000" w:themeColor="text1"/>
          <w:sz w:val="22"/>
          <w:szCs w:val="22"/>
        </w:rPr>
        <w:t>C.</w:t>
      </w:r>
      <w:r w:rsidR="008C4D27" w:rsidRPr="00C66ECF">
        <w:rPr>
          <w:color w:val="000000" w:themeColor="text1"/>
          <w:sz w:val="22"/>
          <w:szCs w:val="22"/>
        </w:rPr>
        <w:t xml:space="preserve"> </w:t>
      </w:r>
      <w:r w:rsidRPr="00C66ECF">
        <w:rPr>
          <w:color w:val="000000" w:themeColor="text1"/>
          <w:sz w:val="22"/>
          <w:szCs w:val="22"/>
        </w:rPr>
        <w:t>Seitz</w:t>
      </w:r>
      <w:r w:rsidR="008C4D27" w:rsidRPr="00C66ECF">
        <w:rPr>
          <w:color w:val="000000" w:themeColor="text1"/>
          <w:sz w:val="22"/>
          <w:szCs w:val="22"/>
        </w:rPr>
        <w:t xml:space="preserve"> </w:t>
      </w:r>
      <w:r w:rsidRPr="00C66ECF">
        <w:rPr>
          <w:color w:val="000000" w:themeColor="text1"/>
          <w:sz w:val="22"/>
          <w:szCs w:val="22"/>
        </w:rPr>
        <w:t>Senior</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awarded</w:t>
      </w:r>
      <w:r w:rsidR="008C4D27" w:rsidRPr="00C66ECF">
        <w:rPr>
          <w:color w:val="000000" w:themeColor="text1"/>
          <w:sz w:val="22"/>
          <w:szCs w:val="22"/>
        </w:rPr>
        <w:t xml:space="preserve"> </w:t>
      </w:r>
      <w:r w:rsidRPr="00C66ECF">
        <w:rPr>
          <w:color w:val="000000" w:themeColor="text1"/>
          <w:sz w:val="22"/>
          <w:szCs w:val="22"/>
        </w:rPr>
        <w:t>each</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Paul</w:t>
      </w:r>
      <w:r w:rsidR="008C4D27" w:rsidRPr="00C66ECF">
        <w:rPr>
          <w:color w:val="000000" w:themeColor="text1"/>
          <w:sz w:val="22"/>
          <w:szCs w:val="22"/>
        </w:rPr>
        <w:t xml:space="preserve"> </w:t>
      </w:r>
      <w:r w:rsidRPr="00C66ECF">
        <w:rPr>
          <w:color w:val="000000" w:themeColor="text1"/>
          <w:sz w:val="22"/>
          <w:szCs w:val="22"/>
        </w:rPr>
        <w:t>Mellon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Ailsa</w:t>
      </w:r>
      <w:r w:rsidR="008C4D27" w:rsidRPr="00C66ECF">
        <w:rPr>
          <w:color w:val="000000" w:themeColor="text1"/>
          <w:sz w:val="22"/>
          <w:szCs w:val="22"/>
        </w:rPr>
        <w:t xml:space="preserve"> </w:t>
      </w:r>
      <w:r w:rsidRPr="00C66ECF">
        <w:rPr>
          <w:color w:val="000000" w:themeColor="text1"/>
          <w:sz w:val="22"/>
          <w:szCs w:val="22"/>
        </w:rPr>
        <w:t>Mellon</w:t>
      </w:r>
      <w:r w:rsidR="008C4D27" w:rsidRPr="00C66ECF">
        <w:rPr>
          <w:color w:val="000000" w:themeColor="text1"/>
          <w:sz w:val="22"/>
          <w:szCs w:val="22"/>
        </w:rPr>
        <w:t xml:space="preserve"> </w:t>
      </w:r>
      <w:r w:rsidRPr="00C66ECF">
        <w:rPr>
          <w:color w:val="000000" w:themeColor="text1"/>
          <w:sz w:val="22"/>
          <w:szCs w:val="22"/>
        </w:rPr>
        <w:t>Bruce</w:t>
      </w:r>
      <w:r w:rsidR="008C4D27" w:rsidRPr="00C66ECF">
        <w:rPr>
          <w:color w:val="000000" w:themeColor="text1"/>
          <w:sz w:val="22"/>
          <w:szCs w:val="22"/>
        </w:rPr>
        <w:t xml:space="preserve"> </w:t>
      </w:r>
      <w:r w:rsidRPr="00C66ECF">
        <w:rPr>
          <w:color w:val="000000" w:themeColor="text1"/>
          <w:sz w:val="22"/>
          <w:szCs w:val="22"/>
        </w:rPr>
        <w:t>Senior</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history,</w:t>
      </w:r>
      <w:r w:rsidR="008C4D27" w:rsidRPr="00C66ECF">
        <w:rPr>
          <w:color w:val="000000" w:themeColor="text1"/>
          <w:sz w:val="22"/>
          <w:szCs w:val="22"/>
        </w:rPr>
        <w:t xml:space="preserve"> </w:t>
      </w:r>
      <w:r w:rsidRPr="00C66ECF">
        <w:rPr>
          <w:color w:val="000000" w:themeColor="text1"/>
          <w:sz w:val="22"/>
          <w:szCs w:val="22"/>
        </w:rPr>
        <w:t>theory,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criticism</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visual</w:t>
      </w:r>
      <w:r w:rsidR="008C4D27" w:rsidRPr="00C66ECF">
        <w:rPr>
          <w:color w:val="000000" w:themeColor="text1"/>
          <w:sz w:val="22"/>
          <w:szCs w:val="22"/>
        </w:rPr>
        <w:t xml:space="preserve"> </w:t>
      </w:r>
      <w:r w:rsidRPr="00C66ECF">
        <w:rPr>
          <w:color w:val="000000" w:themeColor="text1"/>
          <w:sz w:val="22"/>
          <w:szCs w:val="22"/>
        </w:rPr>
        <w:t>arts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geographic</w:t>
      </w:r>
      <w:r w:rsidR="008C4D27" w:rsidRPr="00C66ECF">
        <w:rPr>
          <w:color w:val="000000" w:themeColor="text1"/>
          <w:sz w:val="22"/>
          <w:szCs w:val="22"/>
        </w:rPr>
        <w:t xml:space="preserve"> </w:t>
      </w:r>
      <w:r w:rsidRPr="00C66ECF">
        <w:rPr>
          <w:color w:val="000000" w:themeColor="text1"/>
          <w:sz w:val="22"/>
          <w:szCs w:val="22"/>
        </w:rPr>
        <w:t>area</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period.</w:t>
      </w:r>
      <w:r w:rsidR="008C4D27" w:rsidRPr="00C66ECF">
        <w:rPr>
          <w:color w:val="000000" w:themeColor="text1"/>
          <w:sz w:val="22"/>
          <w:szCs w:val="22"/>
        </w:rPr>
        <w:t xml:space="preserve"> </w:t>
      </w:r>
      <w:r w:rsidRPr="00C66ECF">
        <w:rPr>
          <w:color w:val="000000" w:themeColor="text1"/>
          <w:sz w:val="22"/>
          <w:szCs w:val="22"/>
        </w:rPr>
        <w:t>Samuel</w:t>
      </w:r>
      <w:r w:rsidR="008C4D27" w:rsidRPr="00C66ECF">
        <w:rPr>
          <w:color w:val="000000" w:themeColor="text1"/>
          <w:sz w:val="22"/>
          <w:szCs w:val="22"/>
        </w:rPr>
        <w:t xml:space="preserve"> </w:t>
      </w:r>
      <w:r w:rsidRPr="00C66ECF">
        <w:rPr>
          <w:color w:val="000000" w:themeColor="text1"/>
          <w:sz w:val="22"/>
          <w:szCs w:val="22"/>
        </w:rPr>
        <w:t>H.</w:t>
      </w:r>
      <w:r w:rsidR="008C4D27" w:rsidRPr="00C66ECF">
        <w:rPr>
          <w:color w:val="000000" w:themeColor="text1"/>
          <w:sz w:val="22"/>
          <w:szCs w:val="22"/>
        </w:rPr>
        <w:t xml:space="preserve"> </w:t>
      </w:r>
      <w:r w:rsidRPr="00C66ECF">
        <w:rPr>
          <w:color w:val="000000" w:themeColor="text1"/>
          <w:sz w:val="22"/>
          <w:szCs w:val="22"/>
        </w:rPr>
        <w:t>Kress</w:t>
      </w:r>
      <w:r w:rsidR="008C4D27" w:rsidRPr="00C66ECF">
        <w:rPr>
          <w:color w:val="000000" w:themeColor="text1"/>
          <w:sz w:val="22"/>
          <w:szCs w:val="22"/>
        </w:rPr>
        <w:t xml:space="preserve"> </w:t>
      </w:r>
      <w:r w:rsidRPr="00C66ECF">
        <w:rPr>
          <w:color w:val="000000" w:themeColor="text1"/>
          <w:sz w:val="22"/>
          <w:szCs w:val="22"/>
        </w:rPr>
        <w:t>Senior</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European</w:t>
      </w:r>
      <w:r w:rsidR="008C4D27" w:rsidRPr="00C66ECF">
        <w:rPr>
          <w:color w:val="000000" w:themeColor="text1"/>
          <w:sz w:val="22"/>
          <w:szCs w:val="22"/>
        </w:rPr>
        <w:t xml:space="preserve"> </w:t>
      </w:r>
      <w:r w:rsidRPr="00C66ECF">
        <w:rPr>
          <w:color w:val="000000" w:themeColor="text1"/>
          <w:sz w:val="22"/>
          <w:szCs w:val="22"/>
        </w:rPr>
        <w:t>art</w:t>
      </w:r>
      <w:r w:rsidR="008C4D27" w:rsidRPr="00C66ECF">
        <w:rPr>
          <w:color w:val="000000" w:themeColor="text1"/>
          <w:sz w:val="22"/>
          <w:szCs w:val="22"/>
        </w:rPr>
        <w:t xml:space="preserve"> </w:t>
      </w:r>
      <w:r w:rsidRPr="00C66ECF">
        <w:rPr>
          <w:color w:val="000000" w:themeColor="text1"/>
          <w:sz w:val="22"/>
          <w:szCs w:val="22"/>
        </w:rPr>
        <w:t>before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early</w:t>
      </w:r>
      <w:r w:rsidR="008C4D27" w:rsidRPr="00C66ECF">
        <w:rPr>
          <w:color w:val="000000" w:themeColor="text1"/>
          <w:sz w:val="22"/>
          <w:szCs w:val="22"/>
        </w:rPr>
        <w:t xml:space="preserve"> </w:t>
      </w:r>
      <w:r w:rsidRPr="00C66ECF">
        <w:rPr>
          <w:color w:val="000000" w:themeColor="text1"/>
          <w:sz w:val="22"/>
          <w:szCs w:val="22"/>
        </w:rPr>
        <w:t>19th</w:t>
      </w:r>
      <w:r w:rsidR="008C4D27" w:rsidRPr="00C66ECF">
        <w:rPr>
          <w:color w:val="000000" w:themeColor="text1"/>
          <w:sz w:val="22"/>
          <w:szCs w:val="22"/>
        </w:rPr>
        <w:t xml:space="preserve"> </w:t>
      </w:r>
      <w:r w:rsidRPr="00C66ECF">
        <w:rPr>
          <w:color w:val="000000" w:themeColor="text1"/>
          <w:sz w:val="22"/>
          <w:szCs w:val="22"/>
        </w:rPr>
        <w:t>century.</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William</w:t>
      </w:r>
      <w:r w:rsidR="008C4D27" w:rsidRPr="00C66ECF">
        <w:rPr>
          <w:color w:val="000000" w:themeColor="text1"/>
          <w:sz w:val="22"/>
          <w:szCs w:val="22"/>
        </w:rPr>
        <w:t xml:space="preserve"> </w:t>
      </w:r>
      <w:r w:rsidRPr="00C66ECF">
        <w:rPr>
          <w:color w:val="000000" w:themeColor="text1"/>
          <w:sz w:val="22"/>
          <w:szCs w:val="22"/>
        </w:rPr>
        <w:t>C.</w:t>
      </w:r>
      <w:r w:rsidR="008C4D27" w:rsidRPr="00C66ECF">
        <w:rPr>
          <w:color w:val="000000" w:themeColor="text1"/>
          <w:sz w:val="22"/>
          <w:szCs w:val="22"/>
        </w:rPr>
        <w:t xml:space="preserve"> </w:t>
      </w:r>
      <w:r w:rsidRPr="00C66ECF">
        <w:rPr>
          <w:color w:val="000000" w:themeColor="text1"/>
          <w:sz w:val="22"/>
          <w:szCs w:val="22"/>
        </w:rPr>
        <w:t>Seitz</w:t>
      </w:r>
      <w:r w:rsidR="008C4D27" w:rsidRPr="00C66ECF">
        <w:rPr>
          <w:color w:val="000000" w:themeColor="text1"/>
          <w:sz w:val="22"/>
          <w:szCs w:val="22"/>
        </w:rPr>
        <w:t xml:space="preserve"> </w:t>
      </w:r>
      <w:r w:rsidRPr="00C66ECF">
        <w:rPr>
          <w:color w:val="000000" w:themeColor="text1"/>
          <w:sz w:val="22"/>
          <w:szCs w:val="22"/>
        </w:rPr>
        <w:t>Senior</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primarily</w:t>
      </w:r>
      <w:r w:rsidR="008C4D27" w:rsidRPr="00C66ECF">
        <w:rPr>
          <w:color w:val="000000" w:themeColor="text1"/>
          <w:sz w:val="22"/>
          <w:szCs w:val="22"/>
        </w:rPr>
        <w:t xml:space="preserve"> </w:t>
      </w:r>
      <w:r w:rsidRPr="00C66ECF">
        <w:rPr>
          <w:color w:val="000000" w:themeColor="text1"/>
          <w:sz w:val="22"/>
          <w:szCs w:val="22"/>
        </w:rPr>
        <w:t>supports</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modern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contemporary</w:t>
      </w:r>
      <w:r w:rsidR="008C4D27" w:rsidRPr="00C66ECF">
        <w:rPr>
          <w:color w:val="000000" w:themeColor="text1"/>
          <w:sz w:val="22"/>
          <w:szCs w:val="22"/>
        </w:rPr>
        <w:t xml:space="preserve"> </w:t>
      </w:r>
      <w:r w:rsidRPr="00C66ECF">
        <w:rPr>
          <w:color w:val="000000" w:themeColor="text1"/>
          <w:sz w:val="22"/>
          <w:szCs w:val="22"/>
        </w:rPr>
        <w:t>art.</w:t>
      </w:r>
      <w:r w:rsidR="008C4D27" w:rsidRPr="00C66ECF">
        <w:rPr>
          <w:color w:val="000000" w:themeColor="text1"/>
          <w:sz w:val="22"/>
          <w:szCs w:val="22"/>
        </w:rPr>
        <w:t xml:space="preserve"> </w:t>
      </w:r>
      <w:r w:rsidRPr="00C66ECF">
        <w:rPr>
          <w:color w:val="000000" w:themeColor="text1"/>
          <w:sz w:val="22"/>
          <w:szCs w:val="22"/>
        </w:rPr>
        <w:t>Senior</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applications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solicited</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other</w:t>
      </w:r>
      <w:r w:rsidR="008C4D27" w:rsidRPr="00C66ECF">
        <w:rPr>
          <w:color w:val="000000" w:themeColor="text1"/>
          <w:sz w:val="22"/>
          <w:szCs w:val="22"/>
        </w:rPr>
        <w:t xml:space="preserve"> </w:t>
      </w:r>
      <w:r w:rsidRPr="00C66ECF">
        <w:rPr>
          <w:color w:val="000000" w:themeColor="text1"/>
          <w:sz w:val="22"/>
          <w:szCs w:val="22"/>
        </w:rPr>
        <w:t>disciplines</w:t>
      </w:r>
      <w:r w:rsidR="008C4D27" w:rsidRPr="00C66ECF">
        <w:rPr>
          <w:color w:val="000000" w:themeColor="text1"/>
          <w:sz w:val="22"/>
          <w:szCs w:val="22"/>
        </w:rPr>
        <w:t xml:space="preserve"> </w:t>
      </w:r>
      <w:r w:rsidRPr="00C66ECF">
        <w:rPr>
          <w:color w:val="000000" w:themeColor="text1"/>
          <w:sz w:val="22"/>
          <w:szCs w:val="22"/>
        </w:rPr>
        <w:t>whose</w:t>
      </w:r>
      <w:r w:rsidR="008C4D27" w:rsidRPr="00C66ECF">
        <w:rPr>
          <w:color w:val="000000" w:themeColor="text1"/>
          <w:sz w:val="22"/>
          <w:szCs w:val="22"/>
        </w:rPr>
        <w:t xml:space="preserve"> </w:t>
      </w:r>
      <w:r w:rsidRPr="00C66ECF">
        <w:rPr>
          <w:color w:val="000000" w:themeColor="text1"/>
          <w:sz w:val="22"/>
          <w:szCs w:val="22"/>
        </w:rPr>
        <w:t>work</w:t>
      </w:r>
      <w:r w:rsidR="008C4D27" w:rsidRPr="00C66ECF">
        <w:rPr>
          <w:color w:val="000000" w:themeColor="text1"/>
          <w:sz w:val="22"/>
          <w:szCs w:val="22"/>
        </w:rPr>
        <w:t xml:space="preserve"> </w:t>
      </w:r>
      <w:r w:rsidRPr="00C66ECF">
        <w:rPr>
          <w:color w:val="000000" w:themeColor="text1"/>
          <w:sz w:val="22"/>
          <w:szCs w:val="22"/>
        </w:rPr>
        <w:t>examines</w:t>
      </w:r>
      <w:r w:rsidR="008C4D27" w:rsidRPr="00C66ECF">
        <w:rPr>
          <w:color w:val="000000" w:themeColor="text1"/>
          <w:sz w:val="22"/>
          <w:szCs w:val="22"/>
        </w:rPr>
        <w:t xml:space="preserve"> </w:t>
      </w:r>
      <w:r w:rsidRPr="00C66ECF">
        <w:rPr>
          <w:color w:val="000000" w:themeColor="text1"/>
          <w:sz w:val="22"/>
          <w:szCs w:val="22"/>
        </w:rPr>
        <w:t>artifacts</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has</w:t>
      </w:r>
      <w:r w:rsidR="008C4D27" w:rsidRPr="00C66ECF">
        <w:rPr>
          <w:color w:val="000000" w:themeColor="text1"/>
          <w:sz w:val="22"/>
          <w:szCs w:val="22"/>
        </w:rPr>
        <w:t xml:space="preserve"> </w:t>
      </w:r>
      <w:r w:rsidRPr="00C66ECF">
        <w:rPr>
          <w:color w:val="000000" w:themeColor="text1"/>
          <w:sz w:val="22"/>
          <w:szCs w:val="22"/>
        </w:rPr>
        <w:t>implications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analysis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criticism</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forms.</w:t>
      </w:r>
      <w:r w:rsidR="008C4D27" w:rsidRPr="00C66ECF">
        <w:rPr>
          <w:color w:val="000000" w:themeColor="text1"/>
          <w:sz w:val="22"/>
          <w:szCs w:val="22"/>
        </w:rPr>
        <w:t xml:space="preserve"> </w:t>
      </w:r>
      <w:r w:rsidR="004A5C83" w:rsidRPr="00C66ECF">
        <w:rPr>
          <w:color w:val="000000" w:themeColor="text1"/>
          <w:sz w:val="22"/>
          <w:szCs w:val="22"/>
        </w:rPr>
        <w:t>F</w:t>
      </w:r>
      <w:r w:rsidR="00E23428" w:rsidRPr="00C66ECF">
        <w:rPr>
          <w:color w:val="000000" w:themeColor="text1"/>
          <w:sz w:val="22"/>
          <w:szCs w:val="22"/>
        </w:rPr>
        <w:t>ellowship</w:t>
      </w:r>
      <w:r w:rsidR="008C4D27" w:rsidRPr="00C66ECF">
        <w:rPr>
          <w:color w:val="000000" w:themeColor="text1"/>
          <w:sz w:val="22"/>
          <w:szCs w:val="22"/>
        </w:rPr>
        <w:t xml:space="preserve"> </w:t>
      </w:r>
      <w:r w:rsidR="00E23428" w:rsidRPr="00C66ECF">
        <w:rPr>
          <w:color w:val="000000" w:themeColor="text1"/>
          <w:sz w:val="22"/>
          <w:szCs w:val="22"/>
        </w:rPr>
        <w:t>award</w:t>
      </w:r>
      <w:r w:rsidR="004A5C83" w:rsidRPr="00C66ECF">
        <w:rPr>
          <w:color w:val="000000" w:themeColor="text1"/>
          <w:sz w:val="22"/>
          <w:szCs w:val="22"/>
        </w:rPr>
        <w:t>s</w:t>
      </w:r>
      <w:r w:rsidR="008C4D27" w:rsidRPr="00C66ECF">
        <w:rPr>
          <w:color w:val="000000" w:themeColor="text1"/>
          <w:sz w:val="22"/>
          <w:szCs w:val="22"/>
        </w:rPr>
        <w:t xml:space="preserve"> </w:t>
      </w:r>
      <w:r w:rsidR="004A5C83" w:rsidRPr="00C66ECF">
        <w:rPr>
          <w:color w:val="000000" w:themeColor="text1"/>
          <w:sz w:val="22"/>
          <w:szCs w:val="22"/>
        </w:rPr>
        <w:t xml:space="preserve">are </w:t>
      </w:r>
      <w:r w:rsidR="00E23428" w:rsidRPr="00C66ECF">
        <w:rPr>
          <w:color w:val="000000" w:themeColor="text1"/>
          <w:sz w:val="22"/>
          <w:szCs w:val="22"/>
        </w:rPr>
        <w:t>normally</w:t>
      </w:r>
      <w:r w:rsidR="008C4D27" w:rsidRPr="00C66ECF">
        <w:rPr>
          <w:color w:val="000000" w:themeColor="text1"/>
          <w:sz w:val="22"/>
          <w:szCs w:val="22"/>
        </w:rPr>
        <w:t xml:space="preserve"> </w:t>
      </w:r>
      <w:r w:rsidR="00E23428" w:rsidRPr="00C66ECF">
        <w:rPr>
          <w:color w:val="000000" w:themeColor="text1"/>
          <w:sz w:val="22"/>
          <w:szCs w:val="22"/>
        </w:rPr>
        <w:t>limited</w:t>
      </w:r>
      <w:r w:rsidR="008C4D27" w:rsidRPr="00C66ECF">
        <w:rPr>
          <w:color w:val="000000" w:themeColor="text1"/>
          <w:sz w:val="22"/>
          <w:szCs w:val="22"/>
        </w:rPr>
        <w:t xml:space="preserve"> </w:t>
      </w:r>
      <w:r w:rsidR="00E23428" w:rsidRPr="00C66ECF">
        <w:rPr>
          <w:color w:val="000000" w:themeColor="text1"/>
          <w:sz w:val="22"/>
          <w:szCs w:val="22"/>
        </w:rPr>
        <w:t>to</w:t>
      </w:r>
      <w:r w:rsidR="008C4D27" w:rsidRPr="00C66ECF">
        <w:rPr>
          <w:color w:val="000000" w:themeColor="text1"/>
          <w:sz w:val="22"/>
          <w:szCs w:val="22"/>
        </w:rPr>
        <w:t xml:space="preserve"> </w:t>
      </w:r>
      <w:r w:rsidR="00E23428" w:rsidRPr="00C66ECF">
        <w:rPr>
          <w:color w:val="000000" w:themeColor="text1"/>
          <w:sz w:val="22"/>
          <w:szCs w:val="22"/>
        </w:rPr>
        <w:t>one-half</w:t>
      </w:r>
      <w:r w:rsidR="008C4D27" w:rsidRPr="00C66ECF">
        <w:rPr>
          <w:color w:val="000000" w:themeColor="text1"/>
          <w:sz w:val="22"/>
          <w:szCs w:val="22"/>
        </w:rPr>
        <w:t xml:space="preserve"> </w:t>
      </w:r>
      <w:r w:rsidR="00E23428" w:rsidRPr="00C66ECF">
        <w:rPr>
          <w:color w:val="000000" w:themeColor="text1"/>
          <w:sz w:val="22"/>
          <w:szCs w:val="22"/>
        </w:rPr>
        <w:t>of</w:t>
      </w:r>
      <w:r w:rsidR="008C4D27" w:rsidRPr="00C66ECF">
        <w:rPr>
          <w:color w:val="000000" w:themeColor="text1"/>
          <w:sz w:val="22"/>
          <w:szCs w:val="22"/>
        </w:rPr>
        <w:t xml:space="preserve"> </w:t>
      </w:r>
      <w:r w:rsidR="00E23428" w:rsidRPr="00C66ECF">
        <w:rPr>
          <w:color w:val="000000" w:themeColor="text1"/>
          <w:sz w:val="22"/>
          <w:szCs w:val="22"/>
        </w:rPr>
        <w:t>the</w:t>
      </w:r>
      <w:r w:rsidR="008C4D27" w:rsidRPr="00C66ECF">
        <w:rPr>
          <w:color w:val="000000" w:themeColor="text1"/>
          <w:sz w:val="22"/>
          <w:szCs w:val="22"/>
        </w:rPr>
        <w:t xml:space="preserve"> </w:t>
      </w:r>
      <w:r w:rsidR="00E23428" w:rsidRPr="00C66ECF">
        <w:rPr>
          <w:color w:val="000000" w:themeColor="text1"/>
          <w:sz w:val="22"/>
          <w:szCs w:val="22"/>
        </w:rPr>
        <w:t>applicant's</w:t>
      </w:r>
      <w:r w:rsidR="008C4D27" w:rsidRPr="00C66ECF">
        <w:rPr>
          <w:color w:val="000000" w:themeColor="text1"/>
          <w:sz w:val="22"/>
          <w:szCs w:val="22"/>
        </w:rPr>
        <w:t xml:space="preserve"> </w:t>
      </w:r>
      <w:r w:rsidR="00E23428" w:rsidRPr="00C66ECF">
        <w:rPr>
          <w:color w:val="000000" w:themeColor="text1"/>
          <w:sz w:val="22"/>
          <w:szCs w:val="22"/>
        </w:rPr>
        <w:t>salary,</w:t>
      </w:r>
      <w:r w:rsidR="008C4D27" w:rsidRPr="00C66ECF">
        <w:rPr>
          <w:color w:val="000000" w:themeColor="text1"/>
          <w:sz w:val="22"/>
          <w:szCs w:val="22"/>
        </w:rPr>
        <w:t xml:space="preserve"> </w:t>
      </w:r>
      <w:r w:rsidR="00E23428" w:rsidRPr="00C66ECF">
        <w:rPr>
          <w:color w:val="000000" w:themeColor="text1"/>
          <w:sz w:val="22"/>
          <w:szCs w:val="22"/>
        </w:rPr>
        <w:t>up</w:t>
      </w:r>
      <w:r w:rsidR="008C4D27" w:rsidRPr="00C66ECF">
        <w:rPr>
          <w:color w:val="000000" w:themeColor="text1"/>
          <w:sz w:val="22"/>
          <w:szCs w:val="22"/>
        </w:rPr>
        <w:t xml:space="preserve"> </w:t>
      </w:r>
      <w:r w:rsidR="00E23428" w:rsidRPr="00C66ECF">
        <w:rPr>
          <w:color w:val="000000" w:themeColor="text1"/>
          <w:sz w:val="22"/>
          <w:szCs w:val="22"/>
        </w:rPr>
        <w:t>to</w:t>
      </w:r>
      <w:r w:rsidR="008C4D27" w:rsidRPr="00C66ECF">
        <w:rPr>
          <w:color w:val="000000" w:themeColor="text1"/>
          <w:sz w:val="22"/>
          <w:szCs w:val="22"/>
        </w:rPr>
        <w:t xml:space="preserve"> </w:t>
      </w:r>
      <w:r w:rsidR="00E23428" w:rsidRPr="00C66ECF">
        <w:rPr>
          <w:color w:val="000000" w:themeColor="text1"/>
          <w:sz w:val="22"/>
          <w:szCs w:val="22"/>
        </w:rPr>
        <w:t>a</w:t>
      </w:r>
      <w:r w:rsidR="008C4D27" w:rsidRPr="00C66ECF">
        <w:rPr>
          <w:color w:val="000000" w:themeColor="text1"/>
          <w:sz w:val="22"/>
          <w:szCs w:val="22"/>
        </w:rPr>
        <w:t xml:space="preserve"> </w:t>
      </w:r>
      <w:r w:rsidR="00E23428" w:rsidRPr="00C66ECF">
        <w:rPr>
          <w:color w:val="000000" w:themeColor="text1"/>
          <w:sz w:val="22"/>
          <w:szCs w:val="22"/>
        </w:rPr>
        <w:t>maximum</w:t>
      </w:r>
      <w:r w:rsidR="008C4D27" w:rsidRPr="00C66ECF">
        <w:rPr>
          <w:color w:val="000000" w:themeColor="text1"/>
          <w:sz w:val="22"/>
          <w:szCs w:val="22"/>
        </w:rPr>
        <w:t xml:space="preserve"> </w:t>
      </w:r>
      <w:r w:rsidR="00E23428" w:rsidRPr="00C66ECF">
        <w:rPr>
          <w:color w:val="000000" w:themeColor="text1"/>
          <w:sz w:val="22"/>
          <w:szCs w:val="22"/>
        </w:rPr>
        <w:t>of</w:t>
      </w:r>
      <w:r w:rsidR="008C4D27" w:rsidRPr="00C66ECF">
        <w:rPr>
          <w:color w:val="000000" w:themeColor="text1"/>
          <w:sz w:val="22"/>
          <w:szCs w:val="22"/>
        </w:rPr>
        <w:t xml:space="preserve"> </w:t>
      </w:r>
      <w:r w:rsidR="00E23428" w:rsidRPr="00C66ECF">
        <w:rPr>
          <w:color w:val="000000" w:themeColor="text1"/>
          <w:sz w:val="22"/>
          <w:szCs w:val="22"/>
        </w:rPr>
        <w:t>$50,000,</w:t>
      </w:r>
      <w:r w:rsidR="008C4D27" w:rsidRPr="00C66ECF">
        <w:rPr>
          <w:color w:val="000000" w:themeColor="text1"/>
          <w:sz w:val="22"/>
          <w:szCs w:val="22"/>
        </w:rPr>
        <w:t xml:space="preserve"> </w:t>
      </w:r>
      <w:r w:rsidR="00E23428" w:rsidRPr="00C66ECF">
        <w:rPr>
          <w:color w:val="000000" w:themeColor="text1"/>
          <w:sz w:val="22"/>
          <w:szCs w:val="22"/>
        </w:rPr>
        <w:t>depending</w:t>
      </w:r>
      <w:r w:rsidR="008C4D27" w:rsidRPr="00C66ECF">
        <w:rPr>
          <w:color w:val="000000" w:themeColor="text1"/>
          <w:sz w:val="22"/>
          <w:szCs w:val="22"/>
        </w:rPr>
        <w:t xml:space="preserve"> </w:t>
      </w:r>
      <w:r w:rsidR="00E23428" w:rsidRPr="00C66ECF">
        <w:rPr>
          <w:color w:val="000000" w:themeColor="text1"/>
          <w:sz w:val="22"/>
          <w:szCs w:val="22"/>
        </w:rPr>
        <w:t>on</w:t>
      </w:r>
      <w:r w:rsidR="008C4D27" w:rsidRPr="00C66ECF">
        <w:rPr>
          <w:color w:val="000000" w:themeColor="text1"/>
          <w:sz w:val="22"/>
          <w:szCs w:val="22"/>
        </w:rPr>
        <w:t xml:space="preserve"> </w:t>
      </w:r>
      <w:r w:rsidR="00E23428" w:rsidRPr="00C66ECF">
        <w:rPr>
          <w:color w:val="000000" w:themeColor="text1"/>
          <w:sz w:val="22"/>
          <w:szCs w:val="22"/>
        </w:rPr>
        <w:t>individual</w:t>
      </w:r>
      <w:r w:rsidR="008C4D27" w:rsidRPr="00C66ECF">
        <w:rPr>
          <w:color w:val="000000" w:themeColor="text1"/>
          <w:sz w:val="22"/>
          <w:szCs w:val="22"/>
        </w:rPr>
        <w:t xml:space="preserve"> </w:t>
      </w:r>
      <w:r w:rsidR="00E23428" w:rsidRPr="00C66ECF">
        <w:rPr>
          <w:color w:val="000000" w:themeColor="text1"/>
          <w:sz w:val="22"/>
          <w:szCs w:val="22"/>
        </w:rPr>
        <w:t>circumstances.</w:t>
      </w:r>
      <w:r w:rsidR="008C4D27" w:rsidRPr="00C66ECF">
        <w:rPr>
          <w:color w:val="000000" w:themeColor="text1"/>
          <w:sz w:val="22"/>
          <w:szCs w:val="22"/>
        </w:rPr>
        <w:t xml:space="preserve"> </w:t>
      </w:r>
      <w:r w:rsidR="004A5C83" w:rsidRPr="00C66ECF">
        <w:rPr>
          <w:color w:val="000000" w:themeColor="text1"/>
          <w:sz w:val="22"/>
          <w:szCs w:val="22"/>
        </w:rPr>
        <w:t>S</w:t>
      </w:r>
      <w:r w:rsidR="00E23428" w:rsidRPr="00C66ECF">
        <w:rPr>
          <w:color w:val="000000" w:themeColor="text1"/>
          <w:sz w:val="22"/>
          <w:szCs w:val="22"/>
        </w:rPr>
        <w:t>ingle</w:t>
      </w:r>
      <w:r w:rsidR="008C4D27" w:rsidRPr="00C66ECF">
        <w:rPr>
          <w:color w:val="000000" w:themeColor="text1"/>
          <w:sz w:val="22"/>
          <w:szCs w:val="22"/>
        </w:rPr>
        <w:t xml:space="preserve"> </w:t>
      </w:r>
      <w:r w:rsidR="00E23428" w:rsidRPr="00C66ECF">
        <w:rPr>
          <w:color w:val="000000" w:themeColor="text1"/>
          <w:sz w:val="22"/>
          <w:szCs w:val="22"/>
        </w:rPr>
        <w:t>term</w:t>
      </w:r>
      <w:r w:rsidR="008C4D27" w:rsidRPr="00C66ECF">
        <w:rPr>
          <w:color w:val="000000" w:themeColor="text1"/>
          <w:sz w:val="22"/>
          <w:szCs w:val="22"/>
        </w:rPr>
        <w:t xml:space="preserve"> </w:t>
      </w:r>
      <w:r w:rsidR="004A5C83" w:rsidRPr="00C66ECF">
        <w:rPr>
          <w:color w:val="000000" w:themeColor="text1"/>
          <w:sz w:val="22"/>
          <w:szCs w:val="22"/>
        </w:rPr>
        <w:t xml:space="preserve">wards </w:t>
      </w:r>
      <w:r w:rsidR="00E23428" w:rsidRPr="00C66ECF">
        <w:rPr>
          <w:color w:val="000000" w:themeColor="text1"/>
          <w:sz w:val="22"/>
          <w:szCs w:val="22"/>
        </w:rPr>
        <w:t>are</w:t>
      </w:r>
      <w:r w:rsidR="008C4D27" w:rsidRPr="00C66ECF">
        <w:rPr>
          <w:color w:val="000000" w:themeColor="text1"/>
          <w:sz w:val="22"/>
          <w:szCs w:val="22"/>
        </w:rPr>
        <w:t xml:space="preserve"> </w:t>
      </w:r>
      <w:r w:rsidR="00E23428" w:rsidRPr="00C66ECF">
        <w:rPr>
          <w:color w:val="000000" w:themeColor="text1"/>
          <w:sz w:val="22"/>
          <w:szCs w:val="22"/>
        </w:rPr>
        <w:t>prorated.</w:t>
      </w:r>
      <w:r w:rsidR="008C4D27" w:rsidRPr="00C66ECF">
        <w:rPr>
          <w:color w:val="000000" w:themeColor="text1"/>
          <w:sz w:val="22"/>
          <w:szCs w:val="22"/>
        </w:rPr>
        <w:t xml:space="preserve"> </w:t>
      </w:r>
      <w:r w:rsidR="004A5C83" w:rsidRPr="00C66ECF">
        <w:rPr>
          <w:color w:val="000000" w:themeColor="text1"/>
          <w:sz w:val="22"/>
          <w:szCs w:val="22"/>
        </w:rPr>
        <w:t>F</w:t>
      </w:r>
      <w:r w:rsidR="00E23428" w:rsidRPr="00C66ECF">
        <w:rPr>
          <w:color w:val="000000" w:themeColor="text1"/>
          <w:sz w:val="22"/>
          <w:szCs w:val="22"/>
        </w:rPr>
        <w:t>ellows</w:t>
      </w:r>
      <w:r w:rsidR="008C4D27" w:rsidRPr="00C66ECF">
        <w:rPr>
          <w:color w:val="000000" w:themeColor="text1"/>
          <w:sz w:val="22"/>
          <w:szCs w:val="22"/>
        </w:rPr>
        <w:t xml:space="preserve"> </w:t>
      </w:r>
      <w:r w:rsidR="00E23428" w:rsidRPr="00C66ECF">
        <w:rPr>
          <w:color w:val="000000" w:themeColor="text1"/>
          <w:sz w:val="22"/>
          <w:szCs w:val="22"/>
        </w:rPr>
        <w:t>also</w:t>
      </w:r>
      <w:r w:rsidR="008C4D27" w:rsidRPr="00C66ECF">
        <w:rPr>
          <w:color w:val="000000" w:themeColor="text1"/>
          <w:sz w:val="22"/>
          <w:szCs w:val="22"/>
        </w:rPr>
        <w:t xml:space="preserve"> </w:t>
      </w:r>
      <w:r w:rsidR="00E23428" w:rsidRPr="00C66ECF">
        <w:rPr>
          <w:color w:val="000000" w:themeColor="text1"/>
          <w:sz w:val="22"/>
          <w:szCs w:val="22"/>
        </w:rPr>
        <w:t>receive</w:t>
      </w:r>
      <w:r w:rsidR="008C4D27" w:rsidRPr="00C66ECF">
        <w:rPr>
          <w:color w:val="000000" w:themeColor="text1"/>
          <w:sz w:val="22"/>
          <w:szCs w:val="22"/>
        </w:rPr>
        <w:t xml:space="preserve"> </w:t>
      </w:r>
      <w:r w:rsidR="00E23428" w:rsidRPr="00C66ECF">
        <w:rPr>
          <w:color w:val="000000" w:themeColor="text1"/>
          <w:sz w:val="22"/>
          <w:szCs w:val="22"/>
        </w:rPr>
        <w:t>allowances</w:t>
      </w:r>
      <w:r w:rsidR="008C4D27" w:rsidRPr="00C66ECF">
        <w:rPr>
          <w:color w:val="000000" w:themeColor="text1"/>
          <w:sz w:val="22"/>
          <w:szCs w:val="22"/>
        </w:rPr>
        <w:t xml:space="preserve"> </w:t>
      </w:r>
      <w:r w:rsidR="00E23428" w:rsidRPr="00C66ECF">
        <w:rPr>
          <w:color w:val="000000" w:themeColor="text1"/>
          <w:sz w:val="22"/>
          <w:szCs w:val="22"/>
        </w:rPr>
        <w:t>for</w:t>
      </w:r>
      <w:r w:rsidR="008C4D27" w:rsidRPr="00C66ECF">
        <w:rPr>
          <w:color w:val="000000" w:themeColor="text1"/>
          <w:sz w:val="22"/>
          <w:szCs w:val="22"/>
        </w:rPr>
        <w:t xml:space="preserve"> </w:t>
      </w:r>
      <w:r w:rsidR="00E23428" w:rsidRPr="00C66ECF">
        <w:rPr>
          <w:color w:val="000000" w:themeColor="text1"/>
          <w:sz w:val="22"/>
          <w:szCs w:val="22"/>
        </w:rPr>
        <w:t>travel</w:t>
      </w:r>
      <w:r w:rsidR="008C4D27" w:rsidRPr="00C66ECF">
        <w:rPr>
          <w:color w:val="000000" w:themeColor="text1"/>
          <w:sz w:val="22"/>
          <w:szCs w:val="22"/>
        </w:rPr>
        <w:t xml:space="preserve"> </w:t>
      </w:r>
      <w:r w:rsidR="00E23428" w:rsidRPr="00C66ECF">
        <w:rPr>
          <w:color w:val="000000" w:themeColor="text1"/>
          <w:sz w:val="22"/>
          <w:szCs w:val="22"/>
        </w:rPr>
        <w:t>to</w:t>
      </w:r>
      <w:r w:rsidR="008C4D27" w:rsidRPr="00C66ECF">
        <w:rPr>
          <w:color w:val="000000" w:themeColor="text1"/>
          <w:sz w:val="22"/>
          <w:szCs w:val="22"/>
        </w:rPr>
        <w:t xml:space="preserve"> </w:t>
      </w:r>
      <w:r w:rsidR="00E23428" w:rsidRPr="00C66ECF">
        <w:rPr>
          <w:color w:val="000000" w:themeColor="text1"/>
          <w:sz w:val="22"/>
          <w:szCs w:val="22"/>
        </w:rPr>
        <w:t>a</w:t>
      </w:r>
      <w:r w:rsidR="008C4D27" w:rsidRPr="00C66ECF">
        <w:rPr>
          <w:color w:val="000000" w:themeColor="text1"/>
          <w:sz w:val="22"/>
          <w:szCs w:val="22"/>
        </w:rPr>
        <w:t xml:space="preserve"> </w:t>
      </w:r>
      <w:r w:rsidR="00E23428" w:rsidRPr="00C66ECF">
        <w:rPr>
          <w:color w:val="000000" w:themeColor="text1"/>
          <w:sz w:val="22"/>
          <w:szCs w:val="22"/>
        </w:rPr>
        <w:t>scholarly</w:t>
      </w:r>
      <w:r w:rsidR="008C4D27" w:rsidRPr="00C66ECF">
        <w:rPr>
          <w:color w:val="000000" w:themeColor="text1"/>
          <w:sz w:val="22"/>
          <w:szCs w:val="22"/>
        </w:rPr>
        <w:t xml:space="preserve"> </w:t>
      </w:r>
      <w:r w:rsidR="00E23428" w:rsidRPr="00C66ECF">
        <w:rPr>
          <w:color w:val="000000" w:themeColor="text1"/>
          <w:sz w:val="22"/>
          <w:szCs w:val="22"/>
        </w:rPr>
        <w:t>conference</w:t>
      </w:r>
      <w:r w:rsidR="004A5C83" w:rsidRPr="00C66ECF">
        <w:rPr>
          <w:color w:val="000000" w:themeColor="text1"/>
          <w:sz w:val="22"/>
          <w:szCs w:val="22"/>
        </w:rPr>
        <w:t xml:space="preserve"> and</w:t>
      </w:r>
      <w:r w:rsidR="008C4D27" w:rsidRPr="00C66ECF">
        <w:rPr>
          <w:color w:val="000000" w:themeColor="text1"/>
          <w:sz w:val="22"/>
          <w:szCs w:val="22"/>
        </w:rPr>
        <w:t xml:space="preserve"> </w:t>
      </w:r>
      <w:r w:rsidR="00E23428" w:rsidRPr="00C66ECF">
        <w:rPr>
          <w:color w:val="000000" w:themeColor="text1"/>
          <w:sz w:val="22"/>
          <w:szCs w:val="22"/>
        </w:rPr>
        <w:t>housing,</w:t>
      </w:r>
      <w:r w:rsidR="008C4D27" w:rsidRPr="00C66ECF">
        <w:rPr>
          <w:color w:val="000000" w:themeColor="text1"/>
          <w:sz w:val="22"/>
          <w:szCs w:val="22"/>
        </w:rPr>
        <w:t xml:space="preserve"> </w:t>
      </w:r>
      <w:r w:rsidR="00E23428" w:rsidRPr="00C66ECF">
        <w:rPr>
          <w:color w:val="000000" w:themeColor="text1"/>
          <w:sz w:val="22"/>
          <w:szCs w:val="22"/>
        </w:rPr>
        <w:t>as</w:t>
      </w:r>
      <w:r w:rsidR="008C4D27" w:rsidRPr="00C66ECF">
        <w:rPr>
          <w:color w:val="000000" w:themeColor="text1"/>
          <w:sz w:val="22"/>
          <w:szCs w:val="22"/>
        </w:rPr>
        <w:t xml:space="preserve"> </w:t>
      </w:r>
      <w:r w:rsidR="00E23428" w:rsidRPr="00C66ECF">
        <w:rPr>
          <w:color w:val="000000" w:themeColor="text1"/>
          <w:sz w:val="22"/>
          <w:szCs w:val="22"/>
        </w:rPr>
        <w:t>available.</w:t>
      </w:r>
    </w:p>
    <w:p w14:paraId="77DDC0C9" w14:textId="6B07A483" w:rsidR="00C3770D" w:rsidRPr="00C66ECF" w:rsidRDefault="00DE0E1F" w:rsidP="00C3770D">
      <w:pPr>
        <w:ind w:left="36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99" w:history="1">
        <w:r w:rsidR="00C3770D" w:rsidRPr="00C66ECF">
          <w:rPr>
            <w:rStyle w:val="Hyperlink"/>
            <w:color w:val="000000" w:themeColor="text1"/>
            <w:sz w:val="22"/>
            <w:szCs w:val="22"/>
          </w:rPr>
          <w:t>http://www.nga.gov/content/ngaweb/research/casva/fellowships/senior-fellowships.html</w:t>
        </w:r>
      </w:hyperlink>
    </w:p>
    <w:p w14:paraId="2B342AC6" w14:textId="4CA0FC04" w:rsidR="00C3770D" w:rsidRPr="00C66ECF" w:rsidRDefault="00C3770D" w:rsidP="00C3770D">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October</w:t>
      </w:r>
      <w:r w:rsidR="008C4D27" w:rsidRPr="00C66ECF">
        <w:rPr>
          <w:b/>
          <w:color w:val="000000" w:themeColor="text1"/>
          <w:sz w:val="22"/>
          <w:szCs w:val="22"/>
        </w:rPr>
        <w:t xml:space="preserve"> </w:t>
      </w:r>
      <w:r w:rsidRPr="00C66ECF">
        <w:rPr>
          <w:b/>
          <w:color w:val="000000" w:themeColor="text1"/>
          <w:sz w:val="22"/>
          <w:szCs w:val="22"/>
        </w:rPr>
        <w:t>15</w:t>
      </w:r>
      <w:r w:rsidR="008C4D27" w:rsidRPr="00C66ECF">
        <w:rPr>
          <w:b/>
          <w:color w:val="000000" w:themeColor="text1"/>
          <w:sz w:val="22"/>
          <w:szCs w:val="22"/>
        </w:rPr>
        <w:t xml:space="preserve"> </w:t>
      </w:r>
    </w:p>
    <w:p w14:paraId="65963CDA"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26FBBD91" w14:textId="75DAD949" w:rsidR="000066F0" w:rsidRPr="00C66ECF" w:rsidRDefault="000066F0" w:rsidP="000066F0">
      <w:pPr>
        <w:pStyle w:val="Heading3"/>
        <w:rPr>
          <w:color w:val="000000" w:themeColor="text1"/>
          <w:szCs w:val="22"/>
        </w:rPr>
      </w:pPr>
      <w:bookmarkStart w:id="702" w:name="_Toc206771519"/>
      <w:r w:rsidRPr="00C66ECF">
        <w:rPr>
          <w:color w:val="000000" w:themeColor="text1"/>
          <w:szCs w:val="22"/>
        </w:rPr>
        <w:t>Postdoctoral</w:t>
      </w:r>
      <w:r w:rsidR="008C4D27" w:rsidRPr="00C66ECF">
        <w:rPr>
          <w:color w:val="000000" w:themeColor="text1"/>
          <w:szCs w:val="22"/>
        </w:rPr>
        <w:t xml:space="preserve"> </w:t>
      </w:r>
      <w:r w:rsidRPr="00C66ECF">
        <w:rPr>
          <w:color w:val="000000" w:themeColor="text1"/>
          <w:szCs w:val="22"/>
        </w:rPr>
        <w:t>Fellowships</w:t>
      </w:r>
      <w:bookmarkEnd w:id="702"/>
    </w:p>
    <w:p w14:paraId="1026B628" w14:textId="04AB21EF" w:rsidR="000066F0" w:rsidRPr="00C66ECF" w:rsidRDefault="000066F0" w:rsidP="000066F0">
      <w:pPr>
        <w:ind w:left="360"/>
        <w:rPr>
          <w:color w:val="000000" w:themeColor="text1"/>
          <w:sz w:val="22"/>
          <w:szCs w:val="22"/>
        </w:rPr>
      </w:pP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supported</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grant</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Andrew</w:t>
      </w:r>
      <w:r w:rsidR="008C4D27" w:rsidRPr="00C66ECF">
        <w:rPr>
          <w:color w:val="000000" w:themeColor="text1"/>
          <w:sz w:val="22"/>
          <w:szCs w:val="22"/>
        </w:rPr>
        <w:t xml:space="preserve"> </w:t>
      </w:r>
      <w:r w:rsidRPr="00C66ECF">
        <w:rPr>
          <w:color w:val="000000" w:themeColor="text1"/>
          <w:sz w:val="22"/>
          <w:szCs w:val="22"/>
        </w:rPr>
        <w:t>W.</w:t>
      </w:r>
      <w:r w:rsidR="008C4D27" w:rsidRPr="00C66ECF">
        <w:rPr>
          <w:color w:val="000000" w:themeColor="text1"/>
          <w:sz w:val="22"/>
          <w:szCs w:val="22"/>
        </w:rPr>
        <w:t xml:space="preserve"> </w:t>
      </w:r>
      <w:r w:rsidRPr="00C66ECF">
        <w:rPr>
          <w:color w:val="000000" w:themeColor="text1"/>
          <w:sz w:val="22"/>
          <w:szCs w:val="22"/>
        </w:rPr>
        <w:t>Mellon</w:t>
      </w:r>
      <w:r w:rsidR="008C4D27" w:rsidRPr="00C66ECF">
        <w:rPr>
          <w:color w:val="000000" w:themeColor="text1"/>
          <w:sz w:val="22"/>
          <w:szCs w:val="22"/>
        </w:rPr>
        <w:t xml:space="preserve"> </w:t>
      </w:r>
      <w:r w:rsidRPr="00C66ECF">
        <w:rPr>
          <w:color w:val="000000" w:themeColor="text1"/>
          <w:sz w:val="22"/>
          <w:szCs w:val="22"/>
        </w:rPr>
        <w:t>Foundation.</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awarded</w:t>
      </w:r>
      <w:r w:rsidR="008C4D27" w:rsidRPr="00C66ECF">
        <w:rPr>
          <w:color w:val="000000" w:themeColor="text1"/>
          <w:sz w:val="22"/>
          <w:szCs w:val="22"/>
        </w:rPr>
        <w:t xml:space="preserve"> </w:t>
      </w:r>
      <w:r w:rsidRPr="00C66ECF">
        <w:rPr>
          <w:color w:val="000000" w:themeColor="text1"/>
          <w:sz w:val="22"/>
          <w:szCs w:val="22"/>
        </w:rPr>
        <w:t>each</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two</w:t>
      </w:r>
      <w:r w:rsidR="008C4D27" w:rsidRPr="00C66ECF">
        <w:rPr>
          <w:color w:val="000000" w:themeColor="text1"/>
          <w:sz w:val="22"/>
          <w:szCs w:val="22"/>
        </w:rPr>
        <w:t xml:space="preserve"> </w:t>
      </w:r>
      <w:r w:rsidRPr="00C66ECF">
        <w:rPr>
          <w:color w:val="000000" w:themeColor="text1"/>
          <w:sz w:val="22"/>
          <w:szCs w:val="22"/>
        </w:rPr>
        <w:t>consecutive</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w:t>
      </w:r>
      <w:r w:rsidR="008C4D27" w:rsidRPr="00C66ECF">
        <w:rPr>
          <w:color w:val="000000" w:themeColor="text1"/>
          <w:sz w:val="22"/>
          <w:szCs w:val="22"/>
        </w:rPr>
        <w:t xml:space="preserve"> </w:t>
      </w:r>
      <w:r w:rsidRPr="00C66ECF">
        <w:rPr>
          <w:color w:val="000000" w:themeColor="text1"/>
          <w:sz w:val="22"/>
          <w:szCs w:val="22"/>
        </w:rPr>
        <w:t>studying</w:t>
      </w:r>
      <w:r w:rsidR="008C4D27" w:rsidRPr="00C66ECF">
        <w:rPr>
          <w:color w:val="000000" w:themeColor="text1"/>
          <w:sz w:val="22"/>
          <w:szCs w:val="22"/>
        </w:rPr>
        <w:t xml:space="preserve"> </w:t>
      </w:r>
      <w:r w:rsidRPr="00C66ECF">
        <w:rPr>
          <w:color w:val="000000" w:themeColor="text1"/>
          <w:sz w:val="22"/>
          <w:szCs w:val="22"/>
        </w:rPr>
        <w:lastRenderedPageBreak/>
        <w:t>the</w:t>
      </w:r>
      <w:r w:rsidR="008C4D27" w:rsidRPr="00C66ECF">
        <w:rPr>
          <w:color w:val="000000" w:themeColor="text1"/>
          <w:sz w:val="22"/>
          <w:szCs w:val="22"/>
        </w:rPr>
        <w:t xml:space="preserve"> </w:t>
      </w:r>
      <w:r w:rsidRPr="00C66ECF">
        <w:rPr>
          <w:color w:val="000000" w:themeColor="text1"/>
          <w:sz w:val="22"/>
          <w:szCs w:val="22"/>
        </w:rPr>
        <w:t>history,</w:t>
      </w:r>
      <w:r w:rsidR="008C4D27" w:rsidRPr="00C66ECF">
        <w:rPr>
          <w:color w:val="000000" w:themeColor="text1"/>
          <w:sz w:val="22"/>
          <w:szCs w:val="22"/>
        </w:rPr>
        <w:t xml:space="preserve"> </w:t>
      </w:r>
      <w:r w:rsidRPr="00C66ECF">
        <w:rPr>
          <w:color w:val="000000" w:themeColor="text1"/>
          <w:sz w:val="22"/>
          <w:szCs w:val="22"/>
        </w:rPr>
        <w:t>theory,</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criticism</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visual</w:t>
      </w:r>
      <w:r w:rsidR="008C4D27" w:rsidRPr="00C66ECF">
        <w:rPr>
          <w:color w:val="000000" w:themeColor="text1"/>
          <w:sz w:val="22"/>
          <w:szCs w:val="22"/>
        </w:rPr>
        <w:t xml:space="preserve"> </w:t>
      </w:r>
      <w:r w:rsidRPr="00C66ECF">
        <w:rPr>
          <w:color w:val="000000" w:themeColor="text1"/>
          <w:sz w:val="22"/>
          <w:szCs w:val="22"/>
        </w:rPr>
        <w:t>arts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period</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culture.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W.</w:t>
      </w:r>
      <w:r w:rsidR="008C4D27" w:rsidRPr="00C66ECF">
        <w:rPr>
          <w:color w:val="000000" w:themeColor="text1"/>
          <w:sz w:val="22"/>
          <w:szCs w:val="22"/>
        </w:rPr>
        <w:t xml:space="preserve"> </w:t>
      </w:r>
      <w:r w:rsidRPr="00C66ECF">
        <w:rPr>
          <w:color w:val="000000" w:themeColor="text1"/>
          <w:sz w:val="22"/>
          <w:szCs w:val="22"/>
        </w:rPr>
        <w:t>Mellon</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expected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reside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Washington.</w:t>
      </w:r>
      <w:r w:rsidR="008C4D27" w:rsidRPr="00C66ECF">
        <w:rPr>
          <w:color w:val="000000" w:themeColor="text1"/>
          <w:sz w:val="22"/>
          <w:szCs w:val="22"/>
        </w:rPr>
        <w:t xml:space="preserve"> </w:t>
      </w:r>
      <w:r w:rsidRPr="00C66ECF">
        <w:rPr>
          <w:color w:val="000000" w:themeColor="text1"/>
          <w:sz w:val="22"/>
          <w:szCs w:val="22"/>
        </w:rPr>
        <w:t>During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first</w:t>
      </w:r>
      <w:r w:rsidR="008C4D27" w:rsidRPr="00C66ECF">
        <w:rPr>
          <w:color w:val="000000" w:themeColor="text1"/>
          <w:sz w:val="22"/>
          <w:szCs w:val="22"/>
        </w:rPr>
        <w:t xml:space="preserve"> </w:t>
      </w:r>
      <w:r w:rsidRPr="00C66ECF">
        <w:rPr>
          <w:color w:val="000000" w:themeColor="text1"/>
          <w:sz w:val="22"/>
          <w:szCs w:val="22"/>
        </w:rPr>
        <w:t>year</w:t>
      </w:r>
      <w:r w:rsidR="008A240D"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w:t>
      </w:r>
      <w:r w:rsidR="008C4D27" w:rsidRPr="00C66ECF">
        <w:rPr>
          <w:color w:val="000000" w:themeColor="text1"/>
          <w:sz w:val="22"/>
          <w:szCs w:val="22"/>
        </w:rPr>
        <w:t xml:space="preserve"> </w:t>
      </w:r>
      <w:r w:rsidRPr="00C66ECF">
        <w:rPr>
          <w:color w:val="000000" w:themeColor="text1"/>
          <w:sz w:val="22"/>
          <w:szCs w:val="22"/>
        </w:rPr>
        <w:t>undertakes</w:t>
      </w:r>
      <w:r w:rsidR="008C4D27" w:rsidRPr="00C66ECF">
        <w:rPr>
          <w:color w:val="000000" w:themeColor="text1"/>
          <w:sz w:val="22"/>
          <w:szCs w:val="22"/>
        </w:rPr>
        <w:t xml:space="preserve"> </w:t>
      </w:r>
      <w:r w:rsidRPr="00C66ECF">
        <w:rPr>
          <w:color w:val="000000" w:themeColor="text1"/>
          <w:sz w:val="22"/>
          <w:szCs w:val="22"/>
        </w:rPr>
        <w:t>independent</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writing.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designs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directs</w:t>
      </w:r>
      <w:r w:rsidR="008C4D27" w:rsidRPr="00C66ECF">
        <w:rPr>
          <w:color w:val="000000" w:themeColor="text1"/>
          <w:sz w:val="22"/>
          <w:szCs w:val="22"/>
        </w:rPr>
        <w:t xml:space="preserve"> </w:t>
      </w:r>
      <w:r w:rsidRPr="00C66ECF">
        <w:rPr>
          <w:color w:val="000000" w:themeColor="text1"/>
          <w:sz w:val="22"/>
          <w:szCs w:val="22"/>
        </w:rPr>
        <w:t>an</w:t>
      </w:r>
      <w:r w:rsidR="008C4D27" w:rsidRPr="00C66ECF">
        <w:rPr>
          <w:color w:val="000000" w:themeColor="text1"/>
          <w:sz w:val="22"/>
          <w:szCs w:val="22"/>
        </w:rPr>
        <w:t xml:space="preserve"> </w:t>
      </w:r>
      <w:r w:rsidRPr="00C66ECF">
        <w:rPr>
          <w:color w:val="000000" w:themeColor="text1"/>
          <w:sz w:val="22"/>
          <w:szCs w:val="22"/>
        </w:rPr>
        <w:t>intensive</w:t>
      </w:r>
      <w:r w:rsidR="008C4D27" w:rsidRPr="00C66ECF">
        <w:rPr>
          <w:color w:val="000000" w:themeColor="text1"/>
          <w:sz w:val="22"/>
          <w:szCs w:val="22"/>
        </w:rPr>
        <w:t xml:space="preserve"> </w:t>
      </w:r>
      <w:r w:rsidRPr="00C66ECF">
        <w:rPr>
          <w:color w:val="000000" w:themeColor="text1"/>
          <w:sz w:val="22"/>
          <w:szCs w:val="22"/>
        </w:rPr>
        <w:t>weeklong</w:t>
      </w:r>
      <w:r w:rsidR="008C4D27" w:rsidRPr="00C66ECF">
        <w:rPr>
          <w:color w:val="000000" w:themeColor="text1"/>
          <w:sz w:val="22"/>
          <w:szCs w:val="22"/>
        </w:rPr>
        <w:t xml:space="preserve"> </w:t>
      </w:r>
      <w:r w:rsidRPr="00C66ECF">
        <w:rPr>
          <w:color w:val="000000" w:themeColor="text1"/>
          <w:sz w:val="22"/>
          <w:szCs w:val="22"/>
        </w:rPr>
        <w:t>seminar</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seven</w:t>
      </w:r>
      <w:r w:rsidR="008C4D27" w:rsidRPr="00C66ECF">
        <w:rPr>
          <w:color w:val="000000" w:themeColor="text1"/>
          <w:sz w:val="22"/>
          <w:szCs w:val="22"/>
        </w:rPr>
        <w:t xml:space="preserve"> </w:t>
      </w:r>
      <w:r w:rsidRPr="00C66ECF">
        <w:rPr>
          <w:color w:val="000000" w:themeColor="text1"/>
          <w:sz w:val="22"/>
          <w:szCs w:val="22"/>
        </w:rPr>
        <w:t>predoctoral</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009B2A87" w:rsidRPr="00C66ECF">
        <w:rPr>
          <w:color w:val="000000" w:themeColor="text1"/>
          <w:sz w:val="22"/>
          <w:szCs w:val="22"/>
        </w:rPr>
        <w:t>the</w:t>
      </w:r>
      <w:r w:rsidR="008C4D27" w:rsidRPr="00C66ECF">
        <w:rPr>
          <w:color w:val="000000" w:themeColor="text1"/>
          <w:sz w:val="22"/>
          <w:szCs w:val="22"/>
        </w:rPr>
        <w:t xml:space="preserve"> </w:t>
      </w:r>
      <w:r w:rsidR="009B2A87" w:rsidRPr="00C66ECF">
        <w:rPr>
          <w:color w:val="000000" w:themeColor="text1"/>
          <w:sz w:val="22"/>
          <w:szCs w:val="22"/>
        </w:rPr>
        <w:t>Center</w:t>
      </w:r>
      <w:r w:rsidR="008C4D27" w:rsidRPr="00C66ECF">
        <w:rPr>
          <w:color w:val="000000" w:themeColor="text1"/>
          <w:sz w:val="22"/>
          <w:szCs w:val="22"/>
        </w:rPr>
        <w:t xml:space="preserve"> </w:t>
      </w:r>
      <w:r w:rsidR="009B2A87" w:rsidRPr="00C66ECF">
        <w:rPr>
          <w:color w:val="000000" w:themeColor="text1"/>
          <w:sz w:val="22"/>
          <w:szCs w:val="22"/>
        </w:rPr>
        <w:t>for</w:t>
      </w:r>
      <w:r w:rsidR="008C4D27" w:rsidRPr="00C66ECF">
        <w:rPr>
          <w:color w:val="000000" w:themeColor="text1"/>
          <w:sz w:val="22"/>
          <w:szCs w:val="22"/>
        </w:rPr>
        <w:t xml:space="preserve"> </w:t>
      </w:r>
      <w:r w:rsidR="009B2A87" w:rsidRPr="00C66ECF">
        <w:rPr>
          <w:color w:val="000000" w:themeColor="text1"/>
          <w:sz w:val="22"/>
          <w:szCs w:val="22"/>
        </w:rPr>
        <w:t>Advanced</w:t>
      </w:r>
      <w:r w:rsidR="008C4D27" w:rsidRPr="00C66ECF">
        <w:rPr>
          <w:color w:val="000000" w:themeColor="text1"/>
          <w:sz w:val="22"/>
          <w:szCs w:val="22"/>
        </w:rPr>
        <w:t xml:space="preserve"> </w:t>
      </w:r>
      <w:r w:rsidR="009B2A87" w:rsidRPr="00C66ECF">
        <w:rPr>
          <w:color w:val="000000" w:themeColor="text1"/>
          <w:sz w:val="22"/>
          <w:szCs w:val="22"/>
        </w:rPr>
        <w:t>Study</w:t>
      </w:r>
      <w:r w:rsidR="008C4D27" w:rsidRPr="00C66ECF">
        <w:rPr>
          <w:color w:val="000000" w:themeColor="text1"/>
          <w:sz w:val="22"/>
          <w:szCs w:val="22"/>
        </w:rPr>
        <w:t xml:space="preserve"> </w:t>
      </w:r>
      <w:r w:rsidR="009B2A87" w:rsidRPr="00C66ECF">
        <w:rPr>
          <w:color w:val="000000" w:themeColor="text1"/>
          <w:sz w:val="22"/>
          <w:szCs w:val="22"/>
        </w:rPr>
        <w:t>in</w:t>
      </w:r>
      <w:r w:rsidR="008C4D27" w:rsidRPr="00C66ECF">
        <w:rPr>
          <w:color w:val="000000" w:themeColor="text1"/>
          <w:sz w:val="22"/>
          <w:szCs w:val="22"/>
        </w:rPr>
        <w:t xml:space="preserve"> </w:t>
      </w:r>
      <w:r w:rsidR="009B2A87" w:rsidRPr="00C66ECF">
        <w:rPr>
          <w:color w:val="000000" w:themeColor="text1"/>
          <w:sz w:val="22"/>
          <w:szCs w:val="22"/>
        </w:rPr>
        <w:t>the</w:t>
      </w:r>
      <w:r w:rsidR="008C4D27" w:rsidRPr="00C66ECF">
        <w:rPr>
          <w:color w:val="000000" w:themeColor="text1"/>
          <w:sz w:val="22"/>
          <w:szCs w:val="22"/>
        </w:rPr>
        <w:t xml:space="preserve"> </w:t>
      </w:r>
      <w:r w:rsidR="009B2A87" w:rsidRPr="00C66ECF">
        <w:rPr>
          <w:color w:val="000000" w:themeColor="text1"/>
          <w:sz w:val="22"/>
          <w:szCs w:val="22"/>
        </w:rPr>
        <w:t>Visual</w:t>
      </w:r>
      <w:r w:rsidR="008C4D27" w:rsidRPr="00C66ECF">
        <w:rPr>
          <w:color w:val="000000" w:themeColor="text1"/>
          <w:sz w:val="22"/>
          <w:szCs w:val="22"/>
        </w:rPr>
        <w:t xml:space="preserve"> </w:t>
      </w:r>
      <w:r w:rsidR="009B2A87" w:rsidRPr="00C66ECF">
        <w:rPr>
          <w:color w:val="000000" w:themeColor="text1"/>
          <w:sz w:val="22"/>
          <w:szCs w:val="22"/>
        </w:rPr>
        <w:t>Arts</w:t>
      </w:r>
      <w:r w:rsidR="008C4D27" w:rsidRPr="00C66ECF">
        <w:rPr>
          <w:color w:val="000000" w:themeColor="text1"/>
          <w:sz w:val="22"/>
          <w:szCs w:val="22"/>
        </w:rPr>
        <w:t xml:space="preserve"> </w:t>
      </w:r>
      <w:r w:rsidR="009B2A87" w:rsidRPr="00C66ECF">
        <w:rPr>
          <w:color w:val="000000" w:themeColor="text1"/>
          <w:sz w:val="22"/>
          <w:szCs w:val="22"/>
        </w:rPr>
        <w:t>(</w:t>
      </w:r>
      <w:r w:rsidRPr="00C66ECF">
        <w:rPr>
          <w:color w:val="000000" w:themeColor="text1"/>
          <w:sz w:val="22"/>
          <w:szCs w:val="22"/>
        </w:rPr>
        <w:t>CASVA</w:t>
      </w:r>
      <w:r w:rsidR="009B2A87" w:rsidRPr="00C66ECF">
        <w:rPr>
          <w:color w:val="000000" w:themeColor="text1"/>
          <w:sz w:val="22"/>
          <w:szCs w:val="22"/>
        </w:rPr>
        <w:t>)</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focusing</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topic</w:t>
      </w:r>
      <w:r w:rsidR="008C4D27" w:rsidRPr="00C66ECF">
        <w:rPr>
          <w:color w:val="000000" w:themeColor="text1"/>
          <w:sz w:val="22"/>
          <w:szCs w:val="22"/>
        </w:rPr>
        <w:t xml:space="preserve"> </w:t>
      </w:r>
      <w:r w:rsidRPr="00C66ECF">
        <w:rPr>
          <w:color w:val="000000" w:themeColor="text1"/>
          <w:sz w:val="22"/>
          <w:szCs w:val="22"/>
        </w:rPr>
        <w:t>related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field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interest</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special</w:t>
      </w:r>
      <w:r w:rsidR="008C4D27" w:rsidRPr="00C66ECF">
        <w:rPr>
          <w:color w:val="000000" w:themeColor="text1"/>
          <w:sz w:val="22"/>
          <w:szCs w:val="22"/>
        </w:rPr>
        <w:t xml:space="preserve"> </w:t>
      </w:r>
      <w:r w:rsidRPr="00C66ECF">
        <w:rPr>
          <w:color w:val="000000" w:themeColor="text1"/>
          <w:sz w:val="22"/>
          <w:szCs w:val="22"/>
        </w:rPr>
        <w:t>emphasis</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methodological</w:t>
      </w:r>
      <w:r w:rsidR="008C4D27" w:rsidRPr="00C66ECF">
        <w:rPr>
          <w:color w:val="000000" w:themeColor="text1"/>
          <w:sz w:val="22"/>
          <w:szCs w:val="22"/>
        </w:rPr>
        <w:t xml:space="preserve"> </w:t>
      </w:r>
      <w:r w:rsidRPr="00C66ECF">
        <w:rPr>
          <w:color w:val="000000" w:themeColor="text1"/>
          <w:sz w:val="22"/>
          <w:szCs w:val="22"/>
        </w:rPr>
        <w:t>issues.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second</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while</w:t>
      </w:r>
      <w:r w:rsidR="008C4D27" w:rsidRPr="00C66ECF">
        <w:rPr>
          <w:color w:val="000000" w:themeColor="text1"/>
          <w:sz w:val="22"/>
          <w:szCs w:val="22"/>
        </w:rPr>
        <w:t xml:space="preserve"> </w:t>
      </w:r>
      <w:r w:rsidRPr="00C66ECF">
        <w:rPr>
          <w:color w:val="000000" w:themeColor="text1"/>
          <w:sz w:val="22"/>
          <w:szCs w:val="22"/>
        </w:rPr>
        <w:t>continuing</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writing</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residence,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W.</w:t>
      </w:r>
      <w:r w:rsidR="008C4D27" w:rsidRPr="00C66ECF">
        <w:rPr>
          <w:color w:val="000000" w:themeColor="text1"/>
          <w:sz w:val="22"/>
          <w:szCs w:val="22"/>
        </w:rPr>
        <w:t xml:space="preserve"> </w:t>
      </w:r>
      <w:r w:rsidRPr="00C66ECF">
        <w:rPr>
          <w:color w:val="000000" w:themeColor="text1"/>
          <w:sz w:val="22"/>
          <w:szCs w:val="22"/>
        </w:rPr>
        <w:t>Mellon</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w:t>
      </w:r>
      <w:r w:rsidR="008C4D27" w:rsidRPr="00C66ECF">
        <w:rPr>
          <w:color w:val="000000" w:themeColor="text1"/>
          <w:sz w:val="22"/>
          <w:szCs w:val="22"/>
        </w:rPr>
        <w:t xml:space="preserve"> </w:t>
      </w:r>
      <w:r w:rsidRPr="00C66ECF">
        <w:rPr>
          <w:color w:val="000000" w:themeColor="text1"/>
          <w:sz w:val="22"/>
          <w:szCs w:val="22"/>
        </w:rPr>
        <w:t>teaches</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course</w:t>
      </w:r>
      <w:r w:rsidR="008C4D27" w:rsidRPr="00C66ECF">
        <w:rPr>
          <w:color w:val="000000" w:themeColor="text1"/>
          <w:sz w:val="22"/>
          <w:szCs w:val="22"/>
        </w:rPr>
        <w:t xml:space="preserve"> </w:t>
      </w:r>
      <w:r w:rsidRPr="00C66ECF">
        <w:rPr>
          <w:color w:val="000000" w:themeColor="text1"/>
          <w:sz w:val="22"/>
          <w:szCs w:val="22"/>
        </w:rPr>
        <w:t>(advanced</w:t>
      </w:r>
      <w:r w:rsidR="008C4D27" w:rsidRPr="00C66ECF">
        <w:rPr>
          <w:color w:val="000000" w:themeColor="text1"/>
          <w:sz w:val="22"/>
          <w:szCs w:val="22"/>
        </w:rPr>
        <w:t xml:space="preserve"> </w:t>
      </w:r>
      <w:r w:rsidRPr="00C66ECF">
        <w:rPr>
          <w:color w:val="000000" w:themeColor="text1"/>
          <w:sz w:val="22"/>
          <w:szCs w:val="22"/>
        </w:rPr>
        <w:t>undergraduate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graduate)</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arrangement</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neighboring</w:t>
      </w:r>
      <w:r w:rsidR="008C4D27" w:rsidRPr="00C66ECF">
        <w:rPr>
          <w:color w:val="000000" w:themeColor="text1"/>
          <w:sz w:val="22"/>
          <w:szCs w:val="22"/>
        </w:rPr>
        <w:t xml:space="preserve"> </w:t>
      </w:r>
      <w:r w:rsidRPr="00C66ECF">
        <w:rPr>
          <w:color w:val="000000" w:themeColor="text1"/>
          <w:sz w:val="22"/>
          <w:szCs w:val="22"/>
        </w:rPr>
        <w:t>university.</w:t>
      </w:r>
      <w:r w:rsidR="008C4D27" w:rsidRPr="00C66ECF">
        <w:rPr>
          <w:color w:val="000000" w:themeColor="text1"/>
          <w:sz w:val="22"/>
          <w:szCs w:val="22"/>
        </w:rPr>
        <w:t xml:space="preserve"> </w:t>
      </w:r>
      <w:r w:rsidR="00E23428" w:rsidRPr="00C66ECF">
        <w:rPr>
          <w:color w:val="000000" w:themeColor="text1"/>
          <w:sz w:val="22"/>
          <w:szCs w:val="22"/>
        </w:rPr>
        <w:t>Amount:</w:t>
      </w:r>
      <w:r w:rsidR="008C4D27" w:rsidRPr="00C66ECF">
        <w:rPr>
          <w:color w:val="000000" w:themeColor="text1"/>
          <w:sz w:val="22"/>
          <w:szCs w:val="22"/>
        </w:rPr>
        <w:t xml:space="preserve"> </w:t>
      </w:r>
      <w:r w:rsidR="00E23428" w:rsidRPr="00C66ECF">
        <w:rPr>
          <w:color w:val="000000" w:themeColor="text1"/>
          <w:sz w:val="22"/>
          <w:szCs w:val="22"/>
        </w:rPr>
        <w:t>$5</w:t>
      </w:r>
      <w:r w:rsidR="00B43F3C" w:rsidRPr="00C66ECF">
        <w:rPr>
          <w:color w:val="000000" w:themeColor="text1"/>
          <w:sz w:val="22"/>
          <w:szCs w:val="22"/>
        </w:rPr>
        <w:t>5,</w:t>
      </w:r>
      <w:r w:rsidR="00E23428" w:rsidRPr="00C66ECF">
        <w:rPr>
          <w:color w:val="000000" w:themeColor="text1"/>
          <w:sz w:val="22"/>
          <w:szCs w:val="22"/>
        </w:rPr>
        <w:t>000</w:t>
      </w:r>
      <w:r w:rsidR="008C4D27" w:rsidRPr="00C66ECF">
        <w:rPr>
          <w:color w:val="000000" w:themeColor="text1"/>
          <w:sz w:val="22"/>
          <w:szCs w:val="22"/>
        </w:rPr>
        <w:t xml:space="preserve"> </w:t>
      </w:r>
      <w:r w:rsidR="00E23428" w:rsidRPr="00C66ECF">
        <w:rPr>
          <w:color w:val="000000" w:themeColor="text1"/>
          <w:sz w:val="22"/>
          <w:szCs w:val="22"/>
        </w:rPr>
        <w:t>per</w:t>
      </w:r>
      <w:r w:rsidR="008C4D27" w:rsidRPr="00C66ECF">
        <w:rPr>
          <w:color w:val="000000" w:themeColor="text1"/>
          <w:sz w:val="22"/>
          <w:szCs w:val="22"/>
        </w:rPr>
        <w:t xml:space="preserve"> </w:t>
      </w:r>
      <w:r w:rsidR="00E23428" w:rsidRPr="00C66ECF">
        <w:rPr>
          <w:color w:val="000000" w:themeColor="text1"/>
          <w:sz w:val="22"/>
          <w:szCs w:val="22"/>
        </w:rPr>
        <w:t>year</w:t>
      </w:r>
      <w:r w:rsidR="008C4D27" w:rsidRPr="00C66ECF">
        <w:rPr>
          <w:color w:val="000000" w:themeColor="text1"/>
          <w:sz w:val="22"/>
          <w:szCs w:val="22"/>
        </w:rPr>
        <w:t xml:space="preserve"> </w:t>
      </w:r>
      <w:r w:rsidR="00E23428" w:rsidRPr="00C66ECF">
        <w:rPr>
          <w:color w:val="000000" w:themeColor="text1"/>
          <w:sz w:val="22"/>
          <w:szCs w:val="22"/>
        </w:rPr>
        <w:t>with</w:t>
      </w:r>
      <w:r w:rsidR="008C4D27" w:rsidRPr="00C66ECF">
        <w:rPr>
          <w:color w:val="000000" w:themeColor="text1"/>
          <w:sz w:val="22"/>
          <w:szCs w:val="22"/>
        </w:rPr>
        <w:t xml:space="preserve"> </w:t>
      </w:r>
      <w:r w:rsidR="00E23428" w:rsidRPr="00C66ECF">
        <w:rPr>
          <w:color w:val="000000" w:themeColor="text1"/>
          <w:sz w:val="22"/>
          <w:szCs w:val="22"/>
        </w:rPr>
        <w:t>an</w:t>
      </w:r>
      <w:r w:rsidR="008C4D27" w:rsidRPr="00C66ECF">
        <w:rPr>
          <w:color w:val="000000" w:themeColor="text1"/>
          <w:sz w:val="22"/>
          <w:szCs w:val="22"/>
        </w:rPr>
        <w:t xml:space="preserve"> </w:t>
      </w:r>
      <w:r w:rsidR="00095E1D" w:rsidRPr="00C66ECF">
        <w:rPr>
          <w:color w:val="000000" w:themeColor="text1"/>
          <w:sz w:val="22"/>
          <w:szCs w:val="22"/>
        </w:rPr>
        <w:t>allowance</w:t>
      </w:r>
      <w:r w:rsidR="008C4D27" w:rsidRPr="00C66ECF">
        <w:rPr>
          <w:color w:val="000000" w:themeColor="text1"/>
          <w:sz w:val="22"/>
          <w:szCs w:val="22"/>
        </w:rPr>
        <w:t xml:space="preserve"> </w:t>
      </w:r>
      <w:r w:rsidR="00E23428" w:rsidRPr="00C66ECF">
        <w:rPr>
          <w:color w:val="000000" w:themeColor="text1"/>
          <w:sz w:val="22"/>
          <w:szCs w:val="22"/>
        </w:rPr>
        <w:t>for</w:t>
      </w:r>
      <w:r w:rsidR="008C4D27" w:rsidRPr="00C66ECF">
        <w:rPr>
          <w:color w:val="000000" w:themeColor="text1"/>
          <w:sz w:val="22"/>
          <w:szCs w:val="22"/>
        </w:rPr>
        <w:t xml:space="preserve"> </w:t>
      </w:r>
      <w:r w:rsidR="00E23428" w:rsidRPr="00C66ECF">
        <w:rPr>
          <w:color w:val="000000" w:themeColor="text1"/>
          <w:sz w:val="22"/>
          <w:szCs w:val="22"/>
        </w:rPr>
        <w:t>travel</w:t>
      </w:r>
      <w:r w:rsidR="008C4D27" w:rsidRPr="00C66ECF">
        <w:rPr>
          <w:color w:val="000000" w:themeColor="text1"/>
          <w:sz w:val="22"/>
          <w:szCs w:val="22"/>
        </w:rPr>
        <w:t xml:space="preserve"> </w:t>
      </w:r>
      <w:r w:rsidR="00E23428" w:rsidRPr="00C66ECF">
        <w:rPr>
          <w:color w:val="000000" w:themeColor="text1"/>
          <w:sz w:val="22"/>
          <w:szCs w:val="22"/>
        </w:rPr>
        <w:t>and</w:t>
      </w:r>
      <w:r w:rsidR="008C4D27" w:rsidRPr="00C66ECF">
        <w:rPr>
          <w:color w:val="000000" w:themeColor="text1"/>
          <w:sz w:val="22"/>
          <w:szCs w:val="22"/>
        </w:rPr>
        <w:t xml:space="preserve"> </w:t>
      </w:r>
      <w:r w:rsidR="00E23428" w:rsidRPr="00C66ECF">
        <w:rPr>
          <w:color w:val="000000" w:themeColor="text1"/>
          <w:sz w:val="22"/>
          <w:szCs w:val="22"/>
        </w:rPr>
        <w:t>housing</w:t>
      </w:r>
      <w:r w:rsidR="008C4D27" w:rsidRPr="00C66ECF">
        <w:rPr>
          <w:color w:val="000000" w:themeColor="text1"/>
          <w:sz w:val="22"/>
          <w:szCs w:val="22"/>
        </w:rPr>
        <w:t xml:space="preserve"> </w:t>
      </w:r>
      <w:r w:rsidR="00E23428" w:rsidRPr="00C66ECF">
        <w:rPr>
          <w:color w:val="000000" w:themeColor="text1"/>
          <w:sz w:val="22"/>
          <w:szCs w:val="22"/>
        </w:rPr>
        <w:t>available.</w:t>
      </w:r>
      <w:r w:rsidR="008C4D27" w:rsidRPr="00C66ECF">
        <w:rPr>
          <w:color w:val="000000" w:themeColor="text1"/>
          <w:sz w:val="22"/>
          <w:szCs w:val="22"/>
        </w:rPr>
        <w:t xml:space="preserve"> </w:t>
      </w:r>
    </w:p>
    <w:p w14:paraId="757A3961" w14:textId="3B7DE9A8" w:rsidR="008A240D" w:rsidRPr="00C66ECF" w:rsidRDefault="00DE0E1F" w:rsidP="00C3770D">
      <w:pPr>
        <w:ind w:left="360"/>
        <w:rPr>
          <w:sz w:val="22"/>
          <w:szCs w:val="22"/>
        </w:rPr>
      </w:pPr>
      <w:bookmarkStart w:id="703" w:name="_Toc79743307"/>
      <w:bookmarkStart w:id="704" w:name="_Toc79748301"/>
      <w:bookmarkStart w:id="705" w:name="_Toc79827269"/>
      <w:bookmarkStart w:id="706" w:name="_Toc80161667"/>
      <w:bookmarkStart w:id="707" w:name="_Toc80864022"/>
      <w:bookmarkStart w:id="708" w:name="_Toc80955562"/>
      <w:bookmarkStart w:id="709" w:name="_Toc80959681"/>
      <w:bookmarkStart w:id="710" w:name="_Toc82163649"/>
      <w:bookmarkStart w:id="711" w:name="_Toc82661982"/>
      <w:bookmarkStart w:id="712" w:name="_Toc82662127"/>
      <w:bookmarkStart w:id="713" w:name="_Toc85077920"/>
      <w:bookmarkStart w:id="714" w:name="_Toc90607248"/>
      <w:bookmarkStart w:id="715" w:name="_Toc90612431"/>
      <w:bookmarkStart w:id="716" w:name="_Toc92849837"/>
      <w:r w:rsidRPr="00C66ECF">
        <w:rPr>
          <w:b/>
          <w:color w:val="000000" w:themeColor="text1"/>
          <w:sz w:val="22"/>
          <w:szCs w:val="22"/>
        </w:rPr>
        <w:t>URL:</w:t>
      </w:r>
      <w:r w:rsidR="008C4D27" w:rsidRPr="00C66ECF">
        <w:rPr>
          <w:color w:val="000000" w:themeColor="text1"/>
          <w:sz w:val="22"/>
          <w:szCs w:val="22"/>
        </w:rPr>
        <w:t xml:space="preserve"> </w:t>
      </w:r>
      <w:hyperlink r:id="rId100" w:history="1">
        <w:r w:rsidR="008A240D" w:rsidRPr="00C66ECF">
          <w:rPr>
            <w:rStyle w:val="Hyperlink"/>
            <w:sz w:val="22"/>
            <w:szCs w:val="22"/>
          </w:rPr>
          <w:t>https://www.nga.gov/research/casva/fellowships/postdoctoral-fellowships.html</w:t>
        </w:r>
      </w:hyperlink>
    </w:p>
    <w:p w14:paraId="21DD2258" w14:textId="597C208C" w:rsidR="000066F0" w:rsidRPr="00C66ECF" w:rsidRDefault="000066F0" w:rsidP="00C3770D">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October</w:t>
      </w:r>
      <w:r w:rsidR="008C4D27" w:rsidRPr="00C66ECF">
        <w:rPr>
          <w:b/>
          <w:color w:val="000000" w:themeColor="text1"/>
          <w:sz w:val="22"/>
          <w:szCs w:val="22"/>
        </w:rPr>
        <w:t xml:space="preserve"> </w:t>
      </w:r>
      <w:r w:rsidRPr="00C66ECF">
        <w:rPr>
          <w:b/>
          <w:color w:val="000000" w:themeColor="text1"/>
          <w:sz w:val="22"/>
          <w:szCs w:val="22"/>
        </w:rPr>
        <w:t>15</w:t>
      </w:r>
      <w:r w:rsidR="008C4D27" w:rsidRPr="00C66ECF">
        <w:rPr>
          <w:b/>
          <w:color w:val="000000" w:themeColor="text1"/>
          <w:sz w:val="22"/>
          <w:szCs w:val="22"/>
        </w:rPr>
        <w:t xml:space="preserve"> </w:t>
      </w:r>
    </w:p>
    <w:p w14:paraId="55721F79" w14:textId="77777777" w:rsidR="000066F0" w:rsidRPr="00C66ECF" w:rsidRDefault="000066F0" w:rsidP="00C3770D">
      <w:pPr>
        <w:ind w:left="360"/>
        <w:rPr>
          <w:color w:val="000000" w:themeColor="text1"/>
          <w:sz w:val="22"/>
          <w:szCs w:val="22"/>
        </w:rPr>
      </w:pPr>
    </w:p>
    <w:p w14:paraId="555F96F5" w14:textId="60F81A4F" w:rsidR="00293325" w:rsidRPr="00C66ECF" w:rsidRDefault="00293325" w:rsidP="00C601DC">
      <w:pPr>
        <w:pStyle w:val="Heading2"/>
        <w:rPr>
          <w:color w:val="000000" w:themeColor="text1"/>
          <w:szCs w:val="22"/>
        </w:rPr>
      </w:pPr>
      <w:bookmarkStart w:id="717" w:name="_Toc206771520"/>
      <w:r w:rsidRPr="00C66ECF">
        <w:rPr>
          <w:color w:val="000000" w:themeColor="text1"/>
          <w:szCs w:val="22"/>
        </w:rPr>
        <w:t>National</w:t>
      </w:r>
      <w:r w:rsidR="008C4D27" w:rsidRPr="00C66ECF">
        <w:rPr>
          <w:color w:val="000000" w:themeColor="text1"/>
          <w:szCs w:val="22"/>
        </w:rPr>
        <w:t xml:space="preserve"> </w:t>
      </w:r>
      <w:r w:rsidRPr="00C66ECF">
        <w:rPr>
          <w:color w:val="000000" w:themeColor="text1"/>
          <w:szCs w:val="22"/>
        </w:rPr>
        <w:t>Humanities</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Triangle</w:t>
      </w:r>
      <w:r w:rsidR="008C4D27" w:rsidRPr="00C66ECF">
        <w:rPr>
          <w:color w:val="000000" w:themeColor="text1"/>
          <w:szCs w:val="22"/>
        </w:rPr>
        <w:t xml:space="preserve"> </w:t>
      </w:r>
      <w:r w:rsidRPr="00C66ECF">
        <w:rPr>
          <w:color w:val="000000" w:themeColor="text1"/>
          <w:szCs w:val="22"/>
        </w:rPr>
        <w:t>Park,</w:t>
      </w:r>
      <w:r w:rsidR="008C4D27" w:rsidRPr="00C66ECF">
        <w:rPr>
          <w:color w:val="000000" w:themeColor="text1"/>
          <w:szCs w:val="22"/>
        </w:rPr>
        <w:t xml:space="preserve"> </w:t>
      </w:r>
      <w:r w:rsidRPr="00C66ECF">
        <w:rPr>
          <w:color w:val="000000" w:themeColor="text1"/>
          <w:szCs w:val="22"/>
        </w:rPr>
        <w:t>NC)</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4F2F18E2" w14:textId="09E0A393" w:rsidR="00293325" w:rsidRPr="00C66ECF" w:rsidRDefault="0018731B" w:rsidP="008F24FB">
      <w:pPr>
        <w:pStyle w:val="BodyText"/>
        <w:ind w:right="0"/>
        <w:rPr>
          <w:color w:val="000000" w:themeColor="text1"/>
          <w:sz w:val="22"/>
          <w:szCs w:val="22"/>
          <w:u w:color="000000"/>
        </w:rPr>
      </w:pPr>
      <w:r w:rsidRPr="00C66ECF">
        <w:rPr>
          <w:color w:val="000000" w:themeColor="text1"/>
          <w:sz w:val="22"/>
          <w:szCs w:val="22"/>
          <w:u w:color="000000"/>
        </w:rPr>
        <w:t>R</w:t>
      </w:r>
      <w:r w:rsidR="00293325" w:rsidRPr="00C66ECF">
        <w:rPr>
          <w:color w:val="000000" w:themeColor="text1"/>
          <w:sz w:val="22"/>
          <w:szCs w:val="22"/>
          <w:u w:color="000000"/>
        </w:rPr>
        <w:t>esidential</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r w:rsidR="008C4D27" w:rsidRPr="00C66ECF">
        <w:rPr>
          <w:color w:val="000000" w:themeColor="text1"/>
          <w:sz w:val="22"/>
          <w:szCs w:val="22"/>
          <w:u w:color="000000"/>
        </w:rPr>
        <w:t xml:space="preserve"> </w:t>
      </w:r>
      <w:r w:rsidR="00293325" w:rsidRPr="00C66ECF">
        <w:rPr>
          <w:color w:val="000000" w:themeColor="text1"/>
          <w:sz w:val="22"/>
          <w:szCs w:val="22"/>
          <w:u w:color="000000"/>
        </w:rPr>
        <w:t>are</w:t>
      </w:r>
      <w:r w:rsidR="008C4D27" w:rsidRPr="00C66ECF">
        <w:rPr>
          <w:color w:val="000000" w:themeColor="text1"/>
          <w:sz w:val="22"/>
          <w:szCs w:val="22"/>
          <w:u w:color="000000"/>
        </w:rPr>
        <w:t xml:space="preserve"> </w:t>
      </w:r>
      <w:r w:rsidR="00293325" w:rsidRPr="00C66ECF">
        <w:rPr>
          <w:color w:val="000000" w:themeColor="text1"/>
          <w:sz w:val="22"/>
          <w:szCs w:val="22"/>
          <w:u w:color="000000"/>
        </w:rPr>
        <w:t>offered</w:t>
      </w:r>
      <w:r w:rsidR="008C4D27" w:rsidRPr="00C66ECF">
        <w:rPr>
          <w:color w:val="000000" w:themeColor="text1"/>
          <w:sz w:val="22"/>
          <w:szCs w:val="22"/>
          <w:u w:color="000000"/>
        </w:rPr>
        <w:t xml:space="preserve"> </w:t>
      </w:r>
      <w:r w:rsidR="00293325" w:rsidRPr="00C66ECF">
        <w:rPr>
          <w:color w:val="000000" w:themeColor="text1"/>
          <w:sz w:val="22"/>
          <w:szCs w:val="22"/>
          <w:u w:color="000000"/>
        </w:rPr>
        <w:t>for</w:t>
      </w:r>
      <w:r w:rsidR="008C4D27" w:rsidRPr="00C66ECF">
        <w:rPr>
          <w:color w:val="000000" w:themeColor="text1"/>
          <w:sz w:val="22"/>
          <w:szCs w:val="22"/>
          <w:u w:color="000000"/>
        </w:rPr>
        <w:t xml:space="preserve"> </w:t>
      </w:r>
      <w:r w:rsidR="00293325" w:rsidRPr="00C66ECF">
        <w:rPr>
          <w:color w:val="000000" w:themeColor="text1"/>
          <w:sz w:val="22"/>
          <w:szCs w:val="22"/>
          <w:u w:color="000000"/>
        </w:rPr>
        <w:t>advanced</w:t>
      </w:r>
      <w:r w:rsidR="008C4D27" w:rsidRPr="00C66ECF">
        <w:rPr>
          <w:color w:val="000000" w:themeColor="text1"/>
          <w:sz w:val="22"/>
          <w:szCs w:val="22"/>
          <w:u w:color="000000"/>
        </w:rPr>
        <w:t xml:space="preserve"> </w:t>
      </w:r>
      <w:r w:rsidR="00293325" w:rsidRPr="00C66ECF">
        <w:rPr>
          <w:color w:val="000000" w:themeColor="text1"/>
          <w:sz w:val="22"/>
          <w:szCs w:val="22"/>
          <w:u w:color="000000"/>
        </w:rPr>
        <w:t>study</w:t>
      </w:r>
      <w:r w:rsidR="008C4D27" w:rsidRPr="00C66ECF">
        <w:rPr>
          <w:color w:val="000000" w:themeColor="text1"/>
          <w:sz w:val="22"/>
          <w:szCs w:val="22"/>
          <w:u w:color="000000"/>
        </w:rPr>
        <w:t xml:space="preserve"> </w:t>
      </w:r>
      <w:r w:rsidR="00293325" w:rsidRPr="00C66ECF">
        <w:rPr>
          <w:color w:val="000000" w:themeColor="text1"/>
          <w:sz w:val="22"/>
          <w:szCs w:val="22"/>
          <w:u w:color="000000"/>
        </w:rPr>
        <w:t>in</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humanities</w:t>
      </w:r>
      <w:r w:rsidR="008C4D27" w:rsidRPr="00C66ECF">
        <w:rPr>
          <w:color w:val="000000" w:themeColor="text1"/>
          <w:sz w:val="22"/>
          <w:szCs w:val="22"/>
          <w:u w:color="000000"/>
        </w:rPr>
        <w:t xml:space="preserve"> </w:t>
      </w:r>
      <w:r w:rsidR="008F24FB" w:rsidRPr="00C66ECF">
        <w:rPr>
          <w:color w:val="000000" w:themeColor="text1"/>
          <w:sz w:val="22"/>
          <w:szCs w:val="22"/>
          <w:u w:color="000000"/>
        </w:rPr>
        <w:t>and</w:t>
      </w:r>
      <w:r w:rsidR="008C4D27" w:rsidRPr="00C66ECF">
        <w:rPr>
          <w:color w:val="000000" w:themeColor="text1"/>
          <w:sz w:val="22"/>
          <w:szCs w:val="22"/>
          <w:u w:color="000000"/>
        </w:rPr>
        <w:t xml:space="preserve"> </w:t>
      </w:r>
      <w:r w:rsidR="008F24FB" w:rsidRPr="00C66ECF">
        <w:rPr>
          <w:color w:val="000000" w:themeColor="text1"/>
          <w:sz w:val="22"/>
          <w:szCs w:val="22"/>
          <w:u w:color="000000"/>
        </w:rPr>
        <w:t>social</w:t>
      </w:r>
      <w:r w:rsidR="008C4D27" w:rsidRPr="00C66ECF">
        <w:rPr>
          <w:color w:val="000000" w:themeColor="text1"/>
          <w:sz w:val="22"/>
          <w:szCs w:val="22"/>
          <w:u w:color="000000"/>
        </w:rPr>
        <w:t xml:space="preserve"> </w:t>
      </w:r>
      <w:r w:rsidR="008F24FB" w:rsidRPr="00C66ECF">
        <w:rPr>
          <w:color w:val="000000" w:themeColor="text1"/>
          <w:sz w:val="22"/>
          <w:szCs w:val="22"/>
          <w:u w:color="000000"/>
        </w:rPr>
        <w:t>sciences</w:t>
      </w:r>
      <w:r w:rsidR="008C4D27" w:rsidRPr="00C66ECF">
        <w:rPr>
          <w:color w:val="000000" w:themeColor="text1"/>
          <w:sz w:val="22"/>
          <w:szCs w:val="22"/>
          <w:u w:color="000000"/>
        </w:rPr>
        <w:t xml:space="preserve"> </w:t>
      </w:r>
      <w:r w:rsidR="00293325" w:rsidRPr="00C66ECF">
        <w:rPr>
          <w:color w:val="000000" w:themeColor="text1"/>
          <w:sz w:val="22"/>
          <w:szCs w:val="22"/>
          <w:u w:color="000000"/>
        </w:rPr>
        <w:t>during</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academic</w:t>
      </w:r>
      <w:r w:rsidR="008C4D27" w:rsidRPr="00C66ECF">
        <w:rPr>
          <w:color w:val="000000" w:themeColor="text1"/>
          <w:sz w:val="22"/>
          <w:szCs w:val="22"/>
          <w:u w:color="000000"/>
        </w:rPr>
        <w:t xml:space="preserve"> </w:t>
      </w:r>
      <w:r w:rsidR="00293325" w:rsidRPr="00C66ECF">
        <w:rPr>
          <w:color w:val="000000" w:themeColor="text1"/>
          <w:sz w:val="22"/>
          <w:szCs w:val="22"/>
          <w:u w:color="000000"/>
        </w:rPr>
        <w:t>year</w:t>
      </w:r>
      <w:r w:rsidR="008F24FB" w:rsidRPr="00C66ECF">
        <w:rPr>
          <w:color w:val="000000" w:themeColor="text1"/>
          <w:sz w:val="22"/>
          <w:szCs w:val="22"/>
          <w:u w:color="000000"/>
        </w:rPr>
        <w:t>.</w:t>
      </w:r>
      <w:r w:rsidR="008C4D27" w:rsidRPr="00C66ECF">
        <w:rPr>
          <w:color w:val="000000" w:themeColor="text1"/>
          <w:sz w:val="22"/>
          <w:szCs w:val="22"/>
          <w:u w:color="000000"/>
        </w:rPr>
        <w:t xml:space="preserve"> </w:t>
      </w:r>
      <w:r w:rsidR="008F24FB" w:rsidRPr="00C66ECF">
        <w:rPr>
          <w:color w:val="000000" w:themeColor="text1"/>
          <w:sz w:val="22"/>
          <w:szCs w:val="22"/>
          <w:u w:color="000000"/>
        </w:rPr>
        <w:t>Applicants</w:t>
      </w:r>
      <w:r w:rsidR="008C4D27" w:rsidRPr="00C66ECF">
        <w:rPr>
          <w:color w:val="000000" w:themeColor="text1"/>
          <w:sz w:val="22"/>
          <w:szCs w:val="22"/>
          <w:u w:color="000000"/>
        </w:rPr>
        <w:t xml:space="preserve"> </w:t>
      </w:r>
      <w:r w:rsidR="008F24FB" w:rsidRPr="00C66ECF">
        <w:rPr>
          <w:color w:val="000000" w:themeColor="text1"/>
          <w:sz w:val="22"/>
          <w:szCs w:val="22"/>
          <w:u w:color="000000"/>
        </w:rPr>
        <w:t>must</w:t>
      </w:r>
      <w:r w:rsidR="008C4D27" w:rsidRPr="00C66ECF">
        <w:rPr>
          <w:color w:val="000000" w:themeColor="text1"/>
          <w:sz w:val="22"/>
          <w:szCs w:val="22"/>
          <w:u w:color="000000"/>
        </w:rPr>
        <w:t xml:space="preserve"> </w:t>
      </w:r>
      <w:r w:rsidR="008F24FB" w:rsidRPr="00C66ECF">
        <w:rPr>
          <w:color w:val="000000" w:themeColor="text1"/>
          <w:sz w:val="22"/>
          <w:szCs w:val="22"/>
          <w:u w:color="000000"/>
        </w:rPr>
        <w:t>hold</w:t>
      </w:r>
      <w:r w:rsidR="008C4D27" w:rsidRPr="00C66ECF">
        <w:rPr>
          <w:color w:val="000000" w:themeColor="text1"/>
          <w:sz w:val="22"/>
          <w:szCs w:val="22"/>
          <w:u w:color="000000"/>
        </w:rPr>
        <w:t xml:space="preserve"> </w:t>
      </w:r>
      <w:r w:rsidR="008A240D" w:rsidRPr="00C66ECF">
        <w:rPr>
          <w:color w:val="000000" w:themeColor="text1"/>
          <w:sz w:val="22"/>
          <w:szCs w:val="22"/>
          <w:u w:color="000000"/>
        </w:rPr>
        <w:t xml:space="preserve">a </w:t>
      </w:r>
      <w:r w:rsidR="00293325" w:rsidRPr="00C66ECF">
        <w:rPr>
          <w:color w:val="000000" w:themeColor="text1"/>
          <w:sz w:val="22"/>
          <w:szCs w:val="22"/>
          <w:u w:color="000000"/>
        </w:rPr>
        <w:t>doctorate</w:t>
      </w:r>
      <w:r w:rsidR="008C4D27" w:rsidRPr="00C66ECF">
        <w:rPr>
          <w:color w:val="000000" w:themeColor="text1"/>
          <w:sz w:val="22"/>
          <w:szCs w:val="22"/>
          <w:u w:color="000000"/>
        </w:rPr>
        <w:t xml:space="preserve"> </w:t>
      </w:r>
      <w:r w:rsidR="00293325" w:rsidRPr="00C66ECF">
        <w:rPr>
          <w:color w:val="000000" w:themeColor="text1"/>
          <w:sz w:val="22"/>
          <w:szCs w:val="22"/>
          <w:u w:color="000000"/>
        </w:rPr>
        <w:t>or</w:t>
      </w:r>
      <w:r w:rsidR="008C4D27" w:rsidRPr="00C66ECF">
        <w:rPr>
          <w:color w:val="000000" w:themeColor="text1"/>
          <w:sz w:val="22"/>
          <w:szCs w:val="22"/>
          <w:u w:color="000000"/>
        </w:rPr>
        <w:t xml:space="preserve"> </w:t>
      </w:r>
      <w:r w:rsidR="00293325" w:rsidRPr="00C66ECF">
        <w:rPr>
          <w:color w:val="000000" w:themeColor="text1"/>
          <w:sz w:val="22"/>
          <w:szCs w:val="22"/>
          <w:u w:color="000000"/>
        </w:rPr>
        <w:t>equivalent</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scholarly</w:t>
      </w:r>
      <w:r w:rsidR="008C4D27" w:rsidRPr="00C66ECF">
        <w:rPr>
          <w:color w:val="000000" w:themeColor="text1"/>
          <w:sz w:val="22"/>
          <w:szCs w:val="22"/>
          <w:u w:color="000000"/>
        </w:rPr>
        <w:t xml:space="preserve"> </w:t>
      </w:r>
      <w:r w:rsidR="00293325" w:rsidRPr="00C66ECF">
        <w:rPr>
          <w:color w:val="000000" w:themeColor="text1"/>
          <w:sz w:val="22"/>
          <w:szCs w:val="22"/>
          <w:u w:color="000000"/>
        </w:rPr>
        <w:t>credentials.</w:t>
      </w:r>
      <w:r w:rsidR="008C4D27" w:rsidRPr="00C66ECF">
        <w:rPr>
          <w:color w:val="000000" w:themeColor="text1"/>
          <w:sz w:val="22"/>
          <w:szCs w:val="22"/>
          <w:u w:color="000000"/>
        </w:rPr>
        <w:t xml:space="preserve"> </w:t>
      </w:r>
      <w:r w:rsidR="00293325" w:rsidRPr="00C66ECF">
        <w:rPr>
          <w:color w:val="000000" w:themeColor="text1"/>
          <w:sz w:val="22"/>
          <w:szCs w:val="22"/>
          <w:u w:color="000000"/>
        </w:rPr>
        <w:t>Young</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scholars</w:t>
      </w:r>
      <w:r w:rsidR="008C4D27" w:rsidRPr="00C66ECF">
        <w:rPr>
          <w:color w:val="000000" w:themeColor="text1"/>
          <w:sz w:val="22"/>
          <w:szCs w:val="22"/>
          <w:u w:color="000000"/>
        </w:rPr>
        <w:t xml:space="preserve"> </w:t>
      </w:r>
      <w:r w:rsidR="008F24FB" w:rsidRPr="00C66ECF">
        <w:rPr>
          <w:color w:val="000000" w:themeColor="text1"/>
          <w:sz w:val="22"/>
          <w:szCs w:val="22"/>
          <w:u w:color="000000"/>
        </w:rPr>
        <w:t>as</w:t>
      </w:r>
      <w:r w:rsidR="008C4D27" w:rsidRPr="00C66ECF">
        <w:rPr>
          <w:color w:val="000000" w:themeColor="text1"/>
          <w:sz w:val="22"/>
          <w:szCs w:val="22"/>
          <w:u w:color="000000"/>
        </w:rPr>
        <w:t xml:space="preserve"> </w:t>
      </w:r>
      <w:r w:rsidR="008F24FB" w:rsidRPr="00C66ECF">
        <w:rPr>
          <w:color w:val="000000" w:themeColor="text1"/>
          <w:sz w:val="22"/>
          <w:szCs w:val="22"/>
          <w:u w:color="000000"/>
        </w:rPr>
        <w:t>well</w:t>
      </w:r>
      <w:r w:rsidR="008C4D27" w:rsidRPr="00C66ECF">
        <w:rPr>
          <w:color w:val="000000" w:themeColor="text1"/>
          <w:sz w:val="22"/>
          <w:szCs w:val="22"/>
          <w:u w:color="000000"/>
        </w:rPr>
        <w:t xml:space="preserve"> </w:t>
      </w:r>
      <w:r w:rsidR="008F24FB" w:rsidRPr="00C66ECF">
        <w:rPr>
          <w:color w:val="000000" w:themeColor="text1"/>
          <w:sz w:val="22"/>
          <w:szCs w:val="22"/>
          <w:u w:color="000000"/>
        </w:rPr>
        <w:t>as</w:t>
      </w:r>
      <w:r w:rsidR="008C4D27" w:rsidRPr="00C66ECF">
        <w:rPr>
          <w:color w:val="000000" w:themeColor="text1"/>
          <w:sz w:val="22"/>
          <w:szCs w:val="22"/>
          <w:u w:color="000000"/>
        </w:rPr>
        <w:t xml:space="preserve"> </w:t>
      </w:r>
      <w:r w:rsidR="008F24FB" w:rsidRPr="00C66ECF">
        <w:rPr>
          <w:color w:val="000000" w:themeColor="text1"/>
          <w:sz w:val="22"/>
          <w:szCs w:val="22"/>
          <w:u w:color="000000"/>
        </w:rPr>
        <w:t>senior</w:t>
      </w:r>
      <w:r w:rsidR="008C4D27" w:rsidRPr="00C66ECF">
        <w:rPr>
          <w:color w:val="000000" w:themeColor="text1"/>
          <w:sz w:val="22"/>
          <w:szCs w:val="22"/>
          <w:u w:color="000000"/>
        </w:rPr>
        <w:t xml:space="preserve"> </w:t>
      </w:r>
      <w:r w:rsidR="008F24FB" w:rsidRPr="00C66ECF">
        <w:rPr>
          <w:color w:val="000000" w:themeColor="text1"/>
          <w:sz w:val="22"/>
          <w:szCs w:val="22"/>
          <w:u w:color="000000"/>
        </w:rPr>
        <w:t>scholars</w:t>
      </w:r>
      <w:r w:rsidR="008C4D27" w:rsidRPr="00C66ECF">
        <w:rPr>
          <w:color w:val="000000" w:themeColor="text1"/>
          <w:sz w:val="22"/>
          <w:szCs w:val="22"/>
          <w:u w:color="000000"/>
        </w:rPr>
        <w:t xml:space="preserve"> </w:t>
      </w:r>
      <w:r w:rsidR="00293325" w:rsidRPr="00C66ECF">
        <w:rPr>
          <w:color w:val="000000" w:themeColor="text1"/>
          <w:sz w:val="22"/>
          <w:szCs w:val="22"/>
          <w:u w:color="000000"/>
        </w:rPr>
        <w:t>who</w:t>
      </w:r>
      <w:r w:rsidR="008C4D27" w:rsidRPr="00C66ECF">
        <w:rPr>
          <w:color w:val="000000" w:themeColor="text1"/>
          <w:sz w:val="22"/>
          <w:szCs w:val="22"/>
          <w:u w:color="000000"/>
        </w:rPr>
        <w:t xml:space="preserve"> </w:t>
      </w:r>
      <w:r w:rsidR="00293325" w:rsidRPr="00C66ECF">
        <w:rPr>
          <w:color w:val="000000" w:themeColor="text1"/>
          <w:sz w:val="22"/>
          <w:szCs w:val="22"/>
          <w:u w:color="000000"/>
        </w:rPr>
        <w:t>have</w:t>
      </w:r>
      <w:r w:rsidR="008C4D27" w:rsidRPr="00C66ECF">
        <w:rPr>
          <w:color w:val="000000" w:themeColor="text1"/>
          <w:sz w:val="22"/>
          <w:szCs w:val="22"/>
          <w:u w:color="000000"/>
        </w:rPr>
        <w:t xml:space="preserve"> </w:t>
      </w:r>
      <w:r w:rsidR="00293325" w:rsidRPr="00C66ECF">
        <w:rPr>
          <w:color w:val="000000" w:themeColor="text1"/>
          <w:sz w:val="22"/>
          <w:szCs w:val="22"/>
          <w:u w:color="000000"/>
        </w:rPr>
        <w:t>a</w:t>
      </w:r>
      <w:r w:rsidR="008C4D27" w:rsidRPr="00C66ECF">
        <w:rPr>
          <w:color w:val="000000" w:themeColor="text1"/>
          <w:sz w:val="22"/>
          <w:szCs w:val="22"/>
          <w:u w:color="000000"/>
        </w:rPr>
        <w:t xml:space="preserve"> </w:t>
      </w:r>
      <w:r w:rsidR="00293325" w:rsidRPr="00C66ECF">
        <w:rPr>
          <w:color w:val="000000" w:themeColor="text1"/>
          <w:sz w:val="22"/>
          <w:szCs w:val="22"/>
          <w:u w:color="000000"/>
        </w:rPr>
        <w:t>recor</w:t>
      </w:r>
      <w:r w:rsidR="008F24FB" w:rsidRPr="00C66ECF">
        <w:rPr>
          <w:color w:val="000000" w:themeColor="text1"/>
          <w:sz w:val="22"/>
          <w:szCs w:val="22"/>
          <w:u w:color="000000"/>
        </w:rPr>
        <w:t>d</w:t>
      </w:r>
      <w:r w:rsidR="008C4D27" w:rsidRPr="00C66ECF">
        <w:rPr>
          <w:color w:val="000000" w:themeColor="text1"/>
          <w:sz w:val="22"/>
          <w:szCs w:val="22"/>
          <w:u w:color="000000"/>
        </w:rPr>
        <w:t xml:space="preserve"> </w:t>
      </w:r>
      <w:r w:rsidR="008F24FB" w:rsidRPr="00C66ECF">
        <w:rPr>
          <w:color w:val="000000" w:themeColor="text1"/>
          <w:sz w:val="22"/>
          <w:szCs w:val="22"/>
          <w:u w:color="000000"/>
        </w:rPr>
        <w:t>of</w:t>
      </w:r>
      <w:r w:rsidR="008C4D27" w:rsidRPr="00C66ECF">
        <w:rPr>
          <w:color w:val="000000" w:themeColor="text1"/>
          <w:sz w:val="22"/>
          <w:szCs w:val="22"/>
          <w:u w:color="000000"/>
        </w:rPr>
        <w:t xml:space="preserve"> </w:t>
      </w:r>
      <w:r w:rsidR="008F24FB" w:rsidRPr="00C66ECF">
        <w:rPr>
          <w:color w:val="000000" w:themeColor="text1"/>
          <w:sz w:val="22"/>
          <w:szCs w:val="22"/>
          <w:u w:color="000000"/>
        </w:rPr>
        <w:t>peer-reviewed</w:t>
      </w:r>
      <w:r w:rsidR="008C4D27" w:rsidRPr="00C66ECF">
        <w:rPr>
          <w:color w:val="000000" w:themeColor="text1"/>
          <w:sz w:val="22"/>
          <w:szCs w:val="22"/>
          <w:u w:color="000000"/>
        </w:rPr>
        <w:t xml:space="preserve"> </w:t>
      </w:r>
      <w:r w:rsidR="008F24FB" w:rsidRPr="00C66ECF">
        <w:rPr>
          <w:color w:val="000000" w:themeColor="text1"/>
          <w:sz w:val="22"/>
          <w:szCs w:val="22"/>
          <w:u w:color="000000"/>
        </w:rPr>
        <w:t>publications</w:t>
      </w:r>
      <w:r w:rsidR="008C4D27" w:rsidRPr="00C66ECF">
        <w:rPr>
          <w:color w:val="000000" w:themeColor="text1"/>
          <w:sz w:val="22"/>
          <w:szCs w:val="22"/>
          <w:u w:color="000000"/>
        </w:rPr>
        <w:t xml:space="preserve"> </w:t>
      </w:r>
      <w:r w:rsidR="00293325" w:rsidRPr="00C66ECF">
        <w:rPr>
          <w:color w:val="000000" w:themeColor="text1"/>
          <w:sz w:val="22"/>
          <w:szCs w:val="22"/>
          <w:u w:color="000000"/>
        </w:rPr>
        <w:t>are</w:t>
      </w:r>
      <w:r w:rsidR="008C4D27" w:rsidRPr="00C66ECF">
        <w:rPr>
          <w:color w:val="000000" w:themeColor="text1"/>
          <w:sz w:val="22"/>
          <w:szCs w:val="22"/>
          <w:u w:color="000000"/>
        </w:rPr>
        <w:t xml:space="preserve"> </w:t>
      </w:r>
      <w:r w:rsidR="00293325" w:rsidRPr="00C66ECF">
        <w:rPr>
          <w:color w:val="000000" w:themeColor="text1"/>
          <w:sz w:val="22"/>
          <w:szCs w:val="22"/>
          <w:u w:color="000000"/>
        </w:rPr>
        <w:t>encouraged</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apply.</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Center</w:t>
      </w:r>
      <w:r w:rsidR="008C4D27" w:rsidRPr="00C66ECF">
        <w:rPr>
          <w:color w:val="000000" w:themeColor="text1"/>
          <w:sz w:val="22"/>
          <w:szCs w:val="22"/>
          <w:u w:color="000000"/>
        </w:rPr>
        <w:t xml:space="preserve"> </w:t>
      </w:r>
      <w:r w:rsidR="00293325" w:rsidRPr="00C66ECF">
        <w:rPr>
          <w:color w:val="000000" w:themeColor="text1"/>
          <w:sz w:val="22"/>
          <w:szCs w:val="22"/>
          <w:u w:color="000000"/>
        </w:rPr>
        <w:t>does</w:t>
      </w:r>
      <w:r w:rsidR="008C4D27" w:rsidRPr="00C66ECF">
        <w:rPr>
          <w:color w:val="000000" w:themeColor="text1"/>
          <w:sz w:val="22"/>
          <w:szCs w:val="22"/>
          <w:u w:color="000000"/>
        </w:rPr>
        <w:t xml:space="preserve"> </w:t>
      </w:r>
      <w:r w:rsidR="00293325" w:rsidRPr="00C66ECF">
        <w:rPr>
          <w:color w:val="000000" w:themeColor="text1"/>
          <w:sz w:val="22"/>
          <w:szCs w:val="22"/>
          <w:u w:color="000000"/>
        </w:rPr>
        <w:t>not</w:t>
      </w:r>
      <w:r w:rsidR="008C4D27" w:rsidRPr="00C66ECF">
        <w:rPr>
          <w:color w:val="000000" w:themeColor="text1"/>
          <w:sz w:val="22"/>
          <w:szCs w:val="22"/>
          <w:u w:color="000000"/>
        </w:rPr>
        <w:t xml:space="preserve"> </w:t>
      </w:r>
      <w:r w:rsidR="00293325" w:rsidRPr="00C66ECF">
        <w:rPr>
          <w:color w:val="000000" w:themeColor="text1"/>
          <w:sz w:val="22"/>
          <w:szCs w:val="22"/>
          <w:u w:color="000000"/>
        </w:rPr>
        <w:t>support</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revision</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doctoral</w:t>
      </w:r>
      <w:r w:rsidR="008C4D27" w:rsidRPr="00C66ECF">
        <w:rPr>
          <w:color w:val="000000" w:themeColor="text1"/>
          <w:sz w:val="22"/>
          <w:szCs w:val="22"/>
          <w:u w:color="000000"/>
        </w:rPr>
        <w:t xml:space="preserve"> </w:t>
      </w:r>
      <w:r w:rsidR="00293325" w:rsidRPr="00C66ECF">
        <w:rPr>
          <w:color w:val="000000" w:themeColor="text1"/>
          <w:sz w:val="22"/>
          <w:szCs w:val="22"/>
          <w:u w:color="000000"/>
        </w:rPr>
        <w:t>dissertations.</w:t>
      </w:r>
      <w:r w:rsidR="008C4D27" w:rsidRPr="00C66ECF">
        <w:rPr>
          <w:color w:val="000000" w:themeColor="text1"/>
          <w:sz w:val="22"/>
          <w:szCs w:val="22"/>
          <w:u w:color="000000"/>
        </w:rPr>
        <w:t xml:space="preserve"> </w:t>
      </w:r>
      <w:r w:rsidR="00BF14DF" w:rsidRPr="00C66ECF">
        <w:rPr>
          <w:color w:val="000000" w:themeColor="text1"/>
          <w:sz w:val="22"/>
          <w:szCs w:val="22"/>
        </w:rPr>
        <w:t>Fellowship</w:t>
      </w:r>
      <w:r w:rsidR="003E1F19" w:rsidRPr="00C66ECF">
        <w:rPr>
          <w:color w:val="000000" w:themeColor="text1"/>
          <w:sz w:val="22"/>
          <w:szCs w:val="22"/>
        </w:rPr>
        <w:t xml:space="preserve"> stipends</w:t>
      </w:r>
      <w:r w:rsidR="008C4D27" w:rsidRPr="00C66ECF">
        <w:rPr>
          <w:color w:val="000000" w:themeColor="text1"/>
          <w:sz w:val="22"/>
          <w:szCs w:val="22"/>
        </w:rPr>
        <w:t xml:space="preserve"> </w:t>
      </w:r>
      <w:r w:rsidR="00BF14DF" w:rsidRPr="00C66ECF">
        <w:rPr>
          <w:color w:val="000000" w:themeColor="text1"/>
          <w:sz w:val="22"/>
          <w:szCs w:val="22"/>
        </w:rPr>
        <w:t>are</w:t>
      </w:r>
      <w:r w:rsidR="008C4D27" w:rsidRPr="00C66ECF">
        <w:rPr>
          <w:color w:val="000000" w:themeColor="text1"/>
          <w:sz w:val="22"/>
          <w:szCs w:val="22"/>
        </w:rPr>
        <w:t xml:space="preserve"> </w:t>
      </w:r>
      <w:r w:rsidR="00BF14DF" w:rsidRPr="00C66ECF">
        <w:rPr>
          <w:color w:val="000000" w:themeColor="text1"/>
          <w:sz w:val="22"/>
          <w:szCs w:val="22"/>
        </w:rPr>
        <w:t>individually</w:t>
      </w:r>
      <w:r w:rsidR="008C4D27" w:rsidRPr="00C66ECF">
        <w:rPr>
          <w:color w:val="000000" w:themeColor="text1"/>
          <w:sz w:val="22"/>
          <w:szCs w:val="22"/>
        </w:rPr>
        <w:t xml:space="preserve"> </w:t>
      </w:r>
      <w:r w:rsidR="00BF14DF" w:rsidRPr="00C66ECF">
        <w:rPr>
          <w:color w:val="000000" w:themeColor="text1"/>
          <w:sz w:val="22"/>
          <w:szCs w:val="22"/>
        </w:rPr>
        <w:t>determined,</w:t>
      </w:r>
      <w:r w:rsidR="008C4D27" w:rsidRPr="00C66ECF">
        <w:rPr>
          <w:color w:val="000000" w:themeColor="text1"/>
          <w:sz w:val="22"/>
          <w:szCs w:val="22"/>
        </w:rPr>
        <w:t xml:space="preserve"> </w:t>
      </w:r>
      <w:r w:rsidR="00BF14DF" w:rsidRPr="00C66ECF">
        <w:rPr>
          <w:color w:val="000000" w:themeColor="text1"/>
          <w:sz w:val="22"/>
          <w:szCs w:val="22"/>
        </w:rPr>
        <w:t>according</w:t>
      </w:r>
      <w:r w:rsidR="008C4D27" w:rsidRPr="00C66ECF">
        <w:rPr>
          <w:color w:val="000000" w:themeColor="text1"/>
          <w:sz w:val="22"/>
          <w:szCs w:val="22"/>
        </w:rPr>
        <w:t xml:space="preserve"> </w:t>
      </w:r>
      <w:r w:rsidR="00BF14DF" w:rsidRPr="00C66ECF">
        <w:rPr>
          <w:color w:val="000000" w:themeColor="text1"/>
          <w:sz w:val="22"/>
          <w:szCs w:val="22"/>
        </w:rPr>
        <w:t>to</w:t>
      </w:r>
      <w:r w:rsidR="008C4D27" w:rsidRPr="00C66ECF">
        <w:rPr>
          <w:color w:val="000000" w:themeColor="text1"/>
          <w:sz w:val="22"/>
          <w:szCs w:val="22"/>
        </w:rPr>
        <w:t xml:space="preserve"> </w:t>
      </w:r>
      <w:r w:rsidR="00BF14DF" w:rsidRPr="00C66ECF">
        <w:rPr>
          <w:color w:val="000000" w:themeColor="text1"/>
          <w:sz w:val="22"/>
          <w:szCs w:val="22"/>
        </w:rPr>
        <w:t>the</w:t>
      </w:r>
      <w:r w:rsidR="008C4D27" w:rsidRPr="00C66ECF">
        <w:rPr>
          <w:color w:val="000000" w:themeColor="text1"/>
          <w:sz w:val="22"/>
          <w:szCs w:val="22"/>
        </w:rPr>
        <w:t xml:space="preserve"> </w:t>
      </w:r>
      <w:r w:rsidR="00BF14DF" w:rsidRPr="00C66ECF">
        <w:rPr>
          <w:color w:val="000000" w:themeColor="text1"/>
          <w:sz w:val="22"/>
          <w:szCs w:val="22"/>
        </w:rPr>
        <w:t>needs</w:t>
      </w:r>
      <w:r w:rsidR="008C4D27" w:rsidRPr="00C66ECF">
        <w:rPr>
          <w:color w:val="000000" w:themeColor="text1"/>
          <w:sz w:val="22"/>
          <w:szCs w:val="22"/>
        </w:rPr>
        <w:t xml:space="preserve"> </w:t>
      </w:r>
      <w:r w:rsidR="00BF14DF" w:rsidRPr="00C66ECF">
        <w:rPr>
          <w:color w:val="000000" w:themeColor="text1"/>
          <w:sz w:val="22"/>
          <w:szCs w:val="22"/>
        </w:rPr>
        <w:t>of</w:t>
      </w:r>
      <w:r w:rsidR="008C4D27" w:rsidRPr="00C66ECF">
        <w:rPr>
          <w:color w:val="000000" w:themeColor="text1"/>
          <w:sz w:val="22"/>
          <w:szCs w:val="22"/>
        </w:rPr>
        <w:t xml:space="preserve"> </w:t>
      </w:r>
      <w:r w:rsidR="00BF14DF" w:rsidRPr="00C66ECF">
        <w:rPr>
          <w:color w:val="000000" w:themeColor="text1"/>
          <w:sz w:val="22"/>
          <w:szCs w:val="22"/>
        </w:rPr>
        <w:t>the</w:t>
      </w:r>
      <w:r w:rsidR="008C4D27" w:rsidRPr="00C66ECF">
        <w:rPr>
          <w:color w:val="000000" w:themeColor="text1"/>
          <w:sz w:val="22"/>
          <w:szCs w:val="22"/>
        </w:rPr>
        <w:t xml:space="preserve"> </w:t>
      </w:r>
      <w:r w:rsidR="00BF14DF" w:rsidRPr="00C66ECF">
        <w:rPr>
          <w:color w:val="000000" w:themeColor="text1"/>
          <w:sz w:val="22"/>
          <w:szCs w:val="22"/>
        </w:rPr>
        <w:t>Fellow</w:t>
      </w:r>
      <w:r w:rsidR="008C4D27" w:rsidRPr="00C66ECF">
        <w:rPr>
          <w:color w:val="000000" w:themeColor="text1"/>
          <w:sz w:val="22"/>
          <w:szCs w:val="22"/>
        </w:rPr>
        <w:t xml:space="preserve"> </w:t>
      </w:r>
      <w:r w:rsidR="00BF14DF" w:rsidRPr="00C66ECF">
        <w:rPr>
          <w:color w:val="000000" w:themeColor="text1"/>
          <w:sz w:val="22"/>
          <w:szCs w:val="22"/>
        </w:rPr>
        <w:t>and</w:t>
      </w:r>
      <w:r w:rsidR="008C4D27" w:rsidRPr="00C66ECF">
        <w:rPr>
          <w:color w:val="000000" w:themeColor="text1"/>
          <w:sz w:val="22"/>
          <w:szCs w:val="22"/>
        </w:rPr>
        <w:t xml:space="preserve"> </w:t>
      </w:r>
      <w:r w:rsidR="00BF14DF" w:rsidRPr="00C66ECF">
        <w:rPr>
          <w:color w:val="000000" w:themeColor="text1"/>
          <w:sz w:val="22"/>
          <w:szCs w:val="22"/>
        </w:rPr>
        <w:t>the</w:t>
      </w:r>
      <w:r w:rsidR="008C4D27" w:rsidRPr="00C66ECF">
        <w:rPr>
          <w:color w:val="000000" w:themeColor="text1"/>
          <w:sz w:val="22"/>
          <w:szCs w:val="22"/>
        </w:rPr>
        <w:t xml:space="preserve"> </w:t>
      </w:r>
      <w:r w:rsidR="00BF14DF" w:rsidRPr="00C66ECF">
        <w:rPr>
          <w:color w:val="000000" w:themeColor="text1"/>
          <w:sz w:val="22"/>
          <w:szCs w:val="22"/>
        </w:rPr>
        <w:t>Center’s</w:t>
      </w:r>
      <w:r w:rsidR="008C4D27" w:rsidRPr="00C66ECF">
        <w:rPr>
          <w:color w:val="000000" w:themeColor="text1"/>
          <w:sz w:val="22"/>
          <w:szCs w:val="22"/>
        </w:rPr>
        <w:t xml:space="preserve"> </w:t>
      </w:r>
      <w:r w:rsidR="00BF14DF" w:rsidRPr="00C66ECF">
        <w:rPr>
          <w:color w:val="000000" w:themeColor="text1"/>
          <w:sz w:val="22"/>
          <w:szCs w:val="22"/>
        </w:rPr>
        <w:t>ability</w:t>
      </w:r>
      <w:r w:rsidR="008C4D27" w:rsidRPr="00C66ECF">
        <w:rPr>
          <w:color w:val="000000" w:themeColor="text1"/>
          <w:sz w:val="22"/>
          <w:szCs w:val="22"/>
        </w:rPr>
        <w:t xml:space="preserve"> </w:t>
      </w:r>
      <w:r w:rsidR="00BF14DF" w:rsidRPr="00C66ECF">
        <w:rPr>
          <w:color w:val="000000" w:themeColor="text1"/>
          <w:sz w:val="22"/>
          <w:szCs w:val="22"/>
        </w:rPr>
        <w:t>to</w:t>
      </w:r>
      <w:r w:rsidR="008C4D27" w:rsidRPr="00C66ECF">
        <w:rPr>
          <w:color w:val="000000" w:themeColor="text1"/>
          <w:sz w:val="22"/>
          <w:szCs w:val="22"/>
        </w:rPr>
        <w:t xml:space="preserve"> </w:t>
      </w:r>
      <w:r w:rsidR="00BF14DF" w:rsidRPr="00C66ECF">
        <w:rPr>
          <w:color w:val="000000" w:themeColor="text1"/>
          <w:sz w:val="22"/>
          <w:szCs w:val="22"/>
        </w:rPr>
        <w:t>meet</w:t>
      </w:r>
      <w:r w:rsidR="008C4D27" w:rsidRPr="00C66ECF">
        <w:rPr>
          <w:color w:val="000000" w:themeColor="text1"/>
          <w:sz w:val="22"/>
          <w:szCs w:val="22"/>
        </w:rPr>
        <w:t xml:space="preserve"> </w:t>
      </w:r>
      <w:r w:rsidR="00BF14DF" w:rsidRPr="00C66ECF">
        <w:rPr>
          <w:color w:val="000000" w:themeColor="text1"/>
          <w:sz w:val="22"/>
          <w:szCs w:val="22"/>
        </w:rPr>
        <w:t>them.</w:t>
      </w:r>
      <w:r w:rsidR="008C4D27" w:rsidRPr="00C66ECF">
        <w:rPr>
          <w:color w:val="000000" w:themeColor="text1"/>
          <w:sz w:val="22"/>
          <w:szCs w:val="22"/>
        </w:rPr>
        <w:t xml:space="preserve"> </w:t>
      </w:r>
      <w:r w:rsidR="00BF14DF" w:rsidRPr="00C66ECF">
        <w:rPr>
          <w:color w:val="000000" w:themeColor="text1"/>
          <w:sz w:val="22"/>
          <w:szCs w:val="22"/>
        </w:rPr>
        <w:t>The</w:t>
      </w:r>
      <w:r w:rsidR="008C4D27" w:rsidRPr="00C66ECF">
        <w:rPr>
          <w:color w:val="000000" w:themeColor="text1"/>
          <w:sz w:val="22"/>
          <w:szCs w:val="22"/>
        </w:rPr>
        <w:t xml:space="preserve"> </w:t>
      </w:r>
      <w:r w:rsidR="00BF14DF" w:rsidRPr="00C66ECF">
        <w:rPr>
          <w:color w:val="000000" w:themeColor="text1"/>
          <w:sz w:val="22"/>
          <w:szCs w:val="22"/>
        </w:rPr>
        <w:t>Center</w:t>
      </w:r>
      <w:r w:rsidR="008C4D27" w:rsidRPr="00C66ECF">
        <w:rPr>
          <w:color w:val="000000" w:themeColor="text1"/>
          <w:sz w:val="22"/>
          <w:szCs w:val="22"/>
        </w:rPr>
        <w:t xml:space="preserve"> </w:t>
      </w:r>
      <w:r w:rsidR="00BF14DF" w:rsidRPr="00C66ECF">
        <w:rPr>
          <w:color w:val="000000" w:themeColor="text1"/>
          <w:sz w:val="22"/>
          <w:szCs w:val="22"/>
        </w:rPr>
        <w:t>typically</w:t>
      </w:r>
      <w:r w:rsidR="008C4D27" w:rsidRPr="00C66ECF">
        <w:rPr>
          <w:color w:val="000000" w:themeColor="text1"/>
          <w:sz w:val="22"/>
          <w:szCs w:val="22"/>
        </w:rPr>
        <w:t xml:space="preserve"> </w:t>
      </w:r>
      <w:r w:rsidR="00BF14DF" w:rsidRPr="00C66ECF">
        <w:rPr>
          <w:color w:val="000000" w:themeColor="text1"/>
          <w:sz w:val="22"/>
          <w:szCs w:val="22"/>
        </w:rPr>
        <w:t>provide</w:t>
      </w:r>
      <w:r w:rsidR="003E1F19" w:rsidRPr="00C66ECF">
        <w:rPr>
          <w:color w:val="000000" w:themeColor="text1"/>
          <w:sz w:val="22"/>
          <w:szCs w:val="22"/>
        </w:rPr>
        <w:t>s</w:t>
      </w:r>
      <w:r w:rsidR="008C4D27" w:rsidRPr="00C66ECF">
        <w:rPr>
          <w:color w:val="000000" w:themeColor="text1"/>
          <w:sz w:val="22"/>
          <w:szCs w:val="22"/>
        </w:rPr>
        <w:t xml:space="preserve"> </w:t>
      </w:r>
      <w:r w:rsidR="00BF14DF" w:rsidRPr="00C66ECF">
        <w:rPr>
          <w:color w:val="000000" w:themeColor="text1"/>
          <w:sz w:val="22"/>
          <w:szCs w:val="22"/>
        </w:rPr>
        <w:t>half</w:t>
      </w:r>
      <w:r w:rsidR="008C4D27" w:rsidRPr="00C66ECF">
        <w:rPr>
          <w:color w:val="000000" w:themeColor="text1"/>
          <w:sz w:val="22"/>
          <w:szCs w:val="22"/>
        </w:rPr>
        <w:t xml:space="preserve"> </w:t>
      </w:r>
      <w:r w:rsidR="00BF14DF" w:rsidRPr="00C66ECF">
        <w:rPr>
          <w:color w:val="000000" w:themeColor="text1"/>
          <w:sz w:val="22"/>
          <w:szCs w:val="22"/>
        </w:rPr>
        <w:t>salary</w:t>
      </w:r>
      <w:r w:rsidR="008C4D27" w:rsidRPr="00C66ECF">
        <w:rPr>
          <w:color w:val="000000" w:themeColor="text1"/>
          <w:sz w:val="22"/>
          <w:szCs w:val="22"/>
        </w:rPr>
        <w:t xml:space="preserve"> </w:t>
      </w:r>
      <w:r w:rsidR="00556CA1" w:rsidRPr="00C66ECF">
        <w:rPr>
          <w:color w:val="000000" w:themeColor="text1"/>
          <w:sz w:val="22"/>
          <w:szCs w:val="22"/>
        </w:rPr>
        <w:t xml:space="preserve">up to $70,000 </w:t>
      </w:r>
      <w:r w:rsidR="00BF14DF" w:rsidRPr="00C66ECF">
        <w:rPr>
          <w:color w:val="000000" w:themeColor="text1"/>
          <w:sz w:val="22"/>
          <w:szCs w:val="22"/>
        </w:rPr>
        <w:t>and</w:t>
      </w:r>
      <w:r w:rsidR="008C4D27" w:rsidRPr="00C66ECF">
        <w:rPr>
          <w:color w:val="000000" w:themeColor="text1"/>
          <w:sz w:val="22"/>
          <w:szCs w:val="22"/>
        </w:rPr>
        <w:t xml:space="preserve"> </w:t>
      </w:r>
      <w:r w:rsidR="00BF14DF" w:rsidRPr="00C66ECF">
        <w:rPr>
          <w:color w:val="000000" w:themeColor="text1"/>
          <w:sz w:val="22"/>
          <w:szCs w:val="22"/>
        </w:rPr>
        <w:t>covers</w:t>
      </w:r>
      <w:r w:rsidR="008C4D27" w:rsidRPr="00C66ECF">
        <w:rPr>
          <w:color w:val="000000" w:themeColor="text1"/>
          <w:sz w:val="22"/>
          <w:szCs w:val="22"/>
        </w:rPr>
        <w:t xml:space="preserve"> </w:t>
      </w:r>
      <w:r w:rsidR="00BF14DF" w:rsidRPr="00C66ECF">
        <w:rPr>
          <w:color w:val="000000" w:themeColor="text1"/>
          <w:sz w:val="22"/>
          <w:szCs w:val="22"/>
        </w:rPr>
        <w:t>travel</w:t>
      </w:r>
      <w:r w:rsidR="008C4D27" w:rsidRPr="00C66ECF">
        <w:rPr>
          <w:color w:val="000000" w:themeColor="text1"/>
          <w:sz w:val="22"/>
          <w:szCs w:val="22"/>
        </w:rPr>
        <w:t xml:space="preserve"> </w:t>
      </w:r>
      <w:r w:rsidR="00BF14DF" w:rsidRPr="00C66ECF">
        <w:rPr>
          <w:color w:val="000000" w:themeColor="text1"/>
          <w:sz w:val="22"/>
          <w:szCs w:val="22"/>
        </w:rPr>
        <w:t>expenses</w:t>
      </w:r>
      <w:r w:rsidR="008C4D27" w:rsidRPr="00C66ECF">
        <w:rPr>
          <w:color w:val="000000" w:themeColor="text1"/>
          <w:sz w:val="22"/>
          <w:szCs w:val="22"/>
        </w:rPr>
        <w:t xml:space="preserve"> </w:t>
      </w:r>
      <w:r w:rsidR="00BF14DF" w:rsidRPr="00C66ECF">
        <w:rPr>
          <w:color w:val="000000" w:themeColor="text1"/>
          <w:sz w:val="22"/>
          <w:szCs w:val="22"/>
        </w:rPr>
        <w:t>to</w:t>
      </w:r>
      <w:r w:rsidR="008C4D27" w:rsidRPr="00C66ECF">
        <w:rPr>
          <w:color w:val="000000" w:themeColor="text1"/>
          <w:sz w:val="22"/>
          <w:szCs w:val="22"/>
        </w:rPr>
        <w:t xml:space="preserve"> </w:t>
      </w:r>
      <w:r w:rsidR="00BF14DF" w:rsidRPr="00C66ECF">
        <w:rPr>
          <w:color w:val="000000" w:themeColor="text1"/>
          <w:sz w:val="22"/>
          <w:szCs w:val="22"/>
        </w:rPr>
        <w:t>and</w:t>
      </w:r>
      <w:r w:rsidR="008C4D27" w:rsidRPr="00C66ECF">
        <w:rPr>
          <w:color w:val="000000" w:themeColor="text1"/>
          <w:sz w:val="22"/>
          <w:szCs w:val="22"/>
        </w:rPr>
        <w:t xml:space="preserve"> </w:t>
      </w:r>
      <w:r w:rsidR="00BF14DF" w:rsidRPr="00C66ECF">
        <w:rPr>
          <w:color w:val="000000" w:themeColor="text1"/>
          <w:sz w:val="22"/>
          <w:szCs w:val="22"/>
        </w:rPr>
        <w:t>from</w:t>
      </w:r>
      <w:r w:rsidR="008C4D27" w:rsidRPr="00C66ECF">
        <w:rPr>
          <w:color w:val="000000" w:themeColor="text1"/>
          <w:sz w:val="22"/>
          <w:szCs w:val="22"/>
        </w:rPr>
        <w:t xml:space="preserve"> </w:t>
      </w:r>
      <w:r w:rsidR="00BF14DF" w:rsidRPr="00C66ECF">
        <w:rPr>
          <w:color w:val="000000" w:themeColor="text1"/>
          <w:sz w:val="22"/>
          <w:szCs w:val="22"/>
        </w:rPr>
        <w:t>North</w:t>
      </w:r>
      <w:r w:rsidR="008C4D27" w:rsidRPr="00C66ECF">
        <w:rPr>
          <w:color w:val="000000" w:themeColor="text1"/>
          <w:sz w:val="22"/>
          <w:szCs w:val="22"/>
        </w:rPr>
        <w:t xml:space="preserve"> </w:t>
      </w:r>
      <w:r w:rsidR="00BF14DF" w:rsidRPr="00C66ECF">
        <w:rPr>
          <w:color w:val="000000" w:themeColor="text1"/>
          <w:sz w:val="22"/>
          <w:szCs w:val="22"/>
        </w:rPr>
        <w:t>Carolina</w:t>
      </w:r>
      <w:r w:rsidR="008C4D27" w:rsidRPr="00C66ECF">
        <w:rPr>
          <w:color w:val="000000" w:themeColor="text1"/>
          <w:sz w:val="22"/>
          <w:szCs w:val="22"/>
        </w:rPr>
        <w:t xml:space="preserve"> </w:t>
      </w:r>
      <w:r w:rsidR="00BF14DF" w:rsidRPr="00C66ECF">
        <w:rPr>
          <w:color w:val="000000" w:themeColor="text1"/>
          <w:sz w:val="22"/>
          <w:szCs w:val="22"/>
        </w:rPr>
        <w:t>for</w:t>
      </w:r>
      <w:r w:rsidR="008C4D27" w:rsidRPr="00C66ECF">
        <w:rPr>
          <w:color w:val="000000" w:themeColor="text1"/>
          <w:sz w:val="22"/>
          <w:szCs w:val="22"/>
        </w:rPr>
        <w:t xml:space="preserve"> </w:t>
      </w:r>
      <w:r w:rsidR="00BF14DF" w:rsidRPr="00C66ECF">
        <w:rPr>
          <w:color w:val="000000" w:themeColor="text1"/>
          <w:sz w:val="22"/>
          <w:szCs w:val="22"/>
        </w:rPr>
        <w:t>Fellows</w:t>
      </w:r>
      <w:r w:rsidR="008C4D27" w:rsidRPr="00C66ECF">
        <w:rPr>
          <w:color w:val="000000" w:themeColor="text1"/>
          <w:sz w:val="22"/>
          <w:szCs w:val="22"/>
        </w:rPr>
        <w:t xml:space="preserve"> </w:t>
      </w:r>
      <w:r w:rsidR="00BF14DF" w:rsidRPr="00C66ECF">
        <w:rPr>
          <w:color w:val="000000" w:themeColor="text1"/>
          <w:sz w:val="22"/>
          <w:szCs w:val="22"/>
        </w:rPr>
        <w:t>and</w:t>
      </w:r>
      <w:r w:rsidR="008C4D27" w:rsidRPr="00C66ECF">
        <w:rPr>
          <w:color w:val="000000" w:themeColor="text1"/>
          <w:sz w:val="22"/>
          <w:szCs w:val="22"/>
        </w:rPr>
        <w:t xml:space="preserve"> </w:t>
      </w:r>
      <w:r w:rsidR="00BF14DF" w:rsidRPr="00C66ECF">
        <w:rPr>
          <w:color w:val="000000" w:themeColor="text1"/>
          <w:sz w:val="22"/>
          <w:szCs w:val="22"/>
        </w:rPr>
        <w:t>dependents.</w:t>
      </w:r>
      <w:r w:rsidR="008C4D27" w:rsidRPr="00C66ECF">
        <w:rPr>
          <w:color w:val="000000" w:themeColor="text1"/>
          <w:sz w:val="22"/>
          <w:szCs w:val="22"/>
        </w:rPr>
        <w:t xml:space="preserve"> </w:t>
      </w:r>
      <w:r w:rsidR="00BF14DF" w:rsidRPr="00C66ECF">
        <w:rPr>
          <w:color w:val="000000" w:themeColor="text1"/>
          <w:sz w:val="22"/>
          <w:szCs w:val="22"/>
        </w:rPr>
        <w:t>While</w:t>
      </w:r>
      <w:r w:rsidR="008C4D27" w:rsidRPr="00C66ECF">
        <w:rPr>
          <w:color w:val="000000" w:themeColor="text1"/>
          <w:sz w:val="22"/>
          <w:szCs w:val="22"/>
        </w:rPr>
        <w:t xml:space="preserve"> </w:t>
      </w:r>
      <w:r w:rsidR="00BF14DF" w:rsidRPr="00C66ECF">
        <w:rPr>
          <w:color w:val="000000" w:themeColor="text1"/>
          <w:sz w:val="22"/>
          <w:szCs w:val="22"/>
        </w:rPr>
        <w:t>the</w:t>
      </w:r>
      <w:r w:rsidR="008C4D27" w:rsidRPr="00C66ECF">
        <w:rPr>
          <w:color w:val="000000" w:themeColor="text1"/>
          <w:sz w:val="22"/>
          <w:szCs w:val="22"/>
        </w:rPr>
        <w:t xml:space="preserve"> </w:t>
      </w:r>
      <w:r w:rsidR="00BF14DF" w:rsidRPr="00C66ECF">
        <w:rPr>
          <w:color w:val="000000" w:themeColor="text1"/>
          <w:sz w:val="22"/>
          <w:szCs w:val="22"/>
        </w:rPr>
        <w:t>center</w:t>
      </w:r>
      <w:r w:rsidR="008C4D27" w:rsidRPr="00C66ECF">
        <w:rPr>
          <w:color w:val="000000" w:themeColor="text1"/>
          <w:sz w:val="22"/>
          <w:szCs w:val="22"/>
        </w:rPr>
        <w:t xml:space="preserve"> </w:t>
      </w:r>
      <w:r w:rsidR="00BF14DF" w:rsidRPr="00C66ECF">
        <w:rPr>
          <w:color w:val="000000" w:themeColor="text1"/>
          <w:sz w:val="22"/>
          <w:szCs w:val="22"/>
        </w:rPr>
        <w:t>does</w:t>
      </w:r>
      <w:r w:rsidR="008C4D27" w:rsidRPr="00C66ECF">
        <w:rPr>
          <w:color w:val="000000" w:themeColor="text1"/>
          <w:sz w:val="22"/>
          <w:szCs w:val="22"/>
        </w:rPr>
        <w:t xml:space="preserve"> </w:t>
      </w:r>
      <w:r w:rsidR="00BF14DF" w:rsidRPr="00C66ECF">
        <w:rPr>
          <w:color w:val="000000" w:themeColor="text1"/>
          <w:sz w:val="22"/>
          <w:szCs w:val="22"/>
        </w:rPr>
        <w:t>not</w:t>
      </w:r>
      <w:r w:rsidR="008C4D27" w:rsidRPr="00C66ECF">
        <w:rPr>
          <w:color w:val="000000" w:themeColor="text1"/>
          <w:sz w:val="22"/>
          <w:szCs w:val="22"/>
        </w:rPr>
        <w:t xml:space="preserve"> </w:t>
      </w:r>
      <w:r w:rsidR="00BF14DF" w:rsidRPr="00C66ECF">
        <w:rPr>
          <w:color w:val="000000" w:themeColor="text1"/>
          <w:sz w:val="22"/>
          <w:szCs w:val="22"/>
        </w:rPr>
        <w:t>pay</w:t>
      </w:r>
      <w:r w:rsidR="008C4D27" w:rsidRPr="00C66ECF">
        <w:rPr>
          <w:color w:val="000000" w:themeColor="text1"/>
          <w:sz w:val="22"/>
          <w:szCs w:val="22"/>
        </w:rPr>
        <w:t xml:space="preserve"> </w:t>
      </w:r>
      <w:r w:rsidR="00BF14DF" w:rsidRPr="00C66ECF">
        <w:rPr>
          <w:color w:val="000000" w:themeColor="text1"/>
          <w:sz w:val="22"/>
          <w:szCs w:val="22"/>
        </w:rPr>
        <w:t>housing</w:t>
      </w:r>
      <w:r w:rsidR="008C4D27" w:rsidRPr="00C66ECF">
        <w:rPr>
          <w:color w:val="000000" w:themeColor="text1"/>
          <w:sz w:val="22"/>
          <w:szCs w:val="22"/>
        </w:rPr>
        <w:t xml:space="preserve"> </w:t>
      </w:r>
      <w:r w:rsidR="00BF14DF" w:rsidRPr="00C66ECF">
        <w:rPr>
          <w:color w:val="000000" w:themeColor="text1"/>
          <w:sz w:val="22"/>
          <w:szCs w:val="22"/>
        </w:rPr>
        <w:t>costs,</w:t>
      </w:r>
      <w:r w:rsidR="008C4D27" w:rsidRPr="00C66ECF">
        <w:rPr>
          <w:color w:val="000000" w:themeColor="text1"/>
          <w:sz w:val="22"/>
          <w:szCs w:val="22"/>
        </w:rPr>
        <w:t xml:space="preserve"> </w:t>
      </w:r>
      <w:r w:rsidR="003E1F19" w:rsidRPr="00C66ECF">
        <w:rPr>
          <w:color w:val="000000" w:themeColor="text1"/>
          <w:sz w:val="22"/>
          <w:szCs w:val="22"/>
        </w:rPr>
        <w:t>it does</w:t>
      </w:r>
      <w:r w:rsidR="008C4D27" w:rsidRPr="00C66ECF">
        <w:rPr>
          <w:color w:val="000000" w:themeColor="text1"/>
          <w:sz w:val="22"/>
          <w:szCs w:val="22"/>
        </w:rPr>
        <w:t xml:space="preserve"> </w:t>
      </w:r>
      <w:r w:rsidR="00BF14DF" w:rsidRPr="00C66ECF">
        <w:rPr>
          <w:color w:val="000000" w:themeColor="text1"/>
          <w:sz w:val="22"/>
          <w:szCs w:val="22"/>
        </w:rPr>
        <w:t>assist</w:t>
      </w:r>
      <w:r w:rsidR="008C4D27" w:rsidRPr="00C66ECF">
        <w:rPr>
          <w:color w:val="000000" w:themeColor="text1"/>
          <w:sz w:val="22"/>
          <w:szCs w:val="22"/>
        </w:rPr>
        <w:t xml:space="preserve"> </w:t>
      </w:r>
      <w:r w:rsidR="00BF14DF" w:rsidRPr="00C66ECF">
        <w:rPr>
          <w:color w:val="000000" w:themeColor="text1"/>
          <w:sz w:val="22"/>
          <w:szCs w:val="22"/>
        </w:rPr>
        <w:t>in</w:t>
      </w:r>
      <w:r w:rsidR="008C4D27" w:rsidRPr="00C66ECF">
        <w:rPr>
          <w:color w:val="000000" w:themeColor="text1"/>
          <w:sz w:val="22"/>
          <w:szCs w:val="22"/>
        </w:rPr>
        <w:t xml:space="preserve"> </w:t>
      </w:r>
      <w:r w:rsidR="00BF14DF" w:rsidRPr="00C66ECF">
        <w:rPr>
          <w:color w:val="000000" w:themeColor="text1"/>
          <w:sz w:val="22"/>
          <w:szCs w:val="22"/>
        </w:rPr>
        <w:t>finding</w:t>
      </w:r>
      <w:r w:rsidR="008C4D27" w:rsidRPr="00C66ECF">
        <w:rPr>
          <w:color w:val="000000" w:themeColor="text1"/>
          <w:sz w:val="22"/>
          <w:szCs w:val="22"/>
        </w:rPr>
        <w:t xml:space="preserve"> </w:t>
      </w:r>
      <w:r w:rsidR="00BF14DF" w:rsidRPr="00C66ECF">
        <w:rPr>
          <w:color w:val="000000" w:themeColor="text1"/>
          <w:sz w:val="22"/>
          <w:szCs w:val="22"/>
        </w:rPr>
        <w:t>suitable</w:t>
      </w:r>
      <w:r w:rsidR="008C4D27" w:rsidRPr="00C66ECF">
        <w:rPr>
          <w:color w:val="000000" w:themeColor="text1"/>
          <w:sz w:val="22"/>
          <w:szCs w:val="22"/>
        </w:rPr>
        <w:t xml:space="preserve"> </w:t>
      </w:r>
      <w:r w:rsidR="00BF14DF" w:rsidRPr="00C66ECF">
        <w:rPr>
          <w:color w:val="000000" w:themeColor="text1"/>
          <w:sz w:val="22"/>
          <w:szCs w:val="22"/>
        </w:rPr>
        <w:t>housing.</w:t>
      </w:r>
      <w:r w:rsidRPr="00C66ECF">
        <w:rPr>
          <w:color w:val="000000" w:themeColor="text1"/>
          <w:sz w:val="22"/>
          <w:szCs w:val="22"/>
        </w:rPr>
        <w:t xml:space="preserve"> The application portal opens </w:t>
      </w:r>
      <w:r w:rsidR="008A240D" w:rsidRPr="00C66ECF">
        <w:rPr>
          <w:color w:val="000000" w:themeColor="text1"/>
          <w:sz w:val="22"/>
          <w:szCs w:val="22"/>
        </w:rPr>
        <w:t xml:space="preserve">on </w:t>
      </w:r>
      <w:r w:rsidRPr="00C66ECF">
        <w:rPr>
          <w:color w:val="000000" w:themeColor="text1"/>
          <w:sz w:val="22"/>
          <w:szCs w:val="22"/>
        </w:rPr>
        <w:t>July 1</w:t>
      </w:r>
      <w:r w:rsidR="00BC3706">
        <w:rPr>
          <w:color w:val="000000" w:themeColor="text1"/>
          <w:sz w:val="22"/>
          <w:szCs w:val="22"/>
        </w:rPr>
        <w:t xml:space="preserve"> each year and a</w:t>
      </w:r>
      <w:r w:rsidRPr="00C66ECF">
        <w:rPr>
          <w:color w:val="000000" w:themeColor="text1"/>
          <w:sz w:val="22"/>
          <w:szCs w:val="22"/>
        </w:rPr>
        <w:t>pplications can be submitted at any time before the deadline.</w:t>
      </w:r>
    </w:p>
    <w:p w14:paraId="5CDA74CF" w14:textId="718C7A96" w:rsidR="00293325" w:rsidRPr="00C66ECF" w:rsidRDefault="00DE0E1F" w:rsidP="00C601DC">
      <w:pPr>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01" w:history="1">
        <w:r w:rsidR="00293325" w:rsidRPr="00C66ECF">
          <w:rPr>
            <w:rStyle w:val="Hyperlink"/>
            <w:color w:val="000000" w:themeColor="text1"/>
            <w:sz w:val="22"/>
            <w:szCs w:val="22"/>
            <w:u w:color="000000"/>
          </w:rPr>
          <w:t>http://nationalhumanitiescenter.org/fellowships/appltoc.htm</w:t>
        </w:r>
      </w:hyperlink>
      <w:r w:rsidR="008C4D27" w:rsidRPr="00C66ECF">
        <w:rPr>
          <w:color w:val="000000" w:themeColor="text1"/>
          <w:sz w:val="22"/>
          <w:szCs w:val="22"/>
          <w:u w:color="000000"/>
        </w:rPr>
        <w:t xml:space="preserve"> </w:t>
      </w:r>
    </w:p>
    <w:p w14:paraId="43C019D1" w14:textId="0330088C" w:rsidR="00293325" w:rsidRPr="00C66ECF" w:rsidRDefault="00293325" w:rsidP="00C601DC">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October</w:t>
      </w:r>
      <w:r w:rsidR="008C4D27" w:rsidRPr="00C66ECF">
        <w:rPr>
          <w:b/>
          <w:color w:val="000000" w:themeColor="text1"/>
          <w:sz w:val="22"/>
          <w:szCs w:val="22"/>
          <w:u w:color="000000"/>
        </w:rPr>
        <w:t xml:space="preserve"> </w:t>
      </w:r>
      <w:r w:rsidR="001971A8" w:rsidRPr="00C66ECF">
        <w:rPr>
          <w:b/>
          <w:color w:val="000000" w:themeColor="text1"/>
          <w:sz w:val="22"/>
          <w:szCs w:val="22"/>
          <w:u w:color="000000"/>
        </w:rPr>
        <w:t>2</w:t>
      </w:r>
    </w:p>
    <w:p w14:paraId="21A710FC" w14:textId="77777777" w:rsidR="002C245E" w:rsidRPr="00C66ECF" w:rsidRDefault="002C245E" w:rsidP="002C245E">
      <w:pPr>
        <w:rPr>
          <w:b/>
          <w:color w:val="000000" w:themeColor="text1"/>
          <w:sz w:val="22"/>
          <w:szCs w:val="22"/>
        </w:rPr>
      </w:pPr>
    </w:p>
    <w:p w14:paraId="3CA4CC6B" w14:textId="0E9CEEC5" w:rsidR="002607D9" w:rsidRPr="00C66ECF" w:rsidRDefault="002607D9" w:rsidP="002607D9">
      <w:pPr>
        <w:pStyle w:val="Heading2"/>
        <w:rPr>
          <w:color w:val="000000" w:themeColor="text1"/>
          <w:szCs w:val="22"/>
        </w:rPr>
      </w:pPr>
      <w:bookmarkStart w:id="718" w:name="_Toc206771521"/>
      <w:r w:rsidRPr="00C66ECF">
        <w:rPr>
          <w:color w:val="000000" w:themeColor="text1"/>
          <w:szCs w:val="22"/>
        </w:rPr>
        <w:t>Princeton</w:t>
      </w:r>
      <w:r w:rsidR="008C4D27" w:rsidRPr="00C66ECF">
        <w:rPr>
          <w:color w:val="000000" w:themeColor="text1"/>
          <w:szCs w:val="22"/>
        </w:rPr>
        <w:t xml:space="preserve"> </w:t>
      </w:r>
      <w:r w:rsidRPr="00C66ECF">
        <w:rPr>
          <w:color w:val="000000" w:themeColor="text1"/>
          <w:szCs w:val="22"/>
        </w:rPr>
        <w:t>University</w:t>
      </w:r>
      <w:bookmarkEnd w:id="718"/>
    </w:p>
    <w:p w14:paraId="42F883D8" w14:textId="3688F4D3" w:rsidR="00D40C1F" w:rsidRPr="00C66ECF" w:rsidRDefault="00D40C1F" w:rsidP="00D40C1F">
      <w:pPr>
        <w:pStyle w:val="Heading3"/>
        <w:tabs>
          <w:tab w:val="clear" w:pos="0"/>
        </w:tabs>
        <w:rPr>
          <w:color w:val="000000" w:themeColor="text1"/>
          <w:szCs w:val="22"/>
        </w:rPr>
      </w:pPr>
      <w:bookmarkStart w:id="719" w:name="_Toc206771522"/>
      <w:r w:rsidRPr="00C66ECF">
        <w:rPr>
          <w:color w:val="000000" w:themeColor="text1"/>
          <w:szCs w:val="22"/>
        </w:rPr>
        <w:t>Lewis</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Arts,</w:t>
      </w:r>
      <w:r w:rsidR="008C4D27" w:rsidRPr="00C66ECF">
        <w:rPr>
          <w:color w:val="000000" w:themeColor="text1"/>
          <w:szCs w:val="22"/>
        </w:rPr>
        <w:t xml:space="preserve"> </w:t>
      </w:r>
      <w:r w:rsidRPr="00C66ECF">
        <w:rPr>
          <w:color w:val="000000" w:themeColor="text1"/>
          <w:szCs w:val="22"/>
        </w:rPr>
        <w:t>Hodder</w:t>
      </w:r>
      <w:r w:rsidR="008C4D27" w:rsidRPr="00C66ECF">
        <w:rPr>
          <w:color w:val="000000" w:themeColor="text1"/>
          <w:szCs w:val="22"/>
        </w:rPr>
        <w:t xml:space="preserve"> </w:t>
      </w:r>
      <w:r w:rsidRPr="00C66ECF">
        <w:rPr>
          <w:color w:val="000000" w:themeColor="text1"/>
          <w:szCs w:val="22"/>
        </w:rPr>
        <w:t>Fellowship</w:t>
      </w:r>
      <w:bookmarkEnd w:id="719"/>
      <w:r w:rsidR="008C4D27" w:rsidRPr="00C66ECF">
        <w:rPr>
          <w:color w:val="000000" w:themeColor="text1"/>
          <w:szCs w:val="22"/>
        </w:rPr>
        <w:t xml:space="preserve"> </w:t>
      </w:r>
    </w:p>
    <w:p w14:paraId="79962BDA" w14:textId="07EE647C" w:rsidR="00D40C1F" w:rsidRPr="00C66ECF" w:rsidRDefault="00D40C1F" w:rsidP="00D40C1F">
      <w:pPr>
        <w:pStyle w:val="NormalWeb"/>
        <w:spacing w:before="0" w:beforeAutospacing="0" w:after="0" w:afterAutospacing="0"/>
        <w:ind w:left="360"/>
        <w:rPr>
          <w:color w:val="000000" w:themeColor="text1"/>
          <w:sz w:val="22"/>
          <w:szCs w:val="22"/>
          <w:u w:color="000000"/>
        </w:rPr>
      </w:pP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f</w:t>
      </w:r>
      <w:r w:rsidRPr="00C66ECF">
        <w:rPr>
          <w:iCs/>
          <w:color w:val="000000" w:themeColor="text1"/>
          <w:sz w:val="22"/>
          <w:szCs w:val="22"/>
          <w:u w:color="000000"/>
        </w:rPr>
        <w:t>ellowship</w:t>
      </w:r>
      <w:r w:rsidR="008C4D27" w:rsidRPr="00C66ECF">
        <w:rPr>
          <w:color w:val="000000" w:themeColor="text1"/>
          <w:sz w:val="22"/>
          <w:szCs w:val="22"/>
          <w:u w:color="000000"/>
        </w:rPr>
        <w:t xml:space="preserve"> </w:t>
      </w:r>
      <w:r w:rsidRPr="00C66ECF">
        <w:rPr>
          <w:color w:val="000000" w:themeColor="text1"/>
          <w:sz w:val="22"/>
          <w:szCs w:val="22"/>
          <w:u w:color="000000"/>
        </w:rPr>
        <w:t>was</w:t>
      </w:r>
      <w:r w:rsidR="008C4D27" w:rsidRPr="00C66ECF">
        <w:rPr>
          <w:color w:val="000000" w:themeColor="text1"/>
          <w:sz w:val="22"/>
          <w:szCs w:val="22"/>
          <w:u w:color="000000"/>
        </w:rPr>
        <w:t xml:space="preserve"> </w:t>
      </w:r>
      <w:r w:rsidRPr="00C66ECF">
        <w:rPr>
          <w:color w:val="000000" w:themeColor="text1"/>
          <w:sz w:val="22"/>
          <w:szCs w:val="22"/>
          <w:u w:color="000000"/>
        </w:rPr>
        <w:t>created</w:t>
      </w:r>
      <w:r w:rsidR="008C4D27" w:rsidRPr="00C66ECF">
        <w:rPr>
          <w:color w:val="000000" w:themeColor="text1"/>
          <w:sz w:val="22"/>
          <w:szCs w:val="22"/>
          <w:u w:color="000000"/>
        </w:rPr>
        <w:t xml:space="preserve"> </w:t>
      </w:r>
      <w:r w:rsidRPr="00C66ECF">
        <w:rPr>
          <w:color w:val="000000" w:themeColor="text1"/>
          <w:sz w:val="22"/>
          <w:szCs w:val="22"/>
          <w:u w:color="000000"/>
        </w:rPr>
        <w:t>specifically</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artists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early</w:t>
      </w:r>
      <w:r w:rsidR="008C4D27" w:rsidRPr="00C66ECF">
        <w:rPr>
          <w:color w:val="000000" w:themeColor="text1"/>
          <w:sz w:val="22"/>
          <w:szCs w:val="22"/>
          <w:u w:color="000000"/>
        </w:rPr>
        <w:t xml:space="preserve"> </w:t>
      </w:r>
      <w:r w:rsidRPr="00C66ECF">
        <w:rPr>
          <w:color w:val="000000" w:themeColor="text1"/>
          <w:sz w:val="22"/>
          <w:szCs w:val="22"/>
          <w:u w:color="000000"/>
        </w:rPr>
        <w:t>stages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their</w:t>
      </w:r>
      <w:r w:rsidR="008C4D27" w:rsidRPr="00C66ECF">
        <w:rPr>
          <w:color w:val="000000" w:themeColor="text1"/>
          <w:sz w:val="22"/>
          <w:szCs w:val="22"/>
          <w:u w:color="000000"/>
        </w:rPr>
        <w:t xml:space="preserve"> </w:t>
      </w:r>
      <w:r w:rsidRPr="00C66ECF">
        <w:rPr>
          <w:color w:val="000000" w:themeColor="text1"/>
          <w:sz w:val="22"/>
          <w:szCs w:val="22"/>
          <w:u w:color="000000"/>
        </w:rPr>
        <w:t>careers</w:t>
      </w:r>
      <w:r w:rsidR="008C4D27" w:rsidRPr="00C66ECF">
        <w:rPr>
          <w:color w:val="000000" w:themeColor="text1"/>
          <w:sz w:val="22"/>
          <w:szCs w:val="22"/>
          <w:u w:color="000000"/>
        </w:rPr>
        <w:t xml:space="preserve"> </w:t>
      </w:r>
      <w:r w:rsidRPr="00C66ECF">
        <w:rPr>
          <w:color w:val="000000" w:themeColor="text1"/>
          <w:sz w:val="22"/>
          <w:szCs w:val="22"/>
          <w:u w:color="000000"/>
        </w:rPr>
        <w:t>when</w:t>
      </w:r>
      <w:r w:rsidR="008C4D27" w:rsidRPr="00C66ECF">
        <w:rPr>
          <w:color w:val="000000" w:themeColor="text1"/>
          <w:sz w:val="22"/>
          <w:szCs w:val="22"/>
          <w:u w:color="000000"/>
        </w:rPr>
        <w:t xml:space="preserve"> </w:t>
      </w:r>
      <w:r w:rsidRPr="00C66ECF">
        <w:rPr>
          <w:color w:val="000000" w:themeColor="text1"/>
          <w:sz w:val="22"/>
          <w:szCs w:val="22"/>
          <w:u w:color="000000"/>
        </w:rPr>
        <w:t>they</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demonstrated</w:t>
      </w:r>
      <w:r w:rsidR="008C4D27" w:rsidRPr="00C66ECF">
        <w:rPr>
          <w:color w:val="000000" w:themeColor="text1"/>
          <w:sz w:val="22"/>
          <w:szCs w:val="22"/>
          <w:u w:color="000000"/>
        </w:rPr>
        <w:t xml:space="preserve"> </w:t>
      </w:r>
      <w:r w:rsidRPr="00C66ECF">
        <w:rPr>
          <w:color w:val="000000" w:themeColor="text1"/>
          <w:sz w:val="22"/>
          <w:szCs w:val="22"/>
          <w:u w:color="000000"/>
        </w:rPr>
        <w:t>exceptional</w:t>
      </w:r>
      <w:r w:rsidR="008C4D27" w:rsidRPr="00C66ECF">
        <w:rPr>
          <w:color w:val="000000" w:themeColor="text1"/>
          <w:sz w:val="22"/>
          <w:szCs w:val="22"/>
          <w:u w:color="000000"/>
        </w:rPr>
        <w:t xml:space="preserve"> </w:t>
      </w:r>
      <w:r w:rsidRPr="00C66ECF">
        <w:rPr>
          <w:color w:val="000000" w:themeColor="text1"/>
          <w:sz w:val="22"/>
          <w:szCs w:val="22"/>
          <w:u w:color="000000"/>
        </w:rPr>
        <w:t>promise</w:t>
      </w:r>
      <w:r w:rsidR="008C4D27" w:rsidRPr="00C66ECF">
        <w:rPr>
          <w:color w:val="000000" w:themeColor="text1"/>
          <w:sz w:val="22"/>
          <w:szCs w:val="22"/>
          <w:u w:color="000000"/>
        </w:rPr>
        <w:t xml:space="preserve"> </w:t>
      </w:r>
      <w:r w:rsidRPr="00C66ECF">
        <w:rPr>
          <w:color w:val="000000" w:themeColor="text1"/>
          <w:sz w:val="22"/>
          <w:szCs w:val="22"/>
          <w:u w:color="000000"/>
        </w:rPr>
        <w:t>but</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not</w:t>
      </w:r>
      <w:r w:rsidR="008C4D27" w:rsidRPr="00C66ECF">
        <w:rPr>
          <w:color w:val="000000" w:themeColor="text1"/>
          <w:sz w:val="22"/>
          <w:szCs w:val="22"/>
          <w:u w:color="000000"/>
        </w:rPr>
        <w:t xml:space="preserve"> </w:t>
      </w:r>
      <w:r w:rsidRPr="00C66ECF">
        <w:rPr>
          <w:color w:val="000000" w:themeColor="text1"/>
          <w:sz w:val="22"/>
          <w:szCs w:val="22"/>
          <w:u w:color="000000"/>
        </w:rPr>
        <w:t>yet</w:t>
      </w:r>
      <w:r w:rsidR="008C4D27" w:rsidRPr="00C66ECF">
        <w:rPr>
          <w:color w:val="000000" w:themeColor="text1"/>
          <w:sz w:val="22"/>
          <w:szCs w:val="22"/>
          <w:u w:color="000000"/>
        </w:rPr>
        <w:t xml:space="preserve"> </w:t>
      </w:r>
      <w:r w:rsidRPr="00C66ECF">
        <w:rPr>
          <w:color w:val="000000" w:themeColor="text1"/>
          <w:sz w:val="22"/>
          <w:szCs w:val="22"/>
          <w:u w:color="000000"/>
        </w:rPr>
        <w:t>received</w:t>
      </w:r>
      <w:r w:rsidR="008C4D27" w:rsidRPr="00C66ECF">
        <w:rPr>
          <w:color w:val="000000" w:themeColor="text1"/>
          <w:sz w:val="22"/>
          <w:szCs w:val="22"/>
          <w:u w:color="000000"/>
        </w:rPr>
        <w:t xml:space="preserve"> </w:t>
      </w:r>
      <w:r w:rsidRPr="00C66ECF">
        <w:rPr>
          <w:color w:val="000000" w:themeColor="text1"/>
          <w:sz w:val="22"/>
          <w:szCs w:val="22"/>
          <w:u w:color="000000"/>
        </w:rPr>
        <w:t>widespread</w:t>
      </w:r>
      <w:r w:rsidR="008C4D27" w:rsidRPr="00C66ECF">
        <w:rPr>
          <w:color w:val="000000" w:themeColor="text1"/>
          <w:sz w:val="22"/>
          <w:szCs w:val="22"/>
          <w:u w:color="000000"/>
        </w:rPr>
        <w:t xml:space="preserve"> </w:t>
      </w:r>
      <w:r w:rsidRPr="00C66ECF">
        <w:rPr>
          <w:color w:val="000000" w:themeColor="text1"/>
          <w:sz w:val="22"/>
          <w:szCs w:val="22"/>
          <w:u w:color="000000"/>
        </w:rPr>
        <w:t>recognition.</w:t>
      </w:r>
      <w:r w:rsidR="008C4D27" w:rsidRPr="00C66ECF">
        <w:rPr>
          <w:color w:val="000000" w:themeColor="text1"/>
          <w:sz w:val="22"/>
          <w:szCs w:val="22"/>
          <w:u w:color="000000"/>
        </w:rPr>
        <w:t xml:space="preserve"> </w:t>
      </w:r>
      <w:r w:rsidRPr="00C66ECF">
        <w:rPr>
          <w:color w:val="000000" w:themeColor="text1"/>
          <w:sz w:val="22"/>
          <w:szCs w:val="22"/>
          <w:u w:color="000000"/>
        </w:rPr>
        <w:t>Typically,</w:t>
      </w:r>
      <w:r w:rsidR="008C4D27" w:rsidRPr="00C66ECF">
        <w:rPr>
          <w:color w:val="000000" w:themeColor="text1"/>
          <w:sz w:val="22"/>
          <w:szCs w:val="22"/>
          <w:u w:color="000000"/>
        </w:rPr>
        <w:t xml:space="preserve"> </w:t>
      </w:r>
      <w:r w:rsidRPr="00C66ECF">
        <w:rPr>
          <w:color w:val="000000" w:themeColor="text1"/>
          <w:sz w:val="22"/>
          <w:szCs w:val="22"/>
          <w:u w:color="000000"/>
        </w:rPr>
        <w:t>Hodder</w:t>
      </w:r>
      <w:r w:rsidR="008C4D27" w:rsidRPr="00C66ECF">
        <w:rPr>
          <w:color w:val="000000" w:themeColor="text1"/>
          <w:sz w:val="22"/>
          <w:szCs w:val="22"/>
          <w:u w:color="000000"/>
        </w:rPr>
        <w:t xml:space="preserve"> </w:t>
      </w: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published</w:t>
      </w:r>
      <w:r w:rsidR="008C4D27" w:rsidRPr="00C66ECF">
        <w:rPr>
          <w:color w:val="000000" w:themeColor="text1"/>
          <w:sz w:val="22"/>
          <w:szCs w:val="22"/>
          <w:u w:color="000000"/>
        </w:rPr>
        <w:t xml:space="preserve"> </w:t>
      </w:r>
      <w:r w:rsidRPr="00C66ECF">
        <w:rPr>
          <w:color w:val="000000" w:themeColor="text1"/>
          <w:sz w:val="22"/>
          <w:szCs w:val="22"/>
          <w:u w:color="000000"/>
        </w:rPr>
        <w:t>one</w:t>
      </w:r>
      <w:r w:rsidR="008C4D27" w:rsidRPr="00C66ECF">
        <w:rPr>
          <w:color w:val="000000" w:themeColor="text1"/>
          <w:sz w:val="22"/>
          <w:szCs w:val="22"/>
          <w:u w:color="000000"/>
        </w:rPr>
        <w:t xml:space="preserve"> </w:t>
      </w:r>
      <w:r w:rsidRPr="00C66ECF">
        <w:rPr>
          <w:color w:val="000000" w:themeColor="text1"/>
          <w:sz w:val="22"/>
          <w:szCs w:val="22"/>
          <w:u w:color="000000"/>
        </w:rPr>
        <w:t>highly</w:t>
      </w:r>
      <w:r w:rsidR="008C4D27" w:rsidRPr="00C66ECF">
        <w:rPr>
          <w:color w:val="000000" w:themeColor="text1"/>
          <w:sz w:val="22"/>
          <w:szCs w:val="22"/>
          <w:u w:color="000000"/>
        </w:rPr>
        <w:t xml:space="preserve"> </w:t>
      </w:r>
      <w:r w:rsidRPr="00C66ECF">
        <w:rPr>
          <w:color w:val="000000" w:themeColor="text1"/>
          <w:sz w:val="22"/>
          <w:szCs w:val="22"/>
          <w:u w:color="000000"/>
        </w:rPr>
        <w:t>acclaimed</w:t>
      </w:r>
      <w:r w:rsidR="008C4D27" w:rsidRPr="00C66ECF">
        <w:rPr>
          <w:color w:val="000000" w:themeColor="text1"/>
          <w:sz w:val="22"/>
          <w:szCs w:val="22"/>
          <w:u w:color="000000"/>
        </w:rPr>
        <w:t xml:space="preserve"> </w:t>
      </w:r>
      <w:r w:rsidRPr="00C66ECF">
        <w:rPr>
          <w:color w:val="000000" w:themeColor="text1"/>
          <w:sz w:val="22"/>
          <w:szCs w:val="22"/>
          <w:u w:color="000000"/>
        </w:rPr>
        <w:t>book</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undertaking</w:t>
      </w:r>
      <w:r w:rsidR="008C4D27" w:rsidRPr="00C66ECF">
        <w:rPr>
          <w:color w:val="000000" w:themeColor="text1"/>
          <w:sz w:val="22"/>
          <w:szCs w:val="22"/>
          <w:u w:color="000000"/>
        </w:rPr>
        <w:t xml:space="preserve"> </w:t>
      </w:r>
      <w:r w:rsidRPr="00C66ECF">
        <w:rPr>
          <w:color w:val="000000" w:themeColor="text1"/>
          <w:sz w:val="22"/>
          <w:szCs w:val="22"/>
          <w:u w:color="000000"/>
        </w:rPr>
        <w:t>significant</w:t>
      </w:r>
      <w:r w:rsidR="008C4D27" w:rsidRPr="00C66ECF">
        <w:rPr>
          <w:color w:val="000000" w:themeColor="text1"/>
          <w:sz w:val="22"/>
          <w:szCs w:val="22"/>
          <w:u w:color="000000"/>
        </w:rPr>
        <w:t xml:space="preserve"> </w:t>
      </w:r>
      <w:r w:rsidRPr="00C66ECF">
        <w:rPr>
          <w:color w:val="000000" w:themeColor="text1"/>
          <w:sz w:val="22"/>
          <w:szCs w:val="22"/>
          <w:u w:color="000000"/>
        </w:rPr>
        <w:t>new</w:t>
      </w:r>
      <w:r w:rsidR="008C4D27" w:rsidRPr="00C66ECF">
        <w:rPr>
          <w:color w:val="000000" w:themeColor="text1"/>
          <w:sz w:val="22"/>
          <w:szCs w:val="22"/>
          <w:u w:color="000000"/>
        </w:rPr>
        <w:t xml:space="preserve"> </w:t>
      </w:r>
      <w:r w:rsidRPr="00C66ECF">
        <w:rPr>
          <w:color w:val="000000" w:themeColor="text1"/>
          <w:sz w:val="22"/>
          <w:szCs w:val="22"/>
          <w:u w:color="000000"/>
        </w:rPr>
        <w:t>work</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might</w:t>
      </w:r>
      <w:r w:rsidR="008C4D27" w:rsidRPr="00C66ECF">
        <w:rPr>
          <w:color w:val="000000" w:themeColor="text1"/>
          <w:sz w:val="22"/>
          <w:szCs w:val="22"/>
          <w:u w:color="000000"/>
        </w:rPr>
        <w:t xml:space="preserve"> </w:t>
      </w:r>
      <w:r w:rsidRPr="00C66ECF">
        <w:rPr>
          <w:color w:val="000000" w:themeColor="text1"/>
          <w:sz w:val="22"/>
          <w:szCs w:val="22"/>
          <w:u w:color="000000"/>
        </w:rPr>
        <w:t>not</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possible</w:t>
      </w:r>
      <w:r w:rsidR="008C4D27" w:rsidRPr="00C66ECF">
        <w:rPr>
          <w:color w:val="000000" w:themeColor="text1"/>
          <w:sz w:val="22"/>
          <w:szCs w:val="22"/>
          <w:u w:color="000000"/>
        </w:rPr>
        <w:t xml:space="preserve"> </w:t>
      </w:r>
      <w:r w:rsidRPr="00C66ECF">
        <w:rPr>
          <w:color w:val="000000" w:themeColor="text1"/>
          <w:sz w:val="22"/>
          <w:szCs w:val="22"/>
          <w:u w:color="000000"/>
        </w:rPr>
        <w:t>without</w:t>
      </w:r>
      <w:r w:rsidR="008C4D27" w:rsidRPr="00C66ECF">
        <w:rPr>
          <w:color w:val="000000" w:themeColor="text1"/>
          <w:sz w:val="22"/>
          <w:szCs w:val="22"/>
          <w:u w:color="000000"/>
        </w:rPr>
        <w:t xml:space="preserve"> </w:t>
      </w: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rPr>
        <w:t>Typical</w:t>
      </w:r>
      <w:r w:rsidR="008C4D27" w:rsidRPr="00C66ECF">
        <w:rPr>
          <w:color w:val="000000" w:themeColor="text1"/>
          <w:sz w:val="22"/>
          <w:szCs w:val="22"/>
          <w:u w:color="000000"/>
        </w:rPr>
        <w:t xml:space="preserve"> </w:t>
      </w: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include</w:t>
      </w:r>
      <w:r w:rsidR="008C4D27" w:rsidRPr="00C66ECF">
        <w:rPr>
          <w:color w:val="000000" w:themeColor="text1"/>
          <w:sz w:val="22"/>
          <w:szCs w:val="22"/>
          <w:u w:color="000000"/>
        </w:rPr>
        <w:t xml:space="preserve"> </w:t>
      </w:r>
      <w:r w:rsidRPr="00C66ECF">
        <w:rPr>
          <w:color w:val="000000" w:themeColor="text1"/>
          <w:sz w:val="22"/>
          <w:szCs w:val="22"/>
          <w:u w:color="000000"/>
        </w:rPr>
        <w:t>poets,</w:t>
      </w:r>
      <w:r w:rsidR="008C4D27" w:rsidRPr="00C66ECF">
        <w:rPr>
          <w:color w:val="000000" w:themeColor="text1"/>
          <w:sz w:val="22"/>
          <w:szCs w:val="22"/>
          <w:u w:color="000000"/>
        </w:rPr>
        <w:t xml:space="preserve"> </w:t>
      </w:r>
      <w:r w:rsidRPr="00C66ECF">
        <w:rPr>
          <w:color w:val="000000" w:themeColor="text1"/>
          <w:sz w:val="22"/>
          <w:szCs w:val="22"/>
          <w:u w:color="000000"/>
        </w:rPr>
        <w:t>playwrights,</w:t>
      </w:r>
      <w:r w:rsidR="008C4D27" w:rsidRPr="00C66ECF">
        <w:rPr>
          <w:color w:val="000000" w:themeColor="text1"/>
          <w:sz w:val="22"/>
          <w:szCs w:val="22"/>
          <w:u w:color="000000"/>
        </w:rPr>
        <w:t xml:space="preserve"> </w:t>
      </w:r>
      <w:r w:rsidRPr="00C66ECF">
        <w:rPr>
          <w:color w:val="000000" w:themeColor="text1"/>
          <w:sz w:val="22"/>
          <w:szCs w:val="22"/>
          <w:u w:color="000000"/>
        </w:rPr>
        <w:t>novelists,</w:t>
      </w:r>
      <w:r w:rsidR="008C4D27" w:rsidRPr="00C66ECF">
        <w:rPr>
          <w:color w:val="000000" w:themeColor="text1"/>
          <w:sz w:val="22"/>
          <w:szCs w:val="22"/>
          <w:u w:color="000000"/>
        </w:rPr>
        <w:t xml:space="preserve"> </w:t>
      </w:r>
      <w:r w:rsidRPr="00C66ECF">
        <w:rPr>
          <w:color w:val="000000" w:themeColor="text1"/>
          <w:sz w:val="22"/>
          <w:szCs w:val="22"/>
          <w:u w:color="000000"/>
        </w:rPr>
        <w:t>creative</w:t>
      </w:r>
      <w:r w:rsidR="008C4D27" w:rsidRPr="00C66ECF">
        <w:rPr>
          <w:color w:val="000000" w:themeColor="text1"/>
          <w:sz w:val="22"/>
          <w:szCs w:val="22"/>
          <w:u w:color="000000"/>
        </w:rPr>
        <w:t xml:space="preserve"> </w:t>
      </w:r>
      <w:r w:rsidRPr="00C66ECF">
        <w:rPr>
          <w:color w:val="000000" w:themeColor="text1"/>
          <w:sz w:val="22"/>
          <w:szCs w:val="22"/>
          <w:u w:color="000000"/>
        </w:rPr>
        <w:t>nonfiction</w:t>
      </w:r>
      <w:r w:rsidR="008C4D27" w:rsidRPr="00C66ECF">
        <w:rPr>
          <w:color w:val="000000" w:themeColor="text1"/>
          <w:sz w:val="22"/>
          <w:szCs w:val="22"/>
          <w:u w:color="000000"/>
        </w:rPr>
        <w:t xml:space="preserve"> </w:t>
      </w:r>
      <w:r w:rsidRPr="00C66ECF">
        <w:rPr>
          <w:color w:val="000000" w:themeColor="text1"/>
          <w:sz w:val="22"/>
          <w:szCs w:val="22"/>
          <w:u w:color="000000"/>
        </w:rPr>
        <w:t>writers,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translators.</w:t>
      </w:r>
      <w:r w:rsidR="008C4D27" w:rsidRPr="00C66ECF">
        <w:rPr>
          <w:color w:val="000000" w:themeColor="text1"/>
          <w:sz w:val="22"/>
          <w:szCs w:val="22"/>
          <w:u w:color="000000"/>
        </w:rPr>
        <w:t xml:space="preserve"> </w:t>
      </w:r>
      <w:r w:rsidRPr="00C66ECF">
        <w:rPr>
          <w:color w:val="000000" w:themeColor="text1"/>
          <w:sz w:val="22"/>
          <w:szCs w:val="22"/>
          <w:u w:color="000000"/>
        </w:rPr>
        <w:t>Hodder</w:t>
      </w:r>
      <w:r w:rsidR="008C4D27" w:rsidRPr="00C66ECF">
        <w:rPr>
          <w:color w:val="000000" w:themeColor="text1"/>
          <w:sz w:val="22"/>
          <w:szCs w:val="22"/>
          <w:u w:color="000000"/>
        </w:rPr>
        <w:t xml:space="preserve"> </w:t>
      </w: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spend</w:t>
      </w:r>
      <w:r w:rsidR="008C4D27" w:rsidRPr="00C66ECF">
        <w:rPr>
          <w:color w:val="000000" w:themeColor="text1"/>
          <w:sz w:val="22"/>
          <w:szCs w:val="22"/>
          <w:u w:color="000000"/>
        </w:rPr>
        <w:t xml:space="preserve"> </w:t>
      </w:r>
      <w:r w:rsidRPr="00C66ECF">
        <w:rPr>
          <w:color w:val="000000" w:themeColor="text1"/>
          <w:sz w:val="22"/>
          <w:szCs w:val="22"/>
          <w:u w:color="000000"/>
        </w:rPr>
        <w:t>an</w:t>
      </w:r>
      <w:r w:rsidR="008C4D27" w:rsidRPr="00C66ECF">
        <w:rPr>
          <w:color w:val="000000" w:themeColor="text1"/>
          <w:sz w:val="22"/>
          <w:szCs w:val="22"/>
          <w:u w:color="000000"/>
        </w:rPr>
        <w:t xml:space="preserve"> </w:t>
      </w:r>
      <w:r w:rsidRPr="00C66ECF">
        <w:rPr>
          <w:color w:val="000000" w:themeColor="text1"/>
          <w:sz w:val="22"/>
          <w:szCs w:val="22"/>
          <w:u w:color="000000"/>
        </w:rPr>
        <w:t>academic</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Princeton</w:t>
      </w:r>
      <w:r w:rsidR="008C4D27" w:rsidRPr="00C66ECF">
        <w:rPr>
          <w:color w:val="000000" w:themeColor="text1"/>
          <w:sz w:val="22"/>
          <w:szCs w:val="22"/>
          <w:u w:color="000000"/>
        </w:rPr>
        <w:t xml:space="preserve"> </w:t>
      </w:r>
      <w:r w:rsidRPr="00C66ECF">
        <w:rPr>
          <w:color w:val="000000" w:themeColor="text1"/>
          <w:sz w:val="22"/>
          <w:szCs w:val="22"/>
          <w:u w:color="000000"/>
        </w:rPr>
        <w:t>pursuing</w:t>
      </w:r>
      <w:r w:rsidR="008C4D27" w:rsidRPr="00C66ECF">
        <w:rPr>
          <w:color w:val="000000" w:themeColor="text1"/>
          <w:sz w:val="22"/>
          <w:szCs w:val="22"/>
          <w:u w:color="000000"/>
        </w:rPr>
        <w:t xml:space="preserve"> </w:t>
      </w:r>
      <w:r w:rsidRPr="00C66ECF">
        <w:rPr>
          <w:color w:val="000000" w:themeColor="text1"/>
          <w:sz w:val="22"/>
          <w:szCs w:val="22"/>
          <w:u w:color="000000"/>
        </w:rPr>
        <w:t>independent</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Preference</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given</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individuals</w:t>
      </w:r>
      <w:r w:rsidR="008C4D27" w:rsidRPr="00C66ECF">
        <w:rPr>
          <w:color w:val="000000" w:themeColor="text1"/>
          <w:sz w:val="22"/>
          <w:szCs w:val="22"/>
          <w:u w:color="000000"/>
        </w:rPr>
        <w:t xml:space="preserve"> </w:t>
      </w:r>
      <w:r w:rsidRPr="00C66ECF">
        <w:rPr>
          <w:color w:val="000000" w:themeColor="text1"/>
          <w:sz w:val="22"/>
          <w:szCs w:val="22"/>
          <w:u w:color="000000"/>
        </w:rPr>
        <w:t>outside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academia.</w:t>
      </w:r>
      <w:r w:rsidR="008C4D27" w:rsidRPr="00C66ECF">
        <w:rPr>
          <w:color w:val="000000" w:themeColor="text1"/>
          <w:sz w:val="22"/>
          <w:szCs w:val="22"/>
          <w:u w:color="000000"/>
        </w:rPr>
        <w:t xml:space="preserve"> </w:t>
      </w:r>
      <w:r w:rsidR="008A240D" w:rsidRPr="00C66ECF">
        <w:rPr>
          <w:color w:val="000000" w:themeColor="text1"/>
          <w:sz w:val="22"/>
          <w:szCs w:val="22"/>
          <w:u w:color="000000"/>
        </w:rPr>
        <w:t>The s</w:t>
      </w:r>
      <w:r w:rsidRPr="00C66ECF">
        <w:rPr>
          <w:color w:val="000000" w:themeColor="text1"/>
          <w:sz w:val="22"/>
          <w:szCs w:val="22"/>
          <w:u w:color="000000"/>
        </w:rPr>
        <w:t>tipend</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w:t>
      </w:r>
      <w:r w:rsidR="000C4462" w:rsidRPr="00C66ECF">
        <w:rPr>
          <w:color w:val="000000" w:themeColor="text1"/>
          <w:sz w:val="22"/>
          <w:szCs w:val="22"/>
          <w:u w:color="000000"/>
        </w:rPr>
        <w:t>9</w:t>
      </w:r>
      <w:r w:rsidR="008A240D" w:rsidRPr="00C66ECF">
        <w:rPr>
          <w:color w:val="000000" w:themeColor="text1"/>
          <w:sz w:val="22"/>
          <w:szCs w:val="22"/>
          <w:u w:color="000000"/>
        </w:rPr>
        <w:t>2</w:t>
      </w:r>
      <w:r w:rsidR="000C4462" w:rsidRPr="00C66ECF">
        <w:rPr>
          <w:color w:val="000000" w:themeColor="text1"/>
          <w:sz w:val="22"/>
          <w:szCs w:val="22"/>
          <w:u w:color="000000"/>
        </w:rPr>
        <w:t>,000</w:t>
      </w:r>
      <w:r w:rsidRPr="00C66ECF">
        <w:rPr>
          <w:color w:val="000000" w:themeColor="text1"/>
          <w:sz w:val="22"/>
          <w:szCs w:val="22"/>
          <w:u w:color="000000"/>
        </w:rPr>
        <w:t>.</w:t>
      </w:r>
      <w:r w:rsidR="003E1F19" w:rsidRPr="00C66ECF">
        <w:rPr>
          <w:color w:val="000000" w:themeColor="text1"/>
          <w:sz w:val="22"/>
          <w:szCs w:val="22"/>
          <w:u w:color="000000"/>
        </w:rPr>
        <w:t xml:space="preserve"> The application portal opens </w:t>
      </w:r>
      <w:r w:rsidR="00F93F3B" w:rsidRPr="00C66ECF">
        <w:rPr>
          <w:color w:val="000000" w:themeColor="text1"/>
          <w:sz w:val="22"/>
          <w:szCs w:val="22"/>
          <w:u w:color="000000"/>
        </w:rPr>
        <w:t xml:space="preserve">on </w:t>
      </w:r>
      <w:r w:rsidR="003E1F19" w:rsidRPr="00C66ECF">
        <w:rPr>
          <w:color w:val="000000" w:themeColor="text1"/>
          <w:sz w:val="22"/>
          <w:szCs w:val="22"/>
          <w:u w:color="000000"/>
        </w:rPr>
        <w:t>July 1.</w:t>
      </w:r>
    </w:p>
    <w:p w14:paraId="111D5424" w14:textId="377C28DD" w:rsidR="00D40C1F" w:rsidRPr="00C66ECF" w:rsidRDefault="00DE0E1F" w:rsidP="00D40C1F">
      <w:pPr>
        <w:ind w:left="360"/>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02" w:history="1">
        <w:r w:rsidR="00D40C1F" w:rsidRPr="00C66ECF">
          <w:rPr>
            <w:rStyle w:val="Hyperlink"/>
            <w:color w:val="000000" w:themeColor="text1"/>
            <w:sz w:val="22"/>
            <w:szCs w:val="22"/>
            <w:u w:color="000000"/>
          </w:rPr>
          <w:t>http://www.princeton.edu/arts/lewis_center/society_of_fellows/</w:t>
        </w:r>
      </w:hyperlink>
    </w:p>
    <w:p w14:paraId="2D31ABFE" w14:textId="379AE4DC" w:rsidR="00D40C1F" w:rsidRPr="00C66ECF" w:rsidRDefault="00D40C1F" w:rsidP="00D40C1F">
      <w:pPr>
        <w:ind w:left="360"/>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1971A8" w:rsidRPr="00C66ECF">
        <w:rPr>
          <w:b/>
          <w:color w:val="000000" w:themeColor="text1"/>
          <w:sz w:val="22"/>
          <w:szCs w:val="22"/>
          <w:u w:color="000000"/>
        </w:rPr>
        <w:t>August 5 (last known)</w:t>
      </w:r>
    </w:p>
    <w:p w14:paraId="2FE6BD4D"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348A75FC" w14:textId="77777777" w:rsidR="003E1F19" w:rsidRPr="00C66ECF" w:rsidRDefault="003E1F19" w:rsidP="003E1F19">
      <w:pPr>
        <w:pStyle w:val="Heading3"/>
        <w:tabs>
          <w:tab w:val="clear" w:pos="0"/>
        </w:tabs>
        <w:rPr>
          <w:color w:val="000000" w:themeColor="text1"/>
          <w:szCs w:val="22"/>
        </w:rPr>
      </w:pPr>
      <w:bookmarkStart w:id="720" w:name="_Toc206771523"/>
      <w:r w:rsidRPr="00C66ECF">
        <w:rPr>
          <w:color w:val="000000" w:themeColor="text1"/>
          <w:szCs w:val="22"/>
        </w:rPr>
        <w:t>Society of Fellows</w:t>
      </w:r>
      <w:bookmarkEnd w:id="720"/>
    </w:p>
    <w:p w14:paraId="3EDD24E8" w14:textId="4831420A" w:rsidR="003E1F19" w:rsidRPr="00C66ECF" w:rsidRDefault="003E1F19" w:rsidP="003F2431">
      <w:pPr>
        <w:ind w:left="360"/>
        <w:rPr>
          <w:color w:val="000000" w:themeColor="text1"/>
          <w:sz w:val="22"/>
          <w:szCs w:val="22"/>
        </w:rPr>
      </w:pPr>
      <w:r w:rsidRPr="00C66ECF">
        <w:rPr>
          <w:color w:val="000000" w:themeColor="text1"/>
          <w:sz w:val="22"/>
          <w:szCs w:val="22"/>
        </w:rPr>
        <w:t xml:space="preserve">The Princeton University Society of Fellows, an interdisciplinary group of scholars in the humanities, social sciences, and selected natural sciences provides 3-year Postdoctoral Fellowships.  The number and focus of these fellowships changes from year to year. </w:t>
      </w:r>
      <w:r w:rsidR="00095E1D" w:rsidRPr="00C66ECF">
        <w:rPr>
          <w:color w:val="000000" w:themeColor="text1"/>
          <w:sz w:val="22"/>
          <w:szCs w:val="22"/>
          <w:shd w:val="clear" w:color="auto" w:fill="FFFFFF"/>
        </w:rPr>
        <w:t>The fellowships carry with them an appointment as lecturer in a fellow's academic host department. Fellows are provided with a competitive salary, benefits, a $5,000 research account, access to university grants, a shared office, a desktop computer and other resources</w:t>
      </w:r>
      <w:r w:rsidR="00095E1D" w:rsidRPr="00C66ECF">
        <w:rPr>
          <w:color w:val="000000" w:themeColor="text1"/>
          <w:sz w:val="22"/>
          <w:szCs w:val="22"/>
        </w:rPr>
        <w:t xml:space="preserve">. </w:t>
      </w:r>
      <w:r w:rsidRPr="00C66ECF">
        <w:rPr>
          <w:color w:val="000000" w:themeColor="text1"/>
          <w:sz w:val="22"/>
          <w:szCs w:val="22"/>
        </w:rPr>
        <w:t xml:space="preserve">Those interested can only apply for this fellowship once. </w:t>
      </w:r>
    </w:p>
    <w:p w14:paraId="44DDA263" w14:textId="77777777" w:rsidR="003E1F19" w:rsidRPr="00C66ECF" w:rsidRDefault="003E1F19" w:rsidP="003E1F19">
      <w:pPr>
        <w:ind w:left="360"/>
        <w:rPr>
          <w:color w:val="000000" w:themeColor="text1"/>
          <w:sz w:val="22"/>
          <w:szCs w:val="22"/>
        </w:rPr>
      </w:pPr>
      <w:r w:rsidRPr="00C66ECF">
        <w:rPr>
          <w:b/>
          <w:color w:val="000000" w:themeColor="text1"/>
          <w:sz w:val="22"/>
          <w:szCs w:val="22"/>
        </w:rPr>
        <w:t>URL:</w:t>
      </w:r>
      <w:r w:rsidRPr="00C66ECF">
        <w:rPr>
          <w:color w:val="000000" w:themeColor="text1"/>
          <w:sz w:val="22"/>
          <w:szCs w:val="22"/>
        </w:rPr>
        <w:t xml:space="preserve"> </w:t>
      </w:r>
      <w:hyperlink r:id="rId103" w:history="1">
        <w:r w:rsidRPr="00C66ECF">
          <w:rPr>
            <w:rStyle w:val="Hyperlink"/>
            <w:color w:val="000000" w:themeColor="text1"/>
            <w:sz w:val="22"/>
            <w:szCs w:val="22"/>
          </w:rPr>
          <w:t>http://www.princeton.edu/sf/fellowships/</w:t>
        </w:r>
      </w:hyperlink>
    </w:p>
    <w:p w14:paraId="05AB7C19" w14:textId="62A70AF9" w:rsidR="003E1F19" w:rsidRPr="00C66ECF" w:rsidRDefault="003E1F19" w:rsidP="003E1F19">
      <w:pPr>
        <w:ind w:left="360"/>
        <w:rPr>
          <w:b/>
          <w:color w:val="000000" w:themeColor="text1"/>
          <w:sz w:val="22"/>
          <w:szCs w:val="22"/>
        </w:rPr>
      </w:pPr>
      <w:r w:rsidRPr="00C66ECF">
        <w:rPr>
          <w:b/>
          <w:color w:val="000000" w:themeColor="text1"/>
          <w:sz w:val="22"/>
          <w:szCs w:val="22"/>
        </w:rPr>
        <w:t xml:space="preserve">Deadline: August </w:t>
      </w:r>
      <w:r w:rsidR="001971A8" w:rsidRPr="00C66ECF">
        <w:rPr>
          <w:b/>
          <w:color w:val="000000" w:themeColor="text1"/>
          <w:sz w:val="22"/>
          <w:szCs w:val="22"/>
        </w:rPr>
        <w:t>5</w:t>
      </w:r>
    </w:p>
    <w:p w14:paraId="41F9076B"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60DEC78C" w14:textId="44458220" w:rsidR="008B382F" w:rsidRPr="00C66ECF" w:rsidRDefault="008B382F" w:rsidP="00FB5AF3">
      <w:pPr>
        <w:pStyle w:val="Heading3"/>
        <w:tabs>
          <w:tab w:val="clear" w:pos="0"/>
        </w:tabs>
        <w:rPr>
          <w:color w:val="000000" w:themeColor="text1"/>
          <w:szCs w:val="22"/>
        </w:rPr>
      </w:pPr>
      <w:bookmarkStart w:id="721" w:name="_Toc206771524"/>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Human</w:t>
      </w:r>
      <w:r w:rsidR="008C4D27" w:rsidRPr="00C66ECF">
        <w:rPr>
          <w:color w:val="000000" w:themeColor="text1"/>
          <w:szCs w:val="22"/>
        </w:rPr>
        <w:t xml:space="preserve"> </w:t>
      </w:r>
      <w:r w:rsidRPr="00C66ECF">
        <w:rPr>
          <w:color w:val="000000" w:themeColor="text1"/>
          <w:szCs w:val="22"/>
        </w:rPr>
        <w:t>Values</w:t>
      </w:r>
      <w:r w:rsidR="008C4D27" w:rsidRPr="00C66ECF">
        <w:rPr>
          <w:color w:val="000000" w:themeColor="text1"/>
          <w:szCs w:val="22"/>
        </w:rPr>
        <w:t xml:space="preserve"> </w:t>
      </w:r>
      <w:r w:rsidRPr="00C66ECF">
        <w:rPr>
          <w:color w:val="000000" w:themeColor="text1"/>
          <w:szCs w:val="22"/>
        </w:rPr>
        <w:t>(UCHV)</w:t>
      </w:r>
      <w:bookmarkEnd w:id="721"/>
    </w:p>
    <w:p w14:paraId="5D9A3773" w14:textId="03371132" w:rsidR="008B382F" w:rsidRPr="00C66ECF" w:rsidRDefault="008B382F" w:rsidP="00FB5AF3">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UCHV</w:t>
      </w:r>
      <w:r w:rsidR="008C4D27" w:rsidRPr="00C66ECF">
        <w:rPr>
          <w:color w:val="000000" w:themeColor="text1"/>
          <w:sz w:val="22"/>
          <w:szCs w:val="22"/>
        </w:rPr>
        <w:t xml:space="preserve"> </w:t>
      </w:r>
      <w:r w:rsidRPr="00C66ECF">
        <w:rPr>
          <w:color w:val="000000" w:themeColor="text1"/>
          <w:sz w:val="22"/>
          <w:szCs w:val="22"/>
        </w:rPr>
        <w:t>offers</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Laurance</w:t>
      </w:r>
      <w:r w:rsidR="008C4D27" w:rsidRPr="00C66ECF">
        <w:rPr>
          <w:color w:val="000000" w:themeColor="text1"/>
          <w:sz w:val="22"/>
          <w:szCs w:val="22"/>
        </w:rPr>
        <w:t xml:space="preserve"> </w:t>
      </w:r>
      <w:r w:rsidRPr="00C66ECF">
        <w:rPr>
          <w:color w:val="000000" w:themeColor="text1"/>
          <w:sz w:val="22"/>
          <w:szCs w:val="22"/>
        </w:rPr>
        <w:t>S.</w:t>
      </w:r>
      <w:r w:rsidR="008C4D27" w:rsidRPr="00C66ECF">
        <w:rPr>
          <w:color w:val="000000" w:themeColor="text1"/>
          <w:sz w:val="22"/>
          <w:szCs w:val="22"/>
        </w:rPr>
        <w:t xml:space="preserve"> </w:t>
      </w:r>
      <w:r w:rsidRPr="00C66ECF">
        <w:rPr>
          <w:color w:val="000000" w:themeColor="text1"/>
          <w:sz w:val="22"/>
          <w:szCs w:val="22"/>
        </w:rPr>
        <w:t>Rockefeller</w:t>
      </w:r>
      <w:r w:rsidR="008C4D27" w:rsidRPr="00C66ECF">
        <w:rPr>
          <w:color w:val="000000" w:themeColor="text1"/>
          <w:sz w:val="22"/>
          <w:szCs w:val="22"/>
        </w:rPr>
        <w:t xml:space="preserve"> </w:t>
      </w:r>
      <w:r w:rsidRPr="00C66ECF">
        <w:rPr>
          <w:color w:val="000000" w:themeColor="text1"/>
          <w:sz w:val="22"/>
          <w:szCs w:val="22"/>
        </w:rPr>
        <w:t>Visiting</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which</w:t>
      </w:r>
      <w:r w:rsidR="008C4D27" w:rsidRPr="00C66ECF">
        <w:rPr>
          <w:color w:val="000000" w:themeColor="text1"/>
          <w:sz w:val="22"/>
          <w:szCs w:val="22"/>
        </w:rPr>
        <w:t xml:space="preserve"> </w:t>
      </w:r>
      <w:r w:rsidRPr="00C66ECF">
        <w:rPr>
          <w:color w:val="000000" w:themeColor="text1"/>
          <w:sz w:val="22"/>
          <w:szCs w:val="22"/>
        </w:rPr>
        <w:t>allows</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devote</w:t>
      </w:r>
      <w:r w:rsidR="008C4D27" w:rsidRPr="00C66ECF">
        <w:rPr>
          <w:color w:val="000000" w:themeColor="text1"/>
          <w:sz w:val="22"/>
          <w:szCs w:val="22"/>
        </w:rPr>
        <w:t xml:space="preserve"> </w:t>
      </w:r>
      <w:r w:rsidRPr="00C66ECF">
        <w:rPr>
          <w:color w:val="000000" w:themeColor="text1"/>
          <w:sz w:val="22"/>
          <w:szCs w:val="22"/>
        </w:rPr>
        <w:t>an</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residence</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Princeton</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do</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writing</w:t>
      </w:r>
      <w:r w:rsidR="008C4D27" w:rsidRPr="00C66ECF">
        <w:rPr>
          <w:color w:val="000000" w:themeColor="text1"/>
          <w:sz w:val="22"/>
          <w:szCs w:val="22"/>
        </w:rPr>
        <w:t xml:space="preserve"> </w:t>
      </w:r>
      <w:r w:rsidRPr="00C66ECF">
        <w:rPr>
          <w:color w:val="000000" w:themeColor="text1"/>
          <w:sz w:val="22"/>
          <w:szCs w:val="22"/>
        </w:rPr>
        <w:t>about</w:t>
      </w:r>
      <w:r w:rsidR="008C4D27" w:rsidRPr="00C66ECF">
        <w:rPr>
          <w:color w:val="000000" w:themeColor="text1"/>
          <w:sz w:val="22"/>
          <w:szCs w:val="22"/>
        </w:rPr>
        <w:t xml:space="preserve"> </w:t>
      </w:r>
      <w:r w:rsidRPr="00C66ECF">
        <w:rPr>
          <w:color w:val="000000" w:themeColor="text1"/>
          <w:sz w:val="22"/>
          <w:szCs w:val="22"/>
        </w:rPr>
        <w:t>topics</w:t>
      </w:r>
      <w:r w:rsidR="008C4D27" w:rsidRPr="00C66ECF">
        <w:rPr>
          <w:color w:val="000000" w:themeColor="text1"/>
          <w:sz w:val="22"/>
          <w:szCs w:val="22"/>
        </w:rPr>
        <w:t xml:space="preserve"> </w:t>
      </w:r>
      <w:r w:rsidRPr="00C66ECF">
        <w:rPr>
          <w:color w:val="000000" w:themeColor="text1"/>
          <w:sz w:val="22"/>
          <w:szCs w:val="22"/>
        </w:rPr>
        <w:t>involving</w:t>
      </w:r>
      <w:r w:rsidR="008C4D27" w:rsidRPr="00C66ECF">
        <w:rPr>
          <w:color w:val="000000" w:themeColor="text1"/>
          <w:sz w:val="22"/>
          <w:szCs w:val="22"/>
        </w:rPr>
        <w:t xml:space="preserve"> </w:t>
      </w:r>
      <w:r w:rsidRPr="00C66ECF">
        <w:rPr>
          <w:color w:val="000000" w:themeColor="text1"/>
          <w:sz w:val="22"/>
          <w:szCs w:val="22"/>
        </w:rPr>
        <w:t>human</w:t>
      </w:r>
      <w:r w:rsidR="008C4D27" w:rsidRPr="00C66ECF">
        <w:rPr>
          <w:color w:val="000000" w:themeColor="text1"/>
          <w:sz w:val="22"/>
          <w:szCs w:val="22"/>
        </w:rPr>
        <w:t xml:space="preserve"> </w:t>
      </w:r>
      <w:r w:rsidRPr="00C66ECF">
        <w:rPr>
          <w:color w:val="000000" w:themeColor="text1"/>
          <w:sz w:val="22"/>
          <w:szCs w:val="22"/>
        </w:rPr>
        <w:t>values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public</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private</w:t>
      </w:r>
      <w:r w:rsidR="008C4D27" w:rsidRPr="00C66ECF">
        <w:rPr>
          <w:color w:val="000000" w:themeColor="text1"/>
          <w:sz w:val="22"/>
          <w:szCs w:val="22"/>
        </w:rPr>
        <w:t xml:space="preserve"> </w:t>
      </w:r>
      <w:r w:rsidRPr="00C66ECF">
        <w:rPr>
          <w:color w:val="000000" w:themeColor="text1"/>
          <w:sz w:val="22"/>
          <w:szCs w:val="22"/>
        </w:rPr>
        <w:t>life.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program</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open</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all</w:t>
      </w:r>
      <w:r w:rsidR="008C4D27" w:rsidRPr="00C66ECF">
        <w:rPr>
          <w:color w:val="000000" w:themeColor="text1"/>
          <w:sz w:val="22"/>
          <w:szCs w:val="22"/>
        </w:rPr>
        <w:t xml:space="preserve"> </w:t>
      </w:r>
      <w:r w:rsidRPr="00C66ECF">
        <w:rPr>
          <w:color w:val="000000" w:themeColor="text1"/>
          <w:sz w:val="22"/>
          <w:szCs w:val="22"/>
        </w:rPr>
        <w:t>disciplines</w:t>
      </w:r>
      <w:r w:rsidR="008C4D27" w:rsidRPr="00C66ECF">
        <w:rPr>
          <w:color w:val="000000" w:themeColor="text1"/>
          <w:sz w:val="22"/>
          <w:szCs w:val="22"/>
        </w:rPr>
        <w:t xml:space="preserve"> </w:t>
      </w:r>
      <w:r w:rsidRPr="00C66ECF">
        <w:rPr>
          <w:color w:val="000000" w:themeColor="text1"/>
          <w:sz w:val="22"/>
          <w:szCs w:val="22"/>
        </w:rPr>
        <w:t>provided</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lastRenderedPageBreak/>
        <w:t>research</w:t>
      </w:r>
      <w:r w:rsidR="008C4D27" w:rsidRPr="00C66ECF">
        <w:rPr>
          <w:color w:val="000000" w:themeColor="text1"/>
          <w:sz w:val="22"/>
          <w:szCs w:val="22"/>
        </w:rPr>
        <w:t xml:space="preserve"> </w:t>
      </w:r>
      <w:r w:rsidRPr="00C66ECF">
        <w:rPr>
          <w:color w:val="000000" w:themeColor="text1"/>
          <w:sz w:val="22"/>
          <w:szCs w:val="22"/>
        </w:rPr>
        <w:t>plans</w:t>
      </w:r>
      <w:r w:rsidR="008C4D27" w:rsidRPr="00C66ECF">
        <w:rPr>
          <w:color w:val="000000" w:themeColor="text1"/>
          <w:sz w:val="22"/>
          <w:szCs w:val="22"/>
        </w:rPr>
        <w:t xml:space="preserve"> </w:t>
      </w:r>
      <w:r w:rsidRPr="00C66ECF">
        <w:rPr>
          <w:color w:val="000000" w:themeColor="text1"/>
          <w:sz w:val="22"/>
          <w:szCs w:val="22"/>
        </w:rPr>
        <w:t>qualify.</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should</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faculty</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other</w:t>
      </w:r>
      <w:r w:rsidR="008C4D27" w:rsidRPr="00C66ECF">
        <w:rPr>
          <w:color w:val="000000" w:themeColor="text1"/>
          <w:sz w:val="22"/>
          <w:szCs w:val="22"/>
        </w:rPr>
        <w:t xml:space="preserve"> </w:t>
      </w:r>
      <w:r w:rsidRPr="00C66ECF">
        <w:rPr>
          <w:color w:val="000000" w:themeColor="text1"/>
          <w:sz w:val="22"/>
          <w:szCs w:val="22"/>
        </w:rPr>
        <w:t>institutions</w:t>
      </w:r>
      <w:r w:rsidR="008C4D27" w:rsidRPr="00C66ECF">
        <w:rPr>
          <w:color w:val="000000" w:themeColor="text1"/>
          <w:sz w:val="22"/>
          <w:szCs w:val="22"/>
        </w:rPr>
        <w:t xml:space="preserve"> </w:t>
      </w:r>
      <w:r w:rsidRPr="00C66ECF">
        <w:rPr>
          <w:color w:val="000000" w:themeColor="text1"/>
          <w:sz w:val="22"/>
          <w:szCs w:val="22"/>
        </w:rPr>
        <w:t>who</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held</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Ph</w:t>
      </w:r>
      <w:r w:rsidR="00F93F3B" w:rsidRPr="00C66ECF">
        <w:rPr>
          <w:color w:val="000000" w:themeColor="text1"/>
          <w:sz w:val="22"/>
          <w:szCs w:val="22"/>
        </w:rPr>
        <w:t>.</w:t>
      </w:r>
      <w:r w:rsidRPr="00C66ECF">
        <w:rPr>
          <w:color w:val="000000" w:themeColor="text1"/>
          <w:sz w:val="22"/>
          <w:szCs w:val="22"/>
        </w:rPr>
        <w:t>D</w:t>
      </w:r>
      <w:r w:rsidR="00F93F3B"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least</w:t>
      </w:r>
      <w:r w:rsidR="008C4D27" w:rsidRPr="00C66ECF">
        <w:rPr>
          <w:color w:val="000000" w:themeColor="text1"/>
          <w:sz w:val="22"/>
          <w:szCs w:val="22"/>
        </w:rPr>
        <w:t xml:space="preserve"> </w:t>
      </w:r>
      <w:r w:rsidRPr="00C66ECF">
        <w:rPr>
          <w:color w:val="000000" w:themeColor="text1"/>
          <w:sz w:val="22"/>
          <w:szCs w:val="22"/>
        </w:rPr>
        <w:t>two</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usually</w:t>
      </w:r>
      <w:r w:rsidR="008C4D27" w:rsidRPr="00C66ECF">
        <w:rPr>
          <w:color w:val="000000" w:themeColor="text1"/>
          <w:sz w:val="22"/>
          <w:szCs w:val="22"/>
        </w:rPr>
        <w:t xml:space="preserve"> </w:t>
      </w:r>
      <w:r w:rsidRPr="00C66ECF">
        <w:rPr>
          <w:color w:val="000000" w:themeColor="text1"/>
          <w:sz w:val="22"/>
          <w:szCs w:val="22"/>
        </w:rPr>
        <w:t>receive</w:t>
      </w:r>
      <w:r w:rsidR="008C4D27" w:rsidRPr="00C66ECF">
        <w:rPr>
          <w:color w:val="000000" w:themeColor="text1"/>
          <w:sz w:val="22"/>
          <w:szCs w:val="22"/>
        </w:rPr>
        <w:t xml:space="preserve"> </w:t>
      </w:r>
      <w:r w:rsidRPr="00C66ECF">
        <w:rPr>
          <w:color w:val="000000" w:themeColor="text1"/>
          <w:sz w:val="22"/>
          <w:szCs w:val="22"/>
        </w:rPr>
        <w:t>stipends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one-half</w:t>
      </w:r>
      <w:r w:rsidR="008C4D27" w:rsidRPr="00C66ECF">
        <w:rPr>
          <w:color w:val="000000" w:themeColor="text1"/>
          <w:sz w:val="22"/>
          <w:szCs w:val="22"/>
        </w:rPr>
        <w:t xml:space="preserve"> </w:t>
      </w:r>
      <w:r w:rsidR="00F93F3B" w:rsidRPr="00C66ECF">
        <w:rPr>
          <w:color w:val="000000" w:themeColor="text1"/>
          <w:sz w:val="22"/>
          <w:szCs w:val="22"/>
        </w:rPr>
        <w:t xml:space="preserve">of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academic-year</w:t>
      </w:r>
      <w:r w:rsidR="008C4D27" w:rsidRPr="00C66ECF">
        <w:rPr>
          <w:color w:val="000000" w:themeColor="text1"/>
          <w:sz w:val="22"/>
          <w:szCs w:val="22"/>
        </w:rPr>
        <w:t xml:space="preserve"> </w:t>
      </w:r>
      <w:r w:rsidRPr="00C66ECF">
        <w:rPr>
          <w:color w:val="000000" w:themeColor="text1"/>
          <w:sz w:val="22"/>
          <w:szCs w:val="22"/>
        </w:rPr>
        <w:t>salaries,</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expectation</w:t>
      </w:r>
      <w:r w:rsidR="008C4D27" w:rsidRPr="00C66ECF">
        <w:rPr>
          <w:color w:val="000000" w:themeColor="text1"/>
          <w:sz w:val="22"/>
          <w:szCs w:val="22"/>
        </w:rPr>
        <w:t xml:space="preserve"> </w:t>
      </w:r>
      <w:r w:rsidRPr="00C66ECF">
        <w:rPr>
          <w:color w:val="000000" w:themeColor="text1"/>
          <w:sz w:val="22"/>
          <w:szCs w:val="22"/>
        </w:rPr>
        <w:t>that</w:t>
      </w:r>
      <w:r w:rsidR="008C4D27" w:rsidRPr="00C66ECF">
        <w:rPr>
          <w:color w:val="000000" w:themeColor="text1"/>
          <w:sz w:val="22"/>
          <w:szCs w:val="22"/>
        </w:rPr>
        <w:t xml:space="preserve"> </w:t>
      </w:r>
      <w:r w:rsidRPr="00C66ECF">
        <w:rPr>
          <w:color w:val="000000" w:themeColor="text1"/>
          <w:sz w:val="22"/>
          <w:szCs w:val="22"/>
        </w:rPr>
        <w:t>they</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receive</w:t>
      </w:r>
      <w:r w:rsidR="008C4D27" w:rsidRPr="00C66ECF">
        <w:rPr>
          <w:color w:val="000000" w:themeColor="text1"/>
          <w:sz w:val="22"/>
          <w:szCs w:val="22"/>
        </w:rPr>
        <w:t xml:space="preserve"> </w:t>
      </w:r>
      <w:r w:rsidRPr="00C66ECF">
        <w:rPr>
          <w:color w:val="000000" w:themeColor="text1"/>
          <w:sz w:val="22"/>
          <w:szCs w:val="22"/>
        </w:rPr>
        <w:t>supplemental</w:t>
      </w:r>
      <w:r w:rsidR="008C4D27" w:rsidRPr="00C66ECF">
        <w:rPr>
          <w:color w:val="000000" w:themeColor="text1"/>
          <w:sz w:val="22"/>
          <w:szCs w:val="22"/>
        </w:rPr>
        <w:t xml:space="preserve"> </w:t>
      </w:r>
      <w:r w:rsidRPr="00C66ECF">
        <w:rPr>
          <w:color w:val="000000" w:themeColor="text1"/>
          <w:sz w:val="22"/>
          <w:szCs w:val="22"/>
        </w:rPr>
        <w:t>salary</w:t>
      </w:r>
      <w:r w:rsidR="008C4D27" w:rsidRPr="00C66ECF">
        <w:rPr>
          <w:color w:val="000000" w:themeColor="text1"/>
          <w:sz w:val="22"/>
          <w:szCs w:val="22"/>
        </w:rPr>
        <w:t xml:space="preserve"> </w:t>
      </w:r>
      <w:r w:rsidRPr="00C66ECF">
        <w:rPr>
          <w:color w:val="000000" w:themeColor="text1"/>
          <w:sz w:val="22"/>
          <w:szCs w:val="22"/>
        </w:rPr>
        <w:t>funding</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home</w:t>
      </w:r>
      <w:r w:rsidR="008C4D27" w:rsidRPr="00C66ECF">
        <w:rPr>
          <w:color w:val="000000" w:themeColor="text1"/>
          <w:sz w:val="22"/>
          <w:szCs w:val="22"/>
        </w:rPr>
        <w:t xml:space="preserve"> </w:t>
      </w:r>
      <w:r w:rsidRPr="00C66ECF">
        <w:rPr>
          <w:color w:val="000000" w:themeColor="text1"/>
          <w:sz w:val="22"/>
          <w:szCs w:val="22"/>
        </w:rPr>
        <w:t>institution.</w:t>
      </w:r>
      <w:r w:rsidR="008C4D27" w:rsidRPr="00C66ECF">
        <w:rPr>
          <w:color w:val="000000" w:themeColor="text1"/>
          <w:sz w:val="22"/>
          <w:szCs w:val="22"/>
        </w:rPr>
        <w:t xml:space="preserve"> </w:t>
      </w:r>
    </w:p>
    <w:p w14:paraId="004E1EB5" w14:textId="14EE89D2" w:rsidR="008B382F" w:rsidRPr="00C66ECF" w:rsidRDefault="00DE0E1F" w:rsidP="00FB5AF3">
      <w:pPr>
        <w:ind w:left="36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04" w:history="1">
        <w:r w:rsidR="005D2480" w:rsidRPr="00C66ECF">
          <w:rPr>
            <w:rStyle w:val="Hyperlink"/>
            <w:color w:val="000000" w:themeColor="text1"/>
            <w:sz w:val="22"/>
            <w:szCs w:val="22"/>
          </w:rPr>
          <w:t>http://uchv.princeton.edu/fellowships-awards/laurance-s-rockefeller-visiting-faculty-fellowships</w:t>
        </w:r>
      </w:hyperlink>
    </w:p>
    <w:p w14:paraId="4FFCB6C2" w14:textId="2E74D5FF" w:rsidR="008B382F" w:rsidRPr="00C66ECF" w:rsidRDefault="008B382F" w:rsidP="00FB5AF3">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7858F8" w:rsidRPr="00C66ECF">
        <w:rPr>
          <w:b/>
          <w:color w:val="000000" w:themeColor="text1"/>
          <w:sz w:val="22"/>
          <w:szCs w:val="22"/>
        </w:rPr>
        <w:t>October 1</w:t>
      </w:r>
      <w:r w:rsidR="001971A8" w:rsidRPr="00C66ECF">
        <w:rPr>
          <w:b/>
          <w:color w:val="000000" w:themeColor="text1"/>
          <w:sz w:val="22"/>
          <w:szCs w:val="22"/>
        </w:rPr>
        <w:t>7</w:t>
      </w:r>
    </w:p>
    <w:p w14:paraId="099E628D" w14:textId="77777777" w:rsidR="004B16B9" w:rsidRPr="00C66ECF" w:rsidRDefault="004B16B9" w:rsidP="004B16B9">
      <w:pPr>
        <w:widowControl w:val="0"/>
        <w:autoSpaceDE w:val="0"/>
        <w:autoSpaceDN w:val="0"/>
        <w:adjustRightInd w:val="0"/>
        <w:rPr>
          <w:b/>
          <w:color w:val="000000" w:themeColor="text1"/>
          <w:sz w:val="22"/>
          <w:szCs w:val="22"/>
          <w:u w:color="000000"/>
        </w:rPr>
      </w:pPr>
      <w:bookmarkStart w:id="722" w:name="_Toc79743311"/>
      <w:bookmarkStart w:id="723" w:name="_Toc79748305"/>
    </w:p>
    <w:p w14:paraId="00A0C095" w14:textId="77777777" w:rsidR="003E1F19" w:rsidRPr="00C66ECF" w:rsidRDefault="003E1F19" w:rsidP="003E1F19">
      <w:pPr>
        <w:pStyle w:val="Heading3"/>
        <w:tabs>
          <w:tab w:val="clear" w:pos="0"/>
        </w:tabs>
        <w:rPr>
          <w:color w:val="000000" w:themeColor="text1"/>
          <w:szCs w:val="22"/>
        </w:rPr>
      </w:pPr>
      <w:bookmarkStart w:id="724" w:name="_Toc206771525"/>
      <w:r w:rsidRPr="00C66ECF">
        <w:rPr>
          <w:color w:val="000000" w:themeColor="text1"/>
          <w:szCs w:val="22"/>
        </w:rPr>
        <w:t>Shelby Cullom Davis Center for Historical Studies</w:t>
      </w:r>
      <w:bookmarkEnd w:id="724"/>
      <w:r w:rsidRPr="00C66ECF">
        <w:rPr>
          <w:color w:val="000000" w:themeColor="text1"/>
          <w:szCs w:val="22"/>
        </w:rPr>
        <w:t xml:space="preserve"> </w:t>
      </w:r>
    </w:p>
    <w:p w14:paraId="3208D159" w14:textId="63A5E1F5" w:rsidR="003E1F19" w:rsidRPr="00C66ECF" w:rsidRDefault="003E1F19" w:rsidP="003E1F19">
      <w:pPr>
        <w:pStyle w:val="NormalWeb"/>
        <w:spacing w:before="0" w:beforeAutospacing="0" w:after="0" w:afterAutospacing="0"/>
        <w:ind w:left="360"/>
        <w:rPr>
          <w:color w:val="000000" w:themeColor="text1"/>
          <w:sz w:val="22"/>
          <w:szCs w:val="22"/>
          <w:u w:color="000000"/>
        </w:rPr>
      </w:pPr>
      <w:r w:rsidRPr="00C66ECF">
        <w:rPr>
          <w:rStyle w:val="Strong"/>
          <w:b w:val="0"/>
          <w:bCs w:val="0"/>
          <w:color w:val="000000" w:themeColor="text1"/>
          <w:sz w:val="22"/>
          <w:szCs w:val="22"/>
          <w:u w:color="000000"/>
        </w:rPr>
        <w:t>The Center</w:t>
      </w:r>
      <w:r w:rsidRPr="00C66ECF">
        <w:rPr>
          <w:color w:val="000000" w:themeColor="text1"/>
          <w:sz w:val="22"/>
          <w:szCs w:val="22"/>
          <w:u w:color="000000"/>
        </w:rPr>
        <w:t xml:space="preserve"> offers fellowships each year to scholars whose research falls under its chosen theme (check the website). Applicants must have the Ph</w:t>
      </w:r>
      <w:r w:rsidR="00F93F3B" w:rsidRPr="00C66ECF">
        <w:rPr>
          <w:color w:val="000000" w:themeColor="text1"/>
          <w:sz w:val="22"/>
          <w:szCs w:val="22"/>
          <w:u w:color="000000"/>
        </w:rPr>
        <w:t>.</w:t>
      </w:r>
      <w:r w:rsidRPr="00C66ECF">
        <w:rPr>
          <w:color w:val="000000" w:themeColor="text1"/>
          <w:sz w:val="22"/>
          <w:szCs w:val="22"/>
          <w:u w:color="000000"/>
        </w:rPr>
        <w:t>D</w:t>
      </w:r>
      <w:r w:rsidR="00F93F3B" w:rsidRPr="00C66ECF">
        <w:rPr>
          <w:color w:val="000000" w:themeColor="text1"/>
          <w:sz w:val="22"/>
          <w:szCs w:val="22"/>
          <w:u w:color="000000"/>
        </w:rPr>
        <w:t>.</w:t>
      </w:r>
      <w:r w:rsidRPr="00C66ECF">
        <w:rPr>
          <w:color w:val="000000" w:themeColor="text1"/>
          <w:sz w:val="22"/>
          <w:szCs w:val="22"/>
          <w:u w:color="000000"/>
        </w:rPr>
        <w:t xml:space="preserve"> at the time of application, and typically the selected fellows hold positions at universities. </w:t>
      </w:r>
      <w:r w:rsidRPr="00C66ECF">
        <w:rPr>
          <w:rStyle w:val="Strong"/>
          <w:b w:val="0"/>
          <w:bCs w:val="0"/>
          <w:color w:val="000000" w:themeColor="text1"/>
          <w:sz w:val="22"/>
          <w:szCs w:val="22"/>
          <w:u w:color="000000"/>
        </w:rPr>
        <w:t>Research fellowships</w:t>
      </w:r>
      <w:r w:rsidRPr="00C66ECF">
        <w:rPr>
          <w:b/>
          <w:bCs/>
          <w:color w:val="000000" w:themeColor="text1"/>
          <w:sz w:val="22"/>
          <w:szCs w:val="22"/>
          <w:u w:color="000000"/>
        </w:rPr>
        <w:t xml:space="preserve"> </w:t>
      </w:r>
      <w:r w:rsidRPr="00C66ECF">
        <w:rPr>
          <w:bCs/>
          <w:color w:val="000000" w:themeColor="text1"/>
          <w:sz w:val="22"/>
          <w:szCs w:val="22"/>
          <w:u w:color="000000"/>
        </w:rPr>
        <w:t xml:space="preserve">are </w:t>
      </w:r>
      <w:r w:rsidRPr="00C66ECF">
        <w:rPr>
          <w:color w:val="000000" w:themeColor="text1"/>
          <w:sz w:val="22"/>
          <w:szCs w:val="22"/>
          <w:u w:color="000000"/>
        </w:rPr>
        <w:t xml:space="preserve">for one or two semesters, running from September to January and from February to June. Funds are </w:t>
      </w:r>
      <w:proofErr w:type="gramStart"/>
      <w:r w:rsidRPr="00C66ECF">
        <w:rPr>
          <w:color w:val="000000" w:themeColor="text1"/>
          <w:sz w:val="22"/>
          <w:szCs w:val="22"/>
          <w:u w:color="000000"/>
        </w:rPr>
        <w:t>limited,</w:t>
      </w:r>
      <w:proofErr w:type="gramEnd"/>
      <w:r w:rsidRPr="00C66ECF">
        <w:rPr>
          <w:color w:val="000000" w:themeColor="text1"/>
          <w:sz w:val="22"/>
          <w:szCs w:val="22"/>
          <w:u w:color="000000"/>
        </w:rPr>
        <w:t xml:space="preserve"> the Center is usually only able to fund one semester though it is open to year-long fellows if the candidates </w:t>
      </w:r>
      <w:r w:rsidR="000C4462" w:rsidRPr="00C66ECF">
        <w:rPr>
          <w:color w:val="000000" w:themeColor="text1"/>
          <w:sz w:val="22"/>
          <w:szCs w:val="22"/>
          <w:u w:color="000000"/>
        </w:rPr>
        <w:t>can</w:t>
      </w:r>
      <w:r w:rsidRPr="00C66ECF">
        <w:rPr>
          <w:color w:val="000000" w:themeColor="text1"/>
          <w:sz w:val="22"/>
          <w:szCs w:val="22"/>
          <w:u w:color="000000"/>
        </w:rPr>
        <w:t xml:space="preserve"> secure additional funding from other sources. </w:t>
      </w:r>
    </w:p>
    <w:p w14:paraId="4DD5E9D2" w14:textId="2D1F5A5F" w:rsidR="000C4462" w:rsidRPr="00C66ECF" w:rsidRDefault="003E1F19" w:rsidP="000C4462">
      <w:pPr>
        <w:ind w:left="360"/>
        <w:outlineLvl w:val="0"/>
        <w:rPr>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105" w:history="1">
        <w:r w:rsidR="000C4462" w:rsidRPr="00C66ECF">
          <w:rPr>
            <w:rStyle w:val="Hyperlink"/>
            <w:sz w:val="22"/>
            <w:szCs w:val="22"/>
          </w:rPr>
          <w:t>https://history.princeton.edu/centers-programs/shelby-cullom-davis-center/fellowships</w:t>
        </w:r>
      </w:hyperlink>
    </w:p>
    <w:p w14:paraId="0D7D85DD" w14:textId="2CE741F0" w:rsidR="003E1F19" w:rsidRPr="00C66ECF" w:rsidRDefault="003E1F19" w:rsidP="000C4462">
      <w:pPr>
        <w:ind w:left="360"/>
        <w:outlineLvl w:val="0"/>
        <w:rPr>
          <w:sz w:val="22"/>
          <w:szCs w:val="22"/>
        </w:rPr>
      </w:pPr>
      <w:r w:rsidRPr="00C66ECF">
        <w:rPr>
          <w:b/>
          <w:color w:val="000000" w:themeColor="text1"/>
          <w:sz w:val="22"/>
          <w:szCs w:val="22"/>
          <w:u w:color="000000"/>
        </w:rPr>
        <w:t>Deadline: December 1</w:t>
      </w:r>
      <w:r w:rsidR="00F93F3B" w:rsidRPr="00C66ECF">
        <w:rPr>
          <w:b/>
          <w:color w:val="000000" w:themeColor="text1"/>
          <w:sz w:val="22"/>
          <w:szCs w:val="22"/>
          <w:u w:color="000000"/>
        </w:rPr>
        <w:t xml:space="preserve"> </w:t>
      </w:r>
    </w:p>
    <w:p w14:paraId="21434993" w14:textId="77777777" w:rsidR="002C245E" w:rsidRPr="00C66ECF" w:rsidRDefault="002C245E" w:rsidP="002C245E">
      <w:pPr>
        <w:pStyle w:val="BodyTextIndent2"/>
        <w:widowControl w:val="0"/>
        <w:ind w:left="0"/>
        <w:rPr>
          <w:color w:val="000000" w:themeColor="text1"/>
          <w:sz w:val="22"/>
          <w:szCs w:val="22"/>
        </w:rPr>
      </w:pPr>
    </w:p>
    <w:p w14:paraId="2D6A3E75" w14:textId="19BF895E" w:rsidR="002C245E" w:rsidRPr="00C66ECF" w:rsidRDefault="002C245E" w:rsidP="002C245E">
      <w:pPr>
        <w:pStyle w:val="Heading2"/>
        <w:rPr>
          <w:color w:val="000000" w:themeColor="text1"/>
          <w:szCs w:val="22"/>
        </w:rPr>
      </w:pPr>
      <w:bookmarkStart w:id="725" w:name="_Toc206771526"/>
      <w:r w:rsidRPr="00C66ECF">
        <w:rPr>
          <w:color w:val="000000" w:themeColor="text1"/>
          <w:szCs w:val="22"/>
        </w:rPr>
        <w:t>Rachel</w:t>
      </w:r>
      <w:r w:rsidR="008C4D27" w:rsidRPr="00C66ECF">
        <w:rPr>
          <w:color w:val="000000" w:themeColor="text1"/>
          <w:szCs w:val="22"/>
        </w:rPr>
        <w:t xml:space="preserve"> </w:t>
      </w:r>
      <w:r w:rsidRPr="00C66ECF">
        <w:rPr>
          <w:color w:val="000000" w:themeColor="text1"/>
          <w:szCs w:val="22"/>
        </w:rPr>
        <w:t>Carson</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Environment</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Society</w:t>
      </w:r>
      <w:bookmarkEnd w:id="725"/>
    </w:p>
    <w:p w14:paraId="5FEACEDE" w14:textId="2F382F0A" w:rsidR="002C245E" w:rsidRPr="00C66ECF" w:rsidRDefault="002C245E" w:rsidP="002C245E">
      <w:pPr>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Carson</w:t>
      </w:r>
      <w:r w:rsidR="008C4D27" w:rsidRPr="00C66ECF">
        <w:rPr>
          <w:color w:val="000000" w:themeColor="text1"/>
          <w:sz w:val="22"/>
          <w:szCs w:val="22"/>
        </w:rPr>
        <w:t xml:space="preserve"> </w:t>
      </w:r>
      <w:r w:rsidRPr="00C66ECF">
        <w:rPr>
          <w:color w:val="000000" w:themeColor="text1"/>
          <w:sz w:val="22"/>
          <w:szCs w:val="22"/>
        </w:rPr>
        <w:t>Center</w:t>
      </w:r>
      <w:r w:rsidR="008C4D27" w:rsidRPr="00C66ECF">
        <w:rPr>
          <w:color w:val="000000" w:themeColor="text1"/>
          <w:sz w:val="22"/>
          <w:szCs w:val="22"/>
        </w:rPr>
        <w:t xml:space="preserve"> </w:t>
      </w:r>
      <w:r w:rsidRPr="00C66ECF">
        <w:rPr>
          <w:color w:val="000000" w:themeColor="text1"/>
          <w:sz w:val="22"/>
          <w:szCs w:val="22"/>
        </w:rPr>
        <w:t>functions</w:t>
      </w:r>
      <w:r w:rsidR="008C4D27" w:rsidRPr="00C66ECF">
        <w:rPr>
          <w:color w:val="000000" w:themeColor="text1"/>
          <w:sz w:val="22"/>
          <w:szCs w:val="22"/>
        </w:rPr>
        <w:t xml:space="preserve"> </w:t>
      </w:r>
      <w:r w:rsidRPr="00C66ECF">
        <w:rPr>
          <w:color w:val="000000" w:themeColor="text1"/>
          <w:sz w:val="22"/>
          <w:szCs w:val="22"/>
        </w:rPr>
        <w:t>primarily</w:t>
      </w:r>
      <w:r w:rsidR="008C4D27" w:rsidRPr="00C66ECF">
        <w:rPr>
          <w:color w:val="000000" w:themeColor="text1"/>
          <w:sz w:val="22"/>
          <w:szCs w:val="22"/>
        </w:rPr>
        <w:t xml:space="preserve"> </w:t>
      </w:r>
      <w:r w:rsidRPr="00C66ECF">
        <w:rPr>
          <w:color w:val="000000" w:themeColor="text1"/>
          <w:sz w:val="22"/>
          <w:szCs w:val="22"/>
        </w:rPr>
        <w:t>as</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think</w:t>
      </w:r>
      <w:r w:rsidR="008C4D27" w:rsidRPr="00C66ECF">
        <w:rPr>
          <w:color w:val="000000" w:themeColor="text1"/>
          <w:sz w:val="22"/>
          <w:szCs w:val="22"/>
        </w:rPr>
        <w:t xml:space="preserve"> </w:t>
      </w:r>
      <w:r w:rsidRPr="00C66ECF">
        <w:rPr>
          <w:color w:val="000000" w:themeColor="text1"/>
          <w:sz w:val="22"/>
          <w:szCs w:val="22"/>
        </w:rPr>
        <w:t>tank</w:t>
      </w:r>
      <w:r w:rsidR="008C4D27" w:rsidRPr="00C66ECF">
        <w:rPr>
          <w:color w:val="000000" w:themeColor="text1"/>
          <w:sz w:val="22"/>
          <w:szCs w:val="22"/>
        </w:rPr>
        <w:t xml:space="preserve"> </w:t>
      </w:r>
      <w:r w:rsidRPr="00C66ECF">
        <w:rPr>
          <w:color w:val="000000" w:themeColor="text1"/>
          <w:sz w:val="22"/>
          <w:szCs w:val="22"/>
        </w:rPr>
        <w:t>that</w:t>
      </w:r>
      <w:r w:rsidR="008C4D27" w:rsidRPr="00C66ECF">
        <w:rPr>
          <w:color w:val="000000" w:themeColor="text1"/>
          <w:sz w:val="22"/>
          <w:szCs w:val="22"/>
        </w:rPr>
        <w:t xml:space="preserve"> </w:t>
      </w:r>
      <w:r w:rsidRPr="00C66ECF">
        <w:rPr>
          <w:color w:val="000000" w:themeColor="text1"/>
          <w:sz w:val="22"/>
          <w:szCs w:val="22"/>
        </w:rPr>
        <w:t>contributes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public</w:t>
      </w:r>
      <w:r w:rsidR="008C4D27" w:rsidRPr="00C66ECF">
        <w:rPr>
          <w:color w:val="000000" w:themeColor="text1"/>
          <w:sz w:val="22"/>
          <w:szCs w:val="22"/>
        </w:rPr>
        <w:t xml:space="preserve"> </w:t>
      </w:r>
      <w:r w:rsidRPr="00C66ECF">
        <w:rPr>
          <w:color w:val="000000" w:themeColor="text1"/>
          <w:sz w:val="22"/>
          <w:szCs w:val="22"/>
        </w:rPr>
        <w:t>discussions</w:t>
      </w:r>
      <w:r w:rsidR="008C4D27" w:rsidRPr="00C66ECF">
        <w:rPr>
          <w:color w:val="000000" w:themeColor="text1"/>
          <w:sz w:val="22"/>
          <w:szCs w:val="22"/>
        </w:rPr>
        <w:t xml:space="preserve"> </w:t>
      </w:r>
      <w:r w:rsidRPr="00C66ECF">
        <w:rPr>
          <w:color w:val="000000" w:themeColor="text1"/>
          <w:sz w:val="22"/>
          <w:szCs w:val="22"/>
        </w:rPr>
        <w:t>about</w:t>
      </w:r>
      <w:r w:rsidR="008C4D27" w:rsidRPr="00C66ECF">
        <w:rPr>
          <w:color w:val="000000" w:themeColor="text1"/>
          <w:sz w:val="22"/>
          <w:szCs w:val="22"/>
        </w:rPr>
        <w:t xml:space="preserve"> </w:t>
      </w:r>
      <w:r w:rsidRPr="00C66ECF">
        <w:rPr>
          <w:color w:val="000000" w:themeColor="text1"/>
          <w:sz w:val="22"/>
          <w:szCs w:val="22"/>
        </w:rPr>
        <w:t>environmental</w:t>
      </w:r>
      <w:r w:rsidR="008C4D27" w:rsidRPr="00C66ECF">
        <w:rPr>
          <w:color w:val="000000" w:themeColor="text1"/>
          <w:sz w:val="22"/>
          <w:szCs w:val="22"/>
        </w:rPr>
        <w:t xml:space="preserve"> </w:t>
      </w:r>
      <w:r w:rsidRPr="00C66ECF">
        <w:rPr>
          <w:color w:val="000000" w:themeColor="text1"/>
          <w:sz w:val="22"/>
          <w:szCs w:val="22"/>
        </w:rPr>
        <w:t>issues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policies.</w:t>
      </w:r>
      <w:r w:rsidR="008C4D27" w:rsidRPr="00C66ECF">
        <w:rPr>
          <w:color w:val="000000" w:themeColor="text1"/>
          <w:sz w:val="22"/>
          <w:szCs w:val="22"/>
        </w:rPr>
        <w:t xml:space="preserve"> </w:t>
      </w:r>
      <w:r w:rsidRPr="00C66ECF">
        <w:rPr>
          <w:color w:val="000000" w:themeColor="text1"/>
          <w:sz w:val="22"/>
          <w:szCs w:val="22"/>
        </w:rPr>
        <w:t>It</w:t>
      </w:r>
      <w:r w:rsidR="008C4D27" w:rsidRPr="00C66ECF">
        <w:rPr>
          <w:color w:val="000000" w:themeColor="text1"/>
          <w:sz w:val="22"/>
          <w:szCs w:val="22"/>
        </w:rPr>
        <w:t xml:space="preserve"> </w:t>
      </w:r>
      <w:r w:rsidRPr="00C66ECF">
        <w:rPr>
          <w:color w:val="000000" w:themeColor="text1"/>
          <w:sz w:val="22"/>
          <w:szCs w:val="22"/>
        </w:rPr>
        <w:t>offers</w:t>
      </w:r>
      <w:r w:rsidR="008C4D27" w:rsidRPr="00C66ECF">
        <w:rPr>
          <w:color w:val="000000" w:themeColor="text1"/>
          <w:sz w:val="22"/>
          <w:szCs w:val="22"/>
        </w:rPr>
        <w:t xml:space="preserve"> </w:t>
      </w:r>
      <w:r w:rsidRPr="00C66ECF">
        <w:rPr>
          <w:color w:val="000000" w:themeColor="text1"/>
          <w:sz w:val="22"/>
          <w:szCs w:val="22"/>
        </w:rPr>
        <w:t>residential</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both</w:t>
      </w:r>
      <w:r w:rsidR="008C4D27" w:rsidRPr="00C66ECF">
        <w:rPr>
          <w:color w:val="000000" w:themeColor="text1"/>
          <w:sz w:val="22"/>
          <w:szCs w:val="22"/>
        </w:rPr>
        <w:t xml:space="preserve"> </w:t>
      </w:r>
      <w:r w:rsidRPr="00C66ECF">
        <w:rPr>
          <w:color w:val="000000" w:themeColor="text1"/>
          <w:sz w:val="22"/>
          <w:szCs w:val="22"/>
        </w:rPr>
        <w:t>senior</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working</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international,</w:t>
      </w:r>
      <w:r w:rsidR="008C4D27" w:rsidRPr="00C66ECF">
        <w:rPr>
          <w:color w:val="000000" w:themeColor="text1"/>
          <w:sz w:val="22"/>
          <w:szCs w:val="22"/>
        </w:rPr>
        <w:t xml:space="preserve"> </w:t>
      </w:r>
      <w:r w:rsidRPr="00C66ECF">
        <w:rPr>
          <w:color w:val="000000" w:themeColor="text1"/>
          <w:sz w:val="22"/>
          <w:szCs w:val="22"/>
        </w:rPr>
        <w:t>historical,</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comparative</w:t>
      </w:r>
      <w:r w:rsidR="008C4D27" w:rsidRPr="00C66ECF">
        <w:rPr>
          <w:color w:val="000000" w:themeColor="text1"/>
          <w:sz w:val="22"/>
          <w:szCs w:val="22"/>
        </w:rPr>
        <w:t xml:space="preserve"> </w:t>
      </w:r>
      <w:r w:rsidRPr="00C66ECF">
        <w:rPr>
          <w:color w:val="000000" w:themeColor="text1"/>
          <w:sz w:val="22"/>
          <w:szCs w:val="22"/>
        </w:rPr>
        <w:t>environmental</w:t>
      </w:r>
      <w:r w:rsidR="008C4D27" w:rsidRPr="00C66ECF">
        <w:rPr>
          <w:color w:val="000000" w:themeColor="text1"/>
          <w:sz w:val="22"/>
          <w:szCs w:val="22"/>
        </w:rPr>
        <w:t xml:space="preserve"> </w:t>
      </w:r>
      <w:r w:rsidRPr="00C66ECF">
        <w:rPr>
          <w:color w:val="000000" w:themeColor="text1"/>
          <w:sz w:val="22"/>
          <w:szCs w:val="22"/>
        </w:rPr>
        <w:t>studies</w:t>
      </w:r>
      <w:r w:rsidR="008C4D27" w:rsidRPr="00C66ECF">
        <w:rPr>
          <w:color w:val="000000" w:themeColor="text1"/>
          <w:sz w:val="22"/>
          <w:szCs w:val="22"/>
        </w:rPr>
        <w:t xml:space="preserve"> </w:t>
      </w:r>
      <w:r w:rsidRPr="00C66ECF">
        <w:rPr>
          <w:color w:val="000000" w:themeColor="text1"/>
          <w:sz w:val="22"/>
          <w:szCs w:val="22"/>
        </w:rPr>
        <w:t>whose</w:t>
      </w:r>
      <w:r w:rsidR="008C4D27" w:rsidRPr="00C66ECF">
        <w:rPr>
          <w:color w:val="000000" w:themeColor="text1"/>
          <w:sz w:val="22"/>
          <w:szCs w:val="22"/>
        </w:rPr>
        <w:t xml:space="preserve"> </w:t>
      </w:r>
      <w:r w:rsidRPr="00C66ECF">
        <w:rPr>
          <w:color w:val="000000" w:themeColor="text1"/>
          <w:sz w:val="22"/>
          <w:szCs w:val="22"/>
        </w:rPr>
        <w:t>projects</w:t>
      </w:r>
      <w:r w:rsidR="008C4D27" w:rsidRPr="00C66ECF">
        <w:rPr>
          <w:color w:val="000000" w:themeColor="text1"/>
          <w:sz w:val="22"/>
          <w:szCs w:val="22"/>
        </w:rPr>
        <w:t xml:space="preserve"> </w:t>
      </w:r>
      <w:r w:rsidRPr="00C66ECF">
        <w:rPr>
          <w:color w:val="000000" w:themeColor="text1"/>
          <w:sz w:val="22"/>
          <w:szCs w:val="22"/>
        </w:rPr>
        <w:t>fall</w:t>
      </w:r>
      <w:r w:rsidR="008C4D27" w:rsidRPr="00C66ECF">
        <w:rPr>
          <w:color w:val="000000" w:themeColor="text1"/>
          <w:sz w:val="22"/>
          <w:szCs w:val="22"/>
        </w:rPr>
        <w:t xml:space="preserve"> </w:t>
      </w:r>
      <w:r w:rsidRPr="00C66ECF">
        <w:rPr>
          <w:color w:val="000000" w:themeColor="text1"/>
          <w:sz w:val="22"/>
          <w:szCs w:val="22"/>
        </w:rPr>
        <w:t>under</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Center’s</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themes.</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length</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flexible.</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usually</w:t>
      </w:r>
      <w:r w:rsidR="008C4D27" w:rsidRPr="00C66ECF">
        <w:rPr>
          <w:color w:val="000000" w:themeColor="text1"/>
          <w:sz w:val="22"/>
          <w:szCs w:val="22"/>
        </w:rPr>
        <w:t xml:space="preserve"> </w:t>
      </w:r>
      <w:r w:rsidRPr="00C66ECF">
        <w:rPr>
          <w:color w:val="000000" w:themeColor="text1"/>
          <w:sz w:val="22"/>
          <w:szCs w:val="22"/>
        </w:rPr>
        <w:t>granted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six,</w:t>
      </w:r>
      <w:r w:rsidR="008C4D27" w:rsidRPr="00C66ECF">
        <w:rPr>
          <w:color w:val="000000" w:themeColor="text1"/>
          <w:sz w:val="22"/>
          <w:szCs w:val="22"/>
        </w:rPr>
        <w:t xml:space="preserve"> </w:t>
      </w:r>
      <w:r w:rsidRPr="00C66ECF">
        <w:rPr>
          <w:color w:val="000000" w:themeColor="text1"/>
          <w:sz w:val="22"/>
          <w:szCs w:val="22"/>
        </w:rPr>
        <w:t>nine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twelve</w:t>
      </w:r>
      <w:r w:rsidR="008C4D27" w:rsidRPr="00C66ECF">
        <w:rPr>
          <w:color w:val="000000" w:themeColor="text1"/>
          <w:sz w:val="22"/>
          <w:szCs w:val="22"/>
        </w:rPr>
        <w:t xml:space="preserve"> </w:t>
      </w:r>
      <w:r w:rsidRPr="00C66ECF">
        <w:rPr>
          <w:color w:val="000000" w:themeColor="text1"/>
          <w:sz w:val="22"/>
          <w:szCs w:val="22"/>
        </w:rPr>
        <w:t>months,</w:t>
      </w:r>
      <w:r w:rsidR="008C4D27" w:rsidRPr="00C66ECF">
        <w:rPr>
          <w:color w:val="000000" w:themeColor="text1"/>
          <w:sz w:val="22"/>
          <w:szCs w:val="22"/>
        </w:rPr>
        <w:t xml:space="preserve"> </w:t>
      </w:r>
      <w:r w:rsidRPr="00C66ECF">
        <w:rPr>
          <w:color w:val="000000" w:themeColor="text1"/>
          <w:sz w:val="22"/>
          <w:szCs w:val="22"/>
        </w:rPr>
        <w:t>but</w:t>
      </w:r>
      <w:r w:rsidR="008C4D27" w:rsidRPr="00C66ECF">
        <w:rPr>
          <w:color w:val="000000" w:themeColor="text1"/>
          <w:sz w:val="22"/>
          <w:szCs w:val="22"/>
        </w:rPr>
        <w:t xml:space="preserve"> </w:t>
      </w:r>
      <w:r w:rsidRPr="00C66ECF">
        <w:rPr>
          <w:color w:val="000000" w:themeColor="text1"/>
          <w:sz w:val="22"/>
          <w:szCs w:val="22"/>
        </w:rPr>
        <w:t>can</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granted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three</w:t>
      </w:r>
      <w:r w:rsidR="008C4D27" w:rsidRPr="00C66ECF">
        <w:rPr>
          <w:color w:val="000000" w:themeColor="text1"/>
          <w:sz w:val="22"/>
          <w:szCs w:val="22"/>
        </w:rPr>
        <w:t xml:space="preserve"> </w:t>
      </w:r>
      <w:r w:rsidRPr="00C66ECF">
        <w:rPr>
          <w:color w:val="000000" w:themeColor="text1"/>
          <w:sz w:val="22"/>
          <w:szCs w:val="22"/>
        </w:rPr>
        <w:t>months</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broken</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into</w:t>
      </w:r>
      <w:r w:rsidR="008C4D27" w:rsidRPr="00C66ECF">
        <w:rPr>
          <w:color w:val="000000" w:themeColor="text1"/>
          <w:sz w:val="22"/>
          <w:szCs w:val="22"/>
        </w:rPr>
        <w:t xml:space="preserve"> </w:t>
      </w:r>
      <w:r w:rsidRPr="00C66ECF">
        <w:rPr>
          <w:color w:val="000000" w:themeColor="text1"/>
          <w:sz w:val="22"/>
          <w:szCs w:val="22"/>
        </w:rPr>
        <w:t>individual</w:t>
      </w:r>
      <w:r w:rsidR="008C4D27" w:rsidRPr="00C66ECF">
        <w:rPr>
          <w:color w:val="000000" w:themeColor="text1"/>
          <w:sz w:val="22"/>
          <w:szCs w:val="22"/>
        </w:rPr>
        <w:t xml:space="preserve"> </w:t>
      </w:r>
      <w:r w:rsidRPr="00C66ECF">
        <w:rPr>
          <w:color w:val="000000" w:themeColor="text1"/>
          <w:sz w:val="22"/>
          <w:szCs w:val="22"/>
        </w:rPr>
        <w:t>three-month</w:t>
      </w:r>
      <w:r w:rsidR="008C4D27" w:rsidRPr="00C66ECF">
        <w:rPr>
          <w:color w:val="000000" w:themeColor="text1"/>
          <w:sz w:val="22"/>
          <w:szCs w:val="22"/>
        </w:rPr>
        <w:t xml:space="preserve"> </w:t>
      </w:r>
      <w:r w:rsidRPr="00C66ECF">
        <w:rPr>
          <w:color w:val="000000" w:themeColor="text1"/>
          <w:sz w:val="22"/>
          <w:szCs w:val="22"/>
        </w:rPr>
        <w:t>periods.</w:t>
      </w:r>
      <w:r w:rsidR="008C4D27" w:rsidRPr="00C66ECF">
        <w:rPr>
          <w:color w:val="000000" w:themeColor="text1"/>
          <w:sz w:val="22"/>
          <w:szCs w:val="22"/>
        </w:rPr>
        <w:t xml:space="preserve"> </w:t>
      </w:r>
      <w:r w:rsidRPr="00C66ECF">
        <w:rPr>
          <w:color w:val="000000" w:themeColor="text1"/>
          <w:sz w:val="22"/>
          <w:szCs w:val="22"/>
        </w:rPr>
        <w:t>Residencies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staggered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greater</w:t>
      </w:r>
      <w:r w:rsidR="008C4D27" w:rsidRPr="00C66ECF">
        <w:rPr>
          <w:color w:val="000000" w:themeColor="text1"/>
          <w:sz w:val="22"/>
          <w:szCs w:val="22"/>
        </w:rPr>
        <w:t xml:space="preserve"> </w:t>
      </w:r>
      <w:r w:rsidRPr="00C66ECF">
        <w:rPr>
          <w:color w:val="000000" w:themeColor="text1"/>
          <w:sz w:val="22"/>
          <w:szCs w:val="22"/>
        </w:rPr>
        <w:t>flexibility.</w:t>
      </w:r>
    </w:p>
    <w:p w14:paraId="4E0EF59C" w14:textId="2CAC2E8A" w:rsidR="002C245E" w:rsidRPr="00C66ECF" w:rsidRDefault="00DE0E1F" w:rsidP="002C245E">
      <w:pPr>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06" w:history="1">
        <w:r w:rsidR="002C245E" w:rsidRPr="00C66ECF">
          <w:rPr>
            <w:rStyle w:val="Hyperlink"/>
            <w:color w:val="000000" w:themeColor="text1"/>
            <w:sz w:val="22"/>
            <w:szCs w:val="22"/>
          </w:rPr>
          <w:t>http://www.carsoncenter.uni-muenchen.de/index.html</w:t>
        </w:r>
      </w:hyperlink>
    </w:p>
    <w:p w14:paraId="2EF14F25" w14:textId="7AF20CDE" w:rsidR="002C245E" w:rsidRPr="00C66ECF" w:rsidRDefault="005D2480" w:rsidP="002C245E">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553855" w:rsidRPr="00C66ECF">
        <w:rPr>
          <w:b/>
          <w:color w:val="000000" w:themeColor="text1"/>
          <w:sz w:val="22"/>
          <w:szCs w:val="22"/>
        </w:rPr>
        <w:t>August 31</w:t>
      </w:r>
      <w:r w:rsidR="007858F8" w:rsidRPr="00C66ECF">
        <w:rPr>
          <w:b/>
          <w:color w:val="000000" w:themeColor="text1"/>
          <w:sz w:val="22"/>
          <w:szCs w:val="22"/>
        </w:rPr>
        <w:t xml:space="preserve"> </w:t>
      </w:r>
    </w:p>
    <w:p w14:paraId="34949633" w14:textId="77777777" w:rsidR="002B053C" w:rsidRPr="00C66ECF" w:rsidRDefault="002B053C" w:rsidP="002B053C">
      <w:pPr>
        <w:rPr>
          <w:color w:val="000000" w:themeColor="text1"/>
          <w:sz w:val="22"/>
          <w:szCs w:val="22"/>
        </w:rPr>
      </w:pPr>
      <w:bookmarkStart w:id="726" w:name="_Toc79827273"/>
      <w:bookmarkStart w:id="727" w:name="_Toc80161671"/>
      <w:bookmarkStart w:id="728" w:name="_Toc80864026"/>
      <w:bookmarkStart w:id="729" w:name="_Toc80955566"/>
      <w:bookmarkStart w:id="730" w:name="_Toc80959685"/>
      <w:bookmarkStart w:id="731" w:name="_Toc82163653"/>
      <w:bookmarkStart w:id="732" w:name="_Toc82661986"/>
      <w:bookmarkStart w:id="733" w:name="_Toc82662131"/>
      <w:bookmarkStart w:id="734" w:name="_Toc85077924"/>
      <w:bookmarkStart w:id="735" w:name="_Toc90607252"/>
      <w:bookmarkStart w:id="736" w:name="_Toc90612435"/>
      <w:bookmarkStart w:id="737" w:name="_Toc92849841"/>
    </w:p>
    <w:p w14:paraId="15C93B1E" w14:textId="44DC0D86" w:rsidR="00293325" w:rsidRPr="00C66ECF" w:rsidRDefault="00293325" w:rsidP="00C601DC">
      <w:pPr>
        <w:pStyle w:val="Heading2"/>
        <w:rPr>
          <w:color w:val="000000" w:themeColor="text1"/>
          <w:szCs w:val="22"/>
        </w:rPr>
      </w:pPr>
      <w:bookmarkStart w:id="738" w:name="_Toc206771527"/>
      <w:r w:rsidRPr="00C66ECF">
        <w:rPr>
          <w:color w:val="000000" w:themeColor="text1"/>
          <w:szCs w:val="22"/>
        </w:rPr>
        <w:t>Robert</w:t>
      </w:r>
      <w:r w:rsidR="008C4D27" w:rsidRPr="00C66ECF">
        <w:rPr>
          <w:color w:val="000000" w:themeColor="text1"/>
          <w:szCs w:val="22"/>
        </w:rPr>
        <w:t xml:space="preserve"> </w:t>
      </w:r>
      <w:r w:rsidRPr="00C66ECF">
        <w:rPr>
          <w:color w:val="000000" w:themeColor="text1"/>
          <w:szCs w:val="22"/>
        </w:rPr>
        <w:t>Wood</w:t>
      </w:r>
      <w:r w:rsidR="008C4D27" w:rsidRPr="00C66ECF">
        <w:rPr>
          <w:color w:val="000000" w:themeColor="text1"/>
          <w:szCs w:val="22"/>
        </w:rPr>
        <w:t xml:space="preserve"> </w:t>
      </w:r>
      <w:r w:rsidRPr="00C66ECF">
        <w:rPr>
          <w:color w:val="000000" w:themeColor="text1"/>
          <w:szCs w:val="22"/>
        </w:rPr>
        <w:t>Johnson</w:t>
      </w:r>
      <w:r w:rsidR="008C4D27" w:rsidRPr="00C66ECF">
        <w:rPr>
          <w:color w:val="000000" w:themeColor="text1"/>
          <w:szCs w:val="22"/>
        </w:rPr>
        <w:t xml:space="preserve"> </w:t>
      </w:r>
      <w:r w:rsidRPr="00C66ECF">
        <w:rPr>
          <w:color w:val="000000" w:themeColor="text1"/>
          <w:szCs w:val="22"/>
        </w:rPr>
        <w:t>Foundation</w:t>
      </w:r>
      <w:bookmarkEnd w:id="722"/>
      <w:bookmarkEnd w:id="723"/>
      <w:bookmarkEnd w:id="726"/>
      <w:bookmarkEnd w:id="727"/>
      <w:bookmarkEnd w:id="728"/>
      <w:bookmarkEnd w:id="729"/>
      <w:bookmarkEnd w:id="730"/>
      <w:bookmarkEnd w:id="731"/>
      <w:bookmarkEnd w:id="732"/>
      <w:bookmarkEnd w:id="733"/>
      <w:bookmarkEnd w:id="734"/>
      <w:bookmarkEnd w:id="735"/>
      <w:bookmarkEnd w:id="736"/>
      <w:bookmarkEnd w:id="737"/>
      <w:bookmarkEnd w:id="738"/>
    </w:p>
    <w:p w14:paraId="63EDAF4F" w14:textId="5F126CAC" w:rsidR="00293325" w:rsidRPr="00C66ECF" w:rsidRDefault="00293325" w:rsidP="00293325">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00663989" w:rsidRPr="00C66ECF">
        <w:rPr>
          <w:i/>
          <w:color w:val="000000" w:themeColor="text1"/>
          <w:sz w:val="22"/>
          <w:szCs w:val="22"/>
          <w:u w:color="000000"/>
        </w:rPr>
        <w:t>Health</w:t>
      </w:r>
      <w:r w:rsidR="008C4D27" w:rsidRPr="00C66ECF">
        <w:rPr>
          <w:i/>
          <w:color w:val="000000" w:themeColor="text1"/>
          <w:sz w:val="22"/>
          <w:szCs w:val="22"/>
          <w:u w:color="000000"/>
        </w:rPr>
        <w:t xml:space="preserve"> </w:t>
      </w:r>
      <w:r w:rsidR="00663989" w:rsidRPr="00C66ECF">
        <w:rPr>
          <w:i/>
          <w:color w:val="000000" w:themeColor="text1"/>
          <w:sz w:val="22"/>
          <w:szCs w:val="22"/>
          <w:u w:color="000000"/>
        </w:rPr>
        <w:t>Policy</w:t>
      </w:r>
      <w:r w:rsidR="008C4D27" w:rsidRPr="00C66ECF">
        <w:rPr>
          <w:i/>
          <w:color w:val="000000" w:themeColor="text1"/>
          <w:sz w:val="22"/>
          <w:szCs w:val="22"/>
          <w:u w:color="000000"/>
        </w:rPr>
        <w:t xml:space="preserve"> </w:t>
      </w:r>
      <w:r w:rsidR="00663989" w:rsidRPr="00C66ECF">
        <w:rPr>
          <w:i/>
          <w:color w:val="000000" w:themeColor="text1"/>
          <w:sz w:val="22"/>
          <w:szCs w:val="22"/>
          <w:u w:color="000000"/>
        </w:rPr>
        <w:t>Fellow</w:t>
      </w:r>
      <w:r w:rsidRPr="00C66ECF">
        <w:rPr>
          <w:i/>
          <w:color w:val="000000" w:themeColor="text1"/>
          <w:sz w:val="22"/>
          <w:szCs w:val="22"/>
          <w:u w:color="000000"/>
        </w:rPr>
        <w:t>s</w:t>
      </w:r>
      <w:r w:rsidR="008C4D27" w:rsidRPr="00C66ECF">
        <w:rPr>
          <w:color w:val="000000" w:themeColor="text1"/>
          <w:sz w:val="22"/>
          <w:szCs w:val="22"/>
          <w:u w:color="000000"/>
        </w:rPr>
        <w:t xml:space="preserve"> </w:t>
      </w:r>
      <w:r w:rsidR="00663989" w:rsidRPr="00C66ECF">
        <w:rPr>
          <w:color w:val="000000" w:themeColor="text1"/>
          <w:sz w:val="22"/>
          <w:szCs w:val="22"/>
          <w:u w:color="000000"/>
        </w:rPr>
        <w:t>program</w:t>
      </w:r>
      <w:r w:rsidR="008C4D27" w:rsidRPr="00C66ECF">
        <w:rPr>
          <w:color w:val="000000" w:themeColor="text1"/>
          <w:sz w:val="22"/>
          <w:szCs w:val="22"/>
          <w:u w:color="000000"/>
        </w:rPr>
        <w:t xml:space="preserve"> </w:t>
      </w:r>
      <w:r w:rsidRPr="00C66ECF">
        <w:rPr>
          <w:color w:val="000000" w:themeColor="text1"/>
          <w:sz w:val="22"/>
          <w:szCs w:val="22"/>
          <w:u w:color="000000"/>
        </w:rPr>
        <w:t>provides</w:t>
      </w:r>
      <w:r w:rsidR="008C4D27" w:rsidRPr="00C66ECF">
        <w:rPr>
          <w:color w:val="000000" w:themeColor="text1"/>
          <w:sz w:val="22"/>
          <w:szCs w:val="22"/>
          <w:u w:color="000000"/>
        </w:rPr>
        <w:t xml:space="preserve"> </w:t>
      </w:r>
      <w:r w:rsidR="00057600"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comprehensive</w:t>
      </w:r>
      <w:r w:rsidR="008C4D27" w:rsidRPr="00C66ECF">
        <w:rPr>
          <w:color w:val="000000" w:themeColor="text1"/>
          <w:sz w:val="22"/>
          <w:szCs w:val="22"/>
          <w:u w:color="000000"/>
        </w:rPr>
        <w:t xml:space="preserve"> </w:t>
      </w:r>
      <w:r w:rsidRPr="00C66ECF">
        <w:rPr>
          <w:color w:val="000000" w:themeColor="text1"/>
          <w:sz w:val="22"/>
          <w:szCs w:val="22"/>
          <w:u w:color="000000"/>
        </w:rPr>
        <w:t>experience</w:t>
      </w:r>
      <w:r w:rsidR="008C4D27" w:rsidRPr="00C66ECF">
        <w:rPr>
          <w:color w:val="000000" w:themeColor="text1"/>
          <w:sz w:val="22"/>
          <w:szCs w:val="22"/>
          <w:u w:color="000000"/>
        </w:rPr>
        <w:t xml:space="preserve"> </w:t>
      </w:r>
      <w:r w:rsidRPr="00C66ECF">
        <w:rPr>
          <w:color w:val="000000" w:themeColor="text1"/>
          <w:sz w:val="22"/>
          <w:szCs w:val="22"/>
          <w:u w:color="000000"/>
        </w:rPr>
        <w:t>at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nexus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health</w:t>
      </w:r>
      <w:r w:rsidR="008C4D27" w:rsidRPr="00C66ECF">
        <w:rPr>
          <w:color w:val="000000" w:themeColor="text1"/>
          <w:sz w:val="22"/>
          <w:szCs w:val="22"/>
          <w:u w:color="000000"/>
        </w:rPr>
        <w:t xml:space="preserve"> </w:t>
      </w:r>
      <w:r w:rsidRPr="00C66ECF">
        <w:rPr>
          <w:color w:val="000000" w:themeColor="text1"/>
          <w:sz w:val="22"/>
          <w:szCs w:val="22"/>
          <w:u w:color="000000"/>
        </w:rPr>
        <w:t>science,</w:t>
      </w:r>
      <w:r w:rsidR="008C4D27" w:rsidRPr="00C66ECF">
        <w:rPr>
          <w:color w:val="000000" w:themeColor="text1"/>
          <w:sz w:val="22"/>
          <w:szCs w:val="22"/>
          <w:u w:color="000000"/>
        </w:rPr>
        <w:t xml:space="preserve"> </w:t>
      </w:r>
      <w:r w:rsidRPr="00C66ECF">
        <w:rPr>
          <w:color w:val="000000" w:themeColor="text1"/>
          <w:sz w:val="22"/>
          <w:szCs w:val="22"/>
          <w:u w:color="000000"/>
        </w:rPr>
        <w:t>policy</w:t>
      </w:r>
      <w:r w:rsidR="00663989"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politics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Washington,</w:t>
      </w:r>
      <w:r w:rsidR="008C4D27" w:rsidRPr="00C66ECF">
        <w:rPr>
          <w:color w:val="000000" w:themeColor="text1"/>
          <w:sz w:val="22"/>
          <w:szCs w:val="22"/>
          <w:u w:color="000000"/>
        </w:rPr>
        <w:t xml:space="preserve"> </w:t>
      </w:r>
      <w:r w:rsidRPr="00C66ECF">
        <w:rPr>
          <w:color w:val="000000" w:themeColor="text1"/>
          <w:sz w:val="22"/>
          <w:szCs w:val="22"/>
          <w:u w:color="000000"/>
        </w:rPr>
        <w:t>DC.</w:t>
      </w:r>
      <w:r w:rsidR="008C4D27" w:rsidRPr="00C66ECF">
        <w:rPr>
          <w:color w:val="000000" w:themeColor="text1"/>
          <w:sz w:val="22"/>
          <w:szCs w:val="22"/>
          <w:u w:color="000000"/>
        </w:rPr>
        <w:t xml:space="preserve"> </w:t>
      </w:r>
      <w:r w:rsidRPr="00C66ECF">
        <w:rPr>
          <w:color w:val="000000" w:themeColor="text1"/>
          <w:sz w:val="22"/>
          <w:szCs w:val="22"/>
          <w:u w:color="000000"/>
        </w:rPr>
        <w:t>Up</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008210E2" w:rsidRPr="00C66ECF">
        <w:rPr>
          <w:color w:val="000000" w:themeColor="text1"/>
          <w:sz w:val="22"/>
          <w:szCs w:val="22"/>
          <w:u w:color="000000"/>
        </w:rPr>
        <w:t>six</w:t>
      </w:r>
      <w:r w:rsidR="008C4D27" w:rsidRPr="00C66ECF">
        <w:rPr>
          <w:color w:val="000000" w:themeColor="text1"/>
          <w:sz w:val="22"/>
          <w:szCs w:val="22"/>
          <w:u w:color="000000"/>
        </w:rPr>
        <w:t xml:space="preserve"> </w:t>
      </w:r>
      <w:r w:rsidR="008210E2" w:rsidRPr="00C66ECF">
        <w:rPr>
          <w:color w:val="000000" w:themeColor="text1"/>
          <w:sz w:val="22"/>
          <w:szCs w:val="22"/>
          <w:u w:color="000000"/>
        </w:rPr>
        <w:t>mid-career</w:t>
      </w:r>
      <w:r w:rsidR="008C4D27" w:rsidRPr="00C66ECF">
        <w:rPr>
          <w:color w:val="000000" w:themeColor="text1"/>
          <w:sz w:val="22"/>
          <w:szCs w:val="22"/>
          <w:u w:color="000000"/>
        </w:rPr>
        <w:t xml:space="preserve"> </w:t>
      </w:r>
      <w:r w:rsidR="008210E2" w:rsidRPr="00C66ECF">
        <w:rPr>
          <w:color w:val="000000" w:themeColor="text1"/>
          <w:sz w:val="22"/>
          <w:szCs w:val="22"/>
          <w:u w:color="000000"/>
        </w:rPr>
        <w:t>health</w:t>
      </w:r>
      <w:r w:rsidR="008C4D27" w:rsidRPr="00C66ECF">
        <w:rPr>
          <w:color w:val="000000" w:themeColor="text1"/>
          <w:sz w:val="22"/>
          <w:szCs w:val="22"/>
          <w:u w:color="000000"/>
        </w:rPr>
        <w:t xml:space="preserve"> </w:t>
      </w:r>
      <w:r w:rsidR="008210E2" w:rsidRPr="00C66ECF">
        <w:rPr>
          <w:color w:val="000000" w:themeColor="text1"/>
          <w:sz w:val="22"/>
          <w:szCs w:val="22"/>
          <w:u w:color="000000"/>
        </w:rPr>
        <w:t>professionals</w:t>
      </w:r>
      <w:r w:rsidR="008C4D27" w:rsidRPr="00C66ECF">
        <w:rPr>
          <w:color w:val="000000" w:themeColor="text1"/>
          <w:sz w:val="22"/>
          <w:szCs w:val="22"/>
          <w:u w:color="000000"/>
        </w:rPr>
        <w:t xml:space="preserve"> </w:t>
      </w:r>
      <w:r w:rsidR="008210E2" w:rsidRPr="00C66ECF">
        <w:rPr>
          <w:color w:val="000000" w:themeColor="text1"/>
          <w:sz w:val="22"/>
          <w:szCs w:val="22"/>
          <w:u w:color="000000"/>
        </w:rPr>
        <w:t>and</w:t>
      </w:r>
      <w:r w:rsidR="008C4D27" w:rsidRPr="00C66ECF">
        <w:rPr>
          <w:color w:val="000000" w:themeColor="text1"/>
          <w:sz w:val="22"/>
          <w:szCs w:val="22"/>
          <w:u w:color="000000"/>
        </w:rPr>
        <w:t xml:space="preserve"> </w:t>
      </w:r>
      <w:r w:rsidR="008210E2" w:rsidRPr="00C66ECF">
        <w:rPr>
          <w:color w:val="000000" w:themeColor="text1"/>
          <w:sz w:val="22"/>
          <w:szCs w:val="22"/>
          <w:u w:color="000000"/>
        </w:rPr>
        <w:t>behavioral</w:t>
      </w:r>
      <w:r w:rsidR="008C4D27" w:rsidRPr="00C66ECF">
        <w:rPr>
          <w:color w:val="000000" w:themeColor="text1"/>
          <w:sz w:val="22"/>
          <w:szCs w:val="22"/>
          <w:u w:color="000000"/>
        </w:rPr>
        <w:t xml:space="preserve"> </w:t>
      </w:r>
      <w:r w:rsidR="008210E2" w:rsidRPr="00C66ECF">
        <w:rPr>
          <w:color w:val="000000" w:themeColor="text1"/>
          <w:sz w:val="22"/>
          <w:szCs w:val="22"/>
          <w:u w:color="000000"/>
        </w:rPr>
        <w:t>and</w:t>
      </w:r>
      <w:r w:rsidR="008C4D27" w:rsidRPr="00C66ECF">
        <w:rPr>
          <w:color w:val="000000" w:themeColor="text1"/>
          <w:sz w:val="22"/>
          <w:szCs w:val="22"/>
          <w:u w:color="000000"/>
        </w:rPr>
        <w:t xml:space="preserve"> </w:t>
      </w:r>
      <w:r w:rsidR="008210E2" w:rsidRPr="00C66ECF">
        <w:rPr>
          <w:color w:val="000000" w:themeColor="text1"/>
          <w:sz w:val="22"/>
          <w:szCs w:val="22"/>
          <w:u w:color="000000"/>
        </w:rPr>
        <w:t>social</w:t>
      </w:r>
      <w:r w:rsidR="008C4D27" w:rsidRPr="00C66ECF">
        <w:rPr>
          <w:color w:val="000000" w:themeColor="text1"/>
          <w:sz w:val="22"/>
          <w:szCs w:val="22"/>
          <w:u w:color="000000"/>
        </w:rPr>
        <w:t xml:space="preserve"> </w:t>
      </w:r>
      <w:r w:rsidR="008210E2" w:rsidRPr="00C66ECF">
        <w:rPr>
          <w:color w:val="000000" w:themeColor="text1"/>
          <w:sz w:val="22"/>
          <w:szCs w:val="22"/>
          <w:u w:color="000000"/>
        </w:rPr>
        <w:t>scientists</w:t>
      </w:r>
      <w:r w:rsidR="008C4D27" w:rsidRPr="00C66ECF">
        <w:rPr>
          <w:color w:val="000000" w:themeColor="text1"/>
          <w:sz w:val="22"/>
          <w:szCs w:val="22"/>
          <w:u w:color="000000"/>
        </w:rPr>
        <w:t xml:space="preserve"> </w:t>
      </w:r>
      <w:r w:rsidR="008210E2" w:rsidRPr="00C66ECF">
        <w:rPr>
          <w:color w:val="000000" w:themeColor="text1"/>
          <w:sz w:val="22"/>
          <w:szCs w:val="22"/>
          <w:u w:color="000000"/>
        </w:rPr>
        <w:t>interested</w:t>
      </w:r>
      <w:r w:rsidR="008C4D27" w:rsidRPr="00C66ECF">
        <w:rPr>
          <w:color w:val="000000" w:themeColor="text1"/>
          <w:sz w:val="22"/>
          <w:szCs w:val="22"/>
          <w:u w:color="000000"/>
        </w:rPr>
        <w:t xml:space="preserve"> </w:t>
      </w:r>
      <w:r w:rsidR="008210E2" w:rsidRPr="00C66ECF">
        <w:rPr>
          <w:color w:val="000000" w:themeColor="text1"/>
          <w:sz w:val="22"/>
          <w:szCs w:val="22"/>
          <w:u w:color="000000"/>
        </w:rPr>
        <w:t>in</w:t>
      </w:r>
      <w:r w:rsidR="008C4D27" w:rsidRPr="00C66ECF">
        <w:rPr>
          <w:color w:val="000000" w:themeColor="text1"/>
          <w:sz w:val="22"/>
          <w:szCs w:val="22"/>
          <w:u w:color="000000"/>
        </w:rPr>
        <w:t xml:space="preserve"> </w:t>
      </w:r>
      <w:r w:rsidR="008210E2" w:rsidRPr="00C66ECF">
        <w:rPr>
          <w:color w:val="000000" w:themeColor="text1"/>
          <w:sz w:val="22"/>
          <w:szCs w:val="22"/>
          <w:u w:color="000000"/>
        </w:rPr>
        <w:t>health</w:t>
      </w:r>
      <w:r w:rsidR="008C4D27" w:rsidRPr="00C66ECF">
        <w:rPr>
          <w:color w:val="000000" w:themeColor="text1"/>
          <w:sz w:val="22"/>
          <w:szCs w:val="22"/>
          <w:u w:color="000000"/>
        </w:rPr>
        <w:t xml:space="preserve"> </w:t>
      </w:r>
      <w:r w:rsidR="008210E2" w:rsidRPr="00C66ECF">
        <w:rPr>
          <w:color w:val="000000" w:themeColor="text1"/>
          <w:sz w:val="22"/>
          <w:szCs w:val="22"/>
          <w:u w:color="000000"/>
        </w:rPr>
        <w:t>and</w:t>
      </w:r>
      <w:r w:rsidR="008C4D27" w:rsidRPr="00C66ECF">
        <w:rPr>
          <w:color w:val="000000" w:themeColor="text1"/>
          <w:sz w:val="22"/>
          <w:szCs w:val="22"/>
          <w:u w:color="000000"/>
        </w:rPr>
        <w:t xml:space="preserve"> </w:t>
      </w:r>
      <w:r w:rsidR="008210E2" w:rsidRPr="00C66ECF">
        <w:rPr>
          <w:color w:val="000000" w:themeColor="text1"/>
          <w:sz w:val="22"/>
          <w:szCs w:val="22"/>
          <w:u w:color="000000"/>
        </w:rPr>
        <w:t>health</w:t>
      </w:r>
      <w:r w:rsidR="008C4D27" w:rsidRPr="00C66ECF">
        <w:rPr>
          <w:color w:val="000000" w:themeColor="text1"/>
          <w:sz w:val="22"/>
          <w:szCs w:val="22"/>
          <w:u w:color="000000"/>
        </w:rPr>
        <w:t xml:space="preserve"> </w:t>
      </w:r>
      <w:r w:rsidR="008210E2" w:rsidRPr="00C66ECF">
        <w:rPr>
          <w:color w:val="000000" w:themeColor="text1"/>
          <w:sz w:val="22"/>
          <w:szCs w:val="22"/>
          <w:u w:color="000000"/>
        </w:rPr>
        <w:t>care</w:t>
      </w:r>
      <w:r w:rsidR="008C4D27" w:rsidRPr="00C66ECF">
        <w:rPr>
          <w:color w:val="000000" w:themeColor="text1"/>
          <w:sz w:val="22"/>
          <w:szCs w:val="22"/>
          <w:u w:color="000000"/>
        </w:rPr>
        <w:t xml:space="preserve"> </w:t>
      </w:r>
      <w:r w:rsidRPr="00C66ECF">
        <w:rPr>
          <w:color w:val="000000" w:themeColor="text1"/>
          <w:sz w:val="22"/>
          <w:szCs w:val="22"/>
          <w:u w:color="000000"/>
        </w:rPr>
        <w:t>will</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selected</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program</w:t>
      </w:r>
      <w:r w:rsidR="008C4D27" w:rsidRPr="00C66ECF">
        <w:rPr>
          <w:color w:val="000000" w:themeColor="text1"/>
          <w:sz w:val="22"/>
          <w:szCs w:val="22"/>
          <w:u w:color="000000"/>
        </w:rPr>
        <w:t xml:space="preserve"> </w:t>
      </w:r>
      <w:r w:rsidR="009B6031" w:rsidRPr="00C66ECF">
        <w:rPr>
          <w:color w:val="000000" w:themeColor="text1"/>
          <w:sz w:val="22"/>
          <w:szCs w:val="22"/>
          <w:u w:color="000000"/>
        </w:rPr>
        <w:t>annually</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Fellowship</w:t>
      </w:r>
      <w:r w:rsidR="009B6031" w:rsidRPr="00C66ECF">
        <w:rPr>
          <w:color w:val="000000" w:themeColor="text1"/>
          <w:sz w:val="22"/>
          <w:szCs w:val="22"/>
          <w:u w:color="000000"/>
        </w:rPr>
        <w:t>s</w:t>
      </w:r>
      <w:r w:rsidR="008C4D27" w:rsidRPr="00C66ECF">
        <w:rPr>
          <w:color w:val="000000" w:themeColor="text1"/>
          <w:sz w:val="22"/>
          <w:szCs w:val="22"/>
          <w:u w:color="000000"/>
        </w:rPr>
        <w:t xml:space="preserve"> </w:t>
      </w:r>
      <w:r w:rsidR="009B6031" w:rsidRPr="00C66ECF">
        <w:rPr>
          <w:color w:val="000000" w:themeColor="text1"/>
          <w:sz w:val="22"/>
          <w:szCs w:val="22"/>
          <w:u w:color="000000"/>
        </w:rPr>
        <w:t>include</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one-year</w:t>
      </w:r>
      <w:r w:rsidR="008C4D27" w:rsidRPr="00C66ECF">
        <w:rPr>
          <w:color w:val="000000" w:themeColor="text1"/>
          <w:sz w:val="22"/>
          <w:szCs w:val="22"/>
          <w:u w:color="000000"/>
        </w:rPr>
        <w:t xml:space="preserve"> </w:t>
      </w:r>
      <w:r w:rsidRPr="00C66ECF">
        <w:rPr>
          <w:color w:val="000000" w:themeColor="text1"/>
          <w:sz w:val="22"/>
          <w:szCs w:val="22"/>
          <w:u w:color="000000"/>
        </w:rPr>
        <w:t>residen</w:t>
      </w:r>
      <w:r w:rsidR="009B6031" w:rsidRPr="00C66ECF">
        <w:rPr>
          <w:color w:val="000000" w:themeColor="text1"/>
          <w:sz w:val="22"/>
          <w:szCs w:val="22"/>
          <w:u w:color="000000"/>
        </w:rPr>
        <w:t>cy</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Washington,</w:t>
      </w:r>
      <w:r w:rsidR="008C4D27" w:rsidRPr="00C66ECF">
        <w:rPr>
          <w:color w:val="000000" w:themeColor="text1"/>
          <w:sz w:val="22"/>
          <w:szCs w:val="22"/>
          <w:u w:color="000000"/>
        </w:rPr>
        <w:t xml:space="preserve"> </w:t>
      </w:r>
      <w:r w:rsidRPr="00C66ECF">
        <w:rPr>
          <w:color w:val="000000" w:themeColor="text1"/>
          <w:sz w:val="22"/>
          <w:szCs w:val="22"/>
          <w:u w:color="000000"/>
        </w:rPr>
        <w:t>D.C.</w:t>
      </w:r>
      <w:r w:rsidR="008C4D27" w:rsidRPr="00C66ECF">
        <w:rPr>
          <w:color w:val="000000" w:themeColor="text1"/>
          <w:sz w:val="22"/>
          <w:szCs w:val="22"/>
          <w:u w:color="000000"/>
        </w:rPr>
        <w:t xml:space="preserve"> </w:t>
      </w:r>
      <w:r w:rsidR="00BC3706">
        <w:rPr>
          <w:color w:val="000000" w:themeColor="text1"/>
          <w:sz w:val="22"/>
          <w:szCs w:val="22"/>
          <w:u w:color="000000"/>
        </w:rPr>
        <w:t>F</w:t>
      </w:r>
      <w:r w:rsidRPr="00C66ECF">
        <w:rPr>
          <w:color w:val="000000" w:themeColor="text1"/>
          <w:sz w:val="22"/>
          <w:szCs w:val="22"/>
          <w:u w:color="000000"/>
        </w:rPr>
        <w:t>ellows</w:t>
      </w:r>
      <w:r w:rsidR="008C4D27" w:rsidRPr="00C66ECF">
        <w:rPr>
          <w:color w:val="000000" w:themeColor="text1"/>
          <w:sz w:val="22"/>
          <w:szCs w:val="22"/>
          <w:u w:color="000000"/>
        </w:rPr>
        <w:t xml:space="preserve"> </w:t>
      </w:r>
      <w:r w:rsidR="00057600" w:rsidRPr="00C66ECF">
        <w:rPr>
          <w:color w:val="000000" w:themeColor="text1"/>
          <w:sz w:val="22"/>
          <w:szCs w:val="22"/>
          <w:u w:color="000000"/>
        </w:rPr>
        <w:t>may</w:t>
      </w:r>
      <w:r w:rsidR="008C4D27" w:rsidRPr="00C66ECF">
        <w:rPr>
          <w:color w:val="000000" w:themeColor="text1"/>
          <w:sz w:val="22"/>
          <w:szCs w:val="22"/>
          <w:u w:color="000000"/>
        </w:rPr>
        <w:t xml:space="preserve"> </w:t>
      </w:r>
      <w:r w:rsidR="00BC3706">
        <w:rPr>
          <w:color w:val="000000" w:themeColor="text1"/>
          <w:sz w:val="22"/>
          <w:szCs w:val="22"/>
          <w:u w:color="000000"/>
        </w:rPr>
        <w:t xml:space="preserve">use </w:t>
      </w:r>
      <w:r w:rsidR="00BC3706" w:rsidRPr="00C66ECF">
        <w:rPr>
          <w:color w:val="000000" w:themeColor="text1"/>
          <w:sz w:val="22"/>
          <w:szCs w:val="22"/>
          <w:u w:color="000000"/>
        </w:rPr>
        <w:t>any remaining funds</w:t>
      </w:r>
      <w:r w:rsidR="00BC3706" w:rsidRPr="00C66ECF">
        <w:rPr>
          <w:color w:val="000000" w:themeColor="text1"/>
          <w:sz w:val="22"/>
          <w:szCs w:val="22"/>
          <w:u w:color="000000"/>
        </w:rPr>
        <w:t xml:space="preserve"> </w:t>
      </w:r>
      <w:r w:rsidR="00BC3706">
        <w:rPr>
          <w:color w:val="000000" w:themeColor="text1"/>
          <w:sz w:val="22"/>
          <w:szCs w:val="22"/>
          <w:u w:color="000000"/>
        </w:rPr>
        <w:t xml:space="preserve">to </w:t>
      </w:r>
      <w:r w:rsidRPr="00C66ECF">
        <w:rPr>
          <w:color w:val="000000" w:themeColor="text1"/>
          <w:sz w:val="22"/>
          <w:szCs w:val="22"/>
          <w:u w:color="000000"/>
        </w:rPr>
        <w:t>continue</w:t>
      </w:r>
      <w:r w:rsidR="008C4D27" w:rsidRPr="00C66ECF">
        <w:rPr>
          <w:color w:val="000000" w:themeColor="text1"/>
          <w:sz w:val="22"/>
          <w:szCs w:val="22"/>
          <w:u w:color="000000"/>
        </w:rPr>
        <w:t xml:space="preserve"> </w:t>
      </w:r>
      <w:r w:rsidRPr="00C66ECF">
        <w:rPr>
          <w:color w:val="000000" w:themeColor="text1"/>
          <w:sz w:val="22"/>
          <w:szCs w:val="22"/>
          <w:u w:color="000000"/>
        </w:rPr>
        <w:t>their</w:t>
      </w:r>
      <w:r w:rsidR="008C4D27" w:rsidRPr="00C66ECF">
        <w:rPr>
          <w:color w:val="000000" w:themeColor="text1"/>
          <w:sz w:val="22"/>
          <w:szCs w:val="22"/>
          <w:u w:color="000000"/>
        </w:rPr>
        <w:t xml:space="preserve"> </w:t>
      </w:r>
      <w:r w:rsidRPr="00C66ECF">
        <w:rPr>
          <w:color w:val="000000" w:themeColor="text1"/>
          <w:sz w:val="22"/>
          <w:szCs w:val="22"/>
          <w:u w:color="000000"/>
        </w:rPr>
        <w:t>health</w:t>
      </w:r>
      <w:r w:rsidR="008C4D27" w:rsidRPr="00C66ECF">
        <w:rPr>
          <w:color w:val="000000" w:themeColor="text1"/>
          <w:sz w:val="22"/>
          <w:szCs w:val="22"/>
          <w:u w:color="000000"/>
        </w:rPr>
        <w:t xml:space="preserve"> </w:t>
      </w:r>
      <w:r w:rsidRPr="00C66ECF">
        <w:rPr>
          <w:color w:val="000000" w:themeColor="text1"/>
          <w:sz w:val="22"/>
          <w:szCs w:val="22"/>
          <w:u w:color="000000"/>
        </w:rPr>
        <w:t>policy</w:t>
      </w:r>
      <w:r w:rsidR="008C4D27" w:rsidRPr="00C66ECF">
        <w:rPr>
          <w:color w:val="000000" w:themeColor="text1"/>
          <w:sz w:val="22"/>
          <w:szCs w:val="22"/>
          <w:u w:color="000000"/>
        </w:rPr>
        <w:t xml:space="preserve"> </w:t>
      </w:r>
      <w:r w:rsidRPr="00C66ECF">
        <w:rPr>
          <w:color w:val="000000" w:themeColor="text1"/>
          <w:sz w:val="22"/>
          <w:szCs w:val="22"/>
          <w:u w:color="000000"/>
        </w:rPr>
        <w:t>activities</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up</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two</w:t>
      </w:r>
      <w:r w:rsidR="008C4D27" w:rsidRPr="00C66ECF">
        <w:rPr>
          <w:color w:val="000000" w:themeColor="text1"/>
          <w:sz w:val="22"/>
          <w:szCs w:val="22"/>
          <w:u w:color="000000"/>
        </w:rPr>
        <w:t xml:space="preserve"> </w:t>
      </w:r>
      <w:r w:rsidRPr="00C66ECF">
        <w:rPr>
          <w:color w:val="000000" w:themeColor="text1"/>
          <w:sz w:val="22"/>
          <w:szCs w:val="22"/>
          <w:u w:color="000000"/>
        </w:rPr>
        <w:t>years</w:t>
      </w:r>
      <w:r w:rsidR="008210E2" w:rsidRPr="00C66ECF">
        <w:rPr>
          <w:color w:val="000000" w:themeColor="text1"/>
          <w:sz w:val="22"/>
          <w:szCs w:val="22"/>
          <w:u w:color="000000"/>
        </w:rPr>
        <w:t>.</w:t>
      </w:r>
      <w:r w:rsidR="008C4D27" w:rsidRPr="00C66ECF">
        <w:rPr>
          <w:color w:val="000000" w:themeColor="text1"/>
          <w:sz w:val="22"/>
          <w:szCs w:val="22"/>
          <w:u w:color="000000"/>
        </w:rPr>
        <w:t xml:space="preserve"> </w:t>
      </w:r>
      <w:r w:rsidR="00BC3706">
        <w:rPr>
          <w:color w:val="000000" w:themeColor="text1"/>
          <w:sz w:val="22"/>
          <w:szCs w:val="22"/>
          <w:u w:color="000000"/>
        </w:rPr>
        <w:t>A</w:t>
      </w:r>
      <w:r w:rsidR="00C0240F" w:rsidRPr="00C66ECF">
        <w:rPr>
          <w:color w:val="000000" w:themeColor="text1"/>
          <w:sz w:val="22"/>
          <w:szCs w:val="22"/>
          <w:u w:color="000000"/>
        </w:rPr>
        <w:t>mount</w:t>
      </w:r>
      <w:r w:rsidR="00BC3706">
        <w:rPr>
          <w:color w:val="000000" w:themeColor="text1"/>
          <w:sz w:val="22"/>
          <w:szCs w:val="22"/>
          <w:u w:color="000000"/>
        </w:rPr>
        <w:t>:</w:t>
      </w:r>
      <w:r w:rsidR="008C4D27" w:rsidRPr="00C66ECF">
        <w:rPr>
          <w:color w:val="000000" w:themeColor="text1"/>
          <w:sz w:val="22"/>
          <w:szCs w:val="22"/>
          <w:u w:color="000000"/>
        </w:rPr>
        <w:t xml:space="preserve"> </w:t>
      </w:r>
      <w:r w:rsidR="00C0240F" w:rsidRPr="00C66ECF">
        <w:rPr>
          <w:color w:val="000000" w:themeColor="text1"/>
          <w:sz w:val="22"/>
          <w:szCs w:val="22"/>
          <w:u w:color="000000"/>
        </w:rPr>
        <w:t>up</w:t>
      </w:r>
      <w:r w:rsidR="008C4D27" w:rsidRPr="00C66ECF">
        <w:rPr>
          <w:color w:val="000000" w:themeColor="text1"/>
          <w:sz w:val="22"/>
          <w:szCs w:val="22"/>
          <w:u w:color="000000"/>
        </w:rPr>
        <w:t xml:space="preserve"> </w:t>
      </w:r>
      <w:r w:rsidR="00C0240F" w:rsidRPr="00C66ECF">
        <w:rPr>
          <w:color w:val="000000" w:themeColor="text1"/>
          <w:sz w:val="22"/>
          <w:szCs w:val="22"/>
          <w:u w:color="000000"/>
        </w:rPr>
        <w:t>to</w:t>
      </w:r>
      <w:r w:rsidR="008C4D27" w:rsidRPr="00C66ECF">
        <w:rPr>
          <w:color w:val="000000" w:themeColor="text1"/>
          <w:sz w:val="22"/>
          <w:szCs w:val="22"/>
          <w:u w:color="000000"/>
        </w:rPr>
        <w:t xml:space="preserve"> </w:t>
      </w:r>
      <w:r w:rsidR="00C0240F" w:rsidRPr="00C66ECF">
        <w:rPr>
          <w:color w:val="000000" w:themeColor="text1"/>
          <w:sz w:val="22"/>
          <w:szCs w:val="22"/>
          <w:u w:color="000000"/>
        </w:rPr>
        <w:t>$1</w:t>
      </w:r>
      <w:r w:rsidR="00AA66A6" w:rsidRPr="00C66ECF">
        <w:rPr>
          <w:color w:val="000000" w:themeColor="text1"/>
          <w:sz w:val="22"/>
          <w:szCs w:val="22"/>
          <w:u w:color="000000"/>
        </w:rPr>
        <w:t>7</w:t>
      </w:r>
      <w:r w:rsidR="00C0240F" w:rsidRPr="00C66ECF">
        <w:rPr>
          <w:color w:val="000000" w:themeColor="text1"/>
          <w:sz w:val="22"/>
          <w:szCs w:val="22"/>
          <w:u w:color="000000"/>
        </w:rPr>
        <w:t>5,000</w:t>
      </w:r>
      <w:r w:rsidR="003E1F19" w:rsidRPr="00C66ECF">
        <w:rPr>
          <w:color w:val="000000" w:themeColor="text1"/>
          <w:sz w:val="22"/>
          <w:szCs w:val="22"/>
          <w:u w:color="000000"/>
        </w:rPr>
        <w:t xml:space="preserve">. </w:t>
      </w:r>
    </w:p>
    <w:p w14:paraId="306B597E" w14:textId="374AAAE5" w:rsidR="00293325" w:rsidRPr="00C66ECF" w:rsidRDefault="00DE0E1F" w:rsidP="00C601DC">
      <w:pPr>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val="single" w:color="000000"/>
        </w:rPr>
        <w:t xml:space="preserve"> </w:t>
      </w:r>
      <w:hyperlink r:id="rId107" w:history="1">
        <w:r w:rsidR="00871852" w:rsidRPr="00C66ECF">
          <w:rPr>
            <w:rStyle w:val="Hyperlink"/>
            <w:color w:val="000000" w:themeColor="text1"/>
            <w:sz w:val="22"/>
            <w:szCs w:val="22"/>
          </w:rPr>
          <w:t>https://www.healthpolicyfellows.org/apply/overview/</w:t>
        </w:r>
      </w:hyperlink>
    </w:p>
    <w:p w14:paraId="215510EA" w14:textId="4037F571" w:rsidR="00293325" w:rsidRPr="00C66ECF" w:rsidRDefault="008210E2" w:rsidP="00C601DC">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November</w:t>
      </w:r>
      <w:r w:rsidR="008C4D27" w:rsidRPr="00C66ECF">
        <w:rPr>
          <w:b/>
          <w:color w:val="000000" w:themeColor="text1"/>
          <w:sz w:val="22"/>
          <w:szCs w:val="22"/>
          <w:u w:color="000000"/>
        </w:rPr>
        <w:t xml:space="preserve"> </w:t>
      </w:r>
      <w:r w:rsidR="00553855" w:rsidRPr="00C66ECF">
        <w:rPr>
          <w:b/>
          <w:color w:val="000000" w:themeColor="text1"/>
          <w:sz w:val="22"/>
          <w:szCs w:val="22"/>
          <w:u w:color="000000"/>
        </w:rPr>
        <w:t>3</w:t>
      </w:r>
    </w:p>
    <w:p w14:paraId="38662AF4" w14:textId="77777777" w:rsidR="00423D3D" w:rsidRPr="00C66ECF" w:rsidRDefault="00423D3D" w:rsidP="00423D3D">
      <w:pPr>
        <w:outlineLvl w:val="0"/>
        <w:rPr>
          <w:color w:val="000000" w:themeColor="text1"/>
          <w:sz w:val="22"/>
          <w:szCs w:val="22"/>
          <w:u w:color="000000"/>
        </w:rPr>
      </w:pPr>
    </w:p>
    <w:p w14:paraId="7E1F28B4" w14:textId="44C4B75B" w:rsidR="00293325" w:rsidRPr="00C66ECF" w:rsidRDefault="00293325" w:rsidP="00C601DC">
      <w:pPr>
        <w:pStyle w:val="Heading2"/>
        <w:rPr>
          <w:bCs/>
          <w:color w:val="000000" w:themeColor="text1"/>
          <w:szCs w:val="22"/>
        </w:rPr>
      </w:pPr>
      <w:bookmarkStart w:id="739" w:name="_Toc79743312"/>
      <w:bookmarkStart w:id="740" w:name="_Toc79748306"/>
      <w:bookmarkStart w:id="741" w:name="_Toc79827274"/>
      <w:bookmarkStart w:id="742" w:name="_Toc80161672"/>
      <w:bookmarkStart w:id="743" w:name="_Toc80864027"/>
      <w:bookmarkStart w:id="744" w:name="_Toc80955567"/>
      <w:bookmarkStart w:id="745" w:name="_Toc80959686"/>
      <w:bookmarkStart w:id="746" w:name="_Toc82163654"/>
      <w:bookmarkStart w:id="747" w:name="_Toc82661987"/>
      <w:bookmarkStart w:id="748" w:name="_Toc82662132"/>
      <w:bookmarkStart w:id="749" w:name="_Toc85077925"/>
      <w:bookmarkStart w:id="750" w:name="_Toc90607253"/>
      <w:bookmarkStart w:id="751" w:name="_Toc90612436"/>
      <w:bookmarkStart w:id="752" w:name="_Toc92849842"/>
      <w:bookmarkStart w:id="753" w:name="_Toc206771528"/>
      <w:r w:rsidRPr="00C66ECF">
        <w:rPr>
          <w:bCs/>
          <w:color w:val="000000" w:themeColor="text1"/>
          <w:szCs w:val="22"/>
        </w:rPr>
        <w:t>School</w:t>
      </w:r>
      <w:r w:rsidR="008C4D27" w:rsidRPr="00C66ECF">
        <w:rPr>
          <w:bCs/>
          <w:color w:val="000000" w:themeColor="text1"/>
          <w:szCs w:val="22"/>
        </w:rPr>
        <w:t xml:space="preserve"> </w:t>
      </w:r>
      <w:r w:rsidRPr="00C66ECF">
        <w:rPr>
          <w:bCs/>
          <w:color w:val="000000" w:themeColor="text1"/>
          <w:szCs w:val="22"/>
        </w:rPr>
        <w:t>for</w:t>
      </w:r>
      <w:r w:rsidR="008C4D27" w:rsidRPr="00C66ECF">
        <w:rPr>
          <w:bCs/>
          <w:color w:val="000000" w:themeColor="text1"/>
          <w:szCs w:val="22"/>
        </w:rPr>
        <w:t xml:space="preserve"> </w:t>
      </w:r>
      <w:r w:rsidRPr="00C66ECF">
        <w:rPr>
          <w:bCs/>
          <w:color w:val="000000" w:themeColor="text1"/>
          <w:szCs w:val="22"/>
        </w:rPr>
        <w:t>Advanced</w:t>
      </w:r>
      <w:r w:rsidR="008C4D27" w:rsidRPr="00C66ECF">
        <w:rPr>
          <w:bCs/>
          <w:color w:val="000000" w:themeColor="text1"/>
          <w:szCs w:val="22"/>
        </w:rPr>
        <w:t xml:space="preserve"> </w:t>
      </w:r>
      <w:r w:rsidRPr="00C66ECF">
        <w:rPr>
          <w:bCs/>
          <w:color w:val="000000" w:themeColor="text1"/>
          <w:szCs w:val="22"/>
        </w:rPr>
        <w:t>Research</w:t>
      </w:r>
      <w:r w:rsidR="008C4D27" w:rsidRPr="00C66ECF">
        <w:rPr>
          <w:bCs/>
          <w:color w:val="000000" w:themeColor="text1"/>
          <w:szCs w:val="22"/>
        </w:rPr>
        <w:t xml:space="preserve"> </w:t>
      </w:r>
      <w:r w:rsidRPr="00C66ECF">
        <w:rPr>
          <w:bCs/>
          <w:color w:val="000000" w:themeColor="text1"/>
          <w:szCs w:val="22"/>
        </w:rPr>
        <w:t>(SAR)</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75C9B10D" w14:textId="7AA3A9D3" w:rsidR="00293325" w:rsidRPr="00C66ECF" w:rsidRDefault="002E3860" w:rsidP="0009043C">
      <w:pPr>
        <w:pStyle w:val="NormalWeb"/>
        <w:spacing w:before="0" w:beforeAutospacing="0" w:after="0" w:afterAutospacing="0"/>
        <w:rPr>
          <w:color w:val="000000" w:themeColor="text1"/>
          <w:sz w:val="22"/>
          <w:szCs w:val="22"/>
        </w:rPr>
      </w:pPr>
      <w:r w:rsidRPr="00C66ECF">
        <w:rPr>
          <w:bCs/>
          <w:color w:val="000000" w:themeColor="text1"/>
          <w:sz w:val="22"/>
          <w:szCs w:val="22"/>
          <w:u w:color="000000"/>
        </w:rPr>
        <w:t>The</w:t>
      </w:r>
      <w:r w:rsidR="008C4D27" w:rsidRPr="00C66ECF">
        <w:rPr>
          <w:bCs/>
          <w:color w:val="000000" w:themeColor="text1"/>
          <w:sz w:val="22"/>
          <w:szCs w:val="22"/>
          <w:u w:color="000000"/>
        </w:rPr>
        <w:t xml:space="preserve"> </w:t>
      </w:r>
      <w:r w:rsidRPr="00C66ECF">
        <w:rPr>
          <w:bCs/>
          <w:color w:val="000000" w:themeColor="text1"/>
          <w:sz w:val="22"/>
          <w:szCs w:val="22"/>
          <w:u w:color="000000"/>
        </w:rPr>
        <w:t>School</w:t>
      </w:r>
      <w:r w:rsidR="008C4D27" w:rsidRPr="00C66ECF">
        <w:rPr>
          <w:bCs/>
          <w:color w:val="000000" w:themeColor="text1"/>
          <w:sz w:val="22"/>
          <w:szCs w:val="22"/>
          <w:u w:color="000000"/>
        </w:rPr>
        <w:t xml:space="preserve"> </w:t>
      </w:r>
      <w:r w:rsidRPr="00C66ECF">
        <w:rPr>
          <w:bCs/>
          <w:color w:val="000000" w:themeColor="text1"/>
          <w:sz w:val="22"/>
          <w:szCs w:val="22"/>
          <w:u w:color="000000"/>
        </w:rPr>
        <w:t>for</w:t>
      </w:r>
      <w:r w:rsidR="008C4D27" w:rsidRPr="00C66ECF">
        <w:rPr>
          <w:bCs/>
          <w:color w:val="000000" w:themeColor="text1"/>
          <w:sz w:val="22"/>
          <w:szCs w:val="22"/>
          <w:u w:color="000000"/>
        </w:rPr>
        <w:t xml:space="preserve"> </w:t>
      </w:r>
      <w:r w:rsidRPr="00C66ECF">
        <w:rPr>
          <w:bCs/>
          <w:color w:val="000000" w:themeColor="text1"/>
          <w:sz w:val="22"/>
          <w:szCs w:val="22"/>
          <w:u w:color="000000"/>
        </w:rPr>
        <w:t>Advanced</w:t>
      </w:r>
      <w:r w:rsidR="008C4D27" w:rsidRPr="00C66ECF">
        <w:rPr>
          <w:bCs/>
          <w:color w:val="000000" w:themeColor="text1"/>
          <w:sz w:val="22"/>
          <w:szCs w:val="22"/>
          <w:u w:color="000000"/>
        </w:rPr>
        <w:t xml:space="preserve"> </w:t>
      </w:r>
      <w:r w:rsidRPr="00C66ECF">
        <w:rPr>
          <w:bCs/>
          <w:color w:val="000000" w:themeColor="text1"/>
          <w:sz w:val="22"/>
          <w:szCs w:val="22"/>
          <w:u w:color="000000"/>
        </w:rPr>
        <w:t>Research</w:t>
      </w:r>
      <w:r w:rsidR="008C4D27" w:rsidRPr="00C66ECF">
        <w:rPr>
          <w:bCs/>
          <w:color w:val="000000" w:themeColor="text1"/>
          <w:sz w:val="22"/>
          <w:szCs w:val="22"/>
          <w:u w:color="000000"/>
        </w:rPr>
        <w:t xml:space="preserve"> </w:t>
      </w:r>
      <w:r w:rsidRPr="00C66ECF">
        <w:rPr>
          <w:bCs/>
          <w:color w:val="000000" w:themeColor="text1"/>
          <w:sz w:val="22"/>
          <w:szCs w:val="22"/>
          <w:u w:color="000000"/>
        </w:rPr>
        <w:t>located</w:t>
      </w:r>
      <w:r w:rsidR="008C4D27" w:rsidRPr="00C66ECF">
        <w:rPr>
          <w:bCs/>
          <w:color w:val="000000" w:themeColor="text1"/>
          <w:sz w:val="22"/>
          <w:szCs w:val="22"/>
          <w:u w:color="000000"/>
        </w:rPr>
        <w:t xml:space="preserve"> </w:t>
      </w:r>
      <w:r w:rsidRPr="00C66ECF">
        <w:rPr>
          <w:bCs/>
          <w:color w:val="000000" w:themeColor="text1"/>
          <w:sz w:val="22"/>
          <w:szCs w:val="22"/>
          <w:u w:color="000000"/>
        </w:rPr>
        <w:t>in</w:t>
      </w:r>
      <w:r w:rsidR="008C4D27" w:rsidRPr="00C66ECF">
        <w:rPr>
          <w:bCs/>
          <w:color w:val="000000" w:themeColor="text1"/>
          <w:sz w:val="22"/>
          <w:szCs w:val="22"/>
          <w:u w:color="000000"/>
        </w:rPr>
        <w:t xml:space="preserve"> </w:t>
      </w:r>
      <w:r w:rsidRPr="00C66ECF">
        <w:rPr>
          <w:bCs/>
          <w:color w:val="000000" w:themeColor="text1"/>
          <w:sz w:val="22"/>
          <w:szCs w:val="22"/>
          <w:u w:color="000000"/>
        </w:rPr>
        <w:t>Santa</w:t>
      </w:r>
      <w:r w:rsidR="008C4D27" w:rsidRPr="00C66ECF">
        <w:rPr>
          <w:bCs/>
          <w:color w:val="000000" w:themeColor="text1"/>
          <w:sz w:val="22"/>
          <w:szCs w:val="22"/>
          <w:u w:color="000000"/>
        </w:rPr>
        <w:t xml:space="preserve"> </w:t>
      </w:r>
      <w:r w:rsidRPr="00C66ECF">
        <w:rPr>
          <w:bCs/>
          <w:color w:val="000000" w:themeColor="text1"/>
          <w:sz w:val="22"/>
          <w:szCs w:val="22"/>
          <w:u w:color="000000"/>
        </w:rPr>
        <w:t>Fe,</w:t>
      </w:r>
      <w:r w:rsidR="0009043C" w:rsidRPr="00C66ECF">
        <w:rPr>
          <w:bCs/>
          <w:color w:val="000000" w:themeColor="text1"/>
          <w:sz w:val="22"/>
          <w:szCs w:val="22"/>
          <w:u w:color="000000"/>
        </w:rPr>
        <w:t xml:space="preserve"> NM</w:t>
      </w:r>
      <w:r w:rsidR="0009043C" w:rsidRPr="00C66ECF">
        <w:rPr>
          <w:color w:val="000000" w:themeColor="text1"/>
          <w:sz w:val="22"/>
          <w:szCs w:val="22"/>
        </w:rPr>
        <w:t xml:space="preserve">, </w:t>
      </w:r>
      <w:r w:rsidR="00293325" w:rsidRPr="00C66ECF">
        <w:rPr>
          <w:color w:val="000000" w:themeColor="text1"/>
          <w:sz w:val="22"/>
          <w:szCs w:val="22"/>
          <w:u w:color="000000"/>
        </w:rPr>
        <w:t>awards</w:t>
      </w:r>
      <w:r w:rsidR="008C4D27" w:rsidRPr="00C66ECF">
        <w:rPr>
          <w:color w:val="000000" w:themeColor="text1"/>
          <w:sz w:val="22"/>
          <w:szCs w:val="22"/>
          <w:u w:color="000000"/>
        </w:rPr>
        <w:t xml:space="preserve"> </w:t>
      </w:r>
      <w:r w:rsidR="00293325" w:rsidRPr="00C66ECF">
        <w:rPr>
          <w:color w:val="000000" w:themeColor="text1"/>
          <w:sz w:val="22"/>
          <w:szCs w:val="22"/>
          <w:u w:color="000000"/>
        </w:rPr>
        <w:t>six</w:t>
      </w:r>
      <w:r w:rsidR="008C4D27" w:rsidRPr="00C66ECF">
        <w:rPr>
          <w:color w:val="000000" w:themeColor="text1"/>
          <w:sz w:val="22"/>
          <w:szCs w:val="22"/>
          <w:u w:color="000000"/>
        </w:rPr>
        <w:t xml:space="preserve"> </w:t>
      </w:r>
      <w:r w:rsidR="00293325" w:rsidRPr="00C66ECF">
        <w:rPr>
          <w:color w:val="000000" w:themeColor="text1"/>
          <w:sz w:val="22"/>
          <w:szCs w:val="22"/>
          <w:u w:color="000000"/>
        </w:rPr>
        <w:t>Resident</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r w:rsidR="008C4D27" w:rsidRPr="00C66ECF">
        <w:rPr>
          <w:color w:val="000000" w:themeColor="text1"/>
          <w:sz w:val="22"/>
          <w:szCs w:val="22"/>
          <w:u w:color="000000"/>
        </w:rPr>
        <w:t xml:space="preserve"> </w:t>
      </w:r>
      <w:r w:rsidR="00293325" w:rsidRPr="00C66ECF">
        <w:rPr>
          <w:color w:val="000000" w:themeColor="text1"/>
          <w:sz w:val="22"/>
          <w:szCs w:val="22"/>
          <w:u w:color="000000"/>
        </w:rPr>
        <w:t>each</w:t>
      </w:r>
      <w:r w:rsidR="008C4D27" w:rsidRPr="00C66ECF">
        <w:rPr>
          <w:color w:val="000000" w:themeColor="text1"/>
          <w:sz w:val="22"/>
          <w:szCs w:val="22"/>
          <w:u w:color="000000"/>
        </w:rPr>
        <w:t xml:space="preserve"> </w:t>
      </w:r>
      <w:r w:rsidR="00293325" w:rsidRPr="00C66ECF">
        <w:rPr>
          <w:color w:val="000000" w:themeColor="text1"/>
          <w:sz w:val="22"/>
          <w:szCs w:val="22"/>
          <w:u w:color="000000"/>
        </w:rPr>
        <w:t>year</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scholars</w:t>
      </w:r>
      <w:r w:rsidR="008C4D27" w:rsidRPr="00C66ECF">
        <w:rPr>
          <w:color w:val="000000" w:themeColor="text1"/>
          <w:sz w:val="22"/>
          <w:szCs w:val="22"/>
          <w:u w:color="000000"/>
        </w:rPr>
        <w:t xml:space="preserve"> </w:t>
      </w:r>
      <w:r w:rsidR="00293325" w:rsidRPr="00C66ECF">
        <w:rPr>
          <w:color w:val="000000" w:themeColor="text1"/>
          <w:sz w:val="22"/>
          <w:szCs w:val="22"/>
          <w:u w:color="000000"/>
        </w:rPr>
        <w:t>who</w:t>
      </w:r>
      <w:r w:rsidR="008C4D27" w:rsidRPr="00C66ECF">
        <w:rPr>
          <w:color w:val="000000" w:themeColor="text1"/>
          <w:sz w:val="22"/>
          <w:szCs w:val="22"/>
          <w:u w:color="000000"/>
        </w:rPr>
        <w:t xml:space="preserve"> </w:t>
      </w:r>
      <w:r w:rsidR="00293325" w:rsidRPr="00C66ECF">
        <w:rPr>
          <w:color w:val="000000" w:themeColor="text1"/>
          <w:sz w:val="22"/>
          <w:szCs w:val="22"/>
          <w:u w:color="000000"/>
        </w:rPr>
        <w:t>have</w:t>
      </w:r>
      <w:r w:rsidR="008C4D27" w:rsidRPr="00C66ECF">
        <w:rPr>
          <w:color w:val="000000" w:themeColor="text1"/>
          <w:sz w:val="22"/>
          <w:szCs w:val="22"/>
          <w:u w:color="000000"/>
        </w:rPr>
        <w:t xml:space="preserve"> </w:t>
      </w:r>
      <w:r w:rsidR="00293325" w:rsidRPr="00C66ECF">
        <w:rPr>
          <w:color w:val="000000" w:themeColor="text1"/>
          <w:sz w:val="22"/>
          <w:szCs w:val="22"/>
          <w:u w:color="000000"/>
        </w:rPr>
        <w:t>completed</w:t>
      </w:r>
      <w:r w:rsidR="008C4D27" w:rsidRPr="00C66ECF">
        <w:rPr>
          <w:color w:val="000000" w:themeColor="text1"/>
          <w:sz w:val="22"/>
          <w:szCs w:val="22"/>
          <w:u w:color="000000"/>
        </w:rPr>
        <w:t xml:space="preserve"> </w:t>
      </w:r>
      <w:r w:rsidR="00293325" w:rsidRPr="00C66ECF">
        <w:rPr>
          <w:color w:val="000000" w:themeColor="text1"/>
          <w:sz w:val="22"/>
          <w:szCs w:val="22"/>
          <w:u w:color="000000"/>
        </w:rPr>
        <w:t>their</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analysis</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need</w:t>
      </w:r>
      <w:r w:rsidR="008C4D27" w:rsidRPr="00C66ECF">
        <w:rPr>
          <w:color w:val="000000" w:themeColor="text1"/>
          <w:sz w:val="22"/>
          <w:szCs w:val="22"/>
          <w:u w:color="000000"/>
        </w:rPr>
        <w:t xml:space="preserve"> </w:t>
      </w:r>
      <w:r w:rsidR="00293325" w:rsidRPr="00C66ECF">
        <w:rPr>
          <w:color w:val="000000" w:themeColor="text1"/>
          <w:sz w:val="22"/>
          <w:szCs w:val="22"/>
          <w:u w:color="000000"/>
        </w:rPr>
        <w:t>time</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think</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write</w:t>
      </w:r>
      <w:r w:rsidR="008C4D27" w:rsidRPr="00C66ECF">
        <w:rPr>
          <w:color w:val="000000" w:themeColor="text1"/>
          <w:sz w:val="22"/>
          <w:szCs w:val="22"/>
          <w:u w:color="000000"/>
        </w:rPr>
        <w:t xml:space="preserve"> </w:t>
      </w:r>
      <w:r w:rsidR="00293325" w:rsidRPr="00C66ECF">
        <w:rPr>
          <w:color w:val="000000" w:themeColor="text1"/>
          <w:sz w:val="22"/>
          <w:szCs w:val="22"/>
          <w:u w:color="000000"/>
        </w:rPr>
        <w:t>about</w:t>
      </w:r>
      <w:r w:rsidR="008C4D27" w:rsidRPr="00C66ECF">
        <w:rPr>
          <w:color w:val="000000" w:themeColor="text1"/>
          <w:sz w:val="22"/>
          <w:szCs w:val="22"/>
          <w:u w:color="000000"/>
        </w:rPr>
        <w:t xml:space="preserve"> </w:t>
      </w:r>
      <w:r w:rsidR="00293325" w:rsidRPr="00C66ECF">
        <w:rPr>
          <w:color w:val="000000" w:themeColor="text1"/>
          <w:sz w:val="22"/>
          <w:szCs w:val="22"/>
          <w:u w:color="000000"/>
        </w:rPr>
        <w:t>topics</w:t>
      </w:r>
      <w:r w:rsidR="008C4D27" w:rsidRPr="00C66ECF">
        <w:rPr>
          <w:color w:val="000000" w:themeColor="text1"/>
          <w:sz w:val="22"/>
          <w:szCs w:val="22"/>
          <w:u w:color="000000"/>
        </w:rPr>
        <w:t xml:space="preserve"> </w:t>
      </w:r>
      <w:r w:rsidR="00293325" w:rsidRPr="00C66ECF">
        <w:rPr>
          <w:color w:val="000000" w:themeColor="text1"/>
          <w:sz w:val="22"/>
          <w:szCs w:val="22"/>
          <w:u w:color="000000"/>
        </w:rPr>
        <w:t>important</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understanding</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humankind.</w:t>
      </w:r>
      <w:r w:rsidR="008C4D27" w:rsidRPr="00C66ECF">
        <w:rPr>
          <w:color w:val="000000" w:themeColor="text1"/>
          <w:sz w:val="22"/>
          <w:szCs w:val="22"/>
          <w:u w:color="000000"/>
        </w:rPr>
        <w:t xml:space="preserve"> </w:t>
      </w:r>
      <w:r w:rsidR="00293325" w:rsidRPr="00C66ECF">
        <w:rPr>
          <w:color w:val="000000" w:themeColor="text1"/>
          <w:sz w:val="22"/>
          <w:szCs w:val="22"/>
          <w:u w:color="000000"/>
        </w:rPr>
        <w:t>Both</w:t>
      </w:r>
      <w:r w:rsidR="008C4D27" w:rsidRPr="00C66ECF">
        <w:rPr>
          <w:color w:val="000000" w:themeColor="text1"/>
          <w:sz w:val="22"/>
          <w:szCs w:val="22"/>
          <w:u w:color="000000"/>
        </w:rPr>
        <w:t xml:space="preserve"> </w:t>
      </w:r>
      <w:r w:rsidR="00293325" w:rsidRPr="00C66ECF">
        <w:rPr>
          <w:color w:val="000000" w:themeColor="text1"/>
          <w:sz w:val="22"/>
          <w:szCs w:val="22"/>
          <w:u w:color="000000"/>
        </w:rPr>
        <w:t>humanities-</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science-oriented</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scholars</w:t>
      </w:r>
      <w:r w:rsidR="008C4D27" w:rsidRPr="00C66ECF">
        <w:rPr>
          <w:color w:val="000000" w:themeColor="text1"/>
          <w:sz w:val="22"/>
          <w:szCs w:val="22"/>
          <w:u w:color="000000"/>
        </w:rPr>
        <w:t xml:space="preserve"> </w:t>
      </w:r>
      <w:r w:rsidR="00293325" w:rsidRPr="00C66ECF">
        <w:rPr>
          <w:color w:val="000000" w:themeColor="text1"/>
          <w:sz w:val="22"/>
          <w:szCs w:val="22"/>
          <w:u w:color="000000"/>
        </w:rPr>
        <w:t>are</w:t>
      </w:r>
      <w:r w:rsidR="008C4D27" w:rsidRPr="00C66ECF">
        <w:rPr>
          <w:color w:val="000000" w:themeColor="text1"/>
          <w:sz w:val="22"/>
          <w:szCs w:val="22"/>
          <w:u w:color="000000"/>
        </w:rPr>
        <w:t xml:space="preserve"> </w:t>
      </w:r>
      <w:r w:rsidR="00293325" w:rsidRPr="00C66ECF">
        <w:rPr>
          <w:color w:val="000000" w:themeColor="text1"/>
          <w:sz w:val="22"/>
          <w:szCs w:val="22"/>
          <w:u w:color="000000"/>
        </w:rPr>
        <w:t>encouraged</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apply.</w:t>
      </w:r>
      <w:r w:rsidR="008C4D27" w:rsidRPr="00C66ECF">
        <w:rPr>
          <w:color w:val="000000" w:themeColor="text1"/>
          <w:sz w:val="22"/>
          <w:szCs w:val="22"/>
          <w:u w:color="000000"/>
        </w:rPr>
        <w:t xml:space="preserve"> </w:t>
      </w:r>
      <w:r w:rsidR="00147E1D" w:rsidRPr="00C66ECF">
        <w:rPr>
          <w:color w:val="000000" w:themeColor="text1"/>
          <w:sz w:val="22"/>
          <w:szCs w:val="22"/>
          <w:u w:color="000000"/>
        </w:rPr>
        <w:t>Tenure</w:t>
      </w:r>
      <w:r w:rsidR="008C4D27" w:rsidRPr="00C66ECF">
        <w:rPr>
          <w:color w:val="000000" w:themeColor="text1"/>
          <w:sz w:val="22"/>
          <w:szCs w:val="22"/>
          <w:u w:color="000000"/>
        </w:rPr>
        <w:t xml:space="preserve"> </w:t>
      </w:r>
      <w:r w:rsidR="00147E1D" w:rsidRPr="00C66ECF">
        <w:rPr>
          <w:color w:val="000000" w:themeColor="text1"/>
          <w:sz w:val="22"/>
          <w:szCs w:val="22"/>
          <w:u w:color="000000"/>
        </w:rPr>
        <w:t>is</w:t>
      </w:r>
      <w:r w:rsidR="008C4D27" w:rsidRPr="00C66ECF">
        <w:rPr>
          <w:color w:val="000000" w:themeColor="text1"/>
          <w:sz w:val="22"/>
          <w:szCs w:val="22"/>
          <w:u w:color="000000"/>
        </w:rPr>
        <w:t xml:space="preserve"> </w:t>
      </w:r>
      <w:r w:rsidR="00147E1D" w:rsidRPr="00C66ECF">
        <w:rPr>
          <w:color w:val="000000" w:themeColor="text1"/>
          <w:sz w:val="22"/>
          <w:szCs w:val="22"/>
          <w:u w:color="000000"/>
        </w:rPr>
        <w:t>for</w:t>
      </w:r>
      <w:r w:rsidR="008C4D27" w:rsidRPr="00C66ECF">
        <w:rPr>
          <w:color w:val="000000" w:themeColor="text1"/>
          <w:sz w:val="22"/>
          <w:szCs w:val="22"/>
          <w:u w:color="000000"/>
        </w:rPr>
        <w:t xml:space="preserve"> </w:t>
      </w:r>
      <w:r w:rsidR="00147E1D" w:rsidRPr="00C66ECF">
        <w:rPr>
          <w:color w:val="000000" w:themeColor="text1"/>
          <w:sz w:val="22"/>
          <w:szCs w:val="22"/>
          <w:u w:color="000000"/>
        </w:rPr>
        <w:t>nine</w:t>
      </w:r>
      <w:r w:rsidR="008C4D27" w:rsidRPr="00C66ECF">
        <w:rPr>
          <w:color w:val="000000" w:themeColor="text1"/>
          <w:sz w:val="22"/>
          <w:szCs w:val="22"/>
          <w:u w:color="000000"/>
        </w:rPr>
        <w:t xml:space="preserve"> </w:t>
      </w:r>
      <w:r w:rsidR="00147E1D" w:rsidRPr="00C66ECF">
        <w:rPr>
          <w:color w:val="000000" w:themeColor="text1"/>
          <w:sz w:val="22"/>
          <w:szCs w:val="22"/>
          <w:u w:color="000000"/>
        </w:rPr>
        <w:t>months</w:t>
      </w:r>
      <w:r w:rsidR="008C4D27" w:rsidRPr="00C66ECF">
        <w:rPr>
          <w:color w:val="000000" w:themeColor="text1"/>
          <w:sz w:val="22"/>
          <w:szCs w:val="22"/>
          <w:u w:color="000000"/>
        </w:rPr>
        <w:t xml:space="preserve"> </w:t>
      </w:r>
      <w:r w:rsidR="00147E1D" w:rsidRPr="00C66ECF">
        <w:rPr>
          <w:color w:val="000000" w:themeColor="text1"/>
          <w:sz w:val="22"/>
          <w:szCs w:val="22"/>
          <w:u w:color="000000"/>
        </w:rPr>
        <w:t>with</w:t>
      </w:r>
      <w:r w:rsidR="008C4D27" w:rsidRPr="00C66ECF">
        <w:rPr>
          <w:color w:val="000000" w:themeColor="text1"/>
          <w:sz w:val="22"/>
          <w:szCs w:val="22"/>
          <w:u w:color="000000"/>
        </w:rPr>
        <w:t xml:space="preserve"> </w:t>
      </w:r>
      <w:r w:rsidR="00147E1D" w:rsidRPr="00C66ECF">
        <w:rPr>
          <w:color w:val="000000" w:themeColor="text1"/>
          <w:sz w:val="22"/>
          <w:szCs w:val="22"/>
          <w:u w:color="000000"/>
        </w:rPr>
        <w:t>a</w:t>
      </w:r>
      <w:r w:rsidR="008C4D27" w:rsidRPr="00C66ECF">
        <w:rPr>
          <w:color w:val="000000" w:themeColor="text1"/>
          <w:sz w:val="22"/>
          <w:szCs w:val="22"/>
          <w:u w:color="000000"/>
        </w:rPr>
        <w:t xml:space="preserve"> </w:t>
      </w:r>
      <w:r w:rsidR="00147E1D" w:rsidRPr="00C66ECF">
        <w:rPr>
          <w:color w:val="000000" w:themeColor="text1"/>
          <w:sz w:val="22"/>
          <w:szCs w:val="22"/>
          <w:u w:color="000000"/>
        </w:rPr>
        <w:t>stipend</w:t>
      </w:r>
      <w:r w:rsidR="008C4D27" w:rsidRPr="00C66ECF">
        <w:rPr>
          <w:color w:val="000000" w:themeColor="text1"/>
          <w:sz w:val="22"/>
          <w:szCs w:val="22"/>
          <w:u w:color="000000"/>
        </w:rPr>
        <w:t xml:space="preserve"> </w:t>
      </w:r>
      <w:r w:rsidR="00147E1D" w:rsidRPr="00C66ECF">
        <w:rPr>
          <w:color w:val="000000" w:themeColor="text1"/>
          <w:sz w:val="22"/>
          <w:szCs w:val="22"/>
          <w:u w:color="000000"/>
        </w:rPr>
        <w:t>of</w:t>
      </w:r>
      <w:r w:rsidR="008C4D27" w:rsidRPr="00C66ECF">
        <w:rPr>
          <w:color w:val="000000" w:themeColor="text1"/>
          <w:sz w:val="22"/>
          <w:szCs w:val="22"/>
          <w:u w:color="000000"/>
        </w:rPr>
        <w:t xml:space="preserve"> </w:t>
      </w:r>
      <w:r w:rsidR="00147E1D" w:rsidRPr="00C66ECF">
        <w:rPr>
          <w:color w:val="000000" w:themeColor="text1"/>
          <w:sz w:val="22"/>
          <w:szCs w:val="22"/>
          <w:u w:color="000000"/>
        </w:rPr>
        <w:t>$40,000.</w:t>
      </w:r>
    </w:p>
    <w:p w14:paraId="559A2639" w14:textId="1DF51B01" w:rsidR="00147E1D" w:rsidRPr="00C66ECF" w:rsidRDefault="00DE0E1F" w:rsidP="0009043C">
      <w:pPr>
        <w:pStyle w:val="NormalWeb"/>
        <w:spacing w:before="0" w:beforeAutospacing="0" w:after="0" w:afterAutospacing="0"/>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08" w:history="1">
        <w:r w:rsidR="00105F97" w:rsidRPr="00C66ECF">
          <w:rPr>
            <w:rStyle w:val="Hyperlink"/>
            <w:color w:val="000000" w:themeColor="text1"/>
            <w:sz w:val="22"/>
            <w:szCs w:val="22"/>
          </w:rPr>
          <w:t>https://sarweb.org/scholars/resident/</w:t>
        </w:r>
      </w:hyperlink>
    </w:p>
    <w:p w14:paraId="664FB9E2" w14:textId="77777777" w:rsidR="00553855" w:rsidRPr="00C66ECF" w:rsidRDefault="00293325" w:rsidP="00553855">
      <w:pPr>
        <w:pStyle w:val="NormalWeb"/>
        <w:spacing w:before="0" w:beforeAutospacing="0" w:after="0" w:afterAutospacing="0"/>
        <w:outlineLvl w:val="0"/>
        <w:rPr>
          <w:b/>
          <w:bCs/>
          <w:color w:val="000000" w:themeColor="text1"/>
          <w:sz w:val="22"/>
          <w:szCs w:val="22"/>
          <w:u w:color="000000"/>
        </w:rPr>
      </w:pPr>
      <w:r w:rsidRPr="00C66ECF">
        <w:rPr>
          <w:b/>
          <w:bCs/>
          <w:color w:val="000000" w:themeColor="text1"/>
          <w:sz w:val="22"/>
          <w:szCs w:val="22"/>
          <w:u w:color="000000"/>
        </w:rPr>
        <w:t>Deadline:</w:t>
      </w:r>
      <w:r w:rsidR="008C4D27" w:rsidRPr="00C66ECF">
        <w:rPr>
          <w:b/>
          <w:bCs/>
          <w:color w:val="000000" w:themeColor="text1"/>
          <w:sz w:val="22"/>
          <w:szCs w:val="22"/>
          <w:u w:color="000000"/>
        </w:rPr>
        <w:t xml:space="preserve"> </w:t>
      </w:r>
      <w:r w:rsidR="006D5829" w:rsidRPr="00C66ECF">
        <w:rPr>
          <w:b/>
          <w:bCs/>
          <w:color w:val="000000" w:themeColor="text1"/>
          <w:sz w:val="22"/>
          <w:szCs w:val="22"/>
          <w:u w:color="000000"/>
        </w:rPr>
        <w:t>First Monday in November, annually</w:t>
      </w:r>
      <w:bookmarkStart w:id="754" w:name="_Toc79743282"/>
      <w:bookmarkStart w:id="755" w:name="_Toc79748276"/>
      <w:bookmarkStart w:id="756" w:name="_Toc79827232"/>
      <w:bookmarkStart w:id="757" w:name="_Toc80161630"/>
      <w:bookmarkStart w:id="758" w:name="_Toc80863982"/>
      <w:bookmarkStart w:id="759" w:name="_Toc80955522"/>
      <w:bookmarkStart w:id="760" w:name="_Toc80959641"/>
      <w:bookmarkStart w:id="761" w:name="_Toc82163607"/>
      <w:bookmarkStart w:id="762" w:name="_Toc82661938"/>
      <w:bookmarkStart w:id="763" w:name="_Toc82662085"/>
      <w:bookmarkStart w:id="764" w:name="_Toc85077878"/>
      <w:bookmarkStart w:id="765" w:name="_Toc90607204"/>
      <w:bookmarkStart w:id="766" w:name="_Toc90612387"/>
      <w:bookmarkStart w:id="767" w:name="_Toc92849793"/>
    </w:p>
    <w:p w14:paraId="24F60364" w14:textId="77777777" w:rsidR="00553855" w:rsidRPr="00C66ECF" w:rsidRDefault="00553855" w:rsidP="00553855">
      <w:pPr>
        <w:pStyle w:val="NormalWeb"/>
        <w:spacing w:before="0" w:beforeAutospacing="0" w:after="0" w:afterAutospacing="0"/>
        <w:outlineLvl w:val="0"/>
        <w:rPr>
          <w:bCs/>
          <w:color w:val="000000" w:themeColor="text1"/>
          <w:sz w:val="22"/>
          <w:szCs w:val="22"/>
          <w:u w:color="000000"/>
        </w:rPr>
      </w:pPr>
    </w:p>
    <w:p w14:paraId="29661FBD" w14:textId="04665ECE" w:rsidR="00553855" w:rsidRPr="00C66ECF" w:rsidRDefault="00553855" w:rsidP="00553855">
      <w:pPr>
        <w:pStyle w:val="Heading2"/>
        <w:rPr>
          <w:szCs w:val="22"/>
        </w:rPr>
      </w:pPr>
      <w:bookmarkStart w:id="768" w:name="_Toc206771529"/>
      <w:r w:rsidRPr="00C66ECF">
        <w:rPr>
          <w:szCs w:val="22"/>
        </w:rPr>
        <w:t>Social Science Research Council (SSRC)</w:t>
      </w:r>
      <w:bookmarkEnd w:id="768"/>
    </w:p>
    <w:p w14:paraId="4DDC68FB" w14:textId="77777777" w:rsidR="00553855" w:rsidRPr="00C66ECF" w:rsidRDefault="00553855" w:rsidP="00553855">
      <w:pPr>
        <w:rPr>
          <w:color w:val="000000" w:themeColor="text1"/>
          <w:sz w:val="22"/>
          <w:szCs w:val="22"/>
          <w:u w:color="000000"/>
        </w:rPr>
      </w:pPr>
      <w:r w:rsidRPr="00C66ECF">
        <w:rPr>
          <w:color w:val="000000" w:themeColor="text1"/>
          <w:sz w:val="22"/>
          <w:szCs w:val="22"/>
          <w:u w:color="000000"/>
        </w:rPr>
        <w:t>SSRC supports innovators, especially new PhDs whose work and ideas have policy implications and the potential to make a long-term impact on society and scholarship. Although most programs target the social sciences, some are open to applicants from the humanities. This agency is particularly interested in Asia and Africa in a world context, although it funds across a spectrum of interests. A few key SSRC programs have been highlighted below and the first URL links to the full suite of SSRC funding opportunities in case you wish to explore the full range of support SSRC offers.</w:t>
      </w:r>
    </w:p>
    <w:p w14:paraId="1BB43E6D" w14:textId="77777777" w:rsidR="00553855" w:rsidRPr="00C66ECF" w:rsidRDefault="00553855" w:rsidP="00553855">
      <w:pPr>
        <w:outlineLvl w:val="0"/>
        <w:rPr>
          <w:rStyle w:val="Hyperlink"/>
          <w:sz w:val="22"/>
          <w:szCs w:val="22"/>
        </w:rPr>
      </w:pPr>
      <w:r w:rsidRPr="00C66ECF">
        <w:rPr>
          <w:b/>
          <w:color w:val="000000" w:themeColor="text1"/>
          <w:sz w:val="22"/>
          <w:szCs w:val="22"/>
          <w:u w:color="000000"/>
        </w:rPr>
        <w:lastRenderedPageBreak/>
        <w:t>URL:</w:t>
      </w:r>
      <w:r w:rsidRPr="00C66ECF">
        <w:rPr>
          <w:color w:val="000000" w:themeColor="text1"/>
          <w:sz w:val="22"/>
          <w:szCs w:val="22"/>
          <w:u w:color="000000"/>
        </w:rPr>
        <w:t xml:space="preserve"> </w:t>
      </w:r>
      <w:hyperlink r:id="rId109" w:history="1">
        <w:r w:rsidRPr="00C66ECF">
          <w:rPr>
            <w:rStyle w:val="Hyperlink"/>
            <w:sz w:val="22"/>
            <w:szCs w:val="22"/>
          </w:rPr>
          <w:t>https://www.ssrc.org/fellowships-and-opportunities/</w:t>
        </w:r>
      </w:hyperlink>
    </w:p>
    <w:p w14:paraId="6CCB9BE2" w14:textId="77777777" w:rsidR="00553855" w:rsidRPr="00C66ECF" w:rsidRDefault="00553855" w:rsidP="00553855">
      <w:pPr>
        <w:ind w:left="360" w:hanging="360"/>
        <w:rPr>
          <w:b/>
          <w:bCs/>
          <w:color w:val="000000" w:themeColor="text1"/>
          <w:spacing w:val="2"/>
          <w:sz w:val="22"/>
          <w:szCs w:val="22"/>
          <w:shd w:val="clear" w:color="auto" w:fill="FBFBF9"/>
        </w:rPr>
      </w:pPr>
      <w:r w:rsidRPr="00C66ECF">
        <w:rPr>
          <w:b/>
          <w:bCs/>
          <w:color w:val="000000" w:themeColor="text1"/>
          <w:sz w:val="22"/>
          <w:szCs w:val="22"/>
        </w:rPr>
        <w:t>Deadline: November 1</w:t>
      </w:r>
    </w:p>
    <w:p w14:paraId="1FC49AA2" w14:textId="77777777" w:rsidR="00ED1F18" w:rsidRPr="00C66ECF" w:rsidRDefault="00ED1F18" w:rsidP="00ED1F18">
      <w:pPr>
        <w:rPr>
          <w:color w:val="000000" w:themeColor="text1"/>
          <w:sz w:val="22"/>
          <w:szCs w:val="22"/>
          <w:u w:color="000000"/>
        </w:rPr>
      </w:pPr>
      <w:bookmarkStart w:id="769" w:name="_Toc79743314"/>
      <w:bookmarkStart w:id="770" w:name="_Toc79748308"/>
      <w:bookmarkStart w:id="771" w:name="_Toc79827276"/>
      <w:bookmarkStart w:id="772" w:name="_Toc80161674"/>
      <w:bookmarkStart w:id="773" w:name="_Toc80864029"/>
      <w:bookmarkStart w:id="774" w:name="_Toc80955569"/>
      <w:bookmarkStart w:id="775" w:name="_Toc80959688"/>
      <w:bookmarkStart w:id="776" w:name="_Toc82163656"/>
      <w:bookmarkStart w:id="777" w:name="_Toc82661989"/>
      <w:bookmarkStart w:id="778" w:name="_Toc82662134"/>
      <w:bookmarkStart w:id="779" w:name="_Toc85077927"/>
      <w:bookmarkStart w:id="780" w:name="_Toc90607255"/>
      <w:bookmarkStart w:id="781" w:name="_Toc90612438"/>
      <w:bookmarkStart w:id="782" w:name="_Toc92849844"/>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546CFA43" w14:textId="7F97D984" w:rsidR="00ED1F18" w:rsidRPr="00C66ECF" w:rsidRDefault="00ED1F18" w:rsidP="00ED1F18">
      <w:pPr>
        <w:pStyle w:val="Heading2"/>
        <w:rPr>
          <w:color w:val="000000" w:themeColor="text1"/>
          <w:szCs w:val="22"/>
        </w:rPr>
      </w:pPr>
      <w:bookmarkStart w:id="783" w:name="_Toc79743355"/>
      <w:bookmarkStart w:id="784" w:name="_Toc79748349"/>
      <w:bookmarkStart w:id="785" w:name="_Toc79827324"/>
      <w:bookmarkStart w:id="786" w:name="_Toc80161722"/>
      <w:bookmarkStart w:id="787" w:name="_Toc80864077"/>
      <w:bookmarkStart w:id="788" w:name="_Toc80955617"/>
      <w:bookmarkStart w:id="789" w:name="_Toc80959736"/>
      <w:bookmarkStart w:id="790" w:name="_Toc82163704"/>
      <w:bookmarkStart w:id="791" w:name="_Toc82662037"/>
      <w:bookmarkStart w:id="792" w:name="_Toc82662185"/>
      <w:bookmarkStart w:id="793" w:name="_Toc85077978"/>
      <w:bookmarkStart w:id="794" w:name="_Toc90607309"/>
      <w:bookmarkStart w:id="795" w:name="_Toc90612492"/>
      <w:bookmarkStart w:id="796" w:name="_Toc92849898"/>
      <w:bookmarkStart w:id="797" w:name="_Toc206771530"/>
      <w:r w:rsidRPr="00C66ECF">
        <w:rPr>
          <w:color w:val="000000" w:themeColor="text1"/>
          <w:szCs w:val="22"/>
        </w:rPr>
        <w:t>Southern Methodist University</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127E4962" w14:textId="710EB1D6" w:rsidR="00ED1F18" w:rsidRPr="00C66ECF" w:rsidRDefault="00ED1F18" w:rsidP="00ED1F18">
      <w:pPr>
        <w:rPr>
          <w:i/>
          <w:color w:val="000000" w:themeColor="text1"/>
          <w:sz w:val="22"/>
          <w:szCs w:val="22"/>
        </w:rPr>
      </w:pPr>
      <w:r>
        <w:rPr>
          <w:i/>
          <w:color w:val="000000" w:themeColor="text1"/>
          <w:sz w:val="22"/>
          <w:szCs w:val="22"/>
        </w:rPr>
        <w:t xml:space="preserve">Clements </w:t>
      </w:r>
      <w:r w:rsidRPr="00C66ECF">
        <w:rPr>
          <w:i/>
          <w:color w:val="000000" w:themeColor="text1"/>
          <w:sz w:val="22"/>
          <w:szCs w:val="22"/>
        </w:rPr>
        <w:t xml:space="preserve">Center for </w:t>
      </w:r>
      <w:r>
        <w:rPr>
          <w:i/>
          <w:color w:val="000000" w:themeColor="text1"/>
          <w:sz w:val="22"/>
          <w:szCs w:val="22"/>
        </w:rPr>
        <w:t>Southwest Studies</w:t>
      </w:r>
    </w:p>
    <w:p w14:paraId="73C9CC21" w14:textId="77777777" w:rsidR="00ED1F18" w:rsidRPr="00C66ECF" w:rsidRDefault="00ED1F18" w:rsidP="00ED1F18">
      <w:pPr>
        <w:rPr>
          <w:color w:val="000000" w:themeColor="text1"/>
          <w:sz w:val="22"/>
          <w:szCs w:val="22"/>
          <w:lang w:bidi="en-US"/>
        </w:rPr>
      </w:pPr>
      <w:r w:rsidRPr="00C66ECF">
        <w:rPr>
          <w:color w:val="000000" w:themeColor="text1"/>
          <w:sz w:val="22"/>
          <w:szCs w:val="22"/>
          <w:u w:color="000000"/>
          <w:lang w:bidi="x-none"/>
        </w:rPr>
        <w:t>Senor or junior scholars in any humanities or social science field doing research on the US Southwest, the US-Mexico borderlands, or Texas history are eligible for fellowships.</w:t>
      </w:r>
      <w:r w:rsidRPr="00C66ECF">
        <w:rPr>
          <w:color w:val="000000" w:themeColor="text1"/>
          <w:sz w:val="22"/>
          <w:szCs w:val="22"/>
          <w:lang w:bidi="en-US"/>
        </w:rPr>
        <w:t xml:space="preserve"> Fellows must spend an academic year or semester at SMU and participate in Clements Center activities. Full-year stipends are up to $65,000 with a $3,000 research and travel allowance and a publication subvention. The Center offers four types of travel grants to conduct research at the DeGolyer Library, which provide $700 per week. See the website for more information.</w:t>
      </w:r>
    </w:p>
    <w:p w14:paraId="1FA90E7E" w14:textId="77777777" w:rsidR="00ED1F18" w:rsidRPr="00C66ECF" w:rsidRDefault="00ED1F18" w:rsidP="00ED1F18">
      <w:pPr>
        <w:outlineLvl w:val="0"/>
        <w:rPr>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110" w:history="1">
        <w:r w:rsidRPr="00C66ECF">
          <w:rPr>
            <w:rStyle w:val="Hyperlink"/>
            <w:color w:val="000000" w:themeColor="text1"/>
            <w:sz w:val="22"/>
            <w:szCs w:val="22"/>
          </w:rPr>
          <w:t>http://www.smu.edu/Dedman/Academics/InstitutesCenters/swcenter/Fellowships</w:t>
        </w:r>
      </w:hyperlink>
      <w:r w:rsidRPr="00C66ECF">
        <w:rPr>
          <w:color w:val="000000" w:themeColor="text1"/>
          <w:sz w:val="22"/>
          <w:szCs w:val="22"/>
          <w:u w:color="000000"/>
        </w:rPr>
        <w:t xml:space="preserve"> (research fellowships)</w:t>
      </w:r>
      <w:r w:rsidRPr="00C66ECF">
        <w:rPr>
          <w:color w:val="000000" w:themeColor="text1"/>
          <w:sz w:val="22"/>
          <w:szCs w:val="22"/>
        </w:rPr>
        <w:t xml:space="preserve"> </w:t>
      </w:r>
      <w:hyperlink r:id="rId111" w:history="1">
        <w:r w:rsidRPr="00C66ECF">
          <w:rPr>
            <w:rStyle w:val="Hyperlink"/>
            <w:sz w:val="22"/>
            <w:szCs w:val="22"/>
          </w:rPr>
          <w:t>https://www.smu.edu/Dedman/Research/Institutes-and-Centers/SWCenter/Grants/ClementsResearchTravelGrants/Clements-DeGolyer-Grants</w:t>
        </w:r>
      </w:hyperlink>
      <w:r w:rsidRPr="00C66ECF">
        <w:rPr>
          <w:sz w:val="22"/>
          <w:szCs w:val="22"/>
        </w:rPr>
        <w:t xml:space="preserve"> </w:t>
      </w:r>
    </w:p>
    <w:p w14:paraId="339DBF08" w14:textId="77777777" w:rsidR="00ED1F18" w:rsidRPr="00C66ECF" w:rsidRDefault="00ED1F18" w:rsidP="00ED1F18">
      <w:pPr>
        <w:outlineLvl w:val="0"/>
        <w:rPr>
          <w:color w:val="000000" w:themeColor="text1"/>
          <w:sz w:val="22"/>
          <w:szCs w:val="22"/>
        </w:rPr>
      </w:pPr>
      <w:r w:rsidRPr="00C66ECF">
        <w:rPr>
          <w:color w:val="000000" w:themeColor="text1"/>
          <w:sz w:val="22"/>
          <w:szCs w:val="22"/>
          <w:u w:color="000000"/>
        </w:rPr>
        <w:t xml:space="preserve">(Research travel grants) </w:t>
      </w:r>
    </w:p>
    <w:p w14:paraId="45B665C8" w14:textId="77777777" w:rsidR="00ED1F18" w:rsidRPr="00C66ECF" w:rsidRDefault="00ED1F18" w:rsidP="00ED1F18">
      <w:pPr>
        <w:rPr>
          <w:color w:val="000000" w:themeColor="text1"/>
          <w:sz w:val="22"/>
          <w:szCs w:val="22"/>
          <w:u w:color="000000"/>
        </w:rPr>
      </w:pPr>
      <w:r w:rsidRPr="00C66ECF">
        <w:rPr>
          <w:b/>
          <w:color w:val="000000" w:themeColor="text1"/>
          <w:sz w:val="22"/>
          <w:szCs w:val="22"/>
          <w:u w:color="000000"/>
        </w:rPr>
        <w:t xml:space="preserve">Deadline: January 8 </w:t>
      </w:r>
      <w:r w:rsidRPr="00C66ECF">
        <w:rPr>
          <w:color w:val="000000" w:themeColor="text1"/>
          <w:sz w:val="22"/>
          <w:szCs w:val="22"/>
          <w:u w:color="000000"/>
        </w:rPr>
        <w:t>(research fellowships);</w:t>
      </w:r>
      <w:r w:rsidRPr="00C66ECF">
        <w:rPr>
          <w:b/>
          <w:color w:val="000000" w:themeColor="text1"/>
          <w:sz w:val="22"/>
          <w:szCs w:val="22"/>
          <w:u w:color="000000"/>
        </w:rPr>
        <w:t xml:space="preserve"> Rolling deadline </w:t>
      </w:r>
      <w:r w:rsidRPr="00C66ECF">
        <w:rPr>
          <w:color w:val="000000" w:themeColor="text1"/>
          <w:sz w:val="22"/>
          <w:szCs w:val="22"/>
          <w:u w:color="000000"/>
        </w:rPr>
        <w:t>(research travel grants)</w:t>
      </w:r>
      <w:bookmarkStart w:id="798" w:name="_Toc79743356"/>
      <w:bookmarkStart w:id="799" w:name="_Toc79748350"/>
      <w:bookmarkStart w:id="800" w:name="_Toc79827325"/>
      <w:bookmarkStart w:id="801" w:name="_Toc80161723"/>
      <w:bookmarkStart w:id="802" w:name="_Toc80864078"/>
      <w:bookmarkStart w:id="803" w:name="_Toc80955618"/>
      <w:bookmarkStart w:id="804" w:name="_Toc80959737"/>
      <w:bookmarkStart w:id="805" w:name="_Toc82163705"/>
      <w:bookmarkStart w:id="806" w:name="_Toc82662038"/>
      <w:bookmarkStart w:id="807" w:name="_Toc82662186"/>
      <w:bookmarkStart w:id="808" w:name="_Toc85077979"/>
      <w:bookmarkStart w:id="809" w:name="_Toc90607310"/>
      <w:bookmarkStart w:id="810" w:name="_Toc90612493"/>
      <w:bookmarkStart w:id="811" w:name="_Toc92849899"/>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14:paraId="3BE86C7A" w14:textId="77777777" w:rsidR="00ED1F18" w:rsidRDefault="00ED1F18" w:rsidP="00ED1F18"/>
    <w:p w14:paraId="379D45AF" w14:textId="60A99CCF" w:rsidR="00293325" w:rsidRPr="00C66ECF" w:rsidRDefault="00293325" w:rsidP="00C601DC">
      <w:pPr>
        <w:pStyle w:val="Heading2"/>
        <w:rPr>
          <w:color w:val="000000" w:themeColor="text1"/>
          <w:szCs w:val="22"/>
        </w:rPr>
      </w:pPr>
      <w:bookmarkStart w:id="812" w:name="_Toc206771531"/>
      <w:r w:rsidRPr="00C66ECF">
        <w:rPr>
          <w:color w:val="000000" w:themeColor="text1"/>
          <w:szCs w:val="22"/>
        </w:rPr>
        <w:t>Stanford</w:t>
      </w:r>
      <w:r w:rsidR="008C4D27" w:rsidRPr="00C66ECF">
        <w:rPr>
          <w:color w:val="000000" w:themeColor="text1"/>
          <w:szCs w:val="22"/>
        </w:rPr>
        <w:t xml:space="preserve"> </w:t>
      </w:r>
      <w:r w:rsidR="00423D3D" w:rsidRPr="00C66ECF">
        <w:rPr>
          <w:color w:val="000000" w:themeColor="text1"/>
          <w:szCs w:val="22"/>
        </w:rPr>
        <w:t>University</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812"/>
    </w:p>
    <w:p w14:paraId="42D9631E" w14:textId="77777777" w:rsidR="00D03525" w:rsidRPr="00C66ECF" w:rsidRDefault="005351DF" w:rsidP="00D03525">
      <w:pPr>
        <w:pStyle w:val="Heading3"/>
        <w:tabs>
          <w:tab w:val="clear" w:pos="0"/>
        </w:tabs>
        <w:rPr>
          <w:color w:val="000000" w:themeColor="text1"/>
          <w:szCs w:val="22"/>
        </w:rPr>
      </w:pPr>
      <w:bookmarkStart w:id="813" w:name="_Toc206771532"/>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Advanced</w:t>
      </w:r>
      <w:r w:rsidR="008C4D27" w:rsidRPr="00C66ECF">
        <w:rPr>
          <w:color w:val="000000" w:themeColor="text1"/>
          <w:szCs w:val="22"/>
        </w:rPr>
        <w:t xml:space="preserve"> </w:t>
      </w:r>
      <w:r w:rsidRPr="00C66ECF">
        <w:rPr>
          <w:color w:val="000000" w:themeColor="text1"/>
          <w:szCs w:val="22"/>
        </w:rPr>
        <w:t>Study</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Behavior</w:t>
      </w:r>
      <w:r w:rsidR="008C4D27" w:rsidRPr="00C66ECF">
        <w:rPr>
          <w:color w:val="000000" w:themeColor="text1"/>
          <w:szCs w:val="22"/>
        </w:rPr>
        <w:t xml:space="preserve"> </w:t>
      </w:r>
      <w:r w:rsidRPr="00C66ECF">
        <w:rPr>
          <w:color w:val="000000" w:themeColor="text1"/>
          <w:szCs w:val="22"/>
        </w:rPr>
        <w:t>Sciences</w:t>
      </w:r>
      <w:r w:rsidR="008C4D27" w:rsidRPr="00C66ECF">
        <w:rPr>
          <w:color w:val="000000" w:themeColor="text1"/>
          <w:szCs w:val="22"/>
        </w:rPr>
        <w:t xml:space="preserve"> </w:t>
      </w:r>
      <w:r w:rsidRPr="00C66ECF">
        <w:rPr>
          <w:color w:val="000000" w:themeColor="text1"/>
          <w:szCs w:val="22"/>
        </w:rPr>
        <w:t>at</w:t>
      </w:r>
      <w:r w:rsidR="008C4D27" w:rsidRPr="00C66ECF">
        <w:rPr>
          <w:color w:val="000000" w:themeColor="text1"/>
          <w:szCs w:val="22"/>
        </w:rPr>
        <w:t xml:space="preserve"> </w:t>
      </w:r>
      <w:r w:rsidRPr="00C66ECF">
        <w:rPr>
          <w:color w:val="000000" w:themeColor="text1"/>
          <w:szCs w:val="22"/>
        </w:rPr>
        <w:t>Stanford</w:t>
      </w:r>
      <w:r w:rsidR="008C4D27" w:rsidRPr="00C66ECF">
        <w:rPr>
          <w:color w:val="000000" w:themeColor="text1"/>
          <w:szCs w:val="22"/>
        </w:rPr>
        <w:t xml:space="preserve"> </w:t>
      </w:r>
      <w:r w:rsidRPr="00C66ECF">
        <w:rPr>
          <w:color w:val="000000" w:themeColor="text1"/>
          <w:szCs w:val="22"/>
        </w:rPr>
        <w:t>University</w:t>
      </w:r>
      <w:bookmarkEnd w:id="813"/>
    </w:p>
    <w:p w14:paraId="687226F0" w14:textId="28BC3D28" w:rsidR="006C598E" w:rsidRPr="00C66ECF" w:rsidRDefault="005351DF" w:rsidP="00D03525">
      <w:pPr>
        <w:ind w:left="360"/>
        <w:rPr>
          <w:color w:val="000000" w:themeColor="text1"/>
          <w:sz w:val="22"/>
          <w:szCs w:val="22"/>
        </w:rPr>
      </w:pP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Center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offers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residential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program</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scholars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working</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diverse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range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disciplines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that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contribute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advancing</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thinking</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w:t>
      </w:r>
      <w:r w:rsidR="008C4D27" w:rsidRPr="00C66ECF">
        <w:rPr>
          <w:color w:val="000000" w:themeColor="text1"/>
          <w:sz w:val="22"/>
          <w:szCs w:val="22"/>
          <w:shd w:val="clear" w:color="auto" w:fill="FFFFFF"/>
        </w:rPr>
        <w:t xml:space="preserve"> </w:t>
      </w:r>
      <w:r w:rsidRPr="00C66ECF">
        <w:rPr>
          <w:color w:val="000000" w:themeColor="text1"/>
          <w:sz w:val="22"/>
          <w:szCs w:val="22"/>
        </w:rPr>
        <w:t>social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science.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represent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core</w:t>
      </w:r>
      <w:r w:rsidR="008C4D27" w:rsidRPr="00C66ECF">
        <w:rPr>
          <w:color w:val="000000" w:themeColor="text1"/>
          <w:sz w:val="22"/>
          <w:szCs w:val="22"/>
          <w:shd w:val="clear" w:color="auto" w:fill="FFFFFF"/>
        </w:rPr>
        <w:t xml:space="preserve"> </w:t>
      </w:r>
      <w:r w:rsidRPr="00C66ECF">
        <w:rPr>
          <w:color w:val="000000" w:themeColor="text1"/>
          <w:sz w:val="22"/>
          <w:szCs w:val="22"/>
        </w:rPr>
        <w:t>social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rPr>
        <w:t xml:space="preserve"> </w:t>
      </w:r>
      <w:r w:rsidRPr="00C66ECF">
        <w:rPr>
          <w:color w:val="000000" w:themeColor="text1"/>
          <w:sz w:val="22"/>
          <w:szCs w:val="22"/>
        </w:rPr>
        <w:t>behavioral</w:t>
      </w:r>
      <w:r w:rsidR="008C4D27" w:rsidRPr="00C66ECF">
        <w:rPr>
          <w:color w:val="000000" w:themeColor="text1"/>
          <w:sz w:val="22"/>
          <w:szCs w:val="22"/>
        </w:rPr>
        <w:t xml:space="preserve"> </w:t>
      </w:r>
      <w:r w:rsidR="007C32CB" w:rsidRPr="00C66ECF">
        <w:rPr>
          <w:color w:val="000000" w:themeColor="text1"/>
          <w:sz w:val="22"/>
          <w:szCs w:val="22"/>
        </w:rPr>
        <w:t>sciences (</w:t>
      </w:r>
      <w:r w:rsidRPr="00C66ECF">
        <w:rPr>
          <w:color w:val="000000" w:themeColor="text1"/>
          <w:sz w:val="22"/>
          <w:szCs w:val="22"/>
        </w:rPr>
        <w:t>anthropology,</w:t>
      </w:r>
      <w:r w:rsidR="008C4D27" w:rsidRPr="00C66ECF">
        <w:rPr>
          <w:color w:val="000000" w:themeColor="text1"/>
          <w:sz w:val="22"/>
          <w:szCs w:val="22"/>
        </w:rPr>
        <w:t xml:space="preserve"> </w:t>
      </w:r>
      <w:r w:rsidRPr="00C66ECF">
        <w:rPr>
          <w:color w:val="000000" w:themeColor="text1"/>
          <w:sz w:val="22"/>
          <w:szCs w:val="22"/>
        </w:rPr>
        <w:t>economics,</w:t>
      </w:r>
      <w:r w:rsidR="008C4D27" w:rsidRPr="00C66ECF">
        <w:rPr>
          <w:color w:val="000000" w:themeColor="text1"/>
          <w:sz w:val="22"/>
          <w:szCs w:val="22"/>
        </w:rPr>
        <w:t xml:space="preserve"> </w:t>
      </w:r>
      <w:r w:rsidRPr="00C66ECF">
        <w:rPr>
          <w:color w:val="000000" w:themeColor="text1"/>
          <w:sz w:val="22"/>
          <w:szCs w:val="22"/>
        </w:rPr>
        <w:t>history,</w:t>
      </w:r>
      <w:r w:rsidR="008C4D27" w:rsidRPr="00C66ECF">
        <w:rPr>
          <w:color w:val="000000" w:themeColor="text1"/>
          <w:sz w:val="22"/>
          <w:szCs w:val="22"/>
        </w:rPr>
        <w:t xml:space="preserve"> </w:t>
      </w:r>
      <w:r w:rsidRPr="00C66ECF">
        <w:rPr>
          <w:color w:val="000000" w:themeColor="text1"/>
          <w:sz w:val="22"/>
          <w:szCs w:val="22"/>
        </w:rPr>
        <w:t>political</w:t>
      </w:r>
      <w:r w:rsidR="008C4D27" w:rsidRPr="00C66ECF">
        <w:rPr>
          <w:color w:val="000000" w:themeColor="text1"/>
          <w:sz w:val="22"/>
          <w:szCs w:val="22"/>
        </w:rPr>
        <w:t xml:space="preserve"> </w:t>
      </w:r>
      <w:r w:rsidRPr="00C66ECF">
        <w:rPr>
          <w:color w:val="000000" w:themeColor="text1"/>
          <w:sz w:val="22"/>
          <w:szCs w:val="22"/>
        </w:rPr>
        <w:t>science,</w:t>
      </w:r>
      <w:r w:rsidR="008C4D27" w:rsidRPr="00C66ECF">
        <w:rPr>
          <w:color w:val="000000" w:themeColor="text1"/>
          <w:sz w:val="22"/>
          <w:szCs w:val="22"/>
        </w:rPr>
        <w:t xml:space="preserve"> </w:t>
      </w:r>
      <w:r w:rsidRPr="00C66ECF">
        <w:rPr>
          <w:color w:val="000000" w:themeColor="text1"/>
          <w:sz w:val="22"/>
          <w:szCs w:val="22"/>
        </w:rPr>
        <w:t>psychology,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sociology)</w:t>
      </w:r>
      <w:r w:rsidR="008C4D27" w:rsidRPr="00C66ECF">
        <w:rPr>
          <w:color w:val="000000" w:themeColor="text1"/>
          <w:sz w:val="22"/>
          <w:szCs w:val="22"/>
        </w:rPr>
        <w:t xml:space="preserve"> </w:t>
      </w:r>
      <w:r w:rsidRPr="00C66ECF">
        <w:rPr>
          <w:color w:val="000000" w:themeColor="text1"/>
          <w:sz w:val="22"/>
          <w:szCs w:val="22"/>
        </w:rPr>
        <w:t>but</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humanities,</w:t>
      </w:r>
      <w:r w:rsidR="008C4D27" w:rsidRPr="00C66ECF">
        <w:rPr>
          <w:color w:val="000000" w:themeColor="text1"/>
          <w:sz w:val="22"/>
          <w:szCs w:val="22"/>
        </w:rPr>
        <w:t xml:space="preserve"> </w:t>
      </w:r>
      <w:r w:rsidRPr="00C66ECF">
        <w:rPr>
          <w:color w:val="000000" w:themeColor="text1"/>
          <w:sz w:val="22"/>
          <w:szCs w:val="22"/>
        </w:rPr>
        <w:t>education,</w:t>
      </w:r>
      <w:r w:rsidR="008C4D27" w:rsidRPr="00C66ECF">
        <w:rPr>
          <w:color w:val="000000" w:themeColor="text1"/>
          <w:sz w:val="22"/>
          <w:szCs w:val="22"/>
        </w:rPr>
        <w:t xml:space="preserve"> </w:t>
      </w:r>
      <w:r w:rsidRPr="00C66ECF">
        <w:rPr>
          <w:color w:val="000000" w:themeColor="text1"/>
          <w:sz w:val="22"/>
          <w:szCs w:val="22"/>
        </w:rPr>
        <w:t>linguistics,</w:t>
      </w:r>
      <w:r w:rsidR="008C4D27" w:rsidRPr="00C66ECF">
        <w:rPr>
          <w:color w:val="000000" w:themeColor="text1"/>
          <w:sz w:val="22"/>
          <w:szCs w:val="22"/>
        </w:rPr>
        <w:t xml:space="preserve"> </w:t>
      </w:r>
      <w:r w:rsidRPr="00C66ECF">
        <w:rPr>
          <w:color w:val="000000" w:themeColor="text1"/>
          <w:sz w:val="22"/>
          <w:szCs w:val="22"/>
        </w:rPr>
        <w:t>communications,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biological,</w:t>
      </w:r>
      <w:r w:rsidR="008C4D27" w:rsidRPr="00C66ECF">
        <w:rPr>
          <w:color w:val="000000" w:themeColor="text1"/>
          <w:sz w:val="22"/>
          <w:szCs w:val="22"/>
        </w:rPr>
        <w:t xml:space="preserve"> </w:t>
      </w:r>
      <w:r w:rsidRPr="00C66ECF">
        <w:rPr>
          <w:color w:val="000000" w:themeColor="text1"/>
          <w:sz w:val="22"/>
          <w:szCs w:val="22"/>
        </w:rPr>
        <w:t>natural,</w:t>
      </w:r>
      <w:r w:rsidR="008C4D27" w:rsidRPr="00C66ECF">
        <w:rPr>
          <w:color w:val="000000" w:themeColor="text1"/>
          <w:sz w:val="22"/>
          <w:szCs w:val="22"/>
        </w:rPr>
        <w:t xml:space="preserve"> </w:t>
      </w:r>
      <w:r w:rsidRPr="00C66ECF">
        <w:rPr>
          <w:color w:val="000000" w:themeColor="text1"/>
          <w:sz w:val="22"/>
          <w:szCs w:val="22"/>
        </w:rPr>
        <w:t>health,</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computer</w:t>
      </w:r>
      <w:r w:rsidR="008C4D27" w:rsidRPr="00C66ECF">
        <w:rPr>
          <w:color w:val="000000" w:themeColor="text1"/>
          <w:sz w:val="22"/>
          <w:szCs w:val="22"/>
        </w:rPr>
        <w:t xml:space="preserve"> </w:t>
      </w:r>
      <w:r w:rsidRPr="00C66ECF">
        <w:rPr>
          <w:color w:val="000000" w:themeColor="text1"/>
          <w:sz w:val="22"/>
          <w:szCs w:val="22"/>
        </w:rPr>
        <w:t>sciences.</w:t>
      </w:r>
      <w:r w:rsidR="008C4D27" w:rsidRPr="00C66ECF">
        <w:rPr>
          <w:color w:val="000000" w:themeColor="text1"/>
          <w:sz w:val="22"/>
          <w:szCs w:val="22"/>
        </w:rPr>
        <w:t xml:space="preserve"> </w:t>
      </w:r>
      <w:r w:rsidRPr="00C66ECF">
        <w:rPr>
          <w:color w:val="000000" w:themeColor="text1"/>
          <w:spacing w:val="2"/>
          <w:sz w:val="22"/>
          <w:szCs w:val="22"/>
        </w:rPr>
        <w:t>The</w:t>
      </w:r>
      <w:r w:rsidR="008C4D27" w:rsidRPr="00C66ECF">
        <w:rPr>
          <w:color w:val="000000" w:themeColor="text1"/>
          <w:spacing w:val="2"/>
          <w:sz w:val="22"/>
          <w:szCs w:val="22"/>
        </w:rPr>
        <w:t xml:space="preserve"> </w:t>
      </w:r>
      <w:r w:rsidRPr="00C66ECF">
        <w:rPr>
          <w:color w:val="000000" w:themeColor="text1"/>
          <w:spacing w:val="2"/>
          <w:sz w:val="22"/>
          <w:szCs w:val="22"/>
        </w:rPr>
        <w:t>ideal</w:t>
      </w:r>
      <w:r w:rsidR="008C4D27" w:rsidRPr="00C66ECF">
        <w:rPr>
          <w:color w:val="000000" w:themeColor="text1"/>
          <w:spacing w:val="2"/>
          <w:sz w:val="22"/>
          <w:szCs w:val="22"/>
        </w:rPr>
        <w:t xml:space="preserve"> </w:t>
      </w:r>
      <w:r w:rsidRPr="00C66ECF">
        <w:rPr>
          <w:color w:val="000000" w:themeColor="text1"/>
          <w:spacing w:val="2"/>
          <w:sz w:val="22"/>
          <w:szCs w:val="22"/>
        </w:rPr>
        <w:t>candidate</w:t>
      </w:r>
      <w:r w:rsidR="008C4D27" w:rsidRPr="00C66ECF">
        <w:rPr>
          <w:color w:val="000000" w:themeColor="text1"/>
          <w:spacing w:val="2"/>
          <w:sz w:val="22"/>
          <w:szCs w:val="22"/>
        </w:rPr>
        <w:t xml:space="preserve"> </w:t>
      </w:r>
      <w:r w:rsidRPr="00C66ECF">
        <w:rPr>
          <w:color w:val="000000" w:themeColor="text1"/>
          <w:spacing w:val="2"/>
          <w:sz w:val="22"/>
          <w:szCs w:val="22"/>
        </w:rPr>
        <w:t>for</w:t>
      </w:r>
      <w:r w:rsidR="008C4D27" w:rsidRPr="00C66ECF">
        <w:rPr>
          <w:color w:val="000000" w:themeColor="text1"/>
          <w:spacing w:val="2"/>
          <w:sz w:val="22"/>
          <w:szCs w:val="22"/>
        </w:rPr>
        <w:t xml:space="preserve"> </w:t>
      </w:r>
      <w:r w:rsidRPr="00C66ECF">
        <w:rPr>
          <w:color w:val="000000" w:themeColor="text1"/>
          <w:spacing w:val="2"/>
          <w:sz w:val="22"/>
          <w:szCs w:val="22"/>
        </w:rPr>
        <w:t>a</w:t>
      </w:r>
      <w:r w:rsidR="008C4D27" w:rsidRPr="00C66ECF">
        <w:rPr>
          <w:color w:val="000000" w:themeColor="text1"/>
          <w:spacing w:val="2"/>
          <w:sz w:val="22"/>
          <w:szCs w:val="22"/>
        </w:rPr>
        <w:t xml:space="preserve"> </w:t>
      </w:r>
      <w:r w:rsidRPr="00C66ECF">
        <w:rPr>
          <w:color w:val="000000" w:themeColor="text1"/>
          <w:spacing w:val="2"/>
          <w:sz w:val="22"/>
          <w:szCs w:val="22"/>
        </w:rPr>
        <w:t>CASBS</w:t>
      </w:r>
      <w:r w:rsidR="008C4D27" w:rsidRPr="00C66ECF">
        <w:rPr>
          <w:color w:val="000000" w:themeColor="text1"/>
          <w:spacing w:val="2"/>
          <w:sz w:val="22"/>
          <w:szCs w:val="22"/>
        </w:rPr>
        <w:t xml:space="preserve"> </w:t>
      </w:r>
      <w:r w:rsidRPr="00C66ECF">
        <w:rPr>
          <w:color w:val="000000" w:themeColor="text1"/>
          <w:spacing w:val="2"/>
          <w:sz w:val="22"/>
          <w:szCs w:val="22"/>
        </w:rPr>
        <w:t>fellowship</w:t>
      </w:r>
      <w:r w:rsidR="008C4D27" w:rsidRPr="00C66ECF">
        <w:rPr>
          <w:color w:val="000000" w:themeColor="text1"/>
          <w:spacing w:val="2"/>
          <w:sz w:val="22"/>
          <w:szCs w:val="22"/>
        </w:rPr>
        <w:t xml:space="preserve"> </w:t>
      </w:r>
      <w:r w:rsidRPr="00C66ECF">
        <w:rPr>
          <w:color w:val="000000" w:themeColor="text1"/>
          <w:spacing w:val="2"/>
          <w:sz w:val="22"/>
          <w:szCs w:val="22"/>
        </w:rPr>
        <w:t>is</w:t>
      </w:r>
      <w:r w:rsidR="008C4D27" w:rsidRPr="00C66ECF">
        <w:rPr>
          <w:color w:val="000000" w:themeColor="text1"/>
          <w:spacing w:val="2"/>
          <w:sz w:val="22"/>
          <w:szCs w:val="22"/>
        </w:rPr>
        <w:t xml:space="preserve"> </w:t>
      </w:r>
      <w:r w:rsidRPr="00C66ECF">
        <w:rPr>
          <w:color w:val="000000" w:themeColor="text1"/>
          <w:spacing w:val="2"/>
          <w:sz w:val="22"/>
          <w:szCs w:val="22"/>
        </w:rPr>
        <w:t>a</w:t>
      </w:r>
      <w:r w:rsidR="008C4D27" w:rsidRPr="00C66ECF">
        <w:rPr>
          <w:color w:val="000000" w:themeColor="text1"/>
          <w:spacing w:val="2"/>
          <w:sz w:val="22"/>
          <w:szCs w:val="22"/>
        </w:rPr>
        <w:t xml:space="preserve"> </w:t>
      </w:r>
      <w:r w:rsidRPr="00C66ECF">
        <w:rPr>
          <w:color w:val="000000" w:themeColor="text1"/>
          <w:spacing w:val="2"/>
          <w:sz w:val="22"/>
          <w:szCs w:val="22"/>
        </w:rPr>
        <w:t>highly</w:t>
      </w:r>
      <w:r w:rsidR="008C4D27" w:rsidRPr="00C66ECF">
        <w:rPr>
          <w:color w:val="000000" w:themeColor="text1"/>
          <w:spacing w:val="2"/>
          <w:sz w:val="22"/>
          <w:szCs w:val="22"/>
        </w:rPr>
        <w:t xml:space="preserve"> </w:t>
      </w:r>
      <w:r w:rsidRPr="00C66ECF">
        <w:rPr>
          <w:color w:val="000000" w:themeColor="text1"/>
          <w:spacing w:val="2"/>
          <w:sz w:val="22"/>
          <w:szCs w:val="22"/>
        </w:rPr>
        <w:t>accomplished</w:t>
      </w:r>
      <w:r w:rsidR="008C4D27" w:rsidRPr="00C66ECF">
        <w:rPr>
          <w:color w:val="000000" w:themeColor="text1"/>
          <w:spacing w:val="2"/>
          <w:sz w:val="22"/>
          <w:szCs w:val="22"/>
        </w:rPr>
        <w:t xml:space="preserve"> </w:t>
      </w:r>
      <w:r w:rsidRPr="00C66ECF">
        <w:rPr>
          <w:color w:val="000000" w:themeColor="text1"/>
          <w:spacing w:val="2"/>
          <w:sz w:val="22"/>
          <w:szCs w:val="22"/>
        </w:rPr>
        <w:t>academic</w:t>
      </w:r>
      <w:r w:rsidR="008C4D27" w:rsidRPr="00C66ECF">
        <w:rPr>
          <w:color w:val="000000" w:themeColor="text1"/>
          <w:spacing w:val="2"/>
          <w:sz w:val="22"/>
          <w:szCs w:val="22"/>
        </w:rPr>
        <w:t xml:space="preserve"> </w:t>
      </w:r>
      <w:r w:rsidRPr="00C66ECF">
        <w:rPr>
          <w:color w:val="000000" w:themeColor="text1"/>
          <w:spacing w:val="2"/>
          <w:sz w:val="22"/>
          <w:szCs w:val="22"/>
        </w:rPr>
        <w:t>or</w:t>
      </w:r>
      <w:r w:rsidR="008C4D27" w:rsidRPr="00C66ECF">
        <w:rPr>
          <w:color w:val="000000" w:themeColor="text1"/>
          <w:spacing w:val="2"/>
          <w:sz w:val="22"/>
          <w:szCs w:val="22"/>
        </w:rPr>
        <w:t xml:space="preserve"> </w:t>
      </w:r>
      <w:r w:rsidRPr="00C66ECF">
        <w:rPr>
          <w:color w:val="000000" w:themeColor="text1"/>
          <w:spacing w:val="2"/>
          <w:sz w:val="22"/>
          <w:szCs w:val="22"/>
        </w:rPr>
        <w:t>thinker</w:t>
      </w:r>
      <w:r w:rsidR="008C4D27" w:rsidRPr="00C66ECF">
        <w:rPr>
          <w:color w:val="000000" w:themeColor="text1"/>
          <w:spacing w:val="2"/>
          <w:sz w:val="22"/>
          <w:szCs w:val="22"/>
        </w:rPr>
        <w:t xml:space="preserve"> </w:t>
      </w:r>
      <w:r w:rsidRPr="00C66ECF">
        <w:rPr>
          <w:color w:val="000000" w:themeColor="text1"/>
          <w:spacing w:val="2"/>
          <w:sz w:val="22"/>
          <w:szCs w:val="22"/>
        </w:rPr>
        <w:t>(relative</w:t>
      </w:r>
      <w:r w:rsidR="008C4D27" w:rsidRPr="00C66ECF">
        <w:rPr>
          <w:color w:val="000000" w:themeColor="text1"/>
          <w:spacing w:val="2"/>
          <w:sz w:val="22"/>
          <w:szCs w:val="22"/>
        </w:rPr>
        <w:t xml:space="preserve"> </w:t>
      </w:r>
      <w:r w:rsidRPr="00C66ECF">
        <w:rPr>
          <w:color w:val="000000" w:themeColor="text1"/>
          <w:spacing w:val="2"/>
          <w:sz w:val="22"/>
          <w:szCs w:val="22"/>
        </w:rPr>
        <w:t>to</w:t>
      </w:r>
      <w:r w:rsidR="008C4D27" w:rsidRPr="00C66ECF">
        <w:rPr>
          <w:color w:val="000000" w:themeColor="text1"/>
          <w:spacing w:val="2"/>
          <w:sz w:val="22"/>
          <w:szCs w:val="22"/>
        </w:rPr>
        <w:t xml:space="preserve"> </w:t>
      </w:r>
      <w:r w:rsidRPr="00C66ECF">
        <w:rPr>
          <w:color w:val="000000" w:themeColor="text1"/>
          <w:spacing w:val="2"/>
          <w:sz w:val="22"/>
          <w:szCs w:val="22"/>
        </w:rPr>
        <w:t>career</w:t>
      </w:r>
      <w:r w:rsidR="008C4D27" w:rsidRPr="00C66ECF">
        <w:rPr>
          <w:color w:val="000000" w:themeColor="text1"/>
          <w:spacing w:val="2"/>
          <w:sz w:val="22"/>
          <w:szCs w:val="22"/>
        </w:rPr>
        <w:t xml:space="preserve"> </w:t>
      </w:r>
      <w:r w:rsidRPr="00C66ECF">
        <w:rPr>
          <w:color w:val="000000" w:themeColor="text1"/>
          <w:spacing w:val="2"/>
          <w:sz w:val="22"/>
          <w:szCs w:val="22"/>
        </w:rPr>
        <w:t>stage)</w:t>
      </w:r>
      <w:r w:rsidR="008C4D27" w:rsidRPr="00C66ECF">
        <w:rPr>
          <w:color w:val="000000" w:themeColor="text1"/>
          <w:spacing w:val="2"/>
          <w:sz w:val="22"/>
          <w:szCs w:val="22"/>
        </w:rPr>
        <w:t xml:space="preserve"> </w:t>
      </w:r>
      <w:r w:rsidRPr="00C66ECF">
        <w:rPr>
          <w:color w:val="000000" w:themeColor="text1"/>
          <w:spacing w:val="2"/>
          <w:sz w:val="22"/>
          <w:szCs w:val="22"/>
        </w:rPr>
        <w:t>that</w:t>
      </w:r>
      <w:r w:rsidR="008C4D27" w:rsidRPr="00C66ECF">
        <w:rPr>
          <w:color w:val="000000" w:themeColor="text1"/>
          <w:spacing w:val="2"/>
          <w:sz w:val="22"/>
          <w:szCs w:val="22"/>
        </w:rPr>
        <w:t xml:space="preserve"> </w:t>
      </w:r>
      <w:r w:rsidRPr="00C66ECF">
        <w:rPr>
          <w:color w:val="000000" w:themeColor="text1"/>
          <w:spacing w:val="2"/>
          <w:sz w:val="22"/>
          <w:szCs w:val="22"/>
        </w:rPr>
        <w:t>has</w:t>
      </w:r>
      <w:r w:rsidR="008C4D27" w:rsidRPr="00C66ECF">
        <w:rPr>
          <w:color w:val="000000" w:themeColor="text1"/>
          <w:spacing w:val="2"/>
          <w:sz w:val="22"/>
          <w:szCs w:val="22"/>
        </w:rPr>
        <w:t xml:space="preserve"> </w:t>
      </w:r>
      <w:r w:rsidRPr="00C66ECF">
        <w:rPr>
          <w:color w:val="000000" w:themeColor="text1"/>
          <w:spacing w:val="2"/>
          <w:sz w:val="22"/>
          <w:szCs w:val="22"/>
        </w:rPr>
        <w:t>a</w:t>
      </w:r>
      <w:r w:rsidR="008C4D27" w:rsidRPr="00C66ECF">
        <w:rPr>
          <w:color w:val="000000" w:themeColor="text1"/>
          <w:spacing w:val="2"/>
          <w:sz w:val="22"/>
          <w:szCs w:val="22"/>
        </w:rPr>
        <w:t xml:space="preserve"> </w:t>
      </w:r>
      <w:r w:rsidRPr="00C66ECF">
        <w:rPr>
          <w:color w:val="000000" w:themeColor="text1"/>
          <w:spacing w:val="2"/>
          <w:sz w:val="22"/>
          <w:szCs w:val="22"/>
        </w:rPr>
        <w:t>PhD,</w:t>
      </w:r>
      <w:r w:rsidR="008C4D27" w:rsidRPr="00C66ECF">
        <w:rPr>
          <w:color w:val="000000" w:themeColor="text1"/>
          <w:spacing w:val="2"/>
          <w:sz w:val="22"/>
          <w:szCs w:val="22"/>
        </w:rPr>
        <w:t xml:space="preserve"> </w:t>
      </w:r>
      <w:r w:rsidRPr="00C66ECF">
        <w:rPr>
          <w:color w:val="000000" w:themeColor="text1"/>
          <w:spacing w:val="2"/>
          <w:sz w:val="22"/>
          <w:szCs w:val="22"/>
        </w:rPr>
        <w:t>professional</w:t>
      </w:r>
      <w:r w:rsidR="008C4D27" w:rsidRPr="00C66ECF">
        <w:rPr>
          <w:color w:val="000000" w:themeColor="text1"/>
          <w:spacing w:val="2"/>
          <w:sz w:val="22"/>
          <w:szCs w:val="22"/>
        </w:rPr>
        <w:t xml:space="preserve"> </w:t>
      </w:r>
      <w:r w:rsidRPr="00C66ECF">
        <w:rPr>
          <w:color w:val="000000" w:themeColor="text1"/>
          <w:spacing w:val="2"/>
          <w:sz w:val="22"/>
          <w:szCs w:val="22"/>
        </w:rPr>
        <w:t>degree</w:t>
      </w:r>
      <w:r w:rsidR="008C4D27" w:rsidRPr="00C66ECF">
        <w:rPr>
          <w:color w:val="000000" w:themeColor="text1"/>
          <w:spacing w:val="2"/>
          <w:sz w:val="22"/>
          <w:szCs w:val="22"/>
        </w:rPr>
        <w:t xml:space="preserve"> </w:t>
      </w:r>
      <w:r w:rsidRPr="00C66ECF">
        <w:rPr>
          <w:color w:val="000000" w:themeColor="text1"/>
          <w:spacing w:val="2"/>
          <w:sz w:val="22"/>
          <w:szCs w:val="22"/>
        </w:rPr>
        <w:t>(e.g.,</w:t>
      </w:r>
      <w:r w:rsidR="008C4D27" w:rsidRPr="00C66ECF">
        <w:rPr>
          <w:color w:val="000000" w:themeColor="text1"/>
          <w:spacing w:val="2"/>
          <w:sz w:val="22"/>
          <w:szCs w:val="22"/>
        </w:rPr>
        <w:t xml:space="preserve"> </w:t>
      </w:r>
      <w:r w:rsidRPr="00C66ECF">
        <w:rPr>
          <w:color w:val="000000" w:themeColor="text1"/>
          <w:spacing w:val="2"/>
          <w:sz w:val="22"/>
          <w:szCs w:val="22"/>
        </w:rPr>
        <w:t>JD,</w:t>
      </w:r>
      <w:r w:rsidR="008C4D27" w:rsidRPr="00C66ECF">
        <w:rPr>
          <w:color w:val="000000" w:themeColor="text1"/>
          <w:spacing w:val="2"/>
          <w:sz w:val="22"/>
          <w:szCs w:val="22"/>
        </w:rPr>
        <w:t xml:space="preserve"> </w:t>
      </w:r>
      <w:r w:rsidRPr="00C66ECF">
        <w:rPr>
          <w:color w:val="000000" w:themeColor="text1"/>
          <w:spacing w:val="2"/>
          <w:sz w:val="22"/>
          <w:szCs w:val="22"/>
        </w:rPr>
        <w:t>MD),</w:t>
      </w:r>
      <w:r w:rsidR="008C4D27" w:rsidRPr="00C66ECF">
        <w:rPr>
          <w:color w:val="000000" w:themeColor="text1"/>
          <w:spacing w:val="2"/>
          <w:sz w:val="22"/>
          <w:szCs w:val="22"/>
        </w:rPr>
        <w:t xml:space="preserve"> </w:t>
      </w:r>
      <w:r w:rsidRPr="00C66ECF">
        <w:rPr>
          <w:color w:val="000000" w:themeColor="text1"/>
          <w:spacing w:val="2"/>
          <w:sz w:val="22"/>
          <w:szCs w:val="22"/>
        </w:rPr>
        <w:t>an</w:t>
      </w:r>
      <w:r w:rsidR="008C4D27" w:rsidRPr="00C66ECF">
        <w:rPr>
          <w:color w:val="000000" w:themeColor="text1"/>
          <w:spacing w:val="2"/>
          <w:sz w:val="22"/>
          <w:szCs w:val="22"/>
        </w:rPr>
        <w:t xml:space="preserve"> </w:t>
      </w:r>
      <w:r w:rsidRPr="00C66ECF">
        <w:rPr>
          <w:color w:val="000000" w:themeColor="text1"/>
          <w:spacing w:val="2"/>
          <w:sz w:val="22"/>
          <w:szCs w:val="22"/>
        </w:rPr>
        <w:t>equivalent</w:t>
      </w:r>
      <w:r w:rsidR="008C4D27" w:rsidRPr="00C66ECF">
        <w:rPr>
          <w:color w:val="000000" w:themeColor="text1"/>
          <w:spacing w:val="2"/>
          <w:sz w:val="22"/>
          <w:szCs w:val="22"/>
        </w:rPr>
        <w:t xml:space="preserve"> </w:t>
      </w:r>
      <w:r w:rsidRPr="00C66ECF">
        <w:rPr>
          <w:color w:val="000000" w:themeColor="text1"/>
          <w:spacing w:val="2"/>
          <w:sz w:val="22"/>
          <w:szCs w:val="22"/>
        </w:rPr>
        <w:t>foreign</w:t>
      </w:r>
      <w:r w:rsidR="008C4D27" w:rsidRPr="00C66ECF">
        <w:rPr>
          <w:color w:val="000000" w:themeColor="text1"/>
          <w:spacing w:val="2"/>
          <w:sz w:val="22"/>
          <w:szCs w:val="22"/>
        </w:rPr>
        <w:t xml:space="preserve"> </w:t>
      </w:r>
      <w:r w:rsidRPr="00C66ECF">
        <w:rPr>
          <w:color w:val="000000" w:themeColor="text1"/>
          <w:spacing w:val="2"/>
          <w:sz w:val="22"/>
          <w:szCs w:val="22"/>
        </w:rPr>
        <w:t>degree,</w:t>
      </w:r>
      <w:r w:rsidR="008C4D27" w:rsidRPr="00C66ECF">
        <w:rPr>
          <w:color w:val="000000" w:themeColor="text1"/>
          <w:spacing w:val="2"/>
          <w:sz w:val="22"/>
          <w:szCs w:val="22"/>
        </w:rPr>
        <w:t xml:space="preserve"> </w:t>
      </w:r>
      <w:r w:rsidRPr="00C66ECF">
        <w:rPr>
          <w:color w:val="000000" w:themeColor="text1"/>
          <w:spacing w:val="2"/>
          <w:sz w:val="22"/>
          <w:szCs w:val="22"/>
        </w:rPr>
        <w:t>or</w:t>
      </w:r>
      <w:r w:rsidR="008C4D27" w:rsidRPr="00C66ECF">
        <w:rPr>
          <w:color w:val="000000" w:themeColor="text1"/>
          <w:spacing w:val="2"/>
          <w:sz w:val="22"/>
          <w:szCs w:val="22"/>
        </w:rPr>
        <w:t xml:space="preserve"> </w:t>
      </w:r>
      <w:r w:rsidRPr="00C66ECF">
        <w:rPr>
          <w:color w:val="000000" w:themeColor="text1"/>
          <w:spacing w:val="2"/>
          <w:sz w:val="22"/>
          <w:szCs w:val="22"/>
        </w:rPr>
        <w:t>has</w:t>
      </w:r>
      <w:r w:rsidR="008C4D27" w:rsidRPr="00C66ECF">
        <w:rPr>
          <w:color w:val="000000" w:themeColor="text1"/>
          <w:spacing w:val="2"/>
          <w:sz w:val="22"/>
          <w:szCs w:val="22"/>
        </w:rPr>
        <w:t xml:space="preserve"> </w:t>
      </w:r>
      <w:r w:rsidRPr="00C66ECF">
        <w:rPr>
          <w:color w:val="000000" w:themeColor="text1"/>
          <w:spacing w:val="2"/>
          <w:sz w:val="22"/>
          <w:szCs w:val="22"/>
        </w:rPr>
        <w:t>achieved</w:t>
      </w:r>
      <w:r w:rsidR="008C4D27" w:rsidRPr="00C66ECF">
        <w:rPr>
          <w:color w:val="000000" w:themeColor="text1"/>
          <w:spacing w:val="2"/>
          <w:sz w:val="22"/>
          <w:szCs w:val="22"/>
        </w:rPr>
        <w:t xml:space="preserve"> </w:t>
      </w:r>
      <w:r w:rsidRPr="00C66ECF">
        <w:rPr>
          <w:color w:val="000000" w:themeColor="text1"/>
          <w:spacing w:val="2"/>
          <w:sz w:val="22"/>
          <w:szCs w:val="22"/>
        </w:rPr>
        <w:t>an</w:t>
      </w:r>
      <w:r w:rsidR="008C4D27" w:rsidRPr="00C66ECF">
        <w:rPr>
          <w:color w:val="000000" w:themeColor="text1"/>
          <w:spacing w:val="2"/>
          <w:sz w:val="22"/>
          <w:szCs w:val="22"/>
        </w:rPr>
        <w:t xml:space="preserve"> </w:t>
      </w:r>
      <w:r w:rsidRPr="00C66ECF">
        <w:rPr>
          <w:color w:val="000000" w:themeColor="text1"/>
          <w:spacing w:val="2"/>
          <w:sz w:val="22"/>
          <w:szCs w:val="22"/>
        </w:rPr>
        <w:t>equivalent</w:t>
      </w:r>
      <w:r w:rsidR="008C4D27" w:rsidRPr="00C66ECF">
        <w:rPr>
          <w:color w:val="000000" w:themeColor="text1"/>
          <w:spacing w:val="2"/>
          <w:sz w:val="22"/>
          <w:szCs w:val="22"/>
        </w:rPr>
        <w:t xml:space="preserve"> </w:t>
      </w:r>
      <w:r w:rsidRPr="00C66ECF">
        <w:rPr>
          <w:color w:val="000000" w:themeColor="text1"/>
          <w:spacing w:val="2"/>
          <w:sz w:val="22"/>
          <w:szCs w:val="22"/>
        </w:rPr>
        <w:t>level</w:t>
      </w:r>
      <w:r w:rsidR="008C4D27" w:rsidRPr="00C66ECF">
        <w:rPr>
          <w:color w:val="000000" w:themeColor="text1"/>
          <w:spacing w:val="2"/>
          <w:sz w:val="22"/>
          <w:szCs w:val="22"/>
        </w:rPr>
        <w:t xml:space="preserve"> </w:t>
      </w:r>
      <w:r w:rsidRPr="00C66ECF">
        <w:rPr>
          <w:color w:val="000000" w:themeColor="text1"/>
          <w:spacing w:val="2"/>
          <w:sz w:val="22"/>
          <w:szCs w:val="22"/>
        </w:rPr>
        <w:t>of</w:t>
      </w:r>
      <w:r w:rsidR="008C4D27" w:rsidRPr="00C66ECF">
        <w:rPr>
          <w:color w:val="000000" w:themeColor="text1"/>
          <w:spacing w:val="2"/>
          <w:sz w:val="22"/>
          <w:szCs w:val="22"/>
        </w:rPr>
        <w:t xml:space="preserve"> </w:t>
      </w:r>
      <w:r w:rsidRPr="00C66ECF">
        <w:rPr>
          <w:color w:val="000000" w:themeColor="text1"/>
          <w:spacing w:val="2"/>
          <w:sz w:val="22"/>
          <w:szCs w:val="22"/>
        </w:rPr>
        <w:t>professional</w:t>
      </w:r>
      <w:r w:rsidR="008C4D27" w:rsidRPr="00C66ECF">
        <w:rPr>
          <w:color w:val="000000" w:themeColor="text1"/>
          <w:spacing w:val="2"/>
          <w:sz w:val="22"/>
          <w:szCs w:val="22"/>
        </w:rPr>
        <w:t xml:space="preserve"> </w:t>
      </w:r>
      <w:r w:rsidRPr="00C66ECF">
        <w:rPr>
          <w:color w:val="000000" w:themeColor="text1"/>
          <w:spacing w:val="2"/>
          <w:sz w:val="22"/>
          <w:szCs w:val="22"/>
        </w:rPr>
        <w:t>reputation,</w:t>
      </w:r>
      <w:r w:rsidR="008C4D27" w:rsidRPr="00C66ECF">
        <w:rPr>
          <w:color w:val="000000" w:themeColor="text1"/>
          <w:spacing w:val="2"/>
          <w:sz w:val="22"/>
          <w:szCs w:val="22"/>
        </w:rPr>
        <w:t xml:space="preserve"> </w:t>
      </w:r>
      <w:r w:rsidRPr="00C66ECF">
        <w:rPr>
          <w:color w:val="000000" w:themeColor="text1"/>
          <w:spacing w:val="2"/>
          <w:sz w:val="22"/>
          <w:szCs w:val="22"/>
        </w:rPr>
        <w:t>is</w:t>
      </w:r>
      <w:r w:rsidR="008C4D27" w:rsidRPr="00C66ECF">
        <w:rPr>
          <w:color w:val="000000" w:themeColor="text1"/>
          <w:spacing w:val="2"/>
          <w:sz w:val="22"/>
          <w:szCs w:val="22"/>
        </w:rPr>
        <w:t xml:space="preserve"> </w:t>
      </w:r>
      <w:r w:rsidRPr="00C66ECF">
        <w:rPr>
          <w:color w:val="000000" w:themeColor="text1"/>
          <w:spacing w:val="2"/>
          <w:sz w:val="22"/>
          <w:szCs w:val="22"/>
        </w:rPr>
        <w:t>three</w:t>
      </w:r>
      <w:r w:rsidR="008C4D27" w:rsidRPr="00C66ECF">
        <w:rPr>
          <w:color w:val="000000" w:themeColor="text1"/>
          <w:spacing w:val="2"/>
          <w:sz w:val="22"/>
          <w:szCs w:val="22"/>
        </w:rPr>
        <w:t xml:space="preserve"> </w:t>
      </w:r>
      <w:r w:rsidRPr="00C66ECF">
        <w:rPr>
          <w:color w:val="000000" w:themeColor="text1"/>
          <w:spacing w:val="2"/>
          <w:sz w:val="22"/>
          <w:szCs w:val="22"/>
        </w:rPr>
        <w:t>to</w:t>
      </w:r>
      <w:r w:rsidR="008C4D27" w:rsidRPr="00C66ECF">
        <w:rPr>
          <w:color w:val="000000" w:themeColor="text1"/>
          <w:spacing w:val="2"/>
          <w:sz w:val="22"/>
          <w:szCs w:val="22"/>
        </w:rPr>
        <w:t xml:space="preserve"> </w:t>
      </w:r>
      <w:r w:rsidRPr="00C66ECF">
        <w:rPr>
          <w:color w:val="000000" w:themeColor="text1"/>
          <w:spacing w:val="2"/>
          <w:sz w:val="22"/>
          <w:szCs w:val="22"/>
        </w:rPr>
        <w:t>four</w:t>
      </w:r>
      <w:r w:rsidR="008C4D27" w:rsidRPr="00C66ECF">
        <w:rPr>
          <w:color w:val="000000" w:themeColor="text1"/>
          <w:spacing w:val="2"/>
          <w:sz w:val="22"/>
          <w:szCs w:val="22"/>
        </w:rPr>
        <w:t xml:space="preserve"> </w:t>
      </w:r>
      <w:r w:rsidRPr="00C66ECF">
        <w:rPr>
          <w:color w:val="000000" w:themeColor="text1"/>
          <w:spacing w:val="2"/>
          <w:sz w:val="22"/>
          <w:szCs w:val="22"/>
        </w:rPr>
        <w:t>years</w:t>
      </w:r>
      <w:r w:rsidR="008C4D27" w:rsidRPr="00C66ECF">
        <w:rPr>
          <w:color w:val="000000" w:themeColor="text1"/>
          <w:spacing w:val="2"/>
          <w:sz w:val="22"/>
          <w:szCs w:val="22"/>
        </w:rPr>
        <w:t xml:space="preserve"> </w:t>
      </w:r>
      <w:r w:rsidRPr="00C66ECF">
        <w:rPr>
          <w:color w:val="000000" w:themeColor="text1"/>
          <w:spacing w:val="2"/>
          <w:sz w:val="22"/>
          <w:szCs w:val="22"/>
        </w:rPr>
        <w:t>past</w:t>
      </w:r>
      <w:r w:rsidR="008C4D27" w:rsidRPr="00C66ECF">
        <w:rPr>
          <w:color w:val="000000" w:themeColor="text1"/>
          <w:spacing w:val="2"/>
          <w:sz w:val="22"/>
          <w:szCs w:val="22"/>
        </w:rPr>
        <w:t xml:space="preserve"> </w:t>
      </w:r>
      <w:r w:rsidRPr="00C66ECF">
        <w:rPr>
          <w:color w:val="000000" w:themeColor="text1"/>
          <w:spacing w:val="2"/>
          <w:sz w:val="22"/>
          <w:szCs w:val="22"/>
        </w:rPr>
        <w:t>the</w:t>
      </w:r>
      <w:r w:rsidR="008C4D27" w:rsidRPr="00C66ECF">
        <w:rPr>
          <w:color w:val="000000" w:themeColor="text1"/>
          <w:spacing w:val="2"/>
          <w:sz w:val="22"/>
          <w:szCs w:val="22"/>
        </w:rPr>
        <w:t xml:space="preserve"> </w:t>
      </w:r>
      <w:r w:rsidRPr="00C66ECF">
        <w:rPr>
          <w:color w:val="000000" w:themeColor="text1"/>
          <w:spacing w:val="2"/>
          <w:sz w:val="22"/>
          <w:szCs w:val="22"/>
        </w:rPr>
        <w:t>doctorate</w:t>
      </w:r>
      <w:r w:rsidR="008C4D27" w:rsidRPr="00C66ECF">
        <w:rPr>
          <w:color w:val="000000" w:themeColor="text1"/>
          <w:spacing w:val="2"/>
          <w:sz w:val="22"/>
          <w:szCs w:val="22"/>
        </w:rPr>
        <w:t xml:space="preserve"> </w:t>
      </w:r>
      <w:r w:rsidRPr="00C66ECF">
        <w:rPr>
          <w:color w:val="000000" w:themeColor="text1"/>
          <w:spacing w:val="2"/>
          <w:sz w:val="22"/>
          <w:szCs w:val="22"/>
        </w:rPr>
        <w:t>or</w:t>
      </w:r>
      <w:r w:rsidR="008C4D27" w:rsidRPr="00C66ECF">
        <w:rPr>
          <w:color w:val="000000" w:themeColor="text1"/>
          <w:spacing w:val="2"/>
          <w:sz w:val="22"/>
          <w:szCs w:val="22"/>
        </w:rPr>
        <w:t xml:space="preserve"> </w:t>
      </w:r>
      <w:r w:rsidRPr="00C66ECF">
        <w:rPr>
          <w:color w:val="000000" w:themeColor="text1"/>
          <w:spacing w:val="2"/>
          <w:sz w:val="22"/>
          <w:szCs w:val="22"/>
        </w:rPr>
        <w:t>equivalent</w:t>
      </w:r>
      <w:r w:rsidR="008C4D27" w:rsidRPr="00C66ECF">
        <w:rPr>
          <w:color w:val="000000" w:themeColor="text1"/>
          <w:spacing w:val="2"/>
          <w:sz w:val="22"/>
          <w:szCs w:val="22"/>
        </w:rPr>
        <w:t xml:space="preserve"> </w:t>
      </w:r>
      <w:r w:rsidRPr="00C66ECF">
        <w:rPr>
          <w:color w:val="000000" w:themeColor="text1"/>
          <w:spacing w:val="2"/>
          <w:sz w:val="22"/>
          <w:szCs w:val="22"/>
        </w:rPr>
        <w:t>degree.</w:t>
      </w:r>
      <w:r w:rsidR="008C4D27" w:rsidRPr="00C66ECF">
        <w:rPr>
          <w:color w:val="000000" w:themeColor="text1"/>
          <w:spacing w:val="2"/>
          <w:sz w:val="22"/>
          <w:szCs w:val="22"/>
        </w:rPr>
        <w:t xml:space="preserve"> </w:t>
      </w:r>
      <w:r w:rsidR="006C598E" w:rsidRPr="00C66ECF">
        <w:rPr>
          <w:color w:val="000000" w:themeColor="text1"/>
          <w:sz w:val="22"/>
          <w:szCs w:val="22"/>
        </w:rPr>
        <w:t>The is stipend based on the fellow's academic year salary, not to exceed $</w:t>
      </w:r>
      <w:r w:rsidR="004F587A" w:rsidRPr="00C66ECF">
        <w:rPr>
          <w:color w:val="000000" w:themeColor="text1"/>
          <w:sz w:val="22"/>
          <w:szCs w:val="22"/>
        </w:rPr>
        <w:t>82,000</w:t>
      </w:r>
      <w:r w:rsidR="006C598E" w:rsidRPr="00C66ECF">
        <w:rPr>
          <w:color w:val="000000" w:themeColor="text1"/>
          <w:sz w:val="22"/>
          <w:szCs w:val="22"/>
        </w:rPr>
        <w:t>. The portal opens in July.</w:t>
      </w:r>
    </w:p>
    <w:p w14:paraId="7E4CA71E" w14:textId="1DCA6D49" w:rsidR="006C598E" w:rsidRPr="00C66ECF" w:rsidRDefault="006C598E" w:rsidP="006C598E">
      <w:pPr>
        <w:autoSpaceDE w:val="0"/>
        <w:autoSpaceDN w:val="0"/>
        <w:adjustRightInd w:val="0"/>
        <w:ind w:left="360"/>
        <w:rPr>
          <w:sz w:val="22"/>
          <w:szCs w:val="22"/>
        </w:rPr>
      </w:pPr>
      <w:r w:rsidRPr="00C66ECF">
        <w:rPr>
          <w:b/>
          <w:bCs/>
          <w:color w:val="000000" w:themeColor="text1"/>
          <w:sz w:val="22"/>
          <w:szCs w:val="22"/>
        </w:rPr>
        <w:t xml:space="preserve">URL: </w:t>
      </w:r>
      <w:hyperlink r:id="rId112" w:history="1">
        <w:r w:rsidR="00C95A7E" w:rsidRPr="00C66ECF">
          <w:rPr>
            <w:rStyle w:val="Hyperlink"/>
            <w:sz w:val="22"/>
            <w:szCs w:val="22"/>
          </w:rPr>
          <w:t>https://casbs.stanford.edu/apply-casbs-fellowship</w:t>
        </w:r>
      </w:hyperlink>
    </w:p>
    <w:p w14:paraId="05E2893F" w14:textId="645B15F1" w:rsidR="006C598E" w:rsidRPr="00C66ECF" w:rsidRDefault="006C598E" w:rsidP="006C598E">
      <w:pPr>
        <w:ind w:left="360"/>
        <w:rPr>
          <w:b/>
          <w:bCs/>
          <w:color w:val="000000" w:themeColor="text1"/>
          <w:spacing w:val="2"/>
          <w:sz w:val="22"/>
          <w:szCs w:val="22"/>
          <w:shd w:val="clear" w:color="auto" w:fill="FBFBF9"/>
        </w:rPr>
      </w:pPr>
      <w:r w:rsidRPr="00C66ECF">
        <w:rPr>
          <w:b/>
          <w:bCs/>
          <w:color w:val="000000" w:themeColor="text1"/>
          <w:sz w:val="22"/>
          <w:szCs w:val="22"/>
        </w:rPr>
        <w:t xml:space="preserve">Deadline: </w:t>
      </w:r>
      <w:r w:rsidR="00553855" w:rsidRPr="00C66ECF">
        <w:rPr>
          <w:b/>
          <w:bCs/>
          <w:color w:val="000000" w:themeColor="text1"/>
          <w:sz w:val="22"/>
          <w:szCs w:val="22"/>
        </w:rPr>
        <w:t>October 31</w:t>
      </w:r>
    </w:p>
    <w:p w14:paraId="28DCE0AB" w14:textId="77777777" w:rsidR="00D03525" w:rsidRDefault="00D03525" w:rsidP="004B16B9">
      <w:pPr>
        <w:widowControl w:val="0"/>
        <w:autoSpaceDE w:val="0"/>
        <w:autoSpaceDN w:val="0"/>
        <w:adjustRightInd w:val="0"/>
        <w:rPr>
          <w:b/>
          <w:color w:val="000000" w:themeColor="text1"/>
          <w:sz w:val="22"/>
          <w:szCs w:val="22"/>
          <w:u w:color="000000"/>
        </w:rPr>
      </w:pPr>
    </w:p>
    <w:p w14:paraId="623B738C" w14:textId="08F37DC5" w:rsidR="00D03525" w:rsidRPr="00C66ECF" w:rsidRDefault="00D03525" w:rsidP="00D03525">
      <w:pPr>
        <w:pStyle w:val="Heading3"/>
        <w:tabs>
          <w:tab w:val="clear" w:pos="0"/>
        </w:tabs>
        <w:rPr>
          <w:color w:val="000000" w:themeColor="text1"/>
          <w:szCs w:val="22"/>
        </w:rPr>
      </w:pPr>
      <w:bookmarkStart w:id="814" w:name="_Toc206771533"/>
      <w:r w:rsidRPr="00C66ECF">
        <w:rPr>
          <w:color w:val="000000" w:themeColor="text1"/>
          <w:szCs w:val="22"/>
        </w:rPr>
        <w:t>Stanford</w:t>
      </w:r>
      <w:r w:rsidRPr="00D03525">
        <w:rPr>
          <w:iCs/>
          <w:color w:val="000000" w:themeColor="text1"/>
          <w:szCs w:val="22"/>
        </w:rPr>
        <w:t xml:space="preserve"> Humanities Center</w:t>
      </w:r>
      <w:bookmarkEnd w:id="814"/>
    </w:p>
    <w:p w14:paraId="27871B20" w14:textId="47C97942" w:rsidR="00293325" w:rsidRPr="00C66ECF" w:rsidRDefault="00E358CE" w:rsidP="005351DF">
      <w:pPr>
        <w:pStyle w:val="BodyText"/>
        <w:ind w:left="360" w:right="0"/>
        <w:rPr>
          <w:color w:val="000000" w:themeColor="text1"/>
          <w:sz w:val="22"/>
          <w:szCs w:val="22"/>
          <w:u w:color="000000"/>
        </w:rPr>
      </w:pP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C</w:t>
      </w:r>
      <w:r w:rsidR="00293325" w:rsidRPr="00C66ECF">
        <w:rPr>
          <w:color w:val="000000" w:themeColor="text1"/>
          <w:sz w:val="22"/>
          <w:szCs w:val="22"/>
          <w:u w:color="000000"/>
        </w:rPr>
        <w:t>enter</w:t>
      </w:r>
      <w:r w:rsidR="008C4D27" w:rsidRPr="00C66ECF">
        <w:rPr>
          <w:color w:val="000000" w:themeColor="text1"/>
          <w:sz w:val="22"/>
          <w:szCs w:val="22"/>
          <w:u w:color="000000"/>
        </w:rPr>
        <w:t xml:space="preserve"> </w:t>
      </w:r>
      <w:r w:rsidR="00293325" w:rsidRPr="00C66ECF">
        <w:rPr>
          <w:color w:val="000000" w:themeColor="text1"/>
          <w:sz w:val="22"/>
          <w:szCs w:val="22"/>
          <w:u w:color="000000"/>
        </w:rPr>
        <w:t>provides</w:t>
      </w:r>
      <w:r w:rsidR="008C4D27" w:rsidRPr="00C66ECF">
        <w:rPr>
          <w:color w:val="000000" w:themeColor="text1"/>
          <w:sz w:val="22"/>
          <w:szCs w:val="22"/>
          <w:u w:color="000000"/>
        </w:rPr>
        <w:t xml:space="preserve"> </w:t>
      </w:r>
      <w:r w:rsidR="00293325" w:rsidRPr="00C66ECF">
        <w:rPr>
          <w:color w:val="000000" w:themeColor="text1"/>
          <w:sz w:val="22"/>
          <w:szCs w:val="22"/>
          <w:u w:color="000000"/>
        </w:rPr>
        <w:t>a</w:t>
      </w:r>
      <w:r w:rsidR="008C4D27" w:rsidRPr="00C66ECF">
        <w:rPr>
          <w:color w:val="000000" w:themeColor="text1"/>
          <w:sz w:val="22"/>
          <w:szCs w:val="22"/>
          <w:u w:color="000000"/>
        </w:rPr>
        <w:t xml:space="preserve"> </w:t>
      </w:r>
      <w:r w:rsidR="00293325" w:rsidRPr="00C66ECF">
        <w:rPr>
          <w:color w:val="000000" w:themeColor="text1"/>
          <w:sz w:val="22"/>
          <w:szCs w:val="22"/>
          <w:u w:color="000000"/>
        </w:rPr>
        <w:t>forum</w:t>
      </w:r>
      <w:r w:rsidR="008C4D27" w:rsidRPr="00C66ECF">
        <w:rPr>
          <w:color w:val="000000" w:themeColor="text1"/>
          <w:sz w:val="22"/>
          <w:szCs w:val="22"/>
          <w:u w:color="000000"/>
        </w:rPr>
        <w:t xml:space="preserve"> </w:t>
      </w:r>
      <w:r w:rsidR="00293325" w:rsidRPr="00C66ECF">
        <w:rPr>
          <w:color w:val="000000" w:themeColor="text1"/>
          <w:sz w:val="22"/>
          <w:szCs w:val="22"/>
          <w:u w:color="000000"/>
        </w:rPr>
        <w:t>fo</w:t>
      </w:r>
      <w:r w:rsidR="002052F6" w:rsidRPr="00C66ECF">
        <w:rPr>
          <w:color w:val="000000" w:themeColor="text1"/>
          <w:sz w:val="22"/>
          <w:szCs w:val="22"/>
          <w:u w:color="000000"/>
        </w:rPr>
        <w:t>r</w:t>
      </w:r>
      <w:r w:rsidR="008C4D27" w:rsidRPr="00C66ECF">
        <w:rPr>
          <w:color w:val="000000" w:themeColor="text1"/>
          <w:sz w:val="22"/>
          <w:szCs w:val="22"/>
          <w:u w:color="000000"/>
        </w:rPr>
        <w:t xml:space="preserve"> </w:t>
      </w:r>
      <w:r w:rsidR="002052F6" w:rsidRPr="00C66ECF">
        <w:rPr>
          <w:color w:val="000000" w:themeColor="text1"/>
          <w:sz w:val="22"/>
          <w:szCs w:val="22"/>
          <w:u w:color="000000"/>
        </w:rPr>
        <w:t>advanced</w:t>
      </w:r>
      <w:r w:rsidR="008C4D27" w:rsidRPr="00C66ECF">
        <w:rPr>
          <w:color w:val="000000" w:themeColor="text1"/>
          <w:sz w:val="22"/>
          <w:szCs w:val="22"/>
          <w:u w:color="000000"/>
        </w:rPr>
        <w:t xml:space="preserve"> </w:t>
      </w:r>
      <w:r w:rsidR="002052F6" w:rsidRPr="00C66ECF">
        <w:rPr>
          <w:color w:val="000000" w:themeColor="text1"/>
          <w:sz w:val="22"/>
          <w:szCs w:val="22"/>
          <w:u w:color="000000"/>
        </w:rPr>
        <w:t>research</w:t>
      </w:r>
      <w:r w:rsidR="008C4D27" w:rsidRPr="00C66ECF">
        <w:rPr>
          <w:color w:val="000000" w:themeColor="text1"/>
          <w:sz w:val="22"/>
          <w:szCs w:val="22"/>
          <w:u w:color="000000"/>
        </w:rPr>
        <w:t xml:space="preserve"> </w:t>
      </w:r>
      <w:r w:rsidR="002052F6" w:rsidRPr="00C66ECF">
        <w:rPr>
          <w:color w:val="000000" w:themeColor="text1"/>
          <w:sz w:val="22"/>
          <w:szCs w:val="22"/>
          <w:u w:color="000000"/>
        </w:rPr>
        <w:t>to</w:t>
      </w:r>
      <w:r w:rsidR="008C4D27" w:rsidRPr="00C66ECF">
        <w:rPr>
          <w:color w:val="000000" w:themeColor="text1"/>
          <w:sz w:val="22"/>
          <w:szCs w:val="22"/>
          <w:u w:color="000000"/>
        </w:rPr>
        <w:t xml:space="preserve"> </w:t>
      </w:r>
      <w:r w:rsidR="002052F6" w:rsidRPr="00C66ECF">
        <w:rPr>
          <w:color w:val="000000" w:themeColor="text1"/>
          <w:sz w:val="22"/>
          <w:szCs w:val="22"/>
          <w:u w:color="000000"/>
        </w:rPr>
        <w:t>expand</w:t>
      </w:r>
      <w:r w:rsidR="008C4D27" w:rsidRPr="00C66ECF">
        <w:rPr>
          <w:color w:val="000000" w:themeColor="text1"/>
          <w:sz w:val="22"/>
          <w:szCs w:val="22"/>
          <w:u w:color="000000"/>
        </w:rPr>
        <w:t xml:space="preserve"> </w:t>
      </w:r>
      <w:r w:rsidR="002052F6" w:rsidRPr="00C66ECF">
        <w:rPr>
          <w:color w:val="000000" w:themeColor="text1"/>
          <w:sz w:val="22"/>
          <w:szCs w:val="22"/>
          <w:u w:color="000000"/>
        </w:rPr>
        <w:t>scholarly</w:t>
      </w:r>
      <w:r w:rsidR="008C4D27" w:rsidRPr="00C66ECF">
        <w:rPr>
          <w:color w:val="000000" w:themeColor="text1"/>
          <w:sz w:val="22"/>
          <w:szCs w:val="22"/>
          <w:u w:color="000000"/>
        </w:rPr>
        <w:t xml:space="preserve"> </w:t>
      </w:r>
      <w:r w:rsidR="002052F6" w:rsidRPr="00C66ECF">
        <w:rPr>
          <w:color w:val="000000" w:themeColor="text1"/>
          <w:sz w:val="22"/>
          <w:szCs w:val="22"/>
          <w:u w:color="000000"/>
        </w:rPr>
        <w:t>inquiry,</w:t>
      </w:r>
      <w:r w:rsidR="008C4D27" w:rsidRPr="00C66ECF">
        <w:rPr>
          <w:color w:val="000000" w:themeColor="text1"/>
          <w:sz w:val="22"/>
          <w:szCs w:val="22"/>
          <w:u w:color="000000"/>
        </w:rPr>
        <w:t xml:space="preserve"> </w:t>
      </w:r>
      <w:r w:rsidR="002052F6" w:rsidRPr="00C66ECF">
        <w:rPr>
          <w:color w:val="000000" w:themeColor="text1"/>
          <w:sz w:val="22"/>
          <w:szCs w:val="22"/>
          <w:u w:color="000000"/>
        </w:rPr>
        <w:t>challenge</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way</w:t>
      </w:r>
      <w:r w:rsidR="008C4D27" w:rsidRPr="00C66ECF">
        <w:rPr>
          <w:color w:val="000000" w:themeColor="text1"/>
          <w:sz w:val="22"/>
          <w:szCs w:val="22"/>
          <w:u w:color="000000"/>
        </w:rPr>
        <w:t xml:space="preserve"> </w:t>
      </w:r>
      <w:r w:rsidR="00293325" w:rsidRPr="00C66ECF">
        <w:rPr>
          <w:color w:val="000000" w:themeColor="text1"/>
          <w:sz w:val="22"/>
          <w:szCs w:val="22"/>
          <w:u w:color="000000"/>
        </w:rPr>
        <w:t>our</w:t>
      </w:r>
      <w:r w:rsidR="008C4D27" w:rsidRPr="00C66ECF">
        <w:rPr>
          <w:color w:val="000000" w:themeColor="text1"/>
          <w:sz w:val="22"/>
          <w:szCs w:val="22"/>
          <w:u w:color="000000"/>
        </w:rPr>
        <w:t xml:space="preserve"> </w:t>
      </w:r>
      <w:r w:rsidR="00293325" w:rsidRPr="00C66ECF">
        <w:rPr>
          <w:color w:val="000000" w:themeColor="text1"/>
          <w:sz w:val="22"/>
          <w:szCs w:val="22"/>
          <w:u w:color="000000"/>
        </w:rPr>
        <w:t>community</w:t>
      </w:r>
      <w:r w:rsidR="008C4D27" w:rsidRPr="00C66ECF">
        <w:rPr>
          <w:color w:val="000000" w:themeColor="text1"/>
          <w:sz w:val="22"/>
          <w:szCs w:val="22"/>
          <w:u w:color="000000"/>
        </w:rPr>
        <w:t xml:space="preserve"> </w:t>
      </w:r>
      <w:r w:rsidR="00293325" w:rsidRPr="00C66ECF">
        <w:rPr>
          <w:color w:val="000000" w:themeColor="text1"/>
          <w:sz w:val="22"/>
          <w:szCs w:val="22"/>
          <w:u w:color="000000"/>
        </w:rPr>
        <w:t>u</w:t>
      </w:r>
      <w:r w:rsidR="002052F6" w:rsidRPr="00C66ECF">
        <w:rPr>
          <w:color w:val="000000" w:themeColor="text1"/>
          <w:sz w:val="22"/>
          <w:szCs w:val="22"/>
          <w:u w:color="000000"/>
        </w:rPr>
        <w:t>nderstands</w:t>
      </w:r>
      <w:r w:rsidR="008C4D27" w:rsidRPr="00C66ECF">
        <w:rPr>
          <w:color w:val="000000" w:themeColor="text1"/>
          <w:sz w:val="22"/>
          <w:szCs w:val="22"/>
          <w:u w:color="000000"/>
        </w:rPr>
        <w:t xml:space="preserve"> </w:t>
      </w:r>
      <w:r w:rsidR="002052F6" w:rsidRPr="00C66ECF">
        <w:rPr>
          <w:color w:val="000000" w:themeColor="text1"/>
          <w:sz w:val="22"/>
          <w:szCs w:val="22"/>
          <w:u w:color="000000"/>
        </w:rPr>
        <w:t>our</w:t>
      </w:r>
      <w:r w:rsidR="008C4D27" w:rsidRPr="00C66ECF">
        <w:rPr>
          <w:color w:val="000000" w:themeColor="text1"/>
          <w:sz w:val="22"/>
          <w:szCs w:val="22"/>
          <w:u w:color="000000"/>
        </w:rPr>
        <w:t xml:space="preserve"> </w:t>
      </w:r>
      <w:r w:rsidR="002052F6" w:rsidRPr="00C66ECF">
        <w:rPr>
          <w:color w:val="000000" w:themeColor="text1"/>
          <w:sz w:val="22"/>
          <w:szCs w:val="22"/>
          <w:u w:color="000000"/>
        </w:rPr>
        <w:t>world,</w:t>
      </w:r>
      <w:r w:rsidR="008C4D27" w:rsidRPr="00C66ECF">
        <w:rPr>
          <w:color w:val="000000" w:themeColor="text1"/>
          <w:sz w:val="22"/>
          <w:szCs w:val="22"/>
          <w:u w:color="000000"/>
        </w:rPr>
        <w:t xml:space="preserve"> </w:t>
      </w:r>
      <w:r w:rsidR="002052F6" w:rsidRPr="00C66ECF">
        <w:rPr>
          <w:color w:val="000000" w:themeColor="text1"/>
          <w:sz w:val="22"/>
          <w:szCs w:val="22"/>
          <w:u w:color="000000"/>
        </w:rPr>
        <w:t>and</w:t>
      </w:r>
      <w:r w:rsidR="008C4D27" w:rsidRPr="00C66ECF">
        <w:rPr>
          <w:color w:val="000000" w:themeColor="text1"/>
          <w:sz w:val="22"/>
          <w:szCs w:val="22"/>
          <w:u w:color="000000"/>
        </w:rPr>
        <w:t xml:space="preserve"> </w:t>
      </w:r>
      <w:r w:rsidR="002052F6" w:rsidRPr="00C66ECF">
        <w:rPr>
          <w:color w:val="000000" w:themeColor="text1"/>
          <w:sz w:val="22"/>
          <w:szCs w:val="22"/>
          <w:u w:color="000000"/>
        </w:rPr>
        <w:t>shape</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way</w:t>
      </w:r>
      <w:r w:rsidR="008C4D27" w:rsidRPr="00C66ECF">
        <w:rPr>
          <w:color w:val="000000" w:themeColor="text1"/>
          <w:sz w:val="22"/>
          <w:szCs w:val="22"/>
          <w:u w:color="000000"/>
        </w:rPr>
        <w:t xml:space="preserve"> </w:t>
      </w:r>
      <w:r w:rsidR="00293325" w:rsidRPr="00C66ECF">
        <w:rPr>
          <w:color w:val="000000" w:themeColor="text1"/>
          <w:sz w:val="22"/>
          <w:szCs w:val="22"/>
          <w:u w:color="000000"/>
        </w:rPr>
        <w:t>students</w:t>
      </w:r>
      <w:r w:rsidR="008C4D27" w:rsidRPr="00C66ECF">
        <w:rPr>
          <w:color w:val="000000" w:themeColor="text1"/>
          <w:sz w:val="22"/>
          <w:szCs w:val="22"/>
          <w:u w:color="000000"/>
        </w:rPr>
        <w:t xml:space="preserve"> </w:t>
      </w:r>
      <w:r w:rsidR="00293325" w:rsidRPr="00C66ECF">
        <w:rPr>
          <w:color w:val="000000" w:themeColor="text1"/>
          <w:sz w:val="22"/>
          <w:szCs w:val="22"/>
          <w:u w:color="000000"/>
        </w:rPr>
        <w:t>learn</w:t>
      </w:r>
      <w:r w:rsidR="008C4D27" w:rsidRPr="00C66ECF">
        <w:rPr>
          <w:color w:val="000000" w:themeColor="text1"/>
          <w:sz w:val="22"/>
          <w:szCs w:val="22"/>
          <w:u w:color="000000"/>
        </w:rPr>
        <w:t xml:space="preserve"> </w:t>
      </w:r>
      <w:r w:rsidR="00293325" w:rsidRPr="00C66ECF">
        <w:rPr>
          <w:color w:val="000000" w:themeColor="text1"/>
          <w:sz w:val="22"/>
          <w:szCs w:val="22"/>
          <w:u w:color="000000"/>
        </w:rPr>
        <w:t>in</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classroom.</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r w:rsidR="008C4D27" w:rsidRPr="00C66ECF">
        <w:rPr>
          <w:color w:val="000000" w:themeColor="text1"/>
          <w:sz w:val="22"/>
          <w:szCs w:val="22"/>
          <w:u w:color="000000"/>
        </w:rPr>
        <w:t xml:space="preserve"> </w:t>
      </w:r>
      <w:r w:rsidR="00293325" w:rsidRPr="00C66ECF">
        <w:rPr>
          <w:color w:val="000000" w:themeColor="text1"/>
          <w:sz w:val="22"/>
          <w:szCs w:val="22"/>
          <w:u w:color="000000"/>
        </w:rPr>
        <w:t>are</w:t>
      </w:r>
      <w:r w:rsidR="008C4D27" w:rsidRPr="00C66ECF">
        <w:rPr>
          <w:color w:val="000000" w:themeColor="text1"/>
          <w:sz w:val="22"/>
          <w:szCs w:val="22"/>
          <w:u w:color="000000"/>
        </w:rPr>
        <w:t xml:space="preserve"> </w:t>
      </w:r>
      <w:r w:rsidR="00293325" w:rsidRPr="00C66ECF">
        <w:rPr>
          <w:color w:val="000000" w:themeColor="text1"/>
          <w:sz w:val="22"/>
          <w:szCs w:val="22"/>
          <w:u w:color="000000"/>
        </w:rPr>
        <w:t>open</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junior</w:t>
      </w:r>
      <w:r w:rsidR="008C4D27" w:rsidRPr="00C66ECF">
        <w:rPr>
          <w:color w:val="000000" w:themeColor="text1"/>
          <w:sz w:val="22"/>
          <w:szCs w:val="22"/>
          <w:u w:color="000000"/>
        </w:rPr>
        <w:t xml:space="preserve"> </w:t>
      </w:r>
      <w:r w:rsidRPr="00C66ECF">
        <w:rPr>
          <w:color w:val="000000" w:themeColor="text1"/>
          <w:sz w:val="22"/>
          <w:szCs w:val="22"/>
          <w:u w:color="000000"/>
        </w:rPr>
        <w:t>(no</w:t>
      </w:r>
      <w:r w:rsidR="008C4D27" w:rsidRPr="00C66ECF">
        <w:rPr>
          <w:color w:val="000000" w:themeColor="text1"/>
          <w:sz w:val="22"/>
          <w:szCs w:val="22"/>
          <w:u w:color="000000"/>
        </w:rPr>
        <w:t xml:space="preserve"> </w:t>
      </w:r>
      <w:r w:rsidRPr="00C66ECF">
        <w:rPr>
          <w:color w:val="000000" w:themeColor="text1"/>
          <w:sz w:val="22"/>
          <w:szCs w:val="22"/>
          <w:u w:color="000000"/>
        </w:rPr>
        <w:t>less</w:t>
      </w:r>
      <w:r w:rsidR="008C4D27" w:rsidRPr="00C66ECF">
        <w:rPr>
          <w:color w:val="000000" w:themeColor="text1"/>
          <w:sz w:val="22"/>
          <w:szCs w:val="22"/>
          <w:u w:color="000000"/>
        </w:rPr>
        <w:t xml:space="preserve"> </w:t>
      </w:r>
      <w:r w:rsidRPr="00C66ECF">
        <w:rPr>
          <w:color w:val="000000" w:themeColor="text1"/>
          <w:sz w:val="22"/>
          <w:szCs w:val="22"/>
          <w:u w:color="000000"/>
        </w:rPr>
        <w:t>than</w:t>
      </w:r>
      <w:r w:rsidR="008C4D27" w:rsidRPr="00C66ECF">
        <w:rPr>
          <w:color w:val="000000" w:themeColor="text1"/>
          <w:sz w:val="22"/>
          <w:szCs w:val="22"/>
          <w:u w:color="000000"/>
        </w:rPr>
        <w:t xml:space="preserve"> </w:t>
      </w:r>
      <w:r w:rsidRPr="00C66ECF">
        <w:rPr>
          <w:color w:val="000000" w:themeColor="text1"/>
          <w:sz w:val="22"/>
          <w:szCs w:val="22"/>
          <w:u w:color="000000"/>
        </w:rPr>
        <w:t>three</w:t>
      </w:r>
      <w:r w:rsidR="008C4D27" w:rsidRPr="00C66ECF">
        <w:rPr>
          <w:color w:val="000000" w:themeColor="text1"/>
          <w:sz w:val="22"/>
          <w:szCs w:val="22"/>
          <w:u w:color="000000"/>
        </w:rPr>
        <w:t xml:space="preserve"> </w:t>
      </w:r>
      <w:r w:rsidRPr="00C66ECF">
        <w:rPr>
          <w:color w:val="000000" w:themeColor="text1"/>
          <w:sz w:val="22"/>
          <w:szCs w:val="22"/>
          <w:u w:color="000000"/>
        </w:rPr>
        <w:t>years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no</w:t>
      </w:r>
      <w:r w:rsidR="008C4D27" w:rsidRPr="00C66ECF">
        <w:rPr>
          <w:color w:val="000000" w:themeColor="text1"/>
          <w:sz w:val="22"/>
          <w:szCs w:val="22"/>
          <w:u w:color="000000"/>
        </w:rPr>
        <w:t xml:space="preserve"> </w:t>
      </w:r>
      <w:r w:rsidRPr="00C66ECF">
        <w:rPr>
          <w:color w:val="000000" w:themeColor="text1"/>
          <w:sz w:val="22"/>
          <w:szCs w:val="22"/>
          <w:u w:color="000000"/>
        </w:rPr>
        <w:t>more</w:t>
      </w:r>
      <w:r w:rsidR="008C4D27" w:rsidRPr="00C66ECF">
        <w:rPr>
          <w:color w:val="000000" w:themeColor="text1"/>
          <w:sz w:val="22"/>
          <w:szCs w:val="22"/>
          <w:u w:color="000000"/>
        </w:rPr>
        <w:t xml:space="preserve"> </w:t>
      </w:r>
      <w:r w:rsidRPr="00C66ECF">
        <w:rPr>
          <w:color w:val="000000" w:themeColor="text1"/>
          <w:sz w:val="22"/>
          <w:szCs w:val="22"/>
          <w:u w:color="000000"/>
        </w:rPr>
        <w:t>than</w:t>
      </w:r>
      <w:r w:rsidR="008C4D27" w:rsidRPr="00C66ECF">
        <w:rPr>
          <w:color w:val="000000" w:themeColor="text1"/>
          <w:sz w:val="22"/>
          <w:szCs w:val="22"/>
          <w:u w:color="000000"/>
        </w:rPr>
        <w:t xml:space="preserve"> </w:t>
      </w:r>
      <w:r w:rsidRPr="00C66ECF">
        <w:rPr>
          <w:color w:val="000000" w:themeColor="text1"/>
          <w:sz w:val="22"/>
          <w:szCs w:val="22"/>
          <w:u w:color="000000"/>
        </w:rPr>
        <w:t>ten</w:t>
      </w:r>
      <w:r w:rsidR="008C4D27" w:rsidRPr="00C66ECF">
        <w:rPr>
          <w:color w:val="000000" w:themeColor="text1"/>
          <w:sz w:val="22"/>
          <w:szCs w:val="22"/>
          <w:u w:color="000000"/>
        </w:rPr>
        <w:t xml:space="preserve"> </w:t>
      </w:r>
      <w:r w:rsidRPr="00C66ECF">
        <w:rPr>
          <w:color w:val="000000" w:themeColor="text1"/>
          <w:sz w:val="22"/>
          <w:szCs w:val="22"/>
          <w:u w:color="000000"/>
        </w:rPr>
        <w:t>years</w:t>
      </w:r>
      <w:r w:rsidR="008C4D27" w:rsidRPr="00C66ECF">
        <w:rPr>
          <w:color w:val="000000" w:themeColor="text1"/>
          <w:sz w:val="22"/>
          <w:szCs w:val="22"/>
          <w:u w:color="000000"/>
        </w:rPr>
        <w:t xml:space="preserve"> </w:t>
      </w:r>
      <w:r w:rsidR="005627DB" w:rsidRPr="00C66ECF">
        <w:rPr>
          <w:color w:val="000000" w:themeColor="text1"/>
          <w:sz w:val="22"/>
          <w:szCs w:val="22"/>
          <w:u w:color="000000"/>
        </w:rPr>
        <w:t>after</w:t>
      </w:r>
      <w:r w:rsidR="008C4D27" w:rsidRPr="00C66ECF">
        <w:rPr>
          <w:color w:val="000000" w:themeColor="text1"/>
          <w:sz w:val="22"/>
          <w:szCs w:val="22"/>
          <w:u w:color="000000"/>
        </w:rPr>
        <w:t xml:space="preserve"> </w:t>
      </w:r>
      <w:r w:rsidR="005627DB" w:rsidRPr="00C66ECF">
        <w:rPr>
          <w:color w:val="000000" w:themeColor="text1"/>
          <w:sz w:val="22"/>
          <w:szCs w:val="22"/>
          <w:u w:color="000000"/>
        </w:rPr>
        <w:t>the</w:t>
      </w:r>
      <w:r w:rsidR="008C4D27" w:rsidRPr="00C66ECF">
        <w:rPr>
          <w:color w:val="000000" w:themeColor="text1"/>
          <w:sz w:val="22"/>
          <w:szCs w:val="22"/>
          <w:u w:color="000000"/>
        </w:rPr>
        <w:t xml:space="preserve"> </w:t>
      </w:r>
      <w:r w:rsidR="005627DB" w:rsidRPr="00C66ECF">
        <w:rPr>
          <w:color w:val="000000" w:themeColor="text1"/>
          <w:sz w:val="22"/>
          <w:szCs w:val="22"/>
          <w:u w:color="000000"/>
        </w:rPr>
        <w:t>Ph</w:t>
      </w:r>
      <w:r w:rsidR="004F587A" w:rsidRPr="00C66ECF">
        <w:rPr>
          <w:color w:val="000000" w:themeColor="text1"/>
          <w:sz w:val="22"/>
          <w:szCs w:val="22"/>
          <w:u w:color="000000"/>
        </w:rPr>
        <w:t>.</w:t>
      </w:r>
      <w:r w:rsidR="005627DB" w:rsidRPr="00C66ECF">
        <w:rPr>
          <w:color w:val="000000" w:themeColor="text1"/>
          <w:sz w:val="22"/>
          <w:szCs w:val="22"/>
          <w:u w:color="000000"/>
        </w:rPr>
        <w:t>D</w:t>
      </w:r>
      <w:r w:rsidR="004F587A" w:rsidRPr="00C66ECF">
        <w:rPr>
          <w:color w:val="000000" w:themeColor="text1"/>
          <w:sz w:val="22"/>
          <w:szCs w:val="22"/>
          <w:u w:color="000000"/>
        </w:rPr>
        <w:t>.</w:t>
      </w:r>
      <w:r w:rsidRPr="00C66ECF">
        <w:rPr>
          <w:color w:val="000000" w:themeColor="text1"/>
          <w:sz w:val="22"/>
          <w:szCs w:val="22"/>
          <w:u w:color="000000"/>
        </w:rPr>
        <w:t>)</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senior</w:t>
      </w:r>
      <w:r w:rsidR="008C4D27" w:rsidRPr="00C66ECF">
        <w:rPr>
          <w:color w:val="000000" w:themeColor="text1"/>
          <w:sz w:val="22"/>
          <w:szCs w:val="22"/>
          <w:u w:color="000000"/>
        </w:rPr>
        <w:t xml:space="preserve"> </w:t>
      </w:r>
      <w:r w:rsidR="00293325" w:rsidRPr="00C66ECF">
        <w:rPr>
          <w:color w:val="000000" w:themeColor="text1"/>
          <w:sz w:val="22"/>
          <w:szCs w:val="22"/>
          <w:u w:color="000000"/>
        </w:rPr>
        <w:t>faculty</w:t>
      </w:r>
      <w:r w:rsidR="008C4D27" w:rsidRPr="00C66ECF">
        <w:rPr>
          <w:color w:val="000000" w:themeColor="text1"/>
          <w:sz w:val="22"/>
          <w:szCs w:val="22"/>
          <w:u w:color="000000"/>
        </w:rPr>
        <w:t xml:space="preserve"> </w:t>
      </w:r>
      <w:r w:rsidR="00293325" w:rsidRPr="00C66ECF">
        <w:rPr>
          <w:color w:val="000000" w:themeColor="text1"/>
          <w:sz w:val="22"/>
          <w:szCs w:val="22"/>
          <w:u w:color="000000"/>
        </w:rPr>
        <w:t>including</w:t>
      </w:r>
      <w:r w:rsidR="008C4D27" w:rsidRPr="00C66ECF">
        <w:rPr>
          <w:color w:val="000000" w:themeColor="text1"/>
          <w:sz w:val="22"/>
          <w:szCs w:val="22"/>
          <w:u w:color="000000"/>
        </w:rPr>
        <w:t xml:space="preserve"> </w:t>
      </w:r>
      <w:r w:rsidR="00293325" w:rsidRPr="00C66ECF">
        <w:rPr>
          <w:color w:val="000000" w:themeColor="text1"/>
          <w:sz w:val="22"/>
          <w:szCs w:val="22"/>
          <w:u w:color="000000"/>
        </w:rPr>
        <w:t>digital</w:t>
      </w:r>
      <w:r w:rsidR="008C4D27" w:rsidRPr="00C66ECF">
        <w:rPr>
          <w:color w:val="000000" w:themeColor="text1"/>
          <w:sz w:val="22"/>
          <w:szCs w:val="22"/>
          <w:u w:color="000000"/>
        </w:rPr>
        <w:t xml:space="preserve"> </w:t>
      </w:r>
      <w:r w:rsidR="00293325" w:rsidRPr="00C66ECF">
        <w:rPr>
          <w:color w:val="000000" w:themeColor="text1"/>
          <w:sz w:val="22"/>
          <w:szCs w:val="22"/>
          <w:u w:color="000000"/>
        </w:rPr>
        <w:t>humanities</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international</w:t>
      </w:r>
      <w:r w:rsidR="008C4D27" w:rsidRPr="00C66ECF">
        <w:rPr>
          <w:color w:val="000000" w:themeColor="text1"/>
          <w:sz w:val="22"/>
          <w:szCs w:val="22"/>
          <w:u w:color="000000"/>
        </w:rPr>
        <w:t xml:space="preserve"> </w:t>
      </w:r>
      <w:r w:rsidR="00293325" w:rsidRPr="00C66ECF">
        <w:rPr>
          <w:color w:val="000000" w:themeColor="text1"/>
          <w:sz w:val="22"/>
          <w:szCs w:val="22"/>
          <w:u w:color="000000"/>
        </w:rPr>
        <w:t>studies</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r w:rsidR="008C4D27" w:rsidRPr="00C66ECF">
        <w:rPr>
          <w:color w:val="000000" w:themeColor="text1"/>
          <w:sz w:val="22"/>
          <w:szCs w:val="22"/>
          <w:u w:color="000000"/>
        </w:rPr>
        <w:t xml:space="preserve"> </w:t>
      </w:r>
      <w:r w:rsidR="00C0240F" w:rsidRPr="00C66ECF">
        <w:rPr>
          <w:color w:val="000000" w:themeColor="text1"/>
          <w:sz w:val="22"/>
          <w:szCs w:val="22"/>
          <w:u w:color="000000"/>
        </w:rPr>
        <w:t>(ten</w:t>
      </w:r>
      <w:r w:rsidR="008C4D27" w:rsidRPr="00C66ECF">
        <w:rPr>
          <w:color w:val="000000" w:themeColor="text1"/>
          <w:sz w:val="22"/>
          <w:szCs w:val="22"/>
          <w:u w:color="000000"/>
        </w:rPr>
        <w:t xml:space="preserve"> </w:t>
      </w:r>
      <w:r w:rsidR="00C0240F" w:rsidRPr="00C66ECF">
        <w:rPr>
          <w:color w:val="000000" w:themeColor="text1"/>
          <w:sz w:val="22"/>
          <w:szCs w:val="22"/>
          <w:u w:color="000000"/>
        </w:rPr>
        <w:t>years</w:t>
      </w:r>
      <w:r w:rsidR="008C4D27" w:rsidRPr="00C66ECF">
        <w:rPr>
          <w:color w:val="000000" w:themeColor="text1"/>
          <w:sz w:val="22"/>
          <w:szCs w:val="22"/>
          <w:u w:color="000000"/>
        </w:rPr>
        <w:t xml:space="preserve"> </w:t>
      </w:r>
      <w:r w:rsidR="00C0240F" w:rsidRPr="00C66ECF">
        <w:rPr>
          <w:color w:val="000000" w:themeColor="text1"/>
          <w:sz w:val="22"/>
          <w:szCs w:val="22"/>
          <w:u w:color="000000"/>
        </w:rPr>
        <w:t>beyond</w:t>
      </w:r>
      <w:r w:rsidR="008C4D27" w:rsidRPr="00C66ECF">
        <w:rPr>
          <w:color w:val="000000" w:themeColor="text1"/>
          <w:sz w:val="22"/>
          <w:szCs w:val="22"/>
          <w:u w:color="000000"/>
        </w:rPr>
        <w:t xml:space="preserve"> </w:t>
      </w:r>
      <w:r w:rsidR="00C0240F" w:rsidRPr="00C66ECF">
        <w:rPr>
          <w:color w:val="000000" w:themeColor="text1"/>
          <w:sz w:val="22"/>
          <w:szCs w:val="22"/>
          <w:u w:color="000000"/>
        </w:rPr>
        <w:t>receipt</w:t>
      </w:r>
      <w:r w:rsidR="008C4D27" w:rsidRPr="00C66ECF">
        <w:rPr>
          <w:color w:val="000000" w:themeColor="text1"/>
          <w:sz w:val="22"/>
          <w:szCs w:val="22"/>
          <w:u w:color="000000"/>
        </w:rPr>
        <w:t xml:space="preserve"> </w:t>
      </w:r>
      <w:r w:rsidR="00C0240F" w:rsidRPr="00C66ECF">
        <w:rPr>
          <w:color w:val="000000" w:themeColor="text1"/>
          <w:sz w:val="22"/>
          <w:szCs w:val="22"/>
          <w:u w:color="000000"/>
        </w:rPr>
        <w:t>of</w:t>
      </w:r>
      <w:r w:rsidR="008C4D27" w:rsidRPr="00C66ECF">
        <w:rPr>
          <w:color w:val="000000" w:themeColor="text1"/>
          <w:sz w:val="22"/>
          <w:szCs w:val="22"/>
          <w:u w:color="000000"/>
        </w:rPr>
        <w:t xml:space="preserve"> </w:t>
      </w:r>
      <w:r w:rsidR="00C0240F" w:rsidRPr="00C66ECF">
        <w:rPr>
          <w:color w:val="000000" w:themeColor="text1"/>
          <w:sz w:val="22"/>
          <w:szCs w:val="22"/>
          <w:u w:color="000000"/>
        </w:rPr>
        <w:t>the</w:t>
      </w:r>
      <w:r w:rsidR="008C4D27" w:rsidRPr="00C66ECF">
        <w:rPr>
          <w:color w:val="000000" w:themeColor="text1"/>
          <w:sz w:val="22"/>
          <w:szCs w:val="22"/>
          <w:u w:color="000000"/>
        </w:rPr>
        <w:t xml:space="preserve"> </w:t>
      </w:r>
      <w:r w:rsidR="00C0240F" w:rsidRPr="00C66ECF">
        <w:rPr>
          <w:color w:val="000000" w:themeColor="text1"/>
          <w:sz w:val="22"/>
          <w:szCs w:val="22"/>
          <w:u w:color="000000"/>
        </w:rPr>
        <w:t>Ph</w:t>
      </w:r>
      <w:r w:rsidR="004F587A" w:rsidRPr="00C66ECF">
        <w:rPr>
          <w:color w:val="000000" w:themeColor="text1"/>
          <w:sz w:val="22"/>
          <w:szCs w:val="22"/>
          <w:u w:color="000000"/>
        </w:rPr>
        <w:t>.</w:t>
      </w:r>
      <w:r w:rsidR="00C0240F" w:rsidRPr="00C66ECF">
        <w:rPr>
          <w:color w:val="000000" w:themeColor="text1"/>
          <w:sz w:val="22"/>
          <w:szCs w:val="22"/>
          <w:u w:color="000000"/>
        </w:rPr>
        <w:t>D</w:t>
      </w:r>
      <w:r w:rsidR="00293325" w:rsidRPr="00C66ECF">
        <w:rPr>
          <w:color w:val="000000" w:themeColor="text1"/>
          <w:sz w:val="22"/>
          <w:szCs w:val="22"/>
          <w:u w:color="000000"/>
        </w:rPr>
        <w:t>.</w:t>
      </w:r>
      <w:r w:rsidR="004F587A"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Fellow</w:t>
      </w:r>
      <w:r w:rsidR="00C0240F" w:rsidRPr="00C66ECF">
        <w:rPr>
          <w:color w:val="000000" w:themeColor="text1"/>
          <w:sz w:val="22"/>
          <w:szCs w:val="22"/>
          <w:u w:color="000000"/>
        </w:rPr>
        <w:t>ships</w:t>
      </w:r>
      <w:r w:rsidR="008C4D27" w:rsidRPr="00C66ECF">
        <w:rPr>
          <w:color w:val="000000" w:themeColor="text1"/>
          <w:sz w:val="22"/>
          <w:szCs w:val="22"/>
          <w:u w:color="000000"/>
        </w:rPr>
        <w:t xml:space="preserve"> </w:t>
      </w:r>
      <w:r w:rsidR="00C0240F" w:rsidRPr="00C66ECF">
        <w:rPr>
          <w:color w:val="000000" w:themeColor="text1"/>
          <w:sz w:val="22"/>
          <w:szCs w:val="22"/>
          <w:u w:color="000000"/>
        </w:rPr>
        <w:t>for</w:t>
      </w:r>
      <w:r w:rsidR="008C4D27" w:rsidRPr="00C66ECF">
        <w:rPr>
          <w:color w:val="000000" w:themeColor="text1"/>
          <w:sz w:val="22"/>
          <w:szCs w:val="22"/>
          <w:u w:color="000000"/>
        </w:rPr>
        <w:t xml:space="preserve"> </w:t>
      </w:r>
      <w:r w:rsidR="00C0240F" w:rsidRPr="00C66ECF">
        <w:rPr>
          <w:color w:val="000000" w:themeColor="text1"/>
          <w:sz w:val="22"/>
          <w:szCs w:val="22"/>
          <w:u w:color="000000"/>
        </w:rPr>
        <w:t>one</w:t>
      </w:r>
      <w:r w:rsidR="008C4D27" w:rsidRPr="00C66ECF">
        <w:rPr>
          <w:color w:val="000000" w:themeColor="text1"/>
          <w:sz w:val="22"/>
          <w:szCs w:val="22"/>
          <w:u w:color="000000"/>
        </w:rPr>
        <w:t xml:space="preserve"> </w:t>
      </w:r>
      <w:r w:rsidR="00C0240F" w:rsidRPr="00C66ECF">
        <w:rPr>
          <w:color w:val="000000" w:themeColor="text1"/>
          <w:sz w:val="22"/>
          <w:szCs w:val="22"/>
          <w:u w:color="000000"/>
        </w:rPr>
        <w:t>academic</w:t>
      </w:r>
      <w:r w:rsidR="008C4D27" w:rsidRPr="00C66ECF">
        <w:rPr>
          <w:color w:val="000000" w:themeColor="text1"/>
          <w:sz w:val="22"/>
          <w:szCs w:val="22"/>
          <w:u w:color="000000"/>
        </w:rPr>
        <w:t xml:space="preserve"> </w:t>
      </w:r>
      <w:r w:rsidR="00C0240F" w:rsidRPr="00C66ECF">
        <w:rPr>
          <w:color w:val="000000" w:themeColor="text1"/>
          <w:sz w:val="22"/>
          <w:szCs w:val="22"/>
          <w:u w:color="000000"/>
        </w:rPr>
        <w:t>year</w:t>
      </w:r>
      <w:r w:rsidR="008C4D27" w:rsidRPr="00C66ECF">
        <w:rPr>
          <w:color w:val="000000" w:themeColor="text1"/>
          <w:sz w:val="22"/>
          <w:szCs w:val="22"/>
          <w:u w:color="000000"/>
        </w:rPr>
        <w:t xml:space="preserve"> </w:t>
      </w:r>
      <w:r w:rsidR="00C0240F" w:rsidRPr="00C66ECF">
        <w:rPr>
          <w:color w:val="000000" w:themeColor="text1"/>
          <w:sz w:val="22"/>
          <w:szCs w:val="22"/>
          <w:u w:color="000000"/>
        </w:rPr>
        <w:t>are</w:t>
      </w:r>
      <w:r w:rsidR="008C4D27" w:rsidRPr="00C66ECF">
        <w:rPr>
          <w:color w:val="000000" w:themeColor="text1"/>
          <w:sz w:val="22"/>
          <w:szCs w:val="22"/>
          <w:u w:color="000000"/>
        </w:rPr>
        <w:t xml:space="preserve"> </w:t>
      </w:r>
      <w:r w:rsidR="00C0240F" w:rsidRPr="00C66ECF">
        <w:rPr>
          <w:color w:val="000000" w:themeColor="text1"/>
          <w:sz w:val="22"/>
          <w:szCs w:val="22"/>
          <w:u w:color="000000"/>
        </w:rPr>
        <w:t>for</w:t>
      </w:r>
      <w:r w:rsidR="008C4D27" w:rsidRPr="00C66ECF">
        <w:rPr>
          <w:color w:val="000000" w:themeColor="text1"/>
          <w:sz w:val="22"/>
          <w:szCs w:val="22"/>
          <w:u w:color="000000"/>
        </w:rPr>
        <w:t xml:space="preserve"> </w:t>
      </w:r>
      <w:r w:rsidR="00C0240F" w:rsidRPr="00C66ECF">
        <w:rPr>
          <w:color w:val="000000" w:themeColor="text1"/>
          <w:sz w:val="22"/>
          <w:szCs w:val="22"/>
          <w:u w:color="000000"/>
        </w:rPr>
        <w:t>up</w:t>
      </w:r>
      <w:r w:rsidR="008C4D27" w:rsidRPr="00C66ECF">
        <w:rPr>
          <w:color w:val="000000" w:themeColor="text1"/>
          <w:sz w:val="22"/>
          <w:szCs w:val="22"/>
          <w:u w:color="000000"/>
        </w:rPr>
        <w:t xml:space="preserve"> </w:t>
      </w:r>
      <w:r w:rsidR="00C0240F" w:rsidRPr="00C66ECF">
        <w:rPr>
          <w:color w:val="000000" w:themeColor="text1"/>
          <w:sz w:val="22"/>
          <w:szCs w:val="22"/>
          <w:u w:color="000000"/>
        </w:rPr>
        <w:t>to</w:t>
      </w:r>
      <w:r w:rsidR="008C4D27" w:rsidRPr="00C66ECF">
        <w:rPr>
          <w:color w:val="000000" w:themeColor="text1"/>
          <w:sz w:val="22"/>
          <w:szCs w:val="22"/>
          <w:u w:color="000000"/>
        </w:rPr>
        <w:t xml:space="preserve"> </w:t>
      </w:r>
      <w:r w:rsidR="00C0240F" w:rsidRPr="00C66ECF">
        <w:rPr>
          <w:color w:val="000000" w:themeColor="text1"/>
          <w:sz w:val="22"/>
          <w:szCs w:val="22"/>
          <w:u w:color="000000"/>
        </w:rPr>
        <w:t>$70,000</w:t>
      </w:r>
      <w:r w:rsidR="008C4D27" w:rsidRPr="00C66ECF">
        <w:rPr>
          <w:color w:val="000000" w:themeColor="text1"/>
          <w:sz w:val="22"/>
          <w:szCs w:val="22"/>
          <w:u w:color="000000"/>
        </w:rPr>
        <w:t xml:space="preserve"> </w:t>
      </w:r>
      <w:r w:rsidR="00C0240F" w:rsidRPr="00C66ECF">
        <w:rPr>
          <w:color w:val="000000" w:themeColor="text1"/>
          <w:sz w:val="22"/>
          <w:szCs w:val="22"/>
          <w:u w:color="000000"/>
        </w:rPr>
        <w:t>plus</w:t>
      </w:r>
      <w:r w:rsidR="008C4D27" w:rsidRPr="00C66ECF">
        <w:rPr>
          <w:color w:val="000000" w:themeColor="text1"/>
          <w:sz w:val="22"/>
          <w:szCs w:val="22"/>
          <w:u w:color="000000"/>
        </w:rPr>
        <w:t xml:space="preserve"> </w:t>
      </w:r>
      <w:r w:rsidR="00C0240F" w:rsidRPr="00C66ECF">
        <w:rPr>
          <w:color w:val="000000" w:themeColor="text1"/>
          <w:sz w:val="22"/>
          <w:szCs w:val="22"/>
          <w:u w:color="000000"/>
        </w:rPr>
        <w:t>a</w:t>
      </w:r>
      <w:r w:rsidR="008C4D27" w:rsidRPr="00C66ECF">
        <w:rPr>
          <w:color w:val="000000" w:themeColor="text1"/>
          <w:sz w:val="22"/>
          <w:szCs w:val="22"/>
          <w:u w:color="000000"/>
        </w:rPr>
        <w:t xml:space="preserve"> </w:t>
      </w:r>
      <w:r w:rsidR="00C0240F" w:rsidRPr="00C66ECF">
        <w:rPr>
          <w:color w:val="000000" w:themeColor="text1"/>
          <w:sz w:val="22"/>
          <w:szCs w:val="22"/>
          <w:u w:color="000000"/>
        </w:rPr>
        <w:t>moving</w:t>
      </w:r>
      <w:r w:rsidR="008C4D27" w:rsidRPr="00C66ECF">
        <w:rPr>
          <w:color w:val="000000" w:themeColor="text1"/>
          <w:sz w:val="22"/>
          <w:szCs w:val="22"/>
          <w:u w:color="000000"/>
        </w:rPr>
        <w:t xml:space="preserve"> </w:t>
      </w:r>
      <w:r w:rsidR="00C0240F" w:rsidRPr="00C66ECF">
        <w:rPr>
          <w:color w:val="000000" w:themeColor="text1"/>
          <w:sz w:val="22"/>
          <w:szCs w:val="22"/>
          <w:u w:color="000000"/>
        </w:rPr>
        <w:t>allowance</w:t>
      </w:r>
      <w:r w:rsidR="008C4D27" w:rsidRPr="00C66ECF">
        <w:rPr>
          <w:color w:val="000000" w:themeColor="text1"/>
          <w:sz w:val="22"/>
          <w:szCs w:val="22"/>
          <w:u w:color="000000"/>
        </w:rPr>
        <w:t xml:space="preserve"> </w:t>
      </w:r>
      <w:r w:rsidR="00C0240F" w:rsidRPr="00C66ECF">
        <w:rPr>
          <w:color w:val="000000" w:themeColor="text1"/>
          <w:sz w:val="22"/>
          <w:szCs w:val="22"/>
          <w:u w:color="000000"/>
        </w:rPr>
        <w:t>of</w:t>
      </w:r>
      <w:r w:rsidR="008C4D27" w:rsidRPr="00C66ECF">
        <w:rPr>
          <w:color w:val="000000" w:themeColor="text1"/>
          <w:sz w:val="22"/>
          <w:szCs w:val="22"/>
          <w:u w:color="000000"/>
        </w:rPr>
        <w:t xml:space="preserve"> </w:t>
      </w:r>
      <w:r w:rsidR="00C0240F" w:rsidRPr="00C66ECF">
        <w:rPr>
          <w:color w:val="000000" w:themeColor="text1"/>
          <w:sz w:val="22"/>
          <w:szCs w:val="22"/>
          <w:u w:color="000000"/>
        </w:rPr>
        <w:t>up</w:t>
      </w:r>
      <w:r w:rsidR="008C4D27" w:rsidRPr="00C66ECF">
        <w:rPr>
          <w:color w:val="000000" w:themeColor="text1"/>
          <w:sz w:val="22"/>
          <w:szCs w:val="22"/>
          <w:u w:color="000000"/>
        </w:rPr>
        <w:t xml:space="preserve"> </w:t>
      </w:r>
      <w:r w:rsidR="00C0240F" w:rsidRPr="00C66ECF">
        <w:rPr>
          <w:color w:val="000000" w:themeColor="text1"/>
          <w:sz w:val="22"/>
          <w:szCs w:val="22"/>
          <w:u w:color="000000"/>
        </w:rPr>
        <w:t>to</w:t>
      </w:r>
      <w:r w:rsidR="008C4D27" w:rsidRPr="00C66ECF">
        <w:rPr>
          <w:color w:val="000000" w:themeColor="text1"/>
          <w:sz w:val="22"/>
          <w:szCs w:val="22"/>
          <w:u w:color="000000"/>
        </w:rPr>
        <w:t xml:space="preserve"> </w:t>
      </w:r>
      <w:r w:rsidR="00C0240F" w:rsidRPr="00C66ECF">
        <w:rPr>
          <w:color w:val="000000" w:themeColor="text1"/>
          <w:sz w:val="22"/>
          <w:szCs w:val="22"/>
          <w:u w:color="000000"/>
        </w:rPr>
        <w:t>$30,000.</w:t>
      </w:r>
      <w:r w:rsidR="0009043C" w:rsidRPr="00C66ECF">
        <w:rPr>
          <w:color w:val="000000" w:themeColor="text1"/>
          <w:sz w:val="22"/>
          <w:szCs w:val="22"/>
          <w:u w:color="000000"/>
        </w:rPr>
        <w:t xml:space="preserve"> The Portal opens in August.</w:t>
      </w:r>
    </w:p>
    <w:p w14:paraId="05285838" w14:textId="4DD6649B" w:rsidR="00293325" w:rsidRPr="00C66ECF" w:rsidRDefault="00DE0E1F" w:rsidP="005351DF">
      <w:pPr>
        <w:ind w:left="360"/>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13" w:history="1">
        <w:r w:rsidR="00C95A7E" w:rsidRPr="00C66ECF">
          <w:rPr>
            <w:rStyle w:val="Hyperlink"/>
            <w:sz w:val="22"/>
            <w:szCs w:val="22"/>
          </w:rPr>
          <w:t>https://shc.stanford.edu/stanford-humanities-center/fellowships</w:t>
        </w:r>
      </w:hyperlink>
    </w:p>
    <w:p w14:paraId="77CD1BA8" w14:textId="2D4021B2" w:rsidR="00293325" w:rsidRPr="00C66ECF" w:rsidRDefault="00293325" w:rsidP="005351DF">
      <w:pPr>
        <w:ind w:left="36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641281" w:rsidRPr="00C66ECF">
        <w:rPr>
          <w:b/>
          <w:color w:val="000000" w:themeColor="text1"/>
          <w:sz w:val="22"/>
          <w:szCs w:val="22"/>
          <w:u w:color="000000"/>
        </w:rPr>
        <w:t>October</w:t>
      </w:r>
      <w:r w:rsidR="008C4D27" w:rsidRPr="00C66ECF">
        <w:rPr>
          <w:b/>
          <w:color w:val="000000" w:themeColor="text1"/>
          <w:sz w:val="22"/>
          <w:szCs w:val="22"/>
          <w:u w:color="000000"/>
        </w:rPr>
        <w:t xml:space="preserve"> </w:t>
      </w:r>
      <w:r w:rsidR="00105F97" w:rsidRPr="00C66ECF">
        <w:rPr>
          <w:b/>
          <w:color w:val="000000" w:themeColor="text1"/>
          <w:sz w:val="22"/>
          <w:szCs w:val="22"/>
          <w:u w:color="000000"/>
        </w:rPr>
        <w:t>1</w:t>
      </w:r>
      <w:r w:rsidR="009E4948" w:rsidRPr="00C66ECF">
        <w:rPr>
          <w:b/>
          <w:color w:val="000000" w:themeColor="text1"/>
          <w:sz w:val="22"/>
          <w:szCs w:val="22"/>
          <w:u w:color="000000"/>
        </w:rPr>
        <w:t xml:space="preserve"> </w:t>
      </w:r>
    </w:p>
    <w:p w14:paraId="32A5E7EE" w14:textId="77777777" w:rsidR="00280819" w:rsidRDefault="00280819" w:rsidP="00FB5AF3">
      <w:pPr>
        <w:outlineLvl w:val="0"/>
        <w:rPr>
          <w:b/>
          <w:color w:val="000000" w:themeColor="text1"/>
          <w:sz w:val="22"/>
          <w:szCs w:val="22"/>
          <w:u w:color="000000"/>
        </w:rPr>
      </w:pPr>
      <w:bookmarkStart w:id="815" w:name="_Toc79743316"/>
      <w:bookmarkStart w:id="816" w:name="_Toc79748310"/>
      <w:bookmarkStart w:id="817" w:name="_Toc79827278"/>
      <w:bookmarkStart w:id="818" w:name="_Toc80161676"/>
      <w:bookmarkStart w:id="819" w:name="_Toc80864031"/>
      <w:bookmarkStart w:id="820" w:name="_Toc80955571"/>
      <w:bookmarkStart w:id="821" w:name="_Toc80959690"/>
      <w:bookmarkStart w:id="822" w:name="_Toc82163658"/>
      <w:bookmarkStart w:id="823" w:name="_Toc82661991"/>
      <w:bookmarkStart w:id="824" w:name="_Toc82662139"/>
      <w:bookmarkStart w:id="825" w:name="_Toc85077932"/>
      <w:bookmarkStart w:id="826" w:name="_Toc90607258"/>
      <w:bookmarkStart w:id="827" w:name="_Toc90612441"/>
      <w:bookmarkStart w:id="828" w:name="_Toc92849847"/>
    </w:p>
    <w:p w14:paraId="127663ED" w14:textId="353B353D" w:rsidR="00ED1F18" w:rsidRPr="00C66ECF" w:rsidRDefault="00ED1F18" w:rsidP="00ED1F18">
      <w:pPr>
        <w:pStyle w:val="Heading2"/>
        <w:rPr>
          <w:color w:val="000000" w:themeColor="text1"/>
          <w:szCs w:val="22"/>
        </w:rPr>
      </w:pPr>
      <w:bookmarkStart w:id="829" w:name="_Toc79743359"/>
      <w:bookmarkStart w:id="830" w:name="_Toc79748353"/>
      <w:bookmarkStart w:id="831" w:name="_Toc79827328"/>
      <w:bookmarkStart w:id="832" w:name="_Toc80161726"/>
      <w:bookmarkStart w:id="833" w:name="_Toc80864081"/>
      <w:bookmarkStart w:id="834" w:name="_Toc80955621"/>
      <w:bookmarkStart w:id="835" w:name="_Toc80959740"/>
      <w:bookmarkStart w:id="836" w:name="_Toc82163708"/>
      <w:bookmarkStart w:id="837" w:name="_Toc82662041"/>
      <w:bookmarkStart w:id="838" w:name="_Toc82662189"/>
      <w:bookmarkStart w:id="839" w:name="_Toc85077982"/>
      <w:bookmarkStart w:id="840" w:name="_Toc90607313"/>
      <w:bookmarkStart w:id="841" w:name="_Toc90612496"/>
      <w:bookmarkStart w:id="842" w:name="_Toc92849902"/>
      <w:bookmarkStart w:id="843" w:name="_Toc206771534"/>
      <w:r w:rsidRPr="00C66ECF">
        <w:rPr>
          <w:color w:val="000000" w:themeColor="text1"/>
          <w:szCs w:val="22"/>
        </w:rPr>
        <w:t>U</w:t>
      </w:r>
      <w:r>
        <w:rPr>
          <w:color w:val="000000" w:themeColor="text1"/>
          <w:szCs w:val="22"/>
        </w:rPr>
        <w:t xml:space="preserve">niversity of </w:t>
      </w:r>
      <w:r w:rsidRPr="00C66ECF">
        <w:rPr>
          <w:color w:val="000000" w:themeColor="text1"/>
          <w:szCs w:val="22"/>
        </w:rPr>
        <w:t>C</w:t>
      </w:r>
      <w:r>
        <w:rPr>
          <w:color w:val="000000" w:themeColor="text1"/>
          <w:szCs w:val="22"/>
        </w:rPr>
        <w:t>alifornia, Los Angeles</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057F5856" w14:textId="13943753" w:rsidR="00D03525" w:rsidRPr="00D03525" w:rsidRDefault="00D03525" w:rsidP="00B82C02">
      <w:pPr>
        <w:pStyle w:val="Heading3"/>
        <w:tabs>
          <w:tab w:val="clear" w:pos="0"/>
        </w:tabs>
        <w:rPr>
          <w:iCs/>
          <w:color w:val="000000" w:themeColor="text1"/>
          <w:szCs w:val="22"/>
        </w:rPr>
      </w:pPr>
      <w:bookmarkStart w:id="844" w:name="_Toc206771535"/>
      <w:r w:rsidRPr="00D03525">
        <w:rPr>
          <w:iCs/>
          <w:color w:val="000000" w:themeColor="text1"/>
          <w:szCs w:val="22"/>
        </w:rPr>
        <w:t>Institute of American Cultures Visiting Scholar and Visiting Researcher Program in Ethnic Studies</w:t>
      </w:r>
      <w:bookmarkEnd w:id="844"/>
    </w:p>
    <w:p w14:paraId="65F2B98C" w14:textId="016C7BB1" w:rsidR="00ED1F18" w:rsidRPr="00C66ECF" w:rsidRDefault="00ED1F18" w:rsidP="00B82C02">
      <w:pPr>
        <w:ind w:left="360"/>
        <w:rPr>
          <w:color w:val="000000" w:themeColor="text1"/>
          <w:sz w:val="22"/>
          <w:szCs w:val="22"/>
          <w:u w:color="000000"/>
        </w:rPr>
      </w:pPr>
      <w:r w:rsidRPr="00C66ECF">
        <w:rPr>
          <w:color w:val="000000" w:themeColor="text1"/>
          <w:sz w:val="22"/>
          <w:szCs w:val="22"/>
          <w:u w:color="000000"/>
        </w:rPr>
        <w:t>The IAC, in cooperation with UCLA’s four Ethnic Studies Research Centers (American Indian Studies, Asian American Studies, Bunche Center for African American Studies, Chicano Studies Research Center) offers residential fellowships in Ethnic Studies for research on African-American, American-Indian, Asian-American, and Chicano/a communities. The Research Grant Program also accepts proposals on interethnic relations that will increase collaboration among the Centers and/or other campus units. Amount: $35,000 (for three academic quarters); $4,000 in research expenses.</w:t>
      </w:r>
    </w:p>
    <w:p w14:paraId="2BC52426" w14:textId="77777777" w:rsidR="00ED1F18" w:rsidRPr="00C66ECF" w:rsidRDefault="00ED1F18" w:rsidP="00B82C02">
      <w:pPr>
        <w:ind w:left="360"/>
        <w:rPr>
          <w:color w:val="000000" w:themeColor="text1"/>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114" w:history="1">
        <w:r w:rsidRPr="00C66ECF">
          <w:rPr>
            <w:rStyle w:val="Hyperlink"/>
            <w:color w:val="000000" w:themeColor="text1"/>
            <w:sz w:val="22"/>
            <w:szCs w:val="22"/>
          </w:rPr>
          <w:t>https://www.iac.ucla.edu/funding/visiting-scholars</w:t>
        </w:r>
      </w:hyperlink>
    </w:p>
    <w:p w14:paraId="5C0EAEB9" w14:textId="3A51C8D2" w:rsidR="002E06F2" w:rsidRDefault="00ED1F18" w:rsidP="002E06F2">
      <w:pPr>
        <w:tabs>
          <w:tab w:val="left" w:pos="0"/>
          <w:tab w:val="left" w:pos="900"/>
        </w:tabs>
        <w:ind w:left="360"/>
        <w:outlineLvl w:val="0"/>
        <w:rPr>
          <w:b/>
          <w:color w:val="000000" w:themeColor="text1"/>
          <w:sz w:val="22"/>
          <w:szCs w:val="22"/>
          <w:u w:color="000000"/>
        </w:rPr>
      </w:pPr>
      <w:r w:rsidRPr="00C66ECF">
        <w:rPr>
          <w:b/>
          <w:color w:val="000000" w:themeColor="text1"/>
          <w:sz w:val="22"/>
          <w:szCs w:val="22"/>
          <w:u w:color="000000"/>
        </w:rPr>
        <w:t>Deadline: January 12 (last known)</w:t>
      </w:r>
      <w:bookmarkStart w:id="845" w:name="_Toc79743345"/>
      <w:bookmarkStart w:id="846" w:name="_Toc79748339"/>
      <w:bookmarkStart w:id="847" w:name="_Toc79827309"/>
      <w:bookmarkStart w:id="848" w:name="_Toc80161707"/>
      <w:bookmarkStart w:id="849" w:name="_Toc80864062"/>
      <w:bookmarkStart w:id="850" w:name="_Toc80955602"/>
      <w:bookmarkStart w:id="851" w:name="_Toc80959721"/>
      <w:bookmarkStart w:id="852" w:name="_Toc82163689"/>
      <w:bookmarkStart w:id="853" w:name="_Toc82662022"/>
      <w:bookmarkStart w:id="854" w:name="_Toc82662170"/>
      <w:bookmarkStart w:id="855" w:name="_Toc85077963"/>
      <w:bookmarkStart w:id="856" w:name="_Toc90607293"/>
      <w:bookmarkStart w:id="857" w:name="_Toc90612476"/>
      <w:bookmarkStart w:id="858" w:name="_Toc92849882"/>
      <w:r w:rsidR="002E06F2">
        <w:rPr>
          <w:b/>
          <w:bCs/>
          <w:i/>
          <w:color w:val="000000" w:themeColor="text1"/>
          <w:szCs w:val="22"/>
        </w:rPr>
        <w:br w:type="page"/>
      </w:r>
    </w:p>
    <w:p w14:paraId="0FF77158" w14:textId="3B87993E" w:rsidR="00B82C02" w:rsidRPr="00D03525" w:rsidRDefault="00B82C02" w:rsidP="00B82C02">
      <w:pPr>
        <w:pStyle w:val="Heading3"/>
        <w:tabs>
          <w:tab w:val="clear" w:pos="0"/>
        </w:tabs>
        <w:rPr>
          <w:iCs/>
          <w:color w:val="000000" w:themeColor="text1"/>
          <w:szCs w:val="22"/>
        </w:rPr>
      </w:pPr>
      <w:bookmarkStart w:id="859" w:name="_Toc206771536"/>
      <w:r w:rsidRPr="00C66ECF">
        <w:rPr>
          <w:color w:val="000000" w:themeColor="text1"/>
          <w:szCs w:val="22"/>
        </w:rPr>
        <w:lastRenderedPageBreak/>
        <w:t>William Andrews Clark Memorial Library</w:t>
      </w:r>
      <w:r>
        <w:rPr>
          <w:color w:val="000000" w:themeColor="text1"/>
          <w:szCs w:val="22"/>
        </w:rPr>
        <w:t xml:space="preserve">, </w:t>
      </w:r>
      <w:r w:rsidRPr="00C66ECF">
        <w:rPr>
          <w:color w:val="000000" w:themeColor="text1"/>
          <w:szCs w:val="22"/>
        </w:rPr>
        <w:t>Center for 17</w:t>
      </w:r>
      <w:r w:rsidRPr="00C66ECF">
        <w:rPr>
          <w:color w:val="000000" w:themeColor="text1"/>
          <w:szCs w:val="22"/>
          <w:vertAlign w:val="superscript"/>
        </w:rPr>
        <w:t>th</w:t>
      </w:r>
      <w:r w:rsidRPr="00C66ECF">
        <w:rPr>
          <w:color w:val="000000" w:themeColor="text1"/>
          <w:szCs w:val="22"/>
        </w:rPr>
        <w:t>- and 18</w:t>
      </w:r>
      <w:r w:rsidRPr="00C66ECF">
        <w:rPr>
          <w:color w:val="000000" w:themeColor="text1"/>
          <w:szCs w:val="22"/>
          <w:vertAlign w:val="superscript"/>
        </w:rPr>
        <w:t>th</w:t>
      </w:r>
      <w:r w:rsidRPr="00C66ECF">
        <w:rPr>
          <w:color w:val="000000" w:themeColor="text1"/>
          <w:szCs w:val="22"/>
        </w:rPr>
        <w:t>- Century Studies</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265528E2" w14:textId="573C55B0" w:rsidR="00B82C02" w:rsidRPr="00C66ECF" w:rsidRDefault="00B82C02" w:rsidP="00B82C02">
      <w:pPr>
        <w:ind w:left="360"/>
        <w:rPr>
          <w:color w:val="000000" w:themeColor="text1"/>
          <w:sz w:val="22"/>
          <w:szCs w:val="22"/>
          <w:u w:color="000000"/>
          <w:lang w:bidi="x-none"/>
        </w:rPr>
      </w:pPr>
      <w:r w:rsidRPr="00C66ECF">
        <w:rPr>
          <w:color w:val="000000" w:themeColor="text1"/>
          <w:sz w:val="22"/>
          <w:szCs w:val="22"/>
          <w:u w:color="000000"/>
        </w:rPr>
        <w:t xml:space="preserve">The library is one of UCLA’s major libraries for rare books and manuscripts, with strengths in England and the Continent (1650-1830), Oscar Wilde, and book arts. Applications </w:t>
      </w:r>
      <w:r w:rsidRPr="00C66ECF">
        <w:rPr>
          <w:color w:val="000000" w:themeColor="text1"/>
          <w:sz w:val="22"/>
          <w:szCs w:val="22"/>
          <w:shd w:val="clear" w:color="auto" w:fill="FFFFFF"/>
        </w:rPr>
        <w:t>for fellowships to be held anytime during the fiscal year (from 1 July to 30 June) must be received by February 1 in the preceding fiscal year.</w:t>
      </w:r>
      <w:r>
        <w:rPr>
          <w:color w:val="000000" w:themeColor="text1"/>
          <w:sz w:val="22"/>
          <w:szCs w:val="22"/>
          <w:shd w:val="clear" w:color="auto" w:fill="FFFFFF"/>
        </w:rPr>
        <w:t xml:space="preserve"> Each offers its own level of funding, see below and check the website.</w:t>
      </w:r>
    </w:p>
    <w:p w14:paraId="48462AFA" w14:textId="77777777" w:rsidR="00B82C02" w:rsidRPr="00C66ECF" w:rsidRDefault="00B82C02" w:rsidP="00B82C02">
      <w:pPr>
        <w:ind w:left="360"/>
        <w:rPr>
          <w:color w:val="000000" w:themeColor="text1"/>
          <w:sz w:val="22"/>
          <w:szCs w:val="22"/>
          <w:u w:color="000000"/>
          <w:lang w:bidi="x-none"/>
        </w:rPr>
      </w:pPr>
      <w:r w:rsidRPr="00C66ECF">
        <w:rPr>
          <w:b/>
          <w:color w:val="000000" w:themeColor="text1"/>
          <w:sz w:val="22"/>
          <w:szCs w:val="22"/>
          <w:u w:color="000000"/>
        </w:rPr>
        <w:t>URL:</w:t>
      </w:r>
      <w:r w:rsidRPr="00C66ECF">
        <w:rPr>
          <w:color w:val="000000" w:themeColor="text1"/>
          <w:sz w:val="22"/>
          <w:szCs w:val="22"/>
          <w:u w:color="000000"/>
        </w:rPr>
        <w:t xml:space="preserve"> </w:t>
      </w:r>
      <w:hyperlink r:id="rId115" w:history="1">
        <w:r w:rsidRPr="00C66ECF">
          <w:rPr>
            <w:rStyle w:val="Hyperlink"/>
            <w:sz w:val="22"/>
            <w:szCs w:val="22"/>
          </w:rPr>
          <w:t>https://www.1718.ucla.edu/research/fellowships/</w:t>
        </w:r>
      </w:hyperlink>
    </w:p>
    <w:p w14:paraId="3EFDBC67" w14:textId="77777777" w:rsidR="00B82C02" w:rsidRPr="00C66ECF" w:rsidRDefault="00B82C02" w:rsidP="00B82C02">
      <w:pPr>
        <w:ind w:left="360"/>
        <w:rPr>
          <w:color w:val="000000" w:themeColor="text1"/>
          <w:sz w:val="22"/>
          <w:szCs w:val="22"/>
          <w:u w:color="000000"/>
          <w:lang w:bidi="x-none"/>
        </w:rPr>
      </w:pPr>
      <w:r w:rsidRPr="00C66ECF">
        <w:rPr>
          <w:b/>
          <w:color w:val="000000" w:themeColor="text1"/>
          <w:sz w:val="22"/>
          <w:szCs w:val="22"/>
          <w:u w:color="000000"/>
        </w:rPr>
        <w:t>Deadline: February 1 (for all fellowships)</w:t>
      </w:r>
    </w:p>
    <w:p w14:paraId="3CAD12AE" w14:textId="351DCC4E" w:rsidR="00B82C02" w:rsidRPr="00C66ECF" w:rsidRDefault="00B82C02" w:rsidP="00B82C02">
      <w:pPr>
        <w:pStyle w:val="Heading2"/>
        <w:rPr>
          <w:b w:val="0"/>
          <w:color w:val="000000" w:themeColor="text1"/>
          <w:szCs w:val="22"/>
        </w:rPr>
      </w:pPr>
    </w:p>
    <w:p w14:paraId="56B26A2A" w14:textId="77777777" w:rsidR="00B82C02" w:rsidRPr="00C66ECF" w:rsidRDefault="00B82C02" w:rsidP="00B82C02">
      <w:pPr>
        <w:pStyle w:val="Heading3"/>
        <w:tabs>
          <w:tab w:val="clear" w:pos="0"/>
        </w:tabs>
        <w:ind w:left="720"/>
        <w:rPr>
          <w:szCs w:val="22"/>
          <w:u w:color="0000FF"/>
        </w:rPr>
      </w:pPr>
      <w:bookmarkStart w:id="860" w:name="_Toc79827312"/>
      <w:bookmarkStart w:id="861" w:name="_Toc80161710"/>
      <w:bookmarkStart w:id="862" w:name="_Toc80864065"/>
      <w:bookmarkStart w:id="863" w:name="_Toc80955605"/>
      <w:bookmarkStart w:id="864" w:name="_Toc80959724"/>
      <w:bookmarkStart w:id="865" w:name="_Toc82163692"/>
      <w:bookmarkStart w:id="866" w:name="_Toc82662025"/>
      <w:bookmarkStart w:id="867" w:name="_Toc82662173"/>
      <w:bookmarkStart w:id="868" w:name="_Toc85077966"/>
      <w:bookmarkStart w:id="869" w:name="_Toc90607296"/>
      <w:bookmarkStart w:id="870" w:name="_Toc90612479"/>
      <w:bookmarkStart w:id="871" w:name="_Toc92849885"/>
      <w:bookmarkStart w:id="872" w:name="_Toc206771537"/>
      <w:r w:rsidRPr="00C66ECF">
        <w:rPr>
          <w:szCs w:val="22"/>
          <w:u w:color="0000FF"/>
        </w:rPr>
        <w:t>ASECS/Clark Fellowships</w:t>
      </w:r>
      <w:bookmarkEnd w:id="860"/>
      <w:bookmarkEnd w:id="861"/>
      <w:bookmarkEnd w:id="862"/>
      <w:bookmarkEnd w:id="863"/>
      <w:bookmarkEnd w:id="864"/>
      <w:bookmarkEnd w:id="865"/>
      <w:bookmarkEnd w:id="866"/>
      <w:bookmarkEnd w:id="867"/>
      <w:bookmarkEnd w:id="868"/>
      <w:bookmarkEnd w:id="869"/>
      <w:bookmarkEnd w:id="870"/>
      <w:bookmarkEnd w:id="871"/>
      <w:bookmarkEnd w:id="872"/>
      <w:r w:rsidRPr="00C66ECF">
        <w:rPr>
          <w:szCs w:val="22"/>
        </w:rPr>
        <w:t xml:space="preserve"> </w:t>
      </w:r>
    </w:p>
    <w:p w14:paraId="159FACA5" w14:textId="77777777" w:rsidR="00B82C02" w:rsidRPr="00C66ECF" w:rsidRDefault="00B82C02" w:rsidP="00B82C02">
      <w:pPr>
        <w:ind w:left="720"/>
        <w:rPr>
          <w:color w:val="000000" w:themeColor="text1"/>
          <w:sz w:val="22"/>
          <w:szCs w:val="22"/>
          <w:u w:color="000000"/>
          <w:lang w:bidi="x-none"/>
        </w:rPr>
      </w:pPr>
      <w:r w:rsidRPr="00C66ECF">
        <w:rPr>
          <w:color w:val="000000" w:themeColor="text1"/>
          <w:sz w:val="22"/>
          <w:szCs w:val="22"/>
          <w:u w:color="000000"/>
          <w:lang w:bidi="x-none"/>
        </w:rPr>
        <w:t>These are available to postdoctoral scholars and to ABD graduate students with projects in the Restoration or the eighteenth century. Fellowship holders must be members in good standing of ASECS. Awards are for one month of residency: $3,000.</w:t>
      </w:r>
    </w:p>
    <w:p w14:paraId="29AEF22F" w14:textId="77777777" w:rsidR="00B82C02" w:rsidRDefault="00B82C02" w:rsidP="00B82C02">
      <w:pPr>
        <w:pStyle w:val="Heading3"/>
        <w:tabs>
          <w:tab w:val="clear" w:pos="0"/>
        </w:tabs>
        <w:ind w:left="720"/>
        <w:rPr>
          <w:bCs w:val="0"/>
          <w:color w:val="000000" w:themeColor="text1"/>
          <w:szCs w:val="22"/>
          <w:u w:color="0000FF"/>
        </w:rPr>
      </w:pPr>
    </w:p>
    <w:p w14:paraId="378DD06A" w14:textId="77777777" w:rsidR="00B82C02" w:rsidRPr="00C66ECF" w:rsidRDefault="00B82C02" w:rsidP="00B82C02">
      <w:pPr>
        <w:pStyle w:val="Heading3"/>
        <w:tabs>
          <w:tab w:val="clear" w:pos="0"/>
        </w:tabs>
        <w:ind w:left="720"/>
        <w:rPr>
          <w:color w:val="000000" w:themeColor="text1"/>
          <w:szCs w:val="22"/>
        </w:rPr>
      </w:pPr>
      <w:bookmarkStart w:id="873" w:name="_Toc206771538"/>
      <w:r w:rsidRPr="00C66ECF">
        <w:rPr>
          <w:bCs w:val="0"/>
          <w:color w:val="000000" w:themeColor="text1"/>
          <w:szCs w:val="22"/>
          <w:u w:color="0000FF"/>
        </w:rPr>
        <w:t xml:space="preserve">Clark </w:t>
      </w:r>
      <w:r w:rsidRPr="00C66ECF">
        <w:rPr>
          <w:szCs w:val="22"/>
        </w:rPr>
        <w:t>Bibliographical Fellowship</w:t>
      </w:r>
      <w:bookmarkEnd w:id="873"/>
    </w:p>
    <w:p w14:paraId="56813618" w14:textId="77777777" w:rsidR="00B82C02" w:rsidRPr="00C66ECF" w:rsidRDefault="00B82C02" w:rsidP="00B82C02">
      <w:pPr>
        <w:ind w:left="720"/>
        <w:rPr>
          <w:i/>
          <w:sz w:val="22"/>
          <w:szCs w:val="22"/>
        </w:rPr>
      </w:pPr>
      <w:r w:rsidRPr="00C66ECF">
        <w:rPr>
          <w:sz w:val="22"/>
          <w:szCs w:val="22"/>
        </w:rPr>
        <w:t xml:space="preserve">This three-month fellowship provides support for bibliographical research using the Clark’s collections. Eligible projects include textual scholarship; historical, analytical, or descriptive bibliography; the study of book or manuscript production, circulation, and use; and related fields. </w:t>
      </w:r>
      <w:r w:rsidRPr="00C66ECF">
        <w:rPr>
          <w:color w:val="000000" w:themeColor="text1"/>
          <w:sz w:val="22"/>
          <w:szCs w:val="22"/>
        </w:rPr>
        <w:t>Stipend: $2,000 per month.</w:t>
      </w:r>
    </w:p>
    <w:p w14:paraId="36050A6A" w14:textId="77777777" w:rsidR="00B82C02" w:rsidRPr="00C66ECF" w:rsidRDefault="00B82C02" w:rsidP="00B82C02">
      <w:pPr>
        <w:pStyle w:val="Heading3"/>
        <w:tabs>
          <w:tab w:val="clear" w:pos="0"/>
        </w:tabs>
        <w:ind w:left="720"/>
        <w:rPr>
          <w:szCs w:val="22"/>
        </w:rPr>
      </w:pPr>
    </w:p>
    <w:p w14:paraId="7A6D5A39" w14:textId="77777777" w:rsidR="00B82C02" w:rsidRPr="00C66ECF" w:rsidRDefault="00B82C02" w:rsidP="00B82C02">
      <w:pPr>
        <w:pStyle w:val="Heading3"/>
        <w:tabs>
          <w:tab w:val="clear" w:pos="0"/>
        </w:tabs>
        <w:ind w:left="720"/>
        <w:rPr>
          <w:color w:val="000000" w:themeColor="text1"/>
          <w:szCs w:val="22"/>
        </w:rPr>
      </w:pPr>
      <w:bookmarkStart w:id="874" w:name="_Toc206771539"/>
      <w:r w:rsidRPr="00C66ECF">
        <w:rPr>
          <w:color w:val="000000" w:themeColor="text1"/>
          <w:szCs w:val="22"/>
        </w:rPr>
        <w:t>Clark Short-Term Fellowships</w:t>
      </w:r>
      <w:bookmarkEnd w:id="874"/>
    </w:p>
    <w:p w14:paraId="502B351E" w14:textId="77777777" w:rsidR="00B82C02" w:rsidRPr="00C66ECF" w:rsidRDefault="00B82C02" w:rsidP="00B82C02">
      <w:pPr>
        <w:ind w:left="720"/>
        <w:rPr>
          <w:i/>
          <w:sz w:val="22"/>
          <w:szCs w:val="22"/>
        </w:rPr>
      </w:pPr>
      <w:r w:rsidRPr="00C66ECF">
        <w:rPr>
          <w:sz w:val="22"/>
          <w:szCs w:val="22"/>
        </w:rPr>
        <w:t>Fellowship support is available to scholars with research projects that require work in any area of the Clark Library’s collections. Applicants must hold a Ph.D. degree or have equivalent academic experience. Awards are for periods of one to three months in residence. Stipend: $3,000 per month.</w:t>
      </w:r>
    </w:p>
    <w:p w14:paraId="24A195D8" w14:textId="77777777" w:rsidR="00B82C02" w:rsidRPr="00C66ECF" w:rsidRDefault="00B82C02" w:rsidP="00B82C02">
      <w:pPr>
        <w:ind w:left="720"/>
        <w:rPr>
          <w:color w:val="000000" w:themeColor="text1"/>
          <w:sz w:val="22"/>
          <w:szCs w:val="22"/>
        </w:rPr>
      </w:pPr>
      <w:bookmarkStart w:id="875" w:name="_Toc79827313"/>
      <w:bookmarkStart w:id="876" w:name="_Toc80161711"/>
      <w:bookmarkStart w:id="877" w:name="_Toc80864066"/>
      <w:bookmarkStart w:id="878" w:name="_Toc80955606"/>
      <w:bookmarkStart w:id="879" w:name="_Toc80959725"/>
      <w:bookmarkStart w:id="880" w:name="_Toc82163693"/>
      <w:bookmarkStart w:id="881" w:name="_Toc82662026"/>
      <w:bookmarkStart w:id="882" w:name="_Toc82662174"/>
      <w:bookmarkStart w:id="883" w:name="_Toc85077967"/>
      <w:bookmarkStart w:id="884" w:name="_Toc90607297"/>
      <w:bookmarkStart w:id="885" w:name="_Toc90612480"/>
      <w:bookmarkStart w:id="886" w:name="_Toc92849886"/>
    </w:p>
    <w:p w14:paraId="65FE400E" w14:textId="77777777" w:rsidR="00B82C02" w:rsidRPr="00C66ECF" w:rsidRDefault="00B82C02" w:rsidP="00B82C02">
      <w:pPr>
        <w:pStyle w:val="Heading3"/>
        <w:tabs>
          <w:tab w:val="clear" w:pos="0"/>
        </w:tabs>
        <w:ind w:left="720"/>
        <w:rPr>
          <w:color w:val="000000" w:themeColor="text1"/>
          <w:szCs w:val="22"/>
        </w:rPr>
      </w:pPr>
      <w:bookmarkStart w:id="887" w:name="_Toc206771540"/>
      <w:r w:rsidRPr="00C66ECF">
        <w:rPr>
          <w:bCs w:val="0"/>
          <w:color w:val="000000" w:themeColor="text1"/>
          <w:szCs w:val="22"/>
          <w:u w:color="0000FF"/>
        </w:rPr>
        <w:t>The Kanner Fellowship in British Studies</w:t>
      </w:r>
      <w:bookmarkEnd w:id="875"/>
      <w:bookmarkEnd w:id="876"/>
      <w:bookmarkEnd w:id="877"/>
      <w:bookmarkEnd w:id="878"/>
      <w:bookmarkEnd w:id="879"/>
      <w:bookmarkEnd w:id="880"/>
      <w:bookmarkEnd w:id="881"/>
      <w:bookmarkEnd w:id="882"/>
      <w:bookmarkEnd w:id="883"/>
      <w:bookmarkEnd w:id="884"/>
      <w:bookmarkEnd w:id="885"/>
      <w:bookmarkEnd w:id="886"/>
      <w:bookmarkEnd w:id="887"/>
      <w:r w:rsidRPr="00C66ECF">
        <w:rPr>
          <w:color w:val="000000" w:themeColor="text1"/>
          <w:szCs w:val="22"/>
        </w:rPr>
        <w:t xml:space="preserve"> </w:t>
      </w:r>
    </w:p>
    <w:p w14:paraId="65EC48F4" w14:textId="77777777" w:rsidR="00B82C02" w:rsidRPr="00C66ECF" w:rsidRDefault="00B82C02" w:rsidP="00B82C02">
      <w:pPr>
        <w:ind w:left="720"/>
        <w:rPr>
          <w:color w:val="000000" w:themeColor="text1"/>
          <w:sz w:val="22"/>
          <w:szCs w:val="22"/>
          <w:u w:color="000000"/>
          <w:lang w:bidi="x-none"/>
        </w:rPr>
      </w:pPr>
      <w:r w:rsidRPr="00C66ECF">
        <w:rPr>
          <w:color w:val="000000" w:themeColor="text1"/>
          <w:sz w:val="22"/>
          <w:szCs w:val="22"/>
          <w:u w:color="000000"/>
          <w:lang w:bidi="x-none"/>
        </w:rPr>
        <w:t>This fellowship supports research at the Clark Library in any area of British history and culture. The fellowship is open to both postdoctoral and predoctoral scholars and is for three months. Amount: $9,000.</w:t>
      </w:r>
    </w:p>
    <w:p w14:paraId="5BDFD0A0" w14:textId="77777777" w:rsidR="00B82C02" w:rsidRPr="00C66ECF" w:rsidRDefault="00B82C02" w:rsidP="00FB5AF3">
      <w:pPr>
        <w:outlineLvl w:val="0"/>
        <w:rPr>
          <w:b/>
          <w:color w:val="000000" w:themeColor="text1"/>
          <w:sz w:val="22"/>
          <w:szCs w:val="22"/>
          <w:u w:color="000000"/>
        </w:rPr>
      </w:pPr>
    </w:p>
    <w:p w14:paraId="6505CAE2" w14:textId="3600C40F" w:rsidR="00FB5AF3" w:rsidRPr="00C66ECF" w:rsidRDefault="00FB5AF3" w:rsidP="00FB5AF3">
      <w:pPr>
        <w:pStyle w:val="Heading2"/>
        <w:rPr>
          <w:color w:val="000000" w:themeColor="text1"/>
          <w:szCs w:val="22"/>
        </w:rPr>
      </w:pPr>
      <w:bookmarkStart w:id="888" w:name="_Toc206771541"/>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Michigan</w:t>
      </w:r>
      <w:r w:rsidR="00D27163" w:rsidRPr="00C66ECF">
        <w:rPr>
          <w:color w:val="000000" w:themeColor="text1"/>
          <w:szCs w:val="22"/>
        </w:rPr>
        <w:t>,</w:t>
      </w:r>
      <w:r w:rsidR="008C4D27" w:rsidRPr="00C66ECF">
        <w:rPr>
          <w:color w:val="000000" w:themeColor="text1"/>
          <w:szCs w:val="22"/>
        </w:rPr>
        <w:t xml:space="preserve"> </w:t>
      </w:r>
      <w:r w:rsidR="00D27163" w:rsidRPr="00C66ECF">
        <w:rPr>
          <w:color w:val="000000" w:themeColor="text1"/>
          <w:szCs w:val="22"/>
        </w:rPr>
        <w:t>Ann</w:t>
      </w:r>
      <w:r w:rsidR="008C4D27" w:rsidRPr="00C66ECF">
        <w:rPr>
          <w:color w:val="000000" w:themeColor="text1"/>
          <w:szCs w:val="22"/>
        </w:rPr>
        <w:t xml:space="preserve"> </w:t>
      </w:r>
      <w:r w:rsidR="00D27163" w:rsidRPr="00C66ECF">
        <w:rPr>
          <w:color w:val="000000" w:themeColor="text1"/>
          <w:szCs w:val="22"/>
        </w:rPr>
        <w:t>Arbor</w:t>
      </w:r>
      <w:bookmarkEnd w:id="888"/>
    </w:p>
    <w:p w14:paraId="424B87E7" w14:textId="4F7B74A6" w:rsidR="00D27163" w:rsidRPr="00C66ECF" w:rsidRDefault="003928E0" w:rsidP="0009043C">
      <w:pPr>
        <w:rPr>
          <w:color w:val="000000" w:themeColor="text1"/>
          <w:sz w:val="22"/>
          <w:szCs w:val="22"/>
        </w:rPr>
      </w:pPr>
      <w:r w:rsidRPr="00C66ECF">
        <w:rPr>
          <w:color w:val="000000" w:themeColor="text1"/>
          <w:sz w:val="22"/>
          <w:szCs w:val="22"/>
          <w:u w:color="000000"/>
        </w:rPr>
        <w:t>T</w:t>
      </w:r>
      <w:r w:rsidR="00D27163" w:rsidRPr="00C66ECF">
        <w:rPr>
          <w:color w:val="000000" w:themeColor="text1"/>
          <w:sz w:val="22"/>
          <w:szCs w:val="22"/>
          <w:u w:color="000000"/>
        </w:rPr>
        <w:t>he</w:t>
      </w:r>
      <w:r w:rsidR="008C4D27" w:rsidRPr="00C66ECF">
        <w:rPr>
          <w:color w:val="000000" w:themeColor="text1"/>
          <w:sz w:val="22"/>
          <w:szCs w:val="22"/>
          <w:u w:color="000000"/>
        </w:rPr>
        <w:t xml:space="preserve"> </w:t>
      </w:r>
      <w:r w:rsidR="0009043C" w:rsidRPr="00C66ECF">
        <w:rPr>
          <w:color w:val="000000" w:themeColor="text1"/>
          <w:sz w:val="22"/>
          <w:szCs w:val="22"/>
          <w:u w:color="000000"/>
        </w:rPr>
        <w:t xml:space="preserve">Michigan </w:t>
      </w:r>
      <w:r w:rsidR="00D27163" w:rsidRPr="00C66ECF">
        <w:rPr>
          <w:color w:val="000000" w:themeColor="text1"/>
          <w:sz w:val="22"/>
          <w:szCs w:val="22"/>
          <w:u w:color="000000"/>
        </w:rPr>
        <w:t>Society</w:t>
      </w:r>
      <w:r w:rsidR="008C4D27" w:rsidRPr="00C66ECF">
        <w:rPr>
          <w:color w:val="000000" w:themeColor="text1"/>
          <w:sz w:val="22"/>
          <w:szCs w:val="22"/>
          <w:u w:color="000000"/>
        </w:rPr>
        <w:t xml:space="preserve"> </w:t>
      </w:r>
      <w:r w:rsidR="0009043C" w:rsidRPr="00C66ECF">
        <w:rPr>
          <w:color w:val="000000" w:themeColor="text1"/>
          <w:sz w:val="22"/>
          <w:szCs w:val="22"/>
          <w:u w:color="000000"/>
        </w:rPr>
        <w:t xml:space="preserve">of Fellows </w:t>
      </w:r>
      <w:r w:rsidR="00D27163" w:rsidRPr="00C66ECF">
        <w:rPr>
          <w:color w:val="000000" w:themeColor="text1"/>
          <w:sz w:val="22"/>
          <w:szCs w:val="22"/>
          <w:u w:color="000000"/>
        </w:rPr>
        <w:t>awards</w:t>
      </w:r>
      <w:r w:rsidR="008C4D27" w:rsidRPr="00C66ECF">
        <w:rPr>
          <w:color w:val="000000" w:themeColor="text1"/>
          <w:sz w:val="22"/>
          <w:szCs w:val="22"/>
          <w:u w:color="000000"/>
        </w:rPr>
        <w:t xml:space="preserve"> </w:t>
      </w:r>
      <w:r w:rsidR="00D27163" w:rsidRPr="00C66ECF">
        <w:rPr>
          <w:color w:val="000000" w:themeColor="text1"/>
          <w:sz w:val="22"/>
          <w:szCs w:val="22"/>
          <w:u w:color="000000"/>
        </w:rPr>
        <w:t>three-year</w:t>
      </w:r>
      <w:r w:rsidR="008C4D27" w:rsidRPr="00C66ECF">
        <w:rPr>
          <w:color w:val="000000" w:themeColor="text1"/>
          <w:sz w:val="22"/>
          <w:szCs w:val="22"/>
          <w:u w:color="000000"/>
        </w:rPr>
        <w:t xml:space="preserve"> </w:t>
      </w:r>
      <w:r w:rsidR="00D27163" w:rsidRPr="00C66ECF">
        <w:rPr>
          <w:color w:val="000000" w:themeColor="text1"/>
          <w:sz w:val="22"/>
          <w:szCs w:val="22"/>
          <w:u w:color="000000"/>
        </w:rPr>
        <w:t>postdoctoral</w:t>
      </w:r>
      <w:r w:rsidR="008C4D27" w:rsidRPr="00C66ECF">
        <w:rPr>
          <w:color w:val="000000" w:themeColor="text1"/>
          <w:sz w:val="22"/>
          <w:szCs w:val="22"/>
          <w:u w:color="000000"/>
        </w:rPr>
        <w:t xml:space="preserve"> </w:t>
      </w:r>
      <w:r w:rsidR="00D27163" w:rsidRPr="00C66ECF">
        <w:rPr>
          <w:color w:val="000000" w:themeColor="text1"/>
          <w:sz w:val="22"/>
          <w:szCs w:val="22"/>
          <w:u w:color="000000"/>
        </w:rPr>
        <w:t>fellowships</w:t>
      </w:r>
      <w:r w:rsidR="008C4D27" w:rsidRPr="00C66ECF">
        <w:rPr>
          <w:color w:val="000000" w:themeColor="text1"/>
          <w:sz w:val="22"/>
          <w:szCs w:val="22"/>
          <w:u w:color="000000"/>
        </w:rPr>
        <w:t xml:space="preserve"> </w:t>
      </w:r>
      <w:r w:rsidR="00D27163" w:rsidRPr="00C66ECF">
        <w:rPr>
          <w:color w:val="000000" w:themeColor="text1"/>
          <w:sz w:val="22"/>
          <w:szCs w:val="22"/>
          <w:u w:color="000000"/>
        </w:rPr>
        <w:t>to</w:t>
      </w:r>
      <w:r w:rsidR="008C4D27" w:rsidRPr="00C66ECF">
        <w:rPr>
          <w:color w:val="000000" w:themeColor="text1"/>
          <w:sz w:val="22"/>
          <w:szCs w:val="22"/>
          <w:u w:color="000000"/>
        </w:rPr>
        <w:t xml:space="preserve"> </w:t>
      </w:r>
      <w:r w:rsidR="00D27163" w:rsidRPr="00C66ECF">
        <w:rPr>
          <w:iCs/>
          <w:color w:val="000000" w:themeColor="text1"/>
          <w:sz w:val="22"/>
          <w:szCs w:val="22"/>
          <w:u w:color="000000"/>
        </w:rPr>
        <w:t>junior</w:t>
      </w:r>
      <w:r w:rsidR="008C4D27" w:rsidRPr="00C66ECF">
        <w:rPr>
          <w:iCs/>
          <w:color w:val="000000" w:themeColor="text1"/>
          <w:sz w:val="22"/>
          <w:szCs w:val="22"/>
          <w:u w:color="000000"/>
        </w:rPr>
        <w:t xml:space="preserve"> </w:t>
      </w:r>
      <w:r w:rsidR="00D27163" w:rsidRPr="00C66ECF">
        <w:rPr>
          <w:iCs/>
          <w:color w:val="000000" w:themeColor="text1"/>
          <w:sz w:val="22"/>
          <w:szCs w:val="22"/>
          <w:u w:color="000000"/>
        </w:rPr>
        <w:t>scholars</w:t>
      </w:r>
      <w:r w:rsidR="004244E9" w:rsidRPr="00C66ECF">
        <w:rPr>
          <w:i/>
          <w:color w:val="000000" w:themeColor="text1"/>
          <w:sz w:val="22"/>
          <w:szCs w:val="22"/>
          <w:u w:color="000000"/>
        </w:rPr>
        <w:t>.</w:t>
      </w:r>
      <w:r w:rsidR="004244E9" w:rsidRPr="00C66ECF">
        <w:rPr>
          <w:i/>
          <w:iCs/>
          <w:color w:val="000000" w:themeColor="text1"/>
          <w:sz w:val="22"/>
          <w:szCs w:val="22"/>
          <w:u w:color="000000"/>
        </w:rPr>
        <w:t xml:space="preserve"> Only</w:t>
      </w:r>
      <w:r w:rsidR="008C4D27" w:rsidRPr="00C66ECF">
        <w:rPr>
          <w:i/>
          <w:iCs/>
          <w:color w:val="000000" w:themeColor="text1"/>
          <w:sz w:val="22"/>
          <w:szCs w:val="22"/>
          <w:shd w:val="clear" w:color="auto" w:fill="FFFFFF"/>
        </w:rPr>
        <w:t xml:space="preserve"> </w:t>
      </w:r>
      <w:r w:rsidR="004244E9" w:rsidRPr="00C66ECF">
        <w:rPr>
          <w:i/>
          <w:iCs/>
          <w:color w:val="000000" w:themeColor="text1"/>
          <w:sz w:val="22"/>
          <w:szCs w:val="22"/>
          <w:shd w:val="clear" w:color="auto" w:fill="FFFFFF"/>
        </w:rPr>
        <w:t xml:space="preserve">scholars who </w:t>
      </w:r>
      <w:r w:rsidR="00F51DD9" w:rsidRPr="00C66ECF">
        <w:rPr>
          <w:i/>
          <w:iCs/>
          <w:color w:val="000000" w:themeColor="text1"/>
          <w:sz w:val="22"/>
          <w:szCs w:val="22"/>
          <w:shd w:val="clear" w:color="auto" w:fill="FFFFFF"/>
        </w:rPr>
        <w:t>received</w:t>
      </w:r>
      <w:r w:rsidR="008C4D27" w:rsidRPr="00C66ECF">
        <w:rPr>
          <w:i/>
          <w:iCs/>
          <w:color w:val="000000" w:themeColor="text1"/>
          <w:sz w:val="22"/>
          <w:szCs w:val="22"/>
          <w:shd w:val="clear" w:color="auto" w:fill="FFFFFF"/>
        </w:rPr>
        <w:t xml:space="preserve"> </w:t>
      </w:r>
      <w:r w:rsidR="00245CAD" w:rsidRPr="00C66ECF">
        <w:rPr>
          <w:i/>
          <w:iCs/>
          <w:color w:val="000000" w:themeColor="text1"/>
          <w:sz w:val="22"/>
          <w:szCs w:val="22"/>
          <w:shd w:val="clear" w:color="auto" w:fill="FFFFFF"/>
        </w:rPr>
        <w:t>a</w:t>
      </w:r>
      <w:r w:rsidR="008C4D27" w:rsidRPr="00C66ECF">
        <w:rPr>
          <w:i/>
          <w:iCs/>
          <w:color w:val="000000" w:themeColor="text1"/>
          <w:sz w:val="22"/>
          <w:szCs w:val="22"/>
          <w:shd w:val="clear" w:color="auto" w:fill="FFFFFF"/>
        </w:rPr>
        <w:t xml:space="preserve"> </w:t>
      </w:r>
      <w:r w:rsidR="00A40BFB" w:rsidRPr="00C66ECF">
        <w:rPr>
          <w:i/>
          <w:iCs/>
          <w:color w:val="000000" w:themeColor="text1"/>
          <w:sz w:val="22"/>
          <w:szCs w:val="22"/>
          <w:shd w:val="clear" w:color="auto" w:fill="FFFFFF"/>
        </w:rPr>
        <w:t>Ph</w:t>
      </w:r>
      <w:r w:rsidR="004F587A" w:rsidRPr="00C66ECF">
        <w:rPr>
          <w:i/>
          <w:iCs/>
          <w:color w:val="000000" w:themeColor="text1"/>
          <w:sz w:val="22"/>
          <w:szCs w:val="22"/>
          <w:shd w:val="clear" w:color="auto" w:fill="FFFFFF"/>
        </w:rPr>
        <w:t>.</w:t>
      </w:r>
      <w:r w:rsidR="00A40BFB" w:rsidRPr="00C66ECF">
        <w:rPr>
          <w:i/>
          <w:iCs/>
          <w:color w:val="000000" w:themeColor="text1"/>
          <w:sz w:val="22"/>
          <w:szCs w:val="22"/>
          <w:shd w:val="clear" w:color="auto" w:fill="FFFFFF"/>
        </w:rPr>
        <w:t>D</w:t>
      </w:r>
      <w:r w:rsidR="004F587A" w:rsidRPr="00C66ECF">
        <w:rPr>
          <w:i/>
          <w:iCs/>
          <w:color w:val="000000" w:themeColor="text1"/>
          <w:sz w:val="22"/>
          <w:szCs w:val="22"/>
          <w:shd w:val="clear" w:color="auto" w:fill="FFFFFF"/>
        </w:rPr>
        <w:t>.</w:t>
      </w:r>
      <w:r w:rsidR="008C4D27" w:rsidRPr="00C66ECF">
        <w:rPr>
          <w:i/>
          <w:iCs/>
          <w:color w:val="000000" w:themeColor="text1"/>
          <w:sz w:val="22"/>
          <w:szCs w:val="22"/>
          <w:shd w:val="clear" w:color="auto" w:fill="FFFFFF"/>
        </w:rPr>
        <w:t xml:space="preserve"> </w:t>
      </w:r>
      <w:r w:rsidR="00D27163" w:rsidRPr="00C66ECF">
        <w:rPr>
          <w:i/>
          <w:iCs/>
          <w:color w:val="000000" w:themeColor="text1"/>
          <w:sz w:val="22"/>
          <w:szCs w:val="22"/>
          <w:u w:color="000000"/>
        </w:rPr>
        <w:t>in</w:t>
      </w:r>
      <w:r w:rsidR="008C4D27" w:rsidRPr="00C66ECF">
        <w:rPr>
          <w:i/>
          <w:iCs/>
          <w:color w:val="000000" w:themeColor="text1"/>
          <w:sz w:val="22"/>
          <w:szCs w:val="22"/>
          <w:u w:color="000000"/>
        </w:rPr>
        <w:t xml:space="preserve"> </w:t>
      </w:r>
      <w:r w:rsidR="00D27163" w:rsidRPr="00C66ECF">
        <w:rPr>
          <w:i/>
          <w:iCs/>
          <w:color w:val="000000" w:themeColor="text1"/>
          <w:sz w:val="22"/>
          <w:szCs w:val="22"/>
          <w:u w:color="000000"/>
        </w:rPr>
        <w:t>the</w:t>
      </w:r>
      <w:r w:rsidR="008C4D27" w:rsidRPr="00C66ECF">
        <w:rPr>
          <w:i/>
          <w:iCs/>
          <w:color w:val="000000" w:themeColor="text1"/>
          <w:sz w:val="22"/>
          <w:szCs w:val="22"/>
          <w:u w:color="000000"/>
        </w:rPr>
        <w:t xml:space="preserve"> </w:t>
      </w:r>
      <w:r w:rsidR="00D27163" w:rsidRPr="00C66ECF">
        <w:rPr>
          <w:i/>
          <w:iCs/>
          <w:color w:val="000000" w:themeColor="text1"/>
          <w:sz w:val="22"/>
          <w:szCs w:val="22"/>
          <w:u w:color="000000"/>
        </w:rPr>
        <w:t>humanities</w:t>
      </w:r>
      <w:r w:rsidR="008C4D27" w:rsidRPr="00C66ECF">
        <w:rPr>
          <w:i/>
          <w:iCs/>
          <w:color w:val="000000" w:themeColor="text1"/>
          <w:sz w:val="22"/>
          <w:szCs w:val="22"/>
          <w:u w:color="000000"/>
        </w:rPr>
        <w:t xml:space="preserve"> </w:t>
      </w:r>
      <w:r w:rsidR="004244E9" w:rsidRPr="00C66ECF">
        <w:rPr>
          <w:i/>
          <w:iCs/>
          <w:color w:val="000000" w:themeColor="text1"/>
          <w:sz w:val="22"/>
          <w:szCs w:val="22"/>
          <w:u w:color="000000"/>
        </w:rPr>
        <w:t>or</w:t>
      </w:r>
      <w:r w:rsidR="008C4D27" w:rsidRPr="00C66ECF">
        <w:rPr>
          <w:i/>
          <w:iCs/>
          <w:color w:val="000000" w:themeColor="text1"/>
          <w:sz w:val="22"/>
          <w:szCs w:val="22"/>
          <w:u w:color="000000"/>
        </w:rPr>
        <w:t xml:space="preserve"> </w:t>
      </w:r>
      <w:r w:rsidR="00D27163" w:rsidRPr="00C66ECF">
        <w:rPr>
          <w:i/>
          <w:iCs/>
          <w:color w:val="000000" w:themeColor="text1"/>
          <w:sz w:val="22"/>
          <w:szCs w:val="22"/>
          <w:u w:color="000000"/>
        </w:rPr>
        <w:t>social</w:t>
      </w:r>
      <w:r w:rsidR="008C4D27" w:rsidRPr="00C66ECF">
        <w:rPr>
          <w:i/>
          <w:iCs/>
          <w:color w:val="000000" w:themeColor="text1"/>
          <w:sz w:val="22"/>
          <w:szCs w:val="22"/>
          <w:u w:color="000000"/>
        </w:rPr>
        <w:t xml:space="preserve"> </w:t>
      </w:r>
      <w:r w:rsidR="00D27163" w:rsidRPr="00C66ECF">
        <w:rPr>
          <w:i/>
          <w:iCs/>
          <w:color w:val="000000" w:themeColor="text1"/>
          <w:sz w:val="22"/>
          <w:szCs w:val="22"/>
          <w:u w:color="000000"/>
        </w:rPr>
        <w:t>sciences</w:t>
      </w:r>
      <w:r w:rsidR="008C4D27" w:rsidRPr="00C66ECF">
        <w:rPr>
          <w:i/>
          <w:iCs/>
          <w:color w:val="000000" w:themeColor="text1"/>
          <w:sz w:val="22"/>
          <w:szCs w:val="22"/>
          <w:shd w:val="clear" w:color="auto" w:fill="FFFFFF"/>
        </w:rPr>
        <w:t xml:space="preserve"> </w:t>
      </w:r>
      <w:r w:rsidR="009D7B90" w:rsidRPr="00C66ECF">
        <w:rPr>
          <w:i/>
          <w:iCs/>
          <w:color w:val="000000" w:themeColor="text1"/>
          <w:sz w:val="22"/>
          <w:szCs w:val="22"/>
          <w:shd w:val="clear" w:color="auto" w:fill="FFFFFF"/>
        </w:rPr>
        <w:t>between</w:t>
      </w:r>
      <w:r w:rsidR="008C4D27" w:rsidRPr="00C66ECF">
        <w:rPr>
          <w:i/>
          <w:iCs/>
          <w:color w:val="000000" w:themeColor="text1"/>
          <w:sz w:val="22"/>
          <w:szCs w:val="22"/>
          <w:shd w:val="clear" w:color="auto" w:fill="FFFFFF"/>
        </w:rPr>
        <w:t xml:space="preserve"> </w:t>
      </w:r>
      <w:r w:rsidR="009D7B90" w:rsidRPr="00C66ECF">
        <w:rPr>
          <w:i/>
          <w:iCs/>
          <w:color w:val="000000" w:themeColor="text1"/>
          <w:sz w:val="22"/>
          <w:szCs w:val="22"/>
          <w:shd w:val="clear" w:color="auto" w:fill="FFFFFF"/>
        </w:rPr>
        <w:t>June</w:t>
      </w:r>
      <w:r w:rsidR="008C4D27" w:rsidRPr="00C66ECF">
        <w:rPr>
          <w:i/>
          <w:iCs/>
          <w:color w:val="000000" w:themeColor="text1"/>
          <w:sz w:val="22"/>
          <w:szCs w:val="22"/>
          <w:shd w:val="clear" w:color="auto" w:fill="FFFFFF"/>
        </w:rPr>
        <w:t xml:space="preserve"> </w:t>
      </w:r>
      <w:r w:rsidR="009D7B90" w:rsidRPr="00C66ECF">
        <w:rPr>
          <w:i/>
          <w:iCs/>
          <w:color w:val="000000" w:themeColor="text1"/>
          <w:sz w:val="22"/>
          <w:szCs w:val="22"/>
          <w:shd w:val="clear" w:color="auto" w:fill="FFFFFF"/>
        </w:rPr>
        <w:t>1,</w:t>
      </w:r>
      <w:r w:rsidR="008C4D27" w:rsidRPr="00C66ECF">
        <w:rPr>
          <w:i/>
          <w:iCs/>
          <w:color w:val="000000" w:themeColor="text1"/>
          <w:sz w:val="22"/>
          <w:szCs w:val="22"/>
          <w:shd w:val="clear" w:color="auto" w:fill="FFFFFF"/>
        </w:rPr>
        <w:t xml:space="preserve"> </w:t>
      </w:r>
      <w:r w:rsidR="009D7B90" w:rsidRPr="00C66ECF">
        <w:rPr>
          <w:i/>
          <w:iCs/>
          <w:color w:val="000000" w:themeColor="text1"/>
          <w:sz w:val="22"/>
          <w:szCs w:val="22"/>
          <w:shd w:val="clear" w:color="auto" w:fill="FFFFFF"/>
        </w:rPr>
        <w:t>20</w:t>
      </w:r>
      <w:r w:rsidR="00B841EB" w:rsidRPr="00C66ECF">
        <w:rPr>
          <w:i/>
          <w:iCs/>
          <w:color w:val="000000" w:themeColor="text1"/>
          <w:sz w:val="22"/>
          <w:szCs w:val="22"/>
          <w:shd w:val="clear" w:color="auto" w:fill="FFFFFF"/>
        </w:rPr>
        <w:t>2</w:t>
      </w:r>
      <w:r w:rsidR="00040A84" w:rsidRPr="00C66ECF">
        <w:rPr>
          <w:i/>
          <w:iCs/>
          <w:color w:val="000000" w:themeColor="text1"/>
          <w:sz w:val="22"/>
          <w:szCs w:val="22"/>
          <w:shd w:val="clear" w:color="auto" w:fill="FFFFFF"/>
        </w:rPr>
        <w:t>3</w:t>
      </w:r>
      <w:r w:rsidR="00C95A7E" w:rsidRPr="00C66ECF">
        <w:rPr>
          <w:i/>
          <w:iCs/>
          <w:color w:val="000000" w:themeColor="text1"/>
          <w:sz w:val="22"/>
          <w:szCs w:val="22"/>
          <w:shd w:val="clear" w:color="auto" w:fill="FFFFFF"/>
        </w:rPr>
        <w:t>,</w:t>
      </w:r>
      <w:r w:rsidR="008C4D27" w:rsidRPr="00C66ECF">
        <w:rPr>
          <w:i/>
          <w:iCs/>
          <w:color w:val="000000" w:themeColor="text1"/>
          <w:sz w:val="22"/>
          <w:szCs w:val="22"/>
          <w:shd w:val="clear" w:color="auto" w:fill="FFFFFF"/>
        </w:rPr>
        <w:t xml:space="preserve"> </w:t>
      </w:r>
      <w:r w:rsidR="009D7B90" w:rsidRPr="00C66ECF">
        <w:rPr>
          <w:i/>
          <w:iCs/>
          <w:color w:val="000000" w:themeColor="text1"/>
          <w:sz w:val="22"/>
          <w:szCs w:val="22"/>
          <w:shd w:val="clear" w:color="auto" w:fill="FFFFFF"/>
        </w:rPr>
        <w:t>and</w:t>
      </w:r>
      <w:r w:rsidR="008C4D27" w:rsidRPr="00C66ECF">
        <w:rPr>
          <w:i/>
          <w:iCs/>
          <w:color w:val="000000" w:themeColor="text1"/>
          <w:sz w:val="22"/>
          <w:szCs w:val="22"/>
          <w:shd w:val="clear" w:color="auto" w:fill="FFFFFF"/>
        </w:rPr>
        <w:t xml:space="preserve"> </w:t>
      </w:r>
      <w:r w:rsidR="00B841EB" w:rsidRPr="00C66ECF">
        <w:rPr>
          <w:i/>
          <w:iCs/>
          <w:color w:val="000000" w:themeColor="text1"/>
          <w:sz w:val="22"/>
          <w:szCs w:val="22"/>
          <w:shd w:val="clear" w:color="auto" w:fill="FFFFFF"/>
        </w:rPr>
        <w:t>August 28</w:t>
      </w:r>
      <w:r w:rsidR="009D7B90" w:rsidRPr="00C66ECF">
        <w:rPr>
          <w:i/>
          <w:iCs/>
          <w:color w:val="000000" w:themeColor="text1"/>
          <w:sz w:val="22"/>
          <w:szCs w:val="22"/>
          <w:shd w:val="clear" w:color="auto" w:fill="FFFFFF"/>
        </w:rPr>
        <w:t>,</w:t>
      </w:r>
      <w:r w:rsidR="008C4D27" w:rsidRPr="00C66ECF">
        <w:rPr>
          <w:i/>
          <w:iCs/>
          <w:color w:val="000000" w:themeColor="text1"/>
          <w:sz w:val="22"/>
          <w:szCs w:val="22"/>
          <w:shd w:val="clear" w:color="auto" w:fill="FFFFFF"/>
        </w:rPr>
        <w:t xml:space="preserve"> </w:t>
      </w:r>
      <w:r w:rsidR="00206D16" w:rsidRPr="00C66ECF">
        <w:rPr>
          <w:i/>
          <w:iCs/>
          <w:color w:val="000000" w:themeColor="text1"/>
          <w:sz w:val="22"/>
          <w:szCs w:val="22"/>
          <w:shd w:val="clear" w:color="auto" w:fill="FFFFFF"/>
        </w:rPr>
        <w:t>20</w:t>
      </w:r>
      <w:r w:rsidR="00040A84" w:rsidRPr="00C66ECF">
        <w:rPr>
          <w:i/>
          <w:iCs/>
          <w:color w:val="000000" w:themeColor="text1"/>
          <w:sz w:val="22"/>
          <w:szCs w:val="22"/>
          <w:shd w:val="clear" w:color="auto" w:fill="FFFFFF"/>
        </w:rPr>
        <w:t>26</w:t>
      </w:r>
      <w:r w:rsidR="00206D16" w:rsidRPr="00C66ECF">
        <w:rPr>
          <w:i/>
          <w:iCs/>
          <w:color w:val="000000" w:themeColor="text1"/>
          <w:sz w:val="22"/>
          <w:szCs w:val="22"/>
          <w:shd w:val="clear" w:color="auto" w:fill="FFFFFF"/>
        </w:rPr>
        <w:t>,</w:t>
      </w:r>
      <w:r w:rsidR="004244E9" w:rsidRPr="00C66ECF">
        <w:rPr>
          <w:i/>
          <w:iCs/>
          <w:color w:val="000000" w:themeColor="text1"/>
          <w:sz w:val="22"/>
          <w:szCs w:val="22"/>
          <w:shd w:val="clear" w:color="auto" w:fill="FFFFFF"/>
        </w:rPr>
        <w:t xml:space="preserve"> are eligible</w:t>
      </w:r>
      <w:r w:rsidR="00D27163" w:rsidRPr="00C66ECF">
        <w:rPr>
          <w:color w:val="000000" w:themeColor="text1"/>
          <w:sz w:val="22"/>
          <w:szCs w:val="22"/>
          <w:u w:color="000000"/>
        </w:rPr>
        <w:t>.</w:t>
      </w:r>
      <w:r w:rsidR="008C4D27" w:rsidRPr="00C66ECF">
        <w:rPr>
          <w:color w:val="000000" w:themeColor="text1"/>
          <w:sz w:val="22"/>
          <w:szCs w:val="22"/>
          <w:u w:color="000000"/>
        </w:rPr>
        <w:t xml:space="preserve"> </w:t>
      </w:r>
      <w:r w:rsidR="00D27163" w:rsidRPr="00C66ECF">
        <w:rPr>
          <w:color w:val="000000" w:themeColor="text1"/>
          <w:sz w:val="22"/>
          <w:szCs w:val="22"/>
        </w:rPr>
        <w:t>Fellows</w:t>
      </w:r>
      <w:r w:rsidR="008C4D27" w:rsidRPr="00C66ECF">
        <w:rPr>
          <w:color w:val="000000" w:themeColor="text1"/>
          <w:sz w:val="22"/>
          <w:szCs w:val="22"/>
        </w:rPr>
        <w:t xml:space="preserve"> </w:t>
      </w:r>
      <w:r w:rsidR="00D27163" w:rsidRPr="00C66ECF">
        <w:rPr>
          <w:color w:val="000000" w:themeColor="text1"/>
          <w:sz w:val="22"/>
          <w:szCs w:val="22"/>
        </w:rPr>
        <w:t>are</w:t>
      </w:r>
      <w:r w:rsidR="008C4D27" w:rsidRPr="00C66ECF">
        <w:rPr>
          <w:color w:val="000000" w:themeColor="text1"/>
          <w:sz w:val="22"/>
          <w:szCs w:val="22"/>
        </w:rPr>
        <w:t xml:space="preserve"> </w:t>
      </w:r>
      <w:r w:rsidR="00D27163" w:rsidRPr="00C66ECF">
        <w:rPr>
          <w:color w:val="000000" w:themeColor="text1"/>
          <w:sz w:val="22"/>
          <w:szCs w:val="22"/>
        </w:rPr>
        <w:t>appointed</w:t>
      </w:r>
      <w:r w:rsidR="008C4D27" w:rsidRPr="00C66ECF">
        <w:rPr>
          <w:color w:val="000000" w:themeColor="text1"/>
          <w:sz w:val="22"/>
          <w:szCs w:val="22"/>
        </w:rPr>
        <w:t xml:space="preserve"> </w:t>
      </w:r>
      <w:r w:rsidR="00D27163" w:rsidRPr="00C66ECF">
        <w:rPr>
          <w:color w:val="000000" w:themeColor="text1"/>
          <w:sz w:val="22"/>
          <w:szCs w:val="22"/>
        </w:rPr>
        <w:t>as</w:t>
      </w:r>
      <w:r w:rsidR="008C4D27" w:rsidRPr="00C66ECF">
        <w:rPr>
          <w:color w:val="000000" w:themeColor="text1"/>
          <w:sz w:val="22"/>
          <w:szCs w:val="22"/>
        </w:rPr>
        <w:t xml:space="preserve"> </w:t>
      </w:r>
      <w:r w:rsidR="00D27163" w:rsidRPr="00C66ECF">
        <w:rPr>
          <w:color w:val="000000" w:themeColor="text1"/>
          <w:sz w:val="22"/>
          <w:szCs w:val="22"/>
        </w:rPr>
        <w:t>Assistant</w:t>
      </w:r>
      <w:r w:rsidR="008C4D27" w:rsidRPr="00C66ECF">
        <w:rPr>
          <w:color w:val="000000" w:themeColor="text1"/>
          <w:sz w:val="22"/>
          <w:szCs w:val="22"/>
        </w:rPr>
        <w:t xml:space="preserve"> </w:t>
      </w:r>
      <w:r w:rsidR="00D27163" w:rsidRPr="00C66ECF">
        <w:rPr>
          <w:color w:val="000000" w:themeColor="text1"/>
          <w:sz w:val="22"/>
          <w:szCs w:val="22"/>
        </w:rPr>
        <w:t>Professors</w:t>
      </w:r>
      <w:r w:rsidR="008C4D27" w:rsidRPr="00C66ECF">
        <w:rPr>
          <w:color w:val="000000" w:themeColor="text1"/>
          <w:sz w:val="22"/>
          <w:szCs w:val="22"/>
        </w:rPr>
        <w:t xml:space="preserve"> </w:t>
      </w:r>
      <w:r w:rsidR="00D27163" w:rsidRPr="00C66ECF">
        <w:rPr>
          <w:color w:val="000000" w:themeColor="text1"/>
          <w:sz w:val="22"/>
          <w:szCs w:val="22"/>
        </w:rPr>
        <w:t>in</w:t>
      </w:r>
      <w:r w:rsidR="008C4D27" w:rsidRPr="00C66ECF">
        <w:rPr>
          <w:color w:val="000000" w:themeColor="text1"/>
          <w:sz w:val="22"/>
          <w:szCs w:val="22"/>
        </w:rPr>
        <w:t xml:space="preserve"> </w:t>
      </w:r>
      <w:r w:rsidR="00D27163" w:rsidRPr="00C66ECF">
        <w:rPr>
          <w:color w:val="000000" w:themeColor="text1"/>
          <w:sz w:val="22"/>
          <w:szCs w:val="22"/>
        </w:rPr>
        <w:t>departments</w:t>
      </w:r>
      <w:r w:rsidR="008C4D27" w:rsidRPr="00C66ECF">
        <w:rPr>
          <w:color w:val="000000" w:themeColor="text1"/>
          <w:sz w:val="22"/>
          <w:szCs w:val="22"/>
        </w:rPr>
        <w:t xml:space="preserve"> </w:t>
      </w:r>
      <w:r w:rsidR="00D27163" w:rsidRPr="00C66ECF">
        <w:rPr>
          <w:color w:val="000000" w:themeColor="text1"/>
          <w:sz w:val="22"/>
          <w:szCs w:val="22"/>
        </w:rPr>
        <w:t>at</w:t>
      </w:r>
      <w:r w:rsidR="008C4D27" w:rsidRPr="00C66ECF">
        <w:rPr>
          <w:color w:val="000000" w:themeColor="text1"/>
          <w:sz w:val="22"/>
          <w:szCs w:val="22"/>
        </w:rPr>
        <w:t xml:space="preserve"> </w:t>
      </w:r>
      <w:r w:rsidR="00D27163" w:rsidRPr="00C66ECF">
        <w:rPr>
          <w:color w:val="000000" w:themeColor="text1"/>
          <w:sz w:val="22"/>
          <w:szCs w:val="22"/>
        </w:rPr>
        <w:t>the</w:t>
      </w:r>
      <w:r w:rsidR="008C4D27" w:rsidRPr="00C66ECF">
        <w:rPr>
          <w:color w:val="000000" w:themeColor="text1"/>
          <w:sz w:val="22"/>
          <w:szCs w:val="22"/>
        </w:rPr>
        <w:t xml:space="preserve"> </w:t>
      </w:r>
      <w:r w:rsidR="00D27163" w:rsidRPr="00C66ECF">
        <w:rPr>
          <w:color w:val="000000" w:themeColor="text1"/>
          <w:sz w:val="22"/>
          <w:szCs w:val="22"/>
        </w:rPr>
        <w:t>University</w:t>
      </w:r>
      <w:r w:rsidR="008C4D27" w:rsidRPr="00C66ECF">
        <w:rPr>
          <w:color w:val="000000" w:themeColor="text1"/>
          <w:sz w:val="22"/>
          <w:szCs w:val="22"/>
        </w:rPr>
        <w:t xml:space="preserve"> </w:t>
      </w:r>
      <w:r w:rsidR="00D27163" w:rsidRPr="00C66ECF">
        <w:rPr>
          <w:color w:val="000000" w:themeColor="text1"/>
          <w:sz w:val="22"/>
          <w:szCs w:val="22"/>
        </w:rPr>
        <w:t>of</w:t>
      </w:r>
      <w:r w:rsidR="008C4D27" w:rsidRPr="00C66ECF">
        <w:rPr>
          <w:color w:val="000000" w:themeColor="text1"/>
          <w:sz w:val="22"/>
          <w:szCs w:val="22"/>
        </w:rPr>
        <w:t xml:space="preserve"> </w:t>
      </w:r>
      <w:r w:rsidR="00D27163" w:rsidRPr="00C66ECF">
        <w:rPr>
          <w:color w:val="000000" w:themeColor="text1"/>
          <w:sz w:val="22"/>
          <w:szCs w:val="22"/>
        </w:rPr>
        <w:t>Michigan</w:t>
      </w:r>
      <w:r w:rsidR="008C4D27" w:rsidRPr="00C66ECF">
        <w:rPr>
          <w:color w:val="000000" w:themeColor="text1"/>
          <w:sz w:val="22"/>
          <w:szCs w:val="22"/>
        </w:rPr>
        <w:t xml:space="preserve"> </w:t>
      </w:r>
      <w:r w:rsidR="00D27163" w:rsidRPr="00C66ECF">
        <w:rPr>
          <w:color w:val="000000" w:themeColor="text1"/>
          <w:sz w:val="22"/>
          <w:szCs w:val="22"/>
        </w:rPr>
        <w:t>and</w:t>
      </w:r>
      <w:r w:rsidR="008C4D27" w:rsidRPr="00C66ECF">
        <w:rPr>
          <w:color w:val="000000" w:themeColor="text1"/>
          <w:sz w:val="22"/>
          <w:szCs w:val="22"/>
        </w:rPr>
        <w:t xml:space="preserve"> </w:t>
      </w:r>
      <w:r w:rsidR="00D27163" w:rsidRPr="00C66ECF">
        <w:rPr>
          <w:color w:val="000000" w:themeColor="text1"/>
          <w:sz w:val="22"/>
          <w:szCs w:val="22"/>
        </w:rPr>
        <w:t>as</w:t>
      </w:r>
      <w:r w:rsidR="008C4D27" w:rsidRPr="00C66ECF">
        <w:rPr>
          <w:color w:val="000000" w:themeColor="text1"/>
          <w:sz w:val="22"/>
          <w:szCs w:val="22"/>
        </w:rPr>
        <w:t xml:space="preserve"> </w:t>
      </w:r>
      <w:r w:rsidR="00D27163" w:rsidRPr="00C66ECF">
        <w:rPr>
          <w:color w:val="000000" w:themeColor="text1"/>
          <w:sz w:val="22"/>
          <w:szCs w:val="22"/>
        </w:rPr>
        <w:t>Postdoctoral</w:t>
      </w:r>
      <w:r w:rsidR="008C4D27" w:rsidRPr="00C66ECF">
        <w:rPr>
          <w:color w:val="000000" w:themeColor="text1"/>
          <w:sz w:val="22"/>
          <w:szCs w:val="22"/>
        </w:rPr>
        <w:t xml:space="preserve"> </w:t>
      </w:r>
      <w:r w:rsidR="00D27163" w:rsidRPr="00C66ECF">
        <w:rPr>
          <w:color w:val="000000" w:themeColor="text1"/>
          <w:sz w:val="22"/>
          <w:szCs w:val="22"/>
        </w:rPr>
        <w:t>Scholars</w:t>
      </w:r>
      <w:r w:rsidR="008C4D27" w:rsidRPr="00C66ECF">
        <w:rPr>
          <w:color w:val="000000" w:themeColor="text1"/>
          <w:sz w:val="22"/>
          <w:szCs w:val="22"/>
        </w:rPr>
        <w:t xml:space="preserve"> </w:t>
      </w:r>
      <w:r w:rsidR="00D27163" w:rsidRPr="00C66ECF">
        <w:rPr>
          <w:color w:val="000000" w:themeColor="text1"/>
          <w:sz w:val="22"/>
          <w:szCs w:val="22"/>
        </w:rPr>
        <w:t>in</w:t>
      </w:r>
      <w:r w:rsidR="008C4D27" w:rsidRPr="00C66ECF">
        <w:rPr>
          <w:color w:val="000000" w:themeColor="text1"/>
          <w:sz w:val="22"/>
          <w:szCs w:val="22"/>
        </w:rPr>
        <w:t xml:space="preserve"> </w:t>
      </w:r>
      <w:r w:rsidR="00D27163" w:rsidRPr="00C66ECF">
        <w:rPr>
          <w:color w:val="000000" w:themeColor="text1"/>
          <w:sz w:val="22"/>
          <w:szCs w:val="22"/>
        </w:rPr>
        <w:t>the</w:t>
      </w:r>
      <w:r w:rsidR="008C4D27" w:rsidRPr="00C66ECF">
        <w:rPr>
          <w:color w:val="000000" w:themeColor="text1"/>
          <w:sz w:val="22"/>
          <w:szCs w:val="22"/>
        </w:rPr>
        <w:t xml:space="preserve"> </w:t>
      </w:r>
      <w:r w:rsidR="00D27163" w:rsidRPr="00C66ECF">
        <w:rPr>
          <w:color w:val="000000" w:themeColor="text1"/>
          <w:sz w:val="22"/>
          <w:szCs w:val="22"/>
        </w:rPr>
        <w:t>Michigan</w:t>
      </w:r>
      <w:r w:rsidR="008C4D27" w:rsidRPr="00C66ECF">
        <w:rPr>
          <w:color w:val="000000" w:themeColor="text1"/>
          <w:sz w:val="22"/>
          <w:szCs w:val="22"/>
        </w:rPr>
        <w:t xml:space="preserve"> </w:t>
      </w:r>
      <w:r w:rsidR="00D27163" w:rsidRPr="00C66ECF">
        <w:rPr>
          <w:color w:val="000000" w:themeColor="text1"/>
          <w:sz w:val="22"/>
          <w:szCs w:val="22"/>
        </w:rPr>
        <w:t>Society</w:t>
      </w:r>
      <w:r w:rsidR="008C4D27" w:rsidRPr="00C66ECF">
        <w:rPr>
          <w:color w:val="000000" w:themeColor="text1"/>
          <w:sz w:val="22"/>
          <w:szCs w:val="22"/>
        </w:rPr>
        <w:t xml:space="preserve"> </w:t>
      </w:r>
      <w:r w:rsidR="00D27163" w:rsidRPr="00C66ECF">
        <w:rPr>
          <w:color w:val="000000" w:themeColor="text1"/>
          <w:sz w:val="22"/>
          <w:szCs w:val="22"/>
        </w:rPr>
        <w:t>of</w:t>
      </w:r>
      <w:r w:rsidR="008C4D27" w:rsidRPr="00C66ECF">
        <w:rPr>
          <w:color w:val="000000" w:themeColor="text1"/>
          <w:sz w:val="22"/>
          <w:szCs w:val="22"/>
        </w:rPr>
        <w:t xml:space="preserve"> </w:t>
      </w:r>
      <w:r w:rsidR="00D27163" w:rsidRPr="00C66ECF">
        <w:rPr>
          <w:color w:val="000000" w:themeColor="text1"/>
          <w:sz w:val="22"/>
          <w:szCs w:val="22"/>
        </w:rPr>
        <w:t>Fellows.</w:t>
      </w:r>
      <w:r w:rsidR="008C4D27" w:rsidRPr="00C66ECF">
        <w:rPr>
          <w:color w:val="000000" w:themeColor="text1"/>
          <w:sz w:val="22"/>
          <w:szCs w:val="22"/>
        </w:rPr>
        <w:t xml:space="preserve"> </w:t>
      </w:r>
      <w:r w:rsidR="00D27163" w:rsidRPr="00C66ECF">
        <w:rPr>
          <w:color w:val="000000" w:themeColor="text1"/>
          <w:sz w:val="22"/>
          <w:szCs w:val="22"/>
        </w:rPr>
        <w:t>They</w:t>
      </w:r>
      <w:r w:rsidR="008C4D27" w:rsidRPr="00C66ECF">
        <w:rPr>
          <w:color w:val="000000" w:themeColor="text1"/>
          <w:sz w:val="22"/>
          <w:szCs w:val="22"/>
        </w:rPr>
        <w:t xml:space="preserve"> </w:t>
      </w:r>
      <w:r w:rsidR="00D27163" w:rsidRPr="00C66ECF">
        <w:rPr>
          <w:color w:val="000000" w:themeColor="text1"/>
          <w:sz w:val="22"/>
          <w:szCs w:val="22"/>
        </w:rPr>
        <w:t>must</w:t>
      </w:r>
      <w:r w:rsidR="008C4D27" w:rsidRPr="00C66ECF">
        <w:rPr>
          <w:color w:val="000000" w:themeColor="text1"/>
          <w:sz w:val="22"/>
          <w:szCs w:val="22"/>
        </w:rPr>
        <w:t xml:space="preserve"> </w:t>
      </w:r>
      <w:r w:rsidR="00D27163" w:rsidRPr="00C66ECF">
        <w:rPr>
          <w:color w:val="000000" w:themeColor="text1"/>
          <w:sz w:val="22"/>
          <w:szCs w:val="22"/>
        </w:rPr>
        <w:t>be</w:t>
      </w:r>
      <w:r w:rsidR="008C4D27" w:rsidRPr="00C66ECF">
        <w:rPr>
          <w:color w:val="000000" w:themeColor="text1"/>
          <w:sz w:val="22"/>
          <w:szCs w:val="22"/>
        </w:rPr>
        <w:t xml:space="preserve"> </w:t>
      </w:r>
      <w:r w:rsidR="00D27163" w:rsidRPr="00C66ECF">
        <w:rPr>
          <w:color w:val="000000" w:themeColor="text1"/>
          <w:sz w:val="22"/>
          <w:szCs w:val="22"/>
        </w:rPr>
        <w:t>in</w:t>
      </w:r>
      <w:r w:rsidR="008C4D27" w:rsidRPr="00C66ECF">
        <w:rPr>
          <w:color w:val="000000" w:themeColor="text1"/>
          <w:sz w:val="22"/>
          <w:szCs w:val="22"/>
        </w:rPr>
        <w:t xml:space="preserve"> </w:t>
      </w:r>
      <w:r w:rsidR="00D27163" w:rsidRPr="00C66ECF">
        <w:rPr>
          <w:color w:val="000000" w:themeColor="text1"/>
          <w:sz w:val="22"/>
          <w:szCs w:val="22"/>
        </w:rPr>
        <w:t>residence</w:t>
      </w:r>
      <w:r w:rsidR="008C4D27" w:rsidRPr="00C66ECF">
        <w:rPr>
          <w:color w:val="000000" w:themeColor="text1"/>
          <w:sz w:val="22"/>
          <w:szCs w:val="22"/>
        </w:rPr>
        <w:t xml:space="preserve"> </w:t>
      </w:r>
      <w:r w:rsidR="00D27163" w:rsidRPr="00C66ECF">
        <w:rPr>
          <w:color w:val="000000" w:themeColor="text1"/>
          <w:sz w:val="22"/>
          <w:szCs w:val="22"/>
        </w:rPr>
        <w:t>during</w:t>
      </w:r>
      <w:r w:rsidR="008C4D27" w:rsidRPr="00C66ECF">
        <w:rPr>
          <w:color w:val="000000" w:themeColor="text1"/>
          <w:sz w:val="22"/>
          <w:szCs w:val="22"/>
        </w:rPr>
        <w:t xml:space="preserve"> </w:t>
      </w:r>
      <w:r w:rsidR="00D27163" w:rsidRPr="00C66ECF">
        <w:rPr>
          <w:color w:val="000000" w:themeColor="text1"/>
          <w:sz w:val="22"/>
          <w:szCs w:val="22"/>
        </w:rPr>
        <w:t>the</w:t>
      </w:r>
      <w:r w:rsidR="008C4D27" w:rsidRPr="00C66ECF">
        <w:rPr>
          <w:color w:val="000000" w:themeColor="text1"/>
          <w:sz w:val="22"/>
          <w:szCs w:val="22"/>
        </w:rPr>
        <w:t xml:space="preserve"> </w:t>
      </w:r>
      <w:r w:rsidR="00D27163" w:rsidRPr="00C66ECF">
        <w:rPr>
          <w:color w:val="000000" w:themeColor="text1"/>
          <w:sz w:val="22"/>
          <w:szCs w:val="22"/>
        </w:rPr>
        <w:t>fellowship,</w:t>
      </w:r>
      <w:r w:rsidR="008C4D27" w:rsidRPr="00C66ECF">
        <w:rPr>
          <w:color w:val="000000" w:themeColor="text1"/>
          <w:sz w:val="22"/>
          <w:szCs w:val="22"/>
        </w:rPr>
        <w:t xml:space="preserve"> </w:t>
      </w:r>
      <w:r w:rsidR="00D27163" w:rsidRPr="00C66ECF">
        <w:rPr>
          <w:color w:val="000000" w:themeColor="text1"/>
          <w:sz w:val="22"/>
          <w:szCs w:val="22"/>
        </w:rPr>
        <w:t>teach</w:t>
      </w:r>
      <w:r w:rsidR="008C4D27" w:rsidRPr="00C66ECF">
        <w:rPr>
          <w:color w:val="000000" w:themeColor="text1"/>
          <w:sz w:val="22"/>
          <w:szCs w:val="22"/>
        </w:rPr>
        <w:t xml:space="preserve"> </w:t>
      </w:r>
      <w:r w:rsidR="00D27163" w:rsidRPr="00C66ECF">
        <w:rPr>
          <w:color w:val="000000" w:themeColor="text1"/>
          <w:sz w:val="22"/>
          <w:szCs w:val="22"/>
        </w:rPr>
        <w:t>for</w:t>
      </w:r>
      <w:r w:rsidR="008C4D27" w:rsidRPr="00C66ECF">
        <w:rPr>
          <w:color w:val="000000" w:themeColor="text1"/>
          <w:sz w:val="22"/>
          <w:szCs w:val="22"/>
        </w:rPr>
        <w:t xml:space="preserve"> </w:t>
      </w:r>
      <w:r w:rsidR="00D27163" w:rsidRPr="00C66ECF">
        <w:rPr>
          <w:color w:val="000000" w:themeColor="text1"/>
          <w:sz w:val="22"/>
          <w:szCs w:val="22"/>
        </w:rPr>
        <w:t>the</w:t>
      </w:r>
      <w:r w:rsidR="008C4D27" w:rsidRPr="00C66ECF">
        <w:rPr>
          <w:color w:val="000000" w:themeColor="text1"/>
          <w:sz w:val="22"/>
          <w:szCs w:val="22"/>
        </w:rPr>
        <w:t xml:space="preserve"> </w:t>
      </w:r>
      <w:r w:rsidR="00D27163" w:rsidRPr="00C66ECF">
        <w:rPr>
          <w:color w:val="000000" w:themeColor="text1"/>
          <w:sz w:val="22"/>
          <w:szCs w:val="22"/>
        </w:rPr>
        <w:t>equivalent</w:t>
      </w:r>
      <w:r w:rsidR="008C4D27" w:rsidRPr="00C66ECF">
        <w:rPr>
          <w:color w:val="000000" w:themeColor="text1"/>
          <w:sz w:val="22"/>
          <w:szCs w:val="22"/>
        </w:rPr>
        <w:t xml:space="preserve"> </w:t>
      </w:r>
      <w:r w:rsidR="00D27163" w:rsidRPr="00C66ECF">
        <w:rPr>
          <w:color w:val="000000" w:themeColor="text1"/>
          <w:sz w:val="22"/>
          <w:szCs w:val="22"/>
        </w:rPr>
        <w:t>of</w:t>
      </w:r>
      <w:r w:rsidR="008C4D27" w:rsidRPr="00C66ECF">
        <w:rPr>
          <w:color w:val="000000" w:themeColor="text1"/>
          <w:sz w:val="22"/>
          <w:szCs w:val="22"/>
        </w:rPr>
        <w:t xml:space="preserve"> </w:t>
      </w:r>
      <w:r w:rsidR="00D27163" w:rsidRPr="00C66ECF">
        <w:rPr>
          <w:color w:val="000000" w:themeColor="text1"/>
          <w:sz w:val="22"/>
          <w:szCs w:val="22"/>
        </w:rPr>
        <w:t>one</w:t>
      </w:r>
      <w:r w:rsidR="008C4D27" w:rsidRPr="00C66ECF">
        <w:rPr>
          <w:color w:val="000000" w:themeColor="text1"/>
          <w:sz w:val="22"/>
          <w:szCs w:val="22"/>
        </w:rPr>
        <w:t xml:space="preserve"> </w:t>
      </w:r>
      <w:r w:rsidR="00D27163" w:rsidRPr="00C66ECF">
        <w:rPr>
          <w:color w:val="000000" w:themeColor="text1"/>
          <w:sz w:val="22"/>
          <w:szCs w:val="22"/>
        </w:rPr>
        <w:t>academic</w:t>
      </w:r>
      <w:r w:rsidR="008C4D27" w:rsidRPr="00C66ECF">
        <w:rPr>
          <w:color w:val="000000" w:themeColor="text1"/>
          <w:sz w:val="22"/>
          <w:szCs w:val="22"/>
        </w:rPr>
        <w:t xml:space="preserve"> </w:t>
      </w:r>
      <w:r w:rsidR="00D27163" w:rsidRPr="00C66ECF">
        <w:rPr>
          <w:color w:val="000000" w:themeColor="text1"/>
          <w:sz w:val="22"/>
          <w:szCs w:val="22"/>
        </w:rPr>
        <w:t>year,</w:t>
      </w:r>
      <w:r w:rsidR="008C4D27" w:rsidRPr="00C66ECF">
        <w:rPr>
          <w:color w:val="000000" w:themeColor="text1"/>
          <w:sz w:val="22"/>
          <w:szCs w:val="22"/>
        </w:rPr>
        <w:t xml:space="preserve"> </w:t>
      </w:r>
      <w:r w:rsidR="00D27163" w:rsidRPr="00C66ECF">
        <w:rPr>
          <w:color w:val="000000" w:themeColor="text1"/>
          <w:sz w:val="22"/>
          <w:szCs w:val="22"/>
        </w:rPr>
        <w:t>participate</w:t>
      </w:r>
      <w:r w:rsidR="008C4D27" w:rsidRPr="00C66ECF">
        <w:rPr>
          <w:color w:val="000000" w:themeColor="text1"/>
          <w:sz w:val="22"/>
          <w:szCs w:val="22"/>
        </w:rPr>
        <w:t xml:space="preserve"> </w:t>
      </w:r>
      <w:r w:rsidR="00D27163" w:rsidRPr="00C66ECF">
        <w:rPr>
          <w:color w:val="000000" w:themeColor="text1"/>
          <w:sz w:val="22"/>
          <w:szCs w:val="22"/>
        </w:rPr>
        <w:t>in</w:t>
      </w:r>
      <w:r w:rsidR="008C4D27" w:rsidRPr="00C66ECF">
        <w:rPr>
          <w:color w:val="000000" w:themeColor="text1"/>
          <w:sz w:val="22"/>
          <w:szCs w:val="22"/>
        </w:rPr>
        <w:t xml:space="preserve"> </w:t>
      </w:r>
      <w:r w:rsidR="00D27163" w:rsidRPr="00C66ECF">
        <w:rPr>
          <w:color w:val="000000" w:themeColor="text1"/>
          <w:sz w:val="22"/>
          <w:szCs w:val="22"/>
        </w:rPr>
        <w:t>the</w:t>
      </w:r>
      <w:r w:rsidR="008C4D27" w:rsidRPr="00C66ECF">
        <w:rPr>
          <w:color w:val="000000" w:themeColor="text1"/>
          <w:sz w:val="22"/>
          <w:szCs w:val="22"/>
        </w:rPr>
        <w:t xml:space="preserve"> </w:t>
      </w:r>
      <w:r w:rsidR="00D27163" w:rsidRPr="00C66ECF">
        <w:rPr>
          <w:color w:val="000000" w:themeColor="text1"/>
          <w:sz w:val="22"/>
          <w:szCs w:val="22"/>
        </w:rPr>
        <w:t>informal</w:t>
      </w:r>
      <w:r w:rsidR="008C4D27" w:rsidRPr="00C66ECF">
        <w:rPr>
          <w:color w:val="000000" w:themeColor="text1"/>
          <w:sz w:val="22"/>
          <w:szCs w:val="22"/>
        </w:rPr>
        <w:t xml:space="preserve"> </w:t>
      </w:r>
      <w:r w:rsidR="00D27163" w:rsidRPr="00C66ECF">
        <w:rPr>
          <w:color w:val="000000" w:themeColor="text1"/>
          <w:sz w:val="22"/>
          <w:szCs w:val="22"/>
        </w:rPr>
        <w:t>intellectual</w:t>
      </w:r>
      <w:r w:rsidR="008C4D27" w:rsidRPr="00C66ECF">
        <w:rPr>
          <w:color w:val="000000" w:themeColor="text1"/>
          <w:sz w:val="22"/>
          <w:szCs w:val="22"/>
        </w:rPr>
        <w:t xml:space="preserve"> </w:t>
      </w:r>
      <w:r w:rsidR="00D27163" w:rsidRPr="00C66ECF">
        <w:rPr>
          <w:color w:val="000000" w:themeColor="text1"/>
          <w:sz w:val="22"/>
          <w:szCs w:val="22"/>
        </w:rPr>
        <w:t>life</w:t>
      </w:r>
      <w:r w:rsidR="008C4D27" w:rsidRPr="00C66ECF">
        <w:rPr>
          <w:color w:val="000000" w:themeColor="text1"/>
          <w:sz w:val="22"/>
          <w:szCs w:val="22"/>
        </w:rPr>
        <w:t xml:space="preserve"> </w:t>
      </w:r>
      <w:r w:rsidR="00D27163" w:rsidRPr="00C66ECF">
        <w:rPr>
          <w:color w:val="000000" w:themeColor="text1"/>
          <w:sz w:val="22"/>
          <w:szCs w:val="22"/>
        </w:rPr>
        <w:t>of</w:t>
      </w:r>
      <w:r w:rsidR="008C4D27" w:rsidRPr="00C66ECF">
        <w:rPr>
          <w:color w:val="000000" w:themeColor="text1"/>
          <w:sz w:val="22"/>
          <w:szCs w:val="22"/>
        </w:rPr>
        <w:t xml:space="preserve"> </w:t>
      </w:r>
      <w:r w:rsidR="00D27163" w:rsidRPr="00C66ECF">
        <w:rPr>
          <w:color w:val="000000" w:themeColor="text1"/>
          <w:sz w:val="22"/>
          <w:szCs w:val="22"/>
        </w:rPr>
        <w:t>the</w:t>
      </w:r>
      <w:r w:rsidR="008C4D27" w:rsidRPr="00C66ECF">
        <w:rPr>
          <w:color w:val="000000" w:themeColor="text1"/>
          <w:sz w:val="22"/>
          <w:szCs w:val="22"/>
        </w:rPr>
        <w:t xml:space="preserve"> </w:t>
      </w:r>
      <w:r w:rsidR="00D27163" w:rsidRPr="00C66ECF">
        <w:rPr>
          <w:color w:val="000000" w:themeColor="text1"/>
          <w:sz w:val="22"/>
          <w:szCs w:val="22"/>
        </w:rPr>
        <w:t>Society,</w:t>
      </w:r>
      <w:r w:rsidR="008C4D27" w:rsidRPr="00C66ECF">
        <w:rPr>
          <w:color w:val="000000" w:themeColor="text1"/>
          <w:sz w:val="22"/>
          <w:szCs w:val="22"/>
        </w:rPr>
        <w:t xml:space="preserve"> </w:t>
      </w:r>
      <w:r w:rsidR="00D27163" w:rsidRPr="00C66ECF">
        <w:rPr>
          <w:color w:val="000000" w:themeColor="text1"/>
          <w:sz w:val="22"/>
          <w:szCs w:val="22"/>
        </w:rPr>
        <w:t>and</w:t>
      </w:r>
      <w:r w:rsidR="008C4D27" w:rsidRPr="00C66ECF">
        <w:rPr>
          <w:color w:val="000000" w:themeColor="text1"/>
          <w:sz w:val="22"/>
          <w:szCs w:val="22"/>
        </w:rPr>
        <w:t xml:space="preserve"> </w:t>
      </w:r>
      <w:r w:rsidR="00D27163" w:rsidRPr="00C66ECF">
        <w:rPr>
          <w:color w:val="000000" w:themeColor="text1"/>
          <w:sz w:val="22"/>
          <w:szCs w:val="22"/>
        </w:rPr>
        <w:t>devote</w:t>
      </w:r>
      <w:r w:rsidR="008C4D27" w:rsidRPr="00C66ECF">
        <w:rPr>
          <w:color w:val="000000" w:themeColor="text1"/>
          <w:sz w:val="22"/>
          <w:szCs w:val="22"/>
        </w:rPr>
        <w:t xml:space="preserve"> </w:t>
      </w:r>
      <w:r w:rsidR="00D27163" w:rsidRPr="00C66ECF">
        <w:rPr>
          <w:color w:val="000000" w:themeColor="text1"/>
          <w:sz w:val="22"/>
          <w:szCs w:val="22"/>
        </w:rPr>
        <w:t>time</w:t>
      </w:r>
      <w:r w:rsidR="008C4D27" w:rsidRPr="00C66ECF">
        <w:rPr>
          <w:color w:val="000000" w:themeColor="text1"/>
          <w:sz w:val="22"/>
          <w:szCs w:val="22"/>
        </w:rPr>
        <w:t xml:space="preserve"> </w:t>
      </w:r>
      <w:r w:rsidR="00D27163" w:rsidRPr="00C66ECF">
        <w:rPr>
          <w:color w:val="000000" w:themeColor="text1"/>
          <w:sz w:val="22"/>
          <w:szCs w:val="22"/>
        </w:rPr>
        <w:t>to</w:t>
      </w:r>
      <w:r w:rsidR="008C4D27" w:rsidRPr="00C66ECF">
        <w:rPr>
          <w:color w:val="000000" w:themeColor="text1"/>
          <w:sz w:val="22"/>
          <w:szCs w:val="22"/>
        </w:rPr>
        <w:t xml:space="preserve"> </w:t>
      </w:r>
      <w:r w:rsidR="00D27163" w:rsidRPr="00C66ECF">
        <w:rPr>
          <w:color w:val="000000" w:themeColor="text1"/>
          <w:sz w:val="22"/>
          <w:szCs w:val="22"/>
        </w:rPr>
        <w:t>their</w:t>
      </w:r>
      <w:r w:rsidR="008C4D27" w:rsidRPr="00C66ECF">
        <w:rPr>
          <w:color w:val="000000" w:themeColor="text1"/>
          <w:sz w:val="22"/>
          <w:szCs w:val="22"/>
        </w:rPr>
        <w:t xml:space="preserve"> </w:t>
      </w:r>
      <w:r w:rsidR="00D27163" w:rsidRPr="00C66ECF">
        <w:rPr>
          <w:color w:val="000000" w:themeColor="text1"/>
          <w:sz w:val="22"/>
          <w:szCs w:val="22"/>
        </w:rPr>
        <w:t>independent</w:t>
      </w:r>
      <w:r w:rsidR="008C4D27" w:rsidRPr="00C66ECF">
        <w:rPr>
          <w:color w:val="000000" w:themeColor="text1"/>
          <w:sz w:val="22"/>
          <w:szCs w:val="22"/>
        </w:rPr>
        <w:t xml:space="preserve"> </w:t>
      </w:r>
      <w:r w:rsidR="00D27163" w:rsidRPr="00C66ECF">
        <w:rPr>
          <w:color w:val="000000" w:themeColor="text1"/>
          <w:sz w:val="22"/>
          <w:szCs w:val="22"/>
        </w:rPr>
        <w:t>res</w:t>
      </w:r>
      <w:r w:rsidR="00F51DD9" w:rsidRPr="00C66ECF">
        <w:rPr>
          <w:color w:val="000000" w:themeColor="text1"/>
          <w:sz w:val="22"/>
          <w:szCs w:val="22"/>
        </w:rPr>
        <w:t>earch.</w:t>
      </w:r>
      <w:r w:rsidR="008C4D27" w:rsidRPr="00C66ECF">
        <w:rPr>
          <w:color w:val="000000" w:themeColor="text1"/>
          <w:sz w:val="22"/>
          <w:szCs w:val="22"/>
        </w:rPr>
        <w:t xml:space="preserve"> </w:t>
      </w:r>
      <w:r w:rsidR="00F51DD9" w:rsidRPr="00C66ECF">
        <w:rPr>
          <w:color w:val="000000" w:themeColor="text1"/>
          <w:sz w:val="22"/>
          <w:szCs w:val="22"/>
        </w:rPr>
        <w:t>The</w:t>
      </w:r>
      <w:r w:rsidR="008C4D27" w:rsidRPr="00C66ECF">
        <w:rPr>
          <w:color w:val="000000" w:themeColor="text1"/>
          <w:sz w:val="22"/>
          <w:szCs w:val="22"/>
        </w:rPr>
        <w:t xml:space="preserve"> </w:t>
      </w:r>
      <w:r w:rsidR="00F51DD9" w:rsidRPr="00C66ECF">
        <w:rPr>
          <w:color w:val="000000" w:themeColor="text1"/>
          <w:sz w:val="22"/>
          <w:szCs w:val="22"/>
        </w:rPr>
        <w:t>annual</w:t>
      </w:r>
      <w:r w:rsidR="008C4D27" w:rsidRPr="00C66ECF">
        <w:rPr>
          <w:color w:val="000000" w:themeColor="text1"/>
          <w:sz w:val="22"/>
          <w:szCs w:val="22"/>
        </w:rPr>
        <w:t xml:space="preserve"> </w:t>
      </w:r>
      <w:r w:rsidR="00F51DD9" w:rsidRPr="00C66ECF">
        <w:rPr>
          <w:color w:val="000000" w:themeColor="text1"/>
          <w:sz w:val="22"/>
          <w:szCs w:val="22"/>
        </w:rPr>
        <w:t>stipend</w:t>
      </w:r>
      <w:r w:rsidR="008C4D27" w:rsidRPr="00C66ECF">
        <w:rPr>
          <w:color w:val="000000" w:themeColor="text1"/>
          <w:sz w:val="22"/>
          <w:szCs w:val="22"/>
        </w:rPr>
        <w:t xml:space="preserve"> </w:t>
      </w:r>
      <w:r w:rsidR="00F51DD9" w:rsidRPr="00C66ECF">
        <w:rPr>
          <w:color w:val="000000" w:themeColor="text1"/>
          <w:sz w:val="22"/>
          <w:szCs w:val="22"/>
        </w:rPr>
        <w:t>is</w:t>
      </w:r>
      <w:r w:rsidR="008C4D27" w:rsidRPr="00C66ECF">
        <w:rPr>
          <w:color w:val="000000" w:themeColor="text1"/>
          <w:sz w:val="22"/>
          <w:szCs w:val="22"/>
        </w:rPr>
        <w:t xml:space="preserve"> </w:t>
      </w:r>
      <w:r w:rsidR="00F51DD9" w:rsidRPr="00C66ECF">
        <w:rPr>
          <w:color w:val="000000" w:themeColor="text1"/>
          <w:sz w:val="22"/>
          <w:szCs w:val="22"/>
        </w:rPr>
        <w:t>$6</w:t>
      </w:r>
      <w:r w:rsidR="00C95A7E" w:rsidRPr="00C66ECF">
        <w:rPr>
          <w:color w:val="000000" w:themeColor="text1"/>
          <w:sz w:val="22"/>
          <w:szCs w:val="22"/>
        </w:rPr>
        <w:t>3</w:t>
      </w:r>
      <w:r w:rsidR="00F51DD9" w:rsidRPr="00C66ECF">
        <w:rPr>
          <w:color w:val="000000" w:themeColor="text1"/>
          <w:sz w:val="22"/>
          <w:szCs w:val="22"/>
        </w:rPr>
        <w:t>,</w:t>
      </w:r>
      <w:r w:rsidR="00D27163" w:rsidRPr="00C66ECF">
        <w:rPr>
          <w:color w:val="000000" w:themeColor="text1"/>
          <w:sz w:val="22"/>
          <w:szCs w:val="22"/>
        </w:rPr>
        <w:t>000</w:t>
      </w:r>
      <w:r w:rsidR="008C4D27" w:rsidRPr="00C66ECF">
        <w:rPr>
          <w:color w:val="000000" w:themeColor="text1"/>
          <w:sz w:val="22"/>
          <w:szCs w:val="22"/>
        </w:rPr>
        <w:t xml:space="preserve"> </w:t>
      </w:r>
      <w:r w:rsidR="00D27163" w:rsidRPr="00C66ECF">
        <w:rPr>
          <w:color w:val="000000" w:themeColor="text1"/>
          <w:sz w:val="22"/>
          <w:szCs w:val="22"/>
        </w:rPr>
        <w:t>and</w:t>
      </w:r>
      <w:r w:rsidR="008C4D27" w:rsidRPr="00C66ECF">
        <w:rPr>
          <w:color w:val="000000" w:themeColor="text1"/>
          <w:sz w:val="22"/>
          <w:szCs w:val="22"/>
        </w:rPr>
        <w:t xml:space="preserve"> </w:t>
      </w:r>
      <w:r w:rsidR="00D27163" w:rsidRPr="00C66ECF">
        <w:rPr>
          <w:color w:val="000000" w:themeColor="text1"/>
          <w:sz w:val="22"/>
          <w:szCs w:val="22"/>
        </w:rPr>
        <w:t>fellows</w:t>
      </w:r>
      <w:r w:rsidR="008C4D27" w:rsidRPr="00C66ECF">
        <w:rPr>
          <w:color w:val="000000" w:themeColor="text1"/>
          <w:sz w:val="22"/>
          <w:szCs w:val="22"/>
        </w:rPr>
        <w:t xml:space="preserve"> </w:t>
      </w:r>
      <w:r w:rsidR="00D27163" w:rsidRPr="00C66ECF">
        <w:rPr>
          <w:color w:val="000000" w:themeColor="text1"/>
          <w:sz w:val="22"/>
          <w:szCs w:val="22"/>
        </w:rPr>
        <w:t>can</w:t>
      </w:r>
      <w:r w:rsidR="008C4D27" w:rsidRPr="00C66ECF">
        <w:rPr>
          <w:color w:val="000000" w:themeColor="text1"/>
          <w:sz w:val="22"/>
          <w:szCs w:val="22"/>
        </w:rPr>
        <w:t xml:space="preserve"> </w:t>
      </w:r>
      <w:r w:rsidR="00D27163" w:rsidRPr="00C66ECF">
        <w:rPr>
          <w:color w:val="000000" w:themeColor="text1"/>
          <w:sz w:val="22"/>
          <w:szCs w:val="22"/>
        </w:rPr>
        <w:t>request</w:t>
      </w:r>
      <w:r w:rsidR="008C4D27" w:rsidRPr="00C66ECF">
        <w:rPr>
          <w:color w:val="000000" w:themeColor="text1"/>
          <w:sz w:val="22"/>
          <w:szCs w:val="22"/>
        </w:rPr>
        <w:t xml:space="preserve"> </w:t>
      </w:r>
      <w:r w:rsidR="00D27163" w:rsidRPr="00C66ECF">
        <w:rPr>
          <w:color w:val="000000" w:themeColor="text1"/>
          <w:sz w:val="22"/>
          <w:szCs w:val="22"/>
        </w:rPr>
        <w:t>up</w:t>
      </w:r>
      <w:r w:rsidR="008C4D27" w:rsidRPr="00C66ECF">
        <w:rPr>
          <w:color w:val="000000" w:themeColor="text1"/>
          <w:sz w:val="22"/>
          <w:szCs w:val="22"/>
        </w:rPr>
        <w:t xml:space="preserve"> </w:t>
      </w:r>
      <w:r w:rsidR="00D27163" w:rsidRPr="00C66ECF">
        <w:rPr>
          <w:color w:val="000000" w:themeColor="text1"/>
          <w:sz w:val="22"/>
          <w:szCs w:val="22"/>
        </w:rPr>
        <w:t>to</w:t>
      </w:r>
      <w:r w:rsidR="008C4D27" w:rsidRPr="00C66ECF">
        <w:rPr>
          <w:color w:val="000000" w:themeColor="text1"/>
          <w:sz w:val="22"/>
          <w:szCs w:val="22"/>
        </w:rPr>
        <w:t xml:space="preserve"> </w:t>
      </w:r>
      <w:r w:rsidR="00D27163" w:rsidRPr="00C66ECF">
        <w:rPr>
          <w:color w:val="000000" w:themeColor="text1"/>
          <w:sz w:val="22"/>
          <w:szCs w:val="22"/>
        </w:rPr>
        <w:t>$</w:t>
      </w:r>
      <w:r w:rsidR="00040A84" w:rsidRPr="00C66ECF">
        <w:rPr>
          <w:color w:val="000000" w:themeColor="text1"/>
          <w:sz w:val="22"/>
          <w:szCs w:val="22"/>
        </w:rPr>
        <w:t>3,000</w:t>
      </w:r>
      <w:r w:rsidR="008C4D27" w:rsidRPr="00C66ECF">
        <w:rPr>
          <w:color w:val="000000" w:themeColor="text1"/>
          <w:sz w:val="22"/>
          <w:szCs w:val="22"/>
        </w:rPr>
        <w:t xml:space="preserve"> </w:t>
      </w:r>
      <w:r w:rsidR="00D27163" w:rsidRPr="00C66ECF">
        <w:rPr>
          <w:color w:val="000000" w:themeColor="text1"/>
          <w:sz w:val="22"/>
          <w:szCs w:val="22"/>
        </w:rPr>
        <w:t>per</w:t>
      </w:r>
      <w:r w:rsidR="008C4D27" w:rsidRPr="00C66ECF">
        <w:rPr>
          <w:color w:val="000000" w:themeColor="text1"/>
          <w:sz w:val="22"/>
          <w:szCs w:val="22"/>
        </w:rPr>
        <w:t xml:space="preserve"> </w:t>
      </w:r>
      <w:r w:rsidR="00D27163" w:rsidRPr="00C66ECF">
        <w:rPr>
          <w:color w:val="000000" w:themeColor="text1"/>
          <w:sz w:val="22"/>
          <w:szCs w:val="22"/>
        </w:rPr>
        <w:t>year</w:t>
      </w:r>
      <w:r w:rsidR="008C4D27" w:rsidRPr="00C66ECF">
        <w:rPr>
          <w:color w:val="000000" w:themeColor="text1"/>
          <w:sz w:val="22"/>
          <w:szCs w:val="22"/>
        </w:rPr>
        <w:t xml:space="preserve"> </w:t>
      </w:r>
      <w:r w:rsidR="00D27163" w:rsidRPr="00C66ECF">
        <w:rPr>
          <w:color w:val="000000" w:themeColor="text1"/>
          <w:sz w:val="22"/>
          <w:szCs w:val="22"/>
        </w:rPr>
        <w:t>for</w:t>
      </w:r>
      <w:r w:rsidR="008C4D27" w:rsidRPr="00C66ECF">
        <w:rPr>
          <w:color w:val="000000" w:themeColor="text1"/>
          <w:sz w:val="22"/>
          <w:szCs w:val="22"/>
        </w:rPr>
        <w:t xml:space="preserve"> </w:t>
      </w:r>
      <w:r w:rsidR="00D27163" w:rsidRPr="00C66ECF">
        <w:rPr>
          <w:color w:val="000000" w:themeColor="text1"/>
          <w:sz w:val="22"/>
          <w:szCs w:val="22"/>
        </w:rPr>
        <w:t>research</w:t>
      </w:r>
      <w:r w:rsidR="008C4D27" w:rsidRPr="00C66ECF">
        <w:rPr>
          <w:color w:val="000000" w:themeColor="text1"/>
          <w:sz w:val="22"/>
          <w:szCs w:val="22"/>
        </w:rPr>
        <w:t xml:space="preserve"> </w:t>
      </w:r>
      <w:r w:rsidR="00D27163" w:rsidRPr="00C66ECF">
        <w:rPr>
          <w:color w:val="000000" w:themeColor="text1"/>
          <w:sz w:val="22"/>
          <w:szCs w:val="22"/>
        </w:rPr>
        <w:t>or</w:t>
      </w:r>
      <w:r w:rsidR="008C4D27" w:rsidRPr="00C66ECF">
        <w:rPr>
          <w:color w:val="000000" w:themeColor="text1"/>
          <w:sz w:val="22"/>
          <w:szCs w:val="22"/>
        </w:rPr>
        <w:t xml:space="preserve"> </w:t>
      </w:r>
      <w:r w:rsidR="00D27163" w:rsidRPr="00C66ECF">
        <w:rPr>
          <w:color w:val="000000" w:themeColor="text1"/>
          <w:sz w:val="22"/>
          <w:szCs w:val="22"/>
        </w:rPr>
        <w:t>travel</w:t>
      </w:r>
      <w:r w:rsidR="008C4D27" w:rsidRPr="00C66ECF">
        <w:rPr>
          <w:color w:val="000000" w:themeColor="text1"/>
          <w:sz w:val="22"/>
          <w:szCs w:val="22"/>
        </w:rPr>
        <w:t xml:space="preserve"> </w:t>
      </w:r>
      <w:r w:rsidR="00D27163" w:rsidRPr="00C66ECF">
        <w:rPr>
          <w:color w:val="000000" w:themeColor="text1"/>
          <w:sz w:val="22"/>
          <w:szCs w:val="22"/>
        </w:rPr>
        <w:t>support.</w:t>
      </w:r>
      <w:r w:rsidR="008C4D27" w:rsidRPr="00C66ECF">
        <w:rPr>
          <w:i/>
          <w:color w:val="000000" w:themeColor="text1"/>
          <w:sz w:val="22"/>
          <w:szCs w:val="22"/>
        </w:rPr>
        <w:t xml:space="preserve"> </w:t>
      </w:r>
    </w:p>
    <w:p w14:paraId="66A98B5F" w14:textId="11373ED6" w:rsidR="00D27163" w:rsidRPr="00C66ECF" w:rsidRDefault="00DE0E1F" w:rsidP="0009043C">
      <w:pPr>
        <w:pStyle w:val="NormalWeb"/>
        <w:spacing w:before="0" w:beforeAutospacing="0" w:after="0" w:afterAutospacing="0"/>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16" w:history="1">
        <w:r w:rsidR="00D27163" w:rsidRPr="00C66ECF">
          <w:rPr>
            <w:rStyle w:val="Hyperlink"/>
            <w:color w:val="000000" w:themeColor="text1"/>
            <w:sz w:val="22"/>
            <w:szCs w:val="22"/>
            <w:u w:color="000000"/>
          </w:rPr>
          <w:t>http://societyoffellows.umich.edu/the-fellowship/</w:t>
        </w:r>
      </w:hyperlink>
      <w:r w:rsidR="008C4D27" w:rsidRPr="00C66ECF">
        <w:rPr>
          <w:color w:val="000000" w:themeColor="text1"/>
          <w:sz w:val="22"/>
          <w:szCs w:val="22"/>
          <w:u w:color="000000"/>
        </w:rPr>
        <w:t xml:space="preserve"> </w:t>
      </w:r>
    </w:p>
    <w:p w14:paraId="1154AF47" w14:textId="2F7580B8" w:rsidR="00D27163" w:rsidRPr="00C66ECF" w:rsidRDefault="00F51DD9" w:rsidP="0009043C">
      <w:pPr>
        <w:pStyle w:val="NormalWeb"/>
        <w:spacing w:before="0" w:beforeAutospacing="0" w:after="0" w:afterAutospacing="0"/>
        <w:outlineLvl w:val="0"/>
        <w:rPr>
          <w:b/>
          <w:bCs/>
          <w:color w:val="000000" w:themeColor="text1"/>
          <w:sz w:val="22"/>
          <w:szCs w:val="22"/>
          <w:u w:color="000000"/>
        </w:rPr>
      </w:pPr>
      <w:r w:rsidRPr="00C66ECF">
        <w:rPr>
          <w:b/>
          <w:bCs/>
          <w:color w:val="000000" w:themeColor="text1"/>
          <w:sz w:val="22"/>
          <w:szCs w:val="22"/>
          <w:u w:color="000000"/>
        </w:rPr>
        <w:t>Deadline:</w:t>
      </w:r>
      <w:r w:rsidR="008C4D27" w:rsidRPr="00C66ECF">
        <w:rPr>
          <w:b/>
          <w:bCs/>
          <w:color w:val="000000" w:themeColor="text1"/>
          <w:sz w:val="22"/>
          <w:szCs w:val="22"/>
          <w:u w:color="000000"/>
        </w:rPr>
        <w:t xml:space="preserve"> </w:t>
      </w:r>
      <w:r w:rsidRPr="00C66ECF">
        <w:rPr>
          <w:b/>
          <w:bCs/>
          <w:color w:val="000000" w:themeColor="text1"/>
          <w:sz w:val="22"/>
          <w:szCs w:val="22"/>
          <w:u w:color="000000"/>
        </w:rPr>
        <w:t>September</w:t>
      </w:r>
      <w:r w:rsidR="008C4D27" w:rsidRPr="00C66ECF">
        <w:rPr>
          <w:b/>
          <w:bCs/>
          <w:color w:val="000000" w:themeColor="text1"/>
          <w:sz w:val="22"/>
          <w:szCs w:val="22"/>
          <w:u w:color="000000"/>
        </w:rPr>
        <w:t xml:space="preserve"> </w:t>
      </w:r>
      <w:r w:rsidR="00F62103" w:rsidRPr="00C66ECF">
        <w:rPr>
          <w:b/>
          <w:bCs/>
          <w:color w:val="000000" w:themeColor="text1"/>
          <w:sz w:val="22"/>
          <w:szCs w:val="22"/>
          <w:u w:color="000000"/>
        </w:rPr>
        <w:t>1</w:t>
      </w:r>
      <w:r w:rsidR="00040A84" w:rsidRPr="00C66ECF">
        <w:rPr>
          <w:b/>
          <w:bCs/>
          <w:color w:val="000000" w:themeColor="text1"/>
          <w:sz w:val="22"/>
          <w:szCs w:val="22"/>
          <w:u w:color="000000"/>
        </w:rPr>
        <w:t>5</w:t>
      </w:r>
    </w:p>
    <w:p w14:paraId="5BDC0D21" w14:textId="77777777" w:rsidR="00040A84" w:rsidRPr="00C66ECF" w:rsidRDefault="00040A84" w:rsidP="0009043C">
      <w:pPr>
        <w:pStyle w:val="NormalWeb"/>
        <w:spacing w:before="0" w:beforeAutospacing="0" w:after="0" w:afterAutospacing="0"/>
        <w:outlineLvl w:val="0"/>
        <w:rPr>
          <w:b/>
          <w:bCs/>
          <w:color w:val="000000" w:themeColor="text1"/>
          <w:sz w:val="22"/>
          <w:szCs w:val="22"/>
          <w:u w:color="000000"/>
        </w:rPr>
      </w:pPr>
    </w:p>
    <w:p w14:paraId="67A366DC" w14:textId="1B652FA7" w:rsidR="00FA00D0" w:rsidRPr="00C66ECF" w:rsidRDefault="00FA00D0" w:rsidP="00FA00D0">
      <w:pPr>
        <w:pStyle w:val="Heading2"/>
        <w:rPr>
          <w:color w:val="000000" w:themeColor="text1"/>
          <w:szCs w:val="22"/>
        </w:rPr>
      </w:pPr>
      <w:bookmarkStart w:id="889" w:name="_Toc206771542"/>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Notre</w:t>
      </w:r>
      <w:r w:rsidR="008C4D27" w:rsidRPr="00C66ECF">
        <w:rPr>
          <w:color w:val="000000" w:themeColor="text1"/>
          <w:szCs w:val="22"/>
        </w:rPr>
        <w:t xml:space="preserve"> </w:t>
      </w:r>
      <w:r w:rsidRPr="00C66ECF">
        <w:rPr>
          <w:color w:val="000000" w:themeColor="text1"/>
          <w:szCs w:val="22"/>
        </w:rPr>
        <w:t>Dame</w:t>
      </w:r>
      <w:bookmarkEnd w:id="889"/>
    </w:p>
    <w:p w14:paraId="664567A1" w14:textId="45CF9E17" w:rsidR="00334B54" w:rsidRPr="00C66ECF" w:rsidRDefault="00334B54" w:rsidP="00334B54">
      <w:pPr>
        <w:pStyle w:val="Heading3"/>
        <w:tabs>
          <w:tab w:val="clear" w:pos="0"/>
        </w:tabs>
        <w:rPr>
          <w:color w:val="000000" w:themeColor="text1"/>
          <w:szCs w:val="22"/>
        </w:rPr>
      </w:pPr>
      <w:bookmarkStart w:id="890" w:name="_Toc206771543"/>
      <w:r w:rsidRPr="00C66ECF">
        <w:rPr>
          <w:color w:val="000000" w:themeColor="text1"/>
          <w:szCs w:val="22"/>
        </w:rPr>
        <w:t>Institute</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Advanced</w:t>
      </w:r>
      <w:r w:rsidR="008C4D27" w:rsidRPr="00C66ECF">
        <w:rPr>
          <w:color w:val="000000" w:themeColor="text1"/>
          <w:szCs w:val="22"/>
        </w:rPr>
        <w:t xml:space="preserve"> </w:t>
      </w:r>
      <w:r w:rsidRPr="00C66ECF">
        <w:rPr>
          <w:color w:val="000000" w:themeColor="text1"/>
          <w:szCs w:val="22"/>
        </w:rPr>
        <w:t>Study</w:t>
      </w:r>
      <w:r w:rsidR="008C4D27" w:rsidRPr="00C66ECF">
        <w:rPr>
          <w:color w:val="000000" w:themeColor="text1"/>
          <w:szCs w:val="22"/>
        </w:rPr>
        <w:t xml:space="preserve"> </w:t>
      </w:r>
      <w:r w:rsidRPr="00C66ECF">
        <w:rPr>
          <w:color w:val="000000" w:themeColor="text1"/>
          <w:szCs w:val="22"/>
        </w:rPr>
        <w:t>(NDIAS)</w:t>
      </w:r>
      <w:bookmarkEnd w:id="890"/>
    </w:p>
    <w:p w14:paraId="0FA588C6" w14:textId="314234FD" w:rsidR="00334B54" w:rsidRPr="00C66ECF" w:rsidRDefault="00334B54" w:rsidP="00334B54">
      <w:pPr>
        <w:ind w:left="360"/>
        <w:rPr>
          <w:color w:val="000000" w:themeColor="text1"/>
          <w:sz w:val="22"/>
          <w:szCs w:val="22"/>
        </w:rPr>
      </w:pPr>
      <w:r w:rsidRPr="00C66ECF">
        <w:rPr>
          <w:color w:val="000000" w:themeColor="text1"/>
          <w:sz w:val="22"/>
          <w:szCs w:val="22"/>
        </w:rPr>
        <w:t>NDIAS</w:t>
      </w:r>
      <w:r w:rsidR="008C4D27" w:rsidRPr="00C66ECF">
        <w:rPr>
          <w:color w:val="000000" w:themeColor="text1"/>
          <w:sz w:val="22"/>
          <w:szCs w:val="22"/>
        </w:rPr>
        <w:t xml:space="preserve"> </w:t>
      </w:r>
      <w:r w:rsidRPr="00C66ECF">
        <w:rPr>
          <w:color w:val="000000" w:themeColor="text1"/>
          <w:sz w:val="22"/>
          <w:szCs w:val="22"/>
        </w:rPr>
        <w:t>offers</w:t>
      </w:r>
      <w:r w:rsidR="008C4D27" w:rsidRPr="00C66ECF">
        <w:rPr>
          <w:color w:val="000000" w:themeColor="text1"/>
          <w:sz w:val="22"/>
          <w:szCs w:val="22"/>
        </w:rPr>
        <w:t xml:space="preserve"> </w:t>
      </w:r>
      <w:r w:rsidRPr="00C66ECF">
        <w:rPr>
          <w:color w:val="000000" w:themeColor="text1"/>
          <w:sz w:val="22"/>
          <w:szCs w:val="22"/>
        </w:rPr>
        <w:t>Residential</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encourage</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include</w:t>
      </w:r>
      <w:r w:rsidR="008C4D27" w:rsidRPr="00C66ECF">
        <w:rPr>
          <w:color w:val="000000" w:themeColor="text1"/>
          <w:sz w:val="22"/>
          <w:szCs w:val="22"/>
        </w:rPr>
        <w:t xml:space="preserve"> </w:t>
      </w:r>
      <w:r w:rsidRPr="00C66ECF">
        <w:rPr>
          <w:color w:val="000000" w:themeColor="text1"/>
          <w:sz w:val="22"/>
          <w:szCs w:val="22"/>
        </w:rPr>
        <w:t>questions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values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analyses,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integrate</w:t>
      </w:r>
      <w:r w:rsidR="008C4D27" w:rsidRPr="00C66ECF">
        <w:rPr>
          <w:color w:val="000000" w:themeColor="text1"/>
          <w:sz w:val="22"/>
          <w:szCs w:val="22"/>
        </w:rPr>
        <w:t xml:space="preserve"> </w:t>
      </w:r>
      <w:r w:rsidRPr="00C66ECF">
        <w:rPr>
          <w:color w:val="000000" w:themeColor="text1"/>
          <w:sz w:val="22"/>
          <w:szCs w:val="22"/>
        </w:rPr>
        <w:t>diverse</w:t>
      </w:r>
      <w:r w:rsidR="008C4D27" w:rsidRPr="00C66ECF">
        <w:rPr>
          <w:color w:val="000000" w:themeColor="text1"/>
          <w:sz w:val="22"/>
          <w:szCs w:val="22"/>
        </w:rPr>
        <w:t xml:space="preserve"> </w:t>
      </w:r>
      <w:r w:rsidRPr="00C66ECF">
        <w:rPr>
          <w:color w:val="000000" w:themeColor="text1"/>
          <w:sz w:val="22"/>
          <w:szCs w:val="22"/>
        </w:rPr>
        <w:t>disciplines,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ask</w:t>
      </w:r>
      <w:r w:rsidR="008C4D27" w:rsidRPr="00C66ECF">
        <w:rPr>
          <w:color w:val="000000" w:themeColor="text1"/>
          <w:sz w:val="22"/>
          <w:szCs w:val="22"/>
        </w:rPr>
        <w:t xml:space="preserve"> </w:t>
      </w:r>
      <w:r w:rsidRPr="00C66ECF">
        <w:rPr>
          <w:color w:val="000000" w:themeColor="text1"/>
          <w:sz w:val="22"/>
          <w:szCs w:val="22"/>
        </w:rPr>
        <w:t>how</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findings</w:t>
      </w:r>
      <w:r w:rsidR="008C4D27" w:rsidRPr="00C66ECF">
        <w:rPr>
          <w:color w:val="000000" w:themeColor="text1"/>
          <w:sz w:val="22"/>
          <w:szCs w:val="22"/>
        </w:rPr>
        <w:t xml:space="preserve"> </w:t>
      </w:r>
      <w:r w:rsidRPr="00C66ECF">
        <w:rPr>
          <w:color w:val="000000" w:themeColor="text1"/>
          <w:sz w:val="22"/>
          <w:szCs w:val="22"/>
        </w:rPr>
        <w:t>advance</w:t>
      </w:r>
      <w:r w:rsidR="008C4D27" w:rsidRPr="00C66ECF">
        <w:rPr>
          <w:color w:val="000000" w:themeColor="text1"/>
          <w:sz w:val="22"/>
          <w:szCs w:val="22"/>
        </w:rPr>
        <w:t xml:space="preserve"> </w:t>
      </w:r>
      <w:r w:rsidRPr="00C66ECF">
        <w:rPr>
          <w:color w:val="000000" w:themeColor="text1"/>
          <w:sz w:val="22"/>
          <w:szCs w:val="22"/>
        </w:rPr>
        <w:t>civilization.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periods</w:t>
      </w:r>
      <w:r w:rsidR="008C4D27" w:rsidRPr="00C66ECF">
        <w:rPr>
          <w:color w:val="000000" w:themeColor="text1"/>
          <w:sz w:val="22"/>
          <w:szCs w:val="22"/>
        </w:rPr>
        <w:t xml:space="preserve"> </w:t>
      </w:r>
      <w:r w:rsidRPr="00C66ECF">
        <w:rPr>
          <w:color w:val="000000" w:themeColor="text1"/>
          <w:sz w:val="22"/>
          <w:szCs w:val="22"/>
        </w:rPr>
        <w:t>ranging</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three</w:t>
      </w:r>
      <w:r w:rsidR="008C4D27" w:rsidRPr="00C66ECF">
        <w:rPr>
          <w:color w:val="000000" w:themeColor="text1"/>
          <w:sz w:val="22"/>
          <w:szCs w:val="22"/>
        </w:rPr>
        <w:t xml:space="preserve"> </w:t>
      </w:r>
      <w:r w:rsidRPr="00C66ECF">
        <w:rPr>
          <w:color w:val="000000" w:themeColor="text1"/>
          <w:sz w:val="22"/>
          <w:szCs w:val="22"/>
        </w:rPr>
        <w:t>weeks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full</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Stipends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full</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w:t>
      </w:r>
      <w:r w:rsidR="00F62103" w:rsidRPr="00C66ECF">
        <w:rPr>
          <w:color w:val="000000" w:themeColor="text1"/>
          <w:sz w:val="22"/>
          <w:szCs w:val="22"/>
        </w:rPr>
        <w:t>75,000</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who</w:t>
      </w:r>
      <w:r w:rsidR="008C4D27" w:rsidRPr="00C66ECF">
        <w:rPr>
          <w:color w:val="000000" w:themeColor="text1"/>
          <w:sz w:val="22"/>
          <w:szCs w:val="22"/>
        </w:rPr>
        <w:t xml:space="preserve"> </w:t>
      </w:r>
      <w:r w:rsidRPr="00C66ECF">
        <w:rPr>
          <w:color w:val="000000" w:themeColor="text1"/>
          <w:sz w:val="22"/>
          <w:szCs w:val="22"/>
        </w:rPr>
        <w:t>do</w:t>
      </w:r>
      <w:r w:rsidR="008C4D27" w:rsidRPr="00C66ECF">
        <w:rPr>
          <w:color w:val="000000" w:themeColor="text1"/>
          <w:sz w:val="22"/>
          <w:szCs w:val="22"/>
        </w:rPr>
        <w:t xml:space="preserve"> </w:t>
      </w:r>
      <w:r w:rsidRPr="00C66ECF">
        <w:rPr>
          <w:color w:val="000000" w:themeColor="text1"/>
          <w:sz w:val="22"/>
          <w:szCs w:val="22"/>
        </w:rPr>
        <w:t>no</w:t>
      </w:r>
      <w:r w:rsidR="002B053C" w:rsidRPr="00C66ECF">
        <w:rPr>
          <w:color w:val="000000" w:themeColor="text1"/>
          <w:sz w:val="22"/>
          <w:szCs w:val="22"/>
        </w:rPr>
        <w:t>t</w:t>
      </w:r>
      <w:r w:rsidR="008C4D27" w:rsidRPr="00C66ECF">
        <w:rPr>
          <w:color w:val="000000" w:themeColor="text1"/>
          <w:sz w:val="22"/>
          <w:szCs w:val="22"/>
        </w:rPr>
        <w:t xml:space="preserve"> </w:t>
      </w:r>
      <w:r w:rsidR="002B053C" w:rsidRPr="00C66ECF">
        <w:rPr>
          <w:color w:val="000000" w:themeColor="text1"/>
          <w:sz w:val="22"/>
          <w:szCs w:val="22"/>
        </w:rPr>
        <w:t>reside</w:t>
      </w:r>
      <w:r w:rsidR="008C4D27" w:rsidRPr="00C66ECF">
        <w:rPr>
          <w:color w:val="000000" w:themeColor="text1"/>
          <w:sz w:val="22"/>
          <w:szCs w:val="22"/>
        </w:rPr>
        <w:t xml:space="preserve"> </w:t>
      </w:r>
      <w:r w:rsidR="002B053C" w:rsidRPr="00C66ECF">
        <w:rPr>
          <w:color w:val="000000" w:themeColor="text1"/>
          <w:sz w:val="22"/>
          <w:szCs w:val="22"/>
        </w:rPr>
        <w:t>in</w:t>
      </w:r>
      <w:r w:rsidR="008C4D27" w:rsidRPr="00C66ECF">
        <w:rPr>
          <w:color w:val="000000" w:themeColor="text1"/>
          <w:sz w:val="22"/>
          <w:szCs w:val="22"/>
        </w:rPr>
        <w:t xml:space="preserve"> </w:t>
      </w:r>
      <w:r w:rsidR="002B053C" w:rsidRPr="00C66ECF">
        <w:rPr>
          <w:color w:val="000000" w:themeColor="text1"/>
          <w:sz w:val="22"/>
          <w:szCs w:val="22"/>
        </w:rPr>
        <w:t>the</w:t>
      </w:r>
      <w:r w:rsidR="008C4D27" w:rsidRPr="00C66ECF">
        <w:rPr>
          <w:color w:val="000000" w:themeColor="text1"/>
          <w:sz w:val="22"/>
          <w:szCs w:val="22"/>
        </w:rPr>
        <w:t xml:space="preserve"> </w:t>
      </w:r>
      <w:r w:rsidR="002B053C" w:rsidRPr="00C66ECF">
        <w:rPr>
          <w:color w:val="000000" w:themeColor="text1"/>
          <w:sz w:val="22"/>
          <w:szCs w:val="22"/>
        </w:rPr>
        <w:t>greater</w:t>
      </w:r>
      <w:r w:rsidR="008C4D27" w:rsidRPr="00C66ECF">
        <w:rPr>
          <w:color w:val="000000" w:themeColor="text1"/>
          <w:sz w:val="22"/>
          <w:szCs w:val="22"/>
        </w:rPr>
        <w:t xml:space="preserve"> </w:t>
      </w:r>
      <w:r w:rsidR="002B053C" w:rsidRPr="00C66ECF">
        <w:rPr>
          <w:color w:val="000000" w:themeColor="text1"/>
          <w:sz w:val="22"/>
          <w:szCs w:val="22"/>
        </w:rPr>
        <w:t>Michigan</w:t>
      </w:r>
      <w:r w:rsidR="008C4D27" w:rsidRPr="00C66ECF">
        <w:rPr>
          <w:color w:val="000000" w:themeColor="text1"/>
          <w:sz w:val="22"/>
          <w:szCs w:val="22"/>
        </w:rPr>
        <w:t xml:space="preserve"> </w:t>
      </w:r>
      <w:r w:rsidRPr="00C66ECF">
        <w:rPr>
          <w:color w:val="000000" w:themeColor="text1"/>
          <w:sz w:val="22"/>
          <w:szCs w:val="22"/>
        </w:rPr>
        <w:t>area</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provided</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subsidized</w:t>
      </w:r>
      <w:r w:rsidR="008C4D27" w:rsidRPr="00C66ECF">
        <w:rPr>
          <w:color w:val="000000" w:themeColor="text1"/>
          <w:sz w:val="22"/>
          <w:szCs w:val="22"/>
        </w:rPr>
        <w:t xml:space="preserve"> </w:t>
      </w:r>
      <w:r w:rsidRPr="00C66ECF">
        <w:rPr>
          <w:color w:val="000000" w:themeColor="text1"/>
          <w:sz w:val="22"/>
          <w:szCs w:val="22"/>
        </w:rPr>
        <w:t>visiting</w:t>
      </w:r>
      <w:r w:rsidR="008C4D27" w:rsidRPr="00C66ECF">
        <w:rPr>
          <w:color w:val="000000" w:themeColor="text1"/>
          <w:sz w:val="22"/>
          <w:szCs w:val="22"/>
        </w:rPr>
        <w:t xml:space="preserve"> </w:t>
      </w:r>
      <w:r w:rsidRPr="00C66ECF">
        <w:rPr>
          <w:color w:val="000000" w:themeColor="text1"/>
          <w:sz w:val="22"/>
          <w:szCs w:val="22"/>
        </w:rPr>
        <w:t>faculty</w:t>
      </w:r>
      <w:r w:rsidR="008C4D27" w:rsidRPr="00C66ECF">
        <w:rPr>
          <w:color w:val="000000" w:themeColor="text1"/>
          <w:sz w:val="22"/>
          <w:szCs w:val="22"/>
        </w:rPr>
        <w:t xml:space="preserve"> </w:t>
      </w:r>
      <w:r w:rsidRPr="00C66ECF">
        <w:rPr>
          <w:color w:val="000000" w:themeColor="text1"/>
          <w:sz w:val="22"/>
          <w:szCs w:val="22"/>
        </w:rPr>
        <w:t>housing</w:t>
      </w:r>
      <w:r w:rsidR="008C4D27" w:rsidRPr="00C66ECF">
        <w:rPr>
          <w:color w:val="000000" w:themeColor="text1"/>
          <w:sz w:val="22"/>
          <w:szCs w:val="22"/>
        </w:rPr>
        <w:t xml:space="preserve"> </w:t>
      </w:r>
      <w:r w:rsidRPr="00C66ECF">
        <w:rPr>
          <w:color w:val="000000" w:themeColor="text1"/>
          <w:sz w:val="22"/>
          <w:szCs w:val="22"/>
        </w:rPr>
        <w:t>located</w:t>
      </w:r>
      <w:r w:rsidR="008C4D27" w:rsidRPr="00C66ECF">
        <w:rPr>
          <w:color w:val="000000" w:themeColor="text1"/>
          <w:sz w:val="22"/>
          <w:szCs w:val="22"/>
        </w:rPr>
        <w:t xml:space="preserve"> </w:t>
      </w:r>
      <w:r w:rsidRPr="00C66ECF">
        <w:rPr>
          <w:color w:val="000000" w:themeColor="text1"/>
          <w:sz w:val="22"/>
          <w:szCs w:val="22"/>
        </w:rPr>
        <w:t>adjacent</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University</w:t>
      </w:r>
      <w:r w:rsidR="008C4D27" w:rsidRPr="00C66ECF">
        <w:rPr>
          <w:color w:val="000000" w:themeColor="text1"/>
          <w:sz w:val="22"/>
          <w:szCs w:val="22"/>
        </w:rPr>
        <w:t xml:space="preserve"> </w:t>
      </w:r>
      <w:r w:rsidRPr="00C66ECF">
        <w:rPr>
          <w:color w:val="000000" w:themeColor="text1"/>
          <w:sz w:val="22"/>
          <w:szCs w:val="22"/>
        </w:rPr>
        <w:t>during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p>
    <w:p w14:paraId="70FCBEA4" w14:textId="10F58545" w:rsidR="00033B3B" w:rsidRPr="00C66ECF" w:rsidRDefault="00DE0E1F" w:rsidP="00033B3B">
      <w:pPr>
        <w:ind w:left="360"/>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17" w:history="1">
        <w:r w:rsidR="00033B3B" w:rsidRPr="00C66ECF">
          <w:rPr>
            <w:rStyle w:val="Hyperlink"/>
            <w:sz w:val="22"/>
            <w:szCs w:val="22"/>
          </w:rPr>
          <w:t>https://societyoffellows.umich.edu/the-fellowship/</w:t>
        </w:r>
      </w:hyperlink>
    </w:p>
    <w:p w14:paraId="3845C61D" w14:textId="55D6ECAB" w:rsidR="00334B54" w:rsidRPr="00C66ECF" w:rsidRDefault="00381936" w:rsidP="00334B54">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033B3B" w:rsidRPr="00C66ECF">
        <w:rPr>
          <w:b/>
          <w:color w:val="000000" w:themeColor="text1"/>
          <w:sz w:val="22"/>
          <w:szCs w:val="22"/>
        </w:rPr>
        <w:t>September 15</w:t>
      </w:r>
    </w:p>
    <w:p w14:paraId="7EF2C04D"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6A680A31" w14:textId="23634D1D" w:rsidR="00334B54" w:rsidRPr="00C66ECF" w:rsidRDefault="00334B54" w:rsidP="00334B54">
      <w:pPr>
        <w:pStyle w:val="Heading3"/>
        <w:tabs>
          <w:tab w:val="clear" w:pos="0"/>
        </w:tabs>
        <w:rPr>
          <w:color w:val="000000" w:themeColor="text1"/>
          <w:szCs w:val="22"/>
        </w:rPr>
      </w:pPr>
      <w:bookmarkStart w:id="891" w:name="_Toc206771544"/>
      <w:r w:rsidRPr="00C66ECF">
        <w:rPr>
          <w:color w:val="000000" w:themeColor="text1"/>
          <w:szCs w:val="22"/>
        </w:rPr>
        <w:t>Kellogg</w:t>
      </w:r>
      <w:r w:rsidR="008C4D27" w:rsidRPr="00C66ECF">
        <w:rPr>
          <w:color w:val="000000" w:themeColor="text1"/>
          <w:szCs w:val="22"/>
        </w:rPr>
        <w:t xml:space="preserve"> </w:t>
      </w:r>
      <w:r w:rsidRPr="00C66ECF">
        <w:rPr>
          <w:color w:val="000000" w:themeColor="text1"/>
          <w:szCs w:val="22"/>
        </w:rPr>
        <w:t>Institute</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International</w:t>
      </w:r>
      <w:r w:rsidR="008C4D27" w:rsidRPr="00C66ECF">
        <w:rPr>
          <w:color w:val="000000" w:themeColor="text1"/>
          <w:szCs w:val="22"/>
        </w:rPr>
        <w:t xml:space="preserve"> </w:t>
      </w:r>
      <w:r w:rsidRPr="00C66ECF">
        <w:rPr>
          <w:color w:val="000000" w:themeColor="text1"/>
          <w:szCs w:val="22"/>
        </w:rPr>
        <w:t>Studies</w:t>
      </w:r>
      <w:bookmarkEnd w:id="891"/>
    </w:p>
    <w:p w14:paraId="345BF38F" w14:textId="097FA770" w:rsidR="00334B54" w:rsidRPr="00C66ECF" w:rsidRDefault="00334B54" w:rsidP="00334B54">
      <w:pPr>
        <w:pStyle w:val="BodyText"/>
        <w:ind w:left="360" w:right="0"/>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i/>
          <w:color w:val="000000" w:themeColor="text1"/>
          <w:sz w:val="22"/>
          <w:szCs w:val="22"/>
          <w:u w:color="000000"/>
        </w:rPr>
        <w:t>Visiting</w:t>
      </w:r>
      <w:r w:rsidR="008C4D27" w:rsidRPr="00C66ECF">
        <w:rPr>
          <w:i/>
          <w:color w:val="000000" w:themeColor="text1"/>
          <w:sz w:val="22"/>
          <w:szCs w:val="22"/>
          <w:u w:color="000000"/>
        </w:rPr>
        <w:t xml:space="preserve"> </w:t>
      </w:r>
      <w:r w:rsidRPr="00C66ECF">
        <w:rPr>
          <w:i/>
          <w:color w:val="000000" w:themeColor="text1"/>
          <w:sz w:val="22"/>
          <w:szCs w:val="22"/>
          <w:u w:color="000000"/>
        </w:rPr>
        <w:t>Fellowships</w:t>
      </w:r>
      <w:r w:rsidR="008C4D27" w:rsidRPr="00C66ECF">
        <w:rPr>
          <w:i/>
          <w:color w:val="000000" w:themeColor="text1"/>
          <w:sz w:val="22"/>
          <w:szCs w:val="22"/>
          <w:u w:color="000000"/>
        </w:rPr>
        <w:t xml:space="preserve"> </w:t>
      </w:r>
      <w:r w:rsidRPr="00C66ECF">
        <w:rPr>
          <w:color w:val="000000" w:themeColor="text1"/>
          <w:sz w:val="22"/>
          <w:szCs w:val="22"/>
          <w:u w:color="000000"/>
        </w:rPr>
        <w:t>provide</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opportunity</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pursue</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related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Kellogg</w:t>
      </w:r>
      <w:r w:rsidR="008C4D27" w:rsidRPr="00C66ECF">
        <w:rPr>
          <w:color w:val="000000" w:themeColor="text1"/>
          <w:sz w:val="22"/>
          <w:szCs w:val="22"/>
          <w:u w:color="000000"/>
        </w:rPr>
        <w:t xml:space="preserve"> </w:t>
      </w:r>
      <w:r w:rsidRPr="00C66ECF">
        <w:rPr>
          <w:color w:val="000000" w:themeColor="text1"/>
          <w:sz w:val="22"/>
          <w:szCs w:val="22"/>
          <w:u w:color="000000"/>
        </w:rPr>
        <w:t>Institute</w:t>
      </w:r>
      <w:r w:rsidR="008C4D27" w:rsidRPr="00C66ECF">
        <w:rPr>
          <w:color w:val="000000" w:themeColor="text1"/>
          <w:sz w:val="22"/>
          <w:szCs w:val="22"/>
          <w:u w:color="000000"/>
        </w:rPr>
        <w:t xml:space="preserve"> </w:t>
      </w:r>
      <w:r w:rsidRPr="00C66ECF">
        <w:rPr>
          <w:color w:val="000000" w:themeColor="text1"/>
          <w:sz w:val="22"/>
          <w:szCs w:val="22"/>
          <w:u w:color="000000"/>
        </w:rPr>
        <w:t>themes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democracy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human</w:t>
      </w:r>
      <w:r w:rsidR="008C4D27" w:rsidRPr="00C66ECF">
        <w:rPr>
          <w:color w:val="000000" w:themeColor="text1"/>
          <w:sz w:val="22"/>
          <w:szCs w:val="22"/>
          <w:u w:color="000000"/>
        </w:rPr>
        <w:t xml:space="preserve"> </w:t>
      </w:r>
      <w:r w:rsidRPr="00C66ECF">
        <w:rPr>
          <w:color w:val="000000" w:themeColor="text1"/>
          <w:sz w:val="22"/>
          <w:szCs w:val="22"/>
          <w:u w:color="000000"/>
        </w:rPr>
        <w:t>development,</w:t>
      </w:r>
      <w:r w:rsidR="008C4D27" w:rsidRPr="00C66ECF">
        <w:rPr>
          <w:color w:val="000000" w:themeColor="text1"/>
          <w:sz w:val="22"/>
          <w:szCs w:val="22"/>
          <w:u w:color="000000"/>
        </w:rPr>
        <w:t xml:space="preserve"> </w:t>
      </w:r>
      <w:r w:rsidRPr="00C66ECF">
        <w:rPr>
          <w:color w:val="000000" w:themeColor="text1"/>
          <w:sz w:val="22"/>
          <w:szCs w:val="22"/>
          <w:u w:color="000000"/>
        </w:rPr>
        <w:t>share</w:t>
      </w:r>
      <w:r w:rsidR="008C4D27" w:rsidRPr="00C66ECF">
        <w:rPr>
          <w:color w:val="000000" w:themeColor="text1"/>
          <w:sz w:val="22"/>
          <w:szCs w:val="22"/>
          <w:u w:color="000000"/>
        </w:rPr>
        <w:t xml:space="preserve"> </w:t>
      </w:r>
      <w:r w:rsidR="004A455E" w:rsidRPr="00C66ECF">
        <w:rPr>
          <w:color w:val="000000" w:themeColor="text1"/>
          <w:sz w:val="22"/>
          <w:szCs w:val="22"/>
          <w:u w:color="000000"/>
        </w:rPr>
        <w:t>thei</w:t>
      </w:r>
      <w:r w:rsidRPr="00C66ECF">
        <w:rPr>
          <w:color w:val="000000" w:themeColor="text1"/>
          <w:sz w:val="22"/>
          <w:szCs w:val="22"/>
          <w:u w:color="000000"/>
        </w:rPr>
        <w:t>r</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with</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Notre</w:t>
      </w:r>
      <w:r w:rsidR="008C4D27" w:rsidRPr="00C66ECF">
        <w:rPr>
          <w:color w:val="000000" w:themeColor="text1"/>
          <w:sz w:val="22"/>
          <w:szCs w:val="22"/>
          <w:u w:color="000000"/>
        </w:rPr>
        <w:t xml:space="preserve"> </w:t>
      </w:r>
      <w:r w:rsidR="00780D49" w:rsidRPr="00C66ECF">
        <w:rPr>
          <w:color w:val="000000" w:themeColor="text1"/>
          <w:sz w:val="22"/>
          <w:szCs w:val="22"/>
          <w:u w:color="000000"/>
        </w:rPr>
        <w:t>Dame</w:t>
      </w:r>
      <w:r w:rsidR="008C4D27" w:rsidRPr="00C66ECF">
        <w:rPr>
          <w:color w:val="000000" w:themeColor="text1"/>
          <w:sz w:val="22"/>
          <w:szCs w:val="22"/>
          <w:u w:color="000000"/>
        </w:rPr>
        <w:t xml:space="preserve"> </w:t>
      </w:r>
      <w:r w:rsidRPr="00C66ECF">
        <w:rPr>
          <w:color w:val="000000" w:themeColor="text1"/>
          <w:sz w:val="22"/>
          <w:szCs w:val="22"/>
          <w:u w:color="000000"/>
        </w:rPr>
        <w:t>scholarly</w:t>
      </w:r>
      <w:r w:rsidR="008C4D27" w:rsidRPr="00C66ECF">
        <w:rPr>
          <w:color w:val="000000" w:themeColor="text1"/>
          <w:sz w:val="22"/>
          <w:szCs w:val="22"/>
          <w:u w:color="000000"/>
        </w:rPr>
        <w:t xml:space="preserve"> </w:t>
      </w:r>
      <w:r w:rsidRPr="00C66ECF">
        <w:rPr>
          <w:color w:val="000000" w:themeColor="text1"/>
          <w:sz w:val="22"/>
          <w:szCs w:val="22"/>
          <w:u w:color="000000"/>
        </w:rPr>
        <w:t>community,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004A455E" w:rsidRPr="00C66ECF">
        <w:rPr>
          <w:color w:val="000000" w:themeColor="text1"/>
          <w:sz w:val="22"/>
          <w:szCs w:val="22"/>
          <w:u w:color="000000"/>
        </w:rPr>
        <w:t>can</w:t>
      </w:r>
      <w:r w:rsidR="008C4D27" w:rsidRPr="00C66ECF">
        <w:rPr>
          <w:color w:val="000000" w:themeColor="text1"/>
          <w:sz w:val="22"/>
          <w:szCs w:val="22"/>
          <w:u w:color="000000"/>
        </w:rPr>
        <w:t xml:space="preserve"> </w:t>
      </w:r>
      <w:r w:rsidRPr="00C66ECF">
        <w:rPr>
          <w:color w:val="000000" w:themeColor="text1"/>
          <w:sz w:val="22"/>
          <w:szCs w:val="22"/>
          <w:u w:color="000000"/>
        </w:rPr>
        <w:t>publish</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Kellogg’s</w:t>
      </w:r>
      <w:r w:rsidR="008C4D27" w:rsidRPr="00C66ECF">
        <w:rPr>
          <w:color w:val="000000" w:themeColor="text1"/>
          <w:sz w:val="22"/>
          <w:szCs w:val="22"/>
          <w:u w:color="000000"/>
        </w:rPr>
        <w:t xml:space="preserve"> </w:t>
      </w:r>
      <w:r w:rsidRPr="00C66ECF">
        <w:rPr>
          <w:color w:val="000000" w:themeColor="text1"/>
          <w:sz w:val="22"/>
          <w:szCs w:val="22"/>
          <w:u w:color="000000"/>
        </w:rPr>
        <w:t>peer-reviewed</w:t>
      </w:r>
      <w:r w:rsidR="008C4D27" w:rsidRPr="00C66ECF">
        <w:rPr>
          <w:color w:val="000000" w:themeColor="text1"/>
          <w:sz w:val="22"/>
          <w:szCs w:val="22"/>
          <w:u w:color="000000"/>
        </w:rPr>
        <w:t xml:space="preserve"> </w:t>
      </w:r>
      <w:r w:rsidRPr="00C66ECF">
        <w:rPr>
          <w:color w:val="000000" w:themeColor="text1"/>
          <w:sz w:val="22"/>
          <w:szCs w:val="22"/>
          <w:u w:color="000000"/>
        </w:rPr>
        <w:t>Working</w:t>
      </w:r>
      <w:r w:rsidR="008C4D27" w:rsidRPr="00C66ECF">
        <w:rPr>
          <w:color w:val="000000" w:themeColor="text1"/>
          <w:sz w:val="22"/>
          <w:szCs w:val="22"/>
          <w:u w:color="000000"/>
        </w:rPr>
        <w:t xml:space="preserve"> </w:t>
      </w:r>
      <w:r w:rsidRPr="00C66ECF">
        <w:rPr>
          <w:color w:val="000000" w:themeColor="text1"/>
          <w:sz w:val="22"/>
          <w:szCs w:val="22"/>
          <w:u w:color="000000"/>
        </w:rPr>
        <w:t>Paper</w:t>
      </w:r>
      <w:r w:rsidR="008C4D27" w:rsidRPr="00C66ECF">
        <w:rPr>
          <w:color w:val="000000" w:themeColor="text1"/>
          <w:sz w:val="22"/>
          <w:szCs w:val="22"/>
          <w:u w:color="000000"/>
        </w:rPr>
        <w:t xml:space="preserve"> </w:t>
      </w:r>
      <w:r w:rsidRPr="00C66ECF">
        <w:rPr>
          <w:color w:val="000000" w:themeColor="text1"/>
          <w:sz w:val="22"/>
          <w:szCs w:val="22"/>
          <w:u w:color="000000"/>
        </w:rPr>
        <w:t>Series.</w:t>
      </w:r>
      <w:r w:rsidR="008C4D27" w:rsidRPr="00C66ECF">
        <w:rPr>
          <w:color w:val="000000" w:themeColor="text1"/>
          <w:sz w:val="22"/>
          <w:szCs w:val="22"/>
          <w:u w:color="000000"/>
        </w:rPr>
        <w:t xml:space="preserve"> </w:t>
      </w:r>
      <w:r w:rsidRPr="00C66ECF">
        <w:rPr>
          <w:color w:val="000000" w:themeColor="text1"/>
          <w:sz w:val="22"/>
          <w:szCs w:val="22"/>
          <w:u w:color="000000"/>
        </w:rPr>
        <w:t>Senior</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junior</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apply.</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two-year</w:t>
      </w:r>
      <w:r w:rsidR="008C4D27" w:rsidRPr="00C66ECF">
        <w:rPr>
          <w:color w:val="000000" w:themeColor="text1"/>
          <w:sz w:val="22"/>
          <w:szCs w:val="22"/>
          <w:u w:color="000000"/>
        </w:rPr>
        <w:t xml:space="preserve"> </w:t>
      </w:r>
      <w:r w:rsidRPr="00C66ECF">
        <w:rPr>
          <w:color w:val="000000" w:themeColor="text1"/>
          <w:sz w:val="22"/>
          <w:szCs w:val="22"/>
          <w:u w:color="000000"/>
        </w:rPr>
        <w:t>postdoc</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002B053C" w:rsidRPr="00C66ECF">
        <w:rPr>
          <w:color w:val="000000" w:themeColor="text1"/>
          <w:sz w:val="22"/>
          <w:szCs w:val="22"/>
          <w:u w:color="000000"/>
        </w:rPr>
        <w:t>also</w:t>
      </w:r>
      <w:r w:rsidR="008C4D27" w:rsidRPr="00C66ECF">
        <w:rPr>
          <w:color w:val="000000" w:themeColor="text1"/>
          <w:sz w:val="22"/>
          <w:szCs w:val="22"/>
          <w:u w:color="000000"/>
        </w:rPr>
        <w:t xml:space="preserve"> </w:t>
      </w:r>
      <w:r w:rsidRPr="00C66ECF">
        <w:rPr>
          <w:color w:val="000000" w:themeColor="text1"/>
          <w:sz w:val="22"/>
          <w:szCs w:val="22"/>
          <w:u w:color="000000"/>
        </w:rPr>
        <w:t>available</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exceptional</w:t>
      </w:r>
      <w:r w:rsidR="008C4D27" w:rsidRPr="00C66ECF">
        <w:rPr>
          <w:color w:val="000000" w:themeColor="text1"/>
          <w:sz w:val="22"/>
          <w:szCs w:val="22"/>
          <w:u w:color="000000"/>
        </w:rPr>
        <w:t xml:space="preserve"> </w:t>
      </w:r>
      <w:r w:rsidRPr="00C66ECF">
        <w:rPr>
          <w:color w:val="000000" w:themeColor="text1"/>
          <w:sz w:val="22"/>
          <w:szCs w:val="22"/>
          <w:u w:color="000000"/>
        </w:rPr>
        <w:t>cases.</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offer</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stipend</w:t>
      </w:r>
      <w:r w:rsidR="00B674A1" w:rsidRPr="00C66ECF">
        <w:rPr>
          <w:color w:val="000000" w:themeColor="text1"/>
          <w:sz w:val="22"/>
          <w:szCs w:val="22"/>
          <w:u w:color="000000"/>
        </w:rPr>
        <w:t>,</w:t>
      </w:r>
      <w:r w:rsidR="008C4D27" w:rsidRPr="00C66ECF">
        <w:rPr>
          <w:color w:val="000000" w:themeColor="text1"/>
          <w:sz w:val="22"/>
          <w:szCs w:val="22"/>
          <w:u w:color="000000"/>
        </w:rPr>
        <w:t xml:space="preserve"> </w:t>
      </w:r>
      <w:r w:rsidR="00B674A1" w:rsidRPr="00C66ECF">
        <w:rPr>
          <w:color w:val="000000" w:themeColor="text1"/>
          <w:sz w:val="22"/>
          <w:szCs w:val="22"/>
          <w:u w:color="000000"/>
        </w:rPr>
        <w:t>travel</w:t>
      </w:r>
      <w:r w:rsidR="008C4D27" w:rsidRPr="00C66ECF">
        <w:rPr>
          <w:color w:val="000000" w:themeColor="text1"/>
          <w:sz w:val="22"/>
          <w:szCs w:val="22"/>
          <w:u w:color="000000"/>
        </w:rPr>
        <w:t xml:space="preserve"> </w:t>
      </w:r>
      <w:r w:rsidR="00B674A1" w:rsidRPr="00C66ECF">
        <w:rPr>
          <w:color w:val="000000" w:themeColor="text1"/>
          <w:sz w:val="22"/>
          <w:szCs w:val="22"/>
          <w:u w:color="000000"/>
        </w:rPr>
        <w:t>expenses,</w:t>
      </w:r>
      <w:r w:rsidR="008C4D27" w:rsidRPr="00C66ECF">
        <w:rPr>
          <w:color w:val="000000" w:themeColor="text1"/>
          <w:sz w:val="22"/>
          <w:szCs w:val="22"/>
          <w:u w:color="000000"/>
        </w:rPr>
        <w:t xml:space="preserve"> </w:t>
      </w:r>
      <w:r w:rsidR="00B674A1" w:rsidRPr="00C66ECF">
        <w:rPr>
          <w:color w:val="000000" w:themeColor="text1"/>
          <w:sz w:val="22"/>
          <w:szCs w:val="22"/>
          <w:u w:color="000000"/>
        </w:rPr>
        <w:t>medical</w:t>
      </w:r>
      <w:r w:rsidR="008C4D27" w:rsidRPr="00C66ECF">
        <w:rPr>
          <w:color w:val="000000" w:themeColor="text1"/>
          <w:sz w:val="22"/>
          <w:szCs w:val="22"/>
          <w:u w:color="000000"/>
        </w:rPr>
        <w:t xml:space="preserve"> </w:t>
      </w:r>
      <w:r w:rsidR="00B674A1" w:rsidRPr="00C66ECF">
        <w:rPr>
          <w:color w:val="000000" w:themeColor="text1"/>
          <w:sz w:val="22"/>
          <w:szCs w:val="22"/>
          <w:u w:color="000000"/>
        </w:rPr>
        <w:t>insurance,</w:t>
      </w:r>
      <w:r w:rsidR="008C4D27" w:rsidRPr="00C66ECF">
        <w:rPr>
          <w:color w:val="000000" w:themeColor="text1"/>
          <w:sz w:val="22"/>
          <w:szCs w:val="22"/>
          <w:u w:color="000000"/>
        </w:rPr>
        <w:t xml:space="preserve"> </w:t>
      </w:r>
      <w:r w:rsidR="00B674A1" w:rsidRPr="00C66ECF">
        <w:rPr>
          <w:color w:val="000000" w:themeColor="text1"/>
          <w:sz w:val="22"/>
          <w:szCs w:val="22"/>
          <w:u w:color="000000"/>
        </w:rPr>
        <w:t>and</w:t>
      </w:r>
      <w:r w:rsidR="008C4D27" w:rsidRPr="00C66ECF">
        <w:rPr>
          <w:color w:val="000000" w:themeColor="text1"/>
          <w:sz w:val="22"/>
          <w:szCs w:val="22"/>
          <w:u w:color="000000"/>
        </w:rPr>
        <w:t xml:space="preserve"> </w:t>
      </w:r>
      <w:r w:rsidR="00B674A1" w:rsidRPr="00C66ECF">
        <w:rPr>
          <w:color w:val="000000" w:themeColor="text1"/>
          <w:sz w:val="22"/>
          <w:szCs w:val="22"/>
          <w:u w:color="000000"/>
        </w:rPr>
        <w:t>subsidized</w:t>
      </w:r>
      <w:r w:rsidR="008C4D27" w:rsidRPr="00C66ECF">
        <w:rPr>
          <w:color w:val="000000" w:themeColor="text1"/>
          <w:sz w:val="22"/>
          <w:szCs w:val="22"/>
          <w:u w:color="000000"/>
        </w:rPr>
        <w:t xml:space="preserve"> </w:t>
      </w:r>
      <w:r w:rsidR="00B674A1" w:rsidRPr="00C66ECF">
        <w:rPr>
          <w:color w:val="000000" w:themeColor="text1"/>
          <w:sz w:val="22"/>
          <w:szCs w:val="22"/>
          <w:u w:color="000000"/>
        </w:rPr>
        <w:t>housing.</w:t>
      </w:r>
      <w:r w:rsidR="003239E7" w:rsidRPr="00C66ECF">
        <w:rPr>
          <w:color w:val="000000" w:themeColor="text1"/>
          <w:sz w:val="22"/>
          <w:szCs w:val="22"/>
          <w:u w:color="000000"/>
        </w:rPr>
        <w:t xml:space="preserve"> The application portal opens Aug. 1.</w:t>
      </w:r>
    </w:p>
    <w:p w14:paraId="469B9528" w14:textId="3A5B21EC" w:rsidR="00334B54" w:rsidRPr="00C66ECF" w:rsidRDefault="00DE0E1F" w:rsidP="00334B54">
      <w:pPr>
        <w:ind w:left="360"/>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18" w:anchor="proc" w:history="1">
        <w:r w:rsidR="00334B54" w:rsidRPr="00C66ECF">
          <w:rPr>
            <w:rStyle w:val="Hyperlink"/>
            <w:color w:val="000000" w:themeColor="text1"/>
            <w:sz w:val="22"/>
            <w:szCs w:val="22"/>
          </w:rPr>
          <w:t>http://kellogg.nd.edu/vfellowships/fellowships.shtml#proc</w:t>
        </w:r>
      </w:hyperlink>
    </w:p>
    <w:p w14:paraId="59B60210" w14:textId="28A33C03" w:rsidR="00334B54" w:rsidRPr="00C66ECF" w:rsidRDefault="00334B54" w:rsidP="00334B54">
      <w:pPr>
        <w:ind w:left="36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B674A1" w:rsidRPr="00C66ECF">
        <w:rPr>
          <w:b/>
          <w:color w:val="000000" w:themeColor="text1"/>
          <w:sz w:val="22"/>
          <w:szCs w:val="22"/>
          <w:u w:color="000000"/>
        </w:rPr>
        <w:t>October</w:t>
      </w:r>
      <w:r w:rsidR="008C4D27" w:rsidRPr="00C66ECF">
        <w:rPr>
          <w:b/>
          <w:color w:val="000000" w:themeColor="text1"/>
          <w:sz w:val="22"/>
          <w:szCs w:val="22"/>
          <w:u w:color="000000"/>
        </w:rPr>
        <w:t xml:space="preserve"> </w:t>
      </w:r>
      <w:r w:rsidR="00F62103" w:rsidRPr="00C66ECF">
        <w:rPr>
          <w:b/>
          <w:color w:val="000000" w:themeColor="text1"/>
          <w:sz w:val="22"/>
          <w:szCs w:val="22"/>
          <w:u w:color="000000"/>
        </w:rPr>
        <w:t xml:space="preserve">1 </w:t>
      </w:r>
    </w:p>
    <w:p w14:paraId="41C83D70"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02ADF32C" w14:textId="245DAD16" w:rsidR="00FA00D0" w:rsidRPr="00C66ECF" w:rsidRDefault="00FA00D0" w:rsidP="00436AAF">
      <w:pPr>
        <w:pStyle w:val="Heading3"/>
        <w:tabs>
          <w:tab w:val="clear" w:pos="0"/>
        </w:tabs>
        <w:rPr>
          <w:color w:val="000000" w:themeColor="text1"/>
          <w:szCs w:val="22"/>
        </w:rPr>
      </w:pPr>
      <w:bookmarkStart w:id="892" w:name="_Toc206771545"/>
      <w:r w:rsidRPr="00C66ECF">
        <w:rPr>
          <w:color w:val="000000" w:themeColor="text1"/>
          <w:szCs w:val="22"/>
        </w:rPr>
        <w:t>Kroc</w:t>
      </w:r>
      <w:r w:rsidR="008C4D27" w:rsidRPr="00C66ECF">
        <w:rPr>
          <w:color w:val="000000" w:themeColor="text1"/>
          <w:szCs w:val="22"/>
        </w:rPr>
        <w:t xml:space="preserve"> </w:t>
      </w:r>
      <w:r w:rsidRPr="00C66ECF">
        <w:rPr>
          <w:color w:val="000000" w:themeColor="text1"/>
          <w:szCs w:val="22"/>
        </w:rPr>
        <w:t>Institute</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International</w:t>
      </w:r>
      <w:r w:rsidR="008C4D27" w:rsidRPr="00C66ECF">
        <w:rPr>
          <w:color w:val="000000" w:themeColor="text1"/>
          <w:szCs w:val="22"/>
        </w:rPr>
        <w:t xml:space="preserve"> </w:t>
      </w:r>
      <w:r w:rsidRPr="00C66ECF">
        <w:rPr>
          <w:color w:val="000000" w:themeColor="text1"/>
          <w:szCs w:val="22"/>
        </w:rPr>
        <w:t>Peace</w:t>
      </w:r>
      <w:r w:rsidR="008C4D27" w:rsidRPr="00C66ECF">
        <w:rPr>
          <w:color w:val="000000" w:themeColor="text1"/>
          <w:szCs w:val="22"/>
        </w:rPr>
        <w:t xml:space="preserve"> </w:t>
      </w:r>
      <w:r w:rsidRPr="00C66ECF">
        <w:rPr>
          <w:color w:val="000000" w:themeColor="text1"/>
          <w:szCs w:val="22"/>
        </w:rPr>
        <w:t>Studies</w:t>
      </w:r>
      <w:bookmarkEnd w:id="892"/>
    </w:p>
    <w:p w14:paraId="66568C04" w14:textId="12E34119" w:rsidR="00FA00D0" w:rsidRPr="00C66ECF" w:rsidRDefault="00FA00D0" w:rsidP="00436AAF">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institute</w:t>
      </w:r>
      <w:r w:rsidR="008C4D27" w:rsidRPr="00C66ECF">
        <w:rPr>
          <w:color w:val="000000" w:themeColor="text1"/>
          <w:sz w:val="22"/>
          <w:szCs w:val="22"/>
        </w:rPr>
        <w:t xml:space="preserve"> </w:t>
      </w:r>
      <w:r w:rsidRPr="00C66ECF">
        <w:rPr>
          <w:color w:val="000000" w:themeColor="text1"/>
          <w:sz w:val="22"/>
          <w:szCs w:val="22"/>
        </w:rPr>
        <w:t>offers</w:t>
      </w:r>
      <w:r w:rsidR="008C4D27" w:rsidRPr="00C66ECF">
        <w:rPr>
          <w:color w:val="000000" w:themeColor="text1"/>
          <w:sz w:val="22"/>
          <w:szCs w:val="22"/>
        </w:rPr>
        <w:t xml:space="preserve"> </w:t>
      </w:r>
      <w:r w:rsidRPr="00C66ECF">
        <w:rPr>
          <w:color w:val="000000" w:themeColor="text1"/>
          <w:sz w:val="22"/>
          <w:szCs w:val="22"/>
        </w:rPr>
        <w:t>invitations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humanities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social</w:t>
      </w:r>
      <w:r w:rsidR="008C4D27" w:rsidRPr="00C66ECF">
        <w:rPr>
          <w:color w:val="000000" w:themeColor="text1"/>
          <w:sz w:val="22"/>
          <w:szCs w:val="22"/>
        </w:rPr>
        <w:t xml:space="preserve"> </w:t>
      </w:r>
      <w:r w:rsidRPr="00C66ECF">
        <w:rPr>
          <w:color w:val="000000" w:themeColor="text1"/>
          <w:sz w:val="22"/>
          <w:szCs w:val="22"/>
        </w:rPr>
        <w:t>sciences</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spend</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two</w:t>
      </w:r>
      <w:r w:rsidR="008C4D27" w:rsidRPr="00C66ECF">
        <w:rPr>
          <w:color w:val="000000" w:themeColor="text1"/>
          <w:sz w:val="22"/>
          <w:szCs w:val="22"/>
        </w:rPr>
        <w:t xml:space="preserve"> </w:t>
      </w:r>
      <w:r w:rsidRPr="00C66ECF">
        <w:rPr>
          <w:color w:val="000000" w:themeColor="text1"/>
          <w:sz w:val="22"/>
          <w:szCs w:val="22"/>
        </w:rPr>
        <w:t>semesters</w:t>
      </w:r>
      <w:r w:rsidR="008C4D27" w:rsidRPr="00C66ECF">
        <w:rPr>
          <w:color w:val="000000" w:themeColor="text1"/>
          <w:sz w:val="22"/>
          <w:szCs w:val="22"/>
        </w:rPr>
        <w:t xml:space="preserve"> </w:t>
      </w:r>
      <w:r w:rsidRPr="00C66ECF">
        <w:rPr>
          <w:color w:val="000000" w:themeColor="text1"/>
          <w:sz w:val="22"/>
          <w:szCs w:val="22"/>
        </w:rPr>
        <w:t>as</w:t>
      </w:r>
      <w:r w:rsidR="008C4D27" w:rsidRPr="00C66ECF">
        <w:rPr>
          <w:color w:val="000000" w:themeColor="text1"/>
          <w:sz w:val="22"/>
          <w:szCs w:val="22"/>
        </w:rPr>
        <w:t xml:space="preserve"> </w:t>
      </w:r>
      <w:r w:rsidRPr="00C66ECF">
        <w:rPr>
          <w:color w:val="000000" w:themeColor="text1"/>
          <w:sz w:val="22"/>
          <w:szCs w:val="22"/>
        </w:rPr>
        <w:t>Kroc</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exploring</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particular</w:t>
      </w:r>
      <w:r w:rsidR="008C4D27" w:rsidRPr="00C66ECF">
        <w:rPr>
          <w:color w:val="000000" w:themeColor="text1"/>
          <w:sz w:val="22"/>
          <w:szCs w:val="22"/>
        </w:rPr>
        <w:t xml:space="preserve"> </w:t>
      </w:r>
      <w:r w:rsidRPr="00C66ECF">
        <w:rPr>
          <w:color w:val="000000" w:themeColor="text1"/>
          <w:sz w:val="22"/>
          <w:szCs w:val="22"/>
        </w:rPr>
        <w:t>theme.</w:t>
      </w:r>
      <w:r w:rsidR="008C4D27" w:rsidRPr="00C66ECF">
        <w:rPr>
          <w:color w:val="000000" w:themeColor="text1"/>
          <w:sz w:val="22"/>
          <w:szCs w:val="22"/>
        </w:rPr>
        <w:t xml:space="preserve"> </w:t>
      </w:r>
      <w:r w:rsidRPr="00C66ECF">
        <w:rPr>
          <w:color w:val="000000" w:themeColor="text1"/>
          <w:sz w:val="22"/>
          <w:szCs w:val="22"/>
        </w:rPr>
        <w:t>Check</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website</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see</w:t>
      </w:r>
      <w:r w:rsidR="008C4D27" w:rsidRPr="00C66ECF">
        <w:rPr>
          <w:color w:val="000000" w:themeColor="text1"/>
          <w:sz w:val="22"/>
          <w:szCs w:val="22"/>
        </w:rPr>
        <w:t xml:space="preserve"> </w:t>
      </w:r>
      <w:r w:rsidRPr="00C66ECF">
        <w:rPr>
          <w:color w:val="000000" w:themeColor="text1"/>
          <w:sz w:val="22"/>
          <w:szCs w:val="22"/>
        </w:rPr>
        <w:t>if</w:t>
      </w:r>
      <w:r w:rsidR="008C4D27" w:rsidRPr="00C66ECF">
        <w:rPr>
          <w:color w:val="000000" w:themeColor="text1"/>
          <w:sz w:val="22"/>
          <w:szCs w:val="22"/>
        </w:rPr>
        <w:t xml:space="preserve"> </w:t>
      </w:r>
      <w:r w:rsidRPr="00C66ECF">
        <w:rPr>
          <w:color w:val="000000" w:themeColor="text1"/>
          <w:sz w:val="22"/>
          <w:szCs w:val="22"/>
        </w:rPr>
        <w:t>your</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interests</w:t>
      </w:r>
      <w:r w:rsidR="008C4D27" w:rsidRPr="00C66ECF">
        <w:rPr>
          <w:color w:val="000000" w:themeColor="text1"/>
          <w:sz w:val="22"/>
          <w:szCs w:val="22"/>
        </w:rPr>
        <w:t xml:space="preserve"> </w:t>
      </w:r>
      <w:r w:rsidRPr="00C66ECF">
        <w:rPr>
          <w:color w:val="000000" w:themeColor="text1"/>
          <w:sz w:val="22"/>
          <w:szCs w:val="22"/>
        </w:rPr>
        <w:t>dovetail</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themes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upcoming</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stipend</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$25,000</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semester</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junior</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$30,000</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semester</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senior</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Housing</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provided</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furnished</w:t>
      </w:r>
      <w:r w:rsidR="008C4D27" w:rsidRPr="00C66ECF">
        <w:rPr>
          <w:color w:val="000000" w:themeColor="text1"/>
          <w:sz w:val="22"/>
          <w:szCs w:val="22"/>
        </w:rPr>
        <w:t xml:space="preserve"> </w:t>
      </w:r>
      <w:r w:rsidR="0040468F" w:rsidRPr="00C66ECF">
        <w:rPr>
          <w:color w:val="000000" w:themeColor="text1"/>
          <w:sz w:val="22"/>
          <w:szCs w:val="22"/>
        </w:rPr>
        <w:t>apartments</w:t>
      </w:r>
      <w:r w:rsidR="008C4D27" w:rsidRPr="00C66ECF">
        <w:rPr>
          <w:color w:val="000000" w:themeColor="text1"/>
          <w:sz w:val="22"/>
          <w:szCs w:val="22"/>
        </w:rPr>
        <w:t xml:space="preserve"> </w:t>
      </w:r>
      <w:r w:rsidR="0040468F" w:rsidRPr="00C66ECF">
        <w:rPr>
          <w:color w:val="000000" w:themeColor="text1"/>
          <w:sz w:val="22"/>
          <w:szCs w:val="22"/>
        </w:rPr>
        <w:t>at</w:t>
      </w:r>
      <w:r w:rsidR="008C4D27" w:rsidRPr="00C66ECF">
        <w:rPr>
          <w:color w:val="000000" w:themeColor="text1"/>
          <w:sz w:val="22"/>
          <w:szCs w:val="22"/>
        </w:rPr>
        <w:t xml:space="preserve"> </w:t>
      </w:r>
      <w:r w:rsidR="0040468F" w:rsidRPr="00C66ECF">
        <w:rPr>
          <w:color w:val="000000" w:themeColor="text1"/>
          <w:sz w:val="22"/>
          <w:szCs w:val="22"/>
        </w:rPr>
        <w:t>no</w:t>
      </w:r>
      <w:r w:rsidR="008C4D27" w:rsidRPr="00C66ECF">
        <w:rPr>
          <w:color w:val="000000" w:themeColor="text1"/>
          <w:sz w:val="22"/>
          <w:szCs w:val="22"/>
        </w:rPr>
        <w:t xml:space="preserve"> </w:t>
      </w:r>
      <w:r w:rsidR="0040468F" w:rsidRPr="00C66ECF">
        <w:rPr>
          <w:color w:val="000000" w:themeColor="text1"/>
          <w:sz w:val="22"/>
          <w:szCs w:val="22"/>
        </w:rPr>
        <w:t>cost;</w:t>
      </w:r>
      <w:r w:rsidR="008C4D27" w:rsidRPr="00C66ECF">
        <w:rPr>
          <w:color w:val="000000" w:themeColor="text1"/>
          <w:sz w:val="22"/>
          <w:szCs w:val="22"/>
        </w:rPr>
        <w:t xml:space="preserve"> </w:t>
      </w:r>
      <w:r w:rsidR="0040468F"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library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internet</w:t>
      </w:r>
      <w:r w:rsidR="008C4D27" w:rsidRPr="00C66ECF">
        <w:rPr>
          <w:color w:val="000000" w:themeColor="text1"/>
          <w:sz w:val="22"/>
          <w:szCs w:val="22"/>
        </w:rPr>
        <w:t xml:space="preserve"> </w:t>
      </w:r>
      <w:r w:rsidRPr="00C66ECF">
        <w:rPr>
          <w:color w:val="000000" w:themeColor="text1"/>
          <w:sz w:val="22"/>
          <w:szCs w:val="22"/>
        </w:rPr>
        <w:t>access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document</w:t>
      </w:r>
      <w:r w:rsidR="008C4D27" w:rsidRPr="00C66ECF">
        <w:rPr>
          <w:color w:val="000000" w:themeColor="text1"/>
          <w:sz w:val="22"/>
          <w:szCs w:val="22"/>
        </w:rPr>
        <w:t xml:space="preserve"> </w:t>
      </w:r>
      <w:r w:rsidRPr="00C66ECF">
        <w:rPr>
          <w:color w:val="000000" w:themeColor="text1"/>
          <w:sz w:val="22"/>
          <w:szCs w:val="22"/>
        </w:rPr>
        <w:t>retrieval</w:t>
      </w:r>
      <w:r w:rsidR="008C4D27" w:rsidRPr="00C66ECF">
        <w:rPr>
          <w:color w:val="000000" w:themeColor="text1"/>
          <w:sz w:val="22"/>
          <w:szCs w:val="22"/>
        </w:rPr>
        <w:t xml:space="preserve"> </w:t>
      </w:r>
      <w:r w:rsidRPr="00C66ECF">
        <w:rPr>
          <w:color w:val="000000" w:themeColor="text1"/>
          <w:sz w:val="22"/>
          <w:szCs w:val="22"/>
        </w:rPr>
        <w:t>services.</w:t>
      </w:r>
    </w:p>
    <w:p w14:paraId="214655AA" w14:textId="7D9A99C9" w:rsidR="00FA00D0" w:rsidRPr="00C66ECF" w:rsidRDefault="00DE0E1F" w:rsidP="00436AAF">
      <w:pPr>
        <w:ind w:left="36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19" w:history="1">
        <w:r w:rsidR="00381936" w:rsidRPr="00C66ECF">
          <w:rPr>
            <w:rStyle w:val="Hyperlink"/>
            <w:color w:val="000000" w:themeColor="text1"/>
            <w:sz w:val="22"/>
            <w:szCs w:val="22"/>
          </w:rPr>
          <w:t>http://kroc.nd.edu/research/grants-and-fellowships/apply-for-visiting-research-fellowships/</w:t>
        </w:r>
      </w:hyperlink>
    </w:p>
    <w:p w14:paraId="22512DEE" w14:textId="1A55489F" w:rsidR="00FA00D0" w:rsidRPr="00C66ECF" w:rsidRDefault="00FA00D0" w:rsidP="00436AAF">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3239E7" w:rsidRPr="00C66ECF">
        <w:rPr>
          <w:b/>
          <w:color w:val="000000" w:themeColor="text1"/>
          <w:sz w:val="22"/>
          <w:szCs w:val="22"/>
        </w:rPr>
        <w:t>January 1</w:t>
      </w:r>
      <w:r w:rsidR="00B841EB" w:rsidRPr="00C66ECF">
        <w:rPr>
          <w:b/>
          <w:color w:val="000000" w:themeColor="text1"/>
          <w:sz w:val="22"/>
          <w:szCs w:val="22"/>
        </w:rPr>
        <w:t>5 (last known)</w:t>
      </w:r>
    </w:p>
    <w:p w14:paraId="6F2299EC" w14:textId="77777777" w:rsidR="0076476A" w:rsidRPr="00C66ECF" w:rsidRDefault="0076476A" w:rsidP="0076476A">
      <w:pPr>
        <w:pStyle w:val="NormalWeb"/>
        <w:spacing w:before="0" w:beforeAutospacing="0" w:after="0" w:afterAutospacing="0"/>
        <w:outlineLvl w:val="0"/>
        <w:rPr>
          <w:bCs/>
          <w:color w:val="000000" w:themeColor="text1"/>
          <w:sz w:val="22"/>
          <w:szCs w:val="22"/>
          <w:u w:color="000000"/>
        </w:rPr>
      </w:pPr>
      <w:bookmarkStart w:id="893" w:name="_Toc79743309"/>
      <w:bookmarkStart w:id="894" w:name="_Toc79748303"/>
      <w:bookmarkStart w:id="895" w:name="_Toc79827271"/>
      <w:bookmarkStart w:id="896" w:name="_Toc80161669"/>
      <w:bookmarkStart w:id="897" w:name="_Toc80864024"/>
      <w:bookmarkStart w:id="898" w:name="_Toc80955564"/>
      <w:bookmarkStart w:id="899" w:name="_Toc80959683"/>
      <w:bookmarkStart w:id="900" w:name="_Toc82163651"/>
      <w:bookmarkStart w:id="901" w:name="_Toc82661984"/>
      <w:bookmarkStart w:id="902" w:name="_Toc82662129"/>
      <w:bookmarkStart w:id="903" w:name="_Toc85077922"/>
      <w:bookmarkStart w:id="904" w:name="_Toc90607250"/>
      <w:bookmarkStart w:id="905" w:name="_Toc90612433"/>
      <w:bookmarkStart w:id="906" w:name="_Toc92849839"/>
    </w:p>
    <w:p w14:paraId="199708FA" w14:textId="11F4789C" w:rsidR="0076476A" w:rsidRPr="00C66ECF" w:rsidRDefault="0076476A" w:rsidP="0076476A">
      <w:pPr>
        <w:pStyle w:val="Heading2"/>
        <w:rPr>
          <w:bCs/>
          <w:color w:val="000000" w:themeColor="text1"/>
          <w:szCs w:val="22"/>
        </w:rPr>
      </w:pPr>
      <w:bookmarkStart w:id="907" w:name="_Toc206771546"/>
      <w:r w:rsidRPr="00C66ECF">
        <w:rPr>
          <w:bCs/>
          <w:color w:val="000000" w:themeColor="text1"/>
          <w:szCs w:val="22"/>
        </w:rPr>
        <w:t>University</w:t>
      </w:r>
      <w:r w:rsidR="008C4D27" w:rsidRPr="00C66ECF">
        <w:rPr>
          <w:bCs/>
          <w:color w:val="000000" w:themeColor="text1"/>
          <w:szCs w:val="22"/>
        </w:rPr>
        <w:t xml:space="preserve"> </w:t>
      </w:r>
      <w:r w:rsidRPr="00C66ECF">
        <w:rPr>
          <w:bCs/>
          <w:color w:val="000000" w:themeColor="text1"/>
          <w:szCs w:val="22"/>
        </w:rPr>
        <w:t>of</w:t>
      </w:r>
      <w:r w:rsidR="008C4D27" w:rsidRPr="00C66ECF">
        <w:rPr>
          <w:bCs/>
          <w:color w:val="000000" w:themeColor="text1"/>
          <w:szCs w:val="22"/>
        </w:rPr>
        <w:t xml:space="preserve"> </w:t>
      </w:r>
      <w:r w:rsidRPr="00C66ECF">
        <w:rPr>
          <w:bCs/>
          <w:color w:val="000000" w:themeColor="text1"/>
          <w:szCs w:val="22"/>
        </w:rPr>
        <w:t>Pennsylvania</w:t>
      </w:r>
      <w:bookmarkEnd w:id="907"/>
    </w:p>
    <w:p w14:paraId="39E9C815"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52401D16" w14:textId="3B9A99B2" w:rsidR="0076476A" w:rsidRPr="00C66ECF" w:rsidRDefault="0076476A" w:rsidP="0076476A">
      <w:pPr>
        <w:pStyle w:val="Heading3"/>
        <w:rPr>
          <w:color w:val="000000" w:themeColor="text1"/>
          <w:szCs w:val="22"/>
        </w:rPr>
      </w:pPr>
      <w:bookmarkStart w:id="908" w:name="_Toc206771547"/>
      <w:r w:rsidRPr="00C66ECF">
        <w:rPr>
          <w:color w:val="000000" w:themeColor="text1"/>
          <w:szCs w:val="22"/>
        </w:rPr>
        <w:t>McNeil</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Early</w:t>
      </w:r>
      <w:r w:rsidR="008C4D27" w:rsidRPr="00C66ECF">
        <w:rPr>
          <w:color w:val="000000" w:themeColor="text1"/>
          <w:szCs w:val="22"/>
        </w:rPr>
        <w:t xml:space="preserve"> </w:t>
      </w:r>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Studies:</w:t>
      </w:r>
      <w:r w:rsidR="008C4D27" w:rsidRPr="00C66ECF">
        <w:rPr>
          <w:color w:val="000000" w:themeColor="text1"/>
          <w:szCs w:val="22"/>
        </w:rPr>
        <w:t xml:space="preserve"> </w:t>
      </w:r>
      <w:r w:rsidRPr="00C66ECF">
        <w:rPr>
          <w:color w:val="000000" w:themeColor="text1"/>
          <w:szCs w:val="22"/>
        </w:rPr>
        <w:t>Barra</w:t>
      </w:r>
      <w:r w:rsidR="008C4D27" w:rsidRPr="00C66ECF">
        <w:rPr>
          <w:color w:val="000000" w:themeColor="text1"/>
          <w:szCs w:val="22"/>
        </w:rPr>
        <w:t xml:space="preserve"> </w:t>
      </w:r>
      <w:r w:rsidRPr="00C66ECF">
        <w:rPr>
          <w:color w:val="000000" w:themeColor="text1"/>
          <w:szCs w:val="22"/>
        </w:rPr>
        <w:t>Postdoctoral</w:t>
      </w:r>
      <w:r w:rsidR="008C4D27" w:rsidRPr="00C66ECF">
        <w:rPr>
          <w:color w:val="000000" w:themeColor="text1"/>
          <w:szCs w:val="22"/>
        </w:rPr>
        <w:t xml:space="preserve"> </w:t>
      </w:r>
      <w:r w:rsidRPr="00C66ECF">
        <w:rPr>
          <w:color w:val="000000" w:themeColor="text1"/>
          <w:szCs w:val="22"/>
        </w:rPr>
        <w:t>Fellowship</w:t>
      </w:r>
      <w:bookmarkEnd w:id="908"/>
    </w:p>
    <w:p w14:paraId="00A8ACAA" w14:textId="24D26B16" w:rsidR="0076476A" w:rsidRPr="00C66ECF" w:rsidRDefault="0076476A" w:rsidP="0076476A">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Barra</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funds</w:t>
      </w:r>
      <w:r w:rsidR="008C4D27" w:rsidRPr="00C66ECF">
        <w:rPr>
          <w:color w:val="000000" w:themeColor="text1"/>
          <w:sz w:val="22"/>
          <w:szCs w:val="22"/>
        </w:rPr>
        <w:t xml:space="preserve"> </w:t>
      </w:r>
      <w:r w:rsidRPr="00C66ECF">
        <w:rPr>
          <w:color w:val="000000" w:themeColor="text1"/>
          <w:sz w:val="22"/>
          <w:szCs w:val="22"/>
        </w:rPr>
        <w:t>work</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aspect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histories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cultures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North</w:t>
      </w:r>
      <w:r w:rsidR="008C4D27" w:rsidRPr="00C66ECF">
        <w:rPr>
          <w:color w:val="000000" w:themeColor="text1"/>
          <w:sz w:val="22"/>
          <w:szCs w:val="22"/>
        </w:rPr>
        <w:t xml:space="preserve"> </w:t>
      </w:r>
      <w:r w:rsidRPr="00C66ECF">
        <w:rPr>
          <w:color w:val="000000" w:themeColor="text1"/>
          <w:sz w:val="22"/>
          <w:szCs w:val="22"/>
        </w:rPr>
        <w:t>America</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Atlantic</w:t>
      </w:r>
      <w:r w:rsidR="008C4D27" w:rsidRPr="00C66ECF">
        <w:rPr>
          <w:color w:val="000000" w:themeColor="text1"/>
          <w:sz w:val="22"/>
          <w:szCs w:val="22"/>
        </w:rPr>
        <w:t xml:space="preserve"> </w:t>
      </w:r>
      <w:r w:rsidRPr="00C66ECF">
        <w:rPr>
          <w:color w:val="000000" w:themeColor="text1"/>
          <w:sz w:val="22"/>
          <w:szCs w:val="22"/>
        </w:rPr>
        <w:t>world</w:t>
      </w:r>
      <w:r w:rsidR="008C4D27" w:rsidRPr="00C66ECF">
        <w:rPr>
          <w:color w:val="000000" w:themeColor="text1"/>
          <w:sz w:val="22"/>
          <w:szCs w:val="22"/>
        </w:rPr>
        <w:t xml:space="preserve"> </w:t>
      </w:r>
      <w:r w:rsidRPr="00C66ECF">
        <w:rPr>
          <w:color w:val="000000" w:themeColor="text1"/>
          <w:sz w:val="22"/>
          <w:szCs w:val="22"/>
        </w:rPr>
        <w:t>before</w:t>
      </w:r>
      <w:r w:rsidR="008C4D27" w:rsidRPr="00C66ECF">
        <w:rPr>
          <w:color w:val="000000" w:themeColor="text1"/>
          <w:sz w:val="22"/>
          <w:szCs w:val="22"/>
        </w:rPr>
        <w:t xml:space="preserve"> </w:t>
      </w:r>
      <w:r w:rsidRPr="00C66ECF">
        <w:rPr>
          <w:color w:val="000000" w:themeColor="text1"/>
          <w:sz w:val="22"/>
          <w:szCs w:val="22"/>
        </w:rPr>
        <w:t>1850.</w:t>
      </w:r>
      <w:r w:rsidR="008C4D27" w:rsidRPr="00C66ECF">
        <w:rPr>
          <w:color w:val="000000" w:themeColor="text1"/>
          <w:sz w:val="22"/>
          <w:szCs w:val="22"/>
        </w:rPr>
        <w:t xml:space="preserve"> </w:t>
      </w:r>
      <w:r w:rsidRPr="00C66ECF">
        <w:rPr>
          <w:color w:val="000000" w:themeColor="text1"/>
          <w:sz w:val="22"/>
          <w:szCs w:val="22"/>
        </w:rPr>
        <w:t>Proposals</w:t>
      </w:r>
      <w:r w:rsidR="008C4D27" w:rsidRPr="00C66ECF">
        <w:rPr>
          <w:color w:val="000000" w:themeColor="text1"/>
          <w:sz w:val="22"/>
          <w:szCs w:val="22"/>
        </w:rPr>
        <w:t xml:space="preserve"> </w:t>
      </w:r>
      <w:r w:rsidRPr="00C66ECF">
        <w:rPr>
          <w:color w:val="000000" w:themeColor="text1"/>
          <w:sz w:val="22"/>
          <w:szCs w:val="22"/>
        </w:rPr>
        <w:t>reliant</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Philadelphia-area</w:t>
      </w:r>
      <w:r w:rsidR="008C4D27" w:rsidRPr="00C66ECF">
        <w:rPr>
          <w:color w:val="000000" w:themeColor="text1"/>
          <w:sz w:val="22"/>
          <w:szCs w:val="22"/>
        </w:rPr>
        <w:t xml:space="preserve"> </w:t>
      </w:r>
      <w:r w:rsidRPr="00C66ECF">
        <w:rPr>
          <w:color w:val="000000" w:themeColor="text1"/>
          <w:sz w:val="22"/>
          <w:szCs w:val="22"/>
        </w:rPr>
        <w:t>archives</w:t>
      </w:r>
      <w:r w:rsidR="008C4D27" w:rsidRPr="00C66ECF">
        <w:rPr>
          <w:color w:val="000000" w:themeColor="text1"/>
          <w:sz w:val="22"/>
          <w:szCs w:val="22"/>
        </w:rPr>
        <w:t xml:space="preserve"> </w:t>
      </w:r>
      <w:r w:rsidRPr="00C66ECF">
        <w:rPr>
          <w:color w:val="000000" w:themeColor="text1"/>
          <w:sz w:val="22"/>
          <w:szCs w:val="22"/>
        </w:rPr>
        <w:t>libraries,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museums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especially</w:t>
      </w:r>
      <w:r w:rsidR="008C4D27" w:rsidRPr="00C66ECF">
        <w:rPr>
          <w:color w:val="000000" w:themeColor="text1"/>
          <w:sz w:val="22"/>
          <w:szCs w:val="22"/>
        </w:rPr>
        <w:t xml:space="preserve"> </w:t>
      </w:r>
      <w:r w:rsidRPr="00C66ECF">
        <w:rPr>
          <w:color w:val="000000" w:themeColor="text1"/>
          <w:sz w:val="22"/>
          <w:szCs w:val="22"/>
        </w:rPr>
        <w:t>welcome.</w:t>
      </w:r>
      <w:r w:rsidR="008C4D27" w:rsidRPr="00C66ECF">
        <w:rPr>
          <w:color w:val="000000" w:themeColor="text1"/>
          <w:sz w:val="22"/>
          <w:szCs w:val="22"/>
        </w:rPr>
        <w:t xml:space="preserve"> </w:t>
      </w:r>
      <w:r w:rsidRPr="00C66ECF">
        <w:rPr>
          <w:color w:val="000000" w:themeColor="text1"/>
          <w:sz w:val="22"/>
          <w:szCs w:val="22"/>
        </w:rPr>
        <w:t>This</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007C32CB" w:rsidRPr="00C66ECF">
        <w:rPr>
          <w:color w:val="000000" w:themeColor="text1"/>
          <w:sz w:val="22"/>
          <w:szCs w:val="22"/>
        </w:rPr>
        <w:t>twenty-four-month</w:t>
      </w:r>
      <w:r w:rsidR="008C4D27" w:rsidRPr="00C66ECF">
        <w:rPr>
          <w:color w:val="000000" w:themeColor="text1"/>
          <w:sz w:val="22"/>
          <w:szCs w:val="22"/>
        </w:rPr>
        <w:t xml:space="preserve"> </w:t>
      </w:r>
      <w:r w:rsidRPr="00C66ECF">
        <w:rPr>
          <w:color w:val="000000" w:themeColor="text1"/>
          <w:sz w:val="22"/>
          <w:szCs w:val="22"/>
        </w:rPr>
        <w:t>Post</w:t>
      </w:r>
      <w:r w:rsidR="008C4D27" w:rsidRPr="00C66ECF">
        <w:rPr>
          <w:color w:val="000000" w:themeColor="text1"/>
          <w:sz w:val="22"/>
          <w:szCs w:val="22"/>
        </w:rPr>
        <w:t xml:space="preserve"> </w:t>
      </w:r>
      <w:r w:rsidRPr="00C66ECF">
        <w:rPr>
          <w:color w:val="000000" w:themeColor="text1"/>
          <w:sz w:val="22"/>
          <w:szCs w:val="22"/>
        </w:rPr>
        <w:t>Doc</w:t>
      </w:r>
      <w:r w:rsidR="008C4D27" w:rsidRPr="00C66ECF">
        <w:rPr>
          <w:color w:val="000000" w:themeColor="text1"/>
          <w:sz w:val="22"/>
          <w:szCs w:val="22"/>
        </w:rPr>
        <w:t xml:space="preserve"> </w:t>
      </w:r>
      <w:r w:rsidRPr="00C66ECF">
        <w:rPr>
          <w:color w:val="000000" w:themeColor="text1"/>
          <w:sz w:val="22"/>
          <w:szCs w:val="22"/>
        </w:rPr>
        <w:t>with</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starting</w:t>
      </w:r>
      <w:r w:rsidR="008C4D27" w:rsidRPr="00C66ECF">
        <w:rPr>
          <w:color w:val="000000" w:themeColor="text1"/>
          <w:sz w:val="22"/>
          <w:szCs w:val="22"/>
        </w:rPr>
        <w:t xml:space="preserve"> </w:t>
      </w:r>
      <w:r w:rsidRPr="00C66ECF">
        <w:rPr>
          <w:color w:val="000000" w:themeColor="text1"/>
          <w:sz w:val="22"/>
          <w:szCs w:val="22"/>
        </w:rPr>
        <w:t>annual</w:t>
      </w:r>
      <w:r w:rsidR="008C4D27" w:rsidRPr="00C66ECF">
        <w:rPr>
          <w:color w:val="000000" w:themeColor="text1"/>
          <w:sz w:val="22"/>
          <w:szCs w:val="22"/>
        </w:rPr>
        <w:t xml:space="preserve"> </w:t>
      </w:r>
      <w:r w:rsidRPr="00C66ECF">
        <w:rPr>
          <w:color w:val="000000" w:themeColor="text1"/>
          <w:sz w:val="22"/>
          <w:szCs w:val="22"/>
        </w:rPr>
        <w:t>stipend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00813CE3" w:rsidRPr="00C66ECF">
        <w:rPr>
          <w:color w:val="000000" w:themeColor="text1"/>
          <w:sz w:val="22"/>
          <w:szCs w:val="22"/>
        </w:rPr>
        <w:t xml:space="preserve">at least </w:t>
      </w:r>
      <w:r w:rsidRPr="00C66ECF">
        <w:rPr>
          <w:color w:val="000000" w:themeColor="text1"/>
          <w:sz w:val="22"/>
          <w:szCs w:val="22"/>
        </w:rPr>
        <w:t>$</w:t>
      </w:r>
      <w:r w:rsidR="00813CE3" w:rsidRPr="00C66ECF">
        <w:rPr>
          <w:color w:val="000000" w:themeColor="text1"/>
          <w:sz w:val="22"/>
          <w:szCs w:val="22"/>
        </w:rPr>
        <w:t>67,000</w:t>
      </w:r>
      <w:r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health</w:t>
      </w:r>
      <w:r w:rsidR="008C4D27" w:rsidRPr="00C66ECF">
        <w:rPr>
          <w:color w:val="000000" w:themeColor="text1"/>
          <w:sz w:val="22"/>
          <w:szCs w:val="22"/>
        </w:rPr>
        <w:t xml:space="preserve"> </w:t>
      </w:r>
      <w:r w:rsidRPr="00C66ECF">
        <w:rPr>
          <w:color w:val="000000" w:themeColor="text1"/>
          <w:sz w:val="22"/>
          <w:szCs w:val="22"/>
        </w:rPr>
        <w:t>insurance,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modest</w:t>
      </w:r>
      <w:r w:rsidR="008C4D27" w:rsidRPr="00C66ECF">
        <w:rPr>
          <w:color w:val="000000" w:themeColor="text1"/>
          <w:sz w:val="22"/>
          <w:szCs w:val="22"/>
        </w:rPr>
        <w:t xml:space="preserve"> </w:t>
      </w:r>
      <w:r w:rsidRPr="00C66ECF">
        <w:rPr>
          <w:color w:val="000000" w:themeColor="text1"/>
          <w:sz w:val="22"/>
          <w:szCs w:val="22"/>
        </w:rPr>
        <w:t>funds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travel</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appointment</w:t>
      </w:r>
      <w:r w:rsidR="008C4D27" w:rsidRPr="00C66ECF">
        <w:rPr>
          <w:color w:val="000000" w:themeColor="text1"/>
          <w:sz w:val="22"/>
          <w:szCs w:val="22"/>
        </w:rPr>
        <w:t xml:space="preserve"> </w:t>
      </w:r>
      <w:r w:rsidRPr="00C66ECF">
        <w:rPr>
          <w:color w:val="000000" w:themeColor="text1"/>
          <w:sz w:val="22"/>
          <w:szCs w:val="22"/>
        </w:rPr>
        <w:t>requires</w:t>
      </w:r>
      <w:r w:rsidR="008C4D27" w:rsidRPr="00C66ECF">
        <w:rPr>
          <w:color w:val="000000" w:themeColor="text1"/>
          <w:sz w:val="22"/>
          <w:szCs w:val="22"/>
        </w:rPr>
        <w:t xml:space="preserve"> </w:t>
      </w:r>
      <w:r w:rsidRPr="00C66ECF">
        <w:rPr>
          <w:color w:val="000000" w:themeColor="text1"/>
          <w:sz w:val="22"/>
          <w:szCs w:val="22"/>
        </w:rPr>
        <w:t>teaching</w:t>
      </w:r>
      <w:r w:rsidR="008C4D27" w:rsidRPr="00C66ECF">
        <w:rPr>
          <w:color w:val="000000" w:themeColor="text1"/>
          <w:sz w:val="22"/>
          <w:szCs w:val="22"/>
        </w:rPr>
        <w:t xml:space="preserve"> </w:t>
      </w:r>
      <w:r w:rsidRPr="00C66ECF">
        <w:rPr>
          <w:color w:val="000000" w:themeColor="text1"/>
          <w:sz w:val="22"/>
          <w:szCs w:val="22"/>
        </w:rPr>
        <w:t>two</w:t>
      </w:r>
      <w:r w:rsidR="008C4D27" w:rsidRPr="00C66ECF">
        <w:rPr>
          <w:color w:val="000000" w:themeColor="text1"/>
          <w:sz w:val="22"/>
          <w:szCs w:val="22"/>
        </w:rPr>
        <w:t xml:space="preserve"> </w:t>
      </w:r>
      <w:r w:rsidRPr="00C66ECF">
        <w:rPr>
          <w:color w:val="000000" w:themeColor="text1"/>
          <w:sz w:val="22"/>
          <w:szCs w:val="22"/>
        </w:rPr>
        <w:t>courses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appropriate</w:t>
      </w:r>
      <w:r w:rsidR="008C4D27" w:rsidRPr="00C66ECF">
        <w:rPr>
          <w:color w:val="000000" w:themeColor="text1"/>
          <w:sz w:val="22"/>
          <w:szCs w:val="22"/>
        </w:rPr>
        <w:t xml:space="preserve"> </w:t>
      </w:r>
      <w:r w:rsidRPr="00C66ECF">
        <w:rPr>
          <w:color w:val="000000" w:themeColor="text1"/>
          <w:sz w:val="22"/>
          <w:szCs w:val="22"/>
        </w:rPr>
        <w:t>department.</w:t>
      </w:r>
      <w:r w:rsidR="008C4D27" w:rsidRPr="00C66ECF">
        <w:rPr>
          <w:color w:val="000000" w:themeColor="text1"/>
          <w:sz w:val="22"/>
          <w:szCs w:val="22"/>
        </w:rPr>
        <w:t xml:space="preserve"> </w:t>
      </w:r>
      <w:r w:rsidRPr="00C66ECF">
        <w:rPr>
          <w:color w:val="000000" w:themeColor="text1"/>
          <w:sz w:val="22"/>
          <w:szCs w:val="22"/>
        </w:rPr>
        <w:t>While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particularly</w:t>
      </w:r>
      <w:r w:rsidR="008C4D27" w:rsidRPr="00C66ECF">
        <w:rPr>
          <w:color w:val="000000" w:themeColor="text1"/>
          <w:sz w:val="22"/>
          <w:szCs w:val="22"/>
        </w:rPr>
        <w:t xml:space="preserve"> </w:t>
      </w:r>
      <w:r w:rsidRPr="00C66ECF">
        <w:rPr>
          <w:color w:val="000000" w:themeColor="text1"/>
          <w:sz w:val="22"/>
          <w:szCs w:val="22"/>
        </w:rPr>
        <w:t>appropriate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projects</w:t>
      </w:r>
      <w:r w:rsidR="008C4D27" w:rsidRPr="00C66ECF">
        <w:rPr>
          <w:color w:val="000000" w:themeColor="text1"/>
          <w:sz w:val="22"/>
          <w:szCs w:val="22"/>
        </w:rPr>
        <w:t xml:space="preserve"> </w:t>
      </w:r>
      <w:r w:rsidRPr="00C66ECF">
        <w:rPr>
          <w:color w:val="000000" w:themeColor="text1"/>
          <w:sz w:val="22"/>
          <w:szCs w:val="22"/>
        </w:rPr>
        <w:t>designed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turn</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dissertation</w:t>
      </w:r>
      <w:r w:rsidR="008C4D27" w:rsidRPr="00C66ECF">
        <w:rPr>
          <w:color w:val="000000" w:themeColor="text1"/>
          <w:sz w:val="22"/>
          <w:szCs w:val="22"/>
        </w:rPr>
        <w:t xml:space="preserve"> </w:t>
      </w:r>
      <w:r w:rsidRPr="00C66ECF">
        <w:rPr>
          <w:color w:val="000000" w:themeColor="text1"/>
          <w:sz w:val="22"/>
          <w:szCs w:val="22"/>
        </w:rPr>
        <w:t>into</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book,</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proposal</w:t>
      </w:r>
      <w:r w:rsidR="008C4D27" w:rsidRPr="00C66ECF">
        <w:rPr>
          <w:color w:val="000000" w:themeColor="text1"/>
          <w:sz w:val="22"/>
          <w:szCs w:val="22"/>
        </w:rPr>
        <w:t xml:space="preserve"> </w:t>
      </w:r>
      <w:r w:rsidRPr="00C66ECF">
        <w:rPr>
          <w:color w:val="000000" w:themeColor="text1"/>
          <w:sz w:val="22"/>
          <w:szCs w:val="22"/>
        </w:rPr>
        <w:t>falling</w:t>
      </w:r>
      <w:r w:rsidR="008C4D27" w:rsidRPr="00C66ECF">
        <w:rPr>
          <w:color w:val="000000" w:themeColor="text1"/>
          <w:sz w:val="22"/>
          <w:szCs w:val="22"/>
        </w:rPr>
        <w:t xml:space="preserve"> </w:t>
      </w:r>
      <w:r w:rsidRPr="00C66ECF">
        <w:rPr>
          <w:color w:val="000000" w:themeColor="text1"/>
          <w:sz w:val="22"/>
          <w:szCs w:val="22"/>
        </w:rPr>
        <w:t>within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Center’s</w:t>
      </w:r>
      <w:r w:rsidR="008C4D27" w:rsidRPr="00C66ECF">
        <w:rPr>
          <w:color w:val="000000" w:themeColor="text1"/>
          <w:sz w:val="22"/>
          <w:szCs w:val="22"/>
        </w:rPr>
        <w:t xml:space="preserve"> </w:t>
      </w:r>
      <w:r w:rsidRPr="00C66ECF">
        <w:rPr>
          <w:color w:val="000000" w:themeColor="text1"/>
          <w:sz w:val="22"/>
          <w:szCs w:val="22"/>
        </w:rPr>
        <w:t>area</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interest</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considered.</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submit</w:t>
      </w:r>
      <w:r w:rsidR="008C4D27" w:rsidRPr="00C66ECF">
        <w:rPr>
          <w:color w:val="000000" w:themeColor="text1"/>
          <w:sz w:val="22"/>
          <w:szCs w:val="22"/>
        </w:rPr>
        <w:t xml:space="preserve"> </w:t>
      </w:r>
      <w:r w:rsidRPr="00C66ECF">
        <w:rPr>
          <w:color w:val="000000" w:themeColor="text1"/>
          <w:sz w:val="22"/>
          <w:szCs w:val="22"/>
        </w:rPr>
        <w:t>six</w:t>
      </w:r>
      <w:r w:rsidR="008C4D27" w:rsidRPr="00C66ECF">
        <w:rPr>
          <w:color w:val="000000" w:themeColor="text1"/>
          <w:sz w:val="22"/>
          <w:szCs w:val="22"/>
        </w:rPr>
        <w:t xml:space="preserve"> </w:t>
      </w:r>
      <w:r w:rsidRPr="00C66ECF">
        <w:rPr>
          <w:color w:val="000000" w:themeColor="text1"/>
          <w:sz w:val="22"/>
          <w:szCs w:val="22"/>
        </w:rPr>
        <w:t>copies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application</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Center</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hard</w:t>
      </w:r>
      <w:r w:rsidR="005F209D" w:rsidRPr="00C66ECF">
        <w:rPr>
          <w:color w:val="000000" w:themeColor="text1"/>
          <w:sz w:val="22"/>
          <w:szCs w:val="22"/>
        </w:rPr>
        <w:t xml:space="preserve"> </w:t>
      </w:r>
      <w:r w:rsidRPr="00C66ECF">
        <w:rPr>
          <w:color w:val="000000" w:themeColor="text1"/>
          <w:sz w:val="22"/>
          <w:szCs w:val="22"/>
        </w:rPr>
        <w:t>copy,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packet</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postmarked</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deadline.</w:t>
      </w:r>
    </w:p>
    <w:p w14:paraId="4A196322" w14:textId="389567FB" w:rsidR="00B841EB" w:rsidRPr="00C66ECF" w:rsidRDefault="00DE0E1F" w:rsidP="0076476A">
      <w:pPr>
        <w:ind w:left="360"/>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20" w:history="1">
        <w:r w:rsidR="00B841EB" w:rsidRPr="00C66ECF">
          <w:rPr>
            <w:rStyle w:val="Hyperlink"/>
            <w:sz w:val="22"/>
            <w:szCs w:val="22"/>
          </w:rPr>
          <w:t>https://www.mceas.org/index.php/fellowships/postdoctoral-fellowships</w:t>
        </w:r>
      </w:hyperlink>
      <w:r w:rsidR="00B841EB" w:rsidRPr="00C66ECF">
        <w:rPr>
          <w:sz w:val="22"/>
          <w:szCs w:val="22"/>
        </w:rPr>
        <w:t xml:space="preserve"> </w:t>
      </w:r>
    </w:p>
    <w:p w14:paraId="7F4A1448" w14:textId="4391551A" w:rsidR="0076476A" w:rsidRPr="00C66ECF" w:rsidRDefault="0076476A" w:rsidP="0076476A">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November</w:t>
      </w:r>
      <w:r w:rsidR="008C4D27" w:rsidRPr="00C66ECF">
        <w:rPr>
          <w:b/>
          <w:color w:val="000000" w:themeColor="text1"/>
          <w:sz w:val="22"/>
          <w:szCs w:val="22"/>
        </w:rPr>
        <w:t xml:space="preserve"> </w:t>
      </w:r>
      <w:r w:rsidR="00C05E51" w:rsidRPr="00C66ECF">
        <w:rPr>
          <w:b/>
          <w:color w:val="000000" w:themeColor="text1"/>
          <w:sz w:val="22"/>
          <w:szCs w:val="22"/>
        </w:rPr>
        <w:t>1</w:t>
      </w:r>
    </w:p>
    <w:p w14:paraId="58AD91AA"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0702241C" w14:textId="4704DE56" w:rsidR="0076476A" w:rsidRPr="00C66ECF" w:rsidRDefault="0076476A" w:rsidP="0076476A">
      <w:pPr>
        <w:pStyle w:val="Heading3"/>
        <w:rPr>
          <w:color w:val="000000" w:themeColor="text1"/>
          <w:szCs w:val="22"/>
        </w:rPr>
      </w:pPr>
      <w:bookmarkStart w:id="909" w:name="_Toc206771548"/>
      <w:r w:rsidRPr="00C66ECF">
        <w:rPr>
          <w:color w:val="000000" w:themeColor="text1"/>
          <w:szCs w:val="22"/>
        </w:rPr>
        <w:t>McNeil</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Early</w:t>
      </w:r>
      <w:r w:rsidR="008C4D27" w:rsidRPr="00C66ECF">
        <w:rPr>
          <w:color w:val="000000" w:themeColor="text1"/>
          <w:szCs w:val="22"/>
        </w:rPr>
        <w:t xml:space="preserve"> </w:t>
      </w:r>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Studies:</w:t>
      </w:r>
      <w:r w:rsidR="008C4D27" w:rsidRPr="00C66ECF">
        <w:rPr>
          <w:color w:val="000000" w:themeColor="text1"/>
          <w:szCs w:val="22"/>
        </w:rPr>
        <w:t xml:space="preserve"> </w:t>
      </w:r>
      <w:r w:rsidRPr="00C66ECF">
        <w:rPr>
          <w:color w:val="000000" w:themeColor="text1"/>
          <w:szCs w:val="22"/>
        </w:rPr>
        <w:t>Barra</w:t>
      </w:r>
      <w:r w:rsidR="008C4D27" w:rsidRPr="00C66ECF">
        <w:rPr>
          <w:color w:val="000000" w:themeColor="text1"/>
          <w:szCs w:val="22"/>
        </w:rPr>
        <w:t xml:space="preserve"> </w:t>
      </w:r>
      <w:r w:rsidRPr="00C66ECF">
        <w:rPr>
          <w:color w:val="000000" w:themeColor="text1"/>
          <w:szCs w:val="22"/>
        </w:rPr>
        <w:t>Sabbatical</w:t>
      </w:r>
      <w:r w:rsidR="008C4D27" w:rsidRPr="00C66ECF">
        <w:rPr>
          <w:color w:val="000000" w:themeColor="text1"/>
          <w:szCs w:val="22"/>
        </w:rPr>
        <w:t xml:space="preserve"> </w:t>
      </w:r>
      <w:r w:rsidRPr="00C66ECF">
        <w:rPr>
          <w:color w:val="000000" w:themeColor="text1"/>
          <w:szCs w:val="22"/>
        </w:rPr>
        <w:t>Fellowship</w:t>
      </w:r>
      <w:bookmarkEnd w:id="909"/>
    </w:p>
    <w:p w14:paraId="04A2593A" w14:textId="1F232063" w:rsidR="00047CB6" w:rsidRPr="00C66ECF" w:rsidRDefault="0076476A" w:rsidP="00047CB6">
      <w:pPr>
        <w:ind w:left="360"/>
        <w:rPr>
          <w:color w:val="000000" w:themeColor="text1"/>
          <w:sz w:val="22"/>
          <w:szCs w:val="22"/>
        </w:rPr>
      </w:pPr>
      <w:r w:rsidRPr="00C66ECF">
        <w:rPr>
          <w:color w:val="000000" w:themeColor="text1"/>
          <w:sz w:val="22"/>
          <w:szCs w:val="22"/>
        </w:rPr>
        <w:t>This</w:t>
      </w:r>
      <w:r w:rsidR="008C4D27" w:rsidRPr="00C66ECF">
        <w:rPr>
          <w:color w:val="000000" w:themeColor="text1"/>
          <w:sz w:val="22"/>
          <w:szCs w:val="22"/>
        </w:rPr>
        <w:t xml:space="preserve"> </w:t>
      </w:r>
      <w:r w:rsidRPr="00C66ECF">
        <w:rPr>
          <w:color w:val="000000" w:themeColor="text1"/>
          <w:sz w:val="22"/>
          <w:szCs w:val="22"/>
        </w:rPr>
        <w:t>award</w:t>
      </w:r>
      <w:r w:rsidR="008C4D27" w:rsidRPr="00C66ECF">
        <w:rPr>
          <w:color w:val="000000" w:themeColor="text1"/>
          <w:sz w:val="22"/>
          <w:szCs w:val="22"/>
        </w:rPr>
        <w:t xml:space="preserve"> </w:t>
      </w:r>
      <w:r w:rsidRPr="00C66ECF">
        <w:rPr>
          <w:color w:val="000000" w:themeColor="text1"/>
          <w:sz w:val="22"/>
          <w:szCs w:val="22"/>
        </w:rPr>
        <w:t>supports</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nine-month</w:t>
      </w:r>
      <w:r w:rsidR="008C4D27" w:rsidRPr="00C66ECF">
        <w:rPr>
          <w:color w:val="000000" w:themeColor="text1"/>
          <w:sz w:val="22"/>
          <w:szCs w:val="22"/>
        </w:rPr>
        <w:t xml:space="preserve"> </w:t>
      </w:r>
      <w:r w:rsidRPr="00C66ECF">
        <w:rPr>
          <w:color w:val="000000" w:themeColor="text1"/>
          <w:sz w:val="22"/>
          <w:szCs w:val="22"/>
        </w:rPr>
        <w:t>residence</w:t>
      </w:r>
      <w:r w:rsidR="008C4D27" w:rsidRPr="00C66ECF">
        <w:rPr>
          <w:color w:val="000000" w:themeColor="text1"/>
          <w:sz w:val="22"/>
          <w:szCs w:val="22"/>
        </w:rPr>
        <w:t xml:space="preserve"> </w:t>
      </w:r>
      <w:r w:rsidRPr="00C66ECF">
        <w:rPr>
          <w:color w:val="000000" w:themeColor="text1"/>
          <w:sz w:val="22"/>
          <w:szCs w:val="22"/>
        </w:rPr>
        <w:t>beginning</w:t>
      </w:r>
      <w:r w:rsidR="008C4D27" w:rsidRPr="00C66ECF">
        <w:rPr>
          <w:color w:val="000000" w:themeColor="text1"/>
          <w:sz w:val="22"/>
          <w:szCs w:val="22"/>
        </w:rPr>
        <w:t xml:space="preserve"> </w:t>
      </w:r>
      <w:r w:rsidRPr="00C66ECF">
        <w:rPr>
          <w:color w:val="000000" w:themeColor="text1"/>
          <w:sz w:val="22"/>
          <w:szCs w:val="22"/>
        </w:rPr>
        <w:t>September</w:t>
      </w:r>
      <w:r w:rsidR="008C4D27" w:rsidRPr="00C66ECF">
        <w:rPr>
          <w:color w:val="000000" w:themeColor="text1"/>
          <w:sz w:val="22"/>
          <w:szCs w:val="22"/>
        </w:rPr>
        <w:t xml:space="preserve"> </w:t>
      </w:r>
      <w:r w:rsidRPr="00C66ECF">
        <w:rPr>
          <w:color w:val="000000" w:themeColor="text1"/>
          <w:sz w:val="22"/>
          <w:szCs w:val="22"/>
        </w:rPr>
        <w:t>1</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scholar</w:t>
      </w:r>
      <w:r w:rsidR="008C4D27" w:rsidRPr="00C66ECF">
        <w:rPr>
          <w:color w:val="000000" w:themeColor="text1"/>
          <w:sz w:val="22"/>
          <w:szCs w:val="22"/>
        </w:rPr>
        <w:t xml:space="preserve"> </w:t>
      </w:r>
      <w:r w:rsidRPr="00C66ECF">
        <w:rPr>
          <w:color w:val="000000" w:themeColor="text1"/>
          <w:sz w:val="22"/>
          <w:szCs w:val="22"/>
        </w:rPr>
        <w:t>who</w:t>
      </w:r>
      <w:r w:rsidR="008C4D27" w:rsidRPr="00C66ECF">
        <w:rPr>
          <w:color w:val="000000" w:themeColor="text1"/>
          <w:sz w:val="22"/>
          <w:szCs w:val="22"/>
        </w:rPr>
        <w:t xml:space="preserve"> </w:t>
      </w:r>
      <w:r w:rsidRPr="00C66ECF">
        <w:rPr>
          <w:color w:val="000000" w:themeColor="text1"/>
          <w:sz w:val="22"/>
          <w:szCs w:val="22"/>
        </w:rPr>
        <w:t>earned</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PhD</w:t>
      </w:r>
      <w:r w:rsidR="008C4D27" w:rsidRPr="00C66ECF">
        <w:rPr>
          <w:color w:val="000000" w:themeColor="text1"/>
          <w:sz w:val="22"/>
          <w:szCs w:val="22"/>
        </w:rPr>
        <w:t xml:space="preserve"> </w:t>
      </w:r>
      <w:r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later</w:t>
      </w:r>
      <w:r w:rsidR="008C4D27" w:rsidRPr="00C66ECF">
        <w:rPr>
          <w:color w:val="000000" w:themeColor="text1"/>
          <w:sz w:val="22"/>
          <w:szCs w:val="22"/>
        </w:rPr>
        <w:t xml:space="preserve"> </w:t>
      </w:r>
      <w:r w:rsidRPr="00C66ECF">
        <w:rPr>
          <w:color w:val="000000" w:themeColor="text1"/>
          <w:sz w:val="22"/>
          <w:szCs w:val="22"/>
        </w:rPr>
        <w:t>than</w:t>
      </w:r>
      <w:r w:rsidR="008C4D27" w:rsidRPr="00C66ECF">
        <w:rPr>
          <w:color w:val="000000" w:themeColor="text1"/>
          <w:sz w:val="22"/>
          <w:szCs w:val="22"/>
        </w:rPr>
        <w:t xml:space="preserve"> </w:t>
      </w:r>
      <w:r w:rsidRPr="00C66ECF">
        <w:rPr>
          <w:color w:val="000000" w:themeColor="text1"/>
          <w:sz w:val="22"/>
          <w:szCs w:val="22"/>
        </w:rPr>
        <w:t>four</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before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begins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who</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leave</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tenured</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tenure-track</w:t>
      </w:r>
      <w:r w:rsidR="008C4D27" w:rsidRPr="00C66ECF">
        <w:rPr>
          <w:color w:val="000000" w:themeColor="text1"/>
          <w:sz w:val="22"/>
          <w:szCs w:val="22"/>
        </w:rPr>
        <w:t xml:space="preserve"> </w:t>
      </w:r>
      <w:r w:rsidRPr="00C66ECF">
        <w:rPr>
          <w:color w:val="000000" w:themeColor="text1"/>
          <w:sz w:val="22"/>
          <w:szCs w:val="22"/>
        </w:rPr>
        <w:t>faculty</w:t>
      </w:r>
      <w:r w:rsidR="008C4D27" w:rsidRPr="00C66ECF">
        <w:rPr>
          <w:color w:val="000000" w:themeColor="text1"/>
          <w:sz w:val="22"/>
          <w:szCs w:val="22"/>
        </w:rPr>
        <w:t xml:space="preserve"> </w:t>
      </w:r>
      <w:r w:rsidRPr="00C66ECF">
        <w:rPr>
          <w:color w:val="000000" w:themeColor="text1"/>
          <w:sz w:val="22"/>
          <w:szCs w:val="22"/>
        </w:rPr>
        <w:t>position</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00813CE3" w:rsidRPr="00C66ECF">
        <w:rPr>
          <w:color w:val="000000" w:themeColor="text1"/>
          <w:sz w:val="22"/>
          <w:szCs w:val="22"/>
        </w:rPr>
        <w:t>This award takes the form of a cash grant of $60,000, paid directly to the fellow's home institution. Th</w:t>
      </w:r>
      <w:r w:rsidRPr="00C66ECF">
        <w:rPr>
          <w:color w:val="000000" w:themeColor="text1"/>
          <w:sz w:val="22"/>
          <w:szCs w:val="22"/>
        </w:rPr>
        <w:t>e</w:t>
      </w:r>
      <w:r w:rsidR="008C4D27" w:rsidRPr="00C66ECF">
        <w:rPr>
          <w:color w:val="000000" w:themeColor="text1"/>
          <w:sz w:val="22"/>
          <w:szCs w:val="22"/>
        </w:rPr>
        <w:t xml:space="preserve"> </w:t>
      </w:r>
      <w:r w:rsidRPr="00C66ECF">
        <w:rPr>
          <w:color w:val="000000" w:themeColor="text1"/>
          <w:sz w:val="22"/>
          <w:szCs w:val="22"/>
        </w:rPr>
        <w:t>fellow</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teaching</w:t>
      </w:r>
      <w:r w:rsidR="008C4D27" w:rsidRPr="00C66ECF">
        <w:rPr>
          <w:color w:val="000000" w:themeColor="text1"/>
          <w:sz w:val="22"/>
          <w:szCs w:val="22"/>
        </w:rPr>
        <w:t xml:space="preserve"> </w:t>
      </w:r>
      <w:r w:rsidRPr="00C66ECF">
        <w:rPr>
          <w:color w:val="000000" w:themeColor="text1"/>
          <w:sz w:val="22"/>
          <w:szCs w:val="22"/>
        </w:rPr>
        <w:t>responsibilities</w:t>
      </w:r>
      <w:r w:rsidR="00047CB6" w:rsidRPr="00C66ECF">
        <w:rPr>
          <w:color w:val="000000" w:themeColor="text1"/>
          <w:sz w:val="22"/>
          <w:szCs w:val="22"/>
        </w:rPr>
        <w:t>.</w:t>
      </w:r>
      <w:r w:rsidR="008C4D27" w:rsidRPr="00C66ECF">
        <w:rPr>
          <w:color w:val="000000" w:themeColor="text1"/>
          <w:sz w:val="22"/>
          <w:szCs w:val="22"/>
        </w:rPr>
        <w:t xml:space="preserve"> </w:t>
      </w:r>
      <w:r w:rsidR="00047CB6" w:rsidRPr="00C66ECF">
        <w:rPr>
          <w:color w:val="000000" w:themeColor="text1"/>
          <w:sz w:val="22"/>
          <w:szCs w:val="22"/>
          <w:shd w:val="clear" w:color="auto" w:fill="FFFFFF"/>
        </w:rPr>
        <w:t>The award takes the form of a cash grant, paid directly to the fellow's home institution. The amount is negotiable, based on the assumption that the fellow will be receiving benefits and partial salary from the home institution.</w:t>
      </w:r>
    </w:p>
    <w:p w14:paraId="62445597" w14:textId="52DA188B" w:rsidR="0076476A" w:rsidRPr="00C66ECF" w:rsidRDefault="00DE0E1F" w:rsidP="0076476A">
      <w:pPr>
        <w:ind w:left="360"/>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21" w:history="1">
        <w:r w:rsidR="003A789A" w:rsidRPr="00C66ECF">
          <w:rPr>
            <w:rStyle w:val="Hyperlink"/>
            <w:sz w:val="22"/>
            <w:szCs w:val="22"/>
          </w:rPr>
          <w:t>https://www.mceas.org/index.php/fellowships/postdoctoral-fellowships</w:t>
        </w:r>
      </w:hyperlink>
    </w:p>
    <w:p w14:paraId="729460A3" w14:textId="2784780A" w:rsidR="0076476A" w:rsidRPr="00C66ECF" w:rsidRDefault="0076476A" w:rsidP="0076476A">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3A789A" w:rsidRPr="00C66ECF">
        <w:rPr>
          <w:b/>
          <w:color w:val="000000" w:themeColor="text1"/>
          <w:sz w:val="22"/>
          <w:szCs w:val="22"/>
        </w:rPr>
        <w:t xml:space="preserve">December </w:t>
      </w:r>
      <w:r w:rsidR="00813CE3" w:rsidRPr="00C66ECF">
        <w:rPr>
          <w:b/>
          <w:color w:val="000000" w:themeColor="text1"/>
          <w:sz w:val="22"/>
          <w:szCs w:val="22"/>
        </w:rPr>
        <w:t>9</w:t>
      </w:r>
    </w:p>
    <w:p w14:paraId="15B9FDE7"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25F8426B" w14:textId="649B1AEE" w:rsidR="0076476A" w:rsidRPr="00C66ECF" w:rsidRDefault="00A176E8" w:rsidP="0076476A">
      <w:pPr>
        <w:pStyle w:val="Heading3"/>
        <w:tabs>
          <w:tab w:val="clear" w:pos="0"/>
        </w:tabs>
        <w:rPr>
          <w:color w:val="000000" w:themeColor="text1"/>
          <w:szCs w:val="22"/>
        </w:rPr>
      </w:pPr>
      <w:bookmarkStart w:id="910" w:name="_Toc206771549"/>
      <w:r w:rsidRPr="00C66ECF">
        <w:rPr>
          <w:bCs w:val="0"/>
          <w:color w:val="000000" w:themeColor="text1"/>
          <w:szCs w:val="22"/>
        </w:rPr>
        <w:t>Wolf</w:t>
      </w:r>
      <w:r w:rsidR="008C4D27" w:rsidRPr="00C66ECF">
        <w:rPr>
          <w:bCs w:val="0"/>
          <w:color w:val="000000" w:themeColor="text1"/>
          <w:szCs w:val="22"/>
        </w:rPr>
        <w:t xml:space="preserve"> </w:t>
      </w:r>
      <w:r w:rsidRPr="00C66ECF">
        <w:rPr>
          <w:bCs w:val="0"/>
          <w:color w:val="000000" w:themeColor="text1"/>
          <w:szCs w:val="22"/>
        </w:rPr>
        <w:t>Humanities</w:t>
      </w:r>
      <w:r w:rsidR="008C4D27" w:rsidRPr="00C66ECF">
        <w:rPr>
          <w:bCs w:val="0"/>
          <w:color w:val="000000" w:themeColor="text1"/>
          <w:szCs w:val="22"/>
        </w:rPr>
        <w:t xml:space="preserve"> </w:t>
      </w:r>
      <w:r w:rsidRPr="00C66ECF">
        <w:rPr>
          <w:bCs w:val="0"/>
          <w:color w:val="000000" w:themeColor="text1"/>
          <w:szCs w:val="22"/>
        </w:rPr>
        <w:t>Center</w:t>
      </w:r>
      <w:r w:rsidR="008C4D27" w:rsidRPr="00C66ECF">
        <w:rPr>
          <w:bCs w:val="0"/>
          <w:color w:val="000000" w:themeColor="text1"/>
          <w:szCs w:val="22"/>
        </w:rPr>
        <w:t xml:space="preserve"> </w:t>
      </w:r>
      <w:r w:rsidR="00555FF3" w:rsidRPr="00C66ECF">
        <w:rPr>
          <w:bCs w:val="0"/>
          <w:color w:val="000000" w:themeColor="text1"/>
          <w:szCs w:val="22"/>
        </w:rPr>
        <w:t>(form</w:t>
      </w:r>
      <w:r w:rsidR="008157A7" w:rsidRPr="00C66ECF">
        <w:rPr>
          <w:bCs w:val="0"/>
          <w:color w:val="000000" w:themeColor="text1"/>
          <w:szCs w:val="22"/>
        </w:rPr>
        <w:t>erly</w:t>
      </w:r>
      <w:r w:rsidR="008C4D27" w:rsidRPr="00C66ECF">
        <w:rPr>
          <w:bCs w:val="0"/>
          <w:color w:val="000000" w:themeColor="text1"/>
          <w:szCs w:val="22"/>
        </w:rPr>
        <w:t xml:space="preserve"> </w:t>
      </w:r>
      <w:r w:rsidR="00555FF3" w:rsidRPr="00C66ECF">
        <w:rPr>
          <w:bCs w:val="0"/>
          <w:color w:val="000000" w:themeColor="text1"/>
          <w:szCs w:val="22"/>
        </w:rPr>
        <w:t>Penn</w:t>
      </w:r>
      <w:r w:rsidR="008C4D27" w:rsidRPr="00C66ECF">
        <w:rPr>
          <w:bCs w:val="0"/>
          <w:color w:val="000000" w:themeColor="text1"/>
          <w:szCs w:val="22"/>
        </w:rPr>
        <w:t xml:space="preserve"> </w:t>
      </w:r>
      <w:r w:rsidR="00555FF3" w:rsidRPr="00C66ECF">
        <w:rPr>
          <w:bCs w:val="0"/>
          <w:color w:val="000000" w:themeColor="text1"/>
          <w:szCs w:val="22"/>
        </w:rPr>
        <w:t>Humanities</w:t>
      </w:r>
      <w:r w:rsidR="008C4D27" w:rsidRPr="00C66ECF">
        <w:rPr>
          <w:bCs w:val="0"/>
          <w:color w:val="000000" w:themeColor="text1"/>
          <w:szCs w:val="22"/>
        </w:rPr>
        <w:t xml:space="preserve"> </w:t>
      </w:r>
      <w:r w:rsidR="00555FF3" w:rsidRPr="00C66ECF">
        <w:rPr>
          <w:bCs w:val="0"/>
          <w:color w:val="000000" w:themeColor="text1"/>
          <w:szCs w:val="22"/>
        </w:rPr>
        <w:t>Forum)</w:t>
      </w:r>
      <w:bookmarkEnd w:id="910"/>
    </w:p>
    <w:p w14:paraId="4018C376" w14:textId="1497A453" w:rsidR="0076476A" w:rsidRPr="00C66ECF" w:rsidRDefault="0076476A" w:rsidP="002B0141">
      <w:pPr>
        <w:ind w:left="360"/>
        <w:rPr>
          <w:rStyle w:val="text"/>
          <w:color w:val="000000" w:themeColor="text1"/>
          <w:sz w:val="22"/>
          <w:szCs w:val="22"/>
        </w:rPr>
      </w:pPr>
      <w:r w:rsidRPr="00C66ECF">
        <w:rPr>
          <w:rStyle w:val="text"/>
          <w:color w:val="000000" w:themeColor="text1"/>
          <w:sz w:val="22"/>
          <w:szCs w:val="22"/>
          <w:u w:color="000000"/>
        </w:rPr>
        <w:t>This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one-year</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Andrew</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W.</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Mellon</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Postdoctoral</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Fellowship</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is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open</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to</w:t>
      </w:r>
      <w:r w:rsidR="008C4D27" w:rsidRPr="00C66ECF">
        <w:rPr>
          <w:rStyle w:val="text"/>
          <w:i/>
          <w:color w:val="000000" w:themeColor="text1"/>
          <w:sz w:val="22"/>
          <w:szCs w:val="22"/>
          <w:u w:color="000000"/>
        </w:rPr>
        <w:t xml:space="preserve"> </w:t>
      </w:r>
      <w:r w:rsidRPr="00C66ECF">
        <w:rPr>
          <w:rStyle w:val="text"/>
          <w:i/>
          <w:color w:val="000000" w:themeColor="text1"/>
          <w:sz w:val="22"/>
          <w:szCs w:val="22"/>
          <w:u w:color="000000"/>
        </w:rPr>
        <w:t>junior</w:t>
      </w:r>
      <w:r w:rsidR="008C4D27" w:rsidRPr="00C66ECF">
        <w:rPr>
          <w:rStyle w:val="text"/>
          <w:i/>
          <w:color w:val="000000" w:themeColor="text1"/>
          <w:sz w:val="22"/>
          <w:szCs w:val="22"/>
          <w:u w:color="000000"/>
        </w:rPr>
        <w:t xml:space="preserve"> </w:t>
      </w:r>
      <w:r w:rsidRPr="00C66ECF">
        <w:rPr>
          <w:rStyle w:val="text"/>
          <w:i/>
          <w:color w:val="000000" w:themeColor="text1"/>
          <w:sz w:val="22"/>
          <w:szCs w:val="22"/>
          <w:u w:color="000000"/>
        </w:rPr>
        <w:t>scholars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in</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the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humanities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and</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related</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fields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who</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will</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not</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be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tenured</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during</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the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fellowship</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year.</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Research</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must</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relate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to</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the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Forum's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topic</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of</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study</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for</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the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year.</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Fellows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must</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teach</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a</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freshman</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seminar</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each</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term,</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participate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in</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the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weekly</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Mellon</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Research</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Seminar,</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and</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present</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their</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research</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at</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one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of</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those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lastRenderedPageBreak/>
        <w:t>seminars.</w:t>
      </w:r>
      <w:r w:rsidR="008C4D27" w:rsidRPr="00C66ECF">
        <w:rPr>
          <w:rStyle w:val="text"/>
          <w:color w:val="000000" w:themeColor="text1"/>
          <w:sz w:val="22"/>
          <w:szCs w:val="22"/>
          <w:u w:color="000000"/>
        </w:rPr>
        <w:t xml:space="preserve"> </w:t>
      </w:r>
      <w:r w:rsidR="00BC3706">
        <w:rPr>
          <w:rStyle w:val="text"/>
          <w:color w:val="000000" w:themeColor="text1"/>
          <w:sz w:val="22"/>
          <w:szCs w:val="22"/>
          <w:u w:color="000000"/>
        </w:rPr>
        <w:t>I</w:t>
      </w:r>
      <w:r w:rsidRPr="00C66ECF">
        <w:rPr>
          <w:rStyle w:val="text"/>
          <w:color w:val="000000" w:themeColor="text1"/>
          <w:sz w:val="22"/>
          <w:szCs w:val="22"/>
          <w:u w:color="000000"/>
        </w:rPr>
        <w:t>nterdisciplinary</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proposals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and</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candidates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who</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have</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not</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previously</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used</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resources</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at</w:t>
      </w:r>
      <w:r w:rsidR="008C4D27" w:rsidRPr="00C66ECF">
        <w:rPr>
          <w:rStyle w:val="text"/>
          <w:color w:val="000000" w:themeColor="text1"/>
          <w:sz w:val="22"/>
          <w:szCs w:val="22"/>
          <w:u w:color="000000"/>
        </w:rPr>
        <w:t xml:space="preserve"> </w:t>
      </w:r>
      <w:r w:rsidR="005F209D" w:rsidRPr="00C66ECF">
        <w:rPr>
          <w:rStyle w:val="text"/>
          <w:color w:val="000000" w:themeColor="text1"/>
          <w:sz w:val="22"/>
          <w:szCs w:val="22"/>
          <w:u w:color="000000"/>
        </w:rPr>
        <w:t xml:space="preserve">the </w:t>
      </w:r>
      <w:r w:rsidRPr="00C66ECF">
        <w:rPr>
          <w:rStyle w:val="text"/>
          <w:color w:val="000000" w:themeColor="text1"/>
          <w:sz w:val="22"/>
          <w:szCs w:val="22"/>
          <w:u w:color="000000"/>
        </w:rPr>
        <w:t>University</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of</w:t>
      </w:r>
      <w:r w:rsidR="008C4D27" w:rsidRPr="00C66ECF">
        <w:rPr>
          <w:rStyle w:val="text"/>
          <w:color w:val="000000" w:themeColor="text1"/>
          <w:sz w:val="22"/>
          <w:szCs w:val="22"/>
          <w:u w:color="000000"/>
        </w:rPr>
        <w:t xml:space="preserve"> </w:t>
      </w:r>
      <w:r w:rsidRPr="00C66ECF">
        <w:rPr>
          <w:rStyle w:val="text"/>
          <w:color w:val="000000" w:themeColor="text1"/>
          <w:sz w:val="22"/>
          <w:szCs w:val="22"/>
          <w:u w:color="000000"/>
        </w:rPr>
        <w:t>Pennsylvania</w:t>
      </w:r>
      <w:r w:rsidR="00BC3706">
        <w:rPr>
          <w:rStyle w:val="text"/>
          <w:color w:val="000000" w:themeColor="text1"/>
          <w:sz w:val="22"/>
          <w:szCs w:val="22"/>
          <w:u w:color="000000"/>
        </w:rPr>
        <w:t xml:space="preserve"> are preferred</w:t>
      </w:r>
      <w:r w:rsidRPr="00C66ECF">
        <w:rPr>
          <w:rStyle w:val="text"/>
          <w:color w:val="000000" w:themeColor="text1"/>
          <w:sz w:val="22"/>
          <w:szCs w:val="22"/>
          <w:u w:color="000000"/>
        </w:rPr>
        <w:t>.</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programs</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Wolf</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Humanities</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Center</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conceived</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through</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yearly</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topics</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that</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invite</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broad</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interdisciplinary</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collaboration,</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so</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please</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see</w:t>
      </w:r>
      <w:r w:rsidR="008C4D27" w:rsidRPr="00C66ECF">
        <w:rPr>
          <w:color w:val="000000" w:themeColor="text1"/>
          <w:sz w:val="22"/>
          <w:szCs w:val="22"/>
          <w:shd w:val="clear" w:color="auto" w:fill="FFFFFF"/>
        </w:rPr>
        <w:t xml:space="preserve"> </w:t>
      </w:r>
      <w:r w:rsidR="005F209D" w:rsidRPr="00C66ECF">
        <w:rPr>
          <w:color w:val="000000" w:themeColor="text1"/>
          <w:sz w:val="22"/>
          <w:szCs w:val="22"/>
          <w:shd w:val="clear" w:color="auto" w:fill="FFFFFF"/>
        </w:rPr>
        <w:t xml:space="preserve">the </w:t>
      </w:r>
      <w:r w:rsidR="00A176E8" w:rsidRPr="00C66ECF">
        <w:rPr>
          <w:color w:val="000000" w:themeColor="text1"/>
          <w:sz w:val="22"/>
          <w:szCs w:val="22"/>
          <w:shd w:val="clear" w:color="auto" w:fill="FFFFFF"/>
        </w:rPr>
        <w:t>website</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for</w:t>
      </w:r>
      <w:r w:rsidR="008C4D27" w:rsidRPr="00C66ECF">
        <w:rPr>
          <w:color w:val="000000" w:themeColor="text1"/>
          <w:sz w:val="22"/>
          <w:szCs w:val="22"/>
          <w:shd w:val="clear" w:color="auto" w:fill="FFFFFF"/>
        </w:rPr>
        <w:t xml:space="preserve"> </w:t>
      </w:r>
      <w:r w:rsidR="00BD6976" w:rsidRPr="00C66ECF">
        <w:rPr>
          <w:color w:val="000000" w:themeColor="text1"/>
          <w:sz w:val="22"/>
          <w:szCs w:val="22"/>
          <w:shd w:val="clear" w:color="auto" w:fill="FFFFFF"/>
        </w:rPr>
        <w:t xml:space="preserve">the </w:t>
      </w:r>
      <w:r w:rsidR="00A176E8" w:rsidRPr="00C66ECF">
        <w:rPr>
          <w:color w:val="000000" w:themeColor="text1"/>
          <w:sz w:val="22"/>
          <w:szCs w:val="22"/>
          <w:shd w:val="clear" w:color="auto" w:fill="FFFFFF"/>
        </w:rPr>
        <w:t>current</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year’s</w:t>
      </w:r>
      <w:r w:rsidR="008C4D27" w:rsidRPr="00C66ECF">
        <w:rPr>
          <w:color w:val="000000" w:themeColor="text1"/>
          <w:sz w:val="22"/>
          <w:szCs w:val="22"/>
          <w:shd w:val="clear" w:color="auto" w:fill="FFFFFF"/>
        </w:rPr>
        <w:t xml:space="preserve"> </w:t>
      </w:r>
      <w:r w:rsidR="00A176E8" w:rsidRPr="00C66ECF">
        <w:rPr>
          <w:color w:val="000000" w:themeColor="text1"/>
          <w:sz w:val="22"/>
          <w:szCs w:val="22"/>
          <w:shd w:val="clear" w:color="auto" w:fill="FFFFFF"/>
        </w:rPr>
        <w:t>theme.</w:t>
      </w:r>
      <w:r w:rsidR="00BC3706">
        <w:rPr>
          <w:color w:val="000000" w:themeColor="text1"/>
          <w:sz w:val="22"/>
          <w:szCs w:val="22"/>
          <w:shd w:val="clear" w:color="auto" w:fill="FFFFFF"/>
        </w:rPr>
        <w:t xml:space="preserve"> Award: </w:t>
      </w:r>
      <w:r w:rsidR="00BC3706" w:rsidRPr="00C66ECF">
        <w:rPr>
          <w:rStyle w:val="text"/>
          <w:color w:val="000000" w:themeColor="text1"/>
          <w:sz w:val="22"/>
          <w:szCs w:val="22"/>
          <w:u w:color="000000"/>
        </w:rPr>
        <w:t xml:space="preserve">$66,300 plus health insurance and $3,000 </w:t>
      </w:r>
      <w:r w:rsidR="00BC3706">
        <w:rPr>
          <w:rStyle w:val="text"/>
          <w:color w:val="000000" w:themeColor="text1"/>
          <w:sz w:val="22"/>
          <w:szCs w:val="22"/>
          <w:u w:color="000000"/>
        </w:rPr>
        <w:t xml:space="preserve">for </w:t>
      </w:r>
      <w:r w:rsidR="00BC3706" w:rsidRPr="00C66ECF">
        <w:rPr>
          <w:rStyle w:val="text"/>
          <w:color w:val="000000" w:themeColor="text1"/>
          <w:sz w:val="22"/>
          <w:szCs w:val="22"/>
          <w:u w:color="000000"/>
        </w:rPr>
        <w:t>research.</w:t>
      </w:r>
    </w:p>
    <w:p w14:paraId="67BD7A2A" w14:textId="77777777" w:rsidR="006C598E" w:rsidRPr="00C66ECF" w:rsidRDefault="006C598E" w:rsidP="006C598E">
      <w:pPr>
        <w:pStyle w:val="NormalWeb"/>
        <w:spacing w:before="0" w:beforeAutospacing="0" w:after="0" w:afterAutospacing="0"/>
        <w:ind w:left="360"/>
        <w:outlineLvl w:val="0"/>
        <w:rPr>
          <w:rStyle w:val="text"/>
          <w:color w:val="000000" w:themeColor="text1"/>
          <w:sz w:val="22"/>
          <w:szCs w:val="22"/>
          <w:u w:color="000000"/>
        </w:rPr>
      </w:pPr>
      <w:r w:rsidRPr="00C66ECF">
        <w:rPr>
          <w:rStyle w:val="text"/>
          <w:b/>
          <w:color w:val="000000" w:themeColor="text1"/>
          <w:sz w:val="22"/>
          <w:szCs w:val="22"/>
          <w:u w:color="000000"/>
        </w:rPr>
        <w:t>URL:</w:t>
      </w:r>
      <w:r w:rsidRPr="00C66ECF">
        <w:rPr>
          <w:rStyle w:val="text"/>
          <w:color w:val="000000" w:themeColor="text1"/>
          <w:sz w:val="22"/>
          <w:szCs w:val="22"/>
          <w:u w:color="000000"/>
        </w:rPr>
        <w:t xml:space="preserve"> </w:t>
      </w:r>
      <w:hyperlink r:id="rId122" w:history="1">
        <w:r w:rsidRPr="00C66ECF">
          <w:rPr>
            <w:rStyle w:val="Hyperlink"/>
            <w:color w:val="000000" w:themeColor="text1"/>
            <w:sz w:val="22"/>
            <w:szCs w:val="22"/>
          </w:rPr>
          <w:t>http://wolfhumanities.upenn.edu/fellowships/andrew-w-mellon-postdoctoral-fellowship-humanities</w:t>
        </w:r>
      </w:hyperlink>
    </w:p>
    <w:p w14:paraId="6B04954A" w14:textId="39CF0045" w:rsidR="006C598E" w:rsidRPr="00C66ECF" w:rsidRDefault="006C598E" w:rsidP="006C598E">
      <w:pPr>
        <w:pStyle w:val="NormalWeb"/>
        <w:spacing w:before="0" w:beforeAutospacing="0" w:after="0" w:afterAutospacing="0"/>
        <w:ind w:left="360"/>
        <w:outlineLvl w:val="0"/>
        <w:rPr>
          <w:rStyle w:val="text"/>
          <w:b/>
          <w:bCs/>
          <w:color w:val="000000" w:themeColor="text1"/>
          <w:sz w:val="22"/>
          <w:szCs w:val="22"/>
          <w:u w:color="000000"/>
        </w:rPr>
      </w:pPr>
      <w:r w:rsidRPr="00C66ECF">
        <w:rPr>
          <w:rStyle w:val="text"/>
          <w:b/>
          <w:bCs/>
          <w:color w:val="000000" w:themeColor="text1"/>
          <w:sz w:val="22"/>
          <w:szCs w:val="22"/>
          <w:u w:color="000000"/>
        </w:rPr>
        <w:t xml:space="preserve">Deadline: </w:t>
      </w:r>
      <w:r w:rsidR="003A789A" w:rsidRPr="00C66ECF">
        <w:rPr>
          <w:rStyle w:val="text"/>
          <w:b/>
          <w:bCs/>
          <w:color w:val="000000" w:themeColor="text1"/>
          <w:sz w:val="22"/>
          <w:szCs w:val="22"/>
          <w:u w:color="000000"/>
        </w:rPr>
        <w:t xml:space="preserve">November </w:t>
      </w:r>
      <w:r w:rsidR="00DA742D" w:rsidRPr="00C66ECF">
        <w:rPr>
          <w:rStyle w:val="text"/>
          <w:b/>
          <w:bCs/>
          <w:color w:val="000000" w:themeColor="text1"/>
          <w:sz w:val="22"/>
          <w:szCs w:val="22"/>
          <w:u w:color="000000"/>
        </w:rPr>
        <w:t>2</w:t>
      </w:r>
    </w:p>
    <w:p w14:paraId="23AAABA2" w14:textId="77777777" w:rsidR="008C1E01" w:rsidRDefault="008C1E01" w:rsidP="008C1E01">
      <w:pPr>
        <w:outlineLvl w:val="0"/>
        <w:rPr>
          <w:bCs/>
          <w:color w:val="000000" w:themeColor="text1"/>
          <w:sz w:val="22"/>
          <w:szCs w:val="22"/>
        </w:rPr>
      </w:pPr>
    </w:p>
    <w:p w14:paraId="1249B8F9" w14:textId="4354FAE3" w:rsidR="00E57584" w:rsidRPr="00C66ECF" w:rsidRDefault="00E57584" w:rsidP="00E57584">
      <w:pPr>
        <w:pStyle w:val="Heading3"/>
        <w:tabs>
          <w:tab w:val="clear" w:pos="0"/>
        </w:tabs>
        <w:rPr>
          <w:color w:val="000000" w:themeColor="text1"/>
          <w:szCs w:val="22"/>
        </w:rPr>
      </w:pPr>
      <w:bookmarkStart w:id="911" w:name="_Toc206771550"/>
      <w:r>
        <w:rPr>
          <w:bCs w:val="0"/>
          <w:color w:val="000000" w:themeColor="text1"/>
          <w:szCs w:val="22"/>
        </w:rPr>
        <w:t>Herbert D. Katz Center for Advanced Judaic Studies</w:t>
      </w:r>
      <w:bookmarkEnd w:id="911"/>
    </w:p>
    <w:p w14:paraId="179AF5B0" w14:textId="77777777" w:rsidR="00E57584" w:rsidRPr="00C66ECF" w:rsidRDefault="00E57584" w:rsidP="00E57584">
      <w:pPr>
        <w:ind w:left="360"/>
        <w:rPr>
          <w:color w:val="000000" w:themeColor="text1"/>
          <w:sz w:val="22"/>
          <w:szCs w:val="22"/>
          <w:u w:color="000000"/>
          <w:lang w:bidi="x-none"/>
        </w:rPr>
      </w:pPr>
      <w:r w:rsidRPr="00C66ECF">
        <w:rPr>
          <w:color w:val="000000" w:themeColor="text1"/>
          <w:sz w:val="22"/>
          <w:szCs w:val="22"/>
          <w:u w:color="000000"/>
          <w:lang w:bidi="x-none"/>
        </w:rPr>
        <w:t>The fellowship program invites roughly twenty scholars of any rank in the humanities and social sciences to conduct thematic research within Judaic studies. During the fellowship year, fellows work on their projects and meet at weekly seminars to discuss their work. At the end of the year, the results of their research are presented at a colloquium and the University of Pennsylvania Press publishes their papers. Themes change each year; check the website. Amount: up to $60,000.</w:t>
      </w:r>
    </w:p>
    <w:p w14:paraId="2ED0171D" w14:textId="77777777" w:rsidR="00E57584" w:rsidRPr="00C66ECF" w:rsidRDefault="00E57584" w:rsidP="00E57584">
      <w:pPr>
        <w:ind w:left="360"/>
        <w:outlineLvl w:val="0"/>
        <w:rPr>
          <w:color w:val="000000" w:themeColor="text1"/>
          <w:sz w:val="22"/>
          <w:szCs w:val="22"/>
          <w:u w:color="000000"/>
        </w:rPr>
      </w:pPr>
      <w:r w:rsidRPr="00C66ECF">
        <w:rPr>
          <w:b/>
          <w:color w:val="000000" w:themeColor="text1"/>
          <w:sz w:val="22"/>
          <w:szCs w:val="22"/>
          <w:u w:color="000000"/>
        </w:rPr>
        <w:t>URL:</w:t>
      </w:r>
      <w:r w:rsidRPr="00C66ECF">
        <w:rPr>
          <w:color w:val="000000" w:themeColor="text1"/>
          <w:sz w:val="22"/>
          <w:szCs w:val="22"/>
          <w:u w:color="000000"/>
        </w:rPr>
        <w:t xml:space="preserve"> </w:t>
      </w:r>
      <w:hyperlink r:id="rId123" w:history="1">
        <w:r w:rsidRPr="00C66ECF">
          <w:rPr>
            <w:rStyle w:val="Hyperlink"/>
            <w:color w:val="000000" w:themeColor="text1"/>
            <w:sz w:val="22"/>
            <w:szCs w:val="22"/>
            <w:u w:color="000000"/>
          </w:rPr>
          <w:t>https://katz.sas.upenn.edu/fellowship-program</w:t>
        </w:r>
      </w:hyperlink>
    </w:p>
    <w:p w14:paraId="00137387" w14:textId="77777777" w:rsidR="00E57584" w:rsidRPr="00C66ECF" w:rsidRDefault="00E57584" w:rsidP="00E57584">
      <w:pPr>
        <w:ind w:left="360"/>
        <w:outlineLvl w:val="0"/>
        <w:rPr>
          <w:color w:val="000000" w:themeColor="text1"/>
          <w:sz w:val="22"/>
          <w:szCs w:val="22"/>
          <w:u w:color="000000"/>
        </w:rPr>
      </w:pPr>
      <w:r w:rsidRPr="00C66ECF">
        <w:rPr>
          <w:b/>
          <w:color w:val="000000" w:themeColor="text1"/>
          <w:sz w:val="22"/>
          <w:szCs w:val="22"/>
          <w:u w:color="000000"/>
        </w:rPr>
        <w:t>Deadline: November 10</w:t>
      </w:r>
    </w:p>
    <w:p w14:paraId="1C9ED84E" w14:textId="77777777" w:rsidR="00ED1F18" w:rsidRPr="00C66ECF" w:rsidRDefault="00ED1F18" w:rsidP="00ED1F18">
      <w:pPr>
        <w:rPr>
          <w:color w:val="000000" w:themeColor="text1"/>
          <w:sz w:val="22"/>
          <w:szCs w:val="22"/>
          <w:u w:color="000000"/>
        </w:rPr>
      </w:pPr>
    </w:p>
    <w:p w14:paraId="14DCDB71" w14:textId="07E80540" w:rsidR="00ED1F18" w:rsidRPr="00C66ECF" w:rsidRDefault="00ED1F18" w:rsidP="00ED1F18">
      <w:pPr>
        <w:pStyle w:val="Heading2"/>
        <w:rPr>
          <w:color w:val="000000" w:themeColor="text1"/>
          <w:szCs w:val="22"/>
        </w:rPr>
      </w:pPr>
      <w:bookmarkStart w:id="912" w:name="_Toc79743357"/>
      <w:bookmarkStart w:id="913" w:name="_Toc79748351"/>
      <w:bookmarkStart w:id="914" w:name="_Toc79827326"/>
      <w:bookmarkStart w:id="915" w:name="_Toc80161724"/>
      <w:bookmarkStart w:id="916" w:name="_Toc80864079"/>
      <w:bookmarkStart w:id="917" w:name="_Toc80955619"/>
      <w:bookmarkStart w:id="918" w:name="_Toc80959738"/>
      <w:bookmarkStart w:id="919" w:name="_Toc82163706"/>
      <w:bookmarkStart w:id="920" w:name="_Toc82662039"/>
      <w:bookmarkStart w:id="921" w:name="_Toc82662187"/>
      <w:bookmarkStart w:id="922" w:name="_Toc85077980"/>
      <w:bookmarkStart w:id="923" w:name="_Toc90607311"/>
      <w:bookmarkStart w:id="924" w:name="_Toc90612494"/>
      <w:bookmarkStart w:id="925" w:name="_Toc92849900"/>
      <w:bookmarkStart w:id="926" w:name="_Toc206771551"/>
      <w:r w:rsidRPr="00C66ECF">
        <w:rPr>
          <w:color w:val="000000" w:themeColor="text1"/>
          <w:szCs w:val="22"/>
        </w:rPr>
        <w:t>University of Rochester</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2CA0E609" w14:textId="0AC58E83" w:rsidR="00ED1F18" w:rsidRPr="00C66ECF" w:rsidRDefault="00ED1F18" w:rsidP="00ED1F18">
      <w:pPr>
        <w:pStyle w:val="Heading3"/>
        <w:tabs>
          <w:tab w:val="clear" w:pos="0"/>
        </w:tabs>
        <w:ind w:left="0"/>
        <w:rPr>
          <w:color w:val="000000" w:themeColor="text1"/>
          <w:szCs w:val="22"/>
        </w:rPr>
      </w:pPr>
      <w:bookmarkStart w:id="927" w:name="_Toc206771552"/>
      <w:r w:rsidRPr="00C66ECF">
        <w:rPr>
          <w:color w:val="000000" w:themeColor="text1"/>
          <w:szCs w:val="22"/>
        </w:rPr>
        <w:t>Frederick Douglass Institute for African and African-American Studies</w:t>
      </w:r>
      <w:bookmarkEnd w:id="927"/>
      <w:r>
        <w:rPr>
          <w:bCs w:val="0"/>
          <w:color w:val="000000" w:themeColor="text1"/>
          <w:szCs w:val="22"/>
        </w:rPr>
        <w:t xml:space="preserve"> </w:t>
      </w:r>
    </w:p>
    <w:p w14:paraId="77DB2CE1" w14:textId="77777777" w:rsidR="00ED1F18" w:rsidRPr="00C66ECF" w:rsidRDefault="00ED1F18" w:rsidP="00ED1F18">
      <w:pPr>
        <w:rPr>
          <w:color w:val="000000" w:themeColor="text1"/>
          <w:sz w:val="22"/>
          <w:szCs w:val="22"/>
          <w:u w:color="000000"/>
          <w:lang w:bidi="x-none"/>
        </w:rPr>
      </w:pPr>
      <w:r w:rsidRPr="00C66ECF">
        <w:rPr>
          <w:color w:val="000000" w:themeColor="text1"/>
          <w:sz w:val="22"/>
          <w:szCs w:val="22"/>
          <w:u w:color="000000"/>
          <w:lang w:bidi="x-none"/>
        </w:rPr>
        <w:t>The Institute offers postdoctoral fellowships to humanities and social science scholars who hold a PhD in a field related to the African and African-American experience. The stipend is $40,000 for one academic year to support the completion of a research project with a $3,000 research and travel fund. The fellowship begins in September and the Fellow will teach one course.</w:t>
      </w:r>
    </w:p>
    <w:p w14:paraId="2E55A1BC" w14:textId="77777777" w:rsidR="00ED1F18" w:rsidRPr="00C66ECF" w:rsidRDefault="00ED1F18" w:rsidP="00ED1F18">
      <w:pPr>
        <w:outlineLvl w:val="0"/>
        <w:rPr>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124" w:history="1">
        <w:r w:rsidRPr="00C66ECF">
          <w:rPr>
            <w:rStyle w:val="Hyperlink"/>
            <w:sz w:val="22"/>
            <w:szCs w:val="22"/>
          </w:rPr>
          <w:t>https://www.sas.rochester.edu/aas/fellowships/faculty.html</w:t>
        </w:r>
      </w:hyperlink>
    </w:p>
    <w:p w14:paraId="262A75A7" w14:textId="77777777" w:rsidR="00ED1F18" w:rsidRPr="00C66ECF" w:rsidRDefault="00ED1F18" w:rsidP="00ED1F18">
      <w:pPr>
        <w:outlineLvl w:val="0"/>
        <w:rPr>
          <w:b/>
          <w:color w:val="000000" w:themeColor="text1"/>
          <w:sz w:val="22"/>
          <w:szCs w:val="22"/>
          <w:u w:color="000000"/>
        </w:rPr>
      </w:pPr>
      <w:r w:rsidRPr="00C66ECF">
        <w:rPr>
          <w:b/>
          <w:color w:val="000000" w:themeColor="text1"/>
          <w:sz w:val="22"/>
          <w:szCs w:val="22"/>
          <w:u w:color="000000"/>
        </w:rPr>
        <w:t>Deadline: February 1</w:t>
      </w:r>
    </w:p>
    <w:p w14:paraId="1293BCE8" w14:textId="77777777" w:rsidR="00ED1F18" w:rsidRDefault="00ED1F18" w:rsidP="008C1E01">
      <w:pPr>
        <w:outlineLvl w:val="0"/>
        <w:rPr>
          <w:bCs/>
          <w:color w:val="000000" w:themeColor="text1"/>
          <w:sz w:val="22"/>
          <w:szCs w:val="22"/>
        </w:rPr>
      </w:pPr>
    </w:p>
    <w:p w14:paraId="249015F1" w14:textId="00B1B5B4" w:rsidR="004B16B9" w:rsidRPr="00C66ECF" w:rsidRDefault="008C1E01" w:rsidP="00F21221">
      <w:pPr>
        <w:pStyle w:val="Heading2"/>
        <w:rPr>
          <w:color w:val="000000" w:themeColor="text1"/>
          <w:szCs w:val="22"/>
        </w:rPr>
      </w:pPr>
      <w:bookmarkStart w:id="928" w:name="_Toc206771553"/>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Texas,</w:t>
      </w:r>
      <w:r w:rsidR="008C4D27" w:rsidRPr="00C66ECF">
        <w:rPr>
          <w:color w:val="000000" w:themeColor="text1"/>
          <w:szCs w:val="22"/>
        </w:rPr>
        <w:t xml:space="preserve"> </w:t>
      </w:r>
      <w:r w:rsidRPr="00C66ECF">
        <w:rPr>
          <w:color w:val="000000" w:themeColor="text1"/>
          <w:szCs w:val="22"/>
        </w:rPr>
        <w:t>Austin</w:t>
      </w:r>
      <w:bookmarkEnd w:id="928"/>
    </w:p>
    <w:p w14:paraId="0FC5E4EF" w14:textId="439193F4" w:rsidR="008C1E01" w:rsidRPr="00C66ECF" w:rsidRDefault="008C1E01" w:rsidP="00F21221">
      <w:pPr>
        <w:pStyle w:val="Heading3"/>
        <w:tabs>
          <w:tab w:val="clear" w:pos="0"/>
        </w:tabs>
        <w:ind w:left="0"/>
        <w:rPr>
          <w:color w:val="000000" w:themeColor="text1"/>
          <w:szCs w:val="22"/>
        </w:rPr>
      </w:pPr>
      <w:bookmarkStart w:id="929" w:name="_Toc206771554"/>
      <w:r w:rsidRPr="00C66ECF">
        <w:rPr>
          <w:color w:val="000000" w:themeColor="text1"/>
          <w:szCs w:val="22"/>
        </w:rPr>
        <w:t>Harry</w:t>
      </w:r>
      <w:r w:rsidR="008C4D27" w:rsidRPr="00C66ECF">
        <w:rPr>
          <w:color w:val="000000" w:themeColor="text1"/>
          <w:szCs w:val="22"/>
        </w:rPr>
        <w:t xml:space="preserve"> </w:t>
      </w:r>
      <w:r w:rsidRPr="00C66ECF">
        <w:rPr>
          <w:color w:val="000000" w:themeColor="text1"/>
          <w:szCs w:val="22"/>
        </w:rPr>
        <w:t>Ransom</w:t>
      </w:r>
      <w:r w:rsidR="008C4D27" w:rsidRPr="00C66ECF">
        <w:rPr>
          <w:color w:val="000000" w:themeColor="text1"/>
          <w:szCs w:val="22"/>
        </w:rPr>
        <w:t xml:space="preserve"> </w:t>
      </w:r>
      <w:r w:rsidRPr="00C66ECF">
        <w:rPr>
          <w:color w:val="000000" w:themeColor="text1"/>
          <w:szCs w:val="22"/>
        </w:rPr>
        <w:t>Humanities</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Center</w:t>
      </w:r>
      <w:bookmarkEnd w:id="929"/>
    </w:p>
    <w:p w14:paraId="35EC6244" w14:textId="735F9CE4" w:rsidR="008C1E01" w:rsidRPr="00C66ECF" w:rsidRDefault="008C1E01" w:rsidP="00F21221">
      <w:pPr>
        <w:pStyle w:val="NormalWeb"/>
        <w:spacing w:before="0" w:beforeAutospacing="0" w:after="0" w:afterAutospacing="0"/>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Pr="00C66ECF">
        <w:rPr>
          <w:color w:val="000000" w:themeColor="text1"/>
          <w:sz w:val="22"/>
          <w:szCs w:val="22"/>
          <w:u w:color="000000"/>
        </w:rPr>
        <w:t>one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three-month</w:t>
      </w:r>
      <w:r w:rsidR="008C4D27" w:rsidRPr="00C66ECF">
        <w:rPr>
          <w:color w:val="000000" w:themeColor="text1"/>
          <w:sz w:val="22"/>
          <w:szCs w:val="22"/>
          <w:u w:color="000000"/>
        </w:rPr>
        <w:t xml:space="preserve"> </w:t>
      </w:r>
      <w:r w:rsidRPr="00C66ECF">
        <w:rPr>
          <w:color w:val="000000" w:themeColor="text1"/>
          <w:sz w:val="22"/>
          <w:szCs w:val="22"/>
          <w:u w:color="000000"/>
        </w:rPr>
        <w:t>residential</w:t>
      </w:r>
      <w:r w:rsidR="008C4D27" w:rsidRPr="00C66ECF">
        <w:rPr>
          <w:color w:val="000000" w:themeColor="text1"/>
          <w:sz w:val="22"/>
          <w:szCs w:val="22"/>
          <w:u w:color="000000"/>
        </w:rPr>
        <w:t xml:space="preserve"> </w:t>
      </w:r>
      <w:r w:rsidRPr="00C66ECF">
        <w:rPr>
          <w:color w:val="000000" w:themeColor="text1"/>
          <w:sz w:val="22"/>
          <w:szCs w:val="22"/>
          <w:u w:color="000000"/>
        </w:rPr>
        <w:t>f</w:t>
      </w:r>
      <w:r w:rsidR="008E4D62" w:rsidRPr="00C66ECF">
        <w:rPr>
          <w:color w:val="000000" w:themeColor="text1"/>
          <w:sz w:val="22"/>
          <w:szCs w:val="22"/>
          <w:u w:color="000000"/>
        </w:rPr>
        <w:t>ellowships</w:t>
      </w:r>
      <w:r w:rsidR="008C4D27" w:rsidRPr="00C66ECF">
        <w:rPr>
          <w:color w:val="000000" w:themeColor="text1"/>
          <w:sz w:val="22"/>
          <w:szCs w:val="22"/>
          <w:u w:color="000000"/>
        </w:rPr>
        <w:t xml:space="preserve"> </w:t>
      </w:r>
      <w:r w:rsidR="008E4D62" w:rsidRPr="00C66ECF">
        <w:rPr>
          <w:color w:val="000000" w:themeColor="text1"/>
          <w:sz w:val="22"/>
          <w:szCs w:val="22"/>
          <w:u w:color="000000"/>
        </w:rPr>
        <w:t>with</w:t>
      </w:r>
      <w:r w:rsidR="008C4D27" w:rsidRPr="00C66ECF">
        <w:rPr>
          <w:color w:val="000000" w:themeColor="text1"/>
          <w:sz w:val="22"/>
          <w:szCs w:val="22"/>
          <w:u w:color="000000"/>
        </w:rPr>
        <w:t xml:space="preserve"> </w:t>
      </w:r>
      <w:r w:rsidR="008E4D62" w:rsidRPr="00C66ECF">
        <w:rPr>
          <w:color w:val="000000" w:themeColor="text1"/>
          <w:sz w:val="22"/>
          <w:szCs w:val="22"/>
          <w:u w:color="000000"/>
        </w:rPr>
        <w:t>stipends</w:t>
      </w:r>
      <w:r w:rsidR="008C4D27" w:rsidRPr="00C66ECF">
        <w:rPr>
          <w:color w:val="000000" w:themeColor="text1"/>
          <w:sz w:val="22"/>
          <w:szCs w:val="22"/>
          <w:u w:color="000000"/>
        </w:rPr>
        <w:t xml:space="preserve"> </w:t>
      </w:r>
      <w:r w:rsidR="008E4D62" w:rsidRPr="00C66ECF">
        <w:rPr>
          <w:color w:val="000000" w:themeColor="text1"/>
          <w:sz w:val="22"/>
          <w:szCs w:val="22"/>
          <w:u w:color="000000"/>
        </w:rPr>
        <w:t>of</w:t>
      </w:r>
      <w:r w:rsidR="008C4D27" w:rsidRPr="00C66ECF">
        <w:rPr>
          <w:color w:val="000000" w:themeColor="text1"/>
          <w:sz w:val="22"/>
          <w:szCs w:val="22"/>
          <w:u w:color="000000"/>
        </w:rPr>
        <w:t xml:space="preserve"> </w:t>
      </w:r>
      <w:r w:rsidR="008E4D62" w:rsidRPr="00C66ECF">
        <w:rPr>
          <w:color w:val="000000" w:themeColor="text1"/>
          <w:sz w:val="22"/>
          <w:szCs w:val="22"/>
          <w:u w:color="000000"/>
        </w:rPr>
        <w:t>$3,500</w:t>
      </w:r>
      <w:r w:rsidR="008C4D27" w:rsidRPr="00C66ECF">
        <w:rPr>
          <w:color w:val="000000" w:themeColor="text1"/>
          <w:sz w:val="22"/>
          <w:szCs w:val="22"/>
          <w:u w:color="000000"/>
        </w:rPr>
        <w:t xml:space="preserve"> </w:t>
      </w:r>
      <w:r w:rsidR="008E4D62" w:rsidRPr="00C66ECF">
        <w:rPr>
          <w:color w:val="000000" w:themeColor="text1"/>
          <w:sz w:val="22"/>
          <w:szCs w:val="22"/>
          <w:u w:color="000000"/>
        </w:rPr>
        <w:t>per</w:t>
      </w:r>
      <w:r w:rsidR="008C4D27" w:rsidRPr="00C66ECF">
        <w:rPr>
          <w:color w:val="000000" w:themeColor="text1"/>
          <w:sz w:val="22"/>
          <w:szCs w:val="22"/>
          <w:u w:color="000000"/>
        </w:rPr>
        <w:t xml:space="preserve"> </w:t>
      </w:r>
      <w:r w:rsidR="008E4D62" w:rsidRPr="00C66ECF">
        <w:rPr>
          <w:color w:val="000000" w:themeColor="text1"/>
          <w:sz w:val="22"/>
          <w:szCs w:val="22"/>
          <w:u w:color="000000"/>
        </w:rPr>
        <w:t>month</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support</w:t>
      </w:r>
      <w:r w:rsidR="008C4D27" w:rsidRPr="00C66ECF">
        <w:rPr>
          <w:color w:val="000000" w:themeColor="text1"/>
          <w:sz w:val="22"/>
          <w:szCs w:val="22"/>
          <w:u w:color="000000"/>
        </w:rPr>
        <w:t xml:space="preserve"> </w:t>
      </w:r>
      <w:r w:rsidRPr="00C66ECF">
        <w:rPr>
          <w:color w:val="000000" w:themeColor="text1"/>
          <w:sz w:val="22"/>
          <w:szCs w:val="22"/>
          <w:u w:color="000000"/>
        </w:rPr>
        <w:t>scholarly</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all</w:t>
      </w:r>
      <w:r w:rsidR="008C4D27" w:rsidRPr="00C66ECF">
        <w:rPr>
          <w:color w:val="000000" w:themeColor="text1"/>
          <w:sz w:val="22"/>
          <w:szCs w:val="22"/>
          <w:u w:color="000000"/>
        </w:rPr>
        <w:t xml:space="preserve"> </w:t>
      </w:r>
      <w:r w:rsidRPr="00C66ECF">
        <w:rPr>
          <w:color w:val="000000" w:themeColor="text1"/>
          <w:sz w:val="22"/>
          <w:szCs w:val="22"/>
          <w:u w:color="000000"/>
        </w:rPr>
        <w:t>areas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humanities</w:t>
      </w:r>
      <w:r w:rsidR="008C4D27" w:rsidRPr="00C66ECF">
        <w:rPr>
          <w:color w:val="000000" w:themeColor="text1"/>
          <w:sz w:val="22"/>
          <w:szCs w:val="22"/>
          <w:u w:color="000000"/>
        </w:rPr>
        <w:t xml:space="preserve"> </w:t>
      </w:r>
      <w:r w:rsidRPr="00C66ECF">
        <w:rPr>
          <w:color w:val="000000" w:themeColor="text1"/>
          <w:sz w:val="22"/>
          <w:szCs w:val="22"/>
          <w:u w:color="000000"/>
        </w:rPr>
        <w:t>including</w:t>
      </w:r>
      <w:r w:rsidR="008C4D27" w:rsidRPr="00C66ECF">
        <w:rPr>
          <w:color w:val="000000" w:themeColor="text1"/>
          <w:sz w:val="22"/>
          <w:szCs w:val="22"/>
          <w:u w:color="000000"/>
        </w:rPr>
        <w:t xml:space="preserve"> </w:t>
      </w:r>
      <w:r w:rsidRPr="00C66ECF">
        <w:rPr>
          <w:color w:val="000000" w:themeColor="text1"/>
          <w:sz w:val="22"/>
          <w:szCs w:val="22"/>
          <w:u w:color="000000"/>
        </w:rPr>
        <w:t>literature,</w:t>
      </w:r>
      <w:r w:rsidR="008C4D27" w:rsidRPr="00C66ECF">
        <w:rPr>
          <w:color w:val="000000" w:themeColor="text1"/>
          <w:sz w:val="22"/>
          <w:szCs w:val="22"/>
          <w:u w:color="000000"/>
        </w:rPr>
        <w:t xml:space="preserve"> </w:t>
      </w:r>
      <w:r w:rsidRPr="00C66ECF">
        <w:rPr>
          <w:color w:val="000000" w:themeColor="text1"/>
          <w:sz w:val="22"/>
          <w:szCs w:val="22"/>
          <w:u w:color="000000"/>
        </w:rPr>
        <w:t>music,</w:t>
      </w:r>
      <w:r w:rsidR="008C4D27" w:rsidRPr="00C66ECF">
        <w:rPr>
          <w:color w:val="000000" w:themeColor="text1"/>
          <w:sz w:val="22"/>
          <w:szCs w:val="22"/>
          <w:u w:color="000000"/>
        </w:rPr>
        <w:t xml:space="preserve"> </w:t>
      </w:r>
      <w:r w:rsidRPr="00C66ECF">
        <w:rPr>
          <w:color w:val="000000" w:themeColor="text1"/>
          <w:sz w:val="22"/>
          <w:szCs w:val="22"/>
          <w:u w:color="000000"/>
        </w:rPr>
        <w:t>art,</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film.</w:t>
      </w:r>
      <w:r w:rsidR="008C4D27" w:rsidRPr="00C66ECF">
        <w:rPr>
          <w:color w:val="000000" w:themeColor="text1"/>
          <w:sz w:val="22"/>
          <w:szCs w:val="22"/>
          <w:u w:color="000000"/>
        </w:rPr>
        <w:t xml:space="preserve"> </w:t>
      </w:r>
      <w:r w:rsidRPr="00C66ECF">
        <w:rPr>
          <w:color w:val="000000" w:themeColor="text1"/>
          <w:sz w:val="22"/>
          <w:szCs w:val="22"/>
          <w:u w:color="000000"/>
        </w:rPr>
        <w:t>Fifty</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granted</w:t>
      </w:r>
      <w:r w:rsidR="008C4D27" w:rsidRPr="00C66ECF">
        <w:rPr>
          <w:color w:val="000000" w:themeColor="text1"/>
          <w:sz w:val="22"/>
          <w:szCs w:val="22"/>
          <w:u w:color="000000"/>
        </w:rPr>
        <w:t xml:space="preserve"> </w:t>
      </w:r>
      <w:r w:rsidRPr="00C66ECF">
        <w:rPr>
          <w:color w:val="000000" w:themeColor="text1"/>
          <w:sz w:val="22"/>
          <w:szCs w:val="22"/>
          <w:u w:color="000000"/>
        </w:rPr>
        <w:t>each</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priority</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given</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proposals</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require</w:t>
      </w:r>
      <w:r w:rsidR="008C4D27" w:rsidRPr="00C66ECF">
        <w:rPr>
          <w:color w:val="000000" w:themeColor="text1"/>
          <w:sz w:val="22"/>
          <w:szCs w:val="22"/>
          <w:u w:color="000000"/>
        </w:rPr>
        <w:t xml:space="preserve"> </w:t>
      </w:r>
      <w:r w:rsidRPr="00C66ECF">
        <w:rPr>
          <w:color w:val="000000" w:themeColor="text1"/>
          <w:sz w:val="22"/>
          <w:szCs w:val="22"/>
          <w:u w:color="000000"/>
        </w:rPr>
        <w:t>substantial</w:t>
      </w:r>
      <w:r w:rsidR="008C4D27" w:rsidRPr="00C66ECF">
        <w:rPr>
          <w:color w:val="000000" w:themeColor="text1"/>
          <w:sz w:val="22"/>
          <w:szCs w:val="22"/>
          <w:u w:color="000000"/>
        </w:rPr>
        <w:t xml:space="preserve"> </w:t>
      </w:r>
      <w:r w:rsidRPr="00C66ECF">
        <w:rPr>
          <w:color w:val="000000" w:themeColor="text1"/>
          <w:sz w:val="22"/>
          <w:szCs w:val="22"/>
          <w:u w:color="000000"/>
        </w:rPr>
        <w:t>on-site</w:t>
      </w:r>
      <w:r w:rsidR="008C4D27" w:rsidRPr="00C66ECF">
        <w:rPr>
          <w:color w:val="000000" w:themeColor="text1"/>
          <w:sz w:val="22"/>
          <w:szCs w:val="22"/>
          <w:u w:color="000000"/>
        </w:rPr>
        <w:t xml:space="preserve"> </w:t>
      </w:r>
      <w:r w:rsidRPr="00C66ECF">
        <w:rPr>
          <w:color w:val="000000" w:themeColor="text1"/>
          <w:sz w:val="22"/>
          <w:szCs w:val="22"/>
          <w:u w:color="000000"/>
        </w:rPr>
        <w:t>use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Center's</w:t>
      </w:r>
      <w:r w:rsidR="008C4D27" w:rsidRPr="00C66ECF">
        <w:rPr>
          <w:color w:val="000000" w:themeColor="text1"/>
          <w:sz w:val="22"/>
          <w:szCs w:val="22"/>
          <w:u w:color="000000"/>
        </w:rPr>
        <w:t xml:space="preserve"> </w:t>
      </w:r>
      <w:r w:rsidRPr="00C66ECF">
        <w:rPr>
          <w:color w:val="000000" w:themeColor="text1"/>
          <w:sz w:val="22"/>
          <w:szCs w:val="22"/>
          <w:u w:color="000000"/>
        </w:rPr>
        <w:t>collections.</w:t>
      </w:r>
      <w:r w:rsidR="008C4D27" w:rsidRPr="00C66ECF">
        <w:rPr>
          <w:color w:val="000000" w:themeColor="text1"/>
          <w:sz w:val="22"/>
          <w:szCs w:val="22"/>
          <w:u w:color="000000"/>
        </w:rPr>
        <w:t xml:space="preserve"> </w:t>
      </w:r>
      <w:r w:rsidRPr="00C66ECF">
        <w:rPr>
          <w:color w:val="000000" w:themeColor="text1"/>
          <w:sz w:val="22"/>
          <w:szCs w:val="22"/>
          <w:u w:color="000000"/>
        </w:rPr>
        <w:t>Tra</w:t>
      </w:r>
      <w:r w:rsidR="008E4D62" w:rsidRPr="00C66ECF">
        <w:rPr>
          <w:color w:val="000000" w:themeColor="text1"/>
          <w:sz w:val="22"/>
          <w:szCs w:val="22"/>
          <w:u w:color="000000"/>
        </w:rPr>
        <w:t>vel</w:t>
      </w:r>
      <w:r w:rsidR="008C4D27" w:rsidRPr="00C66ECF">
        <w:rPr>
          <w:color w:val="000000" w:themeColor="text1"/>
          <w:sz w:val="22"/>
          <w:szCs w:val="22"/>
          <w:u w:color="000000"/>
        </w:rPr>
        <w:t xml:space="preserve"> </w:t>
      </w:r>
      <w:r w:rsidR="008E4D62" w:rsidRPr="00C66ECF">
        <w:rPr>
          <w:color w:val="000000" w:themeColor="text1"/>
          <w:sz w:val="22"/>
          <w:szCs w:val="22"/>
          <w:u w:color="000000"/>
        </w:rPr>
        <w:t>stipends</w:t>
      </w:r>
      <w:r w:rsidR="008C4D27" w:rsidRPr="00C66ECF">
        <w:rPr>
          <w:color w:val="000000" w:themeColor="text1"/>
          <w:sz w:val="22"/>
          <w:szCs w:val="22"/>
          <w:u w:color="000000"/>
        </w:rPr>
        <w:t xml:space="preserve"> </w:t>
      </w:r>
      <w:r w:rsidR="008E4D62" w:rsidRPr="00C66ECF">
        <w:rPr>
          <w:color w:val="000000" w:themeColor="text1"/>
          <w:sz w:val="22"/>
          <w:szCs w:val="22"/>
          <w:u w:color="000000"/>
        </w:rPr>
        <w:t>in</w:t>
      </w:r>
      <w:r w:rsidR="008C4D27" w:rsidRPr="00C66ECF">
        <w:rPr>
          <w:color w:val="000000" w:themeColor="text1"/>
          <w:sz w:val="22"/>
          <w:szCs w:val="22"/>
          <w:u w:color="000000"/>
        </w:rPr>
        <w:t xml:space="preserve"> </w:t>
      </w:r>
      <w:r w:rsidR="008E4D62" w:rsidRPr="00C66ECF">
        <w:rPr>
          <w:color w:val="000000" w:themeColor="text1"/>
          <w:sz w:val="22"/>
          <w:szCs w:val="22"/>
          <w:u w:color="000000"/>
        </w:rPr>
        <w:t>the</w:t>
      </w:r>
      <w:r w:rsidR="008C4D27" w:rsidRPr="00C66ECF">
        <w:rPr>
          <w:color w:val="000000" w:themeColor="text1"/>
          <w:sz w:val="22"/>
          <w:szCs w:val="22"/>
          <w:u w:color="000000"/>
        </w:rPr>
        <w:t xml:space="preserve"> </w:t>
      </w:r>
      <w:r w:rsidR="008E4D62" w:rsidRPr="00C66ECF">
        <w:rPr>
          <w:color w:val="000000" w:themeColor="text1"/>
          <w:sz w:val="22"/>
          <w:szCs w:val="22"/>
          <w:u w:color="000000"/>
        </w:rPr>
        <w:t>amount</w:t>
      </w:r>
      <w:r w:rsidR="008C4D27" w:rsidRPr="00C66ECF">
        <w:rPr>
          <w:color w:val="000000" w:themeColor="text1"/>
          <w:sz w:val="22"/>
          <w:szCs w:val="22"/>
          <w:u w:color="000000"/>
        </w:rPr>
        <w:t xml:space="preserve"> </w:t>
      </w:r>
      <w:r w:rsidR="008E4D62" w:rsidRPr="00C66ECF">
        <w:rPr>
          <w:color w:val="000000" w:themeColor="text1"/>
          <w:sz w:val="22"/>
          <w:szCs w:val="22"/>
          <w:u w:color="000000"/>
        </w:rPr>
        <w:t>of</w:t>
      </w:r>
      <w:r w:rsidR="008C4D27" w:rsidRPr="00C66ECF">
        <w:rPr>
          <w:color w:val="000000" w:themeColor="text1"/>
          <w:sz w:val="22"/>
          <w:szCs w:val="22"/>
          <w:u w:color="000000"/>
        </w:rPr>
        <w:t xml:space="preserve"> </w:t>
      </w:r>
      <w:r w:rsidR="008E4D62" w:rsidRPr="00C66ECF">
        <w:rPr>
          <w:color w:val="000000" w:themeColor="text1"/>
          <w:sz w:val="22"/>
          <w:szCs w:val="22"/>
          <w:u w:color="000000"/>
        </w:rPr>
        <w:t>$2,000</w:t>
      </w:r>
      <w:r w:rsidR="008C4D27" w:rsidRPr="00C66ECF">
        <w:rPr>
          <w:color w:val="000000" w:themeColor="text1"/>
          <w:sz w:val="22"/>
          <w:szCs w:val="22"/>
          <w:u w:color="000000"/>
        </w:rPr>
        <w:t xml:space="preserve"> </w:t>
      </w:r>
      <w:r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awarded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with</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require</w:t>
      </w:r>
      <w:r w:rsidR="008C4D27" w:rsidRPr="00C66ECF">
        <w:rPr>
          <w:color w:val="000000" w:themeColor="text1"/>
          <w:sz w:val="22"/>
          <w:szCs w:val="22"/>
          <w:u w:color="000000"/>
        </w:rPr>
        <w:t xml:space="preserve"> </w:t>
      </w:r>
      <w:r w:rsidRPr="00C66ECF">
        <w:rPr>
          <w:color w:val="000000" w:themeColor="text1"/>
          <w:sz w:val="22"/>
          <w:szCs w:val="22"/>
          <w:u w:color="000000"/>
        </w:rPr>
        <w:t>less</w:t>
      </w:r>
      <w:r w:rsidR="008C4D27" w:rsidRPr="00C66ECF">
        <w:rPr>
          <w:color w:val="000000" w:themeColor="text1"/>
          <w:sz w:val="22"/>
          <w:szCs w:val="22"/>
          <w:u w:color="000000"/>
        </w:rPr>
        <w:t xml:space="preserve"> </w:t>
      </w:r>
      <w:r w:rsidRPr="00C66ECF">
        <w:rPr>
          <w:color w:val="000000" w:themeColor="text1"/>
          <w:sz w:val="22"/>
          <w:szCs w:val="22"/>
          <w:u w:color="000000"/>
        </w:rPr>
        <w:t>than</w:t>
      </w:r>
      <w:r w:rsidR="008C4D27" w:rsidRPr="00C66ECF">
        <w:rPr>
          <w:color w:val="000000" w:themeColor="text1"/>
          <w:sz w:val="22"/>
          <w:szCs w:val="22"/>
          <w:u w:color="000000"/>
        </w:rPr>
        <w:t xml:space="preserve"> </w:t>
      </w:r>
      <w:r w:rsidRPr="00C66ECF">
        <w:rPr>
          <w:color w:val="000000" w:themeColor="text1"/>
          <w:sz w:val="22"/>
          <w:szCs w:val="22"/>
          <w:u w:color="000000"/>
        </w:rPr>
        <w:t>one</w:t>
      </w:r>
      <w:r w:rsidR="008C4D27" w:rsidRPr="00C66ECF">
        <w:rPr>
          <w:color w:val="000000" w:themeColor="text1"/>
          <w:sz w:val="22"/>
          <w:szCs w:val="22"/>
          <w:u w:color="000000"/>
        </w:rPr>
        <w:t xml:space="preserve"> </w:t>
      </w:r>
      <w:r w:rsidRPr="00C66ECF">
        <w:rPr>
          <w:color w:val="000000" w:themeColor="text1"/>
          <w:sz w:val="22"/>
          <w:szCs w:val="22"/>
          <w:u w:color="000000"/>
        </w:rPr>
        <w:t>month's</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at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These</w:t>
      </w:r>
      <w:r w:rsidR="008C4D27" w:rsidRPr="00C66ECF">
        <w:rPr>
          <w:color w:val="000000" w:themeColor="text1"/>
          <w:sz w:val="22"/>
          <w:szCs w:val="22"/>
          <w:u w:color="000000"/>
        </w:rPr>
        <w:t xml:space="preserve"> </w:t>
      </w:r>
      <w:r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not</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combined</w:t>
      </w:r>
      <w:r w:rsidR="008C4D27" w:rsidRPr="00C66ECF">
        <w:rPr>
          <w:color w:val="000000" w:themeColor="text1"/>
          <w:sz w:val="22"/>
          <w:szCs w:val="22"/>
          <w:u w:color="000000"/>
        </w:rPr>
        <w:t xml:space="preserve"> </w:t>
      </w:r>
      <w:r w:rsidRPr="00C66ECF">
        <w:rPr>
          <w:color w:val="000000" w:themeColor="text1"/>
          <w:sz w:val="22"/>
          <w:szCs w:val="22"/>
          <w:u w:color="000000"/>
        </w:rPr>
        <w:t>with</w:t>
      </w:r>
      <w:r w:rsidR="008C4D27" w:rsidRPr="00C66ECF">
        <w:rPr>
          <w:color w:val="000000" w:themeColor="text1"/>
          <w:sz w:val="22"/>
          <w:szCs w:val="22"/>
          <w:u w:color="000000"/>
        </w:rPr>
        <w:t xml:space="preserve"> </w:t>
      </w:r>
      <w:r w:rsidRPr="00C66ECF">
        <w:rPr>
          <w:color w:val="000000" w:themeColor="text1"/>
          <w:sz w:val="22"/>
          <w:szCs w:val="22"/>
          <w:u w:color="000000"/>
        </w:rPr>
        <w:t>other</w:t>
      </w:r>
      <w:r w:rsidR="008C4D27" w:rsidRPr="00C66ECF">
        <w:rPr>
          <w:color w:val="000000" w:themeColor="text1"/>
          <w:sz w:val="22"/>
          <w:szCs w:val="22"/>
          <w:u w:color="000000"/>
        </w:rPr>
        <w:t xml:space="preserve"> </w:t>
      </w:r>
      <w:r w:rsidRPr="00C66ECF">
        <w:rPr>
          <w:color w:val="000000" w:themeColor="text1"/>
          <w:sz w:val="22"/>
          <w:szCs w:val="22"/>
          <w:u w:color="000000"/>
        </w:rPr>
        <w:t>Ransom</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Fellowships.</w:t>
      </w:r>
    </w:p>
    <w:p w14:paraId="4882A272" w14:textId="000861AA" w:rsidR="008C1E01" w:rsidRPr="00C66ECF" w:rsidRDefault="00DE0E1F" w:rsidP="00F21221">
      <w:pPr>
        <w:rPr>
          <w:color w:val="000000" w:themeColor="text1"/>
          <w:sz w:val="22"/>
          <w:szCs w:val="22"/>
        </w:rPr>
      </w:pPr>
      <w:r w:rsidRPr="00C66ECF">
        <w:rPr>
          <w:b/>
          <w:color w:val="000000" w:themeColor="text1"/>
          <w:sz w:val="22"/>
          <w:szCs w:val="22"/>
          <w:u w:color="000000"/>
        </w:rPr>
        <w:t>URL</w:t>
      </w:r>
      <w:r w:rsidR="00F21B32" w:rsidRPr="00C66ECF">
        <w:rPr>
          <w:b/>
          <w:color w:val="000000" w:themeColor="text1"/>
          <w:sz w:val="22"/>
          <w:szCs w:val="22"/>
          <w:u w:color="000000"/>
        </w:rPr>
        <w:t xml:space="preserve">: </w:t>
      </w:r>
      <w:hyperlink r:id="rId125" w:history="1">
        <w:r w:rsidR="00F21B32" w:rsidRPr="00C66ECF">
          <w:rPr>
            <w:rStyle w:val="Hyperlink"/>
            <w:color w:val="000000" w:themeColor="text1"/>
            <w:sz w:val="22"/>
            <w:szCs w:val="22"/>
          </w:rPr>
          <w:t>https://www.hrc.utexas.edu/fellowships/</w:t>
        </w:r>
      </w:hyperlink>
    </w:p>
    <w:p w14:paraId="569EBDCA" w14:textId="150C7B01" w:rsidR="008C1E01" w:rsidRPr="00C66ECF" w:rsidRDefault="008C1E01" w:rsidP="00F21221">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3A789A" w:rsidRPr="00C66ECF">
        <w:rPr>
          <w:b/>
          <w:color w:val="000000" w:themeColor="text1"/>
          <w:sz w:val="22"/>
          <w:szCs w:val="22"/>
          <w:u w:color="000000"/>
        </w:rPr>
        <w:t xml:space="preserve">November </w:t>
      </w:r>
      <w:r w:rsidR="00F21221" w:rsidRPr="00C66ECF">
        <w:rPr>
          <w:b/>
          <w:color w:val="000000" w:themeColor="text1"/>
          <w:sz w:val="22"/>
          <w:szCs w:val="22"/>
          <w:u w:color="000000"/>
        </w:rPr>
        <w:t>3</w:t>
      </w:r>
    </w:p>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31FDA99F" w14:textId="77777777" w:rsidR="0005288E" w:rsidRPr="00C66ECF" w:rsidRDefault="0005288E" w:rsidP="0005288E">
      <w:pPr>
        <w:rPr>
          <w:b/>
          <w:color w:val="000000" w:themeColor="text1"/>
          <w:sz w:val="22"/>
          <w:szCs w:val="22"/>
          <w:u w:color="000000"/>
        </w:rPr>
      </w:pPr>
    </w:p>
    <w:p w14:paraId="6B610ABB" w14:textId="29BDB672" w:rsidR="0005288E" w:rsidRPr="00C66ECF" w:rsidRDefault="0005288E" w:rsidP="0005288E">
      <w:pPr>
        <w:pStyle w:val="Heading2"/>
        <w:rPr>
          <w:color w:val="000000" w:themeColor="text1"/>
          <w:szCs w:val="22"/>
        </w:rPr>
      </w:pPr>
      <w:bookmarkStart w:id="930" w:name="_Toc79743315"/>
      <w:bookmarkStart w:id="931" w:name="_Toc79748309"/>
      <w:bookmarkStart w:id="932" w:name="_Toc79827277"/>
      <w:bookmarkStart w:id="933" w:name="_Toc80161675"/>
      <w:bookmarkStart w:id="934" w:name="_Toc80864030"/>
      <w:bookmarkStart w:id="935" w:name="_Toc80955570"/>
      <w:bookmarkStart w:id="936" w:name="_Toc80959689"/>
      <w:bookmarkStart w:id="937" w:name="_Toc82163657"/>
      <w:bookmarkStart w:id="938" w:name="_Toc82661990"/>
      <w:bookmarkStart w:id="939" w:name="_Toc82662135"/>
      <w:bookmarkStart w:id="940" w:name="_Toc85077928"/>
      <w:bookmarkStart w:id="941" w:name="_Toc90607256"/>
      <w:bookmarkStart w:id="942" w:name="_Toc90612439"/>
      <w:bookmarkStart w:id="943" w:name="_Toc92849845"/>
      <w:bookmarkStart w:id="944" w:name="_Toc206771555"/>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Utah</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04E59D33" w14:textId="0E80F82A" w:rsidR="0005288E" w:rsidRPr="00C66ECF" w:rsidRDefault="0005288E" w:rsidP="0005288E">
      <w:pPr>
        <w:pStyle w:val="Heading3"/>
        <w:tabs>
          <w:tab w:val="clear" w:pos="0"/>
        </w:tabs>
        <w:ind w:left="0"/>
        <w:rPr>
          <w:color w:val="000000" w:themeColor="text1"/>
          <w:szCs w:val="22"/>
        </w:rPr>
      </w:pPr>
      <w:bookmarkStart w:id="945" w:name="_Toc206771556"/>
      <w:r w:rsidRPr="00C66ECF">
        <w:rPr>
          <w:color w:val="000000" w:themeColor="text1"/>
          <w:szCs w:val="22"/>
        </w:rPr>
        <w:t>Tanner</w:t>
      </w:r>
      <w:r w:rsidR="008C4D27" w:rsidRPr="00C66ECF">
        <w:rPr>
          <w:color w:val="000000" w:themeColor="text1"/>
          <w:szCs w:val="22"/>
        </w:rPr>
        <w:t xml:space="preserve"> </w:t>
      </w:r>
      <w:r w:rsidRPr="00C66ECF">
        <w:rPr>
          <w:color w:val="000000" w:themeColor="text1"/>
          <w:szCs w:val="22"/>
        </w:rPr>
        <w:t>Humanities</w:t>
      </w:r>
      <w:r w:rsidR="008C4D27" w:rsidRPr="00C66ECF">
        <w:rPr>
          <w:color w:val="000000" w:themeColor="text1"/>
          <w:szCs w:val="22"/>
        </w:rPr>
        <w:t xml:space="preserve"> </w:t>
      </w:r>
      <w:r w:rsidRPr="00C66ECF">
        <w:rPr>
          <w:color w:val="000000" w:themeColor="text1"/>
          <w:szCs w:val="22"/>
        </w:rPr>
        <w:t>Center</w:t>
      </w:r>
      <w:bookmarkEnd w:id="945"/>
      <w:r w:rsidR="008C4D27" w:rsidRPr="00C66ECF">
        <w:rPr>
          <w:color w:val="000000" w:themeColor="text1"/>
          <w:szCs w:val="22"/>
        </w:rPr>
        <w:t xml:space="preserve"> </w:t>
      </w:r>
    </w:p>
    <w:p w14:paraId="77CC6B57" w14:textId="3A393BC5" w:rsidR="0005288E" w:rsidRPr="00C66ECF" w:rsidRDefault="0005288E" w:rsidP="0005288E">
      <w:pPr>
        <w:pStyle w:val="NormalWeb"/>
        <w:spacing w:before="0" w:beforeAutospacing="0" w:after="0" w:afterAutospacing="0"/>
        <w:rPr>
          <w:color w:val="000000" w:themeColor="text1"/>
          <w:sz w:val="22"/>
          <w:szCs w:val="22"/>
          <w:u w:color="000000"/>
        </w:rPr>
      </w:pP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spend</w:t>
      </w:r>
      <w:r w:rsidR="008C4D27" w:rsidRPr="00C66ECF">
        <w:rPr>
          <w:color w:val="000000" w:themeColor="text1"/>
          <w:sz w:val="22"/>
          <w:szCs w:val="22"/>
          <w:u w:color="000000"/>
        </w:rPr>
        <w:t xml:space="preserve"> </w:t>
      </w:r>
      <w:r w:rsidRPr="00C66ECF">
        <w:rPr>
          <w:color w:val="000000" w:themeColor="text1"/>
          <w:sz w:val="22"/>
          <w:szCs w:val="22"/>
          <w:u w:color="000000"/>
        </w:rPr>
        <w:t>one</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one</w:t>
      </w:r>
      <w:r w:rsidR="00596A67" w:rsidRPr="00C66ECF">
        <w:rPr>
          <w:color w:val="000000" w:themeColor="text1"/>
          <w:sz w:val="22"/>
          <w:szCs w:val="22"/>
          <w:u w:color="000000"/>
        </w:rPr>
        <w:t>-</w:t>
      </w:r>
      <w:r w:rsidRPr="00C66ECF">
        <w:rPr>
          <w:color w:val="000000" w:themeColor="text1"/>
          <w:sz w:val="22"/>
          <w:szCs w:val="22"/>
          <w:u w:color="000000"/>
        </w:rPr>
        <w:t>semester</w:t>
      </w:r>
      <w:r w:rsidR="008C4D27" w:rsidRPr="00C66ECF">
        <w:rPr>
          <w:color w:val="000000" w:themeColor="text1"/>
          <w:sz w:val="22"/>
          <w:szCs w:val="22"/>
          <w:u w:color="000000"/>
        </w:rPr>
        <w:t xml:space="preserve"> </w:t>
      </w:r>
      <w:r w:rsidRPr="00C66ECF">
        <w:rPr>
          <w:color w:val="000000" w:themeColor="text1"/>
          <w:sz w:val="22"/>
          <w:szCs w:val="22"/>
          <w:u w:color="000000"/>
        </w:rPr>
        <w:t>conducting</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full-time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present</w:t>
      </w:r>
      <w:r w:rsidR="008C4D27" w:rsidRPr="00C66ECF">
        <w:rPr>
          <w:color w:val="000000" w:themeColor="text1"/>
          <w:sz w:val="22"/>
          <w:szCs w:val="22"/>
          <w:u w:color="000000"/>
        </w:rPr>
        <w:t xml:space="preserve"> </w:t>
      </w:r>
      <w:r w:rsidRPr="00C66ECF">
        <w:rPr>
          <w:color w:val="000000" w:themeColor="text1"/>
          <w:sz w:val="22"/>
          <w:szCs w:val="22"/>
          <w:u w:color="000000"/>
        </w:rPr>
        <w:t>Work-in-Progress</w:t>
      </w:r>
      <w:r w:rsidR="008C4D27" w:rsidRPr="00C66ECF">
        <w:rPr>
          <w:color w:val="000000" w:themeColor="text1"/>
          <w:sz w:val="22"/>
          <w:szCs w:val="22"/>
          <w:u w:color="000000"/>
        </w:rPr>
        <w:t xml:space="preserve"> </w:t>
      </w:r>
      <w:r w:rsidRPr="00C66ECF">
        <w:rPr>
          <w:color w:val="000000" w:themeColor="text1"/>
          <w:sz w:val="22"/>
          <w:szCs w:val="22"/>
          <w:u w:color="000000"/>
        </w:rPr>
        <w:t>talks</w:t>
      </w:r>
      <w:r w:rsidR="008C4D27" w:rsidRPr="00C66ECF">
        <w:rPr>
          <w:color w:val="000000" w:themeColor="text1"/>
          <w:sz w:val="22"/>
          <w:szCs w:val="22"/>
          <w:u w:color="000000"/>
        </w:rPr>
        <w:t xml:space="preserve"> </w:t>
      </w:r>
      <w:r w:rsidRPr="00C66ECF">
        <w:rPr>
          <w:color w:val="000000" w:themeColor="text1"/>
          <w:sz w:val="22"/>
          <w:szCs w:val="22"/>
          <w:u w:color="000000"/>
        </w:rPr>
        <w:t>throughout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Applicants</w:t>
      </w:r>
      <w:r w:rsidR="008C4D27" w:rsidRPr="00C66ECF">
        <w:rPr>
          <w:color w:val="000000" w:themeColor="text1"/>
          <w:sz w:val="22"/>
          <w:szCs w:val="22"/>
          <w:u w:color="000000"/>
        </w:rPr>
        <w:t xml:space="preserve"> </w:t>
      </w:r>
      <w:r w:rsidRPr="00C66ECF">
        <w:rPr>
          <w:color w:val="000000" w:themeColor="text1"/>
          <w:sz w:val="22"/>
          <w:szCs w:val="22"/>
          <w:u w:color="000000"/>
        </w:rPr>
        <w:t>must</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earned</w:t>
      </w:r>
      <w:r w:rsidR="008C4D27" w:rsidRPr="00C66ECF">
        <w:rPr>
          <w:color w:val="000000" w:themeColor="text1"/>
          <w:sz w:val="22"/>
          <w:szCs w:val="22"/>
          <w:u w:color="000000"/>
        </w:rPr>
        <w:t xml:space="preserve"> </w:t>
      </w:r>
      <w:r w:rsidRPr="00C66ECF">
        <w:rPr>
          <w:color w:val="000000" w:themeColor="text1"/>
          <w:sz w:val="22"/>
          <w:szCs w:val="22"/>
          <w:u w:color="000000"/>
        </w:rPr>
        <w:t>their</w:t>
      </w:r>
      <w:r w:rsidR="008C4D27" w:rsidRPr="00C66ECF">
        <w:rPr>
          <w:color w:val="000000" w:themeColor="text1"/>
          <w:sz w:val="22"/>
          <w:szCs w:val="22"/>
          <w:u w:color="000000"/>
        </w:rPr>
        <w:t xml:space="preserve"> </w:t>
      </w:r>
      <w:r w:rsidRPr="00C66ECF">
        <w:rPr>
          <w:color w:val="000000" w:themeColor="text1"/>
          <w:sz w:val="22"/>
          <w:szCs w:val="22"/>
          <w:u w:color="000000"/>
        </w:rPr>
        <w:t>doctorate</w:t>
      </w:r>
      <w:r w:rsidR="008C4D27" w:rsidRPr="00C66ECF">
        <w:rPr>
          <w:color w:val="000000" w:themeColor="text1"/>
          <w:sz w:val="22"/>
          <w:szCs w:val="22"/>
          <w:u w:color="000000"/>
        </w:rPr>
        <w:t xml:space="preserve"> </w:t>
      </w:r>
      <w:r w:rsidRPr="00C66ECF">
        <w:rPr>
          <w:color w:val="000000" w:themeColor="text1"/>
          <w:sz w:val="22"/>
          <w:szCs w:val="22"/>
          <w:u w:color="000000"/>
        </w:rPr>
        <w:t>two</w:t>
      </w:r>
      <w:r w:rsidR="008C4D27" w:rsidRPr="00C66ECF">
        <w:rPr>
          <w:color w:val="000000" w:themeColor="text1"/>
          <w:sz w:val="22"/>
          <w:szCs w:val="22"/>
          <w:u w:color="000000"/>
        </w:rPr>
        <w:t xml:space="preserve"> </w:t>
      </w:r>
      <w:r w:rsidRPr="00C66ECF">
        <w:rPr>
          <w:color w:val="000000" w:themeColor="text1"/>
          <w:sz w:val="22"/>
          <w:szCs w:val="22"/>
          <w:u w:color="000000"/>
        </w:rPr>
        <w:t>years</w:t>
      </w:r>
      <w:r w:rsidR="008C4D27" w:rsidRPr="00C66ECF">
        <w:rPr>
          <w:color w:val="000000" w:themeColor="text1"/>
          <w:sz w:val="22"/>
          <w:szCs w:val="22"/>
          <w:u w:color="000000"/>
        </w:rPr>
        <w:t xml:space="preserve"> </w:t>
      </w:r>
      <w:r w:rsidRPr="00C66ECF">
        <w:rPr>
          <w:color w:val="000000" w:themeColor="text1"/>
          <w:sz w:val="22"/>
          <w:szCs w:val="22"/>
          <w:u w:color="000000"/>
        </w:rPr>
        <w:t>prior</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August</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which</w:t>
      </w:r>
      <w:r w:rsidR="008C4D27" w:rsidRPr="00C66ECF">
        <w:rPr>
          <w:color w:val="000000" w:themeColor="text1"/>
          <w:sz w:val="22"/>
          <w:szCs w:val="22"/>
          <w:u w:color="000000"/>
        </w:rPr>
        <w:t xml:space="preserve"> </w:t>
      </w:r>
      <w:r w:rsidRPr="00C66ECF">
        <w:rPr>
          <w:color w:val="000000" w:themeColor="text1"/>
          <w:sz w:val="22"/>
          <w:szCs w:val="22"/>
          <w:u w:color="000000"/>
        </w:rPr>
        <w:t>they</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applying.</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may</w:t>
      </w:r>
      <w:r w:rsidR="008C4D27" w:rsidRPr="00C66ECF">
        <w:rPr>
          <w:color w:val="000000" w:themeColor="text1"/>
          <w:sz w:val="22"/>
          <w:szCs w:val="22"/>
          <w:u w:color="000000"/>
        </w:rPr>
        <w:t xml:space="preserve"> </w:t>
      </w:r>
      <w:r w:rsidRPr="00C66ECF">
        <w:rPr>
          <w:color w:val="000000" w:themeColor="text1"/>
          <w:sz w:val="22"/>
          <w:szCs w:val="22"/>
          <w:u w:color="000000"/>
        </w:rPr>
        <w:t>be</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anthropology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archaeology,</w:t>
      </w:r>
      <w:r w:rsidR="008C4D27" w:rsidRPr="00C66ECF">
        <w:rPr>
          <w:color w:val="000000" w:themeColor="text1"/>
          <w:sz w:val="22"/>
          <w:szCs w:val="22"/>
          <w:u w:color="000000"/>
        </w:rPr>
        <w:t xml:space="preserve"> </w:t>
      </w:r>
      <w:r w:rsidRPr="00C66ECF">
        <w:rPr>
          <w:color w:val="000000" w:themeColor="text1"/>
          <w:sz w:val="22"/>
          <w:szCs w:val="22"/>
          <w:u w:color="000000"/>
        </w:rPr>
        <w:t>communication,</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philosophy,</w:t>
      </w:r>
      <w:r w:rsidR="008C4D27" w:rsidRPr="00C66ECF">
        <w:rPr>
          <w:color w:val="000000" w:themeColor="text1"/>
          <w:sz w:val="22"/>
          <w:szCs w:val="22"/>
          <w:u w:color="000000"/>
        </w:rPr>
        <w:t xml:space="preserve"> </w:t>
      </w:r>
      <w:r w:rsidRPr="00C66ECF">
        <w:rPr>
          <w:color w:val="000000" w:themeColor="text1"/>
          <w:sz w:val="22"/>
          <w:szCs w:val="22"/>
          <w:u w:color="000000"/>
        </w:rPr>
        <w:t>religious</w:t>
      </w:r>
      <w:r w:rsidR="008C4D27" w:rsidRPr="00C66ECF">
        <w:rPr>
          <w:color w:val="000000" w:themeColor="text1"/>
          <w:sz w:val="22"/>
          <w:szCs w:val="22"/>
          <w:u w:color="000000"/>
        </w:rPr>
        <w:t xml:space="preserve"> </w:t>
      </w:r>
      <w:r w:rsidRPr="00C66ECF">
        <w:rPr>
          <w:color w:val="000000" w:themeColor="text1"/>
          <w:sz w:val="22"/>
          <w:szCs w:val="22"/>
          <w:u w:color="000000"/>
        </w:rPr>
        <w:t>studies,</w:t>
      </w:r>
      <w:r w:rsidR="008C4D27" w:rsidRPr="00C66ECF">
        <w:rPr>
          <w:color w:val="000000" w:themeColor="text1"/>
          <w:sz w:val="22"/>
          <w:szCs w:val="22"/>
          <w:u w:color="000000"/>
        </w:rPr>
        <w:t xml:space="preserve"> </w:t>
      </w:r>
      <w:r w:rsidRPr="00C66ECF">
        <w:rPr>
          <w:color w:val="000000" w:themeColor="text1"/>
          <w:sz w:val="22"/>
          <w:szCs w:val="22"/>
          <w:u w:color="000000"/>
        </w:rPr>
        <w:t>ethnic/gender/cultural</w:t>
      </w:r>
      <w:r w:rsidR="008C4D27" w:rsidRPr="00C66ECF">
        <w:rPr>
          <w:color w:val="000000" w:themeColor="text1"/>
          <w:sz w:val="22"/>
          <w:szCs w:val="22"/>
          <w:u w:color="000000"/>
        </w:rPr>
        <w:t xml:space="preserve"> </w:t>
      </w:r>
      <w:r w:rsidRPr="00C66ECF">
        <w:rPr>
          <w:color w:val="000000" w:themeColor="text1"/>
          <w:sz w:val="22"/>
          <w:szCs w:val="22"/>
          <w:u w:color="000000"/>
        </w:rPr>
        <w:t>studies,</w:t>
      </w:r>
      <w:r w:rsidR="008C4D27" w:rsidRPr="00C66ECF">
        <w:rPr>
          <w:color w:val="000000" w:themeColor="text1"/>
          <w:sz w:val="22"/>
          <w:szCs w:val="22"/>
          <w:u w:color="000000"/>
        </w:rPr>
        <w:t xml:space="preserve"> </w:t>
      </w:r>
      <w:r w:rsidRPr="00C66ECF">
        <w:rPr>
          <w:color w:val="000000" w:themeColor="text1"/>
          <w:sz w:val="22"/>
          <w:szCs w:val="22"/>
          <w:u w:color="000000"/>
        </w:rPr>
        <w:t>jurisprudence,</w:t>
      </w:r>
      <w:r w:rsidR="008C4D27" w:rsidRPr="00C66ECF">
        <w:rPr>
          <w:color w:val="000000" w:themeColor="text1"/>
          <w:sz w:val="22"/>
          <w:szCs w:val="22"/>
          <w:u w:color="000000"/>
        </w:rPr>
        <w:t xml:space="preserve"> </w:t>
      </w:r>
      <w:r w:rsidRPr="00C66ECF">
        <w:rPr>
          <w:color w:val="000000" w:themeColor="text1"/>
          <w:sz w:val="22"/>
          <w:szCs w:val="22"/>
          <w:u w:color="000000"/>
        </w:rPr>
        <w:t>history/theory/criticism</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arts,</w:t>
      </w:r>
      <w:r w:rsidR="008C4D27" w:rsidRPr="00C66ECF">
        <w:rPr>
          <w:color w:val="000000" w:themeColor="text1"/>
          <w:sz w:val="22"/>
          <w:szCs w:val="22"/>
          <w:u w:color="000000"/>
        </w:rPr>
        <w:t xml:space="preserve"> </w:t>
      </w:r>
      <w:r w:rsidRPr="00C66ECF">
        <w:rPr>
          <w:color w:val="000000" w:themeColor="text1"/>
          <w:sz w:val="22"/>
          <w:szCs w:val="22"/>
          <w:u w:color="000000"/>
        </w:rPr>
        <w:t>languages</w:t>
      </w:r>
      <w:r w:rsidR="00596A67"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linguistics,</w:t>
      </w:r>
      <w:r w:rsidR="008C4D27" w:rsidRPr="00C66ECF">
        <w:rPr>
          <w:color w:val="000000" w:themeColor="text1"/>
          <w:sz w:val="22"/>
          <w:szCs w:val="22"/>
          <w:u w:color="000000"/>
        </w:rPr>
        <w:t xml:space="preserve"> </w:t>
      </w:r>
      <w:r w:rsidRPr="00C66ECF">
        <w:rPr>
          <w:color w:val="000000" w:themeColor="text1"/>
          <w:sz w:val="22"/>
          <w:szCs w:val="22"/>
          <w:u w:color="000000"/>
        </w:rPr>
        <w:t>literature,</w:t>
      </w:r>
      <w:r w:rsidR="008C4D27" w:rsidRPr="00C66ECF">
        <w:rPr>
          <w:color w:val="000000" w:themeColor="text1"/>
          <w:sz w:val="22"/>
          <w:szCs w:val="22"/>
          <w:u w:color="000000"/>
        </w:rPr>
        <w:t xml:space="preserve"> </w:t>
      </w:r>
      <w:r w:rsidRPr="00C66ECF">
        <w:rPr>
          <w:color w:val="000000" w:themeColor="text1"/>
          <w:sz w:val="22"/>
          <w:szCs w:val="22"/>
          <w:u w:color="000000"/>
        </w:rPr>
        <w:t>creative</w:t>
      </w:r>
      <w:r w:rsidR="008C4D27" w:rsidRPr="00C66ECF">
        <w:rPr>
          <w:color w:val="000000" w:themeColor="text1"/>
          <w:sz w:val="22"/>
          <w:szCs w:val="22"/>
          <w:u w:color="000000"/>
        </w:rPr>
        <w:t xml:space="preserve"> </w:t>
      </w:r>
      <w:r w:rsidRPr="00C66ECF">
        <w:rPr>
          <w:color w:val="000000" w:themeColor="text1"/>
          <w:sz w:val="22"/>
          <w:szCs w:val="22"/>
          <w:u w:color="000000"/>
        </w:rPr>
        <w:t>writing,</w:t>
      </w:r>
      <w:r w:rsidR="008C4D27" w:rsidRPr="00C66ECF">
        <w:rPr>
          <w:color w:val="000000" w:themeColor="text1"/>
          <w:sz w:val="22"/>
          <w:szCs w:val="22"/>
          <w:u w:color="000000"/>
        </w:rPr>
        <w:t xml:space="preserve"> </w:t>
      </w:r>
      <w:r w:rsidRPr="00C66ECF">
        <w:rPr>
          <w:color w:val="000000" w:themeColor="text1"/>
          <w:sz w:val="22"/>
          <w:szCs w:val="22"/>
          <w:u w:color="000000"/>
        </w:rPr>
        <w:t>historical</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philosophical</w:t>
      </w:r>
      <w:r w:rsidR="008C4D27" w:rsidRPr="00C66ECF">
        <w:rPr>
          <w:color w:val="000000" w:themeColor="text1"/>
          <w:sz w:val="22"/>
          <w:szCs w:val="22"/>
          <w:u w:color="000000"/>
        </w:rPr>
        <w:t xml:space="preserve"> </w:t>
      </w:r>
      <w:r w:rsidRPr="00C66ECF">
        <w:rPr>
          <w:color w:val="000000" w:themeColor="text1"/>
          <w:sz w:val="22"/>
          <w:szCs w:val="22"/>
          <w:u w:color="000000"/>
        </w:rPr>
        <w:t>issues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social</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natural</w:t>
      </w:r>
      <w:r w:rsidR="008C4D27" w:rsidRPr="00C66ECF">
        <w:rPr>
          <w:color w:val="000000" w:themeColor="text1"/>
          <w:sz w:val="22"/>
          <w:szCs w:val="22"/>
          <w:u w:color="000000"/>
        </w:rPr>
        <w:t xml:space="preserve"> </w:t>
      </w:r>
      <w:r w:rsidRPr="00C66ECF">
        <w:rPr>
          <w:color w:val="000000" w:themeColor="text1"/>
          <w:sz w:val="22"/>
          <w:szCs w:val="22"/>
          <w:u w:color="000000"/>
        </w:rPr>
        <w:t>sciences,</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professions.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encourages</w:t>
      </w:r>
      <w:r w:rsidR="008C4D27" w:rsidRPr="00C66ECF">
        <w:rPr>
          <w:color w:val="000000" w:themeColor="text1"/>
          <w:sz w:val="22"/>
          <w:szCs w:val="22"/>
          <w:u w:color="000000"/>
        </w:rPr>
        <w:t xml:space="preserve"> </w:t>
      </w:r>
      <w:r w:rsidRPr="00C66ECF">
        <w:rPr>
          <w:color w:val="000000" w:themeColor="text1"/>
          <w:sz w:val="22"/>
          <w:szCs w:val="22"/>
          <w:u w:color="000000"/>
        </w:rPr>
        <w:t>interdisciplinary</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Stipend</w:t>
      </w:r>
      <w:r w:rsidR="008C4D27" w:rsidRPr="00C66ECF">
        <w:rPr>
          <w:color w:val="000000" w:themeColor="text1"/>
          <w:sz w:val="22"/>
          <w:szCs w:val="22"/>
          <w:u w:color="000000"/>
        </w:rPr>
        <w:t xml:space="preserve"> </w:t>
      </w:r>
      <w:r w:rsidRPr="00C66ECF">
        <w:rPr>
          <w:color w:val="000000" w:themeColor="text1"/>
          <w:sz w:val="22"/>
          <w:szCs w:val="22"/>
          <w:u w:color="000000"/>
        </w:rPr>
        <w:t>amount:</w:t>
      </w:r>
      <w:r w:rsidR="008C4D27" w:rsidRPr="00C66ECF">
        <w:rPr>
          <w:color w:val="000000" w:themeColor="text1"/>
          <w:sz w:val="22"/>
          <w:szCs w:val="22"/>
          <w:u w:color="000000"/>
        </w:rPr>
        <w:t xml:space="preserve"> </w:t>
      </w:r>
      <w:r w:rsidRPr="00C66ECF">
        <w:rPr>
          <w:color w:val="000000" w:themeColor="text1"/>
          <w:sz w:val="22"/>
          <w:szCs w:val="22"/>
          <w:u w:color="000000"/>
        </w:rPr>
        <w:t>$</w:t>
      </w:r>
      <w:r w:rsidR="00376E8D" w:rsidRPr="00C66ECF">
        <w:rPr>
          <w:color w:val="000000" w:themeColor="text1"/>
          <w:sz w:val="22"/>
          <w:szCs w:val="22"/>
          <w:u w:color="000000"/>
        </w:rPr>
        <w:t>7</w:t>
      </w:r>
      <w:r w:rsidR="000055C3" w:rsidRPr="00C66ECF">
        <w:rPr>
          <w:color w:val="000000" w:themeColor="text1"/>
          <w:sz w:val="22"/>
          <w:szCs w:val="22"/>
          <w:u w:color="000000"/>
        </w:rPr>
        <w:t>0,000</w:t>
      </w:r>
    </w:p>
    <w:p w14:paraId="465CB7FA" w14:textId="2B253D1A" w:rsidR="00F637BE" w:rsidRPr="00C66ECF" w:rsidRDefault="00DE0E1F" w:rsidP="0005288E">
      <w:pPr>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26" w:history="1">
        <w:r w:rsidR="00F637BE" w:rsidRPr="00C66ECF">
          <w:rPr>
            <w:rStyle w:val="Hyperlink"/>
            <w:sz w:val="22"/>
            <w:szCs w:val="22"/>
          </w:rPr>
          <w:t>https://tanner.utah.edu/fellowships-and-applications/</w:t>
        </w:r>
      </w:hyperlink>
    </w:p>
    <w:p w14:paraId="1F9E8893" w14:textId="72F1FEE4" w:rsidR="0005288E" w:rsidRPr="00C66ECF" w:rsidRDefault="0005288E" w:rsidP="0005288E">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December</w:t>
      </w:r>
      <w:r w:rsidR="008C4D27" w:rsidRPr="00C66ECF">
        <w:rPr>
          <w:b/>
          <w:color w:val="000000" w:themeColor="text1"/>
          <w:sz w:val="22"/>
          <w:szCs w:val="22"/>
          <w:u w:color="000000"/>
        </w:rPr>
        <w:t xml:space="preserve"> </w:t>
      </w:r>
      <w:r w:rsidR="003A789A" w:rsidRPr="00C66ECF">
        <w:rPr>
          <w:b/>
          <w:color w:val="000000" w:themeColor="text1"/>
          <w:sz w:val="22"/>
          <w:szCs w:val="22"/>
          <w:u w:color="000000"/>
        </w:rPr>
        <w:t>1</w:t>
      </w:r>
    </w:p>
    <w:p w14:paraId="040E5144" w14:textId="20643178" w:rsidR="004045C5" w:rsidRPr="00C66ECF" w:rsidRDefault="004045C5" w:rsidP="004045C5">
      <w:pPr>
        <w:rPr>
          <w:color w:val="000000" w:themeColor="text1"/>
          <w:sz w:val="22"/>
          <w:szCs w:val="22"/>
          <w:u w:color="000000"/>
        </w:rPr>
      </w:pPr>
    </w:p>
    <w:p w14:paraId="729A059F" w14:textId="77777777" w:rsidR="002E06F2" w:rsidRDefault="002E06F2">
      <w:pPr>
        <w:rPr>
          <w:b/>
          <w:iCs/>
          <w:color w:val="000000" w:themeColor="text1"/>
          <w:sz w:val="22"/>
          <w:szCs w:val="22"/>
          <w:u w:color="000000"/>
        </w:rPr>
      </w:pPr>
      <w:r>
        <w:rPr>
          <w:color w:val="000000" w:themeColor="text1"/>
          <w:szCs w:val="22"/>
        </w:rPr>
        <w:br w:type="page"/>
      </w:r>
    </w:p>
    <w:p w14:paraId="34504797" w14:textId="6E92036B" w:rsidR="004045C5" w:rsidRPr="00C66ECF" w:rsidRDefault="004045C5" w:rsidP="004045C5">
      <w:pPr>
        <w:pStyle w:val="Heading2"/>
        <w:rPr>
          <w:color w:val="000000" w:themeColor="text1"/>
          <w:szCs w:val="22"/>
        </w:rPr>
      </w:pPr>
      <w:bookmarkStart w:id="946" w:name="_Toc206771557"/>
      <w:r w:rsidRPr="00C66ECF">
        <w:rPr>
          <w:color w:val="000000" w:themeColor="text1"/>
          <w:szCs w:val="22"/>
        </w:rPr>
        <w:lastRenderedPageBreak/>
        <w:t>University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Wisconsin-Madison</w:t>
      </w:r>
      <w:bookmarkEnd w:id="946"/>
    </w:p>
    <w:p w14:paraId="46A67F4A"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38DC2368" w14:textId="34601734" w:rsidR="00C96255" w:rsidRPr="00C66ECF" w:rsidRDefault="00C96255" w:rsidP="00C96255">
      <w:pPr>
        <w:pStyle w:val="Heading3"/>
        <w:rPr>
          <w:color w:val="000000" w:themeColor="text1"/>
          <w:szCs w:val="22"/>
        </w:rPr>
      </w:pPr>
      <w:bookmarkStart w:id="947" w:name="_Toc206771558"/>
      <w:r w:rsidRPr="00C66ECF">
        <w:rPr>
          <w:color w:val="000000" w:themeColor="text1"/>
          <w:szCs w:val="22"/>
        </w:rPr>
        <w:t>Institute</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Humanities:</w:t>
      </w:r>
      <w:r w:rsidR="008C4D27" w:rsidRPr="00C66ECF">
        <w:rPr>
          <w:color w:val="000000" w:themeColor="text1"/>
          <w:szCs w:val="22"/>
        </w:rPr>
        <w:t xml:space="preserve"> </w:t>
      </w:r>
      <w:r w:rsidRPr="00C66ECF">
        <w:rPr>
          <w:color w:val="000000" w:themeColor="text1"/>
          <w:szCs w:val="22"/>
        </w:rPr>
        <w:t>UW-Madison</w:t>
      </w:r>
      <w:r w:rsidR="008C4D27" w:rsidRPr="00C66ECF">
        <w:rPr>
          <w:color w:val="000000" w:themeColor="text1"/>
          <w:szCs w:val="22"/>
        </w:rPr>
        <w:t xml:space="preserve"> </w:t>
      </w:r>
      <w:r w:rsidRPr="00C66ECF">
        <w:rPr>
          <w:color w:val="000000" w:themeColor="text1"/>
          <w:szCs w:val="22"/>
        </w:rPr>
        <w:t>Kingdon</w:t>
      </w:r>
      <w:r w:rsidR="008C4D27" w:rsidRPr="00C66ECF">
        <w:rPr>
          <w:color w:val="000000" w:themeColor="text1"/>
          <w:szCs w:val="22"/>
        </w:rPr>
        <w:t xml:space="preserve"> </w:t>
      </w:r>
      <w:r w:rsidRPr="00C66ECF">
        <w:rPr>
          <w:color w:val="000000" w:themeColor="text1"/>
          <w:szCs w:val="22"/>
        </w:rPr>
        <w:t>Fellowships</w:t>
      </w:r>
      <w:bookmarkEnd w:id="947"/>
    </w:p>
    <w:p w14:paraId="05ECA78C" w14:textId="28D1F427" w:rsidR="004045C5" w:rsidRPr="00C66ECF" w:rsidRDefault="004045C5" w:rsidP="005E2436">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Kingdon</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supports</w:t>
      </w:r>
      <w:r w:rsidR="008C4D27" w:rsidRPr="00C66ECF">
        <w:rPr>
          <w:color w:val="000000" w:themeColor="text1"/>
          <w:sz w:val="22"/>
          <w:szCs w:val="22"/>
        </w:rPr>
        <w:t xml:space="preserve"> </w:t>
      </w:r>
      <w:r w:rsidRPr="00C66ECF">
        <w:rPr>
          <w:color w:val="000000" w:themeColor="text1"/>
          <w:sz w:val="22"/>
          <w:szCs w:val="22"/>
        </w:rPr>
        <w:t>one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two</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outside</w:t>
      </w:r>
      <w:r w:rsidR="008C4D27" w:rsidRPr="00C66ECF">
        <w:rPr>
          <w:color w:val="000000" w:themeColor="text1"/>
          <w:sz w:val="22"/>
          <w:szCs w:val="22"/>
        </w:rPr>
        <w:t xml:space="preserve"> </w:t>
      </w:r>
      <w:r w:rsidRPr="00C66ECF">
        <w:rPr>
          <w:color w:val="000000" w:themeColor="text1"/>
          <w:sz w:val="22"/>
          <w:szCs w:val="22"/>
        </w:rPr>
        <w:t>UW-Madison</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historical,</w:t>
      </w:r>
      <w:r w:rsidR="008C4D27" w:rsidRPr="00C66ECF">
        <w:rPr>
          <w:color w:val="000000" w:themeColor="text1"/>
          <w:sz w:val="22"/>
          <w:szCs w:val="22"/>
        </w:rPr>
        <w:t xml:space="preserve"> </w:t>
      </w:r>
      <w:r w:rsidRPr="00C66ECF">
        <w:rPr>
          <w:color w:val="000000" w:themeColor="text1"/>
          <w:sz w:val="22"/>
          <w:szCs w:val="22"/>
        </w:rPr>
        <w:t>literary,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philosophical</w:t>
      </w:r>
      <w:r w:rsidR="008C4D27" w:rsidRPr="00C66ECF">
        <w:rPr>
          <w:color w:val="000000" w:themeColor="text1"/>
          <w:sz w:val="22"/>
          <w:szCs w:val="22"/>
        </w:rPr>
        <w:t xml:space="preserve"> </w:t>
      </w:r>
      <w:r w:rsidRPr="00C66ECF">
        <w:rPr>
          <w:color w:val="000000" w:themeColor="text1"/>
          <w:sz w:val="22"/>
          <w:szCs w:val="22"/>
        </w:rPr>
        <w:t>studies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Judeo-Christian</w:t>
      </w:r>
      <w:r w:rsidR="008C4D27" w:rsidRPr="00C66ECF">
        <w:rPr>
          <w:color w:val="000000" w:themeColor="text1"/>
          <w:sz w:val="22"/>
          <w:szCs w:val="22"/>
        </w:rPr>
        <w:t xml:space="preserve"> </w:t>
      </w:r>
      <w:r w:rsidRPr="00C66ECF">
        <w:rPr>
          <w:color w:val="000000" w:themeColor="text1"/>
          <w:sz w:val="22"/>
          <w:szCs w:val="22"/>
        </w:rPr>
        <w:t>religious</w:t>
      </w:r>
      <w:r w:rsidR="008C4D27" w:rsidRPr="00C66ECF">
        <w:rPr>
          <w:color w:val="000000" w:themeColor="text1"/>
          <w:sz w:val="22"/>
          <w:szCs w:val="22"/>
        </w:rPr>
        <w:t xml:space="preserve"> </w:t>
      </w:r>
      <w:r w:rsidRPr="00C66ECF">
        <w:rPr>
          <w:color w:val="000000" w:themeColor="text1"/>
          <w:sz w:val="22"/>
          <w:szCs w:val="22"/>
        </w:rPr>
        <w:t>tradition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its</w:t>
      </w:r>
      <w:r w:rsidR="008C4D27" w:rsidRPr="00C66ECF">
        <w:rPr>
          <w:color w:val="000000" w:themeColor="text1"/>
          <w:sz w:val="22"/>
          <w:szCs w:val="22"/>
        </w:rPr>
        <w:t xml:space="preserve"> </w:t>
      </w:r>
      <w:r w:rsidRPr="00C66ECF">
        <w:rPr>
          <w:color w:val="000000" w:themeColor="text1"/>
          <w:sz w:val="22"/>
          <w:szCs w:val="22"/>
        </w:rPr>
        <w:t>role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society</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antiquity</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present.</w:t>
      </w:r>
      <w:r w:rsidR="008C4D27" w:rsidRPr="00C66ECF">
        <w:rPr>
          <w:color w:val="000000" w:themeColor="text1"/>
          <w:sz w:val="22"/>
          <w:szCs w:val="22"/>
        </w:rPr>
        <w:t xml:space="preserve"> </w:t>
      </w:r>
      <w:r w:rsidRPr="00C66ECF">
        <w:rPr>
          <w:color w:val="000000" w:themeColor="text1"/>
          <w:sz w:val="22"/>
          <w:szCs w:val="22"/>
        </w:rPr>
        <w:t>Projects</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focus</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period,</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part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world,</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any</w:t>
      </w:r>
      <w:r w:rsidR="008C4D27" w:rsidRPr="00C66ECF">
        <w:rPr>
          <w:color w:val="000000" w:themeColor="text1"/>
          <w:sz w:val="22"/>
          <w:szCs w:val="22"/>
        </w:rPr>
        <w:t xml:space="preserve"> </w:t>
      </w:r>
      <w:r w:rsidRPr="00C66ECF">
        <w:rPr>
          <w:color w:val="000000" w:themeColor="text1"/>
          <w:sz w:val="22"/>
          <w:szCs w:val="22"/>
        </w:rPr>
        <w:t>field</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fields)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humanities.</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residence</w:t>
      </w:r>
      <w:r w:rsidR="008C4D27" w:rsidRPr="00C66ECF">
        <w:rPr>
          <w:color w:val="000000" w:themeColor="text1"/>
          <w:sz w:val="22"/>
          <w:szCs w:val="22"/>
        </w:rPr>
        <w:t xml:space="preserve"> </w:t>
      </w:r>
      <w:r w:rsidRPr="00C66ECF">
        <w:rPr>
          <w:color w:val="000000" w:themeColor="text1"/>
          <w:sz w:val="22"/>
          <w:szCs w:val="22"/>
        </w:rPr>
        <w:t>throughout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extend</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residency</w:t>
      </w:r>
      <w:r w:rsidR="008C4D27" w:rsidRPr="00C66ECF">
        <w:rPr>
          <w:color w:val="000000" w:themeColor="text1"/>
          <w:sz w:val="22"/>
          <w:szCs w:val="22"/>
        </w:rPr>
        <w:t xml:space="preserve"> </w:t>
      </w:r>
      <w:r w:rsidRPr="00C66ECF">
        <w:rPr>
          <w:color w:val="000000" w:themeColor="text1"/>
          <w:sz w:val="22"/>
          <w:szCs w:val="22"/>
        </w:rPr>
        <w:t>through</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following</w:t>
      </w:r>
      <w:r w:rsidR="008C4D27" w:rsidRPr="00C66ECF">
        <w:rPr>
          <w:color w:val="000000" w:themeColor="text1"/>
          <w:sz w:val="22"/>
          <w:szCs w:val="22"/>
        </w:rPr>
        <w:t xml:space="preserve"> </w:t>
      </w:r>
      <w:r w:rsidRPr="00C66ECF">
        <w:rPr>
          <w:color w:val="000000" w:themeColor="text1"/>
          <w:sz w:val="22"/>
          <w:szCs w:val="22"/>
        </w:rPr>
        <w:t>summer</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non-stipendiary</w:t>
      </w:r>
      <w:r w:rsidR="008C4D27" w:rsidRPr="00C66ECF">
        <w:rPr>
          <w:color w:val="000000" w:themeColor="text1"/>
          <w:sz w:val="22"/>
          <w:szCs w:val="22"/>
        </w:rPr>
        <w:t xml:space="preserve"> </w:t>
      </w:r>
      <w:r w:rsidRPr="00C66ECF">
        <w:rPr>
          <w:color w:val="000000" w:themeColor="text1"/>
          <w:sz w:val="22"/>
          <w:szCs w:val="22"/>
        </w:rPr>
        <w:t>basis.</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doctorate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hand</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time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application.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award</w:t>
      </w:r>
      <w:r w:rsidR="008C4D27" w:rsidRPr="00C66ECF">
        <w:rPr>
          <w:color w:val="000000" w:themeColor="text1"/>
          <w:sz w:val="22"/>
          <w:szCs w:val="22"/>
        </w:rPr>
        <w:t xml:space="preserve"> </w:t>
      </w:r>
      <w:r w:rsidRPr="00C66ECF">
        <w:rPr>
          <w:color w:val="000000" w:themeColor="text1"/>
          <w:sz w:val="22"/>
          <w:szCs w:val="22"/>
        </w:rPr>
        <w:t>provides</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stipend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w:t>
      </w:r>
      <w:r w:rsidR="0090504E" w:rsidRPr="00C66ECF">
        <w:rPr>
          <w:color w:val="000000" w:themeColor="text1"/>
          <w:sz w:val="22"/>
          <w:szCs w:val="22"/>
        </w:rPr>
        <w:t>60</w:t>
      </w:r>
      <w:r w:rsidRPr="00C66ECF">
        <w:rPr>
          <w:color w:val="000000" w:themeColor="text1"/>
          <w:sz w:val="22"/>
          <w:szCs w:val="22"/>
        </w:rPr>
        <w:t>,000,</w:t>
      </w:r>
      <w:r w:rsidR="008C4D27" w:rsidRPr="00C66ECF">
        <w:rPr>
          <w:color w:val="000000" w:themeColor="text1"/>
          <w:sz w:val="22"/>
          <w:szCs w:val="22"/>
        </w:rPr>
        <w:t xml:space="preserve"> </w:t>
      </w:r>
      <w:r w:rsidRPr="00C66ECF">
        <w:rPr>
          <w:color w:val="000000" w:themeColor="text1"/>
          <w:sz w:val="22"/>
          <w:szCs w:val="22"/>
        </w:rPr>
        <w:t>office</w:t>
      </w:r>
      <w:r w:rsidR="008C4D27" w:rsidRPr="00C66ECF">
        <w:rPr>
          <w:color w:val="000000" w:themeColor="text1"/>
          <w:sz w:val="22"/>
          <w:szCs w:val="22"/>
        </w:rPr>
        <w:t xml:space="preserve"> </w:t>
      </w:r>
      <w:r w:rsidRPr="00C66ECF">
        <w:rPr>
          <w:color w:val="000000" w:themeColor="text1"/>
          <w:sz w:val="22"/>
          <w:szCs w:val="22"/>
        </w:rPr>
        <w:t>space,</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services,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access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all</w:t>
      </w:r>
      <w:r w:rsidR="008C4D27" w:rsidRPr="00C66ECF">
        <w:rPr>
          <w:color w:val="000000" w:themeColor="text1"/>
          <w:sz w:val="22"/>
          <w:szCs w:val="22"/>
        </w:rPr>
        <w:t xml:space="preserve"> </w:t>
      </w:r>
      <w:r w:rsidRPr="00C66ECF">
        <w:rPr>
          <w:color w:val="000000" w:themeColor="text1"/>
          <w:sz w:val="22"/>
          <w:szCs w:val="22"/>
        </w:rPr>
        <w:t>university</w:t>
      </w:r>
      <w:r w:rsidR="008C4D27" w:rsidRPr="00C66ECF">
        <w:rPr>
          <w:color w:val="000000" w:themeColor="text1"/>
          <w:sz w:val="22"/>
          <w:szCs w:val="22"/>
        </w:rPr>
        <w:t xml:space="preserve"> </w:t>
      </w:r>
      <w:r w:rsidRPr="00C66ECF">
        <w:rPr>
          <w:color w:val="000000" w:themeColor="text1"/>
          <w:sz w:val="22"/>
          <w:szCs w:val="22"/>
        </w:rPr>
        <w:t>facilities.</w:t>
      </w:r>
    </w:p>
    <w:p w14:paraId="62E46805" w14:textId="300A90DC" w:rsidR="004045C5" w:rsidRPr="00C66ECF" w:rsidRDefault="00DE0E1F" w:rsidP="004045C5">
      <w:pPr>
        <w:ind w:left="36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27" w:history="1">
        <w:r w:rsidR="000C5623" w:rsidRPr="00C66ECF">
          <w:rPr>
            <w:rStyle w:val="Hyperlink"/>
            <w:color w:val="000000" w:themeColor="text1"/>
            <w:sz w:val="22"/>
            <w:szCs w:val="22"/>
          </w:rPr>
          <w:t>https://irh.wisc.edu/irh-fellowships/</w:t>
        </w:r>
      </w:hyperlink>
    </w:p>
    <w:p w14:paraId="6F777090" w14:textId="225EEE15" w:rsidR="004045C5" w:rsidRPr="00C66ECF" w:rsidRDefault="004045C5" w:rsidP="004045C5">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1C039E" w:rsidRPr="00C66ECF">
        <w:rPr>
          <w:b/>
          <w:color w:val="000000" w:themeColor="text1"/>
          <w:sz w:val="22"/>
          <w:szCs w:val="22"/>
        </w:rPr>
        <w:t xml:space="preserve">October </w:t>
      </w:r>
      <w:r w:rsidR="00F637BE" w:rsidRPr="00C66ECF">
        <w:rPr>
          <w:b/>
          <w:color w:val="000000" w:themeColor="text1"/>
          <w:sz w:val="22"/>
          <w:szCs w:val="22"/>
        </w:rPr>
        <w:t>3 (no competition for the 2026-2027 cycle)</w:t>
      </w:r>
    </w:p>
    <w:p w14:paraId="7C6E1152" w14:textId="77777777" w:rsidR="004B16B9" w:rsidRPr="00C66ECF" w:rsidRDefault="004B16B9" w:rsidP="004B16B9">
      <w:pPr>
        <w:widowControl w:val="0"/>
        <w:autoSpaceDE w:val="0"/>
        <w:autoSpaceDN w:val="0"/>
        <w:adjustRightInd w:val="0"/>
        <w:rPr>
          <w:b/>
          <w:color w:val="000000" w:themeColor="text1"/>
          <w:sz w:val="22"/>
          <w:szCs w:val="22"/>
          <w:u w:color="000000"/>
        </w:rPr>
      </w:pPr>
    </w:p>
    <w:p w14:paraId="5ABD9218" w14:textId="6601E971" w:rsidR="004045C5" w:rsidRPr="00C66ECF" w:rsidRDefault="00C96255" w:rsidP="004045C5">
      <w:pPr>
        <w:pStyle w:val="Heading3"/>
        <w:rPr>
          <w:color w:val="000000" w:themeColor="text1"/>
          <w:szCs w:val="22"/>
        </w:rPr>
      </w:pPr>
      <w:bookmarkStart w:id="948" w:name="_Toc206771559"/>
      <w:r w:rsidRPr="00C66ECF">
        <w:rPr>
          <w:color w:val="000000" w:themeColor="text1"/>
          <w:szCs w:val="22"/>
        </w:rPr>
        <w:t>Institute</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Humanities:</w:t>
      </w:r>
      <w:r w:rsidR="008C4D27" w:rsidRPr="00C66ECF">
        <w:rPr>
          <w:color w:val="000000" w:themeColor="text1"/>
          <w:szCs w:val="22"/>
        </w:rPr>
        <w:t xml:space="preserve"> </w:t>
      </w:r>
      <w:proofErr w:type="spellStart"/>
      <w:r w:rsidR="004045C5" w:rsidRPr="00C66ECF">
        <w:rPr>
          <w:color w:val="000000" w:themeColor="text1"/>
          <w:szCs w:val="22"/>
        </w:rPr>
        <w:t>Solmsen</w:t>
      </w:r>
      <w:proofErr w:type="spellEnd"/>
      <w:r w:rsidR="008C4D27" w:rsidRPr="00C66ECF">
        <w:rPr>
          <w:color w:val="000000" w:themeColor="text1"/>
          <w:szCs w:val="22"/>
        </w:rPr>
        <w:t xml:space="preserve"> </w:t>
      </w:r>
      <w:r w:rsidR="004045C5" w:rsidRPr="00C66ECF">
        <w:rPr>
          <w:color w:val="000000" w:themeColor="text1"/>
          <w:szCs w:val="22"/>
        </w:rPr>
        <w:t>Fellowships</w:t>
      </w:r>
      <w:bookmarkEnd w:id="948"/>
    </w:p>
    <w:p w14:paraId="359A9C1B" w14:textId="213C4CBF" w:rsidR="004045C5" w:rsidRPr="00C66ECF" w:rsidRDefault="004045C5" w:rsidP="004045C5">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proofErr w:type="spellStart"/>
      <w:r w:rsidRPr="00C66ECF">
        <w:rPr>
          <w:color w:val="000000" w:themeColor="text1"/>
          <w:sz w:val="22"/>
          <w:szCs w:val="22"/>
        </w:rPr>
        <w:t>Solmsen</w:t>
      </w:r>
      <w:proofErr w:type="spellEnd"/>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four</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five</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outside</w:t>
      </w:r>
      <w:r w:rsidR="008C4D27" w:rsidRPr="00C66ECF">
        <w:rPr>
          <w:color w:val="000000" w:themeColor="text1"/>
          <w:sz w:val="22"/>
          <w:szCs w:val="22"/>
        </w:rPr>
        <w:t xml:space="preserve"> </w:t>
      </w:r>
      <w:r w:rsidRPr="00C66ECF">
        <w:rPr>
          <w:color w:val="000000" w:themeColor="text1"/>
          <w:sz w:val="22"/>
          <w:szCs w:val="22"/>
        </w:rPr>
        <w:t>UW-Madison</w:t>
      </w:r>
      <w:r w:rsidR="008C4D27" w:rsidRPr="00C66ECF">
        <w:rPr>
          <w:color w:val="000000" w:themeColor="text1"/>
          <w:sz w:val="22"/>
          <w:szCs w:val="22"/>
        </w:rPr>
        <w:t xml:space="preserve"> </w:t>
      </w:r>
      <w:r w:rsidRPr="00C66ECF">
        <w:rPr>
          <w:color w:val="000000" w:themeColor="text1"/>
          <w:sz w:val="22"/>
          <w:szCs w:val="22"/>
        </w:rPr>
        <w:t>working</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literary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historical</w:t>
      </w:r>
      <w:r w:rsidR="008C4D27" w:rsidRPr="00C66ECF">
        <w:rPr>
          <w:color w:val="000000" w:themeColor="text1"/>
          <w:sz w:val="22"/>
          <w:szCs w:val="22"/>
        </w:rPr>
        <w:t xml:space="preserve"> </w:t>
      </w:r>
      <w:r w:rsidRPr="00C66ECF">
        <w:rPr>
          <w:color w:val="000000" w:themeColor="text1"/>
          <w:sz w:val="22"/>
          <w:szCs w:val="22"/>
        </w:rPr>
        <w:t>studies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European</w:t>
      </w:r>
      <w:r w:rsidR="008C4D27" w:rsidRPr="00C66ECF">
        <w:rPr>
          <w:color w:val="000000" w:themeColor="text1"/>
          <w:sz w:val="22"/>
          <w:szCs w:val="22"/>
        </w:rPr>
        <w:t xml:space="preserve"> </w:t>
      </w:r>
      <w:r w:rsidRPr="00C66ECF">
        <w:rPr>
          <w:color w:val="000000" w:themeColor="text1"/>
          <w:sz w:val="22"/>
          <w:szCs w:val="22"/>
        </w:rPr>
        <w:t>Classical,</w:t>
      </w:r>
      <w:r w:rsidR="008C4D27" w:rsidRPr="00C66ECF">
        <w:rPr>
          <w:color w:val="000000" w:themeColor="text1"/>
          <w:sz w:val="22"/>
          <w:szCs w:val="22"/>
        </w:rPr>
        <w:t xml:space="preserve"> </w:t>
      </w:r>
      <w:r w:rsidRPr="00C66ECF">
        <w:rPr>
          <w:color w:val="000000" w:themeColor="text1"/>
          <w:sz w:val="22"/>
          <w:szCs w:val="22"/>
        </w:rPr>
        <w:t>Medieval,</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Renaissance</w:t>
      </w:r>
      <w:r w:rsidR="008C4D27" w:rsidRPr="00C66ECF">
        <w:rPr>
          <w:color w:val="000000" w:themeColor="text1"/>
          <w:sz w:val="22"/>
          <w:szCs w:val="22"/>
        </w:rPr>
        <w:t xml:space="preserve"> </w:t>
      </w:r>
      <w:r w:rsidRPr="00C66ECF">
        <w:rPr>
          <w:color w:val="000000" w:themeColor="text1"/>
          <w:sz w:val="22"/>
          <w:szCs w:val="22"/>
        </w:rPr>
        <w:t>periods</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about</w:t>
      </w:r>
      <w:r w:rsidR="008C4D27" w:rsidRPr="00C66ECF">
        <w:rPr>
          <w:color w:val="000000" w:themeColor="text1"/>
          <w:sz w:val="22"/>
          <w:szCs w:val="22"/>
        </w:rPr>
        <w:t xml:space="preserve"> </w:t>
      </w:r>
      <w:r w:rsidRPr="00C66ECF">
        <w:rPr>
          <w:color w:val="000000" w:themeColor="text1"/>
          <w:sz w:val="22"/>
          <w:szCs w:val="22"/>
        </w:rPr>
        <w:t>1700.</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residence</w:t>
      </w:r>
      <w:r w:rsidR="008C4D27" w:rsidRPr="00C66ECF">
        <w:rPr>
          <w:color w:val="000000" w:themeColor="text1"/>
          <w:sz w:val="22"/>
          <w:szCs w:val="22"/>
        </w:rPr>
        <w:t xml:space="preserve"> </w:t>
      </w:r>
      <w:r w:rsidRPr="00C66ECF">
        <w:rPr>
          <w:color w:val="000000" w:themeColor="text1"/>
          <w:sz w:val="22"/>
          <w:szCs w:val="22"/>
        </w:rPr>
        <w:t>throughout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extend</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residency</w:t>
      </w:r>
      <w:r w:rsidR="008C4D27" w:rsidRPr="00C66ECF">
        <w:rPr>
          <w:color w:val="000000" w:themeColor="text1"/>
          <w:sz w:val="22"/>
          <w:szCs w:val="22"/>
        </w:rPr>
        <w:t xml:space="preserve"> </w:t>
      </w:r>
      <w:r w:rsidRPr="00C66ECF">
        <w:rPr>
          <w:color w:val="000000" w:themeColor="text1"/>
          <w:sz w:val="22"/>
          <w:szCs w:val="22"/>
        </w:rPr>
        <w:t>through</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following</w:t>
      </w:r>
      <w:r w:rsidR="008C4D27" w:rsidRPr="00C66ECF">
        <w:rPr>
          <w:color w:val="000000" w:themeColor="text1"/>
          <w:sz w:val="22"/>
          <w:szCs w:val="22"/>
        </w:rPr>
        <w:t xml:space="preserve"> </w:t>
      </w:r>
      <w:r w:rsidRPr="00C66ECF">
        <w:rPr>
          <w:color w:val="000000" w:themeColor="text1"/>
          <w:sz w:val="22"/>
          <w:szCs w:val="22"/>
        </w:rPr>
        <w:t>summer</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non-stipendiary</w:t>
      </w:r>
      <w:r w:rsidR="008C4D27" w:rsidRPr="00C66ECF">
        <w:rPr>
          <w:color w:val="000000" w:themeColor="text1"/>
          <w:sz w:val="22"/>
          <w:szCs w:val="22"/>
        </w:rPr>
        <w:t xml:space="preserve"> </w:t>
      </w:r>
      <w:r w:rsidRPr="00C66ECF">
        <w:rPr>
          <w:color w:val="000000" w:themeColor="text1"/>
          <w:sz w:val="22"/>
          <w:szCs w:val="22"/>
        </w:rPr>
        <w:t>basis.</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doctorate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hand</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time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application.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award</w:t>
      </w:r>
      <w:r w:rsidR="008C4D27" w:rsidRPr="00C66ECF">
        <w:rPr>
          <w:color w:val="000000" w:themeColor="text1"/>
          <w:sz w:val="22"/>
          <w:szCs w:val="22"/>
        </w:rPr>
        <w:t xml:space="preserve"> </w:t>
      </w:r>
      <w:r w:rsidRPr="00C66ECF">
        <w:rPr>
          <w:color w:val="000000" w:themeColor="text1"/>
          <w:sz w:val="22"/>
          <w:szCs w:val="22"/>
        </w:rPr>
        <w:t>provides</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stipend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w:t>
      </w:r>
      <w:r w:rsidR="0090504E" w:rsidRPr="00C66ECF">
        <w:rPr>
          <w:color w:val="000000" w:themeColor="text1"/>
          <w:sz w:val="22"/>
          <w:szCs w:val="22"/>
        </w:rPr>
        <w:t>60</w:t>
      </w:r>
      <w:r w:rsidRPr="00C66ECF">
        <w:rPr>
          <w:color w:val="000000" w:themeColor="text1"/>
          <w:sz w:val="22"/>
          <w:szCs w:val="22"/>
        </w:rPr>
        <w:t>,000,</w:t>
      </w:r>
      <w:r w:rsidR="008C4D27" w:rsidRPr="00C66ECF">
        <w:rPr>
          <w:color w:val="000000" w:themeColor="text1"/>
          <w:sz w:val="22"/>
          <w:szCs w:val="22"/>
        </w:rPr>
        <w:t xml:space="preserve"> </w:t>
      </w:r>
      <w:r w:rsidRPr="00C66ECF">
        <w:rPr>
          <w:color w:val="000000" w:themeColor="text1"/>
          <w:sz w:val="22"/>
          <w:szCs w:val="22"/>
        </w:rPr>
        <w:t>office</w:t>
      </w:r>
      <w:r w:rsidR="008C4D27" w:rsidRPr="00C66ECF">
        <w:rPr>
          <w:color w:val="000000" w:themeColor="text1"/>
          <w:sz w:val="22"/>
          <w:szCs w:val="22"/>
        </w:rPr>
        <w:t xml:space="preserve"> </w:t>
      </w:r>
      <w:r w:rsidRPr="00C66ECF">
        <w:rPr>
          <w:color w:val="000000" w:themeColor="text1"/>
          <w:sz w:val="22"/>
          <w:szCs w:val="22"/>
        </w:rPr>
        <w:t>space,</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services,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access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all</w:t>
      </w:r>
      <w:r w:rsidR="008C4D27" w:rsidRPr="00C66ECF">
        <w:rPr>
          <w:color w:val="000000" w:themeColor="text1"/>
          <w:sz w:val="22"/>
          <w:szCs w:val="22"/>
        </w:rPr>
        <w:t xml:space="preserve"> </w:t>
      </w:r>
      <w:r w:rsidRPr="00C66ECF">
        <w:rPr>
          <w:color w:val="000000" w:themeColor="text1"/>
          <w:sz w:val="22"/>
          <w:szCs w:val="22"/>
        </w:rPr>
        <w:t>university</w:t>
      </w:r>
      <w:r w:rsidR="008C4D27" w:rsidRPr="00C66ECF">
        <w:rPr>
          <w:color w:val="000000" w:themeColor="text1"/>
          <w:sz w:val="22"/>
          <w:szCs w:val="22"/>
        </w:rPr>
        <w:t xml:space="preserve"> </w:t>
      </w:r>
      <w:r w:rsidRPr="00C66ECF">
        <w:rPr>
          <w:color w:val="000000" w:themeColor="text1"/>
          <w:sz w:val="22"/>
          <w:szCs w:val="22"/>
        </w:rPr>
        <w:t>facilities.</w:t>
      </w:r>
    </w:p>
    <w:p w14:paraId="0763752E" w14:textId="30BBB344" w:rsidR="004045C5" w:rsidRPr="00C66ECF" w:rsidRDefault="00DE0E1F" w:rsidP="004045C5">
      <w:pPr>
        <w:ind w:left="36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28" w:history="1">
        <w:r w:rsidR="000C5623" w:rsidRPr="00C66ECF">
          <w:rPr>
            <w:rStyle w:val="Hyperlink"/>
            <w:color w:val="000000" w:themeColor="text1"/>
            <w:sz w:val="22"/>
            <w:szCs w:val="22"/>
          </w:rPr>
          <w:t>https://irh.wisc.edu/irh-fellowships/</w:t>
        </w:r>
      </w:hyperlink>
    </w:p>
    <w:p w14:paraId="0D931020" w14:textId="5D64639A" w:rsidR="004045C5" w:rsidRPr="00C66ECF" w:rsidRDefault="004045C5" w:rsidP="004045C5">
      <w:pPr>
        <w:ind w:left="36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0C5623" w:rsidRPr="00C66ECF">
        <w:rPr>
          <w:b/>
          <w:color w:val="000000" w:themeColor="text1"/>
          <w:sz w:val="22"/>
          <w:szCs w:val="22"/>
        </w:rPr>
        <w:t xml:space="preserve">October </w:t>
      </w:r>
      <w:r w:rsidR="00F637BE" w:rsidRPr="00C66ECF">
        <w:rPr>
          <w:b/>
          <w:color w:val="000000" w:themeColor="text1"/>
          <w:sz w:val="22"/>
          <w:szCs w:val="22"/>
        </w:rPr>
        <w:t>3</w:t>
      </w:r>
    </w:p>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14:paraId="4D9FD12B" w14:textId="77777777" w:rsidR="006B35B7" w:rsidRPr="00C66ECF" w:rsidRDefault="006B35B7" w:rsidP="002607D9">
      <w:pPr>
        <w:outlineLvl w:val="0"/>
        <w:rPr>
          <w:color w:val="000000" w:themeColor="text1"/>
          <w:sz w:val="22"/>
          <w:szCs w:val="22"/>
          <w:lang w:bidi="en-US"/>
        </w:rPr>
      </w:pPr>
    </w:p>
    <w:p w14:paraId="6025F564" w14:textId="185996A6" w:rsidR="00293325" w:rsidRPr="00C66ECF" w:rsidRDefault="00293325" w:rsidP="00C601DC">
      <w:pPr>
        <w:pStyle w:val="Heading2"/>
        <w:rPr>
          <w:color w:val="000000" w:themeColor="text1"/>
          <w:szCs w:val="22"/>
        </w:rPr>
      </w:pPr>
      <w:bookmarkStart w:id="949" w:name="_Toc79743317"/>
      <w:bookmarkStart w:id="950" w:name="_Toc79748311"/>
      <w:bookmarkStart w:id="951" w:name="_Toc79827279"/>
      <w:bookmarkStart w:id="952" w:name="_Toc80161677"/>
      <w:bookmarkStart w:id="953" w:name="_Toc80864032"/>
      <w:bookmarkStart w:id="954" w:name="_Toc80955572"/>
      <w:bookmarkStart w:id="955" w:name="_Toc80959691"/>
      <w:bookmarkStart w:id="956" w:name="_Toc82163659"/>
      <w:bookmarkStart w:id="957" w:name="_Toc82661992"/>
      <w:bookmarkStart w:id="958" w:name="_Toc82662140"/>
      <w:bookmarkStart w:id="959" w:name="_Toc85077933"/>
      <w:bookmarkStart w:id="960" w:name="_Toc90607259"/>
      <w:bookmarkStart w:id="961" w:name="_Toc90612442"/>
      <w:bookmarkStart w:id="962" w:name="_Toc92849848"/>
      <w:bookmarkStart w:id="963" w:name="_Toc206771560"/>
      <w:r w:rsidRPr="00C66ECF">
        <w:rPr>
          <w:color w:val="000000" w:themeColor="text1"/>
          <w:szCs w:val="22"/>
        </w:rPr>
        <w:t>Woodrow</w:t>
      </w:r>
      <w:r w:rsidR="008C4D27" w:rsidRPr="00C66ECF">
        <w:rPr>
          <w:color w:val="000000" w:themeColor="text1"/>
          <w:szCs w:val="22"/>
        </w:rPr>
        <w:t xml:space="preserve"> </w:t>
      </w:r>
      <w:r w:rsidRPr="00C66ECF">
        <w:rPr>
          <w:color w:val="000000" w:themeColor="text1"/>
          <w:szCs w:val="22"/>
        </w:rPr>
        <w:t>Wilson</w:t>
      </w:r>
      <w:r w:rsidR="008C4D27" w:rsidRPr="00C66ECF">
        <w:rPr>
          <w:color w:val="000000" w:themeColor="text1"/>
          <w:szCs w:val="22"/>
        </w:rPr>
        <w:t xml:space="preserve"> </w:t>
      </w:r>
      <w:r w:rsidRPr="00C66ECF">
        <w:rPr>
          <w:color w:val="000000" w:themeColor="text1"/>
          <w:szCs w:val="22"/>
        </w:rPr>
        <w:t>International</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Scholars</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2B43F2BE" w14:textId="162EC398" w:rsidR="00293325" w:rsidRPr="00C66ECF" w:rsidRDefault="00BD5723" w:rsidP="00293325">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w:t>
      </w:r>
      <w:r w:rsidR="00293325" w:rsidRPr="00C66ECF">
        <w:rPr>
          <w:color w:val="000000" w:themeColor="text1"/>
          <w:sz w:val="22"/>
          <w:szCs w:val="22"/>
          <w:u w:color="000000"/>
        </w:rPr>
        <w:t>enter</w:t>
      </w:r>
      <w:r w:rsidR="008C4D27" w:rsidRPr="00C66ECF">
        <w:rPr>
          <w:color w:val="000000" w:themeColor="text1"/>
          <w:sz w:val="22"/>
          <w:szCs w:val="22"/>
          <w:u w:color="000000"/>
        </w:rPr>
        <w:t xml:space="preserve"> </w:t>
      </w:r>
      <w:r w:rsidR="009C5643" w:rsidRPr="00C66ECF">
        <w:rPr>
          <w:color w:val="000000" w:themeColor="text1"/>
          <w:sz w:val="22"/>
          <w:szCs w:val="22"/>
          <w:u w:color="000000"/>
        </w:rPr>
        <w:t>offers</w:t>
      </w:r>
      <w:r w:rsidR="008C4D27" w:rsidRPr="00C66ECF">
        <w:rPr>
          <w:color w:val="000000" w:themeColor="text1"/>
          <w:sz w:val="22"/>
          <w:szCs w:val="22"/>
          <w:u w:color="000000"/>
        </w:rPr>
        <w:t xml:space="preserve"> </w:t>
      </w:r>
      <w:r w:rsidR="00293325" w:rsidRPr="00C66ECF">
        <w:rPr>
          <w:color w:val="000000" w:themeColor="text1"/>
          <w:sz w:val="22"/>
          <w:szCs w:val="22"/>
          <w:u w:color="000000"/>
        </w:rPr>
        <w:t>nine-month</w:t>
      </w:r>
      <w:r w:rsidR="008C4D27" w:rsidRPr="00C66ECF">
        <w:rPr>
          <w:color w:val="000000" w:themeColor="text1"/>
          <w:sz w:val="22"/>
          <w:szCs w:val="22"/>
          <w:u w:color="000000"/>
        </w:rPr>
        <w:t xml:space="preserve"> </w:t>
      </w:r>
      <w:r w:rsidR="00293325" w:rsidRPr="00C66ECF">
        <w:rPr>
          <w:color w:val="000000" w:themeColor="text1"/>
          <w:sz w:val="22"/>
          <w:szCs w:val="22"/>
          <w:u w:color="000000"/>
        </w:rPr>
        <w:t>residential</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r w:rsidR="004B16B9" w:rsidRPr="00C66ECF">
        <w:rPr>
          <w:color w:val="000000" w:themeColor="text1"/>
          <w:sz w:val="22"/>
          <w:szCs w:val="22"/>
          <w:u w:color="000000"/>
        </w:rPr>
        <w:t>.</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w:t>
      </w:r>
      <w:r w:rsidR="008C4D27" w:rsidRPr="00C66ECF">
        <w:rPr>
          <w:color w:val="000000" w:themeColor="text1"/>
          <w:sz w:val="22"/>
          <w:szCs w:val="22"/>
          <w:u w:color="000000"/>
        </w:rPr>
        <w:t xml:space="preserve"> </w:t>
      </w:r>
      <w:r w:rsidR="00293325" w:rsidRPr="00C66ECF">
        <w:rPr>
          <w:color w:val="000000" w:themeColor="text1"/>
          <w:sz w:val="22"/>
          <w:szCs w:val="22"/>
          <w:u w:color="000000"/>
        </w:rPr>
        <w:t>conduct</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write</w:t>
      </w:r>
      <w:r w:rsidR="008C4D27" w:rsidRPr="00C66ECF">
        <w:rPr>
          <w:color w:val="000000" w:themeColor="text1"/>
          <w:sz w:val="22"/>
          <w:szCs w:val="22"/>
          <w:u w:color="000000"/>
        </w:rPr>
        <w:t xml:space="preserve"> </w:t>
      </w:r>
      <w:r w:rsidR="00293325" w:rsidRPr="00C66ECF">
        <w:rPr>
          <w:color w:val="000000" w:themeColor="text1"/>
          <w:sz w:val="22"/>
          <w:szCs w:val="22"/>
          <w:u w:color="000000"/>
        </w:rPr>
        <w:t>in</w:t>
      </w:r>
      <w:r w:rsidR="008C4D27" w:rsidRPr="00C66ECF">
        <w:rPr>
          <w:color w:val="000000" w:themeColor="text1"/>
          <w:sz w:val="22"/>
          <w:szCs w:val="22"/>
          <w:u w:color="000000"/>
        </w:rPr>
        <w:t xml:space="preserve"> </w:t>
      </w:r>
      <w:r w:rsidR="00293325" w:rsidRPr="00C66ECF">
        <w:rPr>
          <w:color w:val="000000" w:themeColor="text1"/>
          <w:sz w:val="22"/>
          <w:szCs w:val="22"/>
          <w:u w:color="000000"/>
        </w:rPr>
        <w:t>their</w:t>
      </w:r>
      <w:r w:rsidR="008C4D27" w:rsidRPr="00C66ECF">
        <w:rPr>
          <w:color w:val="000000" w:themeColor="text1"/>
          <w:sz w:val="22"/>
          <w:szCs w:val="22"/>
          <w:u w:color="000000"/>
        </w:rPr>
        <w:t xml:space="preserve"> </w:t>
      </w:r>
      <w:r w:rsidR="00293325" w:rsidRPr="00C66ECF">
        <w:rPr>
          <w:color w:val="000000" w:themeColor="text1"/>
          <w:sz w:val="22"/>
          <w:szCs w:val="22"/>
          <w:u w:color="000000"/>
        </w:rPr>
        <w:t>areas</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interest</w:t>
      </w:r>
      <w:r w:rsidR="008C4D27" w:rsidRPr="00C66ECF">
        <w:rPr>
          <w:color w:val="000000" w:themeColor="text1"/>
          <w:sz w:val="22"/>
          <w:szCs w:val="22"/>
          <w:u w:color="000000"/>
        </w:rPr>
        <w:t xml:space="preserve"> </w:t>
      </w:r>
      <w:r w:rsidR="00293325" w:rsidRPr="00C66ECF">
        <w:rPr>
          <w:color w:val="000000" w:themeColor="text1"/>
          <w:sz w:val="22"/>
          <w:szCs w:val="22"/>
          <w:u w:color="000000"/>
        </w:rPr>
        <w:t>while</w:t>
      </w:r>
      <w:r w:rsidR="008C4D27" w:rsidRPr="00C66ECF">
        <w:rPr>
          <w:color w:val="000000" w:themeColor="text1"/>
          <w:sz w:val="22"/>
          <w:szCs w:val="22"/>
          <w:u w:color="000000"/>
        </w:rPr>
        <w:t xml:space="preserve"> </w:t>
      </w:r>
      <w:r w:rsidR="00293325" w:rsidRPr="00C66ECF">
        <w:rPr>
          <w:color w:val="000000" w:themeColor="text1"/>
          <w:sz w:val="22"/>
          <w:szCs w:val="22"/>
          <w:u w:color="000000"/>
        </w:rPr>
        <w:t>interacting</w:t>
      </w:r>
      <w:r w:rsidR="008C4D27" w:rsidRPr="00C66ECF">
        <w:rPr>
          <w:color w:val="000000" w:themeColor="text1"/>
          <w:sz w:val="22"/>
          <w:szCs w:val="22"/>
          <w:u w:color="000000"/>
        </w:rPr>
        <w:t xml:space="preserve"> </w:t>
      </w:r>
      <w:r w:rsidR="00293325" w:rsidRPr="00C66ECF">
        <w:rPr>
          <w:color w:val="000000" w:themeColor="text1"/>
          <w:sz w:val="22"/>
          <w:szCs w:val="22"/>
          <w:u w:color="000000"/>
        </w:rPr>
        <w:t>with</w:t>
      </w:r>
      <w:r w:rsidR="008C4D27" w:rsidRPr="00C66ECF">
        <w:rPr>
          <w:color w:val="000000" w:themeColor="text1"/>
          <w:sz w:val="22"/>
          <w:szCs w:val="22"/>
          <w:u w:color="000000"/>
        </w:rPr>
        <w:t xml:space="preserve"> </w:t>
      </w:r>
      <w:r w:rsidR="00293325" w:rsidRPr="00C66ECF">
        <w:rPr>
          <w:color w:val="000000" w:themeColor="text1"/>
          <w:sz w:val="22"/>
          <w:szCs w:val="22"/>
          <w:u w:color="000000"/>
        </w:rPr>
        <w:t>polic</w:t>
      </w:r>
      <w:r w:rsidRPr="00C66ECF">
        <w:rPr>
          <w:color w:val="000000" w:themeColor="text1"/>
          <w:sz w:val="22"/>
          <w:szCs w:val="22"/>
          <w:u w:color="000000"/>
        </w:rPr>
        <w:t>ymakers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Washington</w:t>
      </w:r>
      <w:r w:rsidR="008C4D27" w:rsidRPr="00C66ECF">
        <w:rPr>
          <w:color w:val="000000" w:themeColor="text1"/>
          <w:sz w:val="22"/>
          <w:szCs w:val="22"/>
          <w:u w:color="000000"/>
        </w:rPr>
        <w:t xml:space="preserve"> </w:t>
      </w:r>
      <w:r w:rsidRPr="00C66ECF">
        <w:rPr>
          <w:color w:val="000000" w:themeColor="text1"/>
          <w:sz w:val="22"/>
          <w:szCs w:val="22"/>
          <w:u w:color="000000"/>
        </w:rPr>
        <w:t>D.C.</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staff.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w:t>
      </w:r>
      <w:r w:rsidR="00293325" w:rsidRPr="00C66ECF">
        <w:rPr>
          <w:color w:val="000000" w:themeColor="text1"/>
          <w:sz w:val="22"/>
          <w:szCs w:val="22"/>
          <w:u w:color="000000"/>
        </w:rPr>
        <w:t>enter</w:t>
      </w:r>
      <w:r w:rsidR="008C4D27" w:rsidRPr="00C66ECF">
        <w:rPr>
          <w:color w:val="000000" w:themeColor="text1"/>
          <w:sz w:val="22"/>
          <w:szCs w:val="22"/>
          <w:u w:color="000000"/>
        </w:rPr>
        <w:t xml:space="preserve"> </w:t>
      </w:r>
      <w:r w:rsidR="00293325" w:rsidRPr="00C66ECF">
        <w:rPr>
          <w:color w:val="000000" w:themeColor="text1"/>
          <w:sz w:val="22"/>
          <w:szCs w:val="22"/>
          <w:u w:color="000000"/>
        </w:rPr>
        <w:t>also</w:t>
      </w:r>
      <w:r w:rsidR="008C4D27" w:rsidRPr="00C66ECF">
        <w:rPr>
          <w:color w:val="000000" w:themeColor="text1"/>
          <w:sz w:val="22"/>
          <w:szCs w:val="22"/>
          <w:u w:color="000000"/>
        </w:rPr>
        <w:t xml:space="preserve"> </w:t>
      </w:r>
      <w:r w:rsidR="00293325" w:rsidRPr="00C66ECF">
        <w:rPr>
          <w:color w:val="000000" w:themeColor="text1"/>
          <w:sz w:val="22"/>
          <w:szCs w:val="22"/>
          <w:u w:color="000000"/>
        </w:rPr>
        <w:t>hosts</w:t>
      </w:r>
      <w:r w:rsidR="008C4D27" w:rsidRPr="00C66ECF">
        <w:rPr>
          <w:color w:val="000000" w:themeColor="text1"/>
          <w:sz w:val="22"/>
          <w:szCs w:val="22"/>
          <w:u w:color="000000"/>
        </w:rPr>
        <w:t xml:space="preserve"> </w:t>
      </w:r>
      <w:r w:rsidR="00293325" w:rsidRPr="00C66ECF">
        <w:rPr>
          <w:color w:val="000000" w:themeColor="text1"/>
          <w:sz w:val="22"/>
          <w:szCs w:val="22"/>
          <w:u w:color="000000"/>
        </w:rPr>
        <w:t>public</w:t>
      </w:r>
      <w:r w:rsidR="008C4D27" w:rsidRPr="00C66ECF">
        <w:rPr>
          <w:color w:val="000000" w:themeColor="text1"/>
          <w:sz w:val="22"/>
          <w:szCs w:val="22"/>
          <w:u w:color="000000"/>
        </w:rPr>
        <w:t xml:space="preserve"> </w:t>
      </w:r>
      <w:r w:rsidR="00293325" w:rsidRPr="00C66ECF">
        <w:rPr>
          <w:color w:val="000000" w:themeColor="text1"/>
          <w:sz w:val="22"/>
          <w:szCs w:val="22"/>
          <w:u w:color="000000"/>
        </w:rPr>
        <w:t>policy</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scholars</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senior</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scholars</w:t>
      </w:r>
      <w:r w:rsidR="008C4D27" w:rsidRPr="00C66ECF">
        <w:rPr>
          <w:color w:val="000000" w:themeColor="text1"/>
          <w:sz w:val="22"/>
          <w:szCs w:val="22"/>
          <w:u w:color="000000"/>
        </w:rPr>
        <w:t xml:space="preserve"> </w:t>
      </w:r>
      <w:r w:rsidR="00293325" w:rsidRPr="00C66ECF">
        <w:rPr>
          <w:color w:val="000000" w:themeColor="text1"/>
          <w:sz w:val="22"/>
          <w:szCs w:val="22"/>
          <w:u w:color="000000"/>
        </w:rPr>
        <w:t>in</w:t>
      </w:r>
      <w:r w:rsidR="008C4D27" w:rsidRPr="00C66ECF">
        <w:rPr>
          <w:color w:val="000000" w:themeColor="text1"/>
          <w:sz w:val="22"/>
          <w:szCs w:val="22"/>
          <w:u w:color="000000"/>
        </w:rPr>
        <w:t xml:space="preserve"> </w:t>
      </w:r>
      <w:r w:rsidR="00293325" w:rsidRPr="00C66ECF">
        <w:rPr>
          <w:color w:val="000000" w:themeColor="text1"/>
          <w:sz w:val="22"/>
          <w:szCs w:val="22"/>
          <w:u w:color="000000"/>
        </w:rPr>
        <w:t>a</w:t>
      </w:r>
      <w:r w:rsidR="008C4D27" w:rsidRPr="00C66ECF">
        <w:rPr>
          <w:color w:val="000000" w:themeColor="text1"/>
          <w:sz w:val="22"/>
          <w:szCs w:val="22"/>
          <w:u w:color="000000"/>
        </w:rPr>
        <w:t xml:space="preserve"> </w:t>
      </w:r>
      <w:r w:rsidR="00293325" w:rsidRPr="00C66ECF">
        <w:rPr>
          <w:color w:val="000000" w:themeColor="text1"/>
          <w:sz w:val="22"/>
          <w:szCs w:val="22"/>
          <w:u w:color="000000"/>
        </w:rPr>
        <w:t>variety</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disciplines.</w:t>
      </w:r>
      <w:r w:rsidR="008C4D27" w:rsidRPr="00C66ECF">
        <w:rPr>
          <w:color w:val="000000" w:themeColor="text1"/>
          <w:sz w:val="22"/>
          <w:szCs w:val="22"/>
          <w:u w:color="000000"/>
        </w:rPr>
        <w:t xml:space="preserve"> </w:t>
      </w:r>
      <w:r w:rsidR="00293325" w:rsidRPr="00C66ECF">
        <w:rPr>
          <w:color w:val="000000" w:themeColor="text1"/>
          <w:sz w:val="22"/>
          <w:szCs w:val="22"/>
          <w:u w:color="000000"/>
        </w:rPr>
        <w:t>Primary</w:t>
      </w:r>
      <w:r w:rsidR="008C4D27" w:rsidRPr="00C66ECF">
        <w:rPr>
          <w:color w:val="000000" w:themeColor="text1"/>
          <w:sz w:val="22"/>
          <w:szCs w:val="22"/>
          <w:u w:color="000000"/>
        </w:rPr>
        <w:t xml:space="preserve"> </w:t>
      </w:r>
      <w:r w:rsidR="00293325" w:rsidRPr="00C66ECF">
        <w:rPr>
          <w:color w:val="000000" w:themeColor="text1"/>
          <w:sz w:val="22"/>
          <w:szCs w:val="22"/>
          <w:u w:color="000000"/>
        </w:rPr>
        <w:t>themes:</w:t>
      </w:r>
      <w:r w:rsidR="008C4D27" w:rsidRPr="00C66ECF">
        <w:rPr>
          <w:color w:val="000000" w:themeColor="text1"/>
          <w:sz w:val="22"/>
          <w:szCs w:val="22"/>
          <w:u w:color="000000"/>
        </w:rPr>
        <w:t xml:space="preserve"> </w:t>
      </w:r>
      <w:r w:rsidR="00293325" w:rsidRPr="00C66ECF">
        <w:rPr>
          <w:color w:val="000000" w:themeColor="text1"/>
          <w:sz w:val="22"/>
          <w:szCs w:val="22"/>
          <w:u w:color="000000"/>
        </w:rPr>
        <w:t>1)</w:t>
      </w:r>
      <w:r w:rsidR="008C4D27" w:rsidRPr="00C66ECF">
        <w:rPr>
          <w:color w:val="000000" w:themeColor="text1"/>
          <w:sz w:val="22"/>
          <w:szCs w:val="22"/>
          <w:u w:color="000000"/>
        </w:rPr>
        <w:t xml:space="preserve"> </w:t>
      </w:r>
      <w:r w:rsidR="00293325" w:rsidRPr="00C66ECF">
        <w:rPr>
          <w:color w:val="000000" w:themeColor="text1"/>
          <w:sz w:val="22"/>
          <w:szCs w:val="22"/>
          <w:u w:color="000000"/>
        </w:rPr>
        <w:t>governance,</w:t>
      </w:r>
      <w:r w:rsidR="008C4D27" w:rsidRPr="00C66ECF">
        <w:rPr>
          <w:color w:val="000000" w:themeColor="text1"/>
          <w:sz w:val="22"/>
          <w:szCs w:val="22"/>
          <w:u w:color="000000"/>
        </w:rPr>
        <w:t xml:space="preserve"> </w:t>
      </w:r>
      <w:r w:rsidR="00293325" w:rsidRPr="00C66ECF">
        <w:rPr>
          <w:color w:val="000000" w:themeColor="text1"/>
          <w:sz w:val="22"/>
          <w:szCs w:val="22"/>
          <w:u w:color="000000"/>
        </w:rPr>
        <w:t>including</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development</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democratic</w:t>
      </w:r>
      <w:r w:rsidR="008C4D27" w:rsidRPr="00C66ECF">
        <w:rPr>
          <w:color w:val="000000" w:themeColor="text1"/>
          <w:sz w:val="22"/>
          <w:szCs w:val="22"/>
          <w:u w:color="000000"/>
        </w:rPr>
        <w:t xml:space="preserve"> </w:t>
      </w:r>
      <w:r w:rsidR="00293325" w:rsidRPr="00C66ECF">
        <w:rPr>
          <w:color w:val="000000" w:themeColor="text1"/>
          <w:sz w:val="22"/>
          <w:szCs w:val="22"/>
          <w:u w:color="000000"/>
        </w:rPr>
        <w:t>institutions,</w:t>
      </w:r>
      <w:r w:rsidR="008C4D27" w:rsidRPr="00C66ECF">
        <w:rPr>
          <w:color w:val="000000" w:themeColor="text1"/>
          <w:sz w:val="22"/>
          <w:szCs w:val="22"/>
          <w:u w:color="000000"/>
        </w:rPr>
        <w:t xml:space="preserve"> </w:t>
      </w:r>
      <w:r w:rsidR="00293325" w:rsidRPr="00C66ECF">
        <w:rPr>
          <w:color w:val="000000" w:themeColor="text1"/>
          <w:sz w:val="22"/>
          <w:szCs w:val="22"/>
          <w:u w:color="000000"/>
        </w:rPr>
        <w:t>democratic</w:t>
      </w:r>
      <w:r w:rsidR="008C4D27" w:rsidRPr="00C66ECF">
        <w:rPr>
          <w:color w:val="000000" w:themeColor="text1"/>
          <w:sz w:val="22"/>
          <w:szCs w:val="22"/>
          <w:u w:color="000000"/>
        </w:rPr>
        <w:t xml:space="preserve"> </w:t>
      </w:r>
      <w:r w:rsidR="00293325" w:rsidRPr="00C66ECF">
        <w:rPr>
          <w:color w:val="000000" w:themeColor="text1"/>
          <w:sz w:val="22"/>
          <w:szCs w:val="22"/>
          <w:u w:color="000000"/>
        </w:rPr>
        <w:t>society,</w:t>
      </w:r>
      <w:r w:rsidR="008C4D27" w:rsidRPr="00C66ECF">
        <w:rPr>
          <w:color w:val="000000" w:themeColor="text1"/>
          <w:sz w:val="22"/>
          <w:szCs w:val="22"/>
          <w:u w:color="000000"/>
        </w:rPr>
        <w:t xml:space="preserve"> </w:t>
      </w:r>
      <w:r w:rsidR="00293325" w:rsidRPr="00C66ECF">
        <w:rPr>
          <w:color w:val="000000" w:themeColor="text1"/>
          <w:sz w:val="22"/>
          <w:szCs w:val="22"/>
          <w:u w:color="000000"/>
        </w:rPr>
        <w:t>civil</w:t>
      </w:r>
      <w:r w:rsidR="008C4D27" w:rsidRPr="00C66ECF">
        <w:rPr>
          <w:color w:val="000000" w:themeColor="text1"/>
          <w:sz w:val="22"/>
          <w:szCs w:val="22"/>
          <w:u w:color="000000"/>
        </w:rPr>
        <w:t xml:space="preserve"> </w:t>
      </w:r>
      <w:r w:rsidR="00293325" w:rsidRPr="00C66ECF">
        <w:rPr>
          <w:color w:val="000000" w:themeColor="text1"/>
          <w:sz w:val="22"/>
          <w:szCs w:val="22"/>
          <w:u w:color="000000"/>
        </w:rPr>
        <w:t>society,</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citizen</w:t>
      </w:r>
      <w:r w:rsidR="008C4D27" w:rsidRPr="00C66ECF">
        <w:rPr>
          <w:color w:val="000000" w:themeColor="text1"/>
          <w:sz w:val="22"/>
          <w:szCs w:val="22"/>
          <w:u w:color="000000"/>
        </w:rPr>
        <w:t xml:space="preserve"> </w:t>
      </w:r>
      <w:r w:rsidR="00293325" w:rsidRPr="00C66ECF">
        <w:rPr>
          <w:color w:val="000000" w:themeColor="text1"/>
          <w:sz w:val="22"/>
          <w:szCs w:val="22"/>
          <w:u w:color="000000"/>
        </w:rPr>
        <w:t>participation;</w:t>
      </w:r>
      <w:r w:rsidR="008C4D27" w:rsidRPr="00C66ECF">
        <w:rPr>
          <w:color w:val="000000" w:themeColor="text1"/>
          <w:sz w:val="22"/>
          <w:szCs w:val="22"/>
          <w:u w:color="000000"/>
        </w:rPr>
        <w:t xml:space="preserve"> </w:t>
      </w:r>
      <w:r w:rsidR="00293325" w:rsidRPr="00C66ECF">
        <w:rPr>
          <w:color w:val="000000" w:themeColor="text1"/>
          <w:sz w:val="22"/>
          <w:szCs w:val="22"/>
          <w:u w:color="000000"/>
        </w:rPr>
        <w:t>2)</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US</w:t>
      </w:r>
      <w:r w:rsidR="008C4D27" w:rsidRPr="00C66ECF">
        <w:rPr>
          <w:color w:val="000000" w:themeColor="text1"/>
          <w:sz w:val="22"/>
          <w:szCs w:val="22"/>
          <w:u w:color="000000"/>
        </w:rPr>
        <w:t xml:space="preserve"> </w:t>
      </w:r>
      <w:r w:rsidR="00293325" w:rsidRPr="00C66ECF">
        <w:rPr>
          <w:color w:val="000000" w:themeColor="text1"/>
          <w:sz w:val="22"/>
          <w:szCs w:val="22"/>
          <w:u w:color="000000"/>
        </w:rPr>
        <w:t>role</w:t>
      </w:r>
      <w:r w:rsidR="008C4D27" w:rsidRPr="00C66ECF">
        <w:rPr>
          <w:color w:val="000000" w:themeColor="text1"/>
          <w:sz w:val="22"/>
          <w:szCs w:val="22"/>
          <w:u w:color="000000"/>
        </w:rPr>
        <w:t xml:space="preserve"> </w:t>
      </w:r>
      <w:r w:rsidR="00293325" w:rsidRPr="00C66ECF">
        <w:rPr>
          <w:color w:val="000000" w:themeColor="text1"/>
          <w:sz w:val="22"/>
          <w:szCs w:val="22"/>
          <w:u w:color="000000"/>
        </w:rPr>
        <w:t>in</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world</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issues</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partnership</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leadership;</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3)</w:t>
      </w:r>
      <w:r w:rsidR="008C4D27" w:rsidRPr="00C66ECF">
        <w:rPr>
          <w:color w:val="000000" w:themeColor="text1"/>
          <w:sz w:val="22"/>
          <w:szCs w:val="22"/>
          <w:u w:color="000000"/>
        </w:rPr>
        <w:t xml:space="preserve"> </w:t>
      </w:r>
      <w:r w:rsidR="00293325" w:rsidRPr="00C66ECF">
        <w:rPr>
          <w:color w:val="000000" w:themeColor="text1"/>
          <w:sz w:val="22"/>
          <w:szCs w:val="22"/>
          <w:u w:color="000000"/>
        </w:rPr>
        <w:t>long-term</w:t>
      </w:r>
      <w:r w:rsidR="008C4D27" w:rsidRPr="00C66ECF">
        <w:rPr>
          <w:color w:val="000000" w:themeColor="text1"/>
          <w:sz w:val="22"/>
          <w:szCs w:val="22"/>
          <w:u w:color="000000"/>
        </w:rPr>
        <w:t xml:space="preserve"> </w:t>
      </w:r>
      <w:r w:rsidR="00293325" w:rsidRPr="00C66ECF">
        <w:rPr>
          <w:color w:val="000000" w:themeColor="text1"/>
          <w:sz w:val="22"/>
          <w:szCs w:val="22"/>
          <w:u w:color="000000"/>
        </w:rPr>
        <w:t>future</w:t>
      </w:r>
      <w:r w:rsidR="008C4D27" w:rsidRPr="00C66ECF">
        <w:rPr>
          <w:color w:val="000000" w:themeColor="text1"/>
          <w:sz w:val="22"/>
          <w:szCs w:val="22"/>
          <w:u w:color="000000"/>
        </w:rPr>
        <w:t xml:space="preserve"> </w:t>
      </w:r>
      <w:r w:rsidR="00293325" w:rsidRPr="00C66ECF">
        <w:rPr>
          <w:color w:val="000000" w:themeColor="text1"/>
          <w:sz w:val="22"/>
          <w:szCs w:val="22"/>
          <w:u w:color="000000"/>
        </w:rPr>
        <w:t>challenges</w:t>
      </w:r>
      <w:r w:rsidR="008C4D27" w:rsidRPr="00C66ECF">
        <w:rPr>
          <w:color w:val="000000" w:themeColor="text1"/>
          <w:sz w:val="22"/>
          <w:szCs w:val="22"/>
          <w:u w:color="000000"/>
        </w:rPr>
        <w:t xml:space="preserve"> </w:t>
      </w:r>
      <w:r w:rsidR="00293325" w:rsidRPr="00C66ECF">
        <w:rPr>
          <w:color w:val="000000" w:themeColor="text1"/>
          <w:sz w:val="22"/>
          <w:szCs w:val="22"/>
          <w:u w:color="000000"/>
        </w:rPr>
        <w:t>confronting</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US</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world.</w:t>
      </w:r>
      <w:r w:rsidR="008C4D27" w:rsidRPr="00C66ECF">
        <w:rPr>
          <w:color w:val="000000" w:themeColor="text1"/>
          <w:sz w:val="22"/>
          <w:szCs w:val="22"/>
          <w:u w:color="000000"/>
        </w:rPr>
        <w:t xml:space="preserve"> </w:t>
      </w:r>
      <w:r w:rsidR="00DB3F42" w:rsidRPr="00C66ECF">
        <w:rPr>
          <w:color w:val="000000" w:themeColor="text1"/>
          <w:sz w:val="22"/>
          <w:szCs w:val="22"/>
          <w:u w:color="000000"/>
        </w:rPr>
        <w:t>S</w:t>
      </w:r>
      <w:r w:rsidR="00293325" w:rsidRPr="00C66ECF">
        <w:rPr>
          <w:color w:val="000000" w:themeColor="text1"/>
          <w:sz w:val="22"/>
          <w:szCs w:val="22"/>
          <w:u w:color="000000"/>
        </w:rPr>
        <w:t>everal</w:t>
      </w:r>
      <w:r w:rsidR="008C4D27" w:rsidRPr="00C66ECF">
        <w:rPr>
          <w:color w:val="000000" w:themeColor="text1"/>
          <w:sz w:val="22"/>
          <w:szCs w:val="22"/>
          <w:u w:color="000000"/>
        </w:rPr>
        <w:t xml:space="preserve"> </w:t>
      </w:r>
      <w:r w:rsidR="009B20F0" w:rsidRPr="00C66ECF">
        <w:rPr>
          <w:color w:val="000000" w:themeColor="text1"/>
          <w:sz w:val="22"/>
          <w:szCs w:val="22"/>
          <w:u w:color="000000"/>
        </w:rPr>
        <w:t>center</w:t>
      </w:r>
      <w:r w:rsidR="008C4D27" w:rsidRPr="00C66ECF">
        <w:rPr>
          <w:color w:val="000000" w:themeColor="text1"/>
          <w:sz w:val="22"/>
          <w:szCs w:val="22"/>
          <w:u w:color="000000"/>
        </w:rPr>
        <w:t xml:space="preserve"> </w:t>
      </w:r>
      <w:r w:rsidR="00293325" w:rsidRPr="00C66ECF">
        <w:rPr>
          <w:color w:val="000000" w:themeColor="text1"/>
          <w:sz w:val="22"/>
          <w:szCs w:val="22"/>
          <w:u w:color="000000"/>
        </w:rPr>
        <w:t>programs</w:t>
      </w:r>
      <w:r w:rsidR="008C4D27" w:rsidRPr="00C66ECF">
        <w:rPr>
          <w:color w:val="000000" w:themeColor="text1"/>
          <w:sz w:val="22"/>
          <w:szCs w:val="22"/>
          <w:u w:color="000000"/>
        </w:rPr>
        <w:t xml:space="preserve"> </w:t>
      </w:r>
      <w:r w:rsidR="00293325" w:rsidRPr="00C66ECF">
        <w:rPr>
          <w:color w:val="000000" w:themeColor="text1"/>
          <w:sz w:val="22"/>
          <w:szCs w:val="22"/>
          <w:u w:color="000000"/>
        </w:rPr>
        <w:t>have</w:t>
      </w:r>
      <w:r w:rsidR="008C4D27" w:rsidRPr="00C66ECF">
        <w:rPr>
          <w:color w:val="000000" w:themeColor="text1"/>
          <w:sz w:val="22"/>
          <w:szCs w:val="22"/>
          <w:u w:color="000000"/>
        </w:rPr>
        <w:t xml:space="preserve"> </w:t>
      </w:r>
      <w:r w:rsidR="00293325" w:rsidRPr="00C66ECF">
        <w:rPr>
          <w:color w:val="000000" w:themeColor="text1"/>
          <w:sz w:val="22"/>
          <w:szCs w:val="22"/>
          <w:u w:color="000000"/>
        </w:rPr>
        <w:t>their</w:t>
      </w:r>
      <w:r w:rsidR="008C4D27" w:rsidRPr="00C66ECF">
        <w:rPr>
          <w:color w:val="000000" w:themeColor="text1"/>
          <w:sz w:val="22"/>
          <w:szCs w:val="22"/>
          <w:u w:color="000000"/>
        </w:rPr>
        <w:t xml:space="preserve"> </w:t>
      </w:r>
      <w:r w:rsidR="00293325" w:rsidRPr="00C66ECF">
        <w:rPr>
          <w:color w:val="000000" w:themeColor="text1"/>
          <w:sz w:val="22"/>
          <w:szCs w:val="22"/>
          <w:u w:color="000000"/>
        </w:rPr>
        <w:t>own</w:t>
      </w:r>
      <w:r w:rsidR="008C4D27" w:rsidRPr="00C66ECF">
        <w:rPr>
          <w:color w:val="000000" w:themeColor="text1"/>
          <w:sz w:val="22"/>
          <w:szCs w:val="22"/>
          <w:u w:color="000000"/>
        </w:rPr>
        <w:t xml:space="preserve"> </w:t>
      </w:r>
      <w:r w:rsidR="00293325" w:rsidRPr="00C66ECF">
        <w:rPr>
          <w:color w:val="000000" w:themeColor="text1"/>
          <w:sz w:val="22"/>
          <w:szCs w:val="22"/>
          <w:u w:color="000000"/>
        </w:rPr>
        <w:t>competitions</w:t>
      </w:r>
      <w:r w:rsidR="008C4D27" w:rsidRPr="00C66ECF">
        <w:rPr>
          <w:color w:val="000000" w:themeColor="text1"/>
          <w:sz w:val="22"/>
          <w:szCs w:val="22"/>
          <w:u w:color="000000"/>
        </w:rPr>
        <w:t xml:space="preserve"> </w:t>
      </w:r>
      <w:r w:rsidR="00293325" w:rsidRPr="00C66ECF">
        <w:rPr>
          <w:color w:val="000000" w:themeColor="text1"/>
          <w:sz w:val="22"/>
          <w:szCs w:val="22"/>
          <w:u w:color="000000"/>
        </w:rPr>
        <w:t>for</w:t>
      </w:r>
      <w:r w:rsidR="008C4D27" w:rsidRPr="00C66ECF">
        <w:rPr>
          <w:color w:val="000000" w:themeColor="text1"/>
          <w:sz w:val="22"/>
          <w:szCs w:val="22"/>
          <w:u w:color="000000"/>
        </w:rPr>
        <w:t xml:space="preserve"> </w:t>
      </w:r>
      <w:r w:rsidR="00293325" w:rsidRPr="00C66ECF">
        <w:rPr>
          <w:color w:val="000000" w:themeColor="text1"/>
          <w:sz w:val="22"/>
          <w:szCs w:val="22"/>
          <w:u w:color="000000"/>
        </w:rPr>
        <w:t>short-</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long-term</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r w:rsidR="008C4D27" w:rsidRPr="00C66ECF">
        <w:rPr>
          <w:color w:val="000000" w:themeColor="text1"/>
          <w:sz w:val="22"/>
          <w:szCs w:val="22"/>
          <w:u w:color="000000"/>
        </w:rPr>
        <w:t xml:space="preserve"> </w:t>
      </w:r>
      <w:r w:rsidR="00293325" w:rsidRPr="00C66ECF">
        <w:rPr>
          <w:color w:val="000000" w:themeColor="text1"/>
          <w:sz w:val="22"/>
          <w:szCs w:val="22"/>
          <w:u w:color="000000"/>
        </w:rPr>
        <w:t>(Africa,</w:t>
      </w:r>
      <w:r w:rsidR="008C4D27" w:rsidRPr="00C66ECF">
        <w:rPr>
          <w:color w:val="000000" w:themeColor="text1"/>
          <w:sz w:val="22"/>
          <w:szCs w:val="22"/>
          <w:u w:color="000000"/>
        </w:rPr>
        <w:t xml:space="preserve"> </w:t>
      </w:r>
      <w:r w:rsidR="00293325" w:rsidRPr="00C66ECF">
        <w:rPr>
          <w:color w:val="000000" w:themeColor="text1"/>
          <w:sz w:val="22"/>
          <w:szCs w:val="22"/>
          <w:u w:color="000000"/>
        </w:rPr>
        <w:t>Asia,</w:t>
      </w:r>
      <w:r w:rsidR="008C4D27" w:rsidRPr="00C66ECF">
        <w:rPr>
          <w:color w:val="000000" w:themeColor="text1"/>
          <w:sz w:val="22"/>
          <w:szCs w:val="22"/>
          <w:u w:color="000000"/>
        </w:rPr>
        <w:t xml:space="preserve"> </w:t>
      </w:r>
      <w:r w:rsidR="00293325" w:rsidRPr="00C66ECF">
        <w:rPr>
          <w:color w:val="000000" w:themeColor="text1"/>
          <w:sz w:val="22"/>
          <w:szCs w:val="22"/>
          <w:u w:color="000000"/>
        </w:rPr>
        <w:t>Canada,</w:t>
      </w:r>
      <w:r w:rsidR="008C4D27" w:rsidRPr="00C66ECF">
        <w:rPr>
          <w:color w:val="000000" w:themeColor="text1"/>
          <w:sz w:val="22"/>
          <w:szCs w:val="22"/>
          <w:u w:color="000000"/>
        </w:rPr>
        <w:t xml:space="preserve"> </w:t>
      </w:r>
      <w:r w:rsidR="00293325" w:rsidRPr="00C66ECF">
        <w:rPr>
          <w:color w:val="000000" w:themeColor="text1"/>
          <w:sz w:val="22"/>
          <w:szCs w:val="22"/>
          <w:u w:color="000000"/>
        </w:rPr>
        <w:t>East</w:t>
      </w:r>
      <w:r w:rsidR="008C4D27" w:rsidRPr="00C66ECF">
        <w:rPr>
          <w:color w:val="000000" w:themeColor="text1"/>
          <w:sz w:val="22"/>
          <w:szCs w:val="22"/>
          <w:u w:color="000000"/>
        </w:rPr>
        <w:t xml:space="preserve"> </w:t>
      </w:r>
      <w:r w:rsidR="00293325" w:rsidRPr="00C66ECF">
        <w:rPr>
          <w:color w:val="000000" w:themeColor="text1"/>
          <w:sz w:val="22"/>
          <w:szCs w:val="22"/>
          <w:u w:color="000000"/>
        </w:rPr>
        <w:t>Europe,</w:t>
      </w:r>
      <w:r w:rsidR="008C4D27" w:rsidRPr="00C66ECF">
        <w:rPr>
          <w:color w:val="000000" w:themeColor="text1"/>
          <w:sz w:val="22"/>
          <w:szCs w:val="22"/>
          <w:u w:color="000000"/>
        </w:rPr>
        <w:t xml:space="preserve"> </w:t>
      </w:r>
      <w:r w:rsidR="00293325" w:rsidRPr="00C66ECF">
        <w:rPr>
          <w:color w:val="000000" w:themeColor="text1"/>
          <w:sz w:val="22"/>
          <w:szCs w:val="22"/>
          <w:u w:color="000000"/>
        </w:rPr>
        <w:t>Southeast</w:t>
      </w:r>
      <w:r w:rsidR="008C4D27" w:rsidRPr="00C66ECF">
        <w:rPr>
          <w:color w:val="000000" w:themeColor="text1"/>
          <w:sz w:val="22"/>
          <w:szCs w:val="22"/>
          <w:u w:color="000000"/>
        </w:rPr>
        <w:t xml:space="preserve"> </w:t>
      </w:r>
      <w:r w:rsidR="00293325" w:rsidRPr="00C66ECF">
        <w:rPr>
          <w:color w:val="000000" w:themeColor="text1"/>
          <w:sz w:val="22"/>
          <w:szCs w:val="22"/>
          <w:u w:color="000000"/>
        </w:rPr>
        <w:t>Europe,</w:t>
      </w:r>
      <w:r w:rsidR="008C4D27" w:rsidRPr="00C66ECF">
        <w:rPr>
          <w:color w:val="000000" w:themeColor="text1"/>
          <w:sz w:val="22"/>
          <w:szCs w:val="22"/>
          <w:u w:color="000000"/>
        </w:rPr>
        <w:t xml:space="preserve"> </w:t>
      </w:r>
      <w:r w:rsidR="00596A67" w:rsidRPr="00C66ECF">
        <w:rPr>
          <w:color w:val="000000" w:themeColor="text1"/>
          <w:sz w:val="22"/>
          <w:szCs w:val="22"/>
          <w:u w:color="000000"/>
        </w:rPr>
        <w:t xml:space="preserve">and </w:t>
      </w:r>
      <w:r w:rsidR="00293325" w:rsidRPr="00C66ECF">
        <w:rPr>
          <w:color w:val="000000" w:themeColor="text1"/>
          <w:sz w:val="22"/>
          <w:szCs w:val="22"/>
          <w:u w:color="000000"/>
        </w:rPr>
        <w:t>Russia)</w:t>
      </w:r>
      <w:r w:rsidR="004B16B9" w:rsidRPr="00C66ECF">
        <w:rPr>
          <w:color w:val="000000" w:themeColor="text1"/>
          <w:sz w:val="22"/>
          <w:szCs w:val="22"/>
          <w:u w:color="000000"/>
        </w:rPr>
        <w:t>.</w:t>
      </w:r>
    </w:p>
    <w:p w14:paraId="68C42EB3" w14:textId="7324B0D1" w:rsidR="00293325" w:rsidRPr="00C66ECF" w:rsidRDefault="00DE0E1F" w:rsidP="00293325">
      <w:pPr>
        <w:rPr>
          <w:color w:val="000000" w:themeColor="text1"/>
          <w:sz w:val="22"/>
          <w:szCs w:val="22"/>
          <w:u w:color="000000"/>
        </w:rPr>
      </w:pPr>
      <w:r w:rsidRPr="00C66ECF">
        <w:rPr>
          <w:b/>
          <w:color w:val="000000" w:themeColor="text1"/>
          <w:sz w:val="22"/>
          <w:szCs w:val="22"/>
          <w:u w:color="000000"/>
        </w:rPr>
        <w:t>URL:</w:t>
      </w:r>
      <w:r w:rsidR="008C4D27" w:rsidRPr="00C66ECF">
        <w:rPr>
          <w:b/>
          <w:color w:val="000000" w:themeColor="text1"/>
          <w:sz w:val="22"/>
          <w:szCs w:val="22"/>
          <w:u w:color="000000"/>
        </w:rPr>
        <w:t xml:space="preserve"> </w:t>
      </w:r>
      <w:hyperlink r:id="rId129" w:history="1">
        <w:r w:rsidR="00A51109" w:rsidRPr="00C66ECF">
          <w:rPr>
            <w:rStyle w:val="Hyperlink"/>
            <w:color w:val="000000" w:themeColor="text1"/>
            <w:sz w:val="22"/>
            <w:szCs w:val="22"/>
          </w:rPr>
          <w:t>https://www.wilsoncenter.org/fellowship-application</w:t>
        </w:r>
      </w:hyperlink>
      <w:r w:rsidR="008C4D27" w:rsidRPr="00C66ECF">
        <w:rPr>
          <w:color w:val="000000" w:themeColor="text1"/>
          <w:sz w:val="22"/>
          <w:szCs w:val="22"/>
        </w:rPr>
        <w:t xml:space="preserve"> </w:t>
      </w:r>
    </w:p>
    <w:p w14:paraId="66765BC8" w14:textId="5E9F6B6B" w:rsidR="006D297A" w:rsidRPr="00C66ECF" w:rsidRDefault="000C2189" w:rsidP="00DA623B">
      <w:pPr>
        <w:tabs>
          <w:tab w:val="left" w:pos="1080"/>
        </w:tabs>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104725" w:rsidRPr="00C66ECF">
        <w:rPr>
          <w:b/>
          <w:color w:val="000000" w:themeColor="text1"/>
          <w:sz w:val="22"/>
          <w:szCs w:val="22"/>
          <w:u w:color="000000"/>
        </w:rPr>
        <w:t>October</w:t>
      </w:r>
      <w:r w:rsidR="008C4D27" w:rsidRPr="00C66ECF">
        <w:rPr>
          <w:b/>
          <w:color w:val="000000" w:themeColor="text1"/>
          <w:sz w:val="22"/>
          <w:szCs w:val="22"/>
          <w:u w:color="000000"/>
        </w:rPr>
        <w:t xml:space="preserve"> </w:t>
      </w:r>
      <w:r w:rsidR="0003248E" w:rsidRPr="00C66ECF">
        <w:rPr>
          <w:b/>
          <w:color w:val="000000" w:themeColor="text1"/>
          <w:sz w:val="22"/>
          <w:szCs w:val="22"/>
          <w:u w:color="000000"/>
        </w:rPr>
        <w:t>1</w:t>
      </w:r>
      <w:r w:rsidR="00F637BE" w:rsidRPr="00C66ECF">
        <w:rPr>
          <w:b/>
          <w:color w:val="000000" w:themeColor="text1"/>
          <w:sz w:val="22"/>
          <w:szCs w:val="22"/>
          <w:u w:color="000000"/>
        </w:rPr>
        <w:t xml:space="preserve"> (last known)</w:t>
      </w:r>
    </w:p>
    <w:p w14:paraId="046F7BFF" w14:textId="77777777" w:rsidR="00380A0B" w:rsidRPr="00C66ECF" w:rsidRDefault="00380A0B" w:rsidP="00DA623B">
      <w:pPr>
        <w:tabs>
          <w:tab w:val="left" w:pos="1080"/>
        </w:tabs>
        <w:rPr>
          <w:b/>
          <w:color w:val="000000" w:themeColor="text1"/>
          <w:sz w:val="22"/>
          <w:szCs w:val="22"/>
          <w:u w:color="000000"/>
        </w:rPr>
      </w:pPr>
    </w:p>
    <w:p w14:paraId="7F713448" w14:textId="1887B8AE" w:rsidR="00293325" w:rsidRPr="00C66ECF" w:rsidRDefault="00835EC3" w:rsidP="004B16B9">
      <w:pPr>
        <w:pStyle w:val="Heading1"/>
        <w:pBdr>
          <w:top w:val="none" w:sz="0" w:space="0" w:color="auto"/>
        </w:pBdr>
        <w:rPr>
          <w:color w:val="000000" w:themeColor="text1"/>
          <w:sz w:val="22"/>
          <w:szCs w:val="22"/>
        </w:rPr>
      </w:pPr>
      <w:bookmarkStart w:id="964" w:name="_Toc79743318"/>
      <w:bookmarkStart w:id="965" w:name="_Toc79748312"/>
      <w:bookmarkStart w:id="966" w:name="_Toc79827280"/>
      <w:bookmarkStart w:id="967" w:name="_Toc80161678"/>
      <w:bookmarkStart w:id="968" w:name="_Toc80864033"/>
      <w:bookmarkStart w:id="969" w:name="_Toc80955573"/>
      <w:bookmarkStart w:id="970" w:name="_Toc80959692"/>
      <w:bookmarkStart w:id="971" w:name="_Toc82163660"/>
      <w:bookmarkStart w:id="972" w:name="_Toc82661993"/>
      <w:bookmarkStart w:id="973" w:name="_Toc82662141"/>
      <w:bookmarkStart w:id="974" w:name="_Toc85077934"/>
      <w:bookmarkStart w:id="975" w:name="_Toc90607260"/>
      <w:bookmarkStart w:id="976" w:name="_Toc90612443"/>
      <w:bookmarkStart w:id="977" w:name="_Toc92849849"/>
      <w:bookmarkStart w:id="978" w:name="_Toc206771561"/>
      <w:r w:rsidRPr="00C66ECF">
        <w:rPr>
          <w:color w:val="000000" w:themeColor="text1"/>
          <w:sz w:val="22"/>
          <w:szCs w:val="22"/>
        </w:rPr>
        <w:t>F</w:t>
      </w:r>
      <w:r w:rsidR="00F6623F" w:rsidRPr="00C66ECF">
        <w:rPr>
          <w:color w:val="000000" w:themeColor="text1"/>
          <w:sz w:val="22"/>
          <w:szCs w:val="22"/>
        </w:rPr>
        <w:t>ELLOWSHIPS</w:t>
      </w:r>
      <w:r w:rsidR="008C4D27" w:rsidRPr="00C66ECF">
        <w:rPr>
          <w:color w:val="000000" w:themeColor="text1"/>
          <w:sz w:val="22"/>
          <w:szCs w:val="22"/>
        </w:rPr>
        <w:t xml:space="preserve"> </w:t>
      </w:r>
      <w:r w:rsidR="006B1FF1" w:rsidRPr="00C66ECF">
        <w:rPr>
          <w:color w:val="000000" w:themeColor="text1"/>
          <w:sz w:val="22"/>
          <w:szCs w:val="22"/>
        </w:rPr>
        <w:t>FOR</w:t>
      </w:r>
      <w:r w:rsidR="008C4D27" w:rsidRPr="00C66ECF">
        <w:rPr>
          <w:color w:val="000000" w:themeColor="text1"/>
          <w:sz w:val="22"/>
          <w:szCs w:val="22"/>
        </w:rPr>
        <w:t xml:space="preserve"> </w:t>
      </w:r>
      <w:r w:rsidR="006B1FF1" w:rsidRPr="00C66ECF">
        <w:rPr>
          <w:color w:val="000000" w:themeColor="text1"/>
          <w:sz w:val="22"/>
          <w:szCs w:val="22"/>
        </w:rPr>
        <w:t>RESEARCH</w:t>
      </w:r>
      <w:r w:rsidR="008C4D27" w:rsidRPr="00C66ECF">
        <w:rPr>
          <w:color w:val="000000" w:themeColor="text1"/>
          <w:sz w:val="22"/>
          <w:szCs w:val="22"/>
        </w:rPr>
        <w:t xml:space="preserve"> </w:t>
      </w:r>
      <w:r w:rsidR="00F6623F" w:rsidRPr="00C66ECF">
        <w:rPr>
          <w:color w:val="000000" w:themeColor="text1"/>
          <w:sz w:val="22"/>
          <w:szCs w:val="22"/>
        </w:rPr>
        <w:t>AT</w:t>
      </w:r>
      <w:r w:rsidR="008C4D27" w:rsidRPr="00C66ECF">
        <w:rPr>
          <w:color w:val="000000" w:themeColor="text1"/>
          <w:sz w:val="22"/>
          <w:szCs w:val="22"/>
        </w:rPr>
        <w:t xml:space="preserve"> </w:t>
      </w:r>
      <w:r w:rsidR="00293325" w:rsidRPr="00C66ECF">
        <w:rPr>
          <w:color w:val="000000" w:themeColor="text1"/>
          <w:sz w:val="22"/>
          <w:szCs w:val="22"/>
        </w:rPr>
        <w:t>LIBRARIES</w:t>
      </w:r>
      <w:r w:rsidR="008C4D27" w:rsidRPr="00C66ECF">
        <w:rPr>
          <w:color w:val="000000" w:themeColor="text1"/>
          <w:sz w:val="22"/>
          <w:szCs w:val="22"/>
        </w:rPr>
        <w:t xml:space="preserve"> </w:t>
      </w:r>
      <w:r w:rsidR="00293325" w:rsidRPr="00C66ECF">
        <w:rPr>
          <w:color w:val="000000" w:themeColor="text1"/>
          <w:sz w:val="22"/>
          <w:szCs w:val="22"/>
        </w:rPr>
        <w:t>AND</w:t>
      </w:r>
      <w:r w:rsidR="008C4D27" w:rsidRPr="00C66ECF">
        <w:rPr>
          <w:color w:val="000000" w:themeColor="text1"/>
          <w:sz w:val="22"/>
          <w:szCs w:val="22"/>
        </w:rPr>
        <w:t xml:space="preserve"> </w:t>
      </w:r>
      <w:r w:rsidR="00293325" w:rsidRPr="00C66ECF">
        <w:rPr>
          <w:color w:val="000000" w:themeColor="text1"/>
          <w:sz w:val="22"/>
          <w:szCs w:val="22"/>
        </w:rPr>
        <w:t>MUSEUMS</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34EFACB6" w14:textId="77777777" w:rsidR="00293325" w:rsidRPr="00C66ECF" w:rsidRDefault="00293325" w:rsidP="00293325">
      <w:pPr>
        <w:rPr>
          <w:color w:val="000000" w:themeColor="text1"/>
          <w:sz w:val="22"/>
          <w:szCs w:val="22"/>
          <w:u w:color="000000"/>
        </w:rPr>
      </w:pPr>
    </w:p>
    <w:p w14:paraId="69C19403" w14:textId="41AC444C" w:rsidR="00293325" w:rsidRPr="00C66ECF" w:rsidRDefault="00293325" w:rsidP="00C601DC">
      <w:pPr>
        <w:pStyle w:val="Heading2"/>
        <w:rPr>
          <w:color w:val="000000" w:themeColor="text1"/>
          <w:szCs w:val="22"/>
        </w:rPr>
      </w:pPr>
      <w:bookmarkStart w:id="979" w:name="_Toc79743319"/>
      <w:bookmarkStart w:id="980" w:name="_Toc79748313"/>
      <w:bookmarkStart w:id="981" w:name="_Toc79827281"/>
      <w:bookmarkStart w:id="982" w:name="_Toc80161679"/>
      <w:bookmarkStart w:id="983" w:name="_Toc80864034"/>
      <w:bookmarkStart w:id="984" w:name="_Toc80955574"/>
      <w:bookmarkStart w:id="985" w:name="_Toc80959693"/>
      <w:bookmarkStart w:id="986" w:name="_Toc82163661"/>
      <w:bookmarkStart w:id="987" w:name="_Toc82661994"/>
      <w:bookmarkStart w:id="988" w:name="_Toc82662142"/>
      <w:bookmarkStart w:id="989" w:name="_Toc85077935"/>
      <w:bookmarkStart w:id="990" w:name="_Toc90607261"/>
      <w:bookmarkStart w:id="991" w:name="_Toc90612444"/>
      <w:bookmarkStart w:id="992" w:name="_Toc92849850"/>
      <w:bookmarkStart w:id="993" w:name="_Toc206771562"/>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Antiquarian</w:t>
      </w:r>
      <w:r w:rsidR="008C4D27" w:rsidRPr="00C66ECF">
        <w:rPr>
          <w:color w:val="000000" w:themeColor="text1"/>
          <w:szCs w:val="22"/>
        </w:rPr>
        <w:t xml:space="preserve"> </w:t>
      </w:r>
      <w:r w:rsidRPr="00C66ECF">
        <w:rPr>
          <w:color w:val="000000" w:themeColor="text1"/>
          <w:szCs w:val="22"/>
        </w:rPr>
        <w:t>Society</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48F06570" w14:textId="77777777" w:rsidR="004B16B9" w:rsidRPr="00C66ECF" w:rsidRDefault="004B16B9" w:rsidP="004B16B9">
      <w:pPr>
        <w:rPr>
          <w:color w:val="000000" w:themeColor="text1"/>
          <w:sz w:val="22"/>
          <w:szCs w:val="22"/>
        </w:rPr>
      </w:pPr>
    </w:p>
    <w:p w14:paraId="7D119244" w14:textId="3FD2C45F" w:rsidR="006A1800" w:rsidRPr="00C66ECF" w:rsidRDefault="006A1800" w:rsidP="006A1800">
      <w:pPr>
        <w:pStyle w:val="Heading3"/>
        <w:rPr>
          <w:color w:val="000000" w:themeColor="text1"/>
          <w:szCs w:val="22"/>
        </w:rPr>
      </w:pPr>
      <w:bookmarkStart w:id="994" w:name="_Toc206771563"/>
      <w:r w:rsidRPr="00C66ECF">
        <w:rPr>
          <w:color w:val="000000" w:themeColor="text1"/>
          <w:szCs w:val="22"/>
        </w:rPr>
        <w:t>Hench</w:t>
      </w:r>
      <w:r w:rsidR="008C4D27" w:rsidRPr="00C66ECF">
        <w:rPr>
          <w:color w:val="000000" w:themeColor="text1"/>
          <w:szCs w:val="22"/>
        </w:rPr>
        <w:t xml:space="preserve"> </w:t>
      </w:r>
      <w:r w:rsidRPr="00C66ECF">
        <w:rPr>
          <w:color w:val="000000" w:themeColor="text1"/>
          <w:szCs w:val="22"/>
        </w:rPr>
        <w:t>Post-Dissertation</w:t>
      </w:r>
      <w:r w:rsidR="008C4D27" w:rsidRPr="00C66ECF">
        <w:rPr>
          <w:color w:val="000000" w:themeColor="text1"/>
          <w:szCs w:val="22"/>
        </w:rPr>
        <w:t xml:space="preserve"> </w:t>
      </w:r>
      <w:r w:rsidRPr="00C66ECF">
        <w:rPr>
          <w:color w:val="000000" w:themeColor="text1"/>
          <w:szCs w:val="22"/>
        </w:rPr>
        <w:t>Fellowship</w:t>
      </w:r>
      <w:bookmarkEnd w:id="994"/>
    </w:p>
    <w:p w14:paraId="26252DF2" w14:textId="3026A230" w:rsidR="006A1800" w:rsidRPr="00C66ECF" w:rsidRDefault="006A1800" w:rsidP="006A1800">
      <w:pPr>
        <w:ind w:left="360"/>
        <w:rPr>
          <w:color w:val="000000" w:themeColor="text1"/>
          <w:sz w:val="22"/>
          <w:szCs w:val="22"/>
        </w:rPr>
      </w:pP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who</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more</w:t>
      </w:r>
      <w:r w:rsidR="008C4D27" w:rsidRPr="00C66ECF">
        <w:rPr>
          <w:color w:val="000000" w:themeColor="text1"/>
          <w:sz w:val="22"/>
          <w:szCs w:val="22"/>
        </w:rPr>
        <w:t xml:space="preserve"> </w:t>
      </w:r>
      <w:r w:rsidRPr="00C66ECF">
        <w:rPr>
          <w:color w:val="000000" w:themeColor="text1"/>
          <w:sz w:val="22"/>
          <w:szCs w:val="22"/>
        </w:rPr>
        <w:t>than</w:t>
      </w:r>
      <w:r w:rsidR="008C4D27" w:rsidRPr="00C66ECF">
        <w:rPr>
          <w:color w:val="000000" w:themeColor="text1"/>
          <w:sz w:val="22"/>
          <w:szCs w:val="22"/>
        </w:rPr>
        <w:t xml:space="preserve"> </w:t>
      </w:r>
      <w:r w:rsidRPr="00C66ECF">
        <w:rPr>
          <w:color w:val="000000" w:themeColor="text1"/>
          <w:sz w:val="22"/>
          <w:szCs w:val="22"/>
        </w:rPr>
        <w:t>three</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beyond</w:t>
      </w:r>
      <w:r w:rsidR="008C4D27" w:rsidRPr="00C66ECF">
        <w:rPr>
          <w:color w:val="000000" w:themeColor="text1"/>
          <w:sz w:val="22"/>
          <w:szCs w:val="22"/>
        </w:rPr>
        <w:t xml:space="preserve"> </w:t>
      </w:r>
      <w:r w:rsidRPr="00C66ECF">
        <w:rPr>
          <w:color w:val="000000" w:themeColor="text1"/>
          <w:sz w:val="22"/>
          <w:szCs w:val="22"/>
        </w:rPr>
        <w:t>receipt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doctorate</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eligible</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apply</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special</w:t>
      </w:r>
      <w:r w:rsidR="008C4D27" w:rsidRPr="00C66ECF">
        <w:rPr>
          <w:color w:val="000000" w:themeColor="text1"/>
          <w:sz w:val="22"/>
          <w:szCs w:val="22"/>
        </w:rPr>
        <w:t xml:space="preserve"> </w:t>
      </w:r>
      <w:r w:rsidRPr="00C66ECF">
        <w:rPr>
          <w:color w:val="000000" w:themeColor="text1"/>
          <w:sz w:val="22"/>
          <w:szCs w:val="22"/>
        </w:rPr>
        <w:t>year-long</w:t>
      </w:r>
      <w:r w:rsidR="008C4D27" w:rsidRPr="00C66ECF">
        <w:rPr>
          <w:color w:val="000000" w:themeColor="text1"/>
          <w:sz w:val="22"/>
          <w:szCs w:val="22"/>
        </w:rPr>
        <w:t xml:space="preserve"> </w:t>
      </w:r>
      <w:r w:rsidRPr="00C66ECF">
        <w:rPr>
          <w:color w:val="000000" w:themeColor="text1"/>
          <w:sz w:val="22"/>
          <w:szCs w:val="22"/>
        </w:rPr>
        <w:t>residential</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American</w:t>
      </w:r>
      <w:r w:rsidR="008C4D27" w:rsidRPr="00C66ECF">
        <w:rPr>
          <w:color w:val="000000" w:themeColor="text1"/>
          <w:sz w:val="22"/>
          <w:szCs w:val="22"/>
        </w:rPr>
        <w:t xml:space="preserve"> </w:t>
      </w:r>
      <w:r w:rsidRPr="00C66ECF">
        <w:rPr>
          <w:color w:val="000000" w:themeColor="text1"/>
          <w:sz w:val="22"/>
          <w:szCs w:val="22"/>
        </w:rPr>
        <w:t>Antiquarian</w:t>
      </w:r>
      <w:r w:rsidR="008C4D27" w:rsidRPr="00C66ECF">
        <w:rPr>
          <w:color w:val="000000" w:themeColor="text1"/>
          <w:sz w:val="22"/>
          <w:szCs w:val="22"/>
        </w:rPr>
        <w:t xml:space="preserve"> </w:t>
      </w:r>
      <w:r w:rsidRPr="00C66ECF">
        <w:rPr>
          <w:color w:val="000000" w:themeColor="text1"/>
          <w:sz w:val="22"/>
          <w:szCs w:val="22"/>
        </w:rPr>
        <w:t>Society</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revise</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dissertation</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Hench</w:t>
      </w:r>
      <w:r w:rsidR="008C4D27" w:rsidRPr="00C66ECF">
        <w:rPr>
          <w:color w:val="000000" w:themeColor="text1"/>
          <w:sz w:val="22"/>
          <w:szCs w:val="22"/>
        </w:rPr>
        <w:t xml:space="preserve"> </w:t>
      </w:r>
      <w:r w:rsidRPr="00C66ECF">
        <w:rPr>
          <w:color w:val="000000" w:themeColor="text1"/>
          <w:sz w:val="22"/>
          <w:szCs w:val="22"/>
        </w:rPr>
        <w:t>Post-Dissertation</w:t>
      </w:r>
      <w:r w:rsidR="008C4D27" w:rsidRPr="00C66ECF">
        <w:rPr>
          <w:color w:val="000000" w:themeColor="text1"/>
          <w:sz w:val="22"/>
          <w:szCs w:val="22"/>
        </w:rPr>
        <w:t xml:space="preserve"> </w:t>
      </w:r>
      <w:r w:rsidRPr="00C66ECF">
        <w:rPr>
          <w:color w:val="000000" w:themeColor="text1"/>
          <w:sz w:val="22"/>
          <w:szCs w:val="22"/>
        </w:rPr>
        <w:t>Fellow</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selected</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basis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scholarly</w:t>
      </w:r>
      <w:r w:rsidR="008C4D27" w:rsidRPr="00C66ECF">
        <w:rPr>
          <w:color w:val="000000" w:themeColor="text1"/>
          <w:sz w:val="22"/>
          <w:szCs w:val="22"/>
        </w:rPr>
        <w:t xml:space="preserve"> </w:t>
      </w:r>
      <w:r w:rsidRPr="00C66ECF">
        <w:rPr>
          <w:color w:val="000000" w:themeColor="text1"/>
          <w:sz w:val="22"/>
          <w:szCs w:val="22"/>
        </w:rPr>
        <w:t>qualifications,</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appropriateness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project</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Society's</w:t>
      </w:r>
      <w:r w:rsidR="008C4D27" w:rsidRPr="00C66ECF">
        <w:rPr>
          <w:color w:val="000000" w:themeColor="text1"/>
          <w:sz w:val="22"/>
          <w:szCs w:val="22"/>
        </w:rPr>
        <w:t xml:space="preserve"> </w:t>
      </w:r>
      <w:r w:rsidRPr="00C66ECF">
        <w:rPr>
          <w:color w:val="000000" w:themeColor="text1"/>
          <w:sz w:val="22"/>
          <w:szCs w:val="22"/>
        </w:rPr>
        <w:t>collections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interests,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above</w:t>
      </w:r>
      <w:r w:rsidR="008C4D27" w:rsidRPr="00C66ECF">
        <w:rPr>
          <w:color w:val="000000" w:themeColor="text1"/>
          <w:sz w:val="22"/>
          <w:szCs w:val="22"/>
        </w:rPr>
        <w:t xml:space="preserve"> </w:t>
      </w:r>
      <w:r w:rsidRPr="00C66ECF">
        <w:rPr>
          <w:color w:val="000000" w:themeColor="text1"/>
          <w:sz w:val="22"/>
          <w:szCs w:val="22"/>
        </w:rPr>
        <w:t>all,</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likelihood</w:t>
      </w:r>
      <w:r w:rsidR="008C4D27" w:rsidRPr="00C66ECF">
        <w:rPr>
          <w:color w:val="000000" w:themeColor="text1"/>
          <w:sz w:val="22"/>
          <w:szCs w:val="22"/>
        </w:rPr>
        <w:t xml:space="preserve"> </w:t>
      </w:r>
      <w:r w:rsidRPr="00C66ECF">
        <w:rPr>
          <w:color w:val="000000" w:themeColor="text1"/>
          <w:sz w:val="22"/>
          <w:szCs w:val="22"/>
        </w:rPr>
        <w:t>that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revised</w:t>
      </w:r>
      <w:r w:rsidR="008C4D27" w:rsidRPr="00C66ECF">
        <w:rPr>
          <w:color w:val="000000" w:themeColor="text1"/>
          <w:sz w:val="22"/>
          <w:szCs w:val="22"/>
        </w:rPr>
        <w:t xml:space="preserve"> </w:t>
      </w:r>
      <w:r w:rsidRPr="00C66ECF">
        <w:rPr>
          <w:color w:val="000000" w:themeColor="text1"/>
          <w:sz w:val="22"/>
          <w:szCs w:val="22"/>
        </w:rPr>
        <w:t>dissertation</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make</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highly</w:t>
      </w:r>
      <w:r w:rsidR="008C4D27" w:rsidRPr="00C66ECF">
        <w:rPr>
          <w:color w:val="000000" w:themeColor="text1"/>
          <w:sz w:val="22"/>
          <w:szCs w:val="22"/>
        </w:rPr>
        <w:t xml:space="preserve"> </w:t>
      </w:r>
      <w:r w:rsidRPr="00C66ECF">
        <w:rPr>
          <w:color w:val="000000" w:themeColor="text1"/>
          <w:sz w:val="22"/>
          <w:szCs w:val="22"/>
        </w:rPr>
        <w:t>significant</w:t>
      </w:r>
      <w:r w:rsidR="008C4D27" w:rsidRPr="00C66ECF">
        <w:rPr>
          <w:color w:val="000000" w:themeColor="text1"/>
          <w:sz w:val="22"/>
          <w:szCs w:val="22"/>
        </w:rPr>
        <w:t xml:space="preserve"> </w:t>
      </w:r>
      <w:r w:rsidRPr="00C66ECF">
        <w:rPr>
          <w:color w:val="000000" w:themeColor="text1"/>
          <w:sz w:val="22"/>
          <w:szCs w:val="22"/>
        </w:rPr>
        <w:t>book.</w:t>
      </w:r>
      <w:r w:rsidR="008C4D27" w:rsidRPr="00C66ECF">
        <w:rPr>
          <w:color w:val="000000" w:themeColor="text1"/>
          <w:sz w:val="22"/>
          <w:szCs w:val="22"/>
        </w:rPr>
        <w:t xml:space="preserve"> </w:t>
      </w:r>
      <w:r w:rsidRPr="00C66ECF">
        <w:rPr>
          <w:color w:val="000000" w:themeColor="text1"/>
          <w:sz w:val="22"/>
          <w:szCs w:val="22"/>
        </w:rPr>
        <w:t>Amount:</w:t>
      </w:r>
      <w:r w:rsidR="008C4D27" w:rsidRPr="00C66ECF">
        <w:rPr>
          <w:color w:val="000000" w:themeColor="text1"/>
          <w:sz w:val="22"/>
          <w:szCs w:val="22"/>
        </w:rPr>
        <w:t xml:space="preserve"> </w:t>
      </w:r>
      <w:r w:rsidRPr="00C66ECF">
        <w:rPr>
          <w:color w:val="000000" w:themeColor="text1"/>
          <w:sz w:val="22"/>
          <w:szCs w:val="22"/>
        </w:rPr>
        <w:t>$</w:t>
      </w:r>
      <w:r w:rsidR="00CD14C5" w:rsidRPr="00C66ECF">
        <w:rPr>
          <w:color w:val="000000" w:themeColor="text1"/>
          <w:sz w:val="22"/>
          <w:szCs w:val="22"/>
        </w:rPr>
        <w:t>40,000</w:t>
      </w:r>
    </w:p>
    <w:p w14:paraId="7B605E79" w14:textId="5CED3D2B" w:rsidR="006A1800" w:rsidRPr="00C66ECF" w:rsidRDefault="00DE0E1F" w:rsidP="006A1800">
      <w:pPr>
        <w:ind w:left="36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30" w:history="1">
        <w:r w:rsidR="006A1800" w:rsidRPr="00C66ECF">
          <w:rPr>
            <w:rStyle w:val="Hyperlink"/>
            <w:color w:val="000000" w:themeColor="text1"/>
            <w:sz w:val="22"/>
            <w:szCs w:val="22"/>
          </w:rPr>
          <w:t>http://www.americanantiquarian.org/hench.htm</w:t>
        </w:r>
      </w:hyperlink>
    </w:p>
    <w:p w14:paraId="3B1545B0" w14:textId="6FB1F6CA" w:rsidR="006A1800" w:rsidRPr="00C66ECF" w:rsidRDefault="006A1800" w:rsidP="006A1800">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October</w:t>
      </w:r>
      <w:r w:rsidR="008C4D27" w:rsidRPr="00C66ECF">
        <w:rPr>
          <w:b/>
          <w:color w:val="000000" w:themeColor="text1"/>
          <w:sz w:val="22"/>
          <w:szCs w:val="22"/>
        </w:rPr>
        <w:t xml:space="preserve"> </w:t>
      </w:r>
      <w:r w:rsidRPr="00C66ECF">
        <w:rPr>
          <w:b/>
          <w:color w:val="000000" w:themeColor="text1"/>
          <w:sz w:val="22"/>
          <w:szCs w:val="22"/>
        </w:rPr>
        <w:t>15</w:t>
      </w:r>
    </w:p>
    <w:p w14:paraId="59ED3B87" w14:textId="77777777" w:rsidR="006A1800" w:rsidRPr="00C66ECF" w:rsidRDefault="006A1800" w:rsidP="002B0141">
      <w:pPr>
        <w:rPr>
          <w:color w:val="000000" w:themeColor="text1"/>
          <w:sz w:val="22"/>
          <w:szCs w:val="22"/>
        </w:rPr>
      </w:pPr>
    </w:p>
    <w:p w14:paraId="52623605" w14:textId="1ECD856F" w:rsidR="00950837" w:rsidRPr="00C66ECF" w:rsidRDefault="00950837" w:rsidP="002B0141">
      <w:pPr>
        <w:pStyle w:val="Heading3"/>
        <w:rPr>
          <w:color w:val="000000" w:themeColor="text1"/>
          <w:szCs w:val="22"/>
        </w:rPr>
      </w:pPr>
      <w:bookmarkStart w:id="995" w:name="_Toc206771564"/>
      <w:r w:rsidRPr="00C66ECF">
        <w:rPr>
          <w:color w:val="000000" w:themeColor="text1"/>
          <w:szCs w:val="22"/>
        </w:rPr>
        <w:t>Short-Term</w:t>
      </w:r>
      <w:r w:rsidR="008C4D27" w:rsidRPr="00C66ECF">
        <w:rPr>
          <w:color w:val="000000" w:themeColor="text1"/>
          <w:szCs w:val="22"/>
        </w:rPr>
        <w:t xml:space="preserve"> </w:t>
      </w:r>
      <w:r w:rsidRPr="00C66ECF">
        <w:rPr>
          <w:color w:val="000000" w:themeColor="text1"/>
          <w:szCs w:val="22"/>
        </w:rPr>
        <w:t>Visiting</w:t>
      </w:r>
      <w:r w:rsidR="008C4D27" w:rsidRPr="00C66ECF">
        <w:rPr>
          <w:color w:val="000000" w:themeColor="text1"/>
          <w:szCs w:val="22"/>
        </w:rPr>
        <w:t xml:space="preserve"> </w:t>
      </w:r>
      <w:r w:rsidRPr="00C66ECF">
        <w:rPr>
          <w:color w:val="000000" w:themeColor="text1"/>
          <w:szCs w:val="22"/>
        </w:rPr>
        <w:t>Academic</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Fellowships</w:t>
      </w:r>
      <w:bookmarkEnd w:id="995"/>
    </w:p>
    <w:p w14:paraId="57065A63" w14:textId="6316DF43" w:rsidR="00950837" w:rsidRPr="00C66ECF" w:rsidRDefault="00A95506" w:rsidP="002B0141">
      <w:pPr>
        <w:ind w:left="360"/>
        <w:rPr>
          <w:color w:val="000000" w:themeColor="text1"/>
          <w:sz w:val="22"/>
          <w:szCs w:val="22"/>
        </w:rPr>
      </w:pPr>
      <w:r w:rsidRPr="00C66ECF">
        <w:rPr>
          <w:color w:val="000000" w:themeColor="text1"/>
          <w:sz w:val="22"/>
          <w:szCs w:val="22"/>
        </w:rPr>
        <w:t>AAS</w:t>
      </w:r>
      <w:r w:rsidR="008C4D27" w:rsidRPr="00C66ECF">
        <w:rPr>
          <w:color w:val="000000" w:themeColor="text1"/>
          <w:sz w:val="22"/>
          <w:szCs w:val="22"/>
        </w:rPr>
        <w:t xml:space="preserve"> </w:t>
      </w:r>
      <w:r w:rsidR="00950837" w:rsidRPr="00C66ECF">
        <w:rPr>
          <w:color w:val="000000" w:themeColor="text1"/>
          <w:sz w:val="22"/>
          <w:szCs w:val="22"/>
        </w:rPr>
        <w:t>offers</w:t>
      </w:r>
      <w:r w:rsidR="008C4D27" w:rsidRPr="00C66ECF">
        <w:rPr>
          <w:color w:val="000000" w:themeColor="text1"/>
          <w:sz w:val="22"/>
          <w:szCs w:val="22"/>
        </w:rPr>
        <w:t xml:space="preserve"> </w:t>
      </w:r>
      <w:r w:rsidRPr="00C66ECF">
        <w:rPr>
          <w:color w:val="000000" w:themeColor="text1"/>
          <w:sz w:val="22"/>
          <w:szCs w:val="22"/>
        </w:rPr>
        <w:t xml:space="preserve">humanities scholars </w:t>
      </w:r>
      <w:r w:rsidR="00950837" w:rsidRPr="00C66ECF">
        <w:rPr>
          <w:color w:val="000000" w:themeColor="text1"/>
          <w:sz w:val="22"/>
          <w:szCs w:val="22"/>
        </w:rPr>
        <w:t>short-term</w:t>
      </w:r>
      <w:r w:rsidR="008C4D27" w:rsidRPr="00C66ECF">
        <w:rPr>
          <w:color w:val="000000" w:themeColor="text1"/>
          <w:sz w:val="22"/>
          <w:szCs w:val="22"/>
        </w:rPr>
        <w:t xml:space="preserve"> </w:t>
      </w:r>
      <w:r w:rsidR="00950837" w:rsidRPr="00C66ECF">
        <w:rPr>
          <w:color w:val="000000" w:themeColor="text1"/>
          <w:sz w:val="22"/>
          <w:szCs w:val="22"/>
        </w:rPr>
        <w:t>visiting</w:t>
      </w:r>
      <w:r w:rsidR="008C4D27" w:rsidRPr="00C66ECF">
        <w:rPr>
          <w:color w:val="000000" w:themeColor="text1"/>
          <w:sz w:val="22"/>
          <w:szCs w:val="22"/>
        </w:rPr>
        <w:t xml:space="preserve"> </w:t>
      </w:r>
      <w:r w:rsidR="00950837" w:rsidRPr="00C66ECF">
        <w:rPr>
          <w:color w:val="000000" w:themeColor="text1"/>
          <w:sz w:val="22"/>
          <w:szCs w:val="22"/>
        </w:rPr>
        <w:t>academic</w:t>
      </w:r>
      <w:r w:rsidR="008C4D27" w:rsidRPr="00C66ECF">
        <w:rPr>
          <w:color w:val="000000" w:themeColor="text1"/>
          <w:sz w:val="22"/>
          <w:szCs w:val="22"/>
        </w:rPr>
        <w:t xml:space="preserve"> </w:t>
      </w:r>
      <w:r w:rsidR="00950837" w:rsidRPr="00C66ECF">
        <w:rPr>
          <w:color w:val="000000" w:themeColor="text1"/>
          <w:sz w:val="22"/>
          <w:szCs w:val="22"/>
        </w:rPr>
        <w:t>research</w:t>
      </w:r>
      <w:r w:rsidR="008C4D27" w:rsidRPr="00C66ECF">
        <w:rPr>
          <w:color w:val="000000" w:themeColor="text1"/>
          <w:sz w:val="22"/>
          <w:szCs w:val="22"/>
        </w:rPr>
        <w:t xml:space="preserve"> </w:t>
      </w:r>
      <w:r w:rsidR="00950837" w:rsidRPr="00C66ECF">
        <w:rPr>
          <w:color w:val="000000" w:themeColor="text1"/>
          <w:sz w:val="22"/>
          <w:szCs w:val="22"/>
        </w:rPr>
        <w:t>fellowships</w:t>
      </w:r>
      <w:r w:rsidR="008C4D27" w:rsidRPr="00C66ECF">
        <w:rPr>
          <w:color w:val="000000" w:themeColor="text1"/>
          <w:sz w:val="22"/>
          <w:szCs w:val="22"/>
        </w:rPr>
        <w:t xml:space="preserve"> </w:t>
      </w:r>
      <w:r w:rsidR="00950837" w:rsidRPr="00C66ECF">
        <w:rPr>
          <w:color w:val="000000" w:themeColor="text1"/>
          <w:sz w:val="22"/>
          <w:szCs w:val="22"/>
        </w:rPr>
        <w:t>tenable</w:t>
      </w:r>
      <w:r w:rsidR="008C4D27" w:rsidRPr="00C66ECF">
        <w:rPr>
          <w:color w:val="000000" w:themeColor="text1"/>
          <w:sz w:val="22"/>
          <w:szCs w:val="22"/>
        </w:rPr>
        <w:t xml:space="preserve"> </w:t>
      </w:r>
      <w:r w:rsidR="00950837" w:rsidRPr="00C66ECF">
        <w:rPr>
          <w:color w:val="000000" w:themeColor="text1"/>
          <w:sz w:val="22"/>
          <w:szCs w:val="22"/>
        </w:rPr>
        <w:t>for</w:t>
      </w:r>
      <w:r w:rsidR="008C4D27" w:rsidRPr="00C66ECF">
        <w:rPr>
          <w:color w:val="000000" w:themeColor="text1"/>
          <w:sz w:val="22"/>
          <w:szCs w:val="22"/>
        </w:rPr>
        <w:t xml:space="preserve"> </w:t>
      </w:r>
      <w:r w:rsidR="00950837" w:rsidRPr="00C66ECF">
        <w:rPr>
          <w:color w:val="000000" w:themeColor="text1"/>
          <w:sz w:val="22"/>
          <w:szCs w:val="22"/>
        </w:rPr>
        <w:t>one</w:t>
      </w:r>
      <w:r w:rsidR="008C4D27" w:rsidRPr="00C66ECF">
        <w:rPr>
          <w:color w:val="000000" w:themeColor="text1"/>
          <w:sz w:val="22"/>
          <w:szCs w:val="22"/>
        </w:rPr>
        <w:t xml:space="preserve"> </w:t>
      </w:r>
      <w:r w:rsidR="00950837" w:rsidRPr="00C66ECF">
        <w:rPr>
          <w:color w:val="000000" w:themeColor="text1"/>
          <w:sz w:val="22"/>
          <w:szCs w:val="22"/>
        </w:rPr>
        <w:t>to</w:t>
      </w:r>
      <w:r w:rsidR="008C4D27" w:rsidRPr="00C66ECF">
        <w:rPr>
          <w:color w:val="000000" w:themeColor="text1"/>
          <w:sz w:val="22"/>
          <w:szCs w:val="22"/>
        </w:rPr>
        <w:t xml:space="preserve"> </w:t>
      </w:r>
      <w:r w:rsidR="00950837" w:rsidRPr="00C66ECF">
        <w:rPr>
          <w:color w:val="000000" w:themeColor="text1"/>
          <w:sz w:val="22"/>
          <w:szCs w:val="22"/>
        </w:rPr>
        <w:t>two</w:t>
      </w:r>
      <w:r w:rsidR="008C4D27" w:rsidRPr="00C66ECF">
        <w:rPr>
          <w:color w:val="000000" w:themeColor="text1"/>
          <w:sz w:val="22"/>
          <w:szCs w:val="22"/>
        </w:rPr>
        <w:t xml:space="preserve"> </w:t>
      </w:r>
      <w:r w:rsidR="00950837" w:rsidRPr="00C66ECF">
        <w:rPr>
          <w:color w:val="000000" w:themeColor="text1"/>
          <w:sz w:val="22"/>
          <w:szCs w:val="22"/>
        </w:rPr>
        <w:t>months.</w:t>
      </w:r>
      <w:r w:rsidR="008C4D27" w:rsidRPr="00C66ECF">
        <w:rPr>
          <w:color w:val="000000" w:themeColor="text1"/>
          <w:sz w:val="22"/>
          <w:szCs w:val="22"/>
        </w:rPr>
        <w:t xml:space="preserve"> </w:t>
      </w:r>
      <w:r w:rsidR="00950837" w:rsidRPr="00C66ECF">
        <w:rPr>
          <w:color w:val="000000" w:themeColor="text1"/>
          <w:sz w:val="22"/>
          <w:szCs w:val="22"/>
        </w:rPr>
        <w:t>Topics</w:t>
      </w:r>
      <w:r w:rsidR="008C4D27" w:rsidRPr="00C66ECF">
        <w:rPr>
          <w:color w:val="000000" w:themeColor="text1"/>
          <w:sz w:val="22"/>
          <w:szCs w:val="22"/>
        </w:rPr>
        <w:t xml:space="preserve"> </w:t>
      </w:r>
      <w:r w:rsidR="00950837" w:rsidRPr="00C66ECF">
        <w:rPr>
          <w:color w:val="000000" w:themeColor="text1"/>
          <w:sz w:val="22"/>
          <w:szCs w:val="22"/>
        </w:rPr>
        <w:t>and</w:t>
      </w:r>
      <w:r w:rsidR="008C4D27" w:rsidRPr="00C66ECF">
        <w:rPr>
          <w:color w:val="000000" w:themeColor="text1"/>
          <w:sz w:val="22"/>
          <w:szCs w:val="22"/>
        </w:rPr>
        <w:t xml:space="preserve"> </w:t>
      </w:r>
      <w:r w:rsidR="00950837" w:rsidRPr="00C66ECF">
        <w:rPr>
          <w:color w:val="000000" w:themeColor="text1"/>
          <w:sz w:val="22"/>
          <w:szCs w:val="22"/>
        </w:rPr>
        <w:t>lengths</w:t>
      </w:r>
      <w:r w:rsidR="008C4D27" w:rsidRPr="00C66ECF">
        <w:rPr>
          <w:color w:val="000000" w:themeColor="text1"/>
          <w:sz w:val="22"/>
          <w:szCs w:val="22"/>
        </w:rPr>
        <w:t xml:space="preserve"> </w:t>
      </w:r>
      <w:r w:rsidR="00950837" w:rsidRPr="00C66ECF">
        <w:rPr>
          <w:color w:val="000000" w:themeColor="text1"/>
          <w:sz w:val="22"/>
          <w:szCs w:val="22"/>
        </w:rPr>
        <w:t>of</w:t>
      </w:r>
      <w:r w:rsidR="008C4D27" w:rsidRPr="00C66ECF">
        <w:rPr>
          <w:color w:val="000000" w:themeColor="text1"/>
          <w:sz w:val="22"/>
          <w:szCs w:val="22"/>
        </w:rPr>
        <w:t xml:space="preserve"> </w:t>
      </w:r>
      <w:r w:rsidR="00950837" w:rsidRPr="00C66ECF">
        <w:rPr>
          <w:color w:val="000000" w:themeColor="text1"/>
          <w:sz w:val="22"/>
          <w:szCs w:val="22"/>
        </w:rPr>
        <w:t>award</w:t>
      </w:r>
      <w:r w:rsidR="00CD14C5" w:rsidRPr="00C66ECF">
        <w:rPr>
          <w:color w:val="000000" w:themeColor="text1"/>
          <w:sz w:val="22"/>
          <w:szCs w:val="22"/>
        </w:rPr>
        <w:t>s</w:t>
      </w:r>
      <w:r w:rsidR="008C4D27" w:rsidRPr="00C66ECF">
        <w:rPr>
          <w:color w:val="000000" w:themeColor="text1"/>
          <w:sz w:val="22"/>
          <w:szCs w:val="22"/>
        </w:rPr>
        <w:t xml:space="preserve"> </w:t>
      </w:r>
      <w:r w:rsidR="00950837" w:rsidRPr="00C66ECF">
        <w:rPr>
          <w:color w:val="000000" w:themeColor="text1"/>
          <w:sz w:val="22"/>
          <w:szCs w:val="22"/>
        </w:rPr>
        <w:t>vary,</w:t>
      </w:r>
      <w:r w:rsidR="008C4D27" w:rsidRPr="00C66ECF">
        <w:rPr>
          <w:color w:val="000000" w:themeColor="text1"/>
          <w:sz w:val="22"/>
          <w:szCs w:val="22"/>
        </w:rPr>
        <w:t xml:space="preserve"> </w:t>
      </w:r>
      <w:r w:rsidR="00950837" w:rsidRPr="00C66ECF">
        <w:rPr>
          <w:color w:val="000000" w:themeColor="text1"/>
          <w:sz w:val="22"/>
          <w:szCs w:val="22"/>
        </w:rPr>
        <w:t>see</w:t>
      </w:r>
      <w:r w:rsidR="008C4D27" w:rsidRPr="00C66ECF">
        <w:rPr>
          <w:color w:val="000000" w:themeColor="text1"/>
          <w:sz w:val="22"/>
          <w:szCs w:val="22"/>
        </w:rPr>
        <w:t xml:space="preserve"> </w:t>
      </w:r>
      <w:r w:rsidR="00950837" w:rsidRPr="00C66ECF">
        <w:rPr>
          <w:color w:val="000000" w:themeColor="text1"/>
          <w:sz w:val="22"/>
          <w:szCs w:val="22"/>
        </w:rPr>
        <w:t>website.</w:t>
      </w:r>
      <w:r w:rsidR="008C4D27" w:rsidRPr="00C66ECF">
        <w:rPr>
          <w:color w:val="000000" w:themeColor="text1"/>
          <w:sz w:val="22"/>
          <w:szCs w:val="22"/>
        </w:rPr>
        <w:t xml:space="preserve"> </w:t>
      </w:r>
      <w:r w:rsidR="00950837" w:rsidRPr="00C66ECF">
        <w:rPr>
          <w:color w:val="000000" w:themeColor="text1"/>
          <w:sz w:val="22"/>
          <w:szCs w:val="22"/>
        </w:rPr>
        <w:t>Stipends</w:t>
      </w:r>
      <w:r w:rsidR="008C4D27" w:rsidRPr="00C66ECF">
        <w:rPr>
          <w:color w:val="000000" w:themeColor="text1"/>
          <w:sz w:val="22"/>
          <w:szCs w:val="22"/>
        </w:rPr>
        <w:t xml:space="preserve"> </w:t>
      </w:r>
      <w:r w:rsidR="00950837" w:rsidRPr="00C66ECF">
        <w:rPr>
          <w:color w:val="000000" w:themeColor="text1"/>
          <w:sz w:val="22"/>
          <w:szCs w:val="22"/>
        </w:rPr>
        <w:t>are</w:t>
      </w:r>
      <w:r w:rsidR="008C4D27" w:rsidRPr="00C66ECF">
        <w:rPr>
          <w:color w:val="000000" w:themeColor="text1"/>
          <w:sz w:val="22"/>
          <w:szCs w:val="22"/>
        </w:rPr>
        <w:t xml:space="preserve"> </w:t>
      </w:r>
      <w:r w:rsidR="00950837" w:rsidRPr="00C66ECF">
        <w:rPr>
          <w:color w:val="000000" w:themeColor="text1"/>
          <w:sz w:val="22"/>
          <w:szCs w:val="22"/>
        </w:rPr>
        <w:t>$</w:t>
      </w:r>
      <w:r w:rsidR="0003248E" w:rsidRPr="00C66ECF">
        <w:rPr>
          <w:color w:val="000000" w:themeColor="text1"/>
          <w:sz w:val="22"/>
          <w:szCs w:val="22"/>
        </w:rPr>
        <w:t>2,</w:t>
      </w:r>
      <w:r w:rsidR="00926203" w:rsidRPr="00C66ECF">
        <w:rPr>
          <w:color w:val="000000" w:themeColor="text1"/>
          <w:sz w:val="22"/>
          <w:szCs w:val="22"/>
        </w:rPr>
        <w:t>2</w:t>
      </w:r>
      <w:r w:rsidR="0003248E" w:rsidRPr="00C66ECF">
        <w:rPr>
          <w:color w:val="000000" w:themeColor="text1"/>
          <w:sz w:val="22"/>
          <w:szCs w:val="22"/>
        </w:rPr>
        <w:t>00</w:t>
      </w:r>
      <w:r w:rsidR="008C4D27" w:rsidRPr="00C66ECF">
        <w:rPr>
          <w:color w:val="000000" w:themeColor="text1"/>
          <w:sz w:val="22"/>
          <w:szCs w:val="22"/>
        </w:rPr>
        <w:t xml:space="preserve"> </w:t>
      </w:r>
      <w:r w:rsidR="00950837" w:rsidRPr="00C66ECF">
        <w:rPr>
          <w:color w:val="000000" w:themeColor="text1"/>
          <w:sz w:val="22"/>
          <w:szCs w:val="22"/>
        </w:rPr>
        <w:t>per</w:t>
      </w:r>
      <w:r w:rsidR="008C4D27" w:rsidRPr="00C66ECF">
        <w:rPr>
          <w:color w:val="000000" w:themeColor="text1"/>
          <w:sz w:val="22"/>
          <w:szCs w:val="22"/>
        </w:rPr>
        <w:t xml:space="preserve"> </w:t>
      </w:r>
      <w:r w:rsidR="00950837" w:rsidRPr="00C66ECF">
        <w:rPr>
          <w:color w:val="000000" w:themeColor="text1"/>
          <w:sz w:val="22"/>
          <w:szCs w:val="22"/>
        </w:rPr>
        <w:t>month.</w:t>
      </w:r>
    </w:p>
    <w:p w14:paraId="1F8F4969" w14:textId="2D4E5D0E" w:rsidR="00950837" w:rsidRPr="00C66ECF" w:rsidRDefault="00DE0E1F" w:rsidP="002B0141">
      <w:pPr>
        <w:ind w:left="360"/>
        <w:rPr>
          <w:color w:val="000000" w:themeColor="text1"/>
          <w:sz w:val="22"/>
          <w:szCs w:val="22"/>
        </w:rPr>
      </w:pPr>
      <w:r w:rsidRPr="00C66ECF">
        <w:rPr>
          <w:b/>
          <w:color w:val="000000" w:themeColor="text1"/>
          <w:sz w:val="22"/>
          <w:szCs w:val="22"/>
        </w:rPr>
        <w:lastRenderedPageBreak/>
        <w:t>URL:</w:t>
      </w:r>
      <w:r w:rsidR="008C4D27" w:rsidRPr="00C66ECF">
        <w:rPr>
          <w:color w:val="000000" w:themeColor="text1"/>
          <w:sz w:val="22"/>
          <w:szCs w:val="22"/>
        </w:rPr>
        <w:t xml:space="preserve"> </w:t>
      </w:r>
      <w:hyperlink r:id="rId131" w:history="1">
        <w:r w:rsidR="0018155F" w:rsidRPr="00C66ECF">
          <w:rPr>
            <w:rStyle w:val="Hyperlink"/>
            <w:color w:val="000000" w:themeColor="text1"/>
            <w:sz w:val="22"/>
            <w:szCs w:val="22"/>
          </w:rPr>
          <w:t>http://www.americanantiquarian.org/acafellowship.htm/</w:t>
        </w:r>
      </w:hyperlink>
    </w:p>
    <w:p w14:paraId="22D0BAC8" w14:textId="48DE7183" w:rsidR="00950837" w:rsidRPr="00C66ECF" w:rsidRDefault="00950837" w:rsidP="002B0141">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January</w:t>
      </w:r>
      <w:r w:rsidR="008C4D27" w:rsidRPr="00C66ECF">
        <w:rPr>
          <w:b/>
          <w:color w:val="000000" w:themeColor="text1"/>
          <w:sz w:val="22"/>
          <w:szCs w:val="22"/>
        </w:rPr>
        <w:t xml:space="preserve"> </w:t>
      </w:r>
      <w:r w:rsidRPr="00C66ECF">
        <w:rPr>
          <w:b/>
          <w:color w:val="000000" w:themeColor="text1"/>
          <w:sz w:val="22"/>
          <w:szCs w:val="22"/>
        </w:rPr>
        <w:t>15</w:t>
      </w:r>
      <w:r w:rsidR="00926203" w:rsidRPr="00C66ECF">
        <w:rPr>
          <w:b/>
          <w:color w:val="000000" w:themeColor="text1"/>
          <w:sz w:val="22"/>
          <w:szCs w:val="22"/>
        </w:rPr>
        <w:t xml:space="preserve"> (last known)</w:t>
      </w:r>
    </w:p>
    <w:p w14:paraId="0FAB079B" w14:textId="77777777" w:rsidR="00293325" w:rsidRPr="00C66ECF" w:rsidRDefault="00293325" w:rsidP="00293325">
      <w:pPr>
        <w:rPr>
          <w:b/>
          <w:color w:val="000000" w:themeColor="text1"/>
          <w:sz w:val="22"/>
          <w:szCs w:val="22"/>
          <w:u w:color="000000"/>
        </w:rPr>
      </w:pPr>
    </w:p>
    <w:p w14:paraId="6C6E2AD3" w14:textId="4719CF9C" w:rsidR="006B5E50" w:rsidRPr="00C66ECF" w:rsidRDefault="00293325" w:rsidP="006B5E50">
      <w:pPr>
        <w:pStyle w:val="Heading2"/>
        <w:rPr>
          <w:color w:val="000000" w:themeColor="text1"/>
          <w:szCs w:val="22"/>
        </w:rPr>
      </w:pPr>
      <w:bookmarkStart w:id="996" w:name="_Toc79743320"/>
      <w:bookmarkStart w:id="997" w:name="_Toc79748314"/>
      <w:bookmarkStart w:id="998" w:name="_Toc79827282"/>
      <w:bookmarkStart w:id="999" w:name="_Toc80161680"/>
      <w:bookmarkStart w:id="1000" w:name="_Toc80864035"/>
      <w:bookmarkStart w:id="1001" w:name="_Toc80955575"/>
      <w:bookmarkStart w:id="1002" w:name="_Toc80959694"/>
      <w:bookmarkStart w:id="1003" w:name="_Toc82163662"/>
      <w:bookmarkStart w:id="1004" w:name="_Toc82661995"/>
      <w:bookmarkStart w:id="1005" w:name="_Toc82662143"/>
      <w:bookmarkStart w:id="1006" w:name="_Toc85077936"/>
      <w:bookmarkStart w:id="1007" w:name="_Toc90607262"/>
      <w:bookmarkStart w:id="1008" w:name="_Toc90612445"/>
      <w:bookmarkStart w:id="1009" w:name="_Toc92849851"/>
      <w:bookmarkStart w:id="1010" w:name="_Toc206771565"/>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Philosophical</w:t>
      </w:r>
      <w:r w:rsidR="008C4D27" w:rsidRPr="00C66ECF">
        <w:rPr>
          <w:color w:val="000000" w:themeColor="text1"/>
          <w:szCs w:val="22"/>
        </w:rPr>
        <w:t xml:space="preserve"> </w:t>
      </w:r>
      <w:r w:rsidRPr="00C66ECF">
        <w:rPr>
          <w:color w:val="000000" w:themeColor="text1"/>
          <w:szCs w:val="22"/>
        </w:rPr>
        <w:t>Society</w:t>
      </w:r>
      <w:r w:rsidR="008C4D27" w:rsidRPr="00C66ECF">
        <w:rPr>
          <w:color w:val="000000" w:themeColor="text1"/>
          <w:szCs w:val="22"/>
        </w:rPr>
        <w:t xml:space="preserve"> </w:t>
      </w:r>
      <w:bookmarkEnd w:id="996"/>
      <w:bookmarkEnd w:id="997"/>
      <w:r w:rsidRPr="00C66ECF">
        <w:rPr>
          <w:color w:val="000000" w:themeColor="text1"/>
          <w:szCs w:val="22"/>
        </w:rPr>
        <w:t>Library</w:t>
      </w:r>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008C4D27" w:rsidRPr="00C66ECF">
        <w:rPr>
          <w:color w:val="000000" w:themeColor="text1"/>
          <w:szCs w:val="22"/>
        </w:rPr>
        <w:t xml:space="preserve"> </w:t>
      </w:r>
    </w:p>
    <w:p w14:paraId="7FCAF782" w14:textId="77777777" w:rsidR="009B534B" w:rsidRPr="00C66ECF" w:rsidRDefault="009B534B" w:rsidP="009B534B">
      <w:pPr>
        <w:ind w:left="360"/>
        <w:rPr>
          <w:i/>
          <w:color w:val="000000" w:themeColor="text1"/>
          <w:spacing w:val="2"/>
          <w:sz w:val="22"/>
          <w:szCs w:val="22"/>
          <w:shd w:val="clear" w:color="auto" w:fill="FBFBF9"/>
        </w:rPr>
      </w:pPr>
      <w:r w:rsidRPr="00C66ECF">
        <w:rPr>
          <w:i/>
          <w:color w:val="000000" w:themeColor="text1"/>
          <w:spacing w:val="2"/>
          <w:sz w:val="22"/>
          <w:szCs w:val="22"/>
        </w:rPr>
        <w:t>Andrew W. Mellon Foundation Native American Scholars Initiative (NASI) Fellowships</w:t>
      </w:r>
    </w:p>
    <w:p w14:paraId="28862C17" w14:textId="548BA752" w:rsidR="009B534B" w:rsidRPr="00C66ECF" w:rsidRDefault="009B534B" w:rsidP="009B534B">
      <w:pPr>
        <w:ind w:left="360"/>
        <w:rPr>
          <w:color w:val="000000" w:themeColor="text1"/>
          <w:spacing w:val="5"/>
          <w:sz w:val="22"/>
          <w:szCs w:val="22"/>
        </w:rPr>
      </w:pPr>
      <w:r w:rsidRPr="00C66ECF">
        <w:rPr>
          <w:color w:val="000000" w:themeColor="text1"/>
          <w:spacing w:val="5"/>
          <w:sz w:val="22"/>
          <w:szCs w:val="22"/>
        </w:rPr>
        <w:t xml:space="preserve">These fellowships are intended for a recent Ph.D., </w:t>
      </w:r>
      <w:r w:rsidR="0038716E" w:rsidRPr="00C66ECF">
        <w:rPr>
          <w:color w:val="000000" w:themeColor="text1"/>
          <w:spacing w:val="5"/>
          <w:sz w:val="22"/>
          <w:szCs w:val="22"/>
        </w:rPr>
        <w:t xml:space="preserve">a </w:t>
      </w:r>
      <w:r w:rsidRPr="00C66ECF">
        <w:rPr>
          <w:color w:val="000000" w:themeColor="text1"/>
          <w:spacing w:val="5"/>
          <w:sz w:val="22"/>
          <w:szCs w:val="22"/>
        </w:rPr>
        <w:t xml:space="preserve">professor at any level seeking sabbatical support for a research project, or an independent scholar working closely with an indigenous community on a project. Applications are open to scholars in all related fields and all periods of time, although preference is given to those who have experience working with Native communities. </w:t>
      </w:r>
      <w:r w:rsidR="0038716E" w:rsidRPr="00C66ECF">
        <w:rPr>
          <w:color w:val="000000" w:themeColor="text1"/>
          <w:spacing w:val="5"/>
          <w:sz w:val="22"/>
          <w:szCs w:val="22"/>
        </w:rPr>
        <w:t>The a</w:t>
      </w:r>
      <w:r w:rsidRPr="00C66ECF">
        <w:rPr>
          <w:color w:val="000000" w:themeColor="text1"/>
          <w:spacing w:val="5"/>
          <w:sz w:val="22"/>
          <w:szCs w:val="22"/>
        </w:rPr>
        <w:t>ward includes a stipend that includes the option for health benefits and desk space at the APS Library’s Center for Native American and Indigenous Research. The stipend will depend upon the status and needs of the recipient but will be in the $45,000-60,000 range, depending on health insurance requirements and other factors. In addition, the postdoctoral fellow will receive $</w:t>
      </w:r>
      <w:r w:rsidR="008633DE" w:rsidRPr="00C66ECF">
        <w:rPr>
          <w:color w:val="000000" w:themeColor="text1"/>
          <w:spacing w:val="5"/>
          <w:sz w:val="22"/>
          <w:szCs w:val="22"/>
        </w:rPr>
        <w:t>4</w:t>
      </w:r>
      <w:r w:rsidRPr="00C66ECF">
        <w:rPr>
          <w:color w:val="000000" w:themeColor="text1"/>
          <w:spacing w:val="5"/>
          <w:sz w:val="22"/>
          <w:szCs w:val="22"/>
        </w:rPr>
        <w:t xml:space="preserve">,000 in travel funds for outside research, fieldwork, and/or travel. </w:t>
      </w:r>
    </w:p>
    <w:p w14:paraId="3E563D8E" w14:textId="6E1BFE89" w:rsidR="009B534B" w:rsidRPr="00C66ECF" w:rsidRDefault="009B534B" w:rsidP="009B534B">
      <w:pPr>
        <w:ind w:left="360"/>
        <w:rPr>
          <w:rStyle w:val="Hyperlink"/>
          <w:sz w:val="22"/>
          <w:szCs w:val="22"/>
        </w:rPr>
      </w:pPr>
      <w:r w:rsidRPr="00C66ECF">
        <w:rPr>
          <w:b/>
          <w:color w:val="000000" w:themeColor="text1"/>
          <w:sz w:val="22"/>
          <w:szCs w:val="22"/>
        </w:rPr>
        <w:t>URL:</w:t>
      </w:r>
      <w:r w:rsidRPr="00C66ECF">
        <w:rPr>
          <w:color w:val="000000" w:themeColor="text1"/>
          <w:sz w:val="22"/>
          <w:szCs w:val="22"/>
        </w:rPr>
        <w:t xml:space="preserve"> </w:t>
      </w:r>
      <w:hyperlink r:id="rId132" w:anchor="paragraph-9" w:history="1">
        <w:r w:rsidRPr="00C66ECF">
          <w:rPr>
            <w:rStyle w:val="Hyperlink"/>
            <w:sz w:val="22"/>
            <w:szCs w:val="22"/>
          </w:rPr>
          <w:t>https://www.amphilsoc.org/grants/fellowships#paragraph-9</w:t>
        </w:r>
      </w:hyperlink>
    </w:p>
    <w:p w14:paraId="792082B5" w14:textId="19E305EE" w:rsidR="008633DE" w:rsidRPr="00C66ECF" w:rsidRDefault="008633DE" w:rsidP="008633DE">
      <w:pPr>
        <w:ind w:left="360"/>
        <w:outlineLvl w:val="0"/>
        <w:rPr>
          <w:b/>
          <w:color w:val="000000" w:themeColor="text1"/>
          <w:sz w:val="22"/>
          <w:szCs w:val="22"/>
          <w:u w:color="000000"/>
          <w:lang w:bidi="x-none"/>
        </w:rPr>
      </w:pPr>
      <w:r w:rsidRPr="00C66ECF">
        <w:rPr>
          <w:b/>
          <w:color w:val="000000" w:themeColor="text1"/>
          <w:sz w:val="22"/>
          <w:szCs w:val="22"/>
          <w:u w:color="000000"/>
          <w:lang w:bidi="x-none"/>
        </w:rPr>
        <w:t>Deadline: January 31</w:t>
      </w:r>
    </w:p>
    <w:p w14:paraId="6C28FC95" w14:textId="77777777" w:rsidR="00BC3706" w:rsidRPr="00C66ECF" w:rsidRDefault="00BC3706" w:rsidP="004B16B9">
      <w:pPr>
        <w:rPr>
          <w:color w:val="000000" w:themeColor="text1"/>
          <w:sz w:val="22"/>
          <w:szCs w:val="22"/>
        </w:rPr>
      </w:pPr>
    </w:p>
    <w:p w14:paraId="457D4B7A" w14:textId="77777777" w:rsidR="003A2E57" w:rsidRPr="00C66ECF" w:rsidRDefault="003A2E57" w:rsidP="003A2E57">
      <w:pPr>
        <w:ind w:left="360"/>
        <w:rPr>
          <w:color w:val="000000" w:themeColor="text1"/>
          <w:sz w:val="22"/>
          <w:szCs w:val="22"/>
          <w:u w:color="000000"/>
          <w:lang w:bidi="x-none"/>
        </w:rPr>
      </w:pPr>
      <w:r w:rsidRPr="00C66ECF">
        <w:rPr>
          <w:i/>
          <w:color w:val="000000" w:themeColor="text1"/>
          <w:sz w:val="22"/>
          <w:szCs w:val="22"/>
          <w:u w:color="000000"/>
          <w:lang w:bidi="x-none"/>
        </w:rPr>
        <w:t>APS Library Short-Term Resident Research Fellowships</w:t>
      </w:r>
      <w:r w:rsidRPr="00C66ECF">
        <w:rPr>
          <w:color w:val="000000" w:themeColor="text1"/>
          <w:sz w:val="22"/>
          <w:szCs w:val="22"/>
          <w:u w:color="000000"/>
          <w:lang w:bidi="x-none"/>
        </w:rPr>
        <w:t xml:space="preserve"> </w:t>
      </w:r>
    </w:p>
    <w:p w14:paraId="72C55ED5" w14:textId="61E2183C" w:rsidR="003A2E57" w:rsidRPr="00C66ECF" w:rsidRDefault="003A2E57" w:rsidP="003A2E57">
      <w:pPr>
        <w:ind w:left="360"/>
        <w:rPr>
          <w:color w:val="000000" w:themeColor="text1"/>
          <w:sz w:val="22"/>
          <w:szCs w:val="22"/>
        </w:rPr>
      </w:pPr>
      <w:r w:rsidRPr="00C66ECF">
        <w:rPr>
          <w:iCs/>
          <w:color w:val="000000" w:themeColor="text1"/>
          <w:sz w:val="22"/>
          <w:szCs w:val="22"/>
          <w:u w:color="000000"/>
          <w:lang w:bidi="x-none"/>
        </w:rPr>
        <w:t>The APS library offers residential fellowships</w:t>
      </w:r>
      <w:r w:rsidRPr="00C66ECF">
        <w:rPr>
          <w:color w:val="000000" w:themeColor="text1"/>
          <w:sz w:val="22"/>
          <w:szCs w:val="22"/>
          <w:u w:color="000000"/>
          <w:lang w:bidi="x-none"/>
        </w:rPr>
        <w:t xml:space="preserve"> for research in the Society's collections. Applicants in any field of scholarship relevant to the collections who can demonstrate a need to work in the collections for one to three months may apply. The library holds manuscripts, maps, prints, and other materials related to the</w:t>
      </w:r>
      <w:r w:rsidRPr="00C66ECF">
        <w:rPr>
          <w:color w:val="000000" w:themeColor="text1"/>
          <w:spacing w:val="7"/>
          <w:sz w:val="22"/>
          <w:szCs w:val="22"/>
        </w:rPr>
        <w:t xml:space="preserve"> history of American science and technology its European roots</w:t>
      </w:r>
      <w:r w:rsidR="0018656B" w:rsidRPr="00C66ECF">
        <w:rPr>
          <w:color w:val="000000" w:themeColor="text1"/>
          <w:spacing w:val="7"/>
          <w:sz w:val="22"/>
          <w:szCs w:val="22"/>
        </w:rPr>
        <w:t>,</w:t>
      </w:r>
      <w:r w:rsidRPr="00C66ECF">
        <w:rPr>
          <w:color w:val="000000" w:themeColor="text1"/>
          <w:spacing w:val="7"/>
          <w:sz w:val="22"/>
          <w:szCs w:val="22"/>
        </w:rPr>
        <w:t xml:space="preserve"> and early American history and culture.</w:t>
      </w:r>
      <w:r w:rsidRPr="00C66ECF">
        <w:rPr>
          <w:color w:val="000000" w:themeColor="text1"/>
          <w:sz w:val="22"/>
          <w:szCs w:val="22"/>
        </w:rPr>
        <w:t xml:space="preserve"> </w:t>
      </w:r>
      <w:r w:rsidRPr="00C66ECF">
        <w:rPr>
          <w:color w:val="000000" w:themeColor="text1"/>
          <w:sz w:val="22"/>
          <w:szCs w:val="22"/>
          <w:u w:color="000000"/>
          <w:lang w:bidi="x-none"/>
        </w:rPr>
        <w:t>T</w:t>
      </w:r>
      <w:r w:rsidRPr="00C66ECF">
        <w:rPr>
          <w:color w:val="000000" w:themeColor="text1"/>
          <w:sz w:val="22"/>
          <w:szCs w:val="22"/>
          <w:lang w:bidi="en-US"/>
        </w:rPr>
        <w:t>he stipend is $3,000 per month for a minimum of one month and a maximum of three, taken between June 1 and May 31. Fellowships are usually of one month in duration and seldom exceed two. Fellows are required to be in residence at the Library for four to twelve consecutive weeks, depending on the length of their award.</w:t>
      </w:r>
    </w:p>
    <w:p w14:paraId="18D41794" w14:textId="77777777" w:rsidR="003A2E57" w:rsidRPr="00C66ECF" w:rsidRDefault="003A2E57" w:rsidP="003A2E57">
      <w:pPr>
        <w:ind w:left="360"/>
        <w:rPr>
          <w:color w:val="000000" w:themeColor="text1"/>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133" w:history="1">
        <w:r w:rsidRPr="00C66ECF">
          <w:rPr>
            <w:rStyle w:val="Hyperlink"/>
            <w:color w:val="000000" w:themeColor="text1"/>
            <w:sz w:val="22"/>
            <w:szCs w:val="22"/>
          </w:rPr>
          <w:t>https://www.amphilsoc.org/grants/library-short-term-resident-research-fellowships</w:t>
        </w:r>
      </w:hyperlink>
    </w:p>
    <w:p w14:paraId="1B994888" w14:textId="6C48698C" w:rsidR="003A2E57" w:rsidRPr="00C66ECF" w:rsidRDefault="003A2E57" w:rsidP="003A2E57">
      <w:pPr>
        <w:ind w:left="360"/>
        <w:outlineLvl w:val="0"/>
        <w:rPr>
          <w:b/>
          <w:color w:val="000000" w:themeColor="text1"/>
          <w:sz w:val="22"/>
          <w:szCs w:val="22"/>
          <w:u w:color="000000"/>
          <w:lang w:bidi="x-none"/>
        </w:rPr>
      </w:pPr>
      <w:r w:rsidRPr="00C66ECF">
        <w:rPr>
          <w:b/>
          <w:color w:val="000000" w:themeColor="text1"/>
          <w:sz w:val="22"/>
          <w:szCs w:val="22"/>
          <w:u w:color="000000"/>
          <w:lang w:bidi="x-none"/>
        </w:rPr>
        <w:t xml:space="preserve">Deadline: March </w:t>
      </w:r>
      <w:r w:rsidR="008633DE" w:rsidRPr="00C66ECF">
        <w:rPr>
          <w:b/>
          <w:color w:val="000000" w:themeColor="text1"/>
          <w:sz w:val="22"/>
          <w:szCs w:val="22"/>
          <w:u w:color="000000"/>
          <w:lang w:bidi="x-none"/>
        </w:rPr>
        <w:t>3 (last known)</w:t>
      </w:r>
    </w:p>
    <w:p w14:paraId="662F4053" w14:textId="77777777" w:rsidR="004B16B9" w:rsidRPr="00C66ECF" w:rsidRDefault="004B16B9" w:rsidP="004B16B9">
      <w:pPr>
        <w:rPr>
          <w:color w:val="000000" w:themeColor="text1"/>
          <w:sz w:val="22"/>
          <w:szCs w:val="22"/>
        </w:rPr>
      </w:pPr>
    </w:p>
    <w:p w14:paraId="33C72E56" w14:textId="7866D0F5" w:rsidR="008462BF" w:rsidRPr="00C66ECF" w:rsidRDefault="008462BF" w:rsidP="008462BF">
      <w:pPr>
        <w:ind w:left="360"/>
        <w:rPr>
          <w:i/>
          <w:color w:val="000000" w:themeColor="text1"/>
          <w:spacing w:val="2"/>
          <w:sz w:val="22"/>
          <w:szCs w:val="22"/>
          <w:shd w:val="clear" w:color="auto" w:fill="FBFBF9"/>
        </w:rPr>
      </w:pPr>
      <w:r w:rsidRPr="00C66ECF">
        <w:rPr>
          <w:i/>
          <w:color w:val="000000" w:themeColor="text1"/>
          <w:spacing w:val="2"/>
          <w:sz w:val="22"/>
          <w:szCs w:val="22"/>
        </w:rPr>
        <w:t>Digital Knowledge Sharing Fellowships</w:t>
      </w:r>
    </w:p>
    <w:p w14:paraId="2098B153" w14:textId="77777777" w:rsidR="0063395A" w:rsidRPr="00C66ECF" w:rsidRDefault="0063395A" w:rsidP="008462BF">
      <w:pPr>
        <w:ind w:left="360"/>
        <w:rPr>
          <w:color w:val="000000" w:themeColor="text1"/>
          <w:sz w:val="22"/>
          <w:szCs w:val="22"/>
        </w:rPr>
      </w:pPr>
      <w:r w:rsidRPr="00C66ECF">
        <w:rPr>
          <w:color w:val="000000" w:themeColor="text1"/>
          <w:sz w:val="22"/>
          <w:szCs w:val="22"/>
        </w:rPr>
        <w:t>These short-term fellowships offer support to university- and community-based scholars working on digital projects that connect archives and indigenous communities. are open to scholars at all stages of their careers, especially Native American scholars in training, tribal college and university faculty members, and other scholars working closely with Native communities on projects in Native American and Indigenous Studies and related fields. Past projects have focused on materials housed at the APS as well as collections held at other archives and libraries. The fellowship stipend is $3,000 plus the costs associated with visiting the APS for the summer workshop with other DKS fellows.</w:t>
      </w:r>
    </w:p>
    <w:p w14:paraId="4C663793" w14:textId="12ABD289" w:rsidR="008462BF" w:rsidRPr="00C66ECF" w:rsidRDefault="008462BF" w:rsidP="008462BF">
      <w:pPr>
        <w:ind w:left="360"/>
        <w:rPr>
          <w:sz w:val="22"/>
          <w:szCs w:val="22"/>
        </w:rPr>
      </w:pPr>
      <w:r w:rsidRPr="00C66ECF">
        <w:rPr>
          <w:b/>
          <w:color w:val="000000" w:themeColor="text1"/>
          <w:sz w:val="22"/>
          <w:szCs w:val="22"/>
        </w:rPr>
        <w:t>URL:</w:t>
      </w:r>
      <w:r w:rsidRPr="00C66ECF">
        <w:rPr>
          <w:color w:val="000000" w:themeColor="text1"/>
          <w:sz w:val="22"/>
          <w:szCs w:val="22"/>
        </w:rPr>
        <w:t xml:space="preserve"> </w:t>
      </w:r>
      <w:hyperlink r:id="rId134" w:history="1">
        <w:r w:rsidR="0018656B" w:rsidRPr="00C66ECF">
          <w:rPr>
            <w:rStyle w:val="Hyperlink"/>
            <w:sz w:val="22"/>
            <w:szCs w:val="22"/>
          </w:rPr>
          <w:t>https://www.amphilsoc.org/grants/mellon-foundation-native-american-scholars-initiative-nasi-digital-knowledge-sharing</w:t>
        </w:r>
      </w:hyperlink>
    </w:p>
    <w:p w14:paraId="408BAE01" w14:textId="53555C82" w:rsidR="008462BF" w:rsidRPr="00C66ECF" w:rsidRDefault="008462BF" w:rsidP="000C5623">
      <w:pPr>
        <w:ind w:left="360"/>
        <w:rPr>
          <w:b/>
          <w:color w:val="000000" w:themeColor="text1"/>
          <w:sz w:val="22"/>
          <w:szCs w:val="22"/>
        </w:rPr>
      </w:pPr>
      <w:r w:rsidRPr="00C66ECF">
        <w:rPr>
          <w:b/>
          <w:color w:val="000000" w:themeColor="text1"/>
          <w:sz w:val="22"/>
          <w:szCs w:val="22"/>
        </w:rPr>
        <w:t xml:space="preserve">Deadline: </w:t>
      </w:r>
      <w:r w:rsidR="0063395A" w:rsidRPr="00C66ECF">
        <w:rPr>
          <w:b/>
          <w:color w:val="000000" w:themeColor="text1"/>
          <w:sz w:val="22"/>
          <w:szCs w:val="22"/>
        </w:rPr>
        <w:t xml:space="preserve">March </w:t>
      </w:r>
      <w:bookmarkStart w:id="1011" w:name="_Toc79743322"/>
      <w:bookmarkStart w:id="1012" w:name="_Toc79748316"/>
      <w:bookmarkStart w:id="1013" w:name="_Toc79827284"/>
      <w:bookmarkStart w:id="1014" w:name="_Toc80161682"/>
      <w:bookmarkStart w:id="1015" w:name="_Toc80864037"/>
      <w:bookmarkStart w:id="1016" w:name="_Toc80955577"/>
      <w:bookmarkStart w:id="1017" w:name="_Toc80959696"/>
      <w:bookmarkStart w:id="1018" w:name="_Toc82163664"/>
      <w:bookmarkStart w:id="1019" w:name="_Toc82661997"/>
      <w:bookmarkStart w:id="1020" w:name="_Toc82662145"/>
      <w:bookmarkStart w:id="1021" w:name="_Toc85077938"/>
      <w:bookmarkStart w:id="1022" w:name="_Toc90607264"/>
      <w:bookmarkStart w:id="1023" w:name="_Toc90612447"/>
      <w:bookmarkStart w:id="1024" w:name="_Toc92849853"/>
      <w:r w:rsidR="008633DE" w:rsidRPr="00C66ECF">
        <w:rPr>
          <w:b/>
          <w:color w:val="000000" w:themeColor="text1"/>
          <w:sz w:val="22"/>
          <w:szCs w:val="22"/>
        </w:rPr>
        <w:t>17 (last known)</w:t>
      </w:r>
    </w:p>
    <w:p w14:paraId="7650A977" w14:textId="77777777" w:rsidR="000C5623" w:rsidRPr="00C66ECF" w:rsidRDefault="000C5623" w:rsidP="000C5623">
      <w:pPr>
        <w:ind w:left="360"/>
        <w:rPr>
          <w:b/>
          <w:color w:val="000000" w:themeColor="text1"/>
          <w:sz w:val="22"/>
          <w:szCs w:val="22"/>
        </w:rPr>
      </w:pPr>
    </w:p>
    <w:p w14:paraId="1FBDD53C" w14:textId="11353054" w:rsidR="00293325" w:rsidRPr="00C66ECF" w:rsidRDefault="00293325" w:rsidP="00C601DC">
      <w:pPr>
        <w:pStyle w:val="Heading2"/>
        <w:rPr>
          <w:color w:val="000000" w:themeColor="text1"/>
          <w:szCs w:val="22"/>
        </w:rPr>
      </w:pPr>
      <w:bookmarkStart w:id="1025" w:name="_Toc206771566"/>
      <w:r w:rsidRPr="00C66ECF">
        <w:rPr>
          <w:color w:val="000000" w:themeColor="text1"/>
          <w:szCs w:val="22"/>
        </w:rPr>
        <w:t>Bentley</w:t>
      </w:r>
      <w:r w:rsidR="008C4D27" w:rsidRPr="00C66ECF">
        <w:rPr>
          <w:color w:val="000000" w:themeColor="text1"/>
          <w:szCs w:val="22"/>
        </w:rPr>
        <w:t xml:space="preserve"> </w:t>
      </w:r>
      <w:r w:rsidRPr="00C66ECF">
        <w:rPr>
          <w:color w:val="000000" w:themeColor="text1"/>
          <w:szCs w:val="22"/>
        </w:rPr>
        <w:t>Historical</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Michigan)</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50AA1F29" w14:textId="2AADAABD" w:rsidR="00293325" w:rsidRPr="00C66ECF" w:rsidRDefault="00C832A3" w:rsidP="00293325">
      <w:pPr>
        <w:pStyle w:val="NormalWeb"/>
        <w:spacing w:before="0" w:beforeAutospacing="0" w:after="0" w:afterAutospacing="0"/>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w:t>
      </w:r>
      <w:r w:rsidR="00293325" w:rsidRPr="00C66ECF">
        <w:rPr>
          <w:color w:val="000000" w:themeColor="text1"/>
          <w:sz w:val="22"/>
          <w:szCs w:val="22"/>
          <w:u w:color="000000"/>
        </w:rPr>
        <w:t>ibrary</w:t>
      </w:r>
      <w:r w:rsidR="008C4D27" w:rsidRPr="00C66ECF">
        <w:rPr>
          <w:color w:val="000000" w:themeColor="text1"/>
          <w:sz w:val="22"/>
          <w:szCs w:val="22"/>
          <w:u w:color="000000"/>
        </w:rPr>
        <w:t xml:space="preserve"> </w:t>
      </w:r>
      <w:r w:rsidR="00293325" w:rsidRPr="00C66ECF">
        <w:rPr>
          <w:color w:val="000000" w:themeColor="text1"/>
          <w:sz w:val="22"/>
          <w:szCs w:val="22"/>
          <w:u w:color="000000"/>
        </w:rPr>
        <w:t>offers</w:t>
      </w:r>
      <w:r w:rsidR="008C4D27" w:rsidRPr="00C66ECF">
        <w:rPr>
          <w:color w:val="000000" w:themeColor="text1"/>
          <w:sz w:val="22"/>
          <w:szCs w:val="22"/>
          <w:u w:color="000000"/>
        </w:rPr>
        <w:t xml:space="preserve"> </w:t>
      </w:r>
      <w:r w:rsidR="00293325" w:rsidRPr="00C66ECF">
        <w:rPr>
          <w:color w:val="000000" w:themeColor="text1"/>
          <w:sz w:val="22"/>
          <w:szCs w:val="22"/>
          <w:u w:color="000000"/>
        </w:rPr>
        <w:t>travel</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w:t>
      </w:r>
      <w:r w:rsidR="008C4D27" w:rsidRPr="00C66ECF">
        <w:rPr>
          <w:color w:val="000000" w:themeColor="text1"/>
          <w:sz w:val="22"/>
          <w:szCs w:val="22"/>
          <w:u w:color="000000"/>
        </w:rPr>
        <w:t xml:space="preserve"> </w:t>
      </w:r>
      <w:r w:rsidR="00293325" w:rsidRPr="00C66ECF">
        <w:rPr>
          <w:color w:val="000000" w:themeColor="text1"/>
          <w:sz w:val="22"/>
          <w:szCs w:val="22"/>
          <w:u w:color="000000"/>
        </w:rPr>
        <w:t>grants</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post-doctoral</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researchers</w:t>
      </w:r>
      <w:r w:rsidR="008C4D27" w:rsidRPr="00C66ECF">
        <w:rPr>
          <w:color w:val="000000" w:themeColor="text1"/>
          <w:sz w:val="22"/>
          <w:szCs w:val="22"/>
          <w:u w:color="000000"/>
        </w:rPr>
        <w:t xml:space="preserve"> </w:t>
      </w:r>
      <w:r w:rsidR="00293325" w:rsidRPr="00C66ECF">
        <w:rPr>
          <w:color w:val="000000" w:themeColor="text1"/>
          <w:sz w:val="22"/>
          <w:szCs w:val="22"/>
          <w:u w:color="000000"/>
        </w:rPr>
        <w:t>whose</w:t>
      </w:r>
      <w:r w:rsidR="008C4D27" w:rsidRPr="00C66ECF">
        <w:rPr>
          <w:color w:val="000000" w:themeColor="text1"/>
          <w:sz w:val="22"/>
          <w:szCs w:val="22"/>
          <w:u w:color="000000"/>
        </w:rPr>
        <w:t xml:space="preserve"> </w:t>
      </w:r>
      <w:r w:rsidR="00293325" w:rsidRPr="00C66ECF">
        <w:rPr>
          <w:color w:val="000000" w:themeColor="text1"/>
          <w:sz w:val="22"/>
          <w:szCs w:val="22"/>
          <w:u w:color="000000"/>
        </w:rPr>
        <w:t>topics</w:t>
      </w:r>
      <w:r w:rsidR="008C4D27" w:rsidRPr="00C66ECF">
        <w:rPr>
          <w:color w:val="000000" w:themeColor="text1"/>
          <w:sz w:val="22"/>
          <w:szCs w:val="22"/>
          <w:u w:color="000000"/>
        </w:rPr>
        <w:t xml:space="preserve"> </w:t>
      </w:r>
      <w:r w:rsidR="00293325" w:rsidRPr="00C66ECF">
        <w:rPr>
          <w:color w:val="000000" w:themeColor="text1"/>
          <w:sz w:val="22"/>
          <w:szCs w:val="22"/>
          <w:u w:color="000000"/>
        </w:rPr>
        <w:t>require</w:t>
      </w:r>
      <w:r w:rsidR="008C4D27" w:rsidRPr="00C66ECF">
        <w:rPr>
          <w:color w:val="000000" w:themeColor="text1"/>
          <w:sz w:val="22"/>
          <w:szCs w:val="22"/>
          <w:u w:color="000000"/>
        </w:rPr>
        <w:t xml:space="preserve"> </w:t>
      </w:r>
      <w:r w:rsidR="00293325" w:rsidRPr="00C66ECF">
        <w:rPr>
          <w:color w:val="000000" w:themeColor="text1"/>
          <w:sz w:val="22"/>
          <w:szCs w:val="22"/>
          <w:u w:color="000000"/>
        </w:rPr>
        <w:t>significant</w:t>
      </w:r>
      <w:r w:rsidR="008C4D27" w:rsidRPr="00C66ECF">
        <w:rPr>
          <w:color w:val="000000" w:themeColor="text1"/>
          <w:sz w:val="22"/>
          <w:szCs w:val="22"/>
          <w:u w:color="000000"/>
        </w:rPr>
        <w:t xml:space="preserve"> </w:t>
      </w:r>
      <w:r w:rsidR="00293325" w:rsidRPr="00C66ECF">
        <w:rPr>
          <w:color w:val="000000" w:themeColor="text1"/>
          <w:sz w:val="22"/>
          <w:szCs w:val="22"/>
          <w:u w:color="000000"/>
        </w:rPr>
        <w:t>use</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holdings</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Bentley</w:t>
      </w:r>
      <w:r w:rsidR="008C4D27" w:rsidRPr="00C66ECF">
        <w:rPr>
          <w:color w:val="000000" w:themeColor="text1"/>
          <w:sz w:val="22"/>
          <w:szCs w:val="22"/>
          <w:u w:color="000000"/>
        </w:rPr>
        <w:t xml:space="preserve"> </w:t>
      </w:r>
      <w:r w:rsidR="00293325" w:rsidRPr="00C66ECF">
        <w:rPr>
          <w:color w:val="000000" w:themeColor="text1"/>
          <w:sz w:val="22"/>
          <w:szCs w:val="22"/>
          <w:u w:color="000000"/>
        </w:rPr>
        <w:t>Library.</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r w:rsidR="008C4D27" w:rsidRPr="00C66ECF">
        <w:rPr>
          <w:color w:val="000000" w:themeColor="text1"/>
          <w:sz w:val="22"/>
          <w:szCs w:val="22"/>
          <w:u w:color="000000"/>
        </w:rPr>
        <w:t xml:space="preserve"> </w:t>
      </w:r>
      <w:r w:rsidR="00293325" w:rsidRPr="00C66ECF">
        <w:rPr>
          <w:color w:val="000000" w:themeColor="text1"/>
          <w:sz w:val="22"/>
          <w:szCs w:val="22"/>
          <w:u w:color="000000"/>
        </w:rPr>
        <w:t>provide</w:t>
      </w:r>
      <w:r w:rsidR="008C4D27" w:rsidRPr="00C66ECF">
        <w:rPr>
          <w:color w:val="000000" w:themeColor="text1"/>
          <w:sz w:val="22"/>
          <w:szCs w:val="22"/>
          <w:u w:color="000000"/>
        </w:rPr>
        <w:t xml:space="preserve"> </w:t>
      </w:r>
      <w:r w:rsidR="00F73FB3" w:rsidRPr="00C66ECF">
        <w:rPr>
          <w:color w:val="000000" w:themeColor="text1"/>
          <w:sz w:val="22"/>
          <w:szCs w:val="22"/>
          <w:u w:color="000000"/>
        </w:rPr>
        <w:t>$</w:t>
      </w:r>
      <w:r w:rsidR="009B534B" w:rsidRPr="00C66ECF">
        <w:rPr>
          <w:color w:val="000000" w:themeColor="text1"/>
          <w:sz w:val="22"/>
          <w:szCs w:val="22"/>
          <w:u w:color="000000"/>
        </w:rPr>
        <w:t>3</w:t>
      </w:r>
      <w:r w:rsidR="00F73FB3" w:rsidRPr="00C66ECF">
        <w:rPr>
          <w:color w:val="000000" w:themeColor="text1"/>
          <w:sz w:val="22"/>
          <w:szCs w:val="22"/>
          <w:u w:color="000000"/>
        </w:rPr>
        <w:t>,000</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facilitate</w:t>
      </w:r>
      <w:r w:rsidR="008C4D27" w:rsidRPr="00C66ECF">
        <w:rPr>
          <w:color w:val="000000" w:themeColor="text1"/>
          <w:sz w:val="22"/>
          <w:szCs w:val="22"/>
          <w:u w:color="000000"/>
        </w:rPr>
        <w:t xml:space="preserve"> </w:t>
      </w:r>
      <w:r w:rsidR="00293325" w:rsidRPr="00C66ECF">
        <w:rPr>
          <w:color w:val="000000" w:themeColor="text1"/>
          <w:sz w:val="22"/>
          <w:szCs w:val="22"/>
          <w:u w:color="000000"/>
        </w:rPr>
        <w:t>travel</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library</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underwrite</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w:t>
      </w:r>
      <w:r w:rsidR="008C4D27" w:rsidRPr="00C66ECF">
        <w:rPr>
          <w:color w:val="000000" w:themeColor="text1"/>
          <w:sz w:val="22"/>
          <w:szCs w:val="22"/>
          <w:u w:color="000000"/>
        </w:rPr>
        <w:t xml:space="preserve"> </w:t>
      </w:r>
      <w:r w:rsidR="00293325" w:rsidRPr="00C66ECF">
        <w:rPr>
          <w:color w:val="000000" w:themeColor="text1"/>
          <w:sz w:val="22"/>
          <w:szCs w:val="22"/>
          <w:u w:color="000000"/>
        </w:rPr>
        <w:t>expenses.</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Library</w:t>
      </w:r>
      <w:r w:rsidR="008C4D27" w:rsidRPr="00C66ECF">
        <w:rPr>
          <w:color w:val="000000" w:themeColor="text1"/>
          <w:sz w:val="22"/>
          <w:szCs w:val="22"/>
          <w:u w:color="000000"/>
        </w:rPr>
        <w:t xml:space="preserve"> </w:t>
      </w:r>
      <w:r w:rsidR="00293325" w:rsidRPr="00C66ECF">
        <w:rPr>
          <w:color w:val="000000" w:themeColor="text1"/>
          <w:sz w:val="22"/>
          <w:szCs w:val="22"/>
          <w:u w:color="000000"/>
        </w:rPr>
        <w:t>houses</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Michigan</w:t>
      </w:r>
      <w:r w:rsidR="008C4D27" w:rsidRPr="00C66ECF">
        <w:rPr>
          <w:color w:val="000000" w:themeColor="text1"/>
          <w:sz w:val="22"/>
          <w:szCs w:val="22"/>
          <w:u w:color="000000"/>
        </w:rPr>
        <w:t xml:space="preserve"> </w:t>
      </w:r>
      <w:r w:rsidR="00293325" w:rsidRPr="00C66ECF">
        <w:rPr>
          <w:color w:val="000000" w:themeColor="text1"/>
          <w:sz w:val="22"/>
          <w:szCs w:val="22"/>
          <w:u w:color="000000"/>
        </w:rPr>
        <w:t>Historical</w:t>
      </w:r>
      <w:r w:rsidR="008C4D27" w:rsidRPr="00C66ECF">
        <w:rPr>
          <w:color w:val="000000" w:themeColor="text1"/>
          <w:sz w:val="22"/>
          <w:szCs w:val="22"/>
          <w:u w:color="000000"/>
        </w:rPr>
        <w:t xml:space="preserve"> </w:t>
      </w:r>
      <w:r w:rsidR="00293325" w:rsidRPr="00C66ECF">
        <w:rPr>
          <w:color w:val="000000" w:themeColor="text1"/>
          <w:sz w:val="22"/>
          <w:szCs w:val="22"/>
          <w:u w:color="000000"/>
        </w:rPr>
        <w:t>Collections,</w:t>
      </w:r>
      <w:r w:rsidR="008C4D27" w:rsidRPr="00C66ECF">
        <w:rPr>
          <w:color w:val="000000" w:themeColor="text1"/>
          <w:sz w:val="22"/>
          <w:szCs w:val="22"/>
          <w:u w:color="000000"/>
        </w:rPr>
        <w:t xml:space="preserve"> </w:t>
      </w:r>
      <w:r w:rsidR="00293325" w:rsidRPr="00C66ECF">
        <w:rPr>
          <w:color w:val="000000" w:themeColor="text1"/>
          <w:sz w:val="22"/>
          <w:szCs w:val="22"/>
          <w:u w:color="000000"/>
        </w:rPr>
        <w:t>which</w:t>
      </w:r>
      <w:r w:rsidR="008C4D27" w:rsidRPr="00C66ECF">
        <w:rPr>
          <w:color w:val="000000" w:themeColor="text1"/>
          <w:sz w:val="22"/>
          <w:szCs w:val="22"/>
          <w:u w:color="000000"/>
        </w:rPr>
        <w:t xml:space="preserve"> </w:t>
      </w:r>
      <w:r w:rsidR="00293325" w:rsidRPr="00C66ECF">
        <w:rPr>
          <w:color w:val="000000" w:themeColor="text1"/>
          <w:sz w:val="22"/>
          <w:szCs w:val="22"/>
          <w:u w:color="000000"/>
        </w:rPr>
        <w:t>document</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history</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state</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Michigan,</w:t>
      </w:r>
      <w:r w:rsidR="008C4D27" w:rsidRPr="00C66ECF">
        <w:rPr>
          <w:color w:val="000000" w:themeColor="text1"/>
          <w:sz w:val="22"/>
          <w:szCs w:val="22"/>
          <w:u w:color="000000"/>
        </w:rPr>
        <w:t xml:space="preserve"> </w:t>
      </w:r>
      <w:r w:rsidR="00293325" w:rsidRPr="00C66ECF">
        <w:rPr>
          <w:color w:val="000000" w:themeColor="text1"/>
          <w:sz w:val="22"/>
          <w:szCs w:val="22"/>
          <w:u w:color="000000"/>
        </w:rPr>
        <w:t>from</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territorial</w:t>
      </w:r>
      <w:r w:rsidR="008C4D27" w:rsidRPr="00C66ECF">
        <w:rPr>
          <w:color w:val="000000" w:themeColor="text1"/>
          <w:sz w:val="22"/>
          <w:szCs w:val="22"/>
          <w:u w:color="000000"/>
        </w:rPr>
        <w:t xml:space="preserve"> </w:t>
      </w:r>
      <w:r w:rsidR="00293325" w:rsidRPr="00C66ECF">
        <w:rPr>
          <w:color w:val="000000" w:themeColor="text1"/>
          <w:sz w:val="22"/>
          <w:szCs w:val="22"/>
          <w:u w:color="000000"/>
        </w:rPr>
        <w:t>era</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present;</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University</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Michigan</w:t>
      </w:r>
      <w:r w:rsidR="008C4D27" w:rsidRPr="00C66ECF">
        <w:rPr>
          <w:color w:val="000000" w:themeColor="text1"/>
          <w:sz w:val="22"/>
          <w:szCs w:val="22"/>
          <w:u w:color="000000"/>
        </w:rPr>
        <w:t xml:space="preserve"> </w:t>
      </w:r>
      <w:r w:rsidR="00293325" w:rsidRPr="00C66ECF">
        <w:rPr>
          <w:color w:val="000000" w:themeColor="text1"/>
          <w:sz w:val="22"/>
          <w:szCs w:val="22"/>
          <w:u w:color="000000"/>
        </w:rPr>
        <w:t>Archives,</w:t>
      </w:r>
      <w:r w:rsidR="008C4D27" w:rsidRPr="00C66ECF">
        <w:rPr>
          <w:color w:val="000000" w:themeColor="text1"/>
          <w:sz w:val="22"/>
          <w:szCs w:val="22"/>
          <w:u w:color="000000"/>
        </w:rPr>
        <w:t xml:space="preserve"> </w:t>
      </w:r>
      <w:r w:rsidR="00293325" w:rsidRPr="00C66ECF">
        <w:rPr>
          <w:color w:val="000000" w:themeColor="text1"/>
          <w:sz w:val="22"/>
          <w:szCs w:val="22"/>
          <w:u w:color="000000"/>
        </w:rPr>
        <w:t>which</w:t>
      </w:r>
      <w:r w:rsidR="008C4D27" w:rsidRPr="00C66ECF">
        <w:rPr>
          <w:color w:val="000000" w:themeColor="text1"/>
          <w:sz w:val="22"/>
          <w:szCs w:val="22"/>
          <w:u w:color="000000"/>
        </w:rPr>
        <w:t xml:space="preserve"> </w:t>
      </w:r>
      <w:r w:rsidR="00293325" w:rsidRPr="00C66ECF">
        <w:rPr>
          <w:color w:val="000000" w:themeColor="text1"/>
          <w:sz w:val="22"/>
          <w:szCs w:val="22"/>
          <w:u w:color="000000"/>
        </w:rPr>
        <w:t>document</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history</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institution</w:t>
      </w:r>
      <w:r w:rsidR="008C4D27" w:rsidRPr="00C66ECF">
        <w:rPr>
          <w:color w:val="000000" w:themeColor="text1"/>
          <w:sz w:val="22"/>
          <w:szCs w:val="22"/>
          <w:u w:color="000000"/>
        </w:rPr>
        <w:t xml:space="preserve"> </w:t>
      </w:r>
      <w:r w:rsidR="00293325" w:rsidRPr="00C66ECF">
        <w:rPr>
          <w:color w:val="000000" w:themeColor="text1"/>
          <w:sz w:val="22"/>
          <w:szCs w:val="22"/>
          <w:u w:color="000000"/>
        </w:rPr>
        <w:t>from</w:t>
      </w:r>
      <w:r w:rsidR="008C4D27" w:rsidRPr="00C66ECF">
        <w:rPr>
          <w:color w:val="000000" w:themeColor="text1"/>
          <w:sz w:val="22"/>
          <w:szCs w:val="22"/>
          <w:u w:color="000000"/>
        </w:rPr>
        <w:t xml:space="preserve"> </w:t>
      </w:r>
      <w:r w:rsidR="00293325" w:rsidRPr="00C66ECF">
        <w:rPr>
          <w:color w:val="000000" w:themeColor="text1"/>
          <w:sz w:val="22"/>
          <w:szCs w:val="22"/>
          <w:u w:color="000000"/>
        </w:rPr>
        <w:t>1817</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present.</w:t>
      </w:r>
      <w:r w:rsidR="008C4D27" w:rsidRPr="00C66ECF">
        <w:rPr>
          <w:color w:val="000000" w:themeColor="text1"/>
          <w:sz w:val="22"/>
          <w:szCs w:val="22"/>
          <w:u w:color="000000"/>
        </w:rPr>
        <w:t xml:space="preserve"> </w:t>
      </w:r>
      <w:r w:rsidRPr="00C66ECF">
        <w:rPr>
          <w:color w:val="000000" w:themeColor="text1"/>
          <w:sz w:val="22"/>
          <w:szCs w:val="22"/>
          <w:u w:color="000000"/>
        </w:rPr>
        <w:t>Topics</w:t>
      </w:r>
      <w:r w:rsidR="008C4D27" w:rsidRPr="00C66ECF">
        <w:rPr>
          <w:color w:val="000000" w:themeColor="text1"/>
          <w:sz w:val="22"/>
          <w:szCs w:val="22"/>
          <w:u w:color="000000"/>
        </w:rPr>
        <w:t xml:space="preserve"> </w:t>
      </w:r>
      <w:r w:rsidRPr="00C66ECF">
        <w:rPr>
          <w:color w:val="000000" w:themeColor="text1"/>
          <w:sz w:val="22"/>
          <w:szCs w:val="22"/>
          <w:u w:color="000000"/>
        </w:rPr>
        <w:t>do</w:t>
      </w:r>
      <w:r w:rsidR="008C4D27" w:rsidRPr="00C66ECF">
        <w:rPr>
          <w:color w:val="000000" w:themeColor="text1"/>
          <w:sz w:val="22"/>
          <w:szCs w:val="22"/>
          <w:u w:color="000000"/>
        </w:rPr>
        <w:t xml:space="preserve"> </w:t>
      </w:r>
      <w:r w:rsidRPr="00C66ECF">
        <w:rPr>
          <w:color w:val="000000" w:themeColor="text1"/>
          <w:sz w:val="22"/>
          <w:szCs w:val="22"/>
          <w:u w:color="000000"/>
        </w:rPr>
        <w:t>not</w:t>
      </w:r>
      <w:r w:rsidR="008C4D27" w:rsidRPr="00C66ECF">
        <w:rPr>
          <w:color w:val="000000" w:themeColor="text1"/>
          <w:sz w:val="22"/>
          <w:szCs w:val="22"/>
          <w:u w:color="000000"/>
        </w:rPr>
        <w:t xml:space="preserve"> </w:t>
      </w:r>
      <w:r w:rsidRPr="00C66ECF">
        <w:rPr>
          <w:color w:val="000000" w:themeColor="text1"/>
          <w:sz w:val="22"/>
          <w:szCs w:val="22"/>
          <w:u w:color="000000"/>
        </w:rPr>
        <w:t>need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001370CB" w:rsidRPr="00C66ECF">
        <w:rPr>
          <w:color w:val="000000" w:themeColor="text1"/>
          <w:sz w:val="22"/>
          <w:szCs w:val="22"/>
          <w:u w:color="000000"/>
        </w:rPr>
        <w:t xml:space="preserve">be </w:t>
      </w:r>
      <w:r w:rsidRPr="00C66ECF">
        <w:rPr>
          <w:color w:val="000000" w:themeColor="text1"/>
          <w:sz w:val="22"/>
          <w:szCs w:val="22"/>
          <w:u w:color="000000"/>
        </w:rPr>
        <w:t>specific</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Michigan</w:t>
      </w:r>
      <w:r w:rsidR="008C4D27" w:rsidRPr="00C66ECF">
        <w:rPr>
          <w:color w:val="000000" w:themeColor="text1"/>
          <w:sz w:val="22"/>
          <w:szCs w:val="22"/>
          <w:u w:color="000000"/>
        </w:rPr>
        <w:t xml:space="preserve"> </w:t>
      </w:r>
      <w:r w:rsidR="009B534B" w:rsidRPr="00C66ECF">
        <w:rPr>
          <w:color w:val="000000" w:themeColor="text1"/>
          <w:sz w:val="22"/>
          <w:szCs w:val="22"/>
          <w:u w:color="000000"/>
        </w:rPr>
        <w:t>history but</w:t>
      </w:r>
      <w:r w:rsidR="008C4D27" w:rsidRPr="00C66ECF">
        <w:rPr>
          <w:color w:val="000000" w:themeColor="text1"/>
          <w:sz w:val="22"/>
          <w:szCs w:val="22"/>
          <w:u w:color="000000"/>
        </w:rPr>
        <w:t xml:space="preserve"> </w:t>
      </w:r>
      <w:r w:rsidRPr="00C66ECF">
        <w:rPr>
          <w:color w:val="000000" w:themeColor="text1"/>
          <w:sz w:val="22"/>
          <w:szCs w:val="22"/>
          <w:u w:color="000000"/>
        </w:rPr>
        <w:t>do</w:t>
      </w:r>
      <w:r w:rsidR="008C4D27" w:rsidRPr="00C66ECF">
        <w:rPr>
          <w:color w:val="000000" w:themeColor="text1"/>
          <w:sz w:val="22"/>
          <w:szCs w:val="22"/>
          <w:u w:color="000000"/>
        </w:rPr>
        <w:t xml:space="preserve"> </w:t>
      </w:r>
      <w:r w:rsidRPr="00C66ECF">
        <w:rPr>
          <w:color w:val="000000" w:themeColor="text1"/>
          <w:sz w:val="22"/>
          <w:szCs w:val="22"/>
          <w:u w:color="000000"/>
        </w:rPr>
        <w:t>need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require</w:t>
      </w:r>
      <w:r w:rsidR="008C4D27" w:rsidRPr="00C66ECF">
        <w:rPr>
          <w:color w:val="000000" w:themeColor="text1"/>
          <w:sz w:val="22"/>
          <w:szCs w:val="22"/>
          <w:u w:color="000000"/>
        </w:rPr>
        <w:t xml:space="preserve"> </w:t>
      </w:r>
      <w:r w:rsidRPr="00C66ECF">
        <w:rPr>
          <w:color w:val="000000" w:themeColor="text1"/>
          <w:sz w:val="22"/>
          <w:szCs w:val="22"/>
          <w:u w:color="000000"/>
        </w:rPr>
        <w:t>significant</w:t>
      </w:r>
      <w:r w:rsidR="008C4D27" w:rsidRPr="00C66ECF">
        <w:rPr>
          <w:color w:val="000000" w:themeColor="text1"/>
          <w:sz w:val="22"/>
          <w:szCs w:val="22"/>
          <w:u w:color="000000"/>
        </w:rPr>
        <w:t xml:space="preserve"> </w:t>
      </w:r>
      <w:r w:rsidRPr="00C66ECF">
        <w:rPr>
          <w:color w:val="000000" w:themeColor="text1"/>
          <w:sz w:val="22"/>
          <w:szCs w:val="22"/>
          <w:u w:color="000000"/>
        </w:rPr>
        <w:t>use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holdings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Library.</w:t>
      </w:r>
    </w:p>
    <w:p w14:paraId="297A42DC" w14:textId="29F4F5A9" w:rsidR="00293325" w:rsidRPr="00C66ECF" w:rsidRDefault="00DE0E1F" w:rsidP="00C601DC">
      <w:pPr>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35" w:history="1">
        <w:r w:rsidR="00CA4481" w:rsidRPr="00C66ECF">
          <w:rPr>
            <w:rStyle w:val="Hyperlink"/>
            <w:color w:val="000000" w:themeColor="text1"/>
            <w:sz w:val="22"/>
            <w:szCs w:val="22"/>
          </w:rPr>
          <w:t>http://bentley.umich.edu/research/fellowships/</w:t>
        </w:r>
      </w:hyperlink>
    </w:p>
    <w:p w14:paraId="5263B907" w14:textId="4337313D" w:rsidR="00293325" w:rsidRPr="00C66ECF" w:rsidRDefault="00293325"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October</w:t>
      </w:r>
      <w:r w:rsidR="008C4D27" w:rsidRPr="00C66ECF">
        <w:rPr>
          <w:b/>
          <w:color w:val="000000" w:themeColor="text1"/>
          <w:sz w:val="22"/>
          <w:szCs w:val="22"/>
          <w:u w:color="000000"/>
        </w:rPr>
        <w:t xml:space="preserve"> </w:t>
      </w:r>
      <w:r w:rsidRPr="00C66ECF">
        <w:rPr>
          <w:b/>
          <w:color w:val="000000" w:themeColor="text1"/>
          <w:sz w:val="22"/>
          <w:szCs w:val="22"/>
          <w:u w:color="000000"/>
        </w:rPr>
        <w:t>15</w:t>
      </w:r>
      <w:r w:rsidR="008C4D27" w:rsidRPr="00C66ECF">
        <w:rPr>
          <w:b/>
          <w:color w:val="000000" w:themeColor="text1"/>
          <w:sz w:val="22"/>
          <w:szCs w:val="22"/>
          <w:u w:color="000000"/>
        </w:rPr>
        <w:t xml:space="preserve"> </w:t>
      </w:r>
      <w:r w:rsidRPr="00C66ECF">
        <w:rPr>
          <w:b/>
          <w:color w:val="000000" w:themeColor="text1"/>
          <w:sz w:val="22"/>
          <w:szCs w:val="22"/>
          <w:u w:color="000000"/>
        </w:rPr>
        <w:t>and</w:t>
      </w:r>
      <w:r w:rsidR="008C4D27" w:rsidRPr="00C66ECF">
        <w:rPr>
          <w:b/>
          <w:color w:val="000000" w:themeColor="text1"/>
          <w:sz w:val="22"/>
          <w:szCs w:val="22"/>
          <w:u w:color="000000"/>
        </w:rPr>
        <w:t xml:space="preserve"> </w:t>
      </w:r>
      <w:r w:rsidRPr="00C66ECF">
        <w:rPr>
          <w:b/>
          <w:color w:val="000000" w:themeColor="text1"/>
          <w:sz w:val="22"/>
          <w:szCs w:val="22"/>
          <w:u w:color="000000"/>
        </w:rPr>
        <w:t>March</w:t>
      </w:r>
      <w:r w:rsidR="008C4D27" w:rsidRPr="00C66ECF">
        <w:rPr>
          <w:b/>
          <w:color w:val="000000" w:themeColor="text1"/>
          <w:sz w:val="22"/>
          <w:szCs w:val="22"/>
          <w:u w:color="000000"/>
        </w:rPr>
        <w:t xml:space="preserve"> </w:t>
      </w:r>
      <w:r w:rsidRPr="00C66ECF">
        <w:rPr>
          <w:b/>
          <w:color w:val="000000" w:themeColor="text1"/>
          <w:sz w:val="22"/>
          <w:szCs w:val="22"/>
          <w:u w:color="000000"/>
        </w:rPr>
        <w:t>15</w:t>
      </w:r>
      <w:r w:rsidR="008633DE" w:rsidRPr="00C66ECF">
        <w:rPr>
          <w:b/>
          <w:color w:val="000000" w:themeColor="text1"/>
          <w:sz w:val="22"/>
          <w:szCs w:val="22"/>
          <w:u w:color="000000"/>
        </w:rPr>
        <w:t xml:space="preserve"> (last known)</w:t>
      </w:r>
    </w:p>
    <w:p w14:paraId="56BE29D8" w14:textId="77777777" w:rsidR="00293325" w:rsidRPr="00C66ECF" w:rsidRDefault="00293325" w:rsidP="00293325">
      <w:pPr>
        <w:rPr>
          <w:color w:val="000000" w:themeColor="text1"/>
          <w:sz w:val="22"/>
          <w:szCs w:val="22"/>
          <w:u w:color="000000"/>
        </w:rPr>
      </w:pPr>
    </w:p>
    <w:p w14:paraId="58581750" w14:textId="6F4E76AA" w:rsidR="00293325" w:rsidRPr="00C66ECF" w:rsidRDefault="00293325" w:rsidP="00C601DC">
      <w:pPr>
        <w:pStyle w:val="Heading2"/>
        <w:rPr>
          <w:color w:val="000000" w:themeColor="text1"/>
          <w:szCs w:val="22"/>
        </w:rPr>
      </w:pPr>
      <w:bookmarkStart w:id="1026" w:name="_Toc79743323"/>
      <w:bookmarkStart w:id="1027" w:name="_Toc79748317"/>
      <w:bookmarkStart w:id="1028" w:name="_Toc79827285"/>
      <w:bookmarkStart w:id="1029" w:name="_Toc80161683"/>
      <w:bookmarkStart w:id="1030" w:name="_Toc80864038"/>
      <w:bookmarkStart w:id="1031" w:name="_Toc80955578"/>
      <w:bookmarkStart w:id="1032" w:name="_Toc80959697"/>
      <w:bookmarkStart w:id="1033" w:name="_Toc82163665"/>
      <w:bookmarkStart w:id="1034" w:name="_Toc82661998"/>
      <w:bookmarkStart w:id="1035" w:name="_Toc82662146"/>
      <w:bookmarkStart w:id="1036" w:name="_Toc85077939"/>
      <w:bookmarkStart w:id="1037" w:name="_Toc90607265"/>
      <w:bookmarkStart w:id="1038" w:name="_Toc90612448"/>
      <w:bookmarkStart w:id="1039" w:name="_Toc92849854"/>
      <w:bookmarkStart w:id="1040" w:name="_Toc206771567"/>
      <w:r w:rsidRPr="00C66ECF">
        <w:rPr>
          <w:color w:val="000000" w:themeColor="text1"/>
          <w:szCs w:val="22"/>
        </w:rPr>
        <w:t>Carl</w:t>
      </w:r>
      <w:r w:rsidR="008C4D27" w:rsidRPr="00C66ECF">
        <w:rPr>
          <w:color w:val="000000" w:themeColor="text1"/>
          <w:szCs w:val="22"/>
        </w:rPr>
        <w:t xml:space="preserve"> </w:t>
      </w:r>
      <w:r w:rsidRPr="00C66ECF">
        <w:rPr>
          <w:color w:val="000000" w:themeColor="text1"/>
          <w:szCs w:val="22"/>
        </w:rPr>
        <w:t>Albert</w:t>
      </w:r>
      <w:r w:rsidR="008C4D27" w:rsidRPr="00C66ECF">
        <w:rPr>
          <w:color w:val="000000" w:themeColor="text1"/>
          <w:szCs w:val="22"/>
        </w:rPr>
        <w:t xml:space="preserve"> </w:t>
      </w:r>
      <w:r w:rsidRPr="00C66ECF">
        <w:rPr>
          <w:color w:val="000000" w:themeColor="text1"/>
          <w:szCs w:val="22"/>
        </w:rPr>
        <w:t>Congressional</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Study</w:t>
      </w:r>
      <w:r w:rsidR="008C4D27" w:rsidRPr="00C66ECF">
        <w:rPr>
          <w:color w:val="000000" w:themeColor="text1"/>
          <w:szCs w:val="22"/>
        </w:rPr>
        <w:t xml:space="preserve"> </w:t>
      </w:r>
      <w:r w:rsidRPr="00C66ECF">
        <w:rPr>
          <w:color w:val="000000" w:themeColor="text1"/>
          <w:szCs w:val="22"/>
        </w:rPr>
        <w:t>Center</w:t>
      </w:r>
      <w:r w:rsidR="008C4D27" w:rsidRPr="00C66ECF">
        <w:rPr>
          <w:color w:val="000000" w:themeColor="text1"/>
          <w:szCs w:val="22"/>
        </w:rPr>
        <w:t xml:space="preserve"> </w:t>
      </w:r>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Oklahoma)</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46833BB8" w14:textId="276EB63A" w:rsidR="00293325" w:rsidRPr="00C66ECF" w:rsidRDefault="007C32CB" w:rsidP="00293325">
      <w:pPr>
        <w:pStyle w:val="BodyText"/>
        <w:ind w:right="0"/>
        <w:rPr>
          <w:color w:val="000000" w:themeColor="text1"/>
          <w:sz w:val="22"/>
          <w:szCs w:val="22"/>
          <w:u w:color="000000"/>
        </w:rPr>
      </w:pPr>
      <w:r w:rsidRPr="00C66ECF">
        <w:rPr>
          <w:color w:val="000000" w:themeColor="text1"/>
          <w:sz w:val="22"/>
          <w:szCs w:val="22"/>
          <w:u w:color="000000"/>
        </w:rPr>
        <w:t>This visiting scholar</w:t>
      </w:r>
      <w:r w:rsidR="008C4D27" w:rsidRPr="00C66ECF">
        <w:rPr>
          <w:color w:val="000000" w:themeColor="text1"/>
          <w:sz w:val="22"/>
          <w:szCs w:val="22"/>
          <w:u w:color="000000"/>
        </w:rPr>
        <w:t xml:space="preserve"> </w:t>
      </w:r>
      <w:r w:rsidR="00293325" w:rsidRPr="00C66ECF">
        <w:rPr>
          <w:color w:val="000000" w:themeColor="text1"/>
          <w:sz w:val="22"/>
          <w:szCs w:val="22"/>
          <w:u w:color="000000"/>
        </w:rPr>
        <w:t>program</w:t>
      </w:r>
      <w:r w:rsidR="008C4D27" w:rsidRPr="00C66ECF">
        <w:rPr>
          <w:color w:val="000000" w:themeColor="text1"/>
          <w:sz w:val="22"/>
          <w:szCs w:val="22"/>
          <w:u w:color="000000"/>
        </w:rPr>
        <w:t xml:space="preserve"> </w:t>
      </w:r>
      <w:r w:rsidR="00293325" w:rsidRPr="00C66ECF">
        <w:rPr>
          <w:color w:val="000000" w:themeColor="text1"/>
          <w:sz w:val="22"/>
          <w:szCs w:val="22"/>
          <w:u w:color="000000"/>
        </w:rPr>
        <w:t>provides</w:t>
      </w:r>
      <w:r w:rsidR="008C4D27" w:rsidRPr="00C66ECF">
        <w:rPr>
          <w:color w:val="000000" w:themeColor="text1"/>
          <w:sz w:val="22"/>
          <w:szCs w:val="22"/>
          <w:u w:color="000000"/>
        </w:rPr>
        <w:t xml:space="preserve"> </w:t>
      </w:r>
      <w:r w:rsidR="00293325" w:rsidRPr="00C66ECF">
        <w:rPr>
          <w:color w:val="000000" w:themeColor="text1"/>
          <w:sz w:val="22"/>
          <w:szCs w:val="22"/>
          <w:u w:color="000000"/>
        </w:rPr>
        <w:t>financial</w:t>
      </w:r>
      <w:r w:rsidR="008C4D27" w:rsidRPr="00C66ECF">
        <w:rPr>
          <w:color w:val="000000" w:themeColor="text1"/>
          <w:sz w:val="22"/>
          <w:szCs w:val="22"/>
          <w:u w:color="000000"/>
        </w:rPr>
        <w:t xml:space="preserve"> </w:t>
      </w:r>
      <w:r w:rsidR="00293325" w:rsidRPr="00C66ECF">
        <w:rPr>
          <w:color w:val="000000" w:themeColor="text1"/>
          <w:sz w:val="22"/>
          <w:szCs w:val="22"/>
          <w:u w:color="000000"/>
        </w:rPr>
        <w:t>support</w:t>
      </w:r>
      <w:r w:rsidR="008C4D27" w:rsidRPr="00C66ECF">
        <w:rPr>
          <w:color w:val="000000" w:themeColor="text1"/>
          <w:sz w:val="22"/>
          <w:szCs w:val="22"/>
          <w:u w:color="000000"/>
        </w:rPr>
        <w:t xml:space="preserve"> </w:t>
      </w:r>
      <w:r w:rsidR="00293325" w:rsidRPr="00C66ECF">
        <w:rPr>
          <w:color w:val="000000" w:themeColor="text1"/>
          <w:sz w:val="22"/>
          <w:szCs w:val="22"/>
          <w:u w:color="000000"/>
        </w:rPr>
        <w:t>for</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w:t>
      </w:r>
      <w:r w:rsidR="008C4D27" w:rsidRPr="00C66ECF">
        <w:rPr>
          <w:color w:val="000000" w:themeColor="text1"/>
          <w:sz w:val="22"/>
          <w:szCs w:val="22"/>
          <w:u w:color="000000"/>
        </w:rPr>
        <w:t xml:space="preserve"> </w:t>
      </w:r>
      <w:r w:rsidR="00293325" w:rsidRPr="00C66ECF">
        <w:rPr>
          <w:color w:val="000000" w:themeColor="text1"/>
          <w:sz w:val="22"/>
          <w:szCs w:val="22"/>
          <w:u w:color="000000"/>
        </w:rPr>
        <w:t>in</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on-campus</w:t>
      </w:r>
      <w:r w:rsidR="008C4D27" w:rsidRPr="00C66ECF">
        <w:rPr>
          <w:color w:val="000000" w:themeColor="text1"/>
          <w:sz w:val="22"/>
          <w:szCs w:val="22"/>
          <w:u w:color="000000"/>
        </w:rPr>
        <w:t xml:space="preserve"> </w:t>
      </w:r>
      <w:r w:rsidR="00293325" w:rsidRPr="00C66ECF">
        <w:rPr>
          <w:color w:val="000000" w:themeColor="text1"/>
          <w:sz w:val="22"/>
          <w:szCs w:val="22"/>
          <w:u w:color="000000"/>
        </w:rPr>
        <w:t>Congressional</w:t>
      </w:r>
      <w:r w:rsidR="008C4D27" w:rsidRPr="00C66ECF">
        <w:rPr>
          <w:color w:val="000000" w:themeColor="text1"/>
          <w:sz w:val="22"/>
          <w:szCs w:val="22"/>
          <w:u w:color="000000"/>
        </w:rPr>
        <w:t xml:space="preserve"> </w:t>
      </w:r>
      <w:r w:rsidR="00293325" w:rsidRPr="00C66ECF">
        <w:rPr>
          <w:color w:val="000000" w:themeColor="text1"/>
          <w:sz w:val="22"/>
          <w:szCs w:val="22"/>
          <w:u w:color="000000"/>
        </w:rPr>
        <w:t>Archives.</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Scholars</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history</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political</w:t>
      </w:r>
      <w:r w:rsidR="008C4D27" w:rsidRPr="00C66ECF">
        <w:rPr>
          <w:color w:val="000000" w:themeColor="text1"/>
          <w:sz w:val="22"/>
          <w:szCs w:val="22"/>
          <w:u w:color="000000"/>
        </w:rPr>
        <w:t xml:space="preserve"> </w:t>
      </w:r>
      <w:r w:rsidR="00293325" w:rsidRPr="00C66ECF">
        <w:rPr>
          <w:color w:val="000000" w:themeColor="text1"/>
          <w:sz w:val="22"/>
          <w:szCs w:val="22"/>
          <w:u w:color="000000"/>
        </w:rPr>
        <w:t>science</w:t>
      </w:r>
      <w:r w:rsidR="008C4D27" w:rsidRPr="00C66ECF">
        <w:rPr>
          <w:color w:val="000000" w:themeColor="text1"/>
          <w:sz w:val="22"/>
          <w:szCs w:val="22"/>
          <w:u w:color="000000"/>
        </w:rPr>
        <w:t xml:space="preserve"> </w:t>
      </w:r>
      <w:r w:rsidR="00293325" w:rsidRPr="00C66ECF">
        <w:rPr>
          <w:color w:val="000000" w:themeColor="text1"/>
          <w:sz w:val="22"/>
          <w:szCs w:val="22"/>
          <w:u w:color="000000"/>
        </w:rPr>
        <w:t>pursuing</w:t>
      </w:r>
      <w:r w:rsidR="008C4D27" w:rsidRPr="00C66ECF">
        <w:rPr>
          <w:color w:val="000000" w:themeColor="text1"/>
          <w:sz w:val="22"/>
          <w:szCs w:val="22"/>
          <w:u w:color="000000"/>
        </w:rPr>
        <w:t xml:space="preserve"> </w:t>
      </w:r>
      <w:r w:rsidR="00293325" w:rsidRPr="00C66ECF">
        <w:rPr>
          <w:color w:val="000000" w:themeColor="text1"/>
          <w:sz w:val="22"/>
          <w:szCs w:val="22"/>
          <w:u w:color="000000"/>
        </w:rPr>
        <w:t>postdoctoral</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w:t>
      </w:r>
      <w:r w:rsidR="008C4D27" w:rsidRPr="00C66ECF">
        <w:rPr>
          <w:color w:val="000000" w:themeColor="text1"/>
          <w:sz w:val="22"/>
          <w:szCs w:val="22"/>
          <w:u w:color="000000"/>
        </w:rPr>
        <w:t xml:space="preserve"> </w:t>
      </w:r>
      <w:r w:rsidR="00293325" w:rsidRPr="00C66ECF">
        <w:rPr>
          <w:color w:val="000000" w:themeColor="text1"/>
          <w:sz w:val="22"/>
          <w:szCs w:val="22"/>
          <w:u w:color="000000"/>
        </w:rPr>
        <w:t>are</w:t>
      </w:r>
      <w:r w:rsidR="008C4D27" w:rsidRPr="00C66ECF">
        <w:rPr>
          <w:color w:val="000000" w:themeColor="text1"/>
          <w:sz w:val="22"/>
          <w:szCs w:val="22"/>
          <w:u w:color="000000"/>
        </w:rPr>
        <w:t xml:space="preserve"> </w:t>
      </w:r>
      <w:r w:rsidR="00293325" w:rsidRPr="00C66ECF">
        <w:rPr>
          <w:color w:val="000000" w:themeColor="text1"/>
          <w:sz w:val="22"/>
          <w:szCs w:val="22"/>
          <w:u w:color="000000"/>
        </w:rPr>
        <w:t>especially</w:t>
      </w:r>
      <w:r w:rsidR="008C4D27" w:rsidRPr="00C66ECF">
        <w:rPr>
          <w:color w:val="000000" w:themeColor="text1"/>
          <w:sz w:val="22"/>
          <w:szCs w:val="22"/>
          <w:u w:color="000000"/>
        </w:rPr>
        <w:t xml:space="preserve"> </w:t>
      </w:r>
      <w:r w:rsidR="00293325" w:rsidRPr="00C66ECF">
        <w:rPr>
          <w:color w:val="000000" w:themeColor="text1"/>
          <w:sz w:val="22"/>
          <w:szCs w:val="22"/>
          <w:u w:color="000000"/>
        </w:rPr>
        <w:t>encouraged</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apply.</w:t>
      </w:r>
      <w:r w:rsidR="008C4D27" w:rsidRPr="00C66ECF">
        <w:rPr>
          <w:color w:val="000000" w:themeColor="text1"/>
          <w:sz w:val="22"/>
          <w:szCs w:val="22"/>
          <w:u w:color="000000"/>
        </w:rPr>
        <w:t xml:space="preserve"> </w:t>
      </w:r>
      <w:r w:rsidR="004438AD" w:rsidRPr="00C66ECF">
        <w:rPr>
          <w:color w:val="000000" w:themeColor="text1"/>
          <w:sz w:val="22"/>
          <w:szCs w:val="22"/>
          <w:u w:color="000000"/>
        </w:rPr>
        <w:t>Primary</w:t>
      </w:r>
      <w:r w:rsidR="008C4D27" w:rsidRPr="00C66ECF">
        <w:rPr>
          <w:color w:val="000000" w:themeColor="text1"/>
          <w:sz w:val="22"/>
          <w:szCs w:val="22"/>
          <w:u w:color="000000"/>
        </w:rPr>
        <w:t xml:space="preserve"> </w:t>
      </w:r>
      <w:r w:rsidR="004438AD" w:rsidRPr="00C66ECF">
        <w:rPr>
          <w:color w:val="000000" w:themeColor="text1"/>
          <w:sz w:val="22"/>
          <w:szCs w:val="22"/>
          <w:u w:color="000000"/>
        </w:rPr>
        <w:t>emphasis</w:t>
      </w:r>
      <w:r w:rsidR="008C4D27" w:rsidRPr="00C66ECF">
        <w:rPr>
          <w:color w:val="000000" w:themeColor="text1"/>
          <w:sz w:val="22"/>
          <w:szCs w:val="22"/>
          <w:u w:color="000000"/>
        </w:rPr>
        <w:t xml:space="preserve"> </w:t>
      </w:r>
      <w:r w:rsidR="004438AD" w:rsidRPr="00C66ECF">
        <w:rPr>
          <w:color w:val="000000" w:themeColor="text1"/>
          <w:sz w:val="22"/>
          <w:szCs w:val="22"/>
          <w:u w:color="000000"/>
        </w:rPr>
        <w:t>is</w:t>
      </w:r>
      <w:r w:rsidR="008C4D27" w:rsidRPr="00C66ECF">
        <w:rPr>
          <w:color w:val="000000" w:themeColor="text1"/>
          <w:sz w:val="22"/>
          <w:szCs w:val="22"/>
          <w:u w:color="000000"/>
        </w:rPr>
        <w:t xml:space="preserve"> </w:t>
      </w:r>
      <w:r w:rsidR="004438AD" w:rsidRPr="00C66ECF">
        <w:rPr>
          <w:color w:val="000000" w:themeColor="text1"/>
          <w:sz w:val="22"/>
          <w:szCs w:val="22"/>
          <w:u w:color="000000"/>
        </w:rPr>
        <w:t>placed</w:t>
      </w:r>
      <w:r w:rsidR="008C4D27" w:rsidRPr="00C66ECF">
        <w:rPr>
          <w:color w:val="000000" w:themeColor="text1"/>
          <w:sz w:val="22"/>
          <w:szCs w:val="22"/>
          <w:u w:color="000000"/>
        </w:rPr>
        <w:t xml:space="preserve"> </w:t>
      </w:r>
      <w:r w:rsidR="004438AD" w:rsidRPr="00C66ECF">
        <w:rPr>
          <w:color w:val="000000" w:themeColor="text1"/>
          <w:sz w:val="22"/>
          <w:szCs w:val="22"/>
          <w:u w:color="000000"/>
        </w:rPr>
        <w:t>on</w:t>
      </w:r>
      <w:r w:rsidR="008C4D27" w:rsidRPr="00C66ECF">
        <w:rPr>
          <w:color w:val="000000" w:themeColor="text1"/>
          <w:sz w:val="22"/>
          <w:szCs w:val="22"/>
          <w:u w:color="000000"/>
        </w:rPr>
        <w:t xml:space="preserve"> </w:t>
      </w:r>
      <w:r w:rsidR="004438AD" w:rsidRPr="00C66ECF">
        <w:rPr>
          <w:color w:val="000000" w:themeColor="text1"/>
          <w:sz w:val="22"/>
          <w:szCs w:val="22"/>
          <w:u w:color="000000"/>
        </w:rPr>
        <w:t>projects</w:t>
      </w:r>
      <w:r w:rsidR="008C4D27" w:rsidRPr="00C66ECF">
        <w:rPr>
          <w:color w:val="000000" w:themeColor="text1"/>
          <w:sz w:val="22"/>
          <w:szCs w:val="22"/>
          <w:u w:color="000000"/>
        </w:rPr>
        <w:t xml:space="preserve"> </w:t>
      </w:r>
      <w:r w:rsidR="004438AD" w:rsidRPr="00C66ECF">
        <w:rPr>
          <w:color w:val="000000" w:themeColor="text1"/>
          <w:sz w:val="22"/>
          <w:szCs w:val="22"/>
          <w:u w:color="000000"/>
        </w:rPr>
        <w:t>focused</w:t>
      </w:r>
      <w:r w:rsidR="008C4D27" w:rsidRPr="00C66ECF">
        <w:rPr>
          <w:color w:val="000000" w:themeColor="text1"/>
          <w:sz w:val="22"/>
          <w:szCs w:val="22"/>
          <w:u w:color="000000"/>
        </w:rPr>
        <w:t xml:space="preserve"> </w:t>
      </w:r>
      <w:r w:rsidR="004438AD" w:rsidRPr="00C66ECF">
        <w:rPr>
          <w:color w:val="000000" w:themeColor="text1"/>
          <w:sz w:val="22"/>
          <w:szCs w:val="22"/>
          <w:u w:color="000000"/>
        </w:rPr>
        <w:t>on</w:t>
      </w:r>
      <w:r w:rsidR="008C4D27" w:rsidRPr="00C66ECF">
        <w:rPr>
          <w:color w:val="000000" w:themeColor="text1"/>
          <w:sz w:val="22"/>
          <w:szCs w:val="22"/>
          <w:u w:color="000000"/>
        </w:rPr>
        <w:t xml:space="preserve"> </w:t>
      </w:r>
      <w:r w:rsidR="004438AD" w:rsidRPr="00C66ECF">
        <w:rPr>
          <w:color w:val="000000" w:themeColor="text1"/>
          <w:sz w:val="22"/>
          <w:szCs w:val="22"/>
          <w:u w:color="000000"/>
        </w:rPr>
        <w:t>the</w:t>
      </w:r>
      <w:r w:rsidR="008C4D27" w:rsidRPr="00C66ECF">
        <w:rPr>
          <w:color w:val="000000" w:themeColor="text1"/>
          <w:sz w:val="22"/>
          <w:szCs w:val="22"/>
          <w:u w:color="000000"/>
        </w:rPr>
        <w:t xml:space="preserve"> </w:t>
      </w:r>
      <w:r w:rsidR="004438AD" w:rsidRPr="00C66ECF">
        <w:rPr>
          <w:color w:val="000000" w:themeColor="text1"/>
          <w:sz w:val="22"/>
          <w:szCs w:val="22"/>
          <w:u w:color="000000"/>
        </w:rPr>
        <w:t>US</w:t>
      </w:r>
      <w:r w:rsidR="008C4D27" w:rsidRPr="00C66ECF">
        <w:rPr>
          <w:color w:val="000000" w:themeColor="text1"/>
          <w:sz w:val="22"/>
          <w:szCs w:val="22"/>
          <w:u w:color="000000"/>
        </w:rPr>
        <w:t xml:space="preserve"> </w:t>
      </w:r>
      <w:r w:rsidR="004438AD" w:rsidRPr="00C66ECF">
        <w:rPr>
          <w:color w:val="000000" w:themeColor="text1"/>
          <w:sz w:val="22"/>
          <w:szCs w:val="22"/>
          <w:u w:color="000000"/>
        </w:rPr>
        <w:t>Congress</w:t>
      </w:r>
      <w:r w:rsidR="008C4D27" w:rsidRPr="00C66ECF">
        <w:rPr>
          <w:color w:val="000000" w:themeColor="text1"/>
          <w:sz w:val="22"/>
          <w:szCs w:val="22"/>
          <w:u w:color="000000"/>
        </w:rPr>
        <w:t xml:space="preserve"> </w:t>
      </w:r>
      <w:r w:rsidR="004438AD" w:rsidRPr="00C66ECF">
        <w:rPr>
          <w:color w:val="000000" w:themeColor="text1"/>
          <w:sz w:val="22"/>
          <w:szCs w:val="22"/>
          <w:u w:color="000000"/>
        </w:rPr>
        <w:t>and</w:t>
      </w:r>
      <w:r w:rsidR="008C4D27" w:rsidRPr="00C66ECF">
        <w:rPr>
          <w:color w:val="000000" w:themeColor="text1"/>
          <w:sz w:val="22"/>
          <w:szCs w:val="22"/>
          <w:u w:color="000000"/>
        </w:rPr>
        <w:t xml:space="preserve"> </w:t>
      </w:r>
      <w:r w:rsidR="004438AD" w:rsidRPr="00C66ECF">
        <w:rPr>
          <w:color w:val="000000" w:themeColor="text1"/>
          <w:sz w:val="22"/>
          <w:szCs w:val="22"/>
          <w:u w:color="000000"/>
        </w:rPr>
        <w:t>its</w:t>
      </w:r>
      <w:r w:rsidR="008C4D27" w:rsidRPr="00C66ECF">
        <w:rPr>
          <w:color w:val="000000" w:themeColor="text1"/>
          <w:sz w:val="22"/>
          <w:szCs w:val="22"/>
          <w:u w:color="000000"/>
        </w:rPr>
        <w:t xml:space="preserve"> </w:t>
      </w:r>
      <w:r w:rsidR="004438AD" w:rsidRPr="00C66ECF">
        <w:rPr>
          <w:color w:val="000000" w:themeColor="text1"/>
          <w:sz w:val="22"/>
          <w:szCs w:val="22"/>
          <w:u w:color="000000"/>
        </w:rPr>
        <w:t>members,</w:t>
      </w:r>
      <w:r w:rsidR="008C4D27" w:rsidRPr="00C66ECF">
        <w:rPr>
          <w:color w:val="000000" w:themeColor="text1"/>
          <w:sz w:val="22"/>
          <w:szCs w:val="22"/>
          <w:u w:color="000000"/>
        </w:rPr>
        <w:t xml:space="preserve"> </w:t>
      </w:r>
      <w:r w:rsidR="004438AD" w:rsidRPr="00C66ECF">
        <w:rPr>
          <w:color w:val="000000" w:themeColor="text1"/>
          <w:sz w:val="22"/>
          <w:szCs w:val="22"/>
          <w:u w:color="000000"/>
        </w:rPr>
        <w:t>but</w:t>
      </w:r>
      <w:r w:rsidR="008C4D27" w:rsidRPr="00C66ECF">
        <w:rPr>
          <w:color w:val="000000" w:themeColor="text1"/>
          <w:sz w:val="22"/>
          <w:szCs w:val="22"/>
          <w:u w:color="000000"/>
        </w:rPr>
        <w:t xml:space="preserve"> </w:t>
      </w:r>
      <w:r w:rsidR="004438AD" w:rsidRPr="00C66ECF">
        <w:rPr>
          <w:color w:val="000000" w:themeColor="text1"/>
          <w:sz w:val="22"/>
          <w:szCs w:val="22"/>
          <w:u w:color="000000"/>
        </w:rPr>
        <w:t>other</w:t>
      </w:r>
      <w:r w:rsidR="008C4D27" w:rsidRPr="00C66ECF">
        <w:rPr>
          <w:color w:val="000000" w:themeColor="text1"/>
          <w:sz w:val="22"/>
          <w:szCs w:val="22"/>
          <w:u w:color="000000"/>
        </w:rPr>
        <w:t xml:space="preserve"> </w:t>
      </w:r>
      <w:r w:rsidR="004438AD" w:rsidRPr="00C66ECF">
        <w:rPr>
          <w:color w:val="000000" w:themeColor="text1"/>
          <w:sz w:val="22"/>
          <w:szCs w:val="22"/>
          <w:u w:color="000000"/>
        </w:rPr>
        <w:t>topics</w:t>
      </w:r>
      <w:r w:rsidR="008C4D27" w:rsidRPr="00C66ECF">
        <w:rPr>
          <w:color w:val="000000" w:themeColor="text1"/>
          <w:sz w:val="22"/>
          <w:szCs w:val="22"/>
          <w:u w:color="000000"/>
        </w:rPr>
        <w:t xml:space="preserve"> </w:t>
      </w:r>
      <w:r w:rsidR="004438AD" w:rsidRPr="00C66ECF">
        <w:rPr>
          <w:color w:val="000000" w:themeColor="text1"/>
          <w:sz w:val="22"/>
          <w:szCs w:val="22"/>
          <w:u w:color="000000"/>
        </w:rPr>
        <w:t>also</w:t>
      </w:r>
      <w:r w:rsidR="008C4D27" w:rsidRPr="00C66ECF">
        <w:rPr>
          <w:color w:val="000000" w:themeColor="text1"/>
          <w:sz w:val="22"/>
          <w:szCs w:val="22"/>
          <w:u w:color="000000"/>
        </w:rPr>
        <w:t xml:space="preserve"> </w:t>
      </w:r>
      <w:r w:rsidR="004438AD" w:rsidRPr="00C66ECF">
        <w:rPr>
          <w:color w:val="000000" w:themeColor="text1"/>
          <w:sz w:val="22"/>
          <w:szCs w:val="22"/>
          <w:u w:color="000000"/>
        </w:rPr>
        <w:t>will</w:t>
      </w:r>
      <w:r w:rsidR="008C4D27" w:rsidRPr="00C66ECF">
        <w:rPr>
          <w:color w:val="000000" w:themeColor="text1"/>
          <w:sz w:val="22"/>
          <w:szCs w:val="22"/>
          <w:u w:color="000000"/>
        </w:rPr>
        <w:t xml:space="preserve"> </w:t>
      </w:r>
      <w:r w:rsidR="004438AD" w:rsidRPr="00C66ECF">
        <w:rPr>
          <w:color w:val="000000" w:themeColor="text1"/>
          <w:sz w:val="22"/>
          <w:szCs w:val="22"/>
          <w:u w:color="000000"/>
        </w:rPr>
        <w:t>be</w:t>
      </w:r>
      <w:r w:rsidR="008C4D27" w:rsidRPr="00C66ECF">
        <w:rPr>
          <w:color w:val="000000" w:themeColor="text1"/>
          <w:sz w:val="22"/>
          <w:szCs w:val="22"/>
          <w:u w:color="000000"/>
        </w:rPr>
        <w:t xml:space="preserve"> </w:t>
      </w:r>
      <w:r w:rsidR="004438AD" w:rsidRPr="00C66ECF">
        <w:rPr>
          <w:color w:val="000000" w:themeColor="text1"/>
          <w:sz w:val="22"/>
          <w:szCs w:val="22"/>
          <w:u w:color="000000"/>
        </w:rPr>
        <w:t>considered.</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maximum</w:t>
      </w:r>
      <w:r w:rsidR="008C4D27" w:rsidRPr="00C66ECF">
        <w:rPr>
          <w:color w:val="000000" w:themeColor="text1"/>
          <w:sz w:val="22"/>
          <w:szCs w:val="22"/>
          <w:u w:color="000000"/>
        </w:rPr>
        <w:t xml:space="preserve"> </w:t>
      </w:r>
      <w:r w:rsidR="00293325" w:rsidRPr="00C66ECF">
        <w:rPr>
          <w:color w:val="000000" w:themeColor="text1"/>
          <w:sz w:val="22"/>
          <w:szCs w:val="22"/>
          <w:u w:color="000000"/>
        </w:rPr>
        <w:t>award</w:t>
      </w:r>
      <w:r w:rsidR="008C4D27" w:rsidRPr="00C66ECF">
        <w:rPr>
          <w:color w:val="000000" w:themeColor="text1"/>
          <w:sz w:val="22"/>
          <w:szCs w:val="22"/>
          <w:u w:color="000000"/>
        </w:rPr>
        <w:t xml:space="preserve"> </w:t>
      </w:r>
      <w:r w:rsidR="00293325" w:rsidRPr="00C66ECF">
        <w:rPr>
          <w:color w:val="000000" w:themeColor="text1"/>
          <w:sz w:val="22"/>
          <w:szCs w:val="22"/>
          <w:u w:color="000000"/>
        </w:rPr>
        <w:t>per</w:t>
      </w:r>
      <w:r w:rsidR="008C4D27" w:rsidRPr="00C66ECF">
        <w:rPr>
          <w:color w:val="000000" w:themeColor="text1"/>
          <w:sz w:val="22"/>
          <w:szCs w:val="22"/>
          <w:u w:color="000000"/>
        </w:rPr>
        <w:t xml:space="preserve"> </w:t>
      </w:r>
      <w:r w:rsidR="00293325" w:rsidRPr="00C66ECF">
        <w:rPr>
          <w:color w:val="000000" w:themeColor="text1"/>
          <w:sz w:val="22"/>
          <w:szCs w:val="22"/>
          <w:u w:color="000000"/>
        </w:rPr>
        <w:t>applicant</w:t>
      </w:r>
      <w:r w:rsidR="008C4D27" w:rsidRPr="00C66ECF">
        <w:rPr>
          <w:color w:val="000000" w:themeColor="text1"/>
          <w:sz w:val="22"/>
          <w:szCs w:val="22"/>
          <w:u w:color="000000"/>
        </w:rPr>
        <w:t xml:space="preserve"> </w:t>
      </w:r>
      <w:r w:rsidR="00293325" w:rsidRPr="00C66ECF">
        <w:rPr>
          <w:color w:val="000000" w:themeColor="text1"/>
          <w:sz w:val="22"/>
          <w:szCs w:val="22"/>
          <w:u w:color="000000"/>
        </w:rPr>
        <w:t>is</w:t>
      </w:r>
      <w:r w:rsidR="008C4D27" w:rsidRPr="00C66ECF">
        <w:rPr>
          <w:color w:val="000000" w:themeColor="text1"/>
          <w:sz w:val="22"/>
          <w:szCs w:val="22"/>
          <w:u w:color="000000"/>
        </w:rPr>
        <w:t xml:space="preserve"> </w:t>
      </w:r>
      <w:r w:rsidR="00293325" w:rsidRPr="00C66ECF">
        <w:rPr>
          <w:color w:val="000000" w:themeColor="text1"/>
          <w:sz w:val="22"/>
          <w:szCs w:val="22"/>
          <w:u w:color="000000"/>
        </w:rPr>
        <w:t>$1,000</w:t>
      </w:r>
      <w:r w:rsidR="008C4D27" w:rsidRPr="00C66ECF">
        <w:rPr>
          <w:color w:val="000000" w:themeColor="text1"/>
          <w:sz w:val="22"/>
          <w:szCs w:val="22"/>
          <w:u w:color="000000"/>
        </w:rPr>
        <w:t xml:space="preserve"> </w:t>
      </w:r>
      <w:r w:rsidR="00A924A0" w:rsidRPr="00C66ECF">
        <w:rPr>
          <w:color w:val="000000" w:themeColor="text1"/>
          <w:sz w:val="22"/>
          <w:szCs w:val="22"/>
          <w:u w:color="000000"/>
        </w:rPr>
        <w:t>to</w:t>
      </w:r>
      <w:r w:rsidR="008C4D27" w:rsidRPr="00C66ECF">
        <w:rPr>
          <w:color w:val="000000" w:themeColor="text1"/>
          <w:sz w:val="22"/>
          <w:szCs w:val="22"/>
          <w:u w:color="000000"/>
        </w:rPr>
        <w:t xml:space="preserve"> </w:t>
      </w:r>
      <w:r w:rsidR="00A924A0" w:rsidRPr="00C66ECF">
        <w:rPr>
          <w:color w:val="000000" w:themeColor="text1"/>
          <w:sz w:val="22"/>
          <w:szCs w:val="22"/>
          <w:u w:color="000000"/>
        </w:rPr>
        <w:t>help</w:t>
      </w:r>
      <w:r w:rsidR="008C4D27" w:rsidRPr="00C66ECF">
        <w:rPr>
          <w:color w:val="000000" w:themeColor="text1"/>
          <w:sz w:val="22"/>
          <w:szCs w:val="22"/>
          <w:u w:color="000000"/>
        </w:rPr>
        <w:t xml:space="preserve"> </w:t>
      </w:r>
      <w:r w:rsidR="00A924A0" w:rsidRPr="00C66ECF">
        <w:rPr>
          <w:color w:val="000000" w:themeColor="text1"/>
          <w:sz w:val="22"/>
          <w:szCs w:val="22"/>
          <w:u w:color="000000"/>
        </w:rPr>
        <w:t>defray</w:t>
      </w:r>
      <w:r w:rsidR="008C4D27" w:rsidRPr="00C66ECF">
        <w:rPr>
          <w:color w:val="000000" w:themeColor="text1"/>
          <w:sz w:val="22"/>
          <w:szCs w:val="22"/>
          <w:u w:color="000000"/>
        </w:rPr>
        <w:t xml:space="preserve"> </w:t>
      </w:r>
      <w:r w:rsidR="00A924A0" w:rsidRPr="00C66ECF">
        <w:rPr>
          <w:color w:val="000000" w:themeColor="text1"/>
          <w:sz w:val="22"/>
          <w:szCs w:val="22"/>
          <w:u w:color="000000"/>
        </w:rPr>
        <w:t>research</w:t>
      </w:r>
      <w:r w:rsidR="008C4D27" w:rsidRPr="00C66ECF">
        <w:rPr>
          <w:color w:val="000000" w:themeColor="text1"/>
          <w:sz w:val="22"/>
          <w:szCs w:val="22"/>
          <w:u w:color="000000"/>
        </w:rPr>
        <w:t xml:space="preserve"> </w:t>
      </w:r>
      <w:r w:rsidR="00A924A0" w:rsidRPr="00C66ECF">
        <w:rPr>
          <w:color w:val="000000" w:themeColor="text1"/>
          <w:sz w:val="22"/>
          <w:szCs w:val="22"/>
          <w:u w:color="000000"/>
        </w:rPr>
        <w:t>costs,</w:t>
      </w:r>
      <w:r w:rsidR="008C4D27" w:rsidRPr="00C66ECF">
        <w:rPr>
          <w:color w:val="000000" w:themeColor="text1"/>
          <w:sz w:val="22"/>
          <w:szCs w:val="22"/>
          <w:u w:color="000000"/>
        </w:rPr>
        <w:t xml:space="preserve"> </w:t>
      </w:r>
      <w:r w:rsidR="00A924A0" w:rsidRPr="00C66ECF">
        <w:rPr>
          <w:color w:val="000000" w:themeColor="text1"/>
          <w:sz w:val="22"/>
          <w:szCs w:val="22"/>
          <w:u w:color="000000"/>
        </w:rPr>
        <w:t>including</w:t>
      </w:r>
      <w:r w:rsidR="008C4D27" w:rsidRPr="00C66ECF">
        <w:rPr>
          <w:color w:val="000000" w:themeColor="text1"/>
          <w:sz w:val="22"/>
          <w:szCs w:val="22"/>
          <w:u w:color="000000"/>
        </w:rPr>
        <w:t xml:space="preserve"> </w:t>
      </w:r>
      <w:r w:rsidR="00A924A0" w:rsidRPr="00C66ECF">
        <w:rPr>
          <w:color w:val="000000" w:themeColor="text1"/>
          <w:sz w:val="22"/>
          <w:szCs w:val="22"/>
          <w:u w:color="000000"/>
        </w:rPr>
        <w:t>travel,</w:t>
      </w:r>
      <w:r w:rsidR="008C4D27" w:rsidRPr="00C66ECF">
        <w:rPr>
          <w:color w:val="000000" w:themeColor="text1"/>
          <w:sz w:val="22"/>
          <w:szCs w:val="22"/>
          <w:u w:color="000000"/>
        </w:rPr>
        <w:t xml:space="preserve"> </w:t>
      </w:r>
      <w:r w:rsidR="00A924A0" w:rsidRPr="00C66ECF">
        <w:rPr>
          <w:color w:val="000000" w:themeColor="text1"/>
          <w:sz w:val="22"/>
          <w:szCs w:val="22"/>
          <w:u w:color="000000"/>
        </w:rPr>
        <w:t>lodging,</w:t>
      </w:r>
      <w:r w:rsidR="008C4D27" w:rsidRPr="00C66ECF">
        <w:rPr>
          <w:color w:val="000000" w:themeColor="text1"/>
          <w:sz w:val="22"/>
          <w:szCs w:val="22"/>
          <w:u w:color="000000"/>
        </w:rPr>
        <w:t xml:space="preserve"> </w:t>
      </w:r>
      <w:r w:rsidR="00A924A0" w:rsidRPr="00C66ECF">
        <w:rPr>
          <w:color w:val="000000" w:themeColor="text1"/>
          <w:sz w:val="22"/>
          <w:szCs w:val="22"/>
          <w:u w:color="000000"/>
        </w:rPr>
        <w:t>and</w:t>
      </w:r>
      <w:r w:rsidR="008C4D27" w:rsidRPr="00C66ECF">
        <w:rPr>
          <w:color w:val="000000" w:themeColor="text1"/>
          <w:sz w:val="22"/>
          <w:szCs w:val="22"/>
          <w:u w:color="000000"/>
        </w:rPr>
        <w:t xml:space="preserve"> </w:t>
      </w:r>
      <w:r w:rsidR="00A924A0" w:rsidRPr="00C66ECF">
        <w:rPr>
          <w:color w:val="000000" w:themeColor="text1"/>
          <w:sz w:val="22"/>
          <w:szCs w:val="22"/>
          <w:u w:color="000000"/>
        </w:rPr>
        <w:t>photocopies</w:t>
      </w:r>
      <w:r w:rsidR="00293325" w:rsidRPr="00C66ECF">
        <w:rPr>
          <w:color w:val="000000" w:themeColor="text1"/>
          <w:sz w:val="22"/>
          <w:szCs w:val="22"/>
          <w:u w:color="000000"/>
        </w:rPr>
        <w:t>.</w:t>
      </w:r>
    </w:p>
    <w:p w14:paraId="3396CBA6" w14:textId="7728BE6F" w:rsidR="00293325" w:rsidRPr="00C66ECF" w:rsidRDefault="00DE0E1F" w:rsidP="00C601DC">
      <w:pPr>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36" w:history="1">
        <w:r w:rsidR="00C60840" w:rsidRPr="00C66ECF">
          <w:rPr>
            <w:rStyle w:val="Hyperlink"/>
            <w:color w:val="000000" w:themeColor="text1"/>
            <w:sz w:val="22"/>
            <w:szCs w:val="22"/>
            <w:u w:color="000000"/>
          </w:rPr>
          <w:t>http://www.ou.edu/content/carlalbertcenter/congressional-collection/vsp.html</w:t>
        </w:r>
      </w:hyperlink>
    </w:p>
    <w:p w14:paraId="5B2BB7AC" w14:textId="3F903C3D" w:rsidR="0014471F" w:rsidRPr="00C66ECF" w:rsidRDefault="00293325" w:rsidP="00B16CB4">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Continuous</w:t>
      </w:r>
      <w:bookmarkStart w:id="1041" w:name="_Toc79743324"/>
      <w:bookmarkStart w:id="1042" w:name="_Toc79748318"/>
      <w:bookmarkStart w:id="1043" w:name="_Toc79827286"/>
      <w:bookmarkStart w:id="1044" w:name="_Toc80161684"/>
      <w:bookmarkStart w:id="1045" w:name="_Toc80864039"/>
      <w:bookmarkStart w:id="1046" w:name="_Toc80955579"/>
      <w:bookmarkStart w:id="1047" w:name="_Toc80959698"/>
      <w:bookmarkStart w:id="1048" w:name="_Toc82163666"/>
      <w:bookmarkStart w:id="1049" w:name="_Toc82661999"/>
      <w:bookmarkStart w:id="1050" w:name="_Toc82662147"/>
      <w:bookmarkStart w:id="1051" w:name="_Toc85077940"/>
      <w:bookmarkStart w:id="1052" w:name="_Toc90607266"/>
      <w:bookmarkStart w:id="1053" w:name="_Toc90612449"/>
      <w:bookmarkStart w:id="1054" w:name="_Toc92849855"/>
    </w:p>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14:paraId="026023E2" w14:textId="77777777" w:rsidR="000B3BD7" w:rsidRPr="00C66ECF" w:rsidRDefault="000B3BD7" w:rsidP="000B3BD7">
      <w:pPr>
        <w:rPr>
          <w:color w:val="000000" w:themeColor="text1"/>
          <w:sz w:val="22"/>
          <w:szCs w:val="22"/>
        </w:rPr>
      </w:pPr>
    </w:p>
    <w:p w14:paraId="3D4D3D43" w14:textId="6C9C0B4C" w:rsidR="000B3BD7" w:rsidRPr="00C66ECF" w:rsidRDefault="000B3BD7" w:rsidP="000B3BD7">
      <w:pPr>
        <w:pStyle w:val="Heading2"/>
        <w:rPr>
          <w:color w:val="000000" w:themeColor="text1"/>
          <w:szCs w:val="22"/>
        </w:rPr>
      </w:pPr>
      <w:bookmarkStart w:id="1055" w:name="_Toc206771568"/>
      <w:r w:rsidRPr="00C66ECF">
        <w:rPr>
          <w:color w:val="000000" w:themeColor="text1"/>
          <w:szCs w:val="22"/>
        </w:rPr>
        <w:t>Dumbarton</w:t>
      </w:r>
      <w:r w:rsidR="008C4D27" w:rsidRPr="00C66ECF">
        <w:rPr>
          <w:color w:val="000000" w:themeColor="text1"/>
          <w:szCs w:val="22"/>
        </w:rPr>
        <w:t xml:space="preserve"> </w:t>
      </w:r>
      <w:r w:rsidRPr="00C66ECF">
        <w:rPr>
          <w:color w:val="000000" w:themeColor="text1"/>
          <w:szCs w:val="22"/>
        </w:rPr>
        <w:t>Oaks</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Collection</w:t>
      </w:r>
      <w:bookmarkEnd w:id="1055"/>
    </w:p>
    <w:p w14:paraId="56B20F3D" w14:textId="3DC394A2" w:rsidR="000B3BD7" w:rsidRPr="00C66ECF" w:rsidRDefault="000B3BD7" w:rsidP="004B16B9">
      <w:pPr>
        <w:rPr>
          <w:iCs/>
          <w:color w:val="000000" w:themeColor="text1"/>
          <w:sz w:val="22"/>
          <w:szCs w:val="22"/>
        </w:rPr>
      </w:pPr>
      <w:r w:rsidRPr="00C66ECF">
        <w:rPr>
          <w:iCs/>
          <w:color w:val="000000" w:themeColor="text1"/>
          <w:sz w:val="22"/>
          <w:szCs w:val="22"/>
        </w:rPr>
        <w:t>Dumbarton</w:t>
      </w:r>
      <w:r w:rsidR="008C4D27" w:rsidRPr="00C66ECF">
        <w:rPr>
          <w:iCs/>
          <w:color w:val="000000" w:themeColor="text1"/>
          <w:sz w:val="22"/>
          <w:szCs w:val="22"/>
        </w:rPr>
        <w:t xml:space="preserve"> </w:t>
      </w:r>
      <w:r w:rsidRPr="00C66ECF">
        <w:rPr>
          <w:iCs/>
          <w:color w:val="000000" w:themeColor="text1"/>
          <w:sz w:val="22"/>
          <w:szCs w:val="22"/>
        </w:rPr>
        <w:t>Oaks</w:t>
      </w:r>
      <w:r w:rsidR="008C4D27" w:rsidRPr="00C66ECF">
        <w:rPr>
          <w:iCs/>
          <w:color w:val="000000" w:themeColor="text1"/>
          <w:sz w:val="22"/>
          <w:szCs w:val="22"/>
        </w:rPr>
        <w:t xml:space="preserve"> </w:t>
      </w:r>
      <w:r w:rsidRPr="00C66ECF">
        <w:rPr>
          <w:iCs/>
          <w:color w:val="000000" w:themeColor="text1"/>
          <w:sz w:val="22"/>
          <w:szCs w:val="22"/>
        </w:rPr>
        <w:t>offers</w:t>
      </w:r>
      <w:r w:rsidR="008C4D27" w:rsidRPr="00C66ECF">
        <w:rPr>
          <w:iCs/>
          <w:color w:val="000000" w:themeColor="text1"/>
          <w:sz w:val="22"/>
          <w:szCs w:val="22"/>
        </w:rPr>
        <w:t xml:space="preserve"> </w:t>
      </w:r>
      <w:r w:rsidRPr="00C66ECF">
        <w:rPr>
          <w:iCs/>
          <w:color w:val="000000" w:themeColor="text1"/>
          <w:sz w:val="22"/>
          <w:szCs w:val="22"/>
        </w:rPr>
        <w:t>several</w:t>
      </w:r>
      <w:r w:rsidR="008C4D27" w:rsidRPr="00C66ECF">
        <w:rPr>
          <w:iCs/>
          <w:color w:val="000000" w:themeColor="text1"/>
          <w:sz w:val="22"/>
          <w:szCs w:val="22"/>
        </w:rPr>
        <w:t xml:space="preserve"> </w:t>
      </w:r>
      <w:r w:rsidRPr="00C66ECF">
        <w:rPr>
          <w:iCs/>
          <w:color w:val="000000" w:themeColor="text1"/>
          <w:sz w:val="22"/>
          <w:szCs w:val="22"/>
        </w:rPr>
        <w:t>different</w:t>
      </w:r>
      <w:r w:rsidR="008C4D27" w:rsidRPr="00C66ECF">
        <w:rPr>
          <w:iCs/>
          <w:color w:val="000000" w:themeColor="text1"/>
          <w:sz w:val="22"/>
          <w:szCs w:val="22"/>
        </w:rPr>
        <w:t xml:space="preserve"> </w:t>
      </w:r>
      <w:r w:rsidRPr="00C66ECF">
        <w:rPr>
          <w:iCs/>
          <w:color w:val="000000" w:themeColor="text1"/>
          <w:sz w:val="22"/>
          <w:szCs w:val="22"/>
        </w:rPr>
        <w:t>residential</w:t>
      </w:r>
      <w:r w:rsidR="008C4D27" w:rsidRPr="00C66ECF">
        <w:rPr>
          <w:iCs/>
          <w:color w:val="000000" w:themeColor="text1"/>
          <w:sz w:val="22"/>
          <w:szCs w:val="22"/>
        </w:rPr>
        <w:t xml:space="preserve"> </w:t>
      </w:r>
      <w:r w:rsidRPr="00C66ECF">
        <w:rPr>
          <w:iCs/>
          <w:color w:val="000000" w:themeColor="text1"/>
          <w:sz w:val="22"/>
          <w:szCs w:val="22"/>
        </w:rPr>
        <w:t>fellowships</w:t>
      </w:r>
      <w:r w:rsidR="008C4D27" w:rsidRPr="00C66ECF">
        <w:rPr>
          <w:iCs/>
          <w:color w:val="000000" w:themeColor="text1"/>
          <w:sz w:val="22"/>
          <w:szCs w:val="22"/>
        </w:rPr>
        <w:t xml:space="preserve"> </w:t>
      </w:r>
      <w:r w:rsidRPr="00C66ECF">
        <w:rPr>
          <w:iCs/>
          <w:color w:val="000000" w:themeColor="text1"/>
          <w:sz w:val="22"/>
          <w:szCs w:val="22"/>
        </w:rPr>
        <w:t>in</w:t>
      </w:r>
      <w:r w:rsidR="008C4D27" w:rsidRPr="00C66ECF">
        <w:rPr>
          <w:iCs/>
          <w:color w:val="000000" w:themeColor="text1"/>
          <w:sz w:val="22"/>
          <w:szCs w:val="22"/>
        </w:rPr>
        <w:t xml:space="preserve"> </w:t>
      </w:r>
      <w:r w:rsidRPr="00C66ECF">
        <w:rPr>
          <w:iCs/>
          <w:color w:val="000000" w:themeColor="text1"/>
          <w:sz w:val="22"/>
          <w:szCs w:val="22"/>
        </w:rPr>
        <w:t>three</w:t>
      </w:r>
      <w:r w:rsidR="008C4D27" w:rsidRPr="00C66ECF">
        <w:rPr>
          <w:iCs/>
          <w:color w:val="000000" w:themeColor="text1"/>
          <w:sz w:val="22"/>
          <w:szCs w:val="22"/>
        </w:rPr>
        <w:t xml:space="preserve"> </w:t>
      </w:r>
      <w:r w:rsidRPr="00C66ECF">
        <w:rPr>
          <w:iCs/>
          <w:color w:val="000000" w:themeColor="text1"/>
          <w:sz w:val="22"/>
          <w:szCs w:val="22"/>
        </w:rPr>
        <w:t>areas</w:t>
      </w:r>
      <w:r w:rsidR="008C4D27" w:rsidRPr="00C66ECF">
        <w:rPr>
          <w:iCs/>
          <w:color w:val="000000" w:themeColor="text1"/>
          <w:sz w:val="22"/>
          <w:szCs w:val="22"/>
        </w:rPr>
        <w:t xml:space="preserve"> </w:t>
      </w:r>
      <w:r w:rsidRPr="00C66ECF">
        <w:rPr>
          <w:iCs/>
          <w:color w:val="000000" w:themeColor="text1"/>
          <w:sz w:val="22"/>
          <w:szCs w:val="22"/>
        </w:rPr>
        <w:t>of</w:t>
      </w:r>
      <w:r w:rsidR="008C4D27" w:rsidRPr="00C66ECF">
        <w:rPr>
          <w:iCs/>
          <w:color w:val="000000" w:themeColor="text1"/>
          <w:sz w:val="22"/>
          <w:szCs w:val="22"/>
        </w:rPr>
        <w:t xml:space="preserve"> </w:t>
      </w:r>
      <w:r w:rsidRPr="00C66ECF">
        <w:rPr>
          <w:iCs/>
          <w:color w:val="000000" w:themeColor="text1"/>
          <w:sz w:val="22"/>
          <w:szCs w:val="22"/>
        </w:rPr>
        <w:t>study:</w:t>
      </w:r>
      <w:r w:rsidR="008C4D27" w:rsidRPr="00C66ECF">
        <w:rPr>
          <w:iCs/>
          <w:color w:val="000000" w:themeColor="text1"/>
          <w:sz w:val="22"/>
          <w:szCs w:val="22"/>
        </w:rPr>
        <w:t xml:space="preserve"> </w:t>
      </w:r>
      <w:r w:rsidRPr="00C66ECF">
        <w:rPr>
          <w:iCs/>
          <w:color w:val="000000" w:themeColor="text1"/>
          <w:sz w:val="22"/>
          <w:szCs w:val="22"/>
        </w:rPr>
        <w:t>Byzantine</w:t>
      </w:r>
      <w:r w:rsidR="008C4D27" w:rsidRPr="00C66ECF">
        <w:rPr>
          <w:iCs/>
          <w:color w:val="000000" w:themeColor="text1"/>
          <w:sz w:val="22"/>
          <w:szCs w:val="22"/>
        </w:rPr>
        <w:t xml:space="preserve"> </w:t>
      </w:r>
      <w:r w:rsidRPr="00C66ECF">
        <w:rPr>
          <w:iCs/>
          <w:color w:val="000000" w:themeColor="text1"/>
          <w:sz w:val="22"/>
          <w:szCs w:val="22"/>
        </w:rPr>
        <w:t>Studies</w:t>
      </w:r>
      <w:r w:rsidR="008C4D27" w:rsidRPr="00C66ECF">
        <w:rPr>
          <w:iCs/>
          <w:color w:val="000000" w:themeColor="text1"/>
          <w:sz w:val="22"/>
          <w:szCs w:val="22"/>
        </w:rPr>
        <w:t xml:space="preserve"> </w:t>
      </w:r>
      <w:r w:rsidRPr="00C66ECF">
        <w:rPr>
          <w:iCs/>
          <w:color w:val="000000" w:themeColor="text1"/>
          <w:sz w:val="22"/>
          <w:szCs w:val="22"/>
        </w:rPr>
        <w:t>(including</w:t>
      </w:r>
      <w:r w:rsidR="008C4D27" w:rsidRPr="00C66ECF">
        <w:rPr>
          <w:iCs/>
          <w:color w:val="000000" w:themeColor="text1"/>
          <w:sz w:val="22"/>
          <w:szCs w:val="22"/>
        </w:rPr>
        <w:t xml:space="preserve"> </w:t>
      </w:r>
      <w:r w:rsidRPr="00C66ECF">
        <w:rPr>
          <w:iCs/>
          <w:color w:val="000000" w:themeColor="text1"/>
          <w:sz w:val="22"/>
          <w:szCs w:val="22"/>
        </w:rPr>
        <w:t>related</w:t>
      </w:r>
      <w:r w:rsidR="008C4D27" w:rsidRPr="00C66ECF">
        <w:rPr>
          <w:iCs/>
          <w:color w:val="000000" w:themeColor="text1"/>
          <w:sz w:val="22"/>
          <w:szCs w:val="22"/>
        </w:rPr>
        <w:t xml:space="preserve"> </w:t>
      </w:r>
      <w:r w:rsidRPr="00C66ECF">
        <w:rPr>
          <w:iCs/>
          <w:color w:val="000000" w:themeColor="text1"/>
          <w:sz w:val="22"/>
          <w:szCs w:val="22"/>
        </w:rPr>
        <w:t>aspects</w:t>
      </w:r>
      <w:r w:rsidR="008C4D27" w:rsidRPr="00C66ECF">
        <w:rPr>
          <w:iCs/>
          <w:color w:val="000000" w:themeColor="text1"/>
          <w:sz w:val="22"/>
          <w:szCs w:val="22"/>
        </w:rPr>
        <w:t xml:space="preserve"> </w:t>
      </w:r>
      <w:r w:rsidRPr="00C66ECF">
        <w:rPr>
          <w:iCs/>
          <w:color w:val="000000" w:themeColor="text1"/>
          <w:sz w:val="22"/>
          <w:szCs w:val="22"/>
        </w:rPr>
        <w:t>of</w:t>
      </w:r>
      <w:r w:rsidR="008C4D27" w:rsidRPr="00C66ECF">
        <w:rPr>
          <w:iCs/>
          <w:color w:val="000000" w:themeColor="text1"/>
          <w:sz w:val="22"/>
          <w:szCs w:val="22"/>
        </w:rPr>
        <w:t xml:space="preserve"> </w:t>
      </w:r>
      <w:r w:rsidRPr="00C66ECF">
        <w:rPr>
          <w:iCs/>
          <w:color w:val="000000" w:themeColor="text1"/>
          <w:sz w:val="22"/>
          <w:szCs w:val="22"/>
        </w:rPr>
        <w:t>late</w:t>
      </w:r>
      <w:r w:rsidR="008C4D27" w:rsidRPr="00C66ECF">
        <w:rPr>
          <w:iCs/>
          <w:color w:val="000000" w:themeColor="text1"/>
          <w:sz w:val="22"/>
          <w:szCs w:val="22"/>
        </w:rPr>
        <w:t xml:space="preserve"> </w:t>
      </w:r>
      <w:r w:rsidRPr="00C66ECF">
        <w:rPr>
          <w:iCs/>
          <w:color w:val="000000" w:themeColor="text1"/>
          <w:sz w:val="22"/>
          <w:szCs w:val="22"/>
        </w:rPr>
        <w:t>Roman,</w:t>
      </w:r>
      <w:r w:rsidR="008C4D27" w:rsidRPr="00C66ECF">
        <w:rPr>
          <w:iCs/>
          <w:color w:val="000000" w:themeColor="text1"/>
          <w:sz w:val="22"/>
          <w:szCs w:val="22"/>
        </w:rPr>
        <w:t xml:space="preserve"> </w:t>
      </w:r>
      <w:r w:rsidRPr="00C66ECF">
        <w:rPr>
          <w:iCs/>
          <w:color w:val="000000" w:themeColor="text1"/>
          <w:sz w:val="22"/>
          <w:szCs w:val="22"/>
        </w:rPr>
        <w:t>early</w:t>
      </w:r>
      <w:r w:rsidR="008C4D27" w:rsidRPr="00C66ECF">
        <w:rPr>
          <w:iCs/>
          <w:color w:val="000000" w:themeColor="text1"/>
          <w:sz w:val="22"/>
          <w:szCs w:val="22"/>
        </w:rPr>
        <w:t xml:space="preserve"> </w:t>
      </w:r>
      <w:r w:rsidRPr="00C66ECF">
        <w:rPr>
          <w:iCs/>
          <w:color w:val="000000" w:themeColor="text1"/>
          <w:sz w:val="22"/>
          <w:szCs w:val="22"/>
        </w:rPr>
        <w:t>Christian,</w:t>
      </w:r>
      <w:r w:rsidR="008C4D27" w:rsidRPr="00C66ECF">
        <w:rPr>
          <w:iCs/>
          <w:color w:val="000000" w:themeColor="text1"/>
          <w:sz w:val="22"/>
          <w:szCs w:val="22"/>
        </w:rPr>
        <w:t xml:space="preserve"> </w:t>
      </w:r>
      <w:r w:rsidRPr="00C66ECF">
        <w:rPr>
          <w:iCs/>
          <w:color w:val="000000" w:themeColor="text1"/>
          <w:sz w:val="22"/>
          <w:szCs w:val="22"/>
        </w:rPr>
        <w:t>Western</w:t>
      </w:r>
      <w:r w:rsidR="008C4D27" w:rsidRPr="00C66ECF">
        <w:rPr>
          <w:iCs/>
          <w:color w:val="000000" w:themeColor="text1"/>
          <w:sz w:val="22"/>
          <w:szCs w:val="22"/>
        </w:rPr>
        <w:t xml:space="preserve"> </w:t>
      </w:r>
      <w:r w:rsidRPr="00C66ECF">
        <w:rPr>
          <w:iCs/>
          <w:color w:val="000000" w:themeColor="text1"/>
          <w:sz w:val="22"/>
          <w:szCs w:val="22"/>
        </w:rPr>
        <w:t>medieval,</w:t>
      </w:r>
      <w:r w:rsidR="008C4D27" w:rsidRPr="00C66ECF">
        <w:rPr>
          <w:iCs/>
          <w:color w:val="000000" w:themeColor="text1"/>
          <w:sz w:val="22"/>
          <w:szCs w:val="22"/>
        </w:rPr>
        <w:t xml:space="preserve"> </w:t>
      </w:r>
      <w:r w:rsidRPr="00C66ECF">
        <w:rPr>
          <w:iCs/>
          <w:color w:val="000000" w:themeColor="text1"/>
          <w:sz w:val="22"/>
          <w:szCs w:val="22"/>
        </w:rPr>
        <w:t>Slavic,</w:t>
      </w:r>
      <w:r w:rsidR="008C4D27" w:rsidRPr="00C66ECF">
        <w:rPr>
          <w:iCs/>
          <w:color w:val="000000" w:themeColor="text1"/>
          <w:sz w:val="22"/>
          <w:szCs w:val="22"/>
        </w:rPr>
        <w:t xml:space="preserve"> </w:t>
      </w:r>
      <w:r w:rsidRPr="00C66ECF">
        <w:rPr>
          <w:iCs/>
          <w:color w:val="000000" w:themeColor="text1"/>
          <w:sz w:val="22"/>
          <w:szCs w:val="22"/>
        </w:rPr>
        <w:t>and</w:t>
      </w:r>
      <w:r w:rsidR="008C4D27" w:rsidRPr="00C66ECF">
        <w:rPr>
          <w:iCs/>
          <w:color w:val="000000" w:themeColor="text1"/>
          <w:sz w:val="22"/>
          <w:szCs w:val="22"/>
        </w:rPr>
        <w:t xml:space="preserve"> </w:t>
      </w:r>
      <w:r w:rsidRPr="00C66ECF">
        <w:rPr>
          <w:iCs/>
          <w:color w:val="000000" w:themeColor="text1"/>
          <w:sz w:val="22"/>
          <w:szCs w:val="22"/>
        </w:rPr>
        <w:t>Near</w:t>
      </w:r>
      <w:r w:rsidR="008C4D27" w:rsidRPr="00C66ECF">
        <w:rPr>
          <w:iCs/>
          <w:color w:val="000000" w:themeColor="text1"/>
          <w:sz w:val="22"/>
          <w:szCs w:val="22"/>
        </w:rPr>
        <w:t xml:space="preserve"> </w:t>
      </w:r>
      <w:r w:rsidRPr="00C66ECF">
        <w:rPr>
          <w:iCs/>
          <w:color w:val="000000" w:themeColor="text1"/>
          <w:sz w:val="22"/>
          <w:szCs w:val="22"/>
        </w:rPr>
        <w:t>Eastern</w:t>
      </w:r>
      <w:r w:rsidR="008C4D27" w:rsidRPr="00C66ECF">
        <w:rPr>
          <w:iCs/>
          <w:color w:val="000000" w:themeColor="text1"/>
          <w:sz w:val="22"/>
          <w:szCs w:val="22"/>
        </w:rPr>
        <w:t xml:space="preserve"> </w:t>
      </w:r>
      <w:r w:rsidRPr="00C66ECF">
        <w:rPr>
          <w:iCs/>
          <w:color w:val="000000" w:themeColor="text1"/>
          <w:sz w:val="22"/>
          <w:szCs w:val="22"/>
        </w:rPr>
        <w:t>studies),</w:t>
      </w:r>
      <w:r w:rsidR="008C4D27" w:rsidRPr="00C66ECF">
        <w:rPr>
          <w:iCs/>
          <w:color w:val="000000" w:themeColor="text1"/>
          <w:sz w:val="22"/>
          <w:szCs w:val="22"/>
        </w:rPr>
        <w:t xml:space="preserve"> </w:t>
      </w:r>
      <w:r w:rsidRPr="00C66ECF">
        <w:rPr>
          <w:iCs/>
          <w:color w:val="000000" w:themeColor="text1"/>
          <w:sz w:val="22"/>
          <w:szCs w:val="22"/>
        </w:rPr>
        <w:t>Pre-Columbian</w:t>
      </w:r>
      <w:r w:rsidR="008C4D27" w:rsidRPr="00C66ECF">
        <w:rPr>
          <w:iCs/>
          <w:color w:val="000000" w:themeColor="text1"/>
          <w:sz w:val="22"/>
          <w:szCs w:val="22"/>
        </w:rPr>
        <w:t xml:space="preserve"> </w:t>
      </w:r>
      <w:r w:rsidRPr="00C66ECF">
        <w:rPr>
          <w:iCs/>
          <w:color w:val="000000" w:themeColor="text1"/>
          <w:sz w:val="22"/>
          <w:szCs w:val="22"/>
        </w:rPr>
        <w:t>Studies</w:t>
      </w:r>
      <w:r w:rsidR="008C4D27" w:rsidRPr="00C66ECF">
        <w:rPr>
          <w:iCs/>
          <w:color w:val="000000" w:themeColor="text1"/>
          <w:sz w:val="22"/>
          <w:szCs w:val="22"/>
        </w:rPr>
        <w:t xml:space="preserve"> </w:t>
      </w:r>
      <w:r w:rsidRPr="00C66ECF">
        <w:rPr>
          <w:iCs/>
          <w:color w:val="000000" w:themeColor="text1"/>
          <w:sz w:val="22"/>
          <w:szCs w:val="22"/>
        </w:rPr>
        <w:t>(of</w:t>
      </w:r>
      <w:r w:rsidR="008C4D27" w:rsidRPr="00C66ECF">
        <w:rPr>
          <w:iCs/>
          <w:color w:val="000000" w:themeColor="text1"/>
          <w:sz w:val="22"/>
          <w:szCs w:val="22"/>
        </w:rPr>
        <w:t xml:space="preserve"> </w:t>
      </w:r>
      <w:r w:rsidRPr="00C66ECF">
        <w:rPr>
          <w:iCs/>
          <w:color w:val="000000" w:themeColor="text1"/>
          <w:sz w:val="22"/>
          <w:szCs w:val="22"/>
        </w:rPr>
        <w:t>Mexico,</w:t>
      </w:r>
      <w:r w:rsidR="008C4D27" w:rsidRPr="00C66ECF">
        <w:rPr>
          <w:iCs/>
          <w:color w:val="000000" w:themeColor="text1"/>
          <w:sz w:val="22"/>
          <w:szCs w:val="22"/>
        </w:rPr>
        <w:t xml:space="preserve"> </w:t>
      </w:r>
      <w:r w:rsidRPr="00C66ECF">
        <w:rPr>
          <w:iCs/>
          <w:color w:val="000000" w:themeColor="text1"/>
          <w:sz w:val="22"/>
          <w:szCs w:val="22"/>
        </w:rPr>
        <w:t>Central</w:t>
      </w:r>
      <w:r w:rsidR="008C4D27" w:rsidRPr="00C66ECF">
        <w:rPr>
          <w:iCs/>
          <w:color w:val="000000" w:themeColor="text1"/>
          <w:sz w:val="22"/>
          <w:szCs w:val="22"/>
        </w:rPr>
        <w:t xml:space="preserve"> </w:t>
      </w:r>
      <w:r w:rsidRPr="00C66ECF">
        <w:rPr>
          <w:iCs/>
          <w:color w:val="000000" w:themeColor="text1"/>
          <w:sz w:val="22"/>
          <w:szCs w:val="22"/>
        </w:rPr>
        <w:t>America,</w:t>
      </w:r>
      <w:r w:rsidR="008C4D27" w:rsidRPr="00C66ECF">
        <w:rPr>
          <w:iCs/>
          <w:color w:val="000000" w:themeColor="text1"/>
          <w:sz w:val="22"/>
          <w:szCs w:val="22"/>
        </w:rPr>
        <w:t xml:space="preserve"> </w:t>
      </w:r>
      <w:r w:rsidRPr="00C66ECF">
        <w:rPr>
          <w:iCs/>
          <w:color w:val="000000" w:themeColor="text1"/>
          <w:sz w:val="22"/>
          <w:szCs w:val="22"/>
        </w:rPr>
        <w:t>and</w:t>
      </w:r>
      <w:r w:rsidR="008C4D27" w:rsidRPr="00C66ECF">
        <w:rPr>
          <w:iCs/>
          <w:color w:val="000000" w:themeColor="text1"/>
          <w:sz w:val="22"/>
          <w:szCs w:val="22"/>
        </w:rPr>
        <w:t xml:space="preserve"> </w:t>
      </w:r>
      <w:r w:rsidRPr="00C66ECF">
        <w:rPr>
          <w:iCs/>
          <w:color w:val="000000" w:themeColor="text1"/>
          <w:sz w:val="22"/>
          <w:szCs w:val="22"/>
        </w:rPr>
        <w:t>Andean</w:t>
      </w:r>
      <w:r w:rsidR="008C4D27" w:rsidRPr="00C66ECF">
        <w:rPr>
          <w:iCs/>
          <w:color w:val="000000" w:themeColor="text1"/>
          <w:sz w:val="22"/>
          <w:szCs w:val="22"/>
        </w:rPr>
        <w:t xml:space="preserve"> </w:t>
      </w:r>
      <w:r w:rsidRPr="00C66ECF">
        <w:rPr>
          <w:iCs/>
          <w:color w:val="000000" w:themeColor="text1"/>
          <w:sz w:val="22"/>
          <w:szCs w:val="22"/>
        </w:rPr>
        <w:t>South</w:t>
      </w:r>
      <w:r w:rsidR="008C4D27" w:rsidRPr="00C66ECF">
        <w:rPr>
          <w:iCs/>
          <w:color w:val="000000" w:themeColor="text1"/>
          <w:sz w:val="22"/>
          <w:szCs w:val="22"/>
        </w:rPr>
        <w:t xml:space="preserve"> </w:t>
      </w:r>
      <w:r w:rsidRPr="00C66ECF">
        <w:rPr>
          <w:iCs/>
          <w:color w:val="000000" w:themeColor="text1"/>
          <w:sz w:val="22"/>
          <w:szCs w:val="22"/>
        </w:rPr>
        <w:t>America),</w:t>
      </w:r>
      <w:r w:rsidR="008C4D27" w:rsidRPr="00C66ECF">
        <w:rPr>
          <w:iCs/>
          <w:color w:val="000000" w:themeColor="text1"/>
          <w:sz w:val="22"/>
          <w:szCs w:val="22"/>
        </w:rPr>
        <w:t xml:space="preserve"> </w:t>
      </w:r>
      <w:r w:rsidRPr="00C66ECF">
        <w:rPr>
          <w:iCs/>
          <w:color w:val="000000" w:themeColor="text1"/>
          <w:sz w:val="22"/>
          <w:szCs w:val="22"/>
        </w:rPr>
        <w:t>and</w:t>
      </w:r>
      <w:r w:rsidR="008C4D27" w:rsidRPr="00C66ECF">
        <w:rPr>
          <w:iCs/>
          <w:color w:val="000000" w:themeColor="text1"/>
          <w:sz w:val="22"/>
          <w:szCs w:val="22"/>
        </w:rPr>
        <w:t xml:space="preserve"> </w:t>
      </w:r>
      <w:r w:rsidRPr="00C66ECF">
        <w:rPr>
          <w:iCs/>
          <w:color w:val="000000" w:themeColor="text1"/>
          <w:sz w:val="22"/>
          <w:szCs w:val="22"/>
        </w:rPr>
        <w:t>Garden</w:t>
      </w:r>
      <w:r w:rsidR="008C4D27" w:rsidRPr="00C66ECF">
        <w:rPr>
          <w:iCs/>
          <w:color w:val="000000" w:themeColor="text1"/>
          <w:sz w:val="22"/>
          <w:szCs w:val="22"/>
        </w:rPr>
        <w:t xml:space="preserve"> </w:t>
      </w:r>
      <w:r w:rsidRPr="00C66ECF">
        <w:rPr>
          <w:iCs/>
          <w:color w:val="000000" w:themeColor="text1"/>
          <w:sz w:val="22"/>
          <w:szCs w:val="22"/>
        </w:rPr>
        <w:t>and</w:t>
      </w:r>
      <w:r w:rsidR="008C4D27" w:rsidRPr="00C66ECF">
        <w:rPr>
          <w:iCs/>
          <w:color w:val="000000" w:themeColor="text1"/>
          <w:sz w:val="22"/>
          <w:szCs w:val="22"/>
        </w:rPr>
        <w:t xml:space="preserve"> </w:t>
      </w:r>
      <w:r w:rsidRPr="00C66ECF">
        <w:rPr>
          <w:iCs/>
          <w:color w:val="000000" w:themeColor="text1"/>
          <w:sz w:val="22"/>
          <w:szCs w:val="22"/>
        </w:rPr>
        <w:t>Landscape</w:t>
      </w:r>
      <w:r w:rsidR="008C4D27" w:rsidRPr="00C66ECF">
        <w:rPr>
          <w:iCs/>
          <w:color w:val="000000" w:themeColor="text1"/>
          <w:sz w:val="22"/>
          <w:szCs w:val="22"/>
        </w:rPr>
        <w:t xml:space="preserve"> </w:t>
      </w:r>
      <w:r w:rsidRPr="00C66ECF">
        <w:rPr>
          <w:iCs/>
          <w:color w:val="000000" w:themeColor="text1"/>
          <w:sz w:val="22"/>
          <w:szCs w:val="22"/>
        </w:rPr>
        <w:t>Studies.</w:t>
      </w:r>
      <w:r w:rsidR="008C4D27" w:rsidRPr="00C66ECF">
        <w:rPr>
          <w:iCs/>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awarded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Pr="00C66ECF">
        <w:rPr>
          <w:color w:val="000000" w:themeColor="text1"/>
          <w:sz w:val="22"/>
          <w:szCs w:val="22"/>
        </w:rPr>
        <w:t>(September-May),</w:t>
      </w:r>
      <w:r w:rsidR="008C4D27" w:rsidRPr="00C66ECF">
        <w:rPr>
          <w:color w:val="000000" w:themeColor="text1"/>
          <w:sz w:val="22"/>
          <w:szCs w:val="22"/>
        </w:rPr>
        <w:t xml:space="preserve"> </w:t>
      </w:r>
      <w:r w:rsidRPr="00C66ECF">
        <w:rPr>
          <w:color w:val="000000" w:themeColor="text1"/>
          <w:sz w:val="22"/>
          <w:szCs w:val="22"/>
        </w:rPr>
        <w:t>although</w:t>
      </w:r>
      <w:r w:rsidR="008C4D27" w:rsidRPr="00C66ECF">
        <w:rPr>
          <w:color w:val="000000" w:themeColor="text1"/>
          <w:sz w:val="22"/>
          <w:szCs w:val="22"/>
        </w:rPr>
        <w:t xml:space="preserve"> </w:t>
      </w:r>
      <w:r w:rsidRPr="00C66ECF">
        <w:rPr>
          <w:color w:val="000000" w:themeColor="text1"/>
          <w:sz w:val="22"/>
          <w:szCs w:val="22"/>
        </w:rPr>
        <w:t>awards</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also</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made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single</w:t>
      </w:r>
      <w:r w:rsidR="008C4D27" w:rsidRPr="00C66ECF">
        <w:rPr>
          <w:color w:val="000000" w:themeColor="text1"/>
          <w:sz w:val="22"/>
          <w:szCs w:val="22"/>
        </w:rPr>
        <w:t xml:space="preserve"> </w:t>
      </w:r>
      <w:r w:rsidRPr="00C66ECF">
        <w:rPr>
          <w:color w:val="000000" w:themeColor="text1"/>
          <w:sz w:val="22"/>
          <w:szCs w:val="22"/>
        </w:rPr>
        <w:t>term.</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s</w:t>
      </w:r>
      <w:r w:rsidR="005B4391" w:rsidRPr="00C66ECF">
        <w:rPr>
          <w:color w:val="000000" w:themeColor="text1"/>
          <w:sz w:val="22"/>
          <w:szCs w:val="22"/>
        </w:rPr>
        <w:t>upport</w:t>
      </w:r>
      <w:r w:rsidR="008C4D27" w:rsidRPr="00C66ECF">
        <w:rPr>
          <w:color w:val="000000" w:themeColor="text1"/>
          <w:sz w:val="22"/>
          <w:szCs w:val="22"/>
        </w:rPr>
        <w:t xml:space="preserve"> </w:t>
      </w:r>
      <w:r w:rsidR="005B4391" w:rsidRPr="00C66ECF">
        <w:rPr>
          <w:color w:val="000000" w:themeColor="text1"/>
          <w:sz w:val="22"/>
          <w:szCs w:val="22"/>
        </w:rPr>
        <w:t>includes</w:t>
      </w:r>
      <w:r w:rsidR="008C4D27" w:rsidRPr="00C66ECF">
        <w:rPr>
          <w:color w:val="000000" w:themeColor="text1"/>
          <w:sz w:val="22"/>
          <w:szCs w:val="22"/>
        </w:rPr>
        <w:t xml:space="preserve"> </w:t>
      </w:r>
      <w:r w:rsidR="005B4391" w:rsidRPr="00C66ECF">
        <w:rPr>
          <w:color w:val="000000" w:themeColor="text1"/>
          <w:sz w:val="22"/>
          <w:szCs w:val="22"/>
        </w:rPr>
        <w:t>a</w:t>
      </w:r>
      <w:r w:rsidR="008C4D27" w:rsidRPr="00C66ECF">
        <w:rPr>
          <w:color w:val="000000" w:themeColor="text1"/>
          <w:sz w:val="22"/>
          <w:szCs w:val="22"/>
        </w:rPr>
        <w:t xml:space="preserve"> </w:t>
      </w:r>
      <w:r w:rsidR="005B4391" w:rsidRPr="00C66ECF">
        <w:rPr>
          <w:color w:val="000000" w:themeColor="text1"/>
          <w:sz w:val="22"/>
          <w:szCs w:val="22"/>
        </w:rPr>
        <w:t>stipend</w:t>
      </w:r>
      <w:r w:rsidR="008C4D27" w:rsidRPr="00C66ECF">
        <w:rPr>
          <w:color w:val="000000" w:themeColor="text1"/>
          <w:sz w:val="22"/>
          <w:szCs w:val="22"/>
        </w:rPr>
        <w:t xml:space="preserve"> </w:t>
      </w:r>
      <w:r w:rsidR="005B4391" w:rsidRPr="00C66ECF">
        <w:rPr>
          <w:color w:val="000000" w:themeColor="text1"/>
          <w:sz w:val="22"/>
          <w:szCs w:val="22"/>
        </w:rPr>
        <w:t>of</w:t>
      </w:r>
      <w:r w:rsidR="008C4D27" w:rsidRPr="00C66ECF">
        <w:rPr>
          <w:color w:val="000000" w:themeColor="text1"/>
          <w:sz w:val="22"/>
          <w:szCs w:val="22"/>
        </w:rPr>
        <w:t xml:space="preserve"> </w:t>
      </w:r>
      <w:r w:rsidR="005B4391" w:rsidRPr="00C66ECF">
        <w:rPr>
          <w:color w:val="000000" w:themeColor="text1"/>
          <w:sz w:val="22"/>
          <w:szCs w:val="22"/>
        </w:rPr>
        <w:t>$35</w:t>
      </w:r>
      <w:r w:rsidRPr="00C66ECF">
        <w:rPr>
          <w:color w:val="000000" w:themeColor="text1"/>
          <w:sz w:val="22"/>
          <w:szCs w:val="22"/>
        </w:rPr>
        <w:t>,000,</w:t>
      </w:r>
      <w:r w:rsidR="008C4D27" w:rsidRPr="00C66ECF">
        <w:rPr>
          <w:color w:val="000000" w:themeColor="text1"/>
          <w:sz w:val="22"/>
          <w:szCs w:val="22"/>
        </w:rPr>
        <w:t xml:space="preserve"> </w:t>
      </w:r>
      <w:r w:rsidRPr="00C66ECF">
        <w:rPr>
          <w:color w:val="000000" w:themeColor="text1"/>
          <w:sz w:val="22"/>
          <w:szCs w:val="22"/>
        </w:rPr>
        <w:t>housing</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housing</w:t>
      </w:r>
      <w:r w:rsidR="008C4D27" w:rsidRPr="00C66ECF">
        <w:rPr>
          <w:color w:val="000000" w:themeColor="text1"/>
          <w:sz w:val="22"/>
          <w:szCs w:val="22"/>
        </w:rPr>
        <w:t xml:space="preserve"> </w:t>
      </w:r>
      <w:r w:rsidRPr="00C66ECF">
        <w:rPr>
          <w:color w:val="000000" w:themeColor="text1"/>
          <w:sz w:val="22"/>
          <w:szCs w:val="22"/>
        </w:rPr>
        <w:t>allowance</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offered</w:t>
      </w:r>
      <w:r w:rsidR="008C4D27" w:rsidRPr="00C66ECF">
        <w:rPr>
          <w:color w:val="000000" w:themeColor="text1"/>
          <w:sz w:val="22"/>
          <w:szCs w:val="22"/>
        </w:rPr>
        <w:t xml:space="preserve"> </w:t>
      </w:r>
      <w:r w:rsidRPr="00C66ECF">
        <w:rPr>
          <w:color w:val="000000" w:themeColor="text1"/>
          <w:sz w:val="22"/>
          <w:szCs w:val="22"/>
        </w:rPr>
        <w:t>instead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housing</w:t>
      </w:r>
      <w:r w:rsidR="008C4D27" w:rsidRPr="00C66ECF">
        <w:rPr>
          <w:color w:val="000000" w:themeColor="text1"/>
          <w:sz w:val="22"/>
          <w:szCs w:val="22"/>
        </w:rPr>
        <w:t xml:space="preserve"> </w:t>
      </w:r>
      <w:r w:rsidRPr="00C66ECF">
        <w:rPr>
          <w:color w:val="000000" w:themeColor="text1"/>
          <w:sz w:val="22"/>
          <w:szCs w:val="22"/>
        </w:rPr>
        <w:t>if</w:t>
      </w:r>
      <w:r w:rsidR="008C4D27" w:rsidRPr="00C66ECF">
        <w:rPr>
          <w:color w:val="000000" w:themeColor="text1"/>
          <w:sz w:val="22"/>
          <w:szCs w:val="22"/>
        </w:rPr>
        <w:t xml:space="preserve"> </w:t>
      </w:r>
      <w:r w:rsidRPr="00C66ECF">
        <w:rPr>
          <w:color w:val="000000" w:themeColor="text1"/>
          <w:sz w:val="22"/>
          <w:szCs w:val="22"/>
        </w:rPr>
        <w:t>Dumbarton</w:t>
      </w:r>
      <w:r w:rsidR="008C4D27" w:rsidRPr="00C66ECF">
        <w:rPr>
          <w:color w:val="000000" w:themeColor="text1"/>
          <w:sz w:val="22"/>
          <w:szCs w:val="22"/>
        </w:rPr>
        <w:t xml:space="preserve"> </w:t>
      </w:r>
      <w:r w:rsidRPr="00C66ECF">
        <w:rPr>
          <w:color w:val="000000" w:themeColor="text1"/>
          <w:sz w:val="22"/>
          <w:szCs w:val="22"/>
        </w:rPr>
        <w:t>Oaks</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unable</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provide</w:t>
      </w:r>
      <w:r w:rsidR="008C4D27" w:rsidRPr="00C66ECF">
        <w:rPr>
          <w:color w:val="000000" w:themeColor="text1"/>
          <w:sz w:val="22"/>
          <w:szCs w:val="22"/>
        </w:rPr>
        <w:t xml:space="preserve"> </w:t>
      </w:r>
      <w:r w:rsidRPr="00C66ECF">
        <w:rPr>
          <w:color w:val="000000" w:themeColor="text1"/>
          <w:sz w:val="22"/>
          <w:szCs w:val="22"/>
        </w:rPr>
        <w:t>accommodations;</w:t>
      </w:r>
      <w:r w:rsidR="008C4D27" w:rsidRPr="00C66ECF">
        <w:rPr>
          <w:color w:val="000000" w:themeColor="text1"/>
          <w:sz w:val="22"/>
          <w:szCs w:val="22"/>
        </w:rPr>
        <w:t xml:space="preserve"> </w:t>
      </w:r>
      <w:r w:rsidRPr="00C66ECF">
        <w:rPr>
          <w:color w:val="000000" w:themeColor="text1"/>
          <w:sz w:val="22"/>
          <w:szCs w:val="22"/>
        </w:rPr>
        <w:t>successful</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greater</w:t>
      </w:r>
      <w:r w:rsidR="008C4D27" w:rsidRPr="00C66ECF">
        <w:rPr>
          <w:color w:val="000000" w:themeColor="text1"/>
          <w:sz w:val="22"/>
          <w:szCs w:val="22"/>
        </w:rPr>
        <w:t xml:space="preserve"> </w:t>
      </w:r>
      <w:r w:rsidRPr="00C66ECF">
        <w:rPr>
          <w:color w:val="000000" w:themeColor="text1"/>
          <w:sz w:val="22"/>
          <w:szCs w:val="22"/>
        </w:rPr>
        <w:t>Washington</w:t>
      </w:r>
      <w:r w:rsidR="008C4D27" w:rsidRPr="00C66ECF">
        <w:rPr>
          <w:color w:val="000000" w:themeColor="text1"/>
          <w:sz w:val="22"/>
          <w:szCs w:val="22"/>
        </w:rPr>
        <w:t xml:space="preserve"> </w:t>
      </w:r>
      <w:r w:rsidRPr="00C66ECF">
        <w:rPr>
          <w:color w:val="000000" w:themeColor="text1"/>
          <w:sz w:val="22"/>
          <w:szCs w:val="22"/>
        </w:rPr>
        <w:t>metropolitan</w:t>
      </w:r>
      <w:r w:rsidR="008C4D27" w:rsidRPr="00C66ECF">
        <w:rPr>
          <w:color w:val="000000" w:themeColor="text1"/>
          <w:sz w:val="22"/>
          <w:szCs w:val="22"/>
        </w:rPr>
        <w:t xml:space="preserve"> </w:t>
      </w:r>
      <w:r w:rsidRPr="00C66ECF">
        <w:rPr>
          <w:color w:val="000000" w:themeColor="text1"/>
          <w:sz w:val="22"/>
          <w:szCs w:val="22"/>
        </w:rPr>
        <w:t>area</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n</w:t>
      </w:r>
      <w:r w:rsidR="005B4391" w:rsidRPr="00C66ECF">
        <w:rPr>
          <w:color w:val="000000" w:themeColor="text1"/>
          <w:sz w:val="22"/>
          <w:szCs w:val="22"/>
        </w:rPr>
        <w:t>ot</w:t>
      </w:r>
      <w:r w:rsidR="008C4D27" w:rsidRPr="00C66ECF">
        <w:rPr>
          <w:color w:val="000000" w:themeColor="text1"/>
          <w:sz w:val="22"/>
          <w:szCs w:val="22"/>
        </w:rPr>
        <w:t xml:space="preserve"> </w:t>
      </w:r>
      <w:r w:rsidR="005B4391" w:rsidRPr="00C66ECF">
        <w:rPr>
          <w:color w:val="000000" w:themeColor="text1"/>
          <w:sz w:val="22"/>
          <w:szCs w:val="22"/>
        </w:rPr>
        <w:t>be</w:t>
      </w:r>
      <w:r w:rsidR="008C4D27" w:rsidRPr="00C66ECF">
        <w:rPr>
          <w:color w:val="000000" w:themeColor="text1"/>
          <w:sz w:val="22"/>
          <w:szCs w:val="22"/>
        </w:rPr>
        <w:t xml:space="preserve"> </w:t>
      </w:r>
      <w:r w:rsidR="005B4391" w:rsidRPr="00C66ECF">
        <w:rPr>
          <w:color w:val="000000" w:themeColor="text1"/>
          <w:sz w:val="22"/>
          <w:szCs w:val="22"/>
        </w:rPr>
        <w:t>offered</w:t>
      </w:r>
      <w:r w:rsidR="008C4D27" w:rsidRPr="00C66ECF">
        <w:rPr>
          <w:color w:val="000000" w:themeColor="text1"/>
          <w:sz w:val="22"/>
          <w:szCs w:val="22"/>
        </w:rPr>
        <w:t xml:space="preserve"> </w:t>
      </w:r>
      <w:r w:rsidR="005B4391" w:rsidRPr="00C66ECF">
        <w:rPr>
          <w:color w:val="000000" w:themeColor="text1"/>
          <w:sz w:val="22"/>
          <w:szCs w:val="22"/>
        </w:rPr>
        <w:t>housing);</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expense</w:t>
      </w:r>
      <w:r w:rsidR="008C4D27" w:rsidRPr="00C66ECF">
        <w:rPr>
          <w:color w:val="000000" w:themeColor="text1"/>
          <w:sz w:val="22"/>
          <w:szCs w:val="22"/>
        </w:rPr>
        <w:t xml:space="preserve"> </w:t>
      </w:r>
      <w:r w:rsidRPr="00C66ECF">
        <w:rPr>
          <w:color w:val="000000" w:themeColor="text1"/>
          <w:sz w:val="22"/>
          <w:szCs w:val="22"/>
        </w:rPr>
        <w:t>allowance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$1,000</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year;</w:t>
      </w:r>
      <w:r w:rsidR="008C4D27" w:rsidRPr="00C66ECF">
        <w:rPr>
          <w:color w:val="000000" w:themeColor="text1"/>
          <w:sz w:val="22"/>
          <w:szCs w:val="22"/>
        </w:rPr>
        <w:t xml:space="preserve"> </w:t>
      </w:r>
      <w:r w:rsidR="005B4391" w:rsidRPr="00C66ECF">
        <w:rPr>
          <w:color w:val="000000" w:themeColor="text1"/>
          <w:sz w:val="22"/>
          <w:szCs w:val="22"/>
        </w:rPr>
        <w:t>up</w:t>
      </w:r>
      <w:r w:rsidR="008C4D27" w:rsidRPr="00C66ECF">
        <w:rPr>
          <w:color w:val="000000" w:themeColor="text1"/>
          <w:sz w:val="22"/>
          <w:szCs w:val="22"/>
        </w:rPr>
        <w:t xml:space="preserve"> </w:t>
      </w:r>
      <w:r w:rsidR="005B4391" w:rsidRPr="00C66ECF">
        <w:rPr>
          <w:color w:val="000000" w:themeColor="text1"/>
          <w:sz w:val="22"/>
          <w:szCs w:val="22"/>
        </w:rPr>
        <w:t>to</w:t>
      </w:r>
      <w:r w:rsidR="008C4D27" w:rsidRPr="00C66ECF">
        <w:rPr>
          <w:color w:val="000000" w:themeColor="text1"/>
          <w:sz w:val="22"/>
          <w:szCs w:val="22"/>
        </w:rPr>
        <w:t xml:space="preserve"> </w:t>
      </w:r>
      <w:r w:rsidR="005B4391" w:rsidRPr="00C66ECF">
        <w:rPr>
          <w:color w:val="000000" w:themeColor="text1"/>
          <w:sz w:val="22"/>
          <w:szCs w:val="22"/>
        </w:rPr>
        <w:t>$1,600</w:t>
      </w:r>
      <w:r w:rsidR="008C4D27" w:rsidRPr="00C66ECF">
        <w:rPr>
          <w:color w:val="000000" w:themeColor="text1"/>
          <w:sz w:val="22"/>
          <w:szCs w:val="22"/>
        </w:rPr>
        <w:t xml:space="preserve"> </w:t>
      </w:r>
      <w:r w:rsidR="005B4391" w:rsidRPr="00C66ECF">
        <w:rPr>
          <w:color w:val="000000" w:themeColor="text1"/>
          <w:sz w:val="22"/>
          <w:szCs w:val="22"/>
        </w:rPr>
        <w:t>toward</w:t>
      </w:r>
      <w:r w:rsidR="008C4D27" w:rsidRPr="00C66ECF">
        <w:rPr>
          <w:color w:val="000000" w:themeColor="text1"/>
          <w:sz w:val="22"/>
          <w:szCs w:val="22"/>
        </w:rPr>
        <w:t xml:space="preserve"> </w:t>
      </w:r>
      <w:r w:rsidR="005B4391" w:rsidRPr="00C66ECF">
        <w:rPr>
          <w:color w:val="000000" w:themeColor="text1"/>
          <w:sz w:val="22"/>
          <w:szCs w:val="22"/>
        </w:rPr>
        <w:t>international</w:t>
      </w:r>
      <w:r w:rsidR="008C4D27" w:rsidRPr="00C66ECF">
        <w:rPr>
          <w:color w:val="000000" w:themeColor="text1"/>
          <w:sz w:val="22"/>
          <w:szCs w:val="22"/>
        </w:rPr>
        <w:t xml:space="preserve"> </w:t>
      </w:r>
      <w:r w:rsidR="005B4391" w:rsidRPr="00C66ECF">
        <w:rPr>
          <w:color w:val="000000" w:themeColor="text1"/>
          <w:sz w:val="22"/>
          <w:szCs w:val="22"/>
        </w:rPr>
        <w:t>airfare;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maximum</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$1,100</w:t>
      </w:r>
      <w:r w:rsidR="008C4D27" w:rsidRPr="00C66ECF">
        <w:rPr>
          <w:color w:val="000000" w:themeColor="text1"/>
          <w:sz w:val="22"/>
          <w:szCs w:val="22"/>
        </w:rPr>
        <w:t xml:space="preserve"> </w:t>
      </w:r>
      <w:r w:rsidRPr="00C66ECF">
        <w:rPr>
          <w:color w:val="000000" w:themeColor="text1"/>
          <w:sz w:val="22"/>
          <w:szCs w:val="22"/>
        </w:rPr>
        <w:t>toward</w:t>
      </w:r>
      <w:r w:rsidR="008C4D27" w:rsidRPr="00C66ECF">
        <w:rPr>
          <w:color w:val="000000" w:themeColor="text1"/>
          <w:sz w:val="22"/>
          <w:szCs w:val="22"/>
        </w:rPr>
        <w:t xml:space="preserve"> </w:t>
      </w:r>
      <w:r w:rsidRPr="00C66ECF">
        <w:rPr>
          <w:color w:val="000000" w:themeColor="text1"/>
          <w:sz w:val="22"/>
          <w:szCs w:val="22"/>
        </w:rPr>
        <w:t>domestic</w:t>
      </w:r>
      <w:r w:rsidR="008C4D27" w:rsidRPr="00C66ECF">
        <w:rPr>
          <w:color w:val="000000" w:themeColor="text1"/>
          <w:sz w:val="22"/>
          <w:szCs w:val="22"/>
        </w:rPr>
        <w:t xml:space="preserve"> </w:t>
      </w:r>
      <w:r w:rsidRPr="00C66ECF">
        <w:rPr>
          <w:color w:val="000000" w:themeColor="text1"/>
          <w:sz w:val="22"/>
          <w:szCs w:val="22"/>
        </w:rPr>
        <w:t>airfare.</w:t>
      </w:r>
      <w:r w:rsidR="008C4D27" w:rsidRPr="00C66ECF">
        <w:rPr>
          <w:color w:val="000000" w:themeColor="text1"/>
          <w:sz w:val="22"/>
          <w:szCs w:val="22"/>
        </w:rPr>
        <w:t xml:space="preserve"> </w:t>
      </w:r>
    </w:p>
    <w:p w14:paraId="4C327BB6" w14:textId="4BBBC31E" w:rsidR="008633DE" w:rsidRPr="00C66ECF" w:rsidRDefault="00DE0E1F" w:rsidP="004B16B9">
      <w:pPr>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37" w:history="1">
        <w:r w:rsidR="008633DE" w:rsidRPr="00C66ECF">
          <w:rPr>
            <w:rStyle w:val="Hyperlink"/>
            <w:sz w:val="22"/>
            <w:szCs w:val="22"/>
          </w:rPr>
          <w:t>https://www.doaks.org/research/fellowships-and-awards</w:t>
        </w:r>
      </w:hyperlink>
    </w:p>
    <w:p w14:paraId="71E04DA8" w14:textId="635640E0" w:rsidR="000B3BD7" w:rsidRPr="00C66ECF" w:rsidRDefault="000B3BD7" w:rsidP="004B16B9">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November</w:t>
      </w:r>
      <w:r w:rsidR="008C4D27" w:rsidRPr="00C66ECF">
        <w:rPr>
          <w:b/>
          <w:color w:val="000000" w:themeColor="text1"/>
          <w:sz w:val="22"/>
          <w:szCs w:val="22"/>
        </w:rPr>
        <w:t xml:space="preserve"> </w:t>
      </w:r>
      <w:r w:rsidRPr="00C66ECF">
        <w:rPr>
          <w:b/>
          <w:color w:val="000000" w:themeColor="text1"/>
          <w:sz w:val="22"/>
          <w:szCs w:val="22"/>
        </w:rPr>
        <w:t>1</w:t>
      </w:r>
    </w:p>
    <w:p w14:paraId="2352773E" w14:textId="77777777" w:rsidR="00F75790" w:rsidRPr="00C66ECF" w:rsidRDefault="00F75790" w:rsidP="00F75790">
      <w:pPr>
        <w:rPr>
          <w:b/>
          <w:color w:val="000000" w:themeColor="text1"/>
          <w:sz w:val="22"/>
          <w:szCs w:val="22"/>
          <w:u w:color="000000"/>
        </w:rPr>
      </w:pPr>
    </w:p>
    <w:p w14:paraId="2DB55686" w14:textId="6BF3D311" w:rsidR="00F75790" w:rsidRPr="00C66ECF" w:rsidRDefault="00F75790" w:rsidP="00F75790">
      <w:pPr>
        <w:pStyle w:val="Heading2"/>
        <w:rPr>
          <w:color w:val="000000" w:themeColor="text1"/>
          <w:szCs w:val="22"/>
        </w:rPr>
      </w:pPr>
      <w:bookmarkStart w:id="1056" w:name="_Toc206771569"/>
      <w:r w:rsidRPr="00C66ECF">
        <w:rPr>
          <w:color w:val="000000" w:themeColor="text1"/>
          <w:szCs w:val="22"/>
        </w:rPr>
        <w:t>Fred</w:t>
      </w:r>
      <w:r w:rsidR="008C4D27" w:rsidRPr="00C66ECF">
        <w:rPr>
          <w:color w:val="000000" w:themeColor="text1"/>
          <w:szCs w:val="22"/>
        </w:rPr>
        <w:t xml:space="preserve"> </w:t>
      </w:r>
      <w:r w:rsidRPr="00C66ECF">
        <w:rPr>
          <w:color w:val="000000" w:themeColor="text1"/>
          <w:szCs w:val="22"/>
        </w:rPr>
        <w:t>W.</w:t>
      </w:r>
      <w:r w:rsidR="008C4D27" w:rsidRPr="00C66ECF">
        <w:rPr>
          <w:color w:val="000000" w:themeColor="text1"/>
          <w:szCs w:val="22"/>
        </w:rPr>
        <w:t xml:space="preserve"> </w:t>
      </w:r>
      <w:r w:rsidRPr="00C66ECF">
        <w:rPr>
          <w:color w:val="000000" w:themeColor="text1"/>
          <w:szCs w:val="22"/>
        </w:rPr>
        <w:t>Smith</w:t>
      </w:r>
      <w:r w:rsidR="008C4D27" w:rsidRPr="00C66ECF">
        <w:rPr>
          <w:color w:val="000000" w:themeColor="text1"/>
          <w:szCs w:val="22"/>
        </w:rPr>
        <w:t xml:space="preserve"> </w:t>
      </w:r>
      <w:r w:rsidRPr="00C66ECF">
        <w:rPr>
          <w:color w:val="000000" w:themeColor="text1"/>
          <w:szCs w:val="22"/>
        </w:rPr>
        <w:t>National</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Study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George</w:t>
      </w:r>
      <w:r w:rsidR="008C4D27" w:rsidRPr="00C66ECF">
        <w:rPr>
          <w:color w:val="000000" w:themeColor="text1"/>
          <w:szCs w:val="22"/>
        </w:rPr>
        <w:t xml:space="preserve"> </w:t>
      </w:r>
      <w:r w:rsidRPr="00C66ECF">
        <w:rPr>
          <w:color w:val="000000" w:themeColor="text1"/>
          <w:szCs w:val="22"/>
        </w:rPr>
        <w:t>Washington</w:t>
      </w:r>
      <w:r w:rsidR="008C4D27" w:rsidRPr="00C66ECF">
        <w:rPr>
          <w:color w:val="000000" w:themeColor="text1"/>
          <w:szCs w:val="22"/>
        </w:rPr>
        <w:t xml:space="preserve"> </w:t>
      </w:r>
      <w:r w:rsidRPr="00C66ECF">
        <w:rPr>
          <w:color w:val="000000" w:themeColor="text1"/>
          <w:szCs w:val="22"/>
        </w:rPr>
        <w:t>(Mount</w:t>
      </w:r>
      <w:r w:rsidR="008C4D27" w:rsidRPr="00C66ECF">
        <w:rPr>
          <w:color w:val="000000" w:themeColor="text1"/>
          <w:szCs w:val="22"/>
        </w:rPr>
        <w:t xml:space="preserve"> </w:t>
      </w:r>
      <w:r w:rsidRPr="00C66ECF">
        <w:rPr>
          <w:color w:val="000000" w:themeColor="text1"/>
          <w:szCs w:val="22"/>
        </w:rPr>
        <w:t>Vernon)</w:t>
      </w:r>
      <w:bookmarkEnd w:id="1056"/>
    </w:p>
    <w:p w14:paraId="20C513B8" w14:textId="602ACE64" w:rsidR="00F75790" w:rsidRPr="00C66ECF" w:rsidRDefault="00432583" w:rsidP="00F75790">
      <w:pPr>
        <w:rPr>
          <w:color w:val="000000" w:themeColor="text1"/>
          <w:sz w:val="22"/>
          <w:szCs w:val="22"/>
        </w:rPr>
      </w:pPr>
      <w:r w:rsidRPr="00C66ECF">
        <w:rPr>
          <w:color w:val="000000" w:themeColor="text1"/>
          <w:sz w:val="22"/>
          <w:szCs w:val="22"/>
        </w:rPr>
        <w:t>Fellowships</w:t>
      </w:r>
      <w:r w:rsidR="008C4D27" w:rsidRPr="00C66ECF">
        <w:rPr>
          <w:color w:val="000000" w:themeColor="text1"/>
          <w:sz w:val="22"/>
          <w:szCs w:val="22"/>
        </w:rPr>
        <w:t xml:space="preserve"> </w:t>
      </w:r>
      <w:r w:rsidR="00F75790" w:rsidRPr="00C66ECF">
        <w:rPr>
          <w:color w:val="000000" w:themeColor="text1"/>
          <w:sz w:val="22"/>
          <w:szCs w:val="22"/>
        </w:rPr>
        <w:t>support</w:t>
      </w:r>
      <w:r w:rsidR="008C4D27" w:rsidRPr="00C66ECF">
        <w:rPr>
          <w:color w:val="000000" w:themeColor="text1"/>
          <w:sz w:val="22"/>
          <w:szCs w:val="22"/>
        </w:rPr>
        <w:t xml:space="preserve"> </w:t>
      </w:r>
      <w:r w:rsidR="00F75790" w:rsidRPr="00C66ECF">
        <w:rPr>
          <w:color w:val="000000" w:themeColor="text1"/>
          <w:sz w:val="22"/>
          <w:szCs w:val="22"/>
        </w:rPr>
        <w:t>research</w:t>
      </w:r>
      <w:r w:rsidR="008C4D27" w:rsidRPr="00C66ECF">
        <w:rPr>
          <w:color w:val="000000" w:themeColor="text1"/>
          <w:sz w:val="22"/>
          <w:szCs w:val="22"/>
        </w:rPr>
        <w:t xml:space="preserve"> </w:t>
      </w:r>
      <w:r w:rsidR="00F75790" w:rsidRPr="00C66ECF">
        <w:rPr>
          <w:color w:val="000000" w:themeColor="text1"/>
          <w:sz w:val="22"/>
          <w:szCs w:val="22"/>
        </w:rPr>
        <w:t>focused</w:t>
      </w:r>
      <w:r w:rsidR="008C4D27" w:rsidRPr="00C66ECF">
        <w:rPr>
          <w:color w:val="000000" w:themeColor="text1"/>
          <w:sz w:val="22"/>
          <w:szCs w:val="22"/>
        </w:rPr>
        <w:t xml:space="preserve"> </w:t>
      </w:r>
      <w:r w:rsidR="00F75790" w:rsidRPr="00C66ECF">
        <w:rPr>
          <w:color w:val="000000" w:themeColor="text1"/>
          <w:sz w:val="22"/>
          <w:szCs w:val="22"/>
        </w:rPr>
        <w:t>on</w:t>
      </w:r>
      <w:r w:rsidR="008C4D27" w:rsidRPr="00C66ECF">
        <w:rPr>
          <w:color w:val="000000" w:themeColor="text1"/>
          <w:sz w:val="22"/>
          <w:szCs w:val="22"/>
        </w:rPr>
        <w:t xml:space="preserve"> </w:t>
      </w:r>
      <w:r w:rsidR="00F75790" w:rsidRPr="00C66ECF">
        <w:rPr>
          <w:color w:val="000000" w:themeColor="text1"/>
          <w:sz w:val="22"/>
          <w:szCs w:val="22"/>
        </w:rPr>
        <w:t>the</w:t>
      </w:r>
      <w:r w:rsidR="008C4D27" w:rsidRPr="00C66ECF">
        <w:rPr>
          <w:color w:val="000000" w:themeColor="text1"/>
          <w:sz w:val="22"/>
          <w:szCs w:val="22"/>
        </w:rPr>
        <w:t xml:space="preserve"> </w:t>
      </w:r>
      <w:r w:rsidR="00F75790" w:rsidRPr="00C66ECF">
        <w:rPr>
          <w:color w:val="000000" w:themeColor="text1"/>
          <w:sz w:val="22"/>
          <w:szCs w:val="22"/>
        </w:rPr>
        <w:t>life,</w:t>
      </w:r>
      <w:r w:rsidR="008C4D27" w:rsidRPr="00C66ECF">
        <w:rPr>
          <w:color w:val="000000" w:themeColor="text1"/>
          <w:sz w:val="22"/>
          <w:szCs w:val="22"/>
        </w:rPr>
        <w:t xml:space="preserve"> </w:t>
      </w:r>
      <w:r w:rsidR="00F75790" w:rsidRPr="00C66ECF">
        <w:rPr>
          <w:color w:val="000000" w:themeColor="text1"/>
          <w:sz w:val="22"/>
          <w:szCs w:val="22"/>
        </w:rPr>
        <w:t>leadership</w:t>
      </w:r>
      <w:r w:rsidR="008C4D27" w:rsidRPr="00C66ECF">
        <w:rPr>
          <w:color w:val="000000" w:themeColor="text1"/>
          <w:sz w:val="22"/>
          <w:szCs w:val="22"/>
        </w:rPr>
        <w:t xml:space="preserve"> </w:t>
      </w:r>
      <w:r w:rsidR="00F75790" w:rsidRPr="00C66ECF">
        <w:rPr>
          <w:color w:val="000000" w:themeColor="text1"/>
          <w:sz w:val="22"/>
          <w:szCs w:val="22"/>
        </w:rPr>
        <w:t>and</w:t>
      </w:r>
      <w:r w:rsidR="008C4D27" w:rsidRPr="00C66ECF">
        <w:rPr>
          <w:color w:val="000000" w:themeColor="text1"/>
          <w:sz w:val="22"/>
          <w:szCs w:val="22"/>
        </w:rPr>
        <w:t xml:space="preserve"> </w:t>
      </w:r>
      <w:r w:rsidR="00F75790" w:rsidRPr="00C66ECF">
        <w:rPr>
          <w:color w:val="000000" w:themeColor="text1"/>
          <w:sz w:val="22"/>
          <w:szCs w:val="22"/>
        </w:rPr>
        <w:t>legacy</w:t>
      </w:r>
      <w:r w:rsidR="008C4D27" w:rsidRPr="00C66ECF">
        <w:rPr>
          <w:color w:val="000000" w:themeColor="text1"/>
          <w:sz w:val="22"/>
          <w:szCs w:val="22"/>
        </w:rPr>
        <w:t xml:space="preserve"> </w:t>
      </w:r>
      <w:r w:rsidR="00F75790" w:rsidRPr="00C66ECF">
        <w:rPr>
          <w:color w:val="000000" w:themeColor="text1"/>
          <w:sz w:val="22"/>
          <w:szCs w:val="22"/>
        </w:rPr>
        <w:t>of</w:t>
      </w:r>
      <w:r w:rsidR="008C4D27" w:rsidRPr="00C66ECF">
        <w:rPr>
          <w:color w:val="000000" w:themeColor="text1"/>
          <w:sz w:val="22"/>
          <w:szCs w:val="22"/>
        </w:rPr>
        <w:t xml:space="preserve"> </w:t>
      </w:r>
      <w:r w:rsidR="00F75790" w:rsidRPr="00C66ECF">
        <w:rPr>
          <w:color w:val="000000" w:themeColor="text1"/>
          <w:sz w:val="22"/>
          <w:szCs w:val="22"/>
        </w:rPr>
        <w:t>George</w:t>
      </w:r>
      <w:r w:rsidR="008C4D27" w:rsidRPr="00C66ECF">
        <w:rPr>
          <w:color w:val="000000" w:themeColor="text1"/>
          <w:sz w:val="22"/>
          <w:szCs w:val="22"/>
        </w:rPr>
        <w:t xml:space="preserve"> </w:t>
      </w:r>
      <w:r w:rsidR="00F75790" w:rsidRPr="00C66ECF">
        <w:rPr>
          <w:color w:val="000000" w:themeColor="text1"/>
          <w:sz w:val="22"/>
          <w:szCs w:val="22"/>
        </w:rPr>
        <w:t>Washington</w:t>
      </w:r>
      <w:r w:rsidR="008C4D27" w:rsidRPr="00C66ECF">
        <w:rPr>
          <w:color w:val="000000" w:themeColor="text1"/>
          <w:sz w:val="22"/>
          <w:szCs w:val="22"/>
        </w:rPr>
        <w:t xml:space="preserve"> </w:t>
      </w:r>
      <w:r w:rsidR="00F75790" w:rsidRPr="00C66ECF">
        <w:rPr>
          <w:color w:val="000000" w:themeColor="text1"/>
          <w:sz w:val="22"/>
          <w:szCs w:val="22"/>
        </w:rPr>
        <w:t>and</w:t>
      </w:r>
      <w:r w:rsidR="008C4D27" w:rsidRPr="00C66ECF">
        <w:rPr>
          <w:color w:val="000000" w:themeColor="text1"/>
          <w:sz w:val="22"/>
          <w:szCs w:val="22"/>
        </w:rPr>
        <w:t xml:space="preserve"> </w:t>
      </w:r>
      <w:r w:rsidR="00F75790" w:rsidRPr="00C66ECF">
        <w:rPr>
          <w:color w:val="000000" w:themeColor="text1"/>
          <w:sz w:val="22"/>
          <w:szCs w:val="22"/>
        </w:rPr>
        <w:t>his</w:t>
      </w:r>
      <w:r w:rsidR="008C4D27" w:rsidRPr="00C66ECF">
        <w:rPr>
          <w:color w:val="000000" w:themeColor="text1"/>
          <w:sz w:val="22"/>
          <w:szCs w:val="22"/>
        </w:rPr>
        <w:t xml:space="preserve"> </w:t>
      </w:r>
      <w:r w:rsidR="00F75790" w:rsidRPr="00C66ECF">
        <w:rPr>
          <w:color w:val="000000" w:themeColor="text1"/>
          <w:sz w:val="22"/>
          <w:szCs w:val="22"/>
        </w:rPr>
        <w:t>place</w:t>
      </w:r>
      <w:r w:rsidR="008C4D27" w:rsidRPr="00C66ECF">
        <w:rPr>
          <w:color w:val="000000" w:themeColor="text1"/>
          <w:sz w:val="22"/>
          <w:szCs w:val="22"/>
        </w:rPr>
        <w:t xml:space="preserve"> </w:t>
      </w:r>
      <w:r w:rsidR="00F75790" w:rsidRPr="00C66ECF">
        <w:rPr>
          <w:color w:val="000000" w:themeColor="text1"/>
          <w:sz w:val="22"/>
          <w:szCs w:val="22"/>
        </w:rPr>
        <w:t>in</w:t>
      </w:r>
      <w:r w:rsidR="008C4D27" w:rsidRPr="00C66ECF">
        <w:rPr>
          <w:color w:val="000000" w:themeColor="text1"/>
          <w:sz w:val="22"/>
          <w:szCs w:val="22"/>
        </w:rPr>
        <w:t xml:space="preserve"> </w:t>
      </w:r>
      <w:r w:rsidR="00F75790" w:rsidRPr="00C66ECF">
        <w:rPr>
          <w:color w:val="000000" w:themeColor="text1"/>
          <w:sz w:val="22"/>
          <w:szCs w:val="22"/>
        </w:rPr>
        <w:t>the</w:t>
      </w:r>
      <w:r w:rsidR="008C4D27" w:rsidRPr="00C66ECF">
        <w:rPr>
          <w:color w:val="000000" w:themeColor="text1"/>
          <w:sz w:val="22"/>
          <w:szCs w:val="22"/>
        </w:rPr>
        <w:t xml:space="preserve"> </w:t>
      </w:r>
      <w:r w:rsidR="00F75790" w:rsidRPr="00C66ECF">
        <w:rPr>
          <w:color w:val="000000" w:themeColor="text1"/>
          <w:sz w:val="22"/>
          <w:szCs w:val="22"/>
        </w:rPr>
        <w:t>development</w:t>
      </w:r>
      <w:r w:rsidR="008C4D27" w:rsidRPr="00C66ECF">
        <w:rPr>
          <w:color w:val="000000" w:themeColor="text1"/>
          <w:sz w:val="22"/>
          <w:szCs w:val="22"/>
        </w:rPr>
        <w:t xml:space="preserve"> </w:t>
      </w:r>
      <w:r w:rsidR="00F75790" w:rsidRPr="00C66ECF">
        <w:rPr>
          <w:color w:val="000000" w:themeColor="text1"/>
          <w:sz w:val="22"/>
          <w:szCs w:val="22"/>
        </w:rPr>
        <w:t>of</w:t>
      </w:r>
      <w:r w:rsidR="008C4D27" w:rsidRPr="00C66ECF">
        <w:rPr>
          <w:color w:val="000000" w:themeColor="text1"/>
          <w:sz w:val="22"/>
          <w:szCs w:val="22"/>
        </w:rPr>
        <w:t xml:space="preserve"> </w:t>
      </w:r>
      <w:r w:rsidR="00F75790" w:rsidRPr="00C66ECF">
        <w:rPr>
          <w:color w:val="000000" w:themeColor="text1"/>
          <w:sz w:val="22"/>
          <w:szCs w:val="22"/>
        </w:rPr>
        <w:t>American</w:t>
      </w:r>
      <w:r w:rsidR="008C4D27" w:rsidRPr="00C66ECF">
        <w:rPr>
          <w:color w:val="000000" w:themeColor="text1"/>
          <w:sz w:val="22"/>
          <w:szCs w:val="22"/>
        </w:rPr>
        <w:t xml:space="preserve"> </w:t>
      </w:r>
      <w:r w:rsidR="00F75790" w:rsidRPr="00C66ECF">
        <w:rPr>
          <w:color w:val="000000" w:themeColor="text1"/>
          <w:sz w:val="22"/>
          <w:szCs w:val="22"/>
        </w:rPr>
        <w:t>civic</w:t>
      </w:r>
      <w:r w:rsidR="008C4D27" w:rsidRPr="00C66ECF">
        <w:rPr>
          <w:color w:val="000000" w:themeColor="text1"/>
          <w:sz w:val="22"/>
          <w:szCs w:val="22"/>
        </w:rPr>
        <w:t xml:space="preserve"> </w:t>
      </w:r>
      <w:r w:rsidR="00F75790" w:rsidRPr="00C66ECF">
        <w:rPr>
          <w:color w:val="000000" w:themeColor="text1"/>
          <w:sz w:val="22"/>
          <w:szCs w:val="22"/>
        </w:rPr>
        <w:t>life</w:t>
      </w:r>
      <w:r w:rsidR="008C4D27" w:rsidRPr="00C66ECF">
        <w:rPr>
          <w:color w:val="000000" w:themeColor="text1"/>
          <w:sz w:val="22"/>
          <w:szCs w:val="22"/>
        </w:rPr>
        <w:t xml:space="preserve"> </w:t>
      </w:r>
      <w:r w:rsidR="00F75790" w:rsidRPr="00C66ECF">
        <w:rPr>
          <w:color w:val="000000" w:themeColor="text1"/>
          <w:sz w:val="22"/>
          <w:szCs w:val="22"/>
        </w:rPr>
        <w:t>and</w:t>
      </w:r>
      <w:r w:rsidR="008C4D27" w:rsidRPr="00C66ECF">
        <w:rPr>
          <w:color w:val="000000" w:themeColor="text1"/>
          <w:sz w:val="22"/>
          <w:szCs w:val="22"/>
        </w:rPr>
        <w:t xml:space="preserve"> </w:t>
      </w:r>
      <w:r w:rsidR="00F75790" w:rsidRPr="00C66ECF">
        <w:rPr>
          <w:color w:val="000000" w:themeColor="text1"/>
          <w:sz w:val="22"/>
          <w:szCs w:val="22"/>
        </w:rPr>
        <w:t>culture.</w:t>
      </w:r>
      <w:r w:rsidR="008C4D27" w:rsidRPr="00C66ECF">
        <w:rPr>
          <w:color w:val="000000" w:themeColor="text1"/>
          <w:sz w:val="22"/>
          <w:szCs w:val="22"/>
        </w:rPr>
        <w:t xml:space="preserve"> </w:t>
      </w:r>
      <w:r w:rsidR="0097439A" w:rsidRPr="00C66ECF">
        <w:rPr>
          <w:color w:val="000000" w:themeColor="text1"/>
          <w:sz w:val="22"/>
          <w:szCs w:val="22"/>
        </w:rPr>
        <w:t>S</w:t>
      </w:r>
      <w:r w:rsidR="00F75790" w:rsidRPr="00C66ECF">
        <w:rPr>
          <w:color w:val="000000" w:themeColor="text1"/>
          <w:sz w:val="22"/>
          <w:szCs w:val="22"/>
        </w:rPr>
        <w:t>hort-term</w:t>
      </w:r>
      <w:r w:rsidR="008C4D27" w:rsidRPr="00C66ECF">
        <w:rPr>
          <w:color w:val="000000" w:themeColor="text1"/>
          <w:sz w:val="22"/>
          <w:szCs w:val="22"/>
        </w:rPr>
        <w:t xml:space="preserve"> </w:t>
      </w:r>
      <w:r w:rsidR="00F75790" w:rsidRPr="00C66ECF">
        <w:rPr>
          <w:color w:val="000000" w:themeColor="text1"/>
          <w:sz w:val="22"/>
          <w:szCs w:val="22"/>
        </w:rPr>
        <w:t>fellowships</w:t>
      </w:r>
      <w:r w:rsidR="008C4D27" w:rsidRPr="00C66ECF">
        <w:rPr>
          <w:color w:val="000000" w:themeColor="text1"/>
          <w:sz w:val="22"/>
          <w:szCs w:val="22"/>
        </w:rPr>
        <w:t xml:space="preserve"> </w:t>
      </w:r>
      <w:r w:rsidR="00F75790" w:rsidRPr="00C66ECF">
        <w:rPr>
          <w:color w:val="000000" w:themeColor="text1"/>
          <w:sz w:val="22"/>
          <w:szCs w:val="22"/>
        </w:rPr>
        <w:t>of</w:t>
      </w:r>
      <w:r w:rsidR="008C4D27" w:rsidRPr="00C66ECF">
        <w:rPr>
          <w:color w:val="000000" w:themeColor="text1"/>
          <w:sz w:val="22"/>
          <w:szCs w:val="22"/>
        </w:rPr>
        <w:t xml:space="preserve"> </w:t>
      </w:r>
      <w:r w:rsidR="00F75790" w:rsidRPr="00C66ECF">
        <w:rPr>
          <w:color w:val="000000" w:themeColor="text1"/>
          <w:sz w:val="22"/>
          <w:szCs w:val="22"/>
        </w:rPr>
        <w:t>up</w:t>
      </w:r>
      <w:r w:rsidR="008C4D27" w:rsidRPr="00C66ECF">
        <w:rPr>
          <w:color w:val="000000" w:themeColor="text1"/>
          <w:sz w:val="22"/>
          <w:szCs w:val="22"/>
        </w:rPr>
        <w:t xml:space="preserve"> </w:t>
      </w:r>
      <w:r w:rsidR="00F75790" w:rsidRPr="00C66ECF">
        <w:rPr>
          <w:color w:val="000000" w:themeColor="text1"/>
          <w:sz w:val="22"/>
          <w:szCs w:val="22"/>
        </w:rPr>
        <w:t>to</w:t>
      </w:r>
      <w:r w:rsidR="008C4D27" w:rsidRPr="00C66ECF">
        <w:rPr>
          <w:color w:val="000000" w:themeColor="text1"/>
          <w:sz w:val="22"/>
          <w:szCs w:val="22"/>
        </w:rPr>
        <w:t xml:space="preserve"> </w:t>
      </w:r>
      <w:r w:rsidR="00F75790" w:rsidRPr="00C66ECF">
        <w:rPr>
          <w:color w:val="000000" w:themeColor="text1"/>
          <w:sz w:val="22"/>
          <w:szCs w:val="22"/>
        </w:rPr>
        <w:t>three</w:t>
      </w:r>
      <w:r w:rsidR="008C4D27" w:rsidRPr="00C66ECF">
        <w:rPr>
          <w:color w:val="000000" w:themeColor="text1"/>
          <w:sz w:val="22"/>
          <w:szCs w:val="22"/>
        </w:rPr>
        <w:t xml:space="preserve"> </w:t>
      </w:r>
      <w:r w:rsidR="00F75790" w:rsidRPr="00C66ECF">
        <w:rPr>
          <w:color w:val="000000" w:themeColor="text1"/>
          <w:sz w:val="22"/>
          <w:szCs w:val="22"/>
        </w:rPr>
        <w:t>months</w:t>
      </w:r>
      <w:r w:rsidR="008C4D27" w:rsidRPr="00C66ECF">
        <w:rPr>
          <w:color w:val="000000" w:themeColor="text1"/>
          <w:sz w:val="22"/>
          <w:szCs w:val="22"/>
        </w:rPr>
        <w:t xml:space="preserve"> </w:t>
      </w:r>
      <w:r w:rsidR="00F75790" w:rsidRPr="00C66ECF">
        <w:rPr>
          <w:color w:val="000000" w:themeColor="text1"/>
          <w:sz w:val="22"/>
          <w:szCs w:val="22"/>
        </w:rPr>
        <w:t>(worth</w:t>
      </w:r>
      <w:r w:rsidR="008C4D27" w:rsidRPr="00C66ECF">
        <w:rPr>
          <w:color w:val="000000" w:themeColor="text1"/>
          <w:sz w:val="22"/>
          <w:szCs w:val="22"/>
        </w:rPr>
        <w:t xml:space="preserve"> </w:t>
      </w:r>
      <w:r w:rsidR="00F75790" w:rsidRPr="00C66ECF">
        <w:rPr>
          <w:color w:val="000000" w:themeColor="text1"/>
          <w:sz w:val="22"/>
          <w:szCs w:val="22"/>
        </w:rPr>
        <w:t>$10,000)</w:t>
      </w:r>
      <w:r w:rsidR="008C4D27" w:rsidRPr="00C66ECF">
        <w:rPr>
          <w:color w:val="000000" w:themeColor="text1"/>
          <w:sz w:val="22"/>
          <w:szCs w:val="22"/>
        </w:rPr>
        <w:t xml:space="preserve"> </w:t>
      </w:r>
      <w:r w:rsidR="00F75790" w:rsidRPr="00C66ECF">
        <w:rPr>
          <w:color w:val="000000" w:themeColor="text1"/>
          <w:sz w:val="22"/>
          <w:szCs w:val="22"/>
        </w:rPr>
        <w:t>and</w:t>
      </w:r>
      <w:r w:rsidR="008C4D27" w:rsidRPr="00C66ECF">
        <w:rPr>
          <w:color w:val="000000" w:themeColor="text1"/>
          <w:sz w:val="22"/>
          <w:szCs w:val="22"/>
        </w:rPr>
        <w:t xml:space="preserve"> </w:t>
      </w:r>
      <w:r w:rsidR="00F75790" w:rsidRPr="00C66ECF">
        <w:rPr>
          <w:color w:val="000000" w:themeColor="text1"/>
          <w:sz w:val="22"/>
          <w:szCs w:val="22"/>
        </w:rPr>
        <w:t>long-term</w:t>
      </w:r>
      <w:r w:rsidR="008C4D27" w:rsidRPr="00C66ECF">
        <w:rPr>
          <w:color w:val="000000" w:themeColor="text1"/>
          <w:sz w:val="22"/>
          <w:szCs w:val="22"/>
        </w:rPr>
        <w:t xml:space="preserve"> </w:t>
      </w:r>
      <w:r w:rsidR="00F75790" w:rsidRPr="00C66ECF">
        <w:rPr>
          <w:color w:val="000000" w:themeColor="text1"/>
          <w:sz w:val="22"/>
          <w:szCs w:val="22"/>
        </w:rPr>
        <w:t>fellowships</w:t>
      </w:r>
      <w:r w:rsidR="008C4D27" w:rsidRPr="00C66ECF">
        <w:rPr>
          <w:color w:val="000000" w:themeColor="text1"/>
          <w:sz w:val="22"/>
          <w:szCs w:val="22"/>
        </w:rPr>
        <w:t xml:space="preserve"> </w:t>
      </w:r>
      <w:r w:rsidR="00F75790" w:rsidRPr="00C66ECF">
        <w:rPr>
          <w:color w:val="000000" w:themeColor="text1"/>
          <w:sz w:val="22"/>
          <w:szCs w:val="22"/>
        </w:rPr>
        <w:t>of</w:t>
      </w:r>
      <w:r w:rsidR="008C4D27" w:rsidRPr="00C66ECF">
        <w:rPr>
          <w:color w:val="000000" w:themeColor="text1"/>
          <w:sz w:val="22"/>
          <w:szCs w:val="22"/>
        </w:rPr>
        <w:t xml:space="preserve"> </w:t>
      </w:r>
      <w:r w:rsidR="00F75790" w:rsidRPr="00C66ECF">
        <w:rPr>
          <w:color w:val="000000" w:themeColor="text1"/>
          <w:sz w:val="22"/>
          <w:szCs w:val="22"/>
        </w:rPr>
        <w:t>up</w:t>
      </w:r>
      <w:r w:rsidR="008C4D27" w:rsidRPr="00C66ECF">
        <w:rPr>
          <w:color w:val="000000" w:themeColor="text1"/>
          <w:sz w:val="22"/>
          <w:szCs w:val="22"/>
        </w:rPr>
        <w:t xml:space="preserve"> </w:t>
      </w:r>
      <w:r w:rsidR="00F75790" w:rsidRPr="00C66ECF">
        <w:rPr>
          <w:color w:val="000000" w:themeColor="text1"/>
          <w:sz w:val="22"/>
          <w:szCs w:val="22"/>
        </w:rPr>
        <w:t>to</w:t>
      </w:r>
      <w:r w:rsidR="008C4D27" w:rsidRPr="00C66ECF">
        <w:rPr>
          <w:color w:val="000000" w:themeColor="text1"/>
          <w:sz w:val="22"/>
          <w:szCs w:val="22"/>
        </w:rPr>
        <w:t xml:space="preserve"> </w:t>
      </w:r>
      <w:r w:rsidR="00F75790" w:rsidRPr="00C66ECF">
        <w:rPr>
          <w:color w:val="000000" w:themeColor="text1"/>
          <w:sz w:val="22"/>
          <w:szCs w:val="22"/>
        </w:rPr>
        <w:t>six</w:t>
      </w:r>
      <w:r w:rsidR="008C4D27" w:rsidRPr="00C66ECF">
        <w:rPr>
          <w:color w:val="000000" w:themeColor="text1"/>
          <w:sz w:val="22"/>
          <w:szCs w:val="22"/>
        </w:rPr>
        <w:t xml:space="preserve"> </w:t>
      </w:r>
      <w:r w:rsidR="00F75790" w:rsidRPr="00C66ECF">
        <w:rPr>
          <w:color w:val="000000" w:themeColor="text1"/>
          <w:sz w:val="22"/>
          <w:szCs w:val="22"/>
        </w:rPr>
        <w:t>months</w:t>
      </w:r>
      <w:r w:rsidR="008C4D27" w:rsidRPr="00C66ECF">
        <w:rPr>
          <w:color w:val="000000" w:themeColor="text1"/>
          <w:sz w:val="22"/>
          <w:szCs w:val="22"/>
        </w:rPr>
        <w:t xml:space="preserve"> </w:t>
      </w:r>
      <w:r w:rsidR="00F75790" w:rsidRPr="00C66ECF">
        <w:rPr>
          <w:color w:val="000000" w:themeColor="text1"/>
          <w:sz w:val="22"/>
          <w:szCs w:val="22"/>
        </w:rPr>
        <w:t>(worth</w:t>
      </w:r>
      <w:r w:rsidR="008C4D27" w:rsidRPr="00C66ECF">
        <w:rPr>
          <w:color w:val="000000" w:themeColor="text1"/>
          <w:sz w:val="22"/>
          <w:szCs w:val="22"/>
        </w:rPr>
        <w:t xml:space="preserve"> </w:t>
      </w:r>
      <w:r w:rsidR="00F75790" w:rsidRPr="00C66ECF">
        <w:rPr>
          <w:color w:val="000000" w:themeColor="text1"/>
          <w:sz w:val="22"/>
          <w:szCs w:val="22"/>
        </w:rPr>
        <w:t>$20,000).</w:t>
      </w:r>
      <w:r w:rsidR="008C4D27" w:rsidRPr="00C66ECF">
        <w:rPr>
          <w:color w:val="000000" w:themeColor="text1"/>
          <w:sz w:val="22"/>
          <w:szCs w:val="22"/>
        </w:rPr>
        <w:t xml:space="preserve"> </w:t>
      </w:r>
      <w:r w:rsidR="00F75790" w:rsidRPr="00C66ECF">
        <w:rPr>
          <w:color w:val="000000" w:themeColor="text1"/>
          <w:sz w:val="22"/>
          <w:szCs w:val="22"/>
        </w:rPr>
        <w:t>These</w:t>
      </w:r>
      <w:r w:rsidR="008C4D27" w:rsidRPr="00C66ECF">
        <w:rPr>
          <w:color w:val="000000" w:themeColor="text1"/>
          <w:sz w:val="22"/>
          <w:szCs w:val="22"/>
        </w:rPr>
        <w:t xml:space="preserve"> </w:t>
      </w:r>
      <w:r w:rsidR="00F75790" w:rsidRPr="00C66ECF">
        <w:rPr>
          <w:color w:val="000000" w:themeColor="text1"/>
          <w:sz w:val="22"/>
          <w:szCs w:val="22"/>
        </w:rPr>
        <w:t>fellowships</w:t>
      </w:r>
      <w:r w:rsidR="008C4D27" w:rsidRPr="00C66ECF">
        <w:rPr>
          <w:color w:val="000000" w:themeColor="text1"/>
          <w:sz w:val="22"/>
          <w:szCs w:val="22"/>
        </w:rPr>
        <w:t xml:space="preserve"> </w:t>
      </w:r>
      <w:r w:rsidR="00F75790" w:rsidRPr="00C66ECF">
        <w:rPr>
          <w:color w:val="000000" w:themeColor="text1"/>
          <w:sz w:val="22"/>
          <w:szCs w:val="22"/>
        </w:rPr>
        <w:t>fund</w:t>
      </w:r>
      <w:r w:rsidR="008C4D27" w:rsidRPr="00C66ECF">
        <w:rPr>
          <w:color w:val="000000" w:themeColor="text1"/>
          <w:sz w:val="22"/>
          <w:szCs w:val="22"/>
        </w:rPr>
        <w:t xml:space="preserve"> </w:t>
      </w:r>
      <w:r w:rsidR="00F75790" w:rsidRPr="00C66ECF">
        <w:rPr>
          <w:color w:val="000000" w:themeColor="text1"/>
          <w:sz w:val="22"/>
          <w:szCs w:val="22"/>
        </w:rPr>
        <w:t>advanced</w:t>
      </w:r>
      <w:r w:rsidR="008C4D27" w:rsidRPr="00C66ECF">
        <w:rPr>
          <w:color w:val="000000" w:themeColor="text1"/>
          <w:sz w:val="22"/>
          <w:szCs w:val="22"/>
        </w:rPr>
        <w:t xml:space="preserve"> </w:t>
      </w:r>
      <w:r w:rsidR="00F75790" w:rsidRPr="00C66ECF">
        <w:rPr>
          <w:color w:val="000000" w:themeColor="text1"/>
          <w:sz w:val="22"/>
          <w:szCs w:val="22"/>
        </w:rPr>
        <w:t>graduate</w:t>
      </w:r>
      <w:r w:rsidR="008C4D27" w:rsidRPr="00C66ECF">
        <w:rPr>
          <w:color w:val="000000" w:themeColor="text1"/>
          <w:sz w:val="22"/>
          <w:szCs w:val="22"/>
        </w:rPr>
        <w:t xml:space="preserve"> </w:t>
      </w:r>
      <w:r w:rsidR="00F75790" w:rsidRPr="00C66ECF">
        <w:rPr>
          <w:color w:val="000000" w:themeColor="text1"/>
          <w:sz w:val="22"/>
          <w:szCs w:val="22"/>
        </w:rPr>
        <w:t>students</w:t>
      </w:r>
      <w:r w:rsidR="008C4D27" w:rsidRPr="00C66ECF">
        <w:rPr>
          <w:color w:val="000000" w:themeColor="text1"/>
          <w:sz w:val="22"/>
          <w:szCs w:val="22"/>
        </w:rPr>
        <w:t xml:space="preserve"> </w:t>
      </w:r>
      <w:r w:rsidR="00F75790" w:rsidRPr="00C66ECF">
        <w:rPr>
          <w:color w:val="000000" w:themeColor="text1"/>
          <w:sz w:val="22"/>
          <w:szCs w:val="22"/>
        </w:rPr>
        <w:t>as</w:t>
      </w:r>
      <w:r w:rsidR="008C4D27" w:rsidRPr="00C66ECF">
        <w:rPr>
          <w:color w:val="000000" w:themeColor="text1"/>
          <w:sz w:val="22"/>
          <w:szCs w:val="22"/>
        </w:rPr>
        <w:t xml:space="preserve"> </w:t>
      </w:r>
      <w:r w:rsidR="00F75790" w:rsidRPr="00C66ECF">
        <w:rPr>
          <w:color w:val="000000" w:themeColor="text1"/>
          <w:sz w:val="22"/>
          <w:szCs w:val="22"/>
        </w:rPr>
        <w:t>well</w:t>
      </w:r>
      <w:r w:rsidR="008C4D27" w:rsidRPr="00C66ECF">
        <w:rPr>
          <w:color w:val="000000" w:themeColor="text1"/>
          <w:sz w:val="22"/>
          <w:szCs w:val="22"/>
        </w:rPr>
        <w:t xml:space="preserve"> </w:t>
      </w:r>
      <w:r w:rsidR="00F75790" w:rsidRPr="00C66ECF">
        <w:rPr>
          <w:color w:val="000000" w:themeColor="text1"/>
          <w:sz w:val="22"/>
          <w:szCs w:val="22"/>
        </w:rPr>
        <w:t>as</w:t>
      </w:r>
      <w:r w:rsidR="008C4D27" w:rsidRPr="00C66ECF">
        <w:rPr>
          <w:color w:val="000000" w:themeColor="text1"/>
          <w:sz w:val="22"/>
          <w:szCs w:val="22"/>
        </w:rPr>
        <w:t xml:space="preserve"> </w:t>
      </w:r>
      <w:r w:rsidR="00F75790" w:rsidRPr="00C66ECF">
        <w:rPr>
          <w:color w:val="000000" w:themeColor="text1"/>
          <w:sz w:val="22"/>
          <w:szCs w:val="22"/>
        </w:rPr>
        <w:t>junior</w:t>
      </w:r>
      <w:r w:rsidR="008C4D27" w:rsidRPr="00C66ECF">
        <w:rPr>
          <w:color w:val="000000" w:themeColor="text1"/>
          <w:sz w:val="22"/>
          <w:szCs w:val="22"/>
        </w:rPr>
        <w:t xml:space="preserve"> </w:t>
      </w:r>
      <w:r w:rsidR="00F75790" w:rsidRPr="00C66ECF">
        <w:rPr>
          <w:color w:val="000000" w:themeColor="text1"/>
          <w:sz w:val="22"/>
          <w:szCs w:val="22"/>
        </w:rPr>
        <w:t>faculty.</w:t>
      </w:r>
      <w:r w:rsidR="008C4D27" w:rsidRPr="00C66ECF">
        <w:rPr>
          <w:color w:val="000000" w:themeColor="text1"/>
          <w:sz w:val="22"/>
          <w:szCs w:val="22"/>
        </w:rPr>
        <w:t xml:space="preserve"> </w:t>
      </w:r>
      <w:r w:rsidR="00F75790" w:rsidRPr="00C66ECF">
        <w:rPr>
          <w:color w:val="000000" w:themeColor="text1"/>
          <w:sz w:val="22"/>
          <w:szCs w:val="22"/>
        </w:rPr>
        <w:t>There</w:t>
      </w:r>
      <w:r w:rsidR="008C4D27" w:rsidRPr="00C66ECF">
        <w:rPr>
          <w:color w:val="000000" w:themeColor="text1"/>
          <w:sz w:val="22"/>
          <w:szCs w:val="22"/>
        </w:rPr>
        <w:t xml:space="preserve"> </w:t>
      </w:r>
      <w:r w:rsidR="00F75790" w:rsidRPr="00C66ECF">
        <w:rPr>
          <w:color w:val="000000" w:themeColor="text1"/>
          <w:sz w:val="22"/>
          <w:szCs w:val="22"/>
        </w:rPr>
        <w:t>is</w:t>
      </w:r>
      <w:r w:rsidR="008C4D27" w:rsidRPr="00C66ECF">
        <w:rPr>
          <w:color w:val="000000" w:themeColor="text1"/>
          <w:sz w:val="22"/>
          <w:szCs w:val="22"/>
        </w:rPr>
        <w:t xml:space="preserve"> </w:t>
      </w:r>
      <w:r w:rsidR="00F75790"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citizenship</w:t>
      </w:r>
      <w:r w:rsidR="008C4D27" w:rsidRPr="00C66ECF">
        <w:rPr>
          <w:color w:val="000000" w:themeColor="text1"/>
          <w:sz w:val="22"/>
          <w:szCs w:val="22"/>
        </w:rPr>
        <w:t xml:space="preserve"> </w:t>
      </w:r>
      <w:r w:rsidR="00F75790" w:rsidRPr="00C66ECF">
        <w:rPr>
          <w:color w:val="000000" w:themeColor="text1"/>
          <w:sz w:val="22"/>
          <w:szCs w:val="22"/>
        </w:rPr>
        <w:t>requirement.</w:t>
      </w:r>
      <w:r w:rsidR="008C4D27" w:rsidRPr="00C66ECF">
        <w:rPr>
          <w:color w:val="000000" w:themeColor="text1"/>
          <w:sz w:val="22"/>
          <w:szCs w:val="22"/>
        </w:rPr>
        <w:t xml:space="preserve"> </w:t>
      </w:r>
    </w:p>
    <w:p w14:paraId="439246CC" w14:textId="6623E295" w:rsidR="00F75790" w:rsidRPr="00C66ECF" w:rsidRDefault="00DE0E1F" w:rsidP="00F75790">
      <w:pPr>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38" w:history="1">
        <w:r w:rsidR="00FF2D08" w:rsidRPr="00C66ECF">
          <w:rPr>
            <w:rStyle w:val="Hyperlink"/>
            <w:color w:val="000000" w:themeColor="text1"/>
            <w:sz w:val="22"/>
            <w:szCs w:val="22"/>
          </w:rPr>
          <w:t>http://www.mountvernon.org/library/fellows-program/</w:t>
        </w:r>
      </w:hyperlink>
    </w:p>
    <w:p w14:paraId="5DB2C87D" w14:textId="5DDEF21E" w:rsidR="00F75790" w:rsidRPr="00C66ECF" w:rsidRDefault="00FF2D08" w:rsidP="00F75790">
      <w:pPr>
        <w:rPr>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December</w:t>
      </w:r>
      <w:r w:rsidR="008C4D27" w:rsidRPr="00C66ECF">
        <w:rPr>
          <w:b/>
          <w:color w:val="000000" w:themeColor="text1"/>
          <w:sz w:val="22"/>
          <w:szCs w:val="22"/>
        </w:rPr>
        <w:t xml:space="preserve"> </w:t>
      </w:r>
      <w:r w:rsidRPr="00C66ECF">
        <w:rPr>
          <w:b/>
          <w:color w:val="000000" w:themeColor="text1"/>
          <w:sz w:val="22"/>
          <w:szCs w:val="22"/>
        </w:rPr>
        <w:t>31</w:t>
      </w:r>
    </w:p>
    <w:p w14:paraId="6F3AD66B" w14:textId="77777777" w:rsidR="00293325" w:rsidRPr="00C66ECF" w:rsidRDefault="00293325" w:rsidP="00293325">
      <w:pPr>
        <w:rPr>
          <w:color w:val="000000" w:themeColor="text1"/>
          <w:sz w:val="22"/>
          <w:szCs w:val="22"/>
          <w:u w:color="000000"/>
        </w:rPr>
      </w:pPr>
    </w:p>
    <w:p w14:paraId="3F40BD7C" w14:textId="433D1AED" w:rsidR="00293325" w:rsidRPr="00C66ECF" w:rsidRDefault="00293325" w:rsidP="00C601DC">
      <w:pPr>
        <w:pStyle w:val="Heading2"/>
        <w:rPr>
          <w:color w:val="000000" w:themeColor="text1"/>
          <w:szCs w:val="22"/>
        </w:rPr>
      </w:pPr>
      <w:bookmarkStart w:id="1057" w:name="_Toc79743327"/>
      <w:bookmarkStart w:id="1058" w:name="_Toc79748321"/>
      <w:bookmarkStart w:id="1059" w:name="_Toc79827289"/>
      <w:bookmarkStart w:id="1060" w:name="_Toc80161687"/>
      <w:bookmarkStart w:id="1061" w:name="_Toc80864042"/>
      <w:bookmarkStart w:id="1062" w:name="_Toc80955582"/>
      <w:bookmarkStart w:id="1063" w:name="_Toc80959701"/>
      <w:bookmarkStart w:id="1064" w:name="_Toc82163669"/>
      <w:bookmarkStart w:id="1065" w:name="_Toc82662002"/>
      <w:bookmarkStart w:id="1066" w:name="_Toc82662150"/>
      <w:bookmarkStart w:id="1067" w:name="_Toc85077943"/>
      <w:bookmarkStart w:id="1068" w:name="_Toc90607269"/>
      <w:bookmarkStart w:id="1069" w:name="_Toc90612452"/>
      <w:bookmarkStart w:id="1070" w:name="_Toc92849858"/>
      <w:bookmarkStart w:id="1071" w:name="_Toc206771570"/>
      <w:r w:rsidRPr="00C66ECF">
        <w:rPr>
          <w:color w:val="000000" w:themeColor="text1"/>
          <w:szCs w:val="22"/>
        </w:rPr>
        <w:t>Hagley</w:t>
      </w:r>
      <w:r w:rsidR="008C4D27" w:rsidRPr="00C66ECF">
        <w:rPr>
          <w:color w:val="000000" w:themeColor="text1"/>
          <w:szCs w:val="22"/>
        </w:rPr>
        <w:t xml:space="preserve"> </w:t>
      </w:r>
      <w:r w:rsidRPr="00C66ECF">
        <w:rPr>
          <w:color w:val="000000" w:themeColor="text1"/>
          <w:szCs w:val="22"/>
        </w:rPr>
        <w:t>Museum</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Library–Center</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History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Business,</w:t>
      </w:r>
      <w:r w:rsidR="008C4D27" w:rsidRPr="00C66ECF">
        <w:rPr>
          <w:color w:val="000000" w:themeColor="text1"/>
          <w:szCs w:val="22"/>
        </w:rPr>
        <w:t xml:space="preserve"> </w:t>
      </w:r>
      <w:r w:rsidRPr="00C66ECF">
        <w:rPr>
          <w:color w:val="000000" w:themeColor="text1"/>
          <w:szCs w:val="22"/>
        </w:rPr>
        <w:t>Technology,</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Society</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31B20634" w14:textId="3CEE21D2" w:rsidR="00293325" w:rsidRPr="00C66ECF" w:rsidRDefault="00293325" w:rsidP="00293325">
      <w:pPr>
        <w:pStyle w:val="BodyText"/>
        <w:ind w:right="0"/>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residential</w:t>
      </w:r>
      <w:r w:rsidR="008C4D27" w:rsidRPr="00C66ECF">
        <w:rPr>
          <w:color w:val="000000" w:themeColor="text1"/>
          <w:sz w:val="22"/>
          <w:szCs w:val="22"/>
          <w:u w:color="000000"/>
        </w:rPr>
        <w:t xml:space="preserve"> </w:t>
      </w:r>
      <w:r w:rsidRPr="00C66ECF">
        <w:rPr>
          <w:color w:val="000000" w:themeColor="text1"/>
          <w:sz w:val="22"/>
          <w:szCs w:val="22"/>
          <w:lang w:bidi="en-US"/>
        </w:rPr>
        <w:t>Henry</w:t>
      </w:r>
      <w:r w:rsidR="008C4D27" w:rsidRPr="00C66ECF">
        <w:rPr>
          <w:color w:val="000000" w:themeColor="text1"/>
          <w:sz w:val="22"/>
          <w:szCs w:val="22"/>
          <w:lang w:bidi="en-US"/>
        </w:rPr>
        <w:t xml:space="preserve"> </w:t>
      </w:r>
      <w:r w:rsidRPr="00C66ECF">
        <w:rPr>
          <w:color w:val="000000" w:themeColor="text1"/>
          <w:sz w:val="22"/>
          <w:szCs w:val="22"/>
          <w:lang w:bidi="en-US"/>
        </w:rPr>
        <w:t>Belin</w:t>
      </w:r>
      <w:r w:rsidR="008C4D27" w:rsidRPr="00C66ECF">
        <w:rPr>
          <w:color w:val="000000" w:themeColor="text1"/>
          <w:sz w:val="22"/>
          <w:szCs w:val="22"/>
          <w:lang w:bidi="en-US"/>
        </w:rPr>
        <w:t xml:space="preserve"> </w:t>
      </w:r>
      <w:r w:rsidRPr="00C66ECF">
        <w:rPr>
          <w:color w:val="000000" w:themeColor="text1"/>
          <w:sz w:val="22"/>
          <w:szCs w:val="22"/>
          <w:lang w:bidi="en-US"/>
        </w:rPr>
        <w:t>du</w:t>
      </w:r>
      <w:r w:rsidR="008C4D27" w:rsidRPr="00C66ECF">
        <w:rPr>
          <w:color w:val="000000" w:themeColor="text1"/>
          <w:sz w:val="22"/>
          <w:szCs w:val="22"/>
          <w:lang w:bidi="en-US"/>
        </w:rPr>
        <w:t xml:space="preserve"> </w:t>
      </w:r>
      <w:r w:rsidRPr="00C66ECF">
        <w:rPr>
          <w:color w:val="000000" w:themeColor="text1"/>
          <w:sz w:val="22"/>
          <w:szCs w:val="22"/>
          <w:lang w:bidi="en-US"/>
        </w:rPr>
        <w:t>Pont</w:t>
      </w:r>
      <w:r w:rsidR="008C4D27" w:rsidRPr="00C66ECF">
        <w:rPr>
          <w:color w:val="000000" w:themeColor="text1"/>
          <w:sz w:val="22"/>
          <w:szCs w:val="22"/>
          <w:lang w:bidi="en-US"/>
        </w:rPr>
        <w:t xml:space="preserve"> </w:t>
      </w:r>
      <w:r w:rsidRPr="00C66ECF">
        <w:rPr>
          <w:color w:val="000000" w:themeColor="text1"/>
          <w:sz w:val="22"/>
          <w:szCs w:val="22"/>
          <w:lang w:bidi="en-US"/>
        </w:rPr>
        <w:t>Memorial</w:t>
      </w:r>
      <w:r w:rsidR="008C4D27" w:rsidRPr="00C66ECF">
        <w:rPr>
          <w:color w:val="000000" w:themeColor="text1"/>
          <w:sz w:val="22"/>
          <w:szCs w:val="22"/>
          <w:lang w:bidi="en-US"/>
        </w:rPr>
        <w:t xml:space="preserve"> </w:t>
      </w:r>
      <w:r w:rsidRPr="00C66ECF">
        <w:rPr>
          <w:color w:val="000000" w:themeColor="text1"/>
          <w:sz w:val="22"/>
          <w:szCs w:val="22"/>
          <w:lang w:bidi="en-US"/>
        </w:rPr>
        <w:t>Fund</w:t>
      </w:r>
      <w:r w:rsidR="008C4D27" w:rsidRPr="00C66ECF">
        <w:rPr>
          <w:color w:val="000000" w:themeColor="text1"/>
          <w:sz w:val="22"/>
          <w:szCs w:val="22"/>
          <w:lang w:bidi="en-US"/>
        </w:rPr>
        <w:t xml:space="preserve"> </w:t>
      </w:r>
      <w:r w:rsidRPr="00C66ECF">
        <w:rPr>
          <w:color w:val="000000" w:themeColor="text1"/>
          <w:sz w:val="22"/>
          <w:szCs w:val="22"/>
          <w:lang w:bidi="en-US"/>
        </w:rPr>
        <w:t>supports</w:t>
      </w:r>
      <w:r w:rsidR="008C4D27" w:rsidRPr="00C66ECF">
        <w:rPr>
          <w:color w:val="000000" w:themeColor="text1"/>
          <w:sz w:val="22"/>
          <w:szCs w:val="22"/>
          <w:lang w:bidi="en-US"/>
        </w:rPr>
        <w:t xml:space="preserve"> </w:t>
      </w:r>
      <w:r w:rsidRPr="00C66ECF">
        <w:rPr>
          <w:color w:val="000000" w:themeColor="text1"/>
          <w:sz w:val="22"/>
          <w:szCs w:val="22"/>
          <w:lang w:bidi="en-US"/>
        </w:rPr>
        <w:t>access</w:t>
      </w:r>
      <w:r w:rsidR="008C4D27" w:rsidRPr="00C66ECF">
        <w:rPr>
          <w:color w:val="000000" w:themeColor="text1"/>
          <w:sz w:val="22"/>
          <w:szCs w:val="22"/>
          <w:lang w:bidi="en-US"/>
        </w:rPr>
        <w:t xml:space="preserve"> </w:t>
      </w:r>
      <w:r w:rsidRPr="00C66ECF">
        <w:rPr>
          <w:color w:val="000000" w:themeColor="text1"/>
          <w:sz w:val="22"/>
          <w:szCs w:val="22"/>
          <w:lang w:bidi="en-US"/>
        </w:rPr>
        <w:t>to,</w:t>
      </w:r>
      <w:r w:rsidR="008C4D27" w:rsidRPr="00C66ECF">
        <w:rPr>
          <w:color w:val="000000" w:themeColor="text1"/>
          <w:sz w:val="22"/>
          <w:szCs w:val="22"/>
          <w:lang w:bidi="en-US"/>
        </w:rPr>
        <w:t xml:space="preserve"> </w:t>
      </w:r>
      <w:r w:rsidRPr="00C66ECF">
        <w:rPr>
          <w:color w:val="000000" w:themeColor="text1"/>
          <w:sz w:val="22"/>
          <w:szCs w:val="22"/>
          <w:lang w:bidi="en-US"/>
        </w:rPr>
        <w:t>and</w:t>
      </w:r>
      <w:r w:rsidR="008C4D27" w:rsidRPr="00C66ECF">
        <w:rPr>
          <w:color w:val="000000" w:themeColor="text1"/>
          <w:sz w:val="22"/>
          <w:szCs w:val="22"/>
          <w:lang w:bidi="en-US"/>
        </w:rPr>
        <w:t xml:space="preserve"> </w:t>
      </w:r>
      <w:r w:rsidRPr="00C66ECF">
        <w:rPr>
          <w:color w:val="000000" w:themeColor="text1"/>
          <w:sz w:val="22"/>
          <w:szCs w:val="22"/>
          <w:lang w:bidi="en-US"/>
        </w:rPr>
        <w:t>use</w:t>
      </w:r>
      <w:r w:rsidR="008C4D27" w:rsidRPr="00C66ECF">
        <w:rPr>
          <w:color w:val="000000" w:themeColor="text1"/>
          <w:sz w:val="22"/>
          <w:szCs w:val="22"/>
          <w:lang w:bidi="en-US"/>
        </w:rPr>
        <w:t xml:space="preserve"> </w:t>
      </w:r>
      <w:r w:rsidRPr="00C66ECF">
        <w:rPr>
          <w:color w:val="000000" w:themeColor="text1"/>
          <w:sz w:val="22"/>
          <w:szCs w:val="22"/>
          <w:lang w:bidi="en-US"/>
        </w:rPr>
        <w:t>of,</w:t>
      </w:r>
      <w:r w:rsidR="008C4D27" w:rsidRPr="00C66ECF">
        <w:rPr>
          <w:color w:val="000000" w:themeColor="text1"/>
          <w:sz w:val="22"/>
          <w:szCs w:val="22"/>
          <w:lang w:bidi="en-US"/>
        </w:rPr>
        <w:t xml:space="preserve"> </w:t>
      </w:r>
      <w:r w:rsidRPr="00C66ECF">
        <w:rPr>
          <w:color w:val="000000" w:themeColor="text1"/>
          <w:sz w:val="22"/>
          <w:szCs w:val="22"/>
          <w:lang w:bidi="en-US"/>
        </w:rPr>
        <w:t>Hagley's</w:t>
      </w:r>
      <w:r w:rsidR="008C4D27" w:rsidRPr="00C66ECF">
        <w:rPr>
          <w:color w:val="000000" w:themeColor="text1"/>
          <w:sz w:val="22"/>
          <w:szCs w:val="22"/>
          <w:lang w:bidi="en-US"/>
        </w:rPr>
        <w:t xml:space="preserve"> </w:t>
      </w:r>
      <w:r w:rsidRPr="00C66ECF">
        <w:rPr>
          <w:color w:val="000000" w:themeColor="text1"/>
          <w:sz w:val="22"/>
          <w:szCs w:val="22"/>
          <w:lang w:bidi="en-US"/>
        </w:rPr>
        <w:t>research</w:t>
      </w:r>
      <w:r w:rsidR="008C4D27" w:rsidRPr="00C66ECF">
        <w:rPr>
          <w:color w:val="000000" w:themeColor="text1"/>
          <w:sz w:val="22"/>
          <w:szCs w:val="22"/>
          <w:lang w:bidi="en-US"/>
        </w:rPr>
        <w:t xml:space="preserve"> </w:t>
      </w:r>
      <w:r w:rsidRPr="00C66ECF">
        <w:rPr>
          <w:color w:val="000000" w:themeColor="text1"/>
          <w:sz w:val="22"/>
          <w:szCs w:val="22"/>
          <w:lang w:bidi="en-US"/>
        </w:rPr>
        <w:t>collections</w:t>
      </w:r>
      <w:r w:rsidR="0041383A" w:rsidRPr="00C66ECF">
        <w:rPr>
          <w:color w:val="000000" w:themeColor="text1"/>
          <w:sz w:val="22"/>
          <w:szCs w:val="22"/>
          <w:lang w:bidi="en-US"/>
        </w:rPr>
        <w:t>,</w:t>
      </w:r>
      <w:r w:rsidR="008C4D27" w:rsidRPr="00C66ECF">
        <w:rPr>
          <w:color w:val="000000" w:themeColor="text1"/>
          <w:sz w:val="22"/>
          <w:szCs w:val="22"/>
          <w:lang w:bidi="en-US"/>
        </w:rPr>
        <w:t xml:space="preserve"> </w:t>
      </w:r>
      <w:r w:rsidR="0041383A" w:rsidRPr="00C66ECF">
        <w:rPr>
          <w:color w:val="000000" w:themeColor="text1"/>
          <w:sz w:val="22"/>
          <w:szCs w:val="22"/>
          <w:lang w:bidi="en-US"/>
        </w:rPr>
        <w:t>including</w:t>
      </w:r>
      <w:r w:rsidR="008C4D27" w:rsidRPr="00C66ECF">
        <w:rPr>
          <w:color w:val="000000" w:themeColor="text1"/>
          <w:sz w:val="22"/>
          <w:szCs w:val="22"/>
          <w:lang w:bidi="en-US"/>
        </w:rPr>
        <w:t xml:space="preserve"> </w:t>
      </w:r>
      <w:r w:rsidR="0041383A" w:rsidRPr="00C66ECF">
        <w:rPr>
          <w:color w:val="000000" w:themeColor="text1"/>
          <w:sz w:val="22"/>
          <w:szCs w:val="22"/>
          <w:lang w:bidi="en-US"/>
        </w:rPr>
        <w:t>the</w:t>
      </w:r>
      <w:r w:rsidR="008C4D27" w:rsidRPr="00C66ECF">
        <w:rPr>
          <w:color w:val="000000" w:themeColor="text1"/>
          <w:sz w:val="22"/>
          <w:szCs w:val="22"/>
          <w:lang w:bidi="en-US"/>
        </w:rPr>
        <w:t xml:space="preserve"> </w:t>
      </w:r>
      <w:r w:rsidR="0041383A" w:rsidRPr="00C66ECF">
        <w:rPr>
          <w:color w:val="000000" w:themeColor="text1"/>
          <w:sz w:val="22"/>
          <w:szCs w:val="22"/>
          <w:lang w:bidi="en-US"/>
        </w:rPr>
        <w:t>library,</w:t>
      </w:r>
      <w:r w:rsidR="008C4D27" w:rsidRPr="00C66ECF">
        <w:rPr>
          <w:color w:val="000000" w:themeColor="text1"/>
          <w:sz w:val="22"/>
          <w:szCs w:val="22"/>
          <w:lang w:bidi="en-US"/>
        </w:rPr>
        <w:t xml:space="preserve"> </w:t>
      </w:r>
      <w:r w:rsidR="0041383A" w:rsidRPr="00C66ECF">
        <w:rPr>
          <w:color w:val="000000" w:themeColor="text1"/>
          <w:sz w:val="22"/>
          <w:szCs w:val="22"/>
          <w:lang w:bidi="en-US"/>
        </w:rPr>
        <w:t>archival,</w:t>
      </w:r>
      <w:r w:rsidR="008C4D27" w:rsidRPr="00C66ECF">
        <w:rPr>
          <w:color w:val="000000" w:themeColor="text1"/>
          <w:sz w:val="22"/>
          <w:szCs w:val="22"/>
          <w:lang w:bidi="en-US"/>
        </w:rPr>
        <w:t xml:space="preserve"> </w:t>
      </w:r>
      <w:r w:rsidR="0041383A" w:rsidRPr="00C66ECF">
        <w:rPr>
          <w:color w:val="000000" w:themeColor="text1"/>
          <w:sz w:val="22"/>
          <w:szCs w:val="22"/>
          <w:lang w:bidi="en-US"/>
        </w:rPr>
        <w:t>and</w:t>
      </w:r>
      <w:r w:rsidR="008C4D27" w:rsidRPr="00C66ECF">
        <w:rPr>
          <w:color w:val="000000" w:themeColor="text1"/>
          <w:sz w:val="22"/>
          <w:szCs w:val="22"/>
          <w:lang w:bidi="en-US"/>
        </w:rPr>
        <w:t xml:space="preserve"> </w:t>
      </w:r>
      <w:r w:rsidR="0041383A" w:rsidRPr="00C66ECF">
        <w:rPr>
          <w:color w:val="000000" w:themeColor="text1"/>
          <w:sz w:val="22"/>
          <w:szCs w:val="22"/>
          <w:lang w:bidi="en-US"/>
        </w:rPr>
        <w:t>artifact</w:t>
      </w:r>
      <w:r w:rsidR="008C4D27" w:rsidRPr="00C66ECF">
        <w:rPr>
          <w:color w:val="000000" w:themeColor="text1"/>
          <w:sz w:val="22"/>
          <w:szCs w:val="22"/>
          <w:lang w:bidi="en-US"/>
        </w:rPr>
        <w:t xml:space="preserve"> </w:t>
      </w:r>
      <w:r w:rsidR="0041383A" w:rsidRPr="00C66ECF">
        <w:rPr>
          <w:color w:val="000000" w:themeColor="text1"/>
          <w:sz w:val="22"/>
          <w:szCs w:val="22"/>
          <w:lang w:bidi="en-US"/>
        </w:rPr>
        <w:t>collections,</w:t>
      </w:r>
      <w:r w:rsidR="008C4D27" w:rsidRPr="00C66ECF">
        <w:rPr>
          <w:color w:val="000000" w:themeColor="text1"/>
          <w:sz w:val="22"/>
          <w:szCs w:val="22"/>
          <w:lang w:bidi="en-US"/>
        </w:rPr>
        <w:t xml:space="preserve"> </w:t>
      </w:r>
      <w:r w:rsidRPr="00C66ECF">
        <w:rPr>
          <w:color w:val="000000" w:themeColor="text1"/>
          <w:sz w:val="22"/>
          <w:szCs w:val="22"/>
          <w:lang w:bidi="en-US"/>
        </w:rPr>
        <w:t>for</w:t>
      </w:r>
      <w:r w:rsidR="008C4D27" w:rsidRPr="00C66ECF">
        <w:rPr>
          <w:color w:val="000000" w:themeColor="text1"/>
          <w:sz w:val="22"/>
          <w:szCs w:val="22"/>
          <w:lang w:bidi="en-US"/>
        </w:rPr>
        <w:t xml:space="preserve"> </w:t>
      </w:r>
      <w:r w:rsidRPr="00C66ECF">
        <w:rPr>
          <w:color w:val="000000" w:themeColor="text1"/>
          <w:sz w:val="22"/>
          <w:szCs w:val="22"/>
          <w:lang w:bidi="en-US"/>
        </w:rPr>
        <w:t>two-to-six-months</w:t>
      </w:r>
      <w:r w:rsidR="008C4D27" w:rsidRPr="00C66ECF">
        <w:rPr>
          <w:color w:val="000000" w:themeColor="text1"/>
          <w:sz w:val="22"/>
          <w:szCs w:val="22"/>
          <w:u w:color="000000"/>
        </w:rPr>
        <w:t xml:space="preserve"> </w:t>
      </w:r>
      <w:r w:rsidRPr="00C66ECF">
        <w:rPr>
          <w:color w:val="000000" w:themeColor="text1"/>
          <w:sz w:val="22"/>
          <w:szCs w:val="22"/>
          <w:u w:color="000000"/>
        </w:rPr>
        <w:t>at</w:t>
      </w:r>
      <w:r w:rsidR="008C4D27" w:rsidRPr="00C66ECF">
        <w:rPr>
          <w:color w:val="000000" w:themeColor="text1"/>
          <w:sz w:val="22"/>
          <w:szCs w:val="22"/>
          <w:u w:color="000000"/>
        </w:rPr>
        <w:t xml:space="preserve"> </w:t>
      </w:r>
      <w:r w:rsidR="002C52E5" w:rsidRPr="00C66ECF">
        <w:rPr>
          <w:color w:val="000000" w:themeColor="text1"/>
          <w:sz w:val="22"/>
          <w:szCs w:val="22"/>
          <w:u w:color="000000"/>
        </w:rPr>
        <w:t>$400/week</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Grants-in-aid</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also</w:t>
      </w:r>
      <w:r w:rsidR="008C4D27" w:rsidRPr="00C66ECF">
        <w:rPr>
          <w:color w:val="000000" w:themeColor="text1"/>
          <w:sz w:val="22"/>
          <w:szCs w:val="22"/>
          <w:u w:color="000000"/>
        </w:rPr>
        <w:t xml:space="preserve"> </w:t>
      </w:r>
      <w:r w:rsidRPr="00C66ECF">
        <w:rPr>
          <w:color w:val="000000" w:themeColor="text1"/>
          <w:sz w:val="22"/>
          <w:szCs w:val="22"/>
          <w:u w:color="000000"/>
        </w:rPr>
        <w:t>available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support</w:t>
      </w:r>
      <w:r w:rsidR="008C4D27" w:rsidRPr="00C66ECF">
        <w:rPr>
          <w:color w:val="000000" w:themeColor="text1"/>
          <w:sz w:val="22"/>
          <w:szCs w:val="22"/>
          <w:u w:color="000000"/>
        </w:rPr>
        <w:t xml:space="preserve"> </w:t>
      </w:r>
      <w:r w:rsidRPr="00C66ECF">
        <w:rPr>
          <w:color w:val="000000" w:themeColor="text1"/>
          <w:sz w:val="22"/>
          <w:szCs w:val="22"/>
          <w:u w:color="000000"/>
        </w:rPr>
        <w:t>short-term</w:t>
      </w:r>
      <w:r w:rsidR="008C4D27" w:rsidRPr="00C66ECF">
        <w:rPr>
          <w:color w:val="000000" w:themeColor="text1"/>
          <w:sz w:val="22"/>
          <w:szCs w:val="22"/>
          <w:u w:color="000000"/>
        </w:rPr>
        <w:t xml:space="preserve"> </w:t>
      </w:r>
      <w:r w:rsidRPr="00C66ECF">
        <w:rPr>
          <w:color w:val="000000" w:themeColor="text1"/>
          <w:sz w:val="22"/>
          <w:szCs w:val="22"/>
          <w:u w:color="000000"/>
        </w:rPr>
        <w:t>visits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Hagley</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scholarly</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its</w:t>
      </w:r>
      <w:r w:rsidR="008C4D27" w:rsidRPr="00C66ECF">
        <w:rPr>
          <w:color w:val="000000" w:themeColor="text1"/>
          <w:sz w:val="22"/>
          <w:szCs w:val="22"/>
          <w:u w:color="000000"/>
        </w:rPr>
        <w:t xml:space="preserve"> </w:t>
      </w:r>
      <w:r w:rsidRPr="00C66ECF">
        <w:rPr>
          <w:color w:val="000000" w:themeColor="text1"/>
          <w:sz w:val="22"/>
          <w:szCs w:val="22"/>
          <w:u w:color="000000"/>
        </w:rPr>
        <w:t>imprint,</w:t>
      </w:r>
      <w:r w:rsidR="008C4D27" w:rsidRPr="00C66ECF">
        <w:rPr>
          <w:color w:val="000000" w:themeColor="text1"/>
          <w:sz w:val="22"/>
          <w:szCs w:val="22"/>
          <w:u w:color="000000"/>
        </w:rPr>
        <w:t xml:space="preserve"> </w:t>
      </w:r>
      <w:r w:rsidRPr="00C66ECF">
        <w:rPr>
          <w:color w:val="000000" w:themeColor="text1"/>
          <w:sz w:val="22"/>
          <w:szCs w:val="22"/>
          <w:u w:color="000000"/>
        </w:rPr>
        <w:t>manuscript,</w:t>
      </w:r>
      <w:r w:rsidR="008C4D27" w:rsidRPr="00C66ECF">
        <w:rPr>
          <w:color w:val="000000" w:themeColor="text1"/>
          <w:sz w:val="22"/>
          <w:szCs w:val="22"/>
          <w:u w:color="000000"/>
        </w:rPr>
        <w:t xml:space="preserve"> </w:t>
      </w:r>
      <w:r w:rsidRPr="00C66ECF">
        <w:rPr>
          <w:color w:val="000000" w:themeColor="text1"/>
          <w:sz w:val="22"/>
          <w:szCs w:val="22"/>
          <w:u w:color="000000"/>
        </w:rPr>
        <w:t>pictorial,</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artifact</w:t>
      </w:r>
      <w:r w:rsidR="008C4D27" w:rsidRPr="00C66ECF">
        <w:rPr>
          <w:color w:val="000000" w:themeColor="text1"/>
          <w:sz w:val="22"/>
          <w:szCs w:val="22"/>
          <w:u w:color="000000"/>
        </w:rPr>
        <w:t xml:space="preserve"> </w:t>
      </w:r>
      <w:r w:rsidRPr="00C66ECF">
        <w:rPr>
          <w:color w:val="000000" w:themeColor="text1"/>
          <w:sz w:val="22"/>
          <w:szCs w:val="22"/>
          <w:u w:color="000000"/>
        </w:rPr>
        <w:t>collections</w:t>
      </w:r>
      <w:r w:rsidR="0041383A" w:rsidRPr="00C66ECF">
        <w:rPr>
          <w:color w:val="000000" w:themeColor="text1"/>
          <w:sz w:val="22"/>
          <w:szCs w:val="22"/>
          <w:u w:color="000000"/>
        </w:rPr>
        <w:t>.</w:t>
      </w:r>
      <w:r w:rsidR="008C4D27" w:rsidRPr="00C66ECF">
        <w:rPr>
          <w:color w:val="000000" w:themeColor="text1"/>
          <w:sz w:val="22"/>
          <w:szCs w:val="22"/>
          <w:u w:color="000000"/>
        </w:rPr>
        <w:t xml:space="preserve"> </w:t>
      </w:r>
      <w:r w:rsidR="006A30DB" w:rsidRPr="00C66ECF">
        <w:rPr>
          <w:color w:val="000000" w:themeColor="text1"/>
          <w:sz w:val="22"/>
          <w:szCs w:val="22"/>
          <w:u w:color="000000"/>
        </w:rPr>
        <w:t>Short-term</w:t>
      </w:r>
      <w:r w:rsidR="008C4D27" w:rsidRPr="00C66ECF">
        <w:rPr>
          <w:color w:val="000000" w:themeColor="text1"/>
          <w:sz w:val="22"/>
          <w:szCs w:val="22"/>
          <w:u w:color="000000"/>
        </w:rPr>
        <w:t xml:space="preserve"> </w:t>
      </w:r>
      <w:r w:rsidR="006A30DB" w:rsidRPr="00C66ECF">
        <w:rPr>
          <w:color w:val="000000" w:themeColor="text1"/>
          <w:sz w:val="22"/>
          <w:szCs w:val="22"/>
          <w:u w:color="000000"/>
        </w:rPr>
        <w:t>visits</w:t>
      </w:r>
      <w:r w:rsidR="008C4D27" w:rsidRPr="00C66ECF">
        <w:rPr>
          <w:color w:val="000000" w:themeColor="text1"/>
          <w:sz w:val="22"/>
          <w:szCs w:val="22"/>
          <w:u w:color="000000"/>
        </w:rPr>
        <w:t xml:space="preserve"> </w:t>
      </w:r>
      <w:r w:rsidR="006A30DB" w:rsidRPr="00C66ECF">
        <w:rPr>
          <w:color w:val="000000" w:themeColor="text1"/>
          <w:sz w:val="22"/>
          <w:szCs w:val="22"/>
          <w:u w:color="000000"/>
        </w:rPr>
        <w:t>can</w:t>
      </w:r>
      <w:r w:rsidR="008C4D27" w:rsidRPr="00C66ECF">
        <w:rPr>
          <w:color w:val="000000" w:themeColor="text1"/>
          <w:sz w:val="22"/>
          <w:szCs w:val="22"/>
          <w:u w:color="000000"/>
        </w:rPr>
        <w:t xml:space="preserve"> </w:t>
      </w:r>
      <w:r w:rsidR="006A30DB" w:rsidRPr="00C66ECF">
        <w:rPr>
          <w:color w:val="000000" w:themeColor="text1"/>
          <w:sz w:val="22"/>
          <w:szCs w:val="22"/>
          <w:u w:color="000000"/>
        </w:rPr>
        <w:t>range</w:t>
      </w:r>
      <w:r w:rsidR="008C4D27" w:rsidRPr="00C66ECF">
        <w:rPr>
          <w:color w:val="000000" w:themeColor="text1"/>
          <w:sz w:val="22"/>
          <w:szCs w:val="22"/>
          <w:u w:color="000000"/>
        </w:rPr>
        <w:t xml:space="preserve"> </w:t>
      </w:r>
      <w:r w:rsidR="006A30DB" w:rsidRPr="00C66ECF">
        <w:rPr>
          <w:color w:val="000000" w:themeColor="text1"/>
          <w:sz w:val="22"/>
          <w:szCs w:val="22"/>
          <w:u w:color="000000"/>
        </w:rPr>
        <w:t>from</w:t>
      </w:r>
      <w:r w:rsidR="008C4D27" w:rsidRPr="00C66ECF">
        <w:rPr>
          <w:color w:val="000000" w:themeColor="text1"/>
          <w:sz w:val="22"/>
          <w:szCs w:val="22"/>
          <w:u w:color="000000"/>
        </w:rPr>
        <w:t xml:space="preserve"> </w:t>
      </w:r>
      <w:r w:rsidR="006A30DB" w:rsidRPr="00C66ECF">
        <w:rPr>
          <w:color w:val="000000" w:themeColor="text1"/>
          <w:sz w:val="22"/>
          <w:szCs w:val="22"/>
          <w:u w:color="000000"/>
        </w:rPr>
        <w:t>a</w:t>
      </w:r>
      <w:r w:rsidR="008C4D27" w:rsidRPr="00C66ECF">
        <w:rPr>
          <w:color w:val="000000" w:themeColor="text1"/>
          <w:sz w:val="22"/>
          <w:szCs w:val="22"/>
          <w:u w:color="000000"/>
        </w:rPr>
        <w:t xml:space="preserve"> </w:t>
      </w:r>
      <w:r w:rsidR="006A30DB" w:rsidRPr="00C66ECF">
        <w:rPr>
          <w:color w:val="000000" w:themeColor="text1"/>
          <w:sz w:val="22"/>
          <w:szCs w:val="22"/>
          <w:u w:color="000000"/>
        </w:rPr>
        <w:t>minimum</w:t>
      </w:r>
      <w:r w:rsidR="008C4D27" w:rsidRPr="00C66ECF">
        <w:rPr>
          <w:color w:val="000000" w:themeColor="text1"/>
          <w:sz w:val="22"/>
          <w:szCs w:val="22"/>
          <w:u w:color="000000"/>
        </w:rPr>
        <w:t xml:space="preserve"> </w:t>
      </w:r>
      <w:r w:rsidR="006A30DB" w:rsidRPr="00C66ECF">
        <w:rPr>
          <w:color w:val="000000" w:themeColor="text1"/>
          <w:sz w:val="22"/>
          <w:szCs w:val="22"/>
          <w:u w:color="000000"/>
        </w:rPr>
        <w:t>of</w:t>
      </w:r>
      <w:r w:rsidR="008C4D27" w:rsidRPr="00C66ECF">
        <w:rPr>
          <w:color w:val="000000" w:themeColor="text1"/>
          <w:sz w:val="22"/>
          <w:szCs w:val="22"/>
          <w:u w:color="000000"/>
        </w:rPr>
        <w:t xml:space="preserve"> </w:t>
      </w:r>
      <w:r w:rsidR="006A30DB" w:rsidRPr="00C66ECF">
        <w:rPr>
          <w:color w:val="000000" w:themeColor="text1"/>
          <w:sz w:val="22"/>
          <w:szCs w:val="22"/>
          <w:u w:color="000000"/>
        </w:rPr>
        <w:t>two</w:t>
      </w:r>
      <w:r w:rsidR="008C4D27" w:rsidRPr="00C66ECF">
        <w:rPr>
          <w:color w:val="000000" w:themeColor="text1"/>
          <w:sz w:val="22"/>
          <w:szCs w:val="22"/>
          <w:u w:color="000000"/>
        </w:rPr>
        <w:t xml:space="preserve"> </w:t>
      </w:r>
      <w:r w:rsidR="006A30DB" w:rsidRPr="00C66ECF">
        <w:rPr>
          <w:color w:val="000000" w:themeColor="text1"/>
          <w:sz w:val="22"/>
          <w:szCs w:val="22"/>
          <w:u w:color="000000"/>
        </w:rPr>
        <w:t>weeks</w:t>
      </w:r>
      <w:r w:rsidR="008C4D27" w:rsidRPr="00C66ECF">
        <w:rPr>
          <w:color w:val="000000" w:themeColor="text1"/>
          <w:sz w:val="22"/>
          <w:szCs w:val="22"/>
          <w:u w:color="000000"/>
        </w:rPr>
        <w:t xml:space="preserve"> </w:t>
      </w:r>
      <w:r w:rsidR="006A30DB" w:rsidRPr="00C66ECF">
        <w:rPr>
          <w:color w:val="000000" w:themeColor="text1"/>
          <w:sz w:val="22"/>
          <w:szCs w:val="22"/>
          <w:u w:color="000000"/>
        </w:rPr>
        <w:t>to</w:t>
      </w:r>
      <w:r w:rsidR="008C4D27" w:rsidRPr="00C66ECF">
        <w:rPr>
          <w:color w:val="000000" w:themeColor="text1"/>
          <w:sz w:val="22"/>
          <w:szCs w:val="22"/>
          <w:u w:color="000000"/>
        </w:rPr>
        <w:t xml:space="preserve"> </w:t>
      </w:r>
      <w:r w:rsidR="006A30DB" w:rsidRPr="00C66ECF">
        <w:rPr>
          <w:color w:val="000000" w:themeColor="text1"/>
          <w:sz w:val="22"/>
          <w:szCs w:val="22"/>
          <w:u w:color="000000"/>
        </w:rPr>
        <w:t>a</w:t>
      </w:r>
      <w:r w:rsidR="008C4D27" w:rsidRPr="00C66ECF">
        <w:rPr>
          <w:color w:val="000000" w:themeColor="text1"/>
          <w:sz w:val="22"/>
          <w:szCs w:val="22"/>
          <w:u w:color="000000"/>
        </w:rPr>
        <w:t xml:space="preserve"> </w:t>
      </w:r>
      <w:r w:rsidR="006A30DB" w:rsidRPr="00C66ECF">
        <w:rPr>
          <w:color w:val="000000" w:themeColor="text1"/>
          <w:sz w:val="22"/>
          <w:szCs w:val="22"/>
          <w:u w:color="000000"/>
        </w:rPr>
        <w:t>maximum</w:t>
      </w:r>
      <w:r w:rsidR="008C4D27" w:rsidRPr="00C66ECF">
        <w:rPr>
          <w:color w:val="000000" w:themeColor="text1"/>
          <w:sz w:val="22"/>
          <w:szCs w:val="22"/>
          <w:u w:color="000000"/>
        </w:rPr>
        <w:t xml:space="preserve"> </w:t>
      </w:r>
      <w:r w:rsidR="006A30DB" w:rsidRPr="00C66ECF">
        <w:rPr>
          <w:color w:val="000000" w:themeColor="text1"/>
          <w:sz w:val="22"/>
          <w:szCs w:val="22"/>
          <w:u w:color="000000"/>
        </w:rPr>
        <w:t>of</w:t>
      </w:r>
      <w:r w:rsidR="008C4D27" w:rsidRPr="00C66ECF">
        <w:rPr>
          <w:color w:val="000000" w:themeColor="text1"/>
          <w:sz w:val="22"/>
          <w:szCs w:val="22"/>
          <w:u w:color="000000"/>
        </w:rPr>
        <w:t xml:space="preserve"> </w:t>
      </w:r>
      <w:r w:rsidR="006A30DB" w:rsidRPr="00C66ECF">
        <w:rPr>
          <w:color w:val="000000" w:themeColor="text1"/>
          <w:sz w:val="22"/>
          <w:szCs w:val="22"/>
          <w:u w:color="000000"/>
        </w:rPr>
        <w:t>two</w:t>
      </w:r>
      <w:r w:rsidR="008C4D27" w:rsidRPr="00C66ECF">
        <w:rPr>
          <w:color w:val="000000" w:themeColor="text1"/>
          <w:sz w:val="22"/>
          <w:szCs w:val="22"/>
          <w:u w:color="000000"/>
        </w:rPr>
        <w:t xml:space="preserve"> </w:t>
      </w:r>
      <w:r w:rsidR="006A30DB" w:rsidRPr="00C66ECF">
        <w:rPr>
          <w:color w:val="000000" w:themeColor="text1"/>
          <w:sz w:val="22"/>
          <w:szCs w:val="22"/>
          <w:u w:color="000000"/>
        </w:rPr>
        <w:t>months</w:t>
      </w:r>
      <w:r w:rsidR="008C4D27" w:rsidRPr="00C66ECF">
        <w:rPr>
          <w:color w:val="000000" w:themeColor="text1"/>
          <w:sz w:val="22"/>
          <w:szCs w:val="22"/>
          <w:u w:color="000000"/>
        </w:rPr>
        <w:t xml:space="preserve"> </w:t>
      </w:r>
      <w:r w:rsidR="006A30DB" w:rsidRPr="00C66ECF">
        <w:rPr>
          <w:color w:val="000000" w:themeColor="text1"/>
          <w:sz w:val="22"/>
          <w:szCs w:val="22"/>
          <w:u w:color="000000"/>
        </w:rPr>
        <w:t>with</w:t>
      </w:r>
      <w:r w:rsidR="008C4D27" w:rsidRPr="00C66ECF">
        <w:rPr>
          <w:color w:val="000000" w:themeColor="text1"/>
          <w:sz w:val="22"/>
          <w:szCs w:val="22"/>
          <w:u w:color="000000"/>
        </w:rPr>
        <w:t xml:space="preserve"> </w:t>
      </w:r>
      <w:r w:rsidR="006A30DB" w:rsidRPr="00C66ECF">
        <w:rPr>
          <w:color w:val="000000" w:themeColor="text1"/>
          <w:sz w:val="22"/>
          <w:szCs w:val="22"/>
          <w:u w:color="000000"/>
        </w:rPr>
        <w:t>funding</w:t>
      </w:r>
      <w:r w:rsidR="008C4D27" w:rsidRPr="00C66ECF">
        <w:rPr>
          <w:color w:val="000000" w:themeColor="text1"/>
          <w:sz w:val="22"/>
          <w:szCs w:val="22"/>
          <w:u w:color="000000"/>
        </w:rPr>
        <w:t xml:space="preserve"> </w:t>
      </w:r>
      <w:r w:rsidR="006A30DB" w:rsidRPr="00C66ECF">
        <w:rPr>
          <w:color w:val="000000" w:themeColor="text1"/>
          <w:sz w:val="22"/>
          <w:szCs w:val="22"/>
          <w:u w:color="000000"/>
        </w:rPr>
        <w:t>up</w:t>
      </w:r>
      <w:r w:rsidR="008C4D27" w:rsidRPr="00C66ECF">
        <w:rPr>
          <w:color w:val="000000" w:themeColor="text1"/>
          <w:sz w:val="22"/>
          <w:szCs w:val="22"/>
          <w:u w:color="000000"/>
        </w:rPr>
        <w:t xml:space="preserve"> </w:t>
      </w:r>
      <w:r w:rsidR="006A30DB" w:rsidRPr="00C66ECF">
        <w:rPr>
          <w:color w:val="000000" w:themeColor="text1"/>
          <w:sz w:val="22"/>
          <w:szCs w:val="22"/>
          <w:u w:color="000000"/>
        </w:rPr>
        <w:t>to</w:t>
      </w:r>
      <w:r w:rsidR="008C4D27" w:rsidRPr="00C66ECF">
        <w:rPr>
          <w:color w:val="000000" w:themeColor="text1"/>
          <w:sz w:val="22"/>
          <w:szCs w:val="22"/>
          <w:u w:color="000000"/>
        </w:rPr>
        <w:t xml:space="preserve"> </w:t>
      </w:r>
      <w:r w:rsidR="006A30DB" w:rsidRPr="00C66ECF">
        <w:rPr>
          <w:color w:val="000000" w:themeColor="text1"/>
          <w:sz w:val="22"/>
          <w:szCs w:val="22"/>
          <w:u w:color="000000"/>
        </w:rPr>
        <w:t>$1,600</w:t>
      </w:r>
      <w:r w:rsidR="008C4D27" w:rsidRPr="00C66ECF">
        <w:rPr>
          <w:color w:val="000000" w:themeColor="text1"/>
          <w:sz w:val="22"/>
          <w:szCs w:val="22"/>
          <w:u w:color="000000"/>
        </w:rPr>
        <w:t xml:space="preserve"> </w:t>
      </w:r>
      <w:r w:rsidR="006A30DB" w:rsidRPr="00C66ECF">
        <w:rPr>
          <w:color w:val="000000" w:themeColor="text1"/>
          <w:sz w:val="22"/>
          <w:szCs w:val="22"/>
          <w:u w:color="000000"/>
        </w:rPr>
        <w:t>per</w:t>
      </w:r>
      <w:r w:rsidR="008C4D27" w:rsidRPr="00C66ECF">
        <w:rPr>
          <w:color w:val="000000" w:themeColor="text1"/>
          <w:sz w:val="22"/>
          <w:szCs w:val="22"/>
          <w:u w:color="000000"/>
        </w:rPr>
        <w:t xml:space="preserve"> </w:t>
      </w:r>
      <w:r w:rsidR="006A30DB" w:rsidRPr="00C66ECF">
        <w:rPr>
          <w:color w:val="000000" w:themeColor="text1"/>
          <w:sz w:val="22"/>
          <w:szCs w:val="22"/>
          <w:u w:color="000000"/>
        </w:rPr>
        <w:t>month.</w:t>
      </w:r>
    </w:p>
    <w:p w14:paraId="15A4CFA9" w14:textId="523C5BB4" w:rsidR="00293325" w:rsidRPr="00C66ECF" w:rsidRDefault="00DE0E1F" w:rsidP="00C601DC">
      <w:pPr>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39" w:history="1">
        <w:r w:rsidR="00293325" w:rsidRPr="00C66ECF">
          <w:rPr>
            <w:rStyle w:val="Hyperlink"/>
            <w:color w:val="000000" w:themeColor="text1"/>
            <w:sz w:val="22"/>
            <w:szCs w:val="22"/>
            <w:u w:color="000000"/>
          </w:rPr>
          <w:t>http://www.hagley.org/library/center/grants.html</w:t>
        </w:r>
      </w:hyperlink>
    </w:p>
    <w:p w14:paraId="6EBF46E8" w14:textId="1061310A" w:rsidR="00293325" w:rsidRPr="00C66ECF" w:rsidRDefault="00293325"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March</w:t>
      </w:r>
      <w:r w:rsidR="008C4D27" w:rsidRPr="00C66ECF">
        <w:rPr>
          <w:b/>
          <w:color w:val="000000" w:themeColor="text1"/>
          <w:sz w:val="22"/>
          <w:szCs w:val="22"/>
          <w:u w:color="000000"/>
        </w:rPr>
        <w:t xml:space="preserve"> </w:t>
      </w:r>
      <w:r w:rsidRPr="00C66ECF">
        <w:rPr>
          <w:b/>
          <w:color w:val="000000" w:themeColor="text1"/>
          <w:sz w:val="22"/>
          <w:szCs w:val="22"/>
          <w:u w:color="000000"/>
        </w:rPr>
        <w:t>31;</w:t>
      </w:r>
      <w:r w:rsidR="008C4D27" w:rsidRPr="00C66ECF">
        <w:rPr>
          <w:b/>
          <w:color w:val="000000" w:themeColor="text1"/>
          <w:sz w:val="22"/>
          <w:szCs w:val="22"/>
          <w:u w:color="000000"/>
        </w:rPr>
        <w:t xml:space="preserve"> </w:t>
      </w:r>
      <w:r w:rsidRPr="00C66ECF">
        <w:rPr>
          <w:b/>
          <w:color w:val="000000" w:themeColor="text1"/>
          <w:sz w:val="22"/>
          <w:szCs w:val="22"/>
          <w:u w:color="000000"/>
        </w:rPr>
        <w:t>June</w:t>
      </w:r>
      <w:r w:rsidR="008C4D27" w:rsidRPr="00C66ECF">
        <w:rPr>
          <w:b/>
          <w:color w:val="000000" w:themeColor="text1"/>
          <w:sz w:val="22"/>
          <w:szCs w:val="22"/>
          <w:u w:color="000000"/>
        </w:rPr>
        <w:t xml:space="preserve"> </w:t>
      </w:r>
      <w:r w:rsidRPr="00C66ECF">
        <w:rPr>
          <w:b/>
          <w:color w:val="000000" w:themeColor="text1"/>
          <w:sz w:val="22"/>
          <w:szCs w:val="22"/>
          <w:u w:color="000000"/>
        </w:rPr>
        <w:t>30</w:t>
      </w:r>
      <w:r w:rsidR="0041383A" w:rsidRPr="00C66ECF">
        <w:rPr>
          <w:b/>
          <w:color w:val="000000" w:themeColor="text1"/>
          <w:sz w:val="22"/>
          <w:szCs w:val="22"/>
          <w:u w:color="000000"/>
        </w:rPr>
        <w:t>;</w:t>
      </w:r>
      <w:r w:rsidR="008C4D27" w:rsidRPr="00C66ECF">
        <w:rPr>
          <w:b/>
          <w:color w:val="000000" w:themeColor="text1"/>
          <w:sz w:val="22"/>
          <w:szCs w:val="22"/>
          <w:u w:color="000000"/>
        </w:rPr>
        <w:t xml:space="preserve"> </w:t>
      </w:r>
      <w:r w:rsidR="0041383A" w:rsidRPr="00C66ECF">
        <w:rPr>
          <w:b/>
          <w:color w:val="000000" w:themeColor="text1"/>
          <w:sz w:val="22"/>
          <w:szCs w:val="22"/>
          <w:u w:color="000000"/>
        </w:rPr>
        <w:t>October</w:t>
      </w:r>
      <w:r w:rsidR="008C4D27" w:rsidRPr="00C66ECF">
        <w:rPr>
          <w:b/>
          <w:color w:val="000000" w:themeColor="text1"/>
          <w:sz w:val="22"/>
          <w:szCs w:val="22"/>
          <w:u w:color="000000"/>
        </w:rPr>
        <w:t xml:space="preserve"> </w:t>
      </w:r>
      <w:r w:rsidR="00AB1FEE" w:rsidRPr="00C66ECF">
        <w:rPr>
          <w:b/>
          <w:color w:val="000000" w:themeColor="text1"/>
          <w:sz w:val="22"/>
          <w:szCs w:val="22"/>
          <w:u w:color="000000"/>
        </w:rPr>
        <w:t>31</w:t>
      </w:r>
    </w:p>
    <w:p w14:paraId="032CBEB7" w14:textId="77777777" w:rsidR="005E0A6D" w:rsidRPr="00C66ECF" w:rsidRDefault="005E0A6D" w:rsidP="00A248AF">
      <w:pPr>
        <w:outlineLvl w:val="0"/>
        <w:rPr>
          <w:b/>
          <w:color w:val="000000" w:themeColor="text1"/>
          <w:sz w:val="22"/>
          <w:szCs w:val="22"/>
          <w:u w:color="000000"/>
        </w:rPr>
      </w:pPr>
    </w:p>
    <w:p w14:paraId="243BE6CD" w14:textId="46B36A21" w:rsidR="00293325" w:rsidRPr="00C66ECF" w:rsidRDefault="00293325" w:rsidP="00C601DC">
      <w:pPr>
        <w:pStyle w:val="Heading2"/>
        <w:rPr>
          <w:color w:val="000000" w:themeColor="text1"/>
          <w:szCs w:val="22"/>
        </w:rPr>
      </w:pPr>
      <w:bookmarkStart w:id="1072" w:name="_Toc79743329"/>
      <w:bookmarkStart w:id="1073" w:name="_Toc79748323"/>
      <w:bookmarkStart w:id="1074" w:name="_Toc79827291"/>
      <w:bookmarkStart w:id="1075" w:name="_Toc80161689"/>
      <w:bookmarkStart w:id="1076" w:name="_Toc80864044"/>
      <w:bookmarkStart w:id="1077" w:name="_Toc80955584"/>
      <w:bookmarkStart w:id="1078" w:name="_Toc80959703"/>
      <w:bookmarkStart w:id="1079" w:name="_Toc82163671"/>
      <w:bookmarkStart w:id="1080" w:name="_Toc82662004"/>
      <w:bookmarkStart w:id="1081" w:name="_Toc82662152"/>
      <w:bookmarkStart w:id="1082" w:name="_Toc85077945"/>
      <w:bookmarkStart w:id="1083" w:name="_Toc90607271"/>
      <w:bookmarkStart w:id="1084" w:name="_Toc90612454"/>
      <w:bookmarkStart w:id="1085" w:name="_Toc92849860"/>
      <w:bookmarkStart w:id="1086" w:name="_Toc206771571"/>
      <w:r w:rsidRPr="00C66ECF">
        <w:rPr>
          <w:color w:val="000000" w:themeColor="text1"/>
          <w:szCs w:val="22"/>
        </w:rPr>
        <w:t>Huntington</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Art</w:t>
      </w:r>
      <w:r w:rsidR="008C4D27" w:rsidRPr="00C66ECF">
        <w:rPr>
          <w:color w:val="000000" w:themeColor="text1"/>
          <w:szCs w:val="22"/>
        </w:rPr>
        <w:t xml:space="preserve"> </w:t>
      </w:r>
      <w:r w:rsidRPr="00C66ECF">
        <w:rPr>
          <w:color w:val="000000" w:themeColor="text1"/>
          <w:szCs w:val="22"/>
        </w:rPr>
        <w:t>Collections,</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Botanical</w:t>
      </w:r>
      <w:r w:rsidR="008C4D27" w:rsidRPr="00C66ECF">
        <w:rPr>
          <w:color w:val="000000" w:themeColor="text1"/>
          <w:szCs w:val="22"/>
        </w:rPr>
        <w:t xml:space="preserve"> </w:t>
      </w:r>
      <w:r w:rsidRPr="00C66ECF">
        <w:rPr>
          <w:color w:val="000000" w:themeColor="text1"/>
          <w:szCs w:val="22"/>
        </w:rPr>
        <w:t>Gardens</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2912111A" w14:textId="279C2D8B" w:rsidR="00293325" w:rsidRPr="00C66ECF" w:rsidRDefault="00293325" w:rsidP="00293325">
      <w:pPr>
        <w:pStyle w:val="NormalWeb"/>
        <w:spacing w:before="0" w:beforeAutospacing="0" w:after="0" w:afterAutospacing="0"/>
        <w:rPr>
          <w:color w:val="000000" w:themeColor="text1"/>
          <w:sz w:val="22"/>
          <w:szCs w:val="22"/>
          <w:u w:color="000000"/>
        </w:rPr>
      </w:pP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independent</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has</w:t>
      </w:r>
      <w:r w:rsidR="008C4D27" w:rsidRPr="00C66ECF">
        <w:rPr>
          <w:color w:val="000000" w:themeColor="text1"/>
          <w:sz w:val="22"/>
          <w:szCs w:val="22"/>
          <w:u w:color="000000"/>
        </w:rPr>
        <w:t xml:space="preserve"> </w:t>
      </w:r>
      <w:r w:rsidRPr="00C66ECF">
        <w:rPr>
          <w:color w:val="000000" w:themeColor="text1"/>
          <w:sz w:val="22"/>
          <w:szCs w:val="22"/>
          <w:u w:color="000000"/>
        </w:rPr>
        <w:t>holdings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British</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American</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literature,</w:t>
      </w:r>
      <w:r w:rsidR="008C4D27" w:rsidRPr="00C66ECF">
        <w:rPr>
          <w:color w:val="000000" w:themeColor="text1"/>
          <w:sz w:val="22"/>
          <w:szCs w:val="22"/>
          <w:u w:color="000000"/>
        </w:rPr>
        <w:t xml:space="preserve"> </w:t>
      </w:r>
      <w:r w:rsidRPr="00C66ECF">
        <w:rPr>
          <w:color w:val="000000" w:themeColor="text1"/>
          <w:sz w:val="22"/>
          <w:szCs w:val="22"/>
          <w:u w:color="000000"/>
        </w:rPr>
        <w:t>art</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science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medicine.</w:t>
      </w:r>
      <w:r w:rsidR="008C4D27" w:rsidRPr="00C66ECF">
        <w:rPr>
          <w:color w:val="000000" w:themeColor="text1"/>
          <w:sz w:val="22"/>
          <w:szCs w:val="22"/>
          <w:u w:color="000000"/>
        </w:rPr>
        <w:t xml:space="preserve"> </w:t>
      </w:r>
      <w:r w:rsidRPr="00C66ECF">
        <w:rPr>
          <w:color w:val="000000" w:themeColor="text1"/>
          <w:sz w:val="22"/>
          <w:szCs w:val="22"/>
          <w:u w:color="000000"/>
        </w:rPr>
        <w:t>There</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many</w:t>
      </w:r>
      <w:r w:rsidR="008C4D27" w:rsidRPr="00C66ECF">
        <w:rPr>
          <w:color w:val="000000" w:themeColor="text1"/>
          <w:sz w:val="22"/>
          <w:szCs w:val="22"/>
          <w:u w:color="000000"/>
        </w:rPr>
        <w:t xml:space="preserve"> </w:t>
      </w:r>
      <w:r w:rsidRPr="00C66ECF">
        <w:rPr>
          <w:color w:val="000000" w:themeColor="text1"/>
          <w:sz w:val="22"/>
          <w:szCs w:val="22"/>
          <w:u w:color="000000"/>
        </w:rPr>
        <w:t>areas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special</w:t>
      </w:r>
      <w:r w:rsidR="008C4D27" w:rsidRPr="00C66ECF">
        <w:rPr>
          <w:color w:val="000000" w:themeColor="text1"/>
          <w:sz w:val="22"/>
          <w:szCs w:val="22"/>
          <w:u w:color="000000"/>
        </w:rPr>
        <w:t xml:space="preserve"> </w:t>
      </w:r>
      <w:r w:rsidRPr="00C66ECF">
        <w:rPr>
          <w:color w:val="000000" w:themeColor="text1"/>
          <w:sz w:val="22"/>
          <w:szCs w:val="22"/>
          <w:u w:color="000000"/>
        </w:rPr>
        <w:t>strength,</w:t>
      </w:r>
      <w:r w:rsidR="008C4D27" w:rsidRPr="00C66ECF">
        <w:rPr>
          <w:color w:val="000000" w:themeColor="text1"/>
          <w:sz w:val="22"/>
          <w:szCs w:val="22"/>
          <w:u w:color="000000"/>
        </w:rPr>
        <w:t xml:space="preserve"> </w:t>
      </w:r>
      <w:r w:rsidRPr="00C66ECF">
        <w:rPr>
          <w:color w:val="000000" w:themeColor="text1"/>
          <w:sz w:val="22"/>
          <w:szCs w:val="22"/>
          <w:u w:color="000000"/>
        </w:rPr>
        <w:t>including</w:t>
      </w:r>
      <w:r w:rsidR="008C4D27" w:rsidRPr="00C66ECF">
        <w:rPr>
          <w:color w:val="000000" w:themeColor="text1"/>
          <w:sz w:val="22"/>
          <w:szCs w:val="22"/>
          <w:u w:color="000000"/>
        </w:rPr>
        <w:t xml:space="preserve"> </w:t>
      </w:r>
      <w:r w:rsidRPr="00C66ECF">
        <w:rPr>
          <w:color w:val="000000" w:themeColor="text1"/>
          <w:sz w:val="22"/>
          <w:szCs w:val="22"/>
          <w:u w:color="000000"/>
        </w:rPr>
        <w:t>Middle</w:t>
      </w:r>
      <w:r w:rsidR="008C4D27" w:rsidRPr="00C66ECF">
        <w:rPr>
          <w:color w:val="000000" w:themeColor="text1"/>
          <w:sz w:val="22"/>
          <w:szCs w:val="22"/>
          <w:u w:color="000000"/>
        </w:rPr>
        <w:t xml:space="preserve"> </w:t>
      </w:r>
      <w:r w:rsidRPr="00C66ECF">
        <w:rPr>
          <w:color w:val="000000" w:themeColor="text1"/>
          <w:sz w:val="22"/>
          <w:szCs w:val="22"/>
          <w:u w:color="000000"/>
        </w:rPr>
        <w:t>Ages,</w:t>
      </w:r>
      <w:r w:rsidR="008C4D27" w:rsidRPr="00C66ECF">
        <w:rPr>
          <w:color w:val="000000" w:themeColor="text1"/>
          <w:sz w:val="22"/>
          <w:szCs w:val="22"/>
          <w:u w:color="000000"/>
        </w:rPr>
        <w:t xml:space="preserve"> </w:t>
      </w:r>
      <w:r w:rsidRPr="00C66ECF">
        <w:rPr>
          <w:color w:val="000000" w:themeColor="text1"/>
          <w:sz w:val="22"/>
          <w:szCs w:val="22"/>
          <w:u w:color="000000"/>
        </w:rPr>
        <w:t>Renaissance,</w:t>
      </w:r>
      <w:r w:rsidR="008C4D27" w:rsidRPr="00C66ECF">
        <w:rPr>
          <w:color w:val="000000" w:themeColor="text1"/>
          <w:sz w:val="22"/>
          <w:szCs w:val="22"/>
          <w:u w:color="000000"/>
        </w:rPr>
        <w:t xml:space="preserve"> </w:t>
      </w:r>
      <w:r w:rsidRPr="00C66ECF">
        <w:rPr>
          <w:color w:val="000000" w:themeColor="text1"/>
          <w:sz w:val="22"/>
          <w:szCs w:val="22"/>
          <w:u w:color="000000"/>
        </w:rPr>
        <w:t>18</w:t>
      </w:r>
      <w:r w:rsidRPr="00C66ECF">
        <w:rPr>
          <w:color w:val="000000" w:themeColor="text1"/>
          <w:sz w:val="22"/>
          <w:szCs w:val="22"/>
          <w:u w:color="000000"/>
          <w:vertAlign w:val="superscript"/>
        </w:rPr>
        <w:t>th</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19</w:t>
      </w:r>
      <w:r w:rsidRPr="00C66ECF">
        <w:rPr>
          <w:color w:val="000000" w:themeColor="text1"/>
          <w:sz w:val="22"/>
          <w:szCs w:val="22"/>
          <w:u w:color="000000"/>
          <w:vertAlign w:val="superscript"/>
        </w:rPr>
        <w:t>th</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20</w:t>
      </w:r>
      <w:r w:rsidRPr="00C66ECF">
        <w:rPr>
          <w:color w:val="000000" w:themeColor="text1"/>
          <w:sz w:val="22"/>
          <w:szCs w:val="22"/>
          <w:u w:color="000000"/>
          <w:vertAlign w:val="superscript"/>
        </w:rPr>
        <w:t>th</w:t>
      </w:r>
      <w:r w:rsidRPr="00C66ECF">
        <w:rPr>
          <w:color w:val="000000" w:themeColor="text1"/>
          <w:sz w:val="22"/>
          <w:szCs w:val="22"/>
          <w:u w:color="000000"/>
        </w:rPr>
        <w:t>-Century</w:t>
      </w:r>
      <w:r w:rsidR="008C4D27" w:rsidRPr="00C66ECF">
        <w:rPr>
          <w:color w:val="000000" w:themeColor="text1"/>
          <w:sz w:val="22"/>
          <w:szCs w:val="22"/>
          <w:u w:color="000000"/>
        </w:rPr>
        <w:t xml:space="preserve"> </w:t>
      </w:r>
      <w:r w:rsidRPr="00C66ECF">
        <w:rPr>
          <w:color w:val="000000" w:themeColor="text1"/>
          <w:sz w:val="22"/>
          <w:szCs w:val="22"/>
          <w:u w:color="000000"/>
        </w:rPr>
        <w:t>Literature,</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Science,</w:t>
      </w:r>
      <w:r w:rsidR="008C4D27" w:rsidRPr="00C66ECF">
        <w:rPr>
          <w:color w:val="000000" w:themeColor="text1"/>
          <w:sz w:val="22"/>
          <w:szCs w:val="22"/>
          <w:u w:color="000000"/>
        </w:rPr>
        <w:t xml:space="preserve"> </w:t>
      </w:r>
      <w:r w:rsidRPr="00C66ECF">
        <w:rPr>
          <w:color w:val="000000" w:themeColor="text1"/>
          <w:sz w:val="22"/>
          <w:szCs w:val="22"/>
          <w:u w:color="000000"/>
        </w:rPr>
        <w:t>British</w:t>
      </w:r>
      <w:r w:rsidR="008C4D27" w:rsidRPr="00C66ECF">
        <w:rPr>
          <w:color w:val="000000" w:themeColor="text1"/>
          <w:sz w:val="22"/>
          <w:szCs w:val="22"/>
          <w:u w:color="000000"/>
        </w:rPr>
        <w:t xml:space="preserve"> </w:t>
      </w:r>
      <w:r w:rsidRPr="00C66ECF">
        <w:rPr>
          <w:color w:val="000000" w:themeColor="text1"/>
          <w:sz w:val="22"/>
          <w:szCs w:val="22"/>
          <w:u w:color="000000"/>
        </w:rPr>
        <w:t>Drama,</w:t>
      </w:r>
      <w:r w:rsidR="008C4D27" w:rsidRPr="00C66ECF">
        <w:rPr>
          <w:color w:val="000000" w:themeColor="text1"/>
          <w:sz w:val="22"/>
          <w:szCs w:val="22"/>
          <w:u w:color="000000"/>
        </w:rPr>
        <w:t xml:space="preserve"> </w:t>
      </w:r>
      <w:r w:rsidRPr="00C66ECF">
        <w:rPr>
          <w:color w:val="000000" w:themeColor="text1"/>
          <w:sz w:val="22"/>
          <w:szCs w:val="22"/>
          <w:u w:color="000000"/>
        </w:rPr>
        <w:t>Colonial</w:t>
      </w:r>
      <w:r w:rsidR="008C4D27" w:rsidRPr="00C66ECF">
        <w:rPr>
          <w:color w:val="000000" w:themeColor="text1"/>
          <w:sz w:val="22"/>
          <w:szCs w:val="22"/>
          <w:u w:color="000000"/>
        </w:rPr>
        <w:t xml:space="preserve"> </w:t>
      </w:r>
      <w:r w:rsidRPr="00C66ECF">
        <w:rPr>
          <w:color w:val="000000" w:themeColor="text1"/>
          <w:sz w:val="22"/>
          <w:szCs w:val="22"/>
          <w:u w:color="000000"/>
        </w:rPr>
        <w:t>America,</w:t>
      </w:r>
      <w:r w:rsidR="008C4D27" w:rsidRPr="00C66ECF">
        <w:rPr>
          <w:color w:val="000000" w:themeColor="text1"/>
          <w:sz w:val="22"/>
          <w:szCs w:val="22"/>
          <w:u w:color="000000"/>
        </w:rPr>
        <w:t xml:space="preserve"> </w:t>
      </w:r>
      <w:r w:rsidRPr="00C66ECF">
        <w:rPr>
          <w:color w:val="000000" w:themeColor="text1"/>
          <w:sz w:val="22"/>
          <w:szCs w:val="22"/>
          <w:u w:color="000000"/>
        </w:rPr>
        <w:t>American</w:t>
      </w:r>
      <w:r w:rsidR="008C4D27" w:rsidRPr="00C66ECF">
        <w:rPr>
          <w:color w:val="000000" w:themeColor="text1"/>
          <w:sz w:val="22"/>
          <w:szCs w:val="22"/>
          <w:u w:color="000000"/>
        </w:rPr>
        <w:t xml:space="preserve"> </w:t>
      </w:r>
      <w:r w:rsidRPr="00C66ECF">
        <w:rPr>
          <w:color w:val="000000" w:themeColor="text1"/>
          <w:sz w:val="22"/>
          <w:szCs w:val="22"/>
          <w:u w:color="000000"/>
        </w:rPr>
        <w:t>Civil</w:t>
      </w:r>
      <w:r w:rsidR="008C4D27" w:rsidRPr="00C66ECF">
        <w:rPr>
          <w:color w:val="000000" w:themeColor="text1"/>
          <w:sz w:val="22"/>
          <w:szCs w:val="22"/>
          <w:u w:color="000000"/>
        </w:rPr>
        <w:t xml:space="preserve"> </w:t>
      </w:r>
      <w:r w:rsidRPr="00C66ECF">
        <w:rPr>
          <w:color w:val="000000" w:themeColor="text1"/>
          <w:sz w:val="22"/>
          <w:szCs w:val="22"/>
          <w:u w:color="000000"/>
        </w:rPr>
        <w:t>War,</w:t>
      </w:r>
      <w:r w:rsidR="008C4D27" w:rsidRPr="00C66ECF">
        <w:rPr>
          <w:color w:val="000000" w:themeColor="text1"/>
          <w:sz w:val="22"/>
          <w:szCs w:val="22"/>
          <w:u w:color="000000"/>
        </w:rPr>
        <w:t xml:space="preserve"> </w:t>
      </w:r>
      <w:r w:rsidRPr="00C66ECF">
        <w:rPr>
          <w:color w:val="000000" w:themeColor="text1"/>
          <w:sz w:val="22"/>
          <w:szCs w:val="22"/>
          <w:u w:color="000000"/>
        </w:rPr>
        <w:t>Western</w:t>
      </w:r>
      <w:r w:rsidR="008C4D27" w:rsidRPr="00C66ECF">
        <w:rPr>
          <w:color w:val="000000" w:themeColor="text1"/>
          <w:sz w:val="22"/>
          <w:szCs w:val="22"/>
          <w:u w:color="000000"/>
        </w:rPr>
        <w:t xml:space="preserve"> </w:t>
      </w:r>
      <w:r w:rsidRPr="00C66ECF">
        <w:rPr>
          <w:color w:val="000000" w:themeColor="text1"/>
          <w:sz w:val="22"/>
          <w:szCs w:val="22"/>
          <w:u w:color="000000"/>
        </w:rPr>
        <w:t>America,</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California.</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Art</w:t>
      </w:r>
      <w:r w:rsidR="008C4D27" w:rsidRPr="00C66ECF">
        <w:rPr>
          <w:color w:val="000000" w:themeColor="text1"/>
          <w:sz w:val="22"/>
          <w:szCs w:val="22"/>
          <w:u w:color="000000"/>
        </w:rPr>
        <w:t xml:space="preserve"> </w:t>
      </w:r>
      <w:r w:rsidRPr="00C66ECF">
        <w:rPr>
          <w:color w:val="000000" w:themeColor="text1"/>
          <w:sz w:val="22"/>
          <w:szCs w:val="22"/>
          <w:u w:color="000000"/>
        </w:rPr>
        <w:t>Collection</w:t>
      </w:r>
      <w:r w:rsidR="008C4D27" w:rsidRPr="00C66ECF">
        <w:rPr>
          <w:color w:val="000000" w:themeColor="text1"/>
          <w:sz w:val="22"/>
          <w:szCs w:val="22"/>
          <w:u w:color="000000"/>
        </w:rPr>
        <w:t xml:space="preserve"> </w:t>
      </w:r>
      <w:r w:rsidRPr="00C66ECF">
        <w:rPr>
          <w:color w:val="000000" w:themeColor="text1"/>
          <w:sz w:val="22"/>
          <w:szCs w:val="22"/>
          <w:u w:color="000000"/>
        </w:rPr>
        <w:t>contains</w:t>
      </w:r>
      <w:r w:rsidR="008C4D27" w:rsidRPr="00C66ECF">
        <w:rPr>
          <w:color w:val="000000" w:themeColor="text1"/>
          <w:sz w:val="22"/>
          <w:szCs w:val="22"/>
          <w:u w:color="000000"/>
        </w:rPr>
        <w:t xml:space="preserve"> </w:t>
      </w:r>
      <w:r w:rsidRPr="00C66ECF">
        <w:rPr>
          <w:color w:val="000000" w:themeColor="text1"/>
          <w:sz w:val="22"/>
          <w:szCs w:val="22"/>
          <w:u w:color="000000"/>
        </w:rPr>
        <w:t>notable</w:t>
      </w:r>
      <w:r w:rsidR="008C4D27" w:rsidRPr="00C66ECF">
        <w:rPr>
          <w:color w:val="000000" w:themeColor="text1"/>
          <w:sz w:val="22"/>
          <w:szCs w:val="22"/>
          <w:u w:color="000000"/>
        </w:rPr>
        <w:t xml:space="preserve"> </w:t>
      </w:r>
      <w:r w:rsidRPr="00C66ECF">
        <w:rPr>
          <w:color w:val="000000" w:themeColor="text1"/>
          <w:sz w:val="22"/>
          <w:szCs w:val="22"/>
          <w:u w:color="000000"/>
        </w:rPr>
        <w:t>British</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American</w:t>
      </w:r>
      <w:r w:rsidR="008C4D27" w:rsidRPr="00C66ECF">
        <w:rPr>
          <w:color w:val="000000" w:themeColor="text1"/>
          <w:sz w:val="22"/>
          <w:szCs w:val="22"/>
          <w:u w:color="000000"/>
        </w:rPr>
        <w:t xml:space="preserve"> </w:t>
      </w:r>
      <w:r w:rsidRPr="00C66ECF">
        <w:rPr>
          <w:color w:val="000000" w:themeColor="text1"/>
          <w:sz w:val="22"/>
          <w:szCs w:val="22"/>
          <w:u w:color="000000"/>
        </w:rPr>
        <w:t>paintings,</w:t>
      </w:r>
      <w:r w:rsidR="008C4D27" w:rsidRPr="00C66ECF">
        <w:rPr>
          <w:color w:val="000000" w:themeColor="text1"/>
          <w:sz w:val="22"/>
          <w:szCs w:val="22"/>
          <w:u w:color="000000"/>
        </w:rPr>
        <w:t xml:space="preserve"> </w:t>
      </w:r>
      <w:r w:rsidRPr="00C66ECF">
        <w:rPr>
          <w:color w:val="000000" w:themeColor="text1"/>
          <w:sz w:val="22"/>
          <w:szCs w:val="22"/>
          <w:u w:color="000000"/>
        </w:rPr>
        <w:t>fine</w:t>
      </w:r>
      <w:r w:rsidR="008C4D27" w:rsidRPr="00C66ECF">
        <w:rPr>
          <w:color w:val="000000" w:themeColor="text1"/>
          <w:sz w:val="22"/>
          <w:szCs w:val="22"/>
          <w:u w:color="000000"/>
        </w:rPr>
        <w:t xml:space="preserve"> </w:t>
      </w:r>
      <w:r w:rsidRPr="00C66ECF">
        <w:rPr>
          <w:color w:val="000000" w:themeColor="text1"/>
          <w:sz w:val="22"/>
          <w:szCs w:val="22"/>
          <w:u w:color="000000"/>
        </w:rPr>
        <w:t>prints,</w:t>
      </w:r>
      <w:r w:rsidR="008C4D27" w:rsidRPr="00C66ECF">
        <w:rPr>
          <w:color w:val="000000" w:themeColor="text1"/>
          <w:sz w:val="22"/>
          <w:szCs w:val="22"/>
          <w:u w:color="000000"/>
        </w:rPr>
        <w:t xml:space="preserve"> </w:t>
      </w:r>
      <w:r w:rsidRPr="00C66ECF">
        <w:rPr>
          <w:color w:val="000000" w:themeColor="text1"/>
          <w:sz w:val="22"/>
          <w:szCs w:val="22"/>
          <w:u w:color="000000"/>
        </w:rPr>
        <w:t>photographs,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an</w:t>
      </w:r>
      <w:r w:rsidR="008C4D27" w:rsidRPr="00C66ECF">
        <w:rPr>
          <w:color w:val="000000" w:themeColor="text1"/>
          <w:sz w:val="22"/>
          <w:szCs w:val="22"/>
          <w:u w:color="000000"/>
        </w:rPr>
        <w:t xml:space="preserve"> </w:t>
      </w:r>
      <w:r w:rsidRPr="00C66ECF">
        <w:rPr>
          <w:color w:val="000000" w:themeColor="text1"/>
          <w:sz w:val="22"/>
          <w:szCs w:val="22"/>
          <w:u w:color="000000"/>
        </w:rPr>
        <w:t>art</w:t>
      </w:r>
      <w:r w:rsidR="008C4D27" w:rsidRPr="00C66ECF">
        <w:rPr>
          <w:color w:val="000000" w:themeColor="text1"/>
          <w:sz w:val="22"/>
          <w:szCs w:val="22"/>
          <w:u w:color="000000"/>
        </w:rPr>
        <w:t xml:space="preserve"> </w:t>
      </w:r>
      <w:r w:rsidRPr="00C66ECF">
        <w:rPr>
          <w:color w:val="000000" w:themeColor="text1"/>
          <w:sz w:val="22"/>
          <w:szCs w:val="22"/>
          <w:u w:color="000000"/>
        </w:rPr>
        <w:t>reference</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Botanical</w:t>
      </w:r>
      <w:r w:rsidR="008C4D27" w:rsidRPr="00C66ECF">
        <w:rPr>
          <w:color w:val="000000" w:themeColor="text1"/>
          <w:sz w:val="22"/>
          <w:szCs w:val="22"/>
          <w:u w:color="000000"/>
        </w:rPr>
        <w:t xml:space="preserve"> </w:t>
      </w:r>
      <w:r w:rsidRPr="00C66ECF">
        <w:rPr>
          <w:color w:val="000000" w:themeColor="text1"/>
          <w:sz w:val="22"/>
          <w:szCs w:val="22"/>
          <w:u w:color="000000"/>
        </w:rPr>
        <w:t>Gardens</w:t>
      </w:r>
      <w:r w:rsidR="008C4D27" w:rsidRPr="00C66ECF">
        <w:rPr>
          <w:color w:val="000000" w:themeColor="text1"/>
          <w:sz w:val="22"/>
          <w:szCs w:val="22"/>
          <w:u w:color="000000"/>
        </w:rPr>
        <w:t xml:space="preserve"> </w:t>
      </w:r>
      <w:r w:rsidRPr="00C66ECF">
        <w:rPr>
          <w:color w:val="000000" w:themeColor="text1"/>
          <w:sz w:val="22"/>
          <w:szCs w:val="22"/>
          <w:u w:color="000000"/>
        </w:rPr>
        <w:t>has</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broad</w:t>
      </w:r>
      <w:r w:rsidR="008C4D27" w:rsidRPr="00C66ECF">
        <w:rPr>
          <w:color w:val="000000" w:themeColor="text1"/>
          <w:sz w:val="22"/>
          <w:szCs w:val="22"/>
          <w:u w:color="000000"/>
        </w:rPr>
        <w:t xml:space="preserve"> </w:t>
      </w:r>
      <w:r w:rsidRPr="00C66ECF">
        <w:rPr>
          <w:color w:val="000000" w:themeColor="text1"/>
          <w:sz w:val="22"/>
          <w:szCs w:val="22"/>
          <w:u w:color="000000"/>
        </w:rPr>
        <w:t>collection</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reference</w:t>
      </w:r>
      <w:r w:rsidR="008C4D27" w:rsidRPr="00C66ECF">
        <w:rPr>
          <w:color w:val="000000" w:themeColor="text1"/>
          <w:sz w:val="22"/>
          <w:szCs w:val="22"/>
          <w:u w:color="000000"/>
        </w:rPr>
        <w:t xml:space="preserve"> </w:t>
      </w:r>
      <w:r w:rsidRPr="00C66ECF">
        <w:rPr>
          <w:color w:val="000000" w:themeColor="text1"/>
          <w:sz w:val="22"/>
          <w:szCs w:val="22"/>
          <w:u w:color="000000"/>
        </w:rPr>
        <w:t>works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botany,</w:t>
      </w:r>
      <w:r w:rsidR="008C4D27" w:rsidRPr="00C66ECF">
        <w:rPr>
          <w:color w:val="000000" w:themeColor="text1"/>
          <w:sz w:val="22"/>
          <w:szCs w:val="22"/>
          <w:u w:color="000000"/>
        </w:rPr>
        <w:t xml:space="preserve"> </w:t>
      </w:r>
      <w:r w:rsidRPr="00C66ECF">
        <w:rPr>
          <w:color w:val="000000" w:themeColor="text1"/>
          <w:sz w:val="22"/>
          <w:szCs w:val="22"/>
          <w:u w:color="000000"/>
        </w:rPr>
        <w:t>horticulture,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gardening.</w:t>
      </w:r>
      <w:r w:rsidR="008C4D27" w:rsidRPr="00C66ECF">
        <w:rPr>
          <w:color w:val="000000" w:themeColor="text1"/>
          <w:sz w:val="22"/>
          <w:szCs w:val="22"/>
          <w:u w:color="000000"/>
        </w:rPr>
        <w:t xml:space="preserve"> </w:t>
      </w:r>
      <w:r w:rsidR="000C2B49" w:rsidRPr="00C66ECF">
        <w:rPr>
          <w:color w:val="000000" w:themeColor="text1"/>
          <w:sz w:val="22"/>
          <w:szCs w:val="22"/>
          <w:u w:color="000000"/>
        </w:rPr>
        <w:t>The</w:t>
      </w:r>
      <w:r w:rsidR="008C4D27" w:rsidRPr="00C66ECF">
        <w:rPr>
          <w:color w:val="000000" w:themeColor="text1"/>
          <w:sz w:val="22"/>
          <w:szCs w:val="22"/>
          <w:u w:color="000000"/>
        </w:rPr>
        <w:t xml:space="preserve"> </w:t>
      </w:r>
      <w:r w:rsidR="000C2B49" w:rsidRPr="00C66ECF">
        <w:rPr>
          <w:color w:val="000000" w:themeColor="text1"/>
          <w:sz w:val="22"/>
          <w:szCs w:val="22"/>
          <w:u w:color="000000"/>
        </w:rPr>
        <w:t>Burndy</w:t>
      </w:r>
      <w:r w:rsidR="008C4D27" w:rsidRPr="00C66ECF">
        <w:rPr>
          <w:color w:val="000000" w:themeColor="text1"/>
          <w:sz w:val="22"/>
          <w:szCs w:val="22"/>
          <w:u w:color="000000"/>
        </w:rPr>
        <w:t xml:space="preserve"> </w:t>
      </w:r>
      <w:r w:rsidR="000C2B49" w:rsidRPr="00C66ECF">
        <w:rPr>
          <w:color w:val="000000" w:themeColor="text1"/>
          <w:sz w:val="22"/>
          <w:szCs w:val="22"/>
          <w:u w:color="000000"/>
        </w:rPr>
        <w:t>Library</w:t>
      </w:r>
      <w:r w:rsidR="008C4D27" w:rsidRPr="00C66ECF">
        <w:rPr>
          <w:color w:val="000000" w:themeColor="text1"/>
          <w:sz w:val="22"/>
          <w:szCs w:val="22"/>
          <w:u w:color="000000"/>
        </w:rPr>
        <w:t xml:space="preserve"> </w:t>
      </w:r>
      <w:r w:rsidR="000C2B49" w:rsidRPr="00C66ECF">
        <w:rPr>
          <w:color w:val="000000" w:themeColor="text1"/>
          <w:sz w:val="22"/>
          <w:szCs w:val="22"/>
          <w:u w:color="000000"/>
        </w:rPr>
        <w:t>holds</w:t>
      </w:r>
      <w:r w:rsidR="008C4D27" w:rsidRPr="00C66ECF">
        <w:rPr>
          <w:color w:val="000000" w:themeColor="text1"/>
          <w:sz w:val="22"/>
          <w:szCs w:val="22"/>
          <w:u w:color="000000"/>
        </w:rPr>
        <w:t xml:space="preserve"> </w:t>
      </w:r>
      <w:r w:rsidR="000C2B49" w:rsidRPr="00C66ECF">
        <w:rPr>
          <w:color w:val="000000" w:themeColor="text1"/>
          <w:sz w:val="22"/>
          <w:szCs w:val="22"/>
          <w:u w:color="000000"/>
        </w:rPr>
        <w:t>67,000</w:t>
      </w:r>
      <w:r w:rsidR="008C4D27" w:rsidRPr="00C66ECF">
        <w:rPr>
          <w:color w:val="000000" w:themeColor="text1"/>
          <w:sz w:val="22"/>
          <w:szCs w:val="22"/>
          <w:u w:color="000000"/>
        </w:rPr>
        <w:t xml:space="preserve"> </w:t>
      </w:r>
      <w:r w:rsidR="000C2B49" w:rsidRPr="00C66ECF">
        <w:rPr>
          <w:color w:val="000000" w:themeColor="text1"/>
          <w:sz w:val="22"/>
          <w:szCs w:val="22"/>
          <w:u w:color="000000"/>
        </w:rPr>
        <w:t>rare</w:t>
      </w:r>
      <w:r w:rsidR="008C4D27" w:rsidRPr="00C66ECF">
        <w:rPr>
          <w:color w:val="000000" w:themeColor="text1"/>
          <w:sz w:val="22"/>
          <w:szCs w:val="22"/>
          <w:u w:color="000000"/>
        </w:rPr>
        <w:t xml:space="preserve"> </w:t>
      </w:r>
      <w:r w:rsidR="000C2B49" w:rsidRPr="00C66ECF">
        <w:rPr>
          <w:color w:val="000000" w:themeColor="text1"/>
          <w:sz w:val="22"/>
          <w:szCs w:val="22"/>
          <w:u w:color="000000"/>
        </w:rPr>
        <w:t>books</w:t>
      </w:r>
      <w:r w:rsidR="008C4D27" w:rsidRPr="00C66ECF">
        <w:rPr>
          <w:color w:val="000000" w:themeColor="text1"/>
          <w:sz w:val="22"/>
          <w:szCs w:val="22"/>
          <w:u w:color="000000"/>
        </w:rPr>
        <w:t xml:space="preserve"> </w:t>
      </w:r>
      <w:r w:rsidR="000C2B49" w:rsidRPr="00C66ECF">
        <w:rPr>
          <w:color w:val="000000" w:themeColor="text1"/>
          <w:sz w:val="22"/>
          <w:szCs w:val="22"/>
          <w:u w:color="000000"/>
        </w:rPr>
        <w:t>and</w:t>
      </w:r>
      <w:r w:rsidR="008C4D27" w:rsidRPr="00C66ECF">
        <w:rPr>
          <w:color w:val="000000" w:themeColor="text1"/>
          <w:sz w:val="22"/>
          <w:szCs w:val="22"/>
          <w:u w:color="000000"/>
        </w:rPr>
        <w:t xml:space="preserve"> </w:t>
      </w:r>
      <w:r w:rsidR="000C2B49" w:rsidRPr="00C66ECF">
        <w:rPr>
          <w:color w:val="000000" w:themeColor="text1"/>
          <w:sz w:val="22"/>
          <w:szCs w:val="22"/>
          <w:u w:color="000000"/>
        </w:rPr>
        <w:t>reference</w:t>
      </w:r>
      <w:r w:rsidR="008C4D27" w:rsidRPr="00C66ECF">
        <w:rPr>
          <w:color w:val="000000" w:themeColor="text1"/>
          <w:sz w:val="22"/>
          <w:szCs w:val="22"/>
          <w:u w:color="000000"/>
        </w:rPr>
        <w:t xml:space="preserve"> </w:t>
      </w:r>
      <w:r w:rsidR="000C2B49" w:rsidRPr="00C66ECF">
        <w:rPr>
          <w:color w:val="000000" w:themeColor="text1"/>
          <w:sz w:val="22"/>
          <w:szCs w:val="22"/>
          <w:u w:color="000000"/>
        </w:rPr>
        <w:t>volumes</w:t>
      </w:r>
      <w:r w:rsidR="008C4D27" w:rsidRPr="00C66ECF">
        <w:rPr>
          <w:color w:val="000000" w:themeColor="text1"/>
          <w:sz w:val="22"/>
          <w:szCs w:val="22"/>
          <w:u w:color="000000"/>
        </w:rPr>
        <w:t xml:space="preserve"> </w:t>
      </w:r>
      <w:r w:rsidR="000C2B49" w:rsidRPr="00C66ECF">
        <w:rPr>
          <w:color w:val="000000" w:themeColor="text1"/>
          <w:sz w:val="22"/>
          <w:szCs w:val="22"/>
          <w:u w:color="000000"/>
        </w:rPr>
        <w:t>in</w:t>
      </w:r>
      <w:r w:rsidR="008C4D27" w:rsidRPr="00C66ECF">
        <w:rPr>
          <w:color w:val="000000" w:themeColor="text1"/>
          <w:sz w:val="22"/>
          <w:szCs w:val="22"/>
          <w:u w:color="000000"/>
        </w:rPr>
        <w:t xml:space="preserve"> </w:t>
      </w:r>
      <w:r w:rsidR="000C2B49" w:rsidRPr="00C66ECF">
        <w:rPr>
          <w:color w:val="000000" w:themeColor="text1"/>
          <w:sz w:val="22"/>
          <w:szCs w:val="22"/>
          <w:u w:color="000000"/>
        </w:rPr>
        <w:t>the</w:t>
      </w:r>
      <w:r w:rsidR="008C4D27" w:rsidRPr="00C66ECF">
        <w:rPr>
          <w:color w:val="000000" w:themeColor="text1"/>
          <w:sz w:val="22"/>
          <w:szCs w:val="22"/>
          <w:u w:color="000000"/>
        </w:rPr>
        <w:t xml:space="preserve"> </w:t>
      </w:r>
      <w:r w:rsidR="000C2B49" w:rsidRPr="00C66ECF">
        <w:rPr>
          <w:color w:val="000000" w:themeColor="text1"/>
          <w:sz w:val="22"/>
          <w:szCs w:val="22"/>
          <w:u w:color="000000"/>
        </w:rPr>
        <w:t>history</w:t>
      </w:r>
      <w:r w:rsidR="008C4D27" w:rsidRPr="00C66ECF">
        <w:rPr>
          <w:color w:val="000000" w:themeColor="text1"/>
          <w:sz w:val="22"/>
          <w:szCs w:val="22"/>
          <w:u w:color="000000"/>
        </w:rPr>
        <w:t xml:space="preserve"> </w:t>
      </w:r>
      <w:r w:rsidR="000C2B49" w:rsidRPr="00C66ECF">
        <w:rPr>
          <w:color w:val="000000" w:themeColor="text1"/>
          <w:sz w:val="22"/>
          <w:szCs w:val="22"/>
          <w:u w:color="000000"/>
        </w:rPr>
        <w:t>of</w:t>
      </w:r>
      <w:r w:rsidR="008C4D27" w:rsidRPr="00C66ECF">
        <w:rPr>
          <w:color w:val="000000" w:themeColor="text1"/>
          <w:sz w:val="22"/>
          <w:szCs w:val="22"/>
          <w:u w:color="000000"/>
        </w:rPr>
        <w:t xml:space="preserve"> </w:t>
      </w:r>
      <w:r w:rsidR="000C2B49" w:rsidRPr="00C66ECF">
        <w:rPr>
          <w:color w:val="000000" w:themeColor="text1"/>
          <w:sz w:val="22"/>
          <w:szCs w:val="22"/>
          <w:u w:color="000000"/>
        </w:rPr>
        <w:t>science</w:t>
      </w:r>
      <w:r w:rsidR="008C4D27" w:rsidRPr="00C66ECF">
        <w:rPr>
          <w:color w:val="000000" w:themeColor="text1"/>
          <w:sz w:val="22"/>
          <w:szCs w:val="22"/>
          <w:u w:color="000000"/>
        </w:rPr>
        <w:t xml:space="preserve"> </w:t>
      </w:r>
      <w:r w:rsidR="000C2B49" w:rsidRPr="00C66ECF">
        <w:rPr>
          <w:color w:val="000000" w:themeColor="text1"/>
          <w:sz w:val="22"/>
          <w:szCs w:val="22"/>
          <w:u w:color="000000"/>
        </w:rPr>
        <w:t>and</w:t>
      </w:r>
      <w:r w:rsidR="008C4D27" w:rsidRPr="00C66ECF">
        <w:rPr>
          <w:color w:val="000000" w:themeColor="text1"/>
          <w:sz w:val="22"/>
          <w:szCs w:val="22"/>
          <w:u w:color="000000"/>
        </w:rPr>
        <w:t xml:space="preserve"> </w:t>
      </w:r>
      <w:r w:rsidR="000C2B49" w:rsidRPr="00C66ECF">
        <w:rPr>
          <w:color w:val="000000" w:themeColor="text1"/>
          <w:sz w:val="22"/>
          <w:szCs w:val="22"/>
          <w:u w:color="000000"/>
        </w:rPr>
        <w:t>technology,</w:t>
      </w:r>
      <w:r w:rsidR="008C4D27" w:rsidRPr="00C66ECF">
        <w:rPr>
          <w:color w:val="000000" w:themeColor="text1"/>
          <w:sz w:val="22"/>
          <w:szCs w:val="22"/>
          <w:u w:color="000000"/>
        </w:rPr>
        <w:t xml:space="preserve"> </w:t>
      </w:r>
      <w:r w:rsidR="000C2B49" w:rsidRPr="00C66ECF">
        <w:rPr>
          <w:color w:val="000000" w:themeColor="text1"/>
          <w:sz w:val="22"/>
          <w:szCs w:val="22"/>
          <w:u w:color="000000"/>
        </w:rPr>
        <w:t>in</w:t>
      </w:r>
      <w:r w:rsidR="008C4D27" w:rsidRPr="00C66ECF">
        <w:rPr>
          <w:color w:val="000000" w:themeColor="text1"/>
          <w:sz w:val="22"/>
          <w:szCs w:val="22"/>
          <w:u w:color="000000"/>
        </w:rPr>
        <w:t xml:space="preserve"> </w:t>
      </w:r>
      <w:r w:rsidR="000C2B49" w:rsidRPr="00C66ECF">
        <w:rPr>
          <w:color w:val="000000" w:themeColor="text1"/>
          <w:sz w:val="22"/>
          <w:szCs w:val="22"/>
          <w:u w:color="000000"/>
        </w:rPr>
        <w:t>addition</w:t>
      </w:r>
      <w:r w:rsidR="008C4D27" w:rsidRPr="00C66ECF">
        <w:rPr>
          <w:color w:val="000000" w:themeColor="text1"/>
          <w:sz w:val="22"/>
          <w:szCs w:val="22"/>
          <w:u w:color="000000"/>
        </w:rPr>
        <w:t xml:space="preserve"> </w:t>
      </w:r>
      <w:r w:rsidR="000C2B49" w:rsidRPr="00C66ECF">
        <w:rPr>
          <w:color w:val="000000" w:themeColor="text1"/>
          <w:sz w:val="22"/>
          <w:szCs w:val="22"/>
          <w:u w:color="000000"/>
        </w:rPr>
        <w:t>to</w:t>
      </w:r>
      <w:r w:rsidR="008C4D27" w:rsidRPr="00C66ECF">
        <w:rPr>
          <w:color w:val="000000" w:themeColor="text1"/>
          <w:sz w:val="22"/>
          <w:szCs w:val="22"/>
          <w:u w:color="000000"/>
        </w:rPr>
        <w:t xml:space="preserve"> </w:t>
      </w:r>
      <w:r w:rsidR="000C2B49" w:rsidRPr="00C66ECF">
        <w:rPr>
          <w:color w:val="000000" w:themeColor="text1"/>
          <w:sz w:val="22"/>
          <w:szCs w:val="22"/>
          <w:u w:color="000000"/>
        </w:rPr>
        <w:t>housing</w:t>
      </w:r>
      <w:r w:rsidR="008C4D27" w:rsidRPr="00C66ECF">
        <w:rPr>
          <w:color w:val="000000" w:themeColor="text1"/>
          <w:sz w:val="22"/>
          <w:szCs w:val="22"/>
          <w:u w:color="000000"/>
        </w:rPr>
        <w:t xml:space="preserve"> </w:t>
      </w:r>
      <w:r w:rsidR="000C2B49" w:rsidRPr="00C66ECF">
        <w:rPr>
          <w:color w:val="000000" w:themeColor="text1"/>
          <w:sz w:val="22"/>
          <w:szCs w:val="22"/>
          <w:u w:color="000000"/>
        </w:rPr>
        <w:t>an</w:t>
      </w:r>
      <w:r w:rsidR="008C4D27" w:rsidRPr="00C66ECF">
        <w:rPr>
          <w:color w:val="000000" w:themeColor="text1"/>
          <w:sz w:val="22"/>
          <w:szCs w:val="22"/>
          <w:u w:color="000000"/>
        </w:rPr>
        <w:t xml:space="preserve"> </w:t>
      </w:r>
      <w:r w:rsidR="000C2B49" w:rsidRPr="00C66ECF">
        <w:rPr>
          <w:color w:val="000000" w:themeColor="text1"/>
          <w:sz w:val="22"/>
          <w:szCs w:val="22"/>
          <w:u w:color="000000"/>
        </w:rPr>
        <w:t>important</w:t>
      </w:r>
      <w:r w:rsidR="008C4D27" w:rsidRPr="00C66ECF">
        <w:rPr>
          <w:color w:val="000000" w:themeColor="text1"/>
          <w:sz w:val="22"/>
          <w:szCs w:val="22"/>
          <w:u w:color="000000"/>
        </w:rPr>
        <w:t xml:space="preserve"> </w:t>
      </w:r>
      <w:r w:rsidR="000C2B49" w:rsidRPr="00C66ECF">
        <w:rPr>
          <w:color w:val="000000" w:themeColor="text1"/>
          <w:sz w:val="22"/>
          <w:szCs w:val="22"/>
          <w:u w:color="000000"/>
        </w:rPr>
        <w:t>collection</w:t>
      </w:r>
      <w:r w:rsidR="008C4D27" w:rsidRPr="00C66ECF">
        <w:rPr>
          <w:color w:val="000000" w:themeColor="text1"/>
          <w:sz w:val="22"/>
          <w:szCs w:val="22"/>
          <w:u w:color="000000"/>
        </w:rPr>
        <w:t xml:space="preserve"> </w:t>
      </w:r>
      <w:r w:rsidR="000C2B49" w:rsidRPr="00C66ECF">
        <w:rPr>
          <w:color w:val="000000" w:themeColor="text1"/>
          <w:sz w:val="22"/>
          <w:szCs w:val="22"/>
          <w:u w:color="000000"/>
        </w:rPr>
        <w:t>of</w:t>
      </w:r>
      <w:r w:rsidR="008C4D27" w:rsidRPr="00C66ECF">
        <w:rPr>
          <w:color w:val="000000" w:themeColor="text1"/>
          <w:sz w:val="22"/>
          <w:szCs w:val="22"/>
          <w:u w:color="000000"/>
        </w:rPr>
        <w:t xml:space="preserve"> </w:t>
      </w:r>
      <w:r w:rsidR="000C2B49" w:rsidRPr="00C66ECF">
        <w:rPr>
          <w:color w:val="000000" w:themeColor="text1"/>
          <w:sz w:val="22"/>
          <w:szCs w:val="22"/>
          <w:u w:color="000000"/>
        </w:rPr>
        <w:t>scientific</w:t>
      </w:r>
      <w:r w:rsidR="008C4D27" w:rsidRPr="00C66ECF">
        <w:rPr>
          <w:color w:val="000000" w:themeColor="text1"/>
          <w:sz w:val="22"/>
          <w:szCs w:val="22"/>
          <w:u w:color="000000"/>
        </w:rPr>
        <w:t xml:space="preserve"> </w:t>
      </w:r>
      <w:r w:rsidR="000C2B49" w:rsidRPr="00C66ECF">
        <w:rPr>
          <w:color w:val="000000" w:themeColor="text1"/>
          <w:sz w:val="22"/>
          <w:szCs w:val="22"/>
          <w:u w:color="000000"/>
        </w:rPr>
        <w:t>instruments.</w:t>
      </w:r>
      <w:r w:rsidR="008C4D27" w:rsidRPr="00C66ECF">
        <w:rPr>
          <w:color w:val="000000" w:themeColor="text1"/>
          <w:sz w:val="22"/>
          <w:szCs w:val="22"/>
          <w:u w:color="000000"/>
        </w:rPr>
        <w:t xml:space="preserve"> </w:t>
      </w:r>
      <w:r w:rsidRPr="00C66ECF">
        <w:rPr>
          <w:color w:val="000000" w:themeColor="text1"/>
          <w:sz w:val="22"/>
          <w:szCs w:val="22"/>
          <w:u w:color="000000"/>
        </w:rPr>
        <w:t>Short-term</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000C2B49" w:rsidRPr="00C66ECF">
        <w:rPr>
          <w:color w:val="000000" w:themeColor="text1"/>
          <w:sz w:val="22"/>
          <w:szCs w:val="22"/>
          <w:u w:color="000000"/>
        </w:rPr>
        <w:t>of</w:t>
      </w:r>
      <w:r w:rsidR="008C4D27" w:rsidRPr="00C66ECF">
        <w:rPr>
          <w:color w:val="000000" w:themeColor="text1"/>
          <w:sz w:val="22"/>
          <w:szCs w:val="22"/>
          <w:u w:color="000000"/>
        </w:rPr>
        <w:t xml:space="preserve"> </w:t>
      </w:r>
      <w:r w:rsidR="000C2B49" w:rsidRPr="00C66ECF">
        <w:rPr>
          <w:color w:val="000000" w:themeColor="text1"/>
          <w:sz w:val="22"/>
          <w:szCs w:val="22"/>
          <w:u w:color="000000"/>
        </w:rPr>
        <w:t>one</w:t>
      </w:r>
      <w:r w:rsidR="008C4D27" w:rsidRPr="00C66ECF">
        <w:rPr>
          <w:color w:val="000000" w:themeColor="text1"/>
          <w:sz w:val="22"/>
          <w:szCs w:val="22"/>
          <w:u w:color="000000"/>
        </w:rPr>
        <w:t xml:space="preserve"> </w:t>
      </w:r>
      <w:r w:rsidR="000C2B49" w:rsidRPr="00C66ECF">
        <w:rPr>
          <w:color w:val="000000" w:themeColor="text1"/>
          <w:sz w:val="22"/>
          <w:szCs w:val="22"/>
          <w:u w:color="000000"/>
        </w:rPr>
        <w:t>to</w:t>
      </w:r>
      <w:r w:rsidR="008C4D27" w:rsidRPr="00C66ECF">
        <w:rPr>
          <w:color w:val="000000" w:themeColor="text1"/>
          <w:sz w:val="22"/>
          <w:szCs w:val="22"/>
          <w:u w:color="000000"/>
        </w:rPr>
        <w:t xml:space="preserve"> </w:t>
      </w:r>
      <w:r w:rsidR="000C2B49" w:rsidRPr="00C66ECF">
        <w:rPr>
          <w:color w:val="000000" w:themeColor="text1"/>
          <w:sz w:val="22"/>
          <w:szCs w:val="22"/>
          <w:u w:color="000000"/>
        </w:rPr>
        <w:t>five</w:t>
      </w:r>
      <w:r w:rsidR="008C4D27" w:rsidRPr="00C66ECF">
        <w:rPr>
          <w:color w:val="000000" w:themeColor="text1"/>
          <w:sz w:val="22"/>
          <w:szCs w:val="22"/>
          <w:u w:color="000000"/>
        </w:rPr>
        <w:t xml:space="preserve"> </w:t>
      </w:r>
      <w:r w:rsidR="000C2B49" w:rsidRPr="00C66ECF">
        <w:rPr>
          <w:color w:val="000000" w:themeColor="text1"/>
          <w:sz w:val="22"/>
          <w:szCs w:val="22"/>
          <w:u w:color="000000"/>
        </w:rPr>
        <w:t>months</w:t>
      </w:r>
      <w:r w:rsidR="008C4D27" w:rsidRPr="00C66ECF">
        <w:rPr>
          <w:color w:val="000000" w:themeColor="text1"/>
          <w:sz w:val="22"/>
          <w:szCs w:val="22"/>
          <w:u w:color="000000"/>
        </w:rPr>
        <w:t xml:space="preserve"> </w:t>
      </w:r>
      <w:r w:rsidR="00FF2D08" w:rsidRPr="00C66ECF">
        <w:rPr>
          <w:color w:val="000000" w:themeColor="text1"/>
          <w:sz w:val="22"/>
          <w:szCs w:val="22"/>
          <w:u w:color="000000"/>
        </w:rPr>
        <w:t>carry</w:t>
      </w:r>
      <w:r w:rsidR="008C4D27" w:rsidRPr="00C66ECF">
        <w:rPr>
          <w:color w:val="000000" w:themeColor="text1"/>
          <w:sz w:val="22"/>
          <w:szCs w:val="22"/>
          <w:u w:color="000000"/>
        </w:rPr>
        <w:t xml:space="preserve"> </w:t>
      </w:r>
      <w:r w:rsidR="00FF2D08" w:rsidRPr="00C66ECF">
        <w:rPr>
          <w:color w:val="000000" w:themeColor="text1"/>
          <w:sz w:val="22"/>
          <w:szCs w:val="22"/>
          <w:u w:color="000000"/>
        </w:rPr>
        <w:t>a</w:t>
      </w:r>
      <w:r w:rsidR="008C4D27" w:rsidRPr="00C66ECF">
        <w:rPr>
          <w:color w:val="000000" w:themeColor="text1"/>
          <w:sz w:val="22"/>
          <w:szCs w:val="22"/>
          <w:u w:color="000000"/>
        </w:rPr>
        <w:t xml:space="preserve"> </w:t>
      </w:r>
      <w:r w:rsidR="00FF2D08" w:rsidRPr="00C66ECF">
        <w:rPr>
          <w:color w:val="000000" w:themeColor="text1"/>
          <w:sz w:val="22"/>
          <w:szCs w:val="22"/>
          <w:u w:color="000000"/>
        </w:rPr>
        <w:t>stipend</w:t>
      </w:r>
      <w:r w:rsidR="008C4D27" w:rsidRPr="00C66ECF">
        <w:rPr>
          <w:color w:val="000000" w:themeColor="text1"/>
          <w:sz w:val="22"/>
          <w:szCs w:val="22"/>
          <w:u w:color="000000"/>
        </w:rPr>
        <w:t xml:space="preserve"> </w:t>
      </w:r>
      <w:r w:rsidR="00FF2D08" w:rsidRPr="00C66ECF">
        <w:rPr>
          <w:color w:val="000000" w:themeColor="text1"/>
          <w:sz w:val="22"/>
          <w:szCs w:val="22"/>
          <w:u w:color="000000"/>
        </w:rPr>
        <w:t>of</w:t>
      </w:r>
      <w:r w:rsidR="008C4D27" w:rsidRPr="00C66ECF">
        <w:rPr>
          <w:color w:val="000000" w:themeColor="text1"/>
          <w:sz w:val="22"/>
          <w:szCs w:val="22"/>
          <w:u w:color="000000"/>
        </w:rPr>
        <w:t xml:space="preserve"> </w:t>
      </w:r>
      <w:r w:rsidR="00FF2D08" w:rsidRPr="00C66ECF">
        <w:rPr>
          <w:color w:val="000000" w:themeColor="text1"/>
          <w:sz w:val="22"/>
          <w:szCs w:val="22"/>
          <w:u w:color="000000"/>
        </w:rPr>
        <w:t>$3,0</w:t>
      </w:r>
      <w:r w:rsidRPr="00C66ECF">
        <w:rPr>
          <w:color w:val="000000" w:themeColor="text1"/>
          <w:sz w:val="22"/>
          <w:szCs w:val="22"/>
          <w:u w:color="000000"/>
        </w:rPr>
        <w:t>00</w:t>
      </w:r>
      <w:r w:rsidR="008C4D27" w:rsidRPr="00C66ECF">
        <w:rPr>
          <w:color w:val="000000" w:themeColor="text1"/>
          <w:sz w:val="22"/>
          <w:szCs w:val="22"/>
          <w:u w:color="000000"/>
        </w:rPr>
        <w:t xml:space="preserve"> </w:t>
      </w:r>
      <w:r w:rsidR="000C2B49" w:rsidRPr="00C66ECF">
        <w:rPr>
          <w:color w:val="000000" w:themeColor="text1"/>
          <w:sz w:val="22"/>
          <w:szCs w:val="22"/>
          <w:u w:color="000000"/>
        </w:rPr>
        <w:t>per</w:t>
      </w:r>
      <w:r w:rsidR="008C4D27" w:rsidRPr="00C66ECF">
        <w:rPr>
          <w:color w:val="000000" w:themeColor="text1"/>
          <w:sz w:val="22"/>
          <w:szCs w:val="22"/>
          <w:u w:color="000000"/>
        </w:rPr>
        <w:t xml:space="preserve"> </w:t>
      </w:r>
      <w:r w:rsidR="000C2B49" w:rsidRPr="00C66ECF">
        <w:rPr>
          <w:color w:val="000000" w:themeColor="text1"/>
          <w:sz w:val="22"/>
          <w:szCs w:val="22"/>
          <w:u w:color="000000"/>
        </w:rPr>
        <w:t>month</w:t>
      </w:r>
      <w:r w:rsidR="008C4D27" w:rsidRPr="00C66ECF">
        <w:rPr>
          <w:color w:val="000000" w:themeColor="text1"/>
          <w:sz w:val="22"/>
          <w:szCs w:val="22"/>
          <w:u w:color="000000"/>
        </w:rPr>
        <w:t xml:space="preserve"> </w:t>
      </w:r>
      <w:r w:rsidR="000C2B49" w:rsidRPr="00C66ECF">
        <w:rPr>
          <w:color w:val="000000" w:themeColor="text1"/>
          <w:sz w:val="22"/>
          <w:szCs w:val="22"/>
          <w:u w:color="000000"/>
        </w:rPr>
        <w:t>to</w:t>
      </w:r>
      <w:r w:rsidR="008C4D27" w:rsidRPr="00C66ECF">
        <w:rPr>
          <w:color w:val="000000" w:themeColor="text1"/>
          <w:sz w:val="22"/>
          <w:szCs w:val="22"/>
          <w:u w:color="000000"/>
        </w:rPr>
        <w:t xml:space="preserve"> </w:t>
      </w:r>
      <w:r w:rsidR="000C2B49" w:rsidRPr="00C66ECF">
        <w:rPr>
          <w:color w:val="000000" w:themeColor="text1"/>
          <w:sz w:val="22"/>
          <w:szCs w:val="22"/>
          <w:u w:color="000000"/>
        </w:rPr>
        <w:t>$4,000</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long-term</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000C2B49" w:rsidRPr="00C66ECF">
        <w:rPr>
          <w:color w:val="000000" w:themeColor="text1"/>
          <w:sz w:val="22"/>
          <w:szCs w:val="22"/>
          <w:u w:color="000000"/>
        </w:rPr>
        <w:t>four</w:t>
      </w:r>
      <w:r w:rsidR="008C4D27" w:rsidRPr="00C66ECF">
        <w:rPr>
          <w:color w:val="000000" w:themeColor="text1"/>
          <w:sz w:val="22"/>
          <w:szCs w:val="22"/>
          <w:u w:color="000000"/>
        </w:rPr>
        <w:t xml:space="preserve"> </w:t>
      </w:r>
      <w:r w:rsidR="000C2B49" w:rsidRPr="00C66ECF">
        <w:rPr>
          <w:color w:val="000000" w:themeColor="text1"/>
          <w:sz w:val="22"/>
          <w:szCs w:val="22"/>
          <w:u w:color="000000"/>
        </w:rPr>
        <w:t>to</w:t>
      </w:r>
      <w:r w:rsidR="008C4D27" w:rsidRPr="00C66ECF">
        <w:rPr>
          <w:color w:val="000000" w:themeColor="text1"/>
          <w:sz w:val="22"/>
          <w:szCs w:val="22"/>
          <w:u w:color="000000"/>
        </w:rPr>
        <w:t xml:space="preserve"> </w:t>
      </w:r>
      <w:r w:rsidR="000C2B49" w:rsidRPr="00C66ECF">
        <w:rPr>
          <w:color w:val="000000" w:themeColor="text1"/>
          <w:sz w:val="22"/>
          <w:szCs w:val="22"/>
          <w:u w:color="000000"/>
        </w:rPr>
        <w:t>twelve</w:t>
      </w:r>
      <w:r w:rsidR="008C4D27" w:rsidRPr="00C66ECF">
        <w:rPr>
          <w:color w:val="000000" w:themeColor="text1"/>
          <w:sz w:val="22"/>
          <w:szCs w:val="22"/>
          <w:u w:color="000000"/>
        </w:rPr>
        <w:t xml:space="preserve"> </w:t>
      </w:r>
      <w:r w:rsidRPr="00C66ECF">
        <w:rPr>
          <w:color w:val="000000" w:themeColor="text1"/>
          <w:sz w:val="22"/>
          <w:szCs w:val="22"/>
          <w:u w:color="000000"/>
        </w:rPr>
        <w:t>months</w:t>
      </w:r>
      <w:r w:rsidR="008C4D27" w:rsidRPr="00C66ECF">
        <w:rPr>
          <w:color w:val="000000" w:themeColor="text1"/>
          <w:sz w:val="22"/>
          <w:szCs w:val="22"/>
          <w:u w:color="000000"/>
        </w:rPr>
        <w:t xml:space="preserve"> </w:t>
      </w:r>
      <w:r w:rsidR="000C2B49" w:rsidRPr="00C66ECF">
        <w:rPr>
          <w:color w:val="000000" w:themeColor="text1"/>
          <w:sz w:val="22"/>
          <w:szCs w:val="22"/>
          <w:u w:color="000000"/>
        </w:rPr>
        <w:t>have</w:t>
      </w:r>
      <w:r w:rsidR="008C4D27" w:rsidRPr="00C66ECF">
        <w:rPr>
          <w:color w:val="000000" w:themeColor="text1"/>
          <w:sz w:val="22"/>
          <w:szCs w:val="22"/>
          <w:u w:color="000000"/>
        </w:rPr>
        <w:t xml:space="preserve"> </w:t>
      </w:r>
      <w:r w:rsidR="000C2B49" w:rsidRPr="00C66ECF">
        <w:rPr>
          <w:color w:val="000000" w:themeColor="text1"/>
          <w:sz w:val="22"/>
          <w:szCs w:val="22"/>
          <w:u w:color="000000"/>
        </w:rPr>
        <w:t>stipends</w:t>
      </w:r>
      <w:r w:rsidR="008C4D27" w:rsidRPr="00C66ECF">
        <w:rPr>
          <w:color w:val="000000" w:themeColor="text1"/>
          <w:sz w:val="22"/>
          <w:szCs w:val="22"/>
          <w:u w:color="000000"/>
        </w:rPr>
        <w:t xml:space="preserve"> </w:t>
      </w:r>
      <w:r w:rsidR="000C2B49" w:rsidRPr="00C66ECF">
        <w:rPr>
          <w:color w:val="000000" w:themeColor="text1"/>
          <w:sz w:val="22"/>
          <w:szCs w:val="22"/>
          <w:u w:color="000000"/>
        </w:rPr>
        <w:t>of</w:t>
      </w:r>
      <w:r w:rsidR="008C4D27" w:rsidRPr="00C66ECF">
        <w:rPr>
          <w:color w:val="000000" w:themeColor="text1"/>
          <w:sz w:val="22"/>
          <w:szCs w:val="22"/>
          <w:u w:color="000000"/>
        </w:rPr>
        <w:t xml:space="preserve"> </w:t>
      </w:r>
      <w:r w:rsidR="000C2B49" w:rsidRPr="00C66ECF">
        <w:rPr>
          <w:color w:val="000000" w:themeColor="text1"/>
          <w:sz w:val="22"/>
          <w:szCs w:val="22"/>
          <w:u w:color="000000"/>
        </w:rPr>
        <w:t>up</w:t>
      </w:r>
      <w:r w:rsidR="008C4D27" w:rsidRPr="00C66ECF">
        <w:rPr>
          <w:color w:val="000000" w:themeColor="text1"/>
          <w:sz w:val="22"/>
          <w:szCs w:val="22"/>
          <w:u w:color="000000"/>
        </w:rPr>
        <w:t xml:space="preserve"> </w:t>
      </w:r>
      <w:r w:rsidR="000C2B49"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$50,000.</w:t>
      </w:r>
      <w:r w:rsidR="00DD7DFA" w:rsidRPr="00C66ECF">
        <w:rPr>
          <w:color w:val="000000" w:themeColor="text1"/>
          <w:sz w:val="22"/>
          <w:szCs w:val="22"/>
          <w:u w:color="000000"/>
        </w:rPr>
        <w:t xml:space="preserve"> The application portal opens Aug. 3</w:t>
      </w:r>
      <w:r w:rsidR="00961927" w:rsidRPr="00C66ECF">
        <w:rPr>
          <w:color w:val="000000" w:themeColor="text1"/>
          <w:sz w:val="22"/>
          <w:szCs w:val="22"/>
          <w:u w:color="000000"/>
        </w:rPr>
        <w:t>1</w:t>
      </w:r>
      <w:r w:rsidR="00DD7DFA" w:rsidRPr="00C66ECF">
        <w:rPr>
          <w:color w:val="000000" w:themeColor="text1"/>
          <w:sz w:val="22"/>
          <w:szCs w:val="22"/>
          <w:u w:color="000000"/>
        </w:rPr>
        <w:t>.</w:t>
      </w:r>
    </w:p>
    <w:p w14:paraId="3526E8FD" w14:textId="3076678D" w:rsidR="00293325" w:rsidRPr="00C66ECF" w:rsidRDefault="00DE0E1F" w:rsidP="00C601DC">
      <w:pPr>
        <w:outlineLvl w:val="0"/>
        <w:rPr>
          <w:color w:val="000000" w:themeColor="text1"/>
          <w:sz w:val="22"/>
          <w:szCs w:val="22"/>
        </w:rPr>
      </w:pPr>
      <w:r w:rsidRPr="00C66ECF">
        <w:rPr>
          <w:b/>
          <w:color w:val="000000" w:themeColor="text1"/>
          <w:sz w:val="22"/>
          <w:szCs w:val="22"/>
          <w:u w:color="000000"/>
        </w:rPr>
        <w:lastRenderedPageBreak/>
        <w:t>URL:</w:t>
      </w:r>
      <w:r w:rsidR="008C4D27" w:rsidRPr="00C66ECF">
        <w:rPr>
          <w:color w:val="000000" w:themeColor="text1"/>
          <w:sz w:val="22"/>
          <w:szCs w:val="22"/>
          <w:u w:color="000000"/>
        </w:rPr>
        <w:t xml:space="preserve"> </w:t>
      </w:r>
      <w:hyperlink r:id="rId140" w:history="1">
        <w:r w:rsidR="005E0A6D" w:rsidRPr="00C66ECF">
          <w:rPr>
            <w:rStyle w:val="Hyperlink"/>
            <w:color w:val="000000" w:themeColor="text1"/>
            <w:sz w:val="22"/>
            <w:szCs w:val="22"/>
          </w:rPr>
          <w:t>http://www.huntington.org/fellowships/</w:t>
        </w:r>
      </w:hyperlink>
    </w:p>
    <w:p w14:paraId="30C503E2" w14:textId="416DCAD9" w:rsidR="00293325" w:rsidRPr="00C66ECF" w:rsidRDefault="004D2853" w:rsidP="00B16CB4">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November</w:t>
      </w:r>
      <w:r w:rsidR="008C4D27" w:rsidRPr="00C66ECF">
        <w:rPr>
          <w:b/>
          <w:color w:val="000000" w:themeColor="text1"/>
          <w:sz w:val="22"/>
          <w:szCs w:val="22"/>
          <w:u w:color="000000"/>
        </w:rPr>
        <w:t xml:space="preserve"> </w:t>
      </w:r>
      <w:r w:rsidR="00244736" w:rsidRPr="00C66ECF">
        <w:rPr>
          <w:b/>
          <w:color w:val="000000" w:themeColor="text1"/>
          <w:sz w:val="22"/>
          <w:szCs w:val="22"/>
          <w:u w:color="000000"/>
        </w:rPr>
        <w:t>1</w:t>
      </w:r>
      <w:r w:rsidR="00961927" w:rsidRPr="00C66ECF">
        <w:rPr>
          <w:b/>
          <w:color w:val="000000" w:themeColor="text1"/>
          <w:sz w:val="22"/>
          <w:szCs w:val="22"/>
          <w:u w:color="000000"/>
        </w:rPr>
        <w:t>5</w:t>
      </w:r>
      <w:r w:rsidR="008C4D27" w:rsidRPr="00C66ECF">
        <w:rPr>
          <w:color w:val="000000" w:themeColor="text1"/>
          <w:sz w:val="22"/>
          <w:szCs w:val="22"/>
          <w:u w:color="000000"/>
        </w:rPr>
        <w:t xml:space="preserve"> </w:t>
      </w:r>
      <w:r w:rsidR="00293325" w:rsidRPr="00C66ECF">
        <w:rPr>
          <w:color w:val="000000" w:themeColor="text1"/>
          <w:sz w:val="22"/>
          <w:szCs w:val="22"/>
          <w:u w:color="000000"/>
        </w:rPr>
        <w:t>(for</w:t>
      </w:r>
      <w:r w:rsidR="008C4D27" w:rsidRPr="00C66ECF">
        <w:rPr>
          <w:color w:val="000000" w:themeColor="text1"/>
          <w:sz w:val="22"/>
          <w:szCs w:val="22"/>
          <w:u w:color="000000"/>
        </w:rPr>
        <w:t xml:space="preserve"> </w:t>
      </w:r>
      <w:r w:rsidR="00293325" w:rsidRPr="00C66ECF">
        <w:rPr>
          <w:color w:val="000000" w:themeColor="text1"/>
          <w:sz w:val="22"/>
          <w:szCs w:val="22"/>
          <w:u w:color="000000"/>
        </w:rPr>
        <w:t>all</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bookmarkStart w:id="1087" w:name="_Toc79743330"/>
      <w:bookmarkStart w:id="1088" w:name="_Toc79748324"/>
      <w:bookmarkStart w:id="1089" w:name="_Toc79827292"/>
      <w:bookmarkStart w:id="1090" w:name="_Toc80161690"/>
      <w:bookmarkStart w:id="1091" w:name="_Toc80864045"/>
      <w:bookmarkStart w:id="1092" w:name="_Toc80955585"/>
      <w:bookmarkStart w:id="1093" w:name="_Toc80959704"/>
      <w:bookmarkStart w:id="1094" w:name="_Toc82163672"/>
      <w:bookmarkStart w:id="1095" w:name="_Toc82662005"/>
      <w:bookmarkStart w:id="1096" w:name="_Toc82662153"/>
      <w:bookmarkStart w:id="1097" w:name="_Toc85077946"/>
      <w:bookmarkStart w:id="1098" w:name="_Toc90607272"/>
      <w:bookmarkStart w:id="1099" w:name="_Toc90612455"/>
      <w:bookmarkStart w:id="1100" w:name="_Toc92849861"/>
    </w:p>
    <w:p w14:paraId="63E0D9D2" w14:textId="77777777" w:rsidR="00BC3706" w:rsidRPr="00C66ECF" w:rsidRDefault="00BC3706" w:rsidP="00B16CB4">
      <w:pPr>
        <w:outlineLvl w:val="0"/>
        <w:rPr>
          <w:b/>
          <w:color w:val="000000" w:themeColor="text1"/>
          <w:sz w:val="22"/>
          <w:szCs w:val="22"/>
          <w:u w:color="000000"/>
        </w:rPr>
      </w:pPr>
    </w:p>
    <w:p w14:paraId="6396181A" w14:textId="6FAED5C2" w:rsidR="00293325" w:rsidRPr="00C66ECF" w:rsidRDefault="00293325" w:rsidP="00C601DC">
      <w:pPr>
        <w:pStyle w:val="Heading2"/>
        <w:rPr>
          <w:color w:val="000000" w:themeColor="text1"/>
          <w:szCs w:val="22"/>
        </w:rPr>
      </w:pPr>
      <w:bookmarkStart w:id="1101" w:name="_Toc206771572"/>
      <w:r w:rsidRPr="00C66ECF">
        <w:rPr>
          <w:color w:val="000000" w:themeColor="text1"/>
          <w:szCs w:val="22"/>
        </w:rPr>
        <w:t>John</w:t>
      </w:r>
      <w:r w:rsidR="008C4D27" w:rsidRPr="00C66ECF">
        <w:rPr>
          <w:color w:val="000000" w:themeColor="text1"/>
          <w:szCs w:val="22"/>
        </w:rPr>
        <w:t xml:space="preserve"> </w:t>
      </w:r>
      <w:r w:rsidRPr="00C66ECF">
        <w:rPr>
          <w:color w:val="000000" w:themeColor="text1"/>
          <w:szCs w:val="22"/>
        </w:rPr>
        <w:t>Carter</w:t>
      </w:r>
      <w:r w:rsidR="008C4D27" w:rsidRPr="00C66ECF">
        <w:rPr>
          <w:color w:val="000000" w:themeColor="text1"/>
          <w:szCs w:val="22"/>
        </w:rPr>
        <w:t xml:space="preserve"> </w:t>
      </w:r>
      <w:r w:rsidRPr="00C66ECF">
        <w:rPr>
          <w:color w:val="000000" w:themeColor="text1"/>
          <w:szCs w:val="22"/>
        </w:rPr>
        <w:t>Brown</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(Brown</w:t>
      </w:r>
      <w:r w:rsidR="008C4D27" w:rsidRPr="00C66ECF">
        <w:rPr>
          <w:color w:val="000000" w:themeColor="text1"/>
          <w:szCs w:val="22"/>
        </w:rPr>
        <w:t xml:space="preserve"> </w:t>
      </w:r>
      <w:r w:rsidRPr="00C66ECF">
        <w:rPr>
          <w:color w:val="000000" w:themeColor="text1"/>
          <w:szCs w:val="22"/>
        </w:rPr>
        <w:t>University)</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49CC2BC7" w14:textId="0DDF05B2" w:rsidR="00DD7DFA" w:rsidRPr="00C66ECF" w:rsidRDefault="00DD7DFA" w:rsidP="00DD7DFA">
      <w:pPr>
        <w:pStyle w:val="Heading3"/>
        <w:rPr>
          <w:i w:val="0"/>
          <w:color w:val="000000" w:themeColor="text1"/>
          <w:szCs w:val="22"/>
        </w:rPr>
      </w:pPr>
      <w:bookmarkStart w:id="1102" w:name="_Toc206771573"/>
      <w:r w:rsidRPr="00C66ECF">
        <w:rPr>
          <w:color w:val="000000" w:themeColor="text1"/>
          <w:szCs w:val="22"/>
        </w:rPr>
        <w:t>Short- and Long-term Fellowships</w:t>
      </w:r>
      <w:bookmarkEnd w:id="1102"/>
    </w:p>
    <w:p w14:paraId="10279110" w14:textId="22C26075" w:rsidR="00293325" w:rsidRPr="00C66ECF" w:rsidRDefault="00293325" w:rsidP="00DD7DFA">
      <w:pPr>
        <w:pStyle w:val="NormalWeb"/>
        <w:spacing w:before="0" w:beforeAutospacing="0" w:after="0" w:afterAutospacing="0"/>
        <w:ind w:left="360"/>
        <w:rPr>
          <w:color w:val="000000" w:themeColor="text1"/>
          <w:sz w:val="22"/>
          <w:szCs w:val="22"/>
          <w:u w:color="000000"/>
        </w:rPr>
      </w:pPr>
      <w:r w:rsidRPr="00C66ECF">
        <w:rPr>
          <w:color w:val="000000" w:themeColor="text1"/>
          <w:sz w:val="22"/>
          <w:szCs w:val="22"/>
          <w:u w:color="000000"/>
        </w:rPr>
        <w:t>This</w:t>
      </w:r>
      <w:r w:rsidR="008C4D27" w:rsidRPr="00C66ECF">
        <w:rPr>
          <w:color w:val="000000" w:themeColor="text1"/>
          <w:sz w:val="22"/>
          <w:szCs w:val="22"/>
          <w:u w:color="000000"/>
        </w:rPr>
        <w:t xml:space="preserve"> </w:t>
      </w:r>
      <w:r w:rsidRPr="00C66ECF">
        <w:rPr>
          <w:color w:val="000000" w:themeColor="text1"/>
          <w:sz w:val="22"/>
          <w:szCs w:val="22"/>
          <w:u w:color="000000"/>
        </w:rPr>
        <w:t>program</w:t>
      </w:r>
      <w:r w:rsidR="008C4D27" w:rsidRPr="00C66ECF">
        <w:rPr>
          <w:color w:val="000000" w:themeColor="text1"/>
          <w:sz w:val="22"/>
          <w:szCs w:val="22"/>
          <w:u w:color="000000"/>
        </w:rPr>
        <w:t xml:space="preserve"> </w:t>
      </w:r>
      <w:r w:rsidRPr="00C66ECF">
        <w:rPr>
          <w:color w:val="000000" w:themeColor="text1"/>
          <w:sz w:val="22"/>
          <w:szCs w:val="22"/>
          <w:u w:color="000000"/>
        </w:rPr>
        <w:t>welcomes</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US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abroad</w:t>
      </w:r>
      <w:r w:rsidR="008C4D27" w:rsidRPr="00C66ECF">
        <w:rPr>
          <w:color w:val="000000" w:themeColor="text1"/>
          <w:sz w:val="22"/>
          <w:szCs w:val="22"/>
          <w:u w:color="000000"/>
        </w:rPr>
        <w:t xml:space="preserve"> </w:t>
      </w:r>
      <w:r w:rsidR="00F749AF" w:rsidRPr="00C66ECF">
        <w:rPr>
          <w:color w:val="000000" w:themeColor="text1"/>
          <w:sz w:val="22"/>
          <w:szCs w:val="22"/>
          <w:u w:color="000000"/>
        </w:rPr>
        <w:t>and</w:t>
      </w:r>
      <w:r w:rsidR="008C4D27" w:rsidRPr="00C66ECF">
        <w:rPr>
          <w:color w:val="000000" w:themeColor="text1"/>
          <w:sz w:val="22"/>
          <w:szCs w:val="22"/>
          <w:u w:color="000000"/>
        </w:rPr>
        <w:t xml:space="preserve"> </w:t>
      </w:r>
      <w:r w:rsidR="00E14C6F" w:rsidRPr="00C66ECF">
        <w:rPr>
          <w:color w:val="000000" w:themeColor="text1"/>
          <w:sz w:val="22"/>
          <w:szCs w:val="22"/>
          <w:u w:color="000000"/>
        </w:rPr>
        <w:t>gives</w:t>
      </w:r>
      <w:r w:rsidR="008C4D27" w:rsidRPr="00C66ECF">
        <w:rPr>
          <w:color w:val="000000" w:themeColor="text1"/>
          <w:sz w:val="22"/>
          <w:szCs w:val="22"/>
          <w:u w:color="000000"/>
        </w:rPr>
        <w:t xml:space="preserve"> </w:t>
      </w:r>
      <w:r w:rsidR="00E14C6F" w:rsidRPr="00C66ECF">
        <w:rPr>
          <w:color w:val="000000" w:themeColor="text1"/>
          <w:sz w:val="22"/>
          <w:szCs w:val="22"/>
          <w:u w:color="000000"/>
        </w:rPr>
        <w:t>them</w:t>
      </w:r>
      <w:r w:rsidR="008C4D27" w:rsidRPr="00C66ECF">
        <w:rPr>
          <w:color w:val="000000" w:themeColor="text1"/>
          <w:sz w:val="22"/>
          <w:szCs w:val="22"/>
          <w:u w:color="000000"/>
        </w:rPr>
        <w:t xml:space="preserve"> </w:t>
      </w:r>
      <w:r w:rsidRPr="00C66ECF">
        <w:rPr>
          <w:color w:val="000000" w:themeColor="text1"/>
          <w:sz w:val="22"/>
          <w:szCs w:val="22"/>
          <w:u w:color="000000"/>
        </w:rPr>
        <w:t>access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distinguished</w:t>
      </w:r>
      <w:r w:rsidR="008C4D27" w:rsidRPr="00C66ECF">
        <w:rPr>
          <w:color w:val="000000" w:themeColor="text1"/>
          <w:sz w:val="22"/>
          <w:szCs w:val="22"/>
          <w:u w:color="000000"/>
        </w:rPr>
        <w:t xml:space="preserve"> </w:t>
      </w:r>
      <w:r w:rsidRPr="00C66ECF">
        <w:rPr>
          <w:color w:val="000000" w:themeColor="text1"/>
          <w:sz w:val="22"/>
          <w:szCs w:val="22"/>
          <w:u w:color="000000"/>
        </w:rPr>
        <w:t>collection</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primary</w:t>
      </w:r>
      <w:r w:rsidR="008C4D27" w:rsidRPr="00C66ECF">
        <w:rPr>
          <w:color w:val="000000" w:themeColor="text1"/>
          <w:sz w:val="22"/>
          <w:szCs w:val="22"/>
          <w:u w:color="000000"/>
        </w:rPr>
        <w:t xml:space="preserve"> </w:t>
      </w:r>
      <w:r w:rsidRPr="00C66ECF">
        <w:rPr>
          <w:color w:val="000000" w:themeColor="text1"/>
          <w:sz w:val="22"/>
          <w:szCs w:val="22"/>
          <w:u w:color="000000"/>
        </w:rPr>
        <w:t>sources.</w:t>
      </w:r>
      <w:r w:rsidR="008C4D27" w:rsidRPr="00C66ECF">
        <w:rPr>
          <w:color w:val="000000" w:themeColor="text1"/>
          <w:sz w:val="22"/>
          <w:szCs w:val="22"/>
          <w:u w:color="000000"/>
        </w:rPr>
        <w:t xml:space="preserve"> </w:t>
      </w:r>
      <w:r w:rsidR="00EB01CB" w:rsidRPr="00C66ECF">
        <w:rPr>
          <w:color w:val="000000" w:themeColor="text1"/>
          <w:sz w:val="22"/>
          <w:szCs w:val="22"/>
          <w:u w:color="000000"/>
        </w:rPr>
        <w:t>Forty</w:t>
      </w:r>
      <w:r w:rsidR="008C4D27" w:rsidRPr="00C66ECF">
        <w:rPr>
          <w:color w:val="000000" w:themeColor="text1"/>
          <w:sz w:val="22"/>
          <w:szCs w:val="22"/>
          <w:u w:color="000000"/>
        </w:rPr>
        <w:t xml:space="preserve"> </w:t>
      </w:r>
      <w:r w:rsidR="00F749AF" w:rsidRPr="00C66ECF">
        <w:rPr>
          <w:color w:val="000000" w:themeColor="text1"/>
          <w:sz w:val="22"/>
          <w:szCs w:val="22"/>
          <w:u w:color="000000"/>
        </w:rPr>
        <w:t>f</w:t>
      </w:r>
      <w:r w:rsidRPr="00C66ECF">
        <w:rPr>
          <w:color w:val="000000" w:themeColor="text1"/>
          <w:sz w:val="22"/>
          <w:szCs w:val="22"/>
          <w:u w:color="000000"/>
        </w:rPr>
        <w:t>ellowships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awarded</w:t>
      </w:r>
      <w:r w:rsidR="008C4D27" w:rsidRPr="00C66ECF">
        <w:rPr>
          <w:color w:val="000000" w:themeColor="text1"/>
          <w:sz w:val="22"/>
          <w:szCs w:val="22"/>
          <w:u w:color="000000"/>
        </w:rPr>
        <w:t xml:space="preserve"> </w:t>
      </w:r>
      <w:r w:rsidR="004A5C83" w:rsidRPr="00C66ECF">
        <w:rPr>
          <w:color w:val="000000" w:themeColor="text1"/>
          <w:sz w:val="22"/>
          <w:szCs w:val="22"/>
          <w:u w:color="000000"/>
        </w:rPr>
        <w:t>annually</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two</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00F749AF" w:rsidRPr="00C66ECF">
        <w:rPr>
          <w:color w:val="000000" w:themeColor="text1"/>
          <w:sz w:val="22"/>
          <w:szCs w:val="22"/>
          <w:u w:color="000000"/>
        </w:rPr>
        <w:t>ten</w:t>
      </w:r>
      <w:r w:rsidR="008C4D27" w:rsidRPr="00C66ECF">
        <w:rPr>
          <w:color w:val="000000" w:themeColor="text1"/>
          <w:sz w:val="22"/>
          <w:szCs w:val="22"/>
          <w:u w:color="000000"/>
        </w:rPr>
        <w:t xml:space="preserve"> </w:t>
      </w:r>
      <w:r w:rsidRPr="00C66ECF">
        <w:rPr>
          <w:color w:val="000000" w:themeColor="text1"/>
          <w:sz w:val="22"/>
          <w:szCs w:val="22"/>
          <w:u w:color="000000"/>
        </w:rPr>
        <w:t>months.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main</w:t>
      </w:r>
      <w:r w:rsidR="008C4D27" w:rsidRPr="00C66ECF">
        <w:rPr>
          <w:color w:val="000000" w:themeColor="text1"/>
          <w:sz w:val="22"/>
          <w:szCs w:val="22"/>
          <w:u w:color="000000"/>
        </w:rPr>
        <w:t xml:space="preserve"> </w:t>
      </w:r>
      <w:r w:rsidRPr="00C66ECF">
        <w:rPr>
          <w:color w:val="000000" w:themeColor="text1"/>
          <w:sz w:val="22"/>
          <w:szCs w:val="22"/>
          <w:u w:color="000000"/>
        </w:rPr>
        <w:t>criteria</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appointment</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merit</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significance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candidate’s</w:t>
      </w:r>
      <w:r w:rsidR="008C4D27" w:rsidRPr="00C66ECF">
        <w:rPr>
          <w:color w:val="000000" w:themeColor="text1"/>
          <w:sz w:val="22"/>
          <w:szCs w:val="22"/>
          <w:u w:color="000000"/>
        </w:rPr>
        <w:t xml:space="preserve"> </w:t>
      </w:r>
      <w:r w:rsidRPr="00C66ECF">
        <w:rPr>
          <w:color w:val="000000" w:themeColor="text1"/>
          <w:sz w:val="22"/>
          <w:szCs w:val="22"/>
          <w:u w:color="000000"/>
        </w:rPr>
        <w:t>proposal,</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qualifications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candidate,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relevance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project</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holdings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00E96AA6" w:rsidRPr="00C66ECF">
        <w:rPr>
          <w:color w:val="000000" w:themeColor="text1"/>
          <w:sz w:val="22"/>
          <w:szCs w:val="22"/>
          <w:u w:color="000000"/>
        </w:rPr>
        <w:t>Short-term</w:t>
      </w:r>
      <w:r w:rsidR="008C4D27" w:rsidRPr="00C66ECF">
        <w:rPr>
          <w:color w:val="000000" w:themeColor="text1"/>
          <w:sz w:val="22"/>
          <w:szCs w:val="22"/>
          <w:u w:color="000000"/>
        </w:rPr>
        <w:t xml:space="preserve"> </w:t>
      </w:r>
      <w:r w:rsidR="00E96AA6" w:rsidRPr="00C66ECF">
        <w:rPr>
          <w:color w:val="000000" w:themeColor="text1"/>
          <w:sz w:val="22"/>
          <w:szCs w:val="22"/>
          <w:u w:color="000000"/>
        </w:rPr>
        <w:t>fellowships</w:t>
      </w:r>
      <w:r w:rsidR="008C4D27" w:rsidRPr="00C66ECF">
        <w:rPr>
          <w:color w:val="000000" w:themeColor="text1"/>
          <w:sz w:val="22"/>
          <w:szCs w:val="22"/>
          <w:u w:color="000000"/>
        </w:rPr>
        <w:t xml:space="preserve"> </w:t>
      </w:r>
      <w:r w:rsidR="00E96AA6" w:rsidRPr="00C66ECF">
        <w:rPr>
          <w:color w:val="000000" w:themeColor="text1"/>
          <w:sz w:val="22"/>
          <w:szCs w:val="22"/>
          <w:u w:color="000000"/>
        </w:rPr>
        <w:t>are</w:t>
      </w:r>
      <w:r w:rsidR="008C4D27" w:rsidRPr="00C66ECF">
        <w:rPr>
          <w:color w:val="000000" w:themeColor="text1"/>
          <w:sz w:val="22"/>
          <w:szCs w:val="22"/>
          <w:u w:color="000000"/>
        </w:rPr>
        <w:t xml:space="preserve"> </w:t>
      </w:r>
      <w:r w:rsidR="00E96AA6" w:rsidRPr="00C66ECF">
        <w:rPr>
          <w:color w:val="000000" w:themeColor="text1"/>
          <w:sz w:val="22"/>
          <w:szCs w:val="22"/>
          <w:u w:color="000000"/>
        </w:rPr>
        <w:t>available</w:t>
      </w:r>
      <w:r w:rsidR="008C4D27" w:rsidRPr="00C66ECF">
        <w:rPr>
          <w:color w:val="000000" w:themeColor="text1"/>
          <w:sz w:val="22"/>
          <w:szCs w:val="22"/>
          <w:u w:color="000000"/>
        </w:rPr>
        <w:t xml:space="preserve"> </w:t>
      </w:r>
      <w:r w:rsidR="00E96AA6" w:rsidRPr="00C66ECF">
        <w:rPr>
          <w:color w:val="000000" w:themeColor="text1"/>
          <w:sz w:val="22"/>
          <w:szCs w:val="22"/>
          <w:u w:color="000000"/>
        </w:rPr>
        <w:t>for</w:t>
      </w:r>
      <w:r w:rsidR="008C4D27" w:rsidRPr="00C66ECF">
        <w:rPr>
          <w:color w:val="000000" w:themeColor="text1"/>
          <w:sz w:val="22"/>
          <w:szCs w:val="22"/>
          <w:u w:color="000000"/>
        </w:rPr>
        <w:t xml:space="preserve"> </w:t>
      </w:r>
      <w:r w:rsidR="00E96AA6" w:rsidRPr="00C66ECF">
        <w:rPr>
          <w:color w:val="000000" w:themeColor="text1"/>
          <w:sz w:val="22"/>
          <w:szCs w:val="22"/>
          <w:u w:color="000000"/>
        </w:rPr>
        <w:t>two</w:t>
      </w:r>
      <w:r w:rsidR="008C4D27" w:rsidRPr="00C66ECF">
        <w:rPr>
          <w:color w:val="000000" w:themeColor="text1"/>
          <w:sz w:val="22"/>
          <w:szCs w:val="22"/>
          <w:u w:color="000000"/>
        </w:rPr>
        <w:t xml:space="preserve"> </w:t>
      </w:r>
      <w:r w:rsidR="00E96AA6" w:rsidRPr="00C66ECF">
        <w:rPr>
          <w:color w:val="000000" w:themeColor="text1"/>
          <w:sz w:val="22"/>
          <w:szCs w:val="22"/>
          <w:u w:color="000000"/>
        </w:rPr>
        <w:t>to</w:t>
      </w:r>
      <w:r w:rsidR="008C4D27" w:rsidRPr="00C66ECF">
        <w:rPr>
          <w:color w:val="000000" w:themeColor="text1"/>
          <w:sz w:val="22"/>
          <w:szCs w:val="22"/>
          <w:u w:color="000000"/>
        </w:rPr>
        <w:t xml:space="preserve"> </w:t>
      </w:r>
      <w:r w:rsidR="00E96AA6" w:rsidRPr="00C66ECF">
        <w:rPr>
          <w:color w:val="000000" w:themeColor="text1"/>
          <w:sz w:val="22"/>
          <w:szCs w:val="22"/>
          <w:u w:color="000000"/>
        </w:rPr>
        <w:t>four</w:t>
      </w:r>
      <w:r w:rsidR="008C4D27" w:rsidRPr="00C66ECF">
        <w:rPr>
          <w:color w:val="000000" w:themeColor="text1"/>
          <w:sz w:val="22"/>
          <w:szCs w:val="22"/>
          <w:u w:color="000000"/>
        </w:rPr>
        <w:t xml:space="preserve"> </w:t>
      </w:r>
      <w:r w:rsidR="00E96AA6" w:rsidRPr="00C66ECF">
        <w:rPr>
          <w:color w:val="000000" w:themeColor="text1"/>
          <w:sz w:val="22"/>
          <w:szCs w:val="22"/>
          <w:u w:color="000000"/>
        </w:rPr>
        <w:t>months</w:t>
      </w:r>
      <w:r w:rsidR="008C4D27" w:rsidRPr="00C66ECF">
        <w:rPr>
          <w:color w:val="000000" w:themeColor="text1"/>
          <w:sz w:val="22"/>
          <w:szCs w:val="22"/>
          <w:u w:color="000000"/>
        </w:rPr>
        <w:t xml:space="preserve"> </w:t>
      </w:r>
      <w:r w:rsidR="00E96AA6" w:rsidRPr="00C66ECF">
        <w:rPr>
          <w:color w:val="000000" w:themeColor="text1"/>
          <w:sz w:val="22"/>
          <w:szCs w:val="22"/>
          <w:u w:color="000000"/>
        </w:rPr>
        <w:t>and</w:t>
      </w:r>
      <w:r w:rsidR="008C4D27" w:rsidRPr="00C66ECF">
        <w:rPr>
          <w:color w:val="000000" w:themeColor="text1"/>
          <w:sz w:val="22"/>
          <w:szCs w:val="22"/>
          <w:u w:color="000000"/>
        </w:rPr>
        <w:t xml:space="preserve"> </w:t>
      </w:r>
      <w:r w:rsidR="00E96AA6" w:rsidRPr="00C66ECF">
        <w:rPr>
          <w:color w:val="000000" w:themeColor="text1"/>
          <w:sz w:val="22"/>
          <w:szCs w:val="22"/>
          <w:u w:color="000000"/>
        </w:rPr>
        <w:t>carry</w:t>
      </w:r>
      <w:r w:rsidR="008C4D27" w:rsidRPr="00C66ECF">
        <w:rPr>
          <w:color w:val="000000" w:themeColor="text1"/>
          <w:sz w:val="22"/>
          <w:szCs w:val="22"/>
          <w:u w:color="000000"/>
        </w:rPr>
        <w:t xml:space="preserve"> </w:t>
      </w:r>
      <w:r w:rsidR="00E96AA6" w:rsidRPr="00C66ECF">
        <w:rPr>
          <w:color w:val="000000" w:themeColor="text1"/>
          <w:sz w:val="22"/>
          <w:szCs w:val="22"/>
          <w:u w:color="000000"/>
        </w:rPr>
        <w:t>a</w:t>
      </w:r>
      <w:r w:rsidR="008C4D27" w:rsidRPr="00C66ECF">
        <w:rPr>
          <w:color w:val="000000" w:themeColor="text1"/>
          <w:sz w:val="22"/>
          <w:szCs w:val="22"/>
          <w:u w:color="000000"/>
        </w:rPr>
        <w:t xml:space="preserve"> </w:t>
      </w:r>
      <w:r w:rsidR="00E96AA6" w:rsidRPr="00C66ECF">
        <w:rPr>
          <w:color w:val="000000" w:themeColor="text1"/>
          <w:sz w:val="22"/>
          <w:szCs w:val="22"/>
          <w:u w:color="000000"/>
        </w:rPr>
        <w:t>stipend</w:t>
      </w:r>
      <w:r w:rsidR="008C4D27" w:rsidRPr="00C66ECF">
        <w:rPr>
          <w:color w:val="000000" w:themeColor="text1"/>
          <w:sz w:val="22"/>
          <w:szCs w:val="22"/>
          <w:u w:color="000000"/>
        </w:rPr>
        <w:t xml:space="preserve"> </w:t>
      </w:r>
      <w:r w:rsidR="00E96AA6" w:rsidRPr="00C66ECF">
        <w:rPr>
          <w:color w:val="000000" w:themeColor="text1"/>
          <w:sz w:val="22"/>
          <w:szCs w:val="22"/>
          <w:u w:color="000000"/>
        </w:rPr>
        <w:t>of</w:t>
      </w:r>
      <w:r w:rsidR="008C4D27" w:rsidRPr="00C66ECF">
        <w:rPr>
          <w:color w:val="000000" w:themeColor="text1"/>
          <w:sz w:val="22"/>
          <w:szCs w:val="22"/>
          <w:u w:color="000000"/>
        </w:rPr>
        <w:t xml:space="preserve"> </w:t>
      </w:r>
      <w:r w:rsidR="00E96AA6" w:rsidRPr="00C66ECF">
        <w:rPr>
          <w:color w:val="000000" w:themeColor="text1"/>
          <w:sz w:val="22"/>
          <w:szCs w:val="22"/>
          <w:u w:color="000000"/>
        </w:rPr>
        <w:t>$2,</w:t>
      </w:r>
      <w:r w:rsidR="00A82994" w:rsidRPr="00C66ECF">
        <w:rPr>
          <w:color w:val="000000" w:themeColor="text1"/>
          <w:sz w:val="22"/>
          <w:szCs w:val="22"/>
          <w:u w:color="000000"/>
        </w:rPr>
        <w:t>5</w:t>
      </w:r>
      <w:r w:rsidR="00E96AA6" w:rsidRPr="00C66ECF">
        <w:rPr>
          <w:color w:val="000000" w:themeColor="text1"/>
          <w:sz w:val="22"/>
          <w:szCs w:val="22"/>
          <w:u w:color="000000"/>
        </w:rPr>
        <w:t>00</w:t>
      </w:r>
      <w:r w:rsidR="008C4D27" w:rsidRPr="00C66ECF">
        <w:rPr>
          <w:color w:val="000000" w:themeColor="text1"/>
          <w:sz w:val="22"/>
          <w:szCs w:val="22"/>
          <w:u w:color="000000"/>
        </w:rPr>
        <w:t xml:space="preserve"> </w:t>
      </w:r>
      <w:r w:rsidR="00E96AA6" w:rsidRPr="00C66ECF">
        <w:rPr>
          <w:color w:val="000000" w:themeColor="text1"/>
          <w:sz w:val="22"/>
          <w:szCs w:val="22"/>
          <w:u w:color="000000"/>
        </w:rPr>
        <w:t>a</w:t>
      </w:r>
      <w:r w:rsidR="008C4D27" w:rsidRPr="00C66ECF">
        <w:rPr>
          <w:color w:val="000000" w:themeColor="text1"/>
          <w:sz w:val="22"/>
          <w:szCs w:val="22"/>
          <w:u w:color="000000"/>
        </w:rPr>
        <w:t xml:space="preserve"> </w:t>
      </w:r>
      <w:r w:rsidR="00E96AA6" w:rsidRPr="00C66ECF">
        <w:rPr>
          <w:color w:val="000000" w:themeColor="text1"/>
          <w:sz w:val="22"/>
          <w:szCs w:val="22"/>
          <w:u w:color="000000"/>
        </w:rPr>
        <w:t>month,</w:t>
      </w:r>
      <w:r w:rsidR="008C4D27" w:rsidRPr="00C66ECF">
        <w:rPr>
          <w:color w:val="000000" w:themeColor="text1"/>
          <w:sz w:val="22"/>
          <w:szCs w:val="22"/>
          <w:u w:color="000000"/>
        </w:rPr>
        <w:t xml:space="preserve"> </w:t>
      </w:r>
      <w:r w:rsidR="00E96AA6" w:rsidRPr="00C66ECF">
        <w:rPr>
          <w:color w:val="000000" w:themeColor="text1"/>
          <w:sz w:val="22"/>
          <w:szCs w:val="22"/>
          <w:u w:color="000000"/>
        </w:rPr>
        <w:t>whereas</w:t>
      </w:r>
      <w:r w:rsidR="008C4D27" w:rsidRPr="00C66ECF">
        <w:rPr>
          <w:color w:val="000000" w:themeColor="text1"/>
          <w:sz w:val="22"/>
          <w:szCs w:val="22"/>
          <w:u w:color="000000"/>
        </w:rPr>
        <w:t xml:space="preserve"> </w:t>
      </w:r>
      <w:r w:rsidR="00E96AA6" w:rsidRPr="00C66ECF">
        <w:rPr>
          <w:color w:val="000000" w:themeColor="text1"/>
          <w:sz w:val="22"/>
          <w:szCs w:val="22"/>
          <w:u w:color="000000"/>
        </w:rPr>
        <w:t>long-term</w:t>
      </w:r>
      <w:r w:rsidR="008C4D27" w:rsidRPr="00C66ECF">
        <w:rPr>
          <w:color w:val="000000" w:themeColor="text1"/>
          <w:sz w:val="22"/>
          <w:szCs w:val="22"/>
          <w:u w:color="000000"/>
        </w:rPr>
        <w:t xml:space="preserve"> </w:t>
      </w:r>
      <w:r w:rsidR="00E96AA6" w:rsidRPr="00C66ECF">
        <w:rPr>
          <w:color w:val="000000" w:themeColor="text1"/>
          <w:sz w:val="22"/>
          <w:szCs w:val="22"/>
          <w:u w:color="000000"/>
        </w:rPr>
        <w:t>fellowships</w:t>
      </w:r>
      <w:r w:rsidR="008C4D27" w:rsidRPr="00C66ECF">
        <w:rPr>
          <w:color w:val="000000" w:themeColor="text1"/>
          <w:sz w:val="22"/>
          <w:szCs w:val="22"/>
          <w:u w:color="000000"/>
        </w:rPr>
        <w:t xml:space="preserve"> </w:t>
      </w:r>
      <w:r w:rsidR="00E96AA6" w:rsidRPr="00C66ECF">
        <w:rPr>
          <w:color w:val="000000" w:themeColor="text1"/>
          <w:sz w:val="22"/>
          <w:szCs w:val="22"/>
          <w:u w:color="000000"/>
        </w:rPr>
        <w:t>ranging</w:t>
      </w:r>
      <w:r w:rsidR="008C4D27" w:rsidRPr="00C66ECF">
        <w:rPr>
          <w:color w:val="000000" w:themeColor="text1"/>
          <w:sz w:val="22"/>
          <w:szCs w:val="22"/>
          <w:u w:color="000000"/>
        </w:rPr>
        <w:t xml:space="preserve"> </w:t>
      </w:r>
      <w:r w:rsidR="00E96AA6" w:rsidRPr="00C66ECF">
        <w:rPr>
          <w:color w:val="000000" w:themeColor="text1"/>
          <w:sz w:val="22"/>
          <w:szCs w:val="22"/>
          <w:u w:color="000000"/>
        </w:rPr>
        <w:t>from</w:t>
      </w:r>
      <w:r w:rsidR="008C4D27" w:rsidRPr="00C66ECF">
        <w:rPr>
          <w:color w:val="000000" w:themeColor="text1"/>
          <w:sz w:val="22"/>
          <w:szCs w:val="22"/>
          <w:u w:color="000000"/>
        </w:rPr>
        <w:t xml:space="preserve"> </w:t>
      </w:r>
      <w:r w:rsidR="00E96AA6" w:rsidRPr="00C66ECF">
        <w:rPr>
          <w:color w:val="000000" w:themeColor="text1"/>
          <w:sz w:val="22"/>
          <w:szCs w:val="22"/>
          <w:u w:color="000000"/>
        </w:rPr>
        <w:t>five</w:t>
      </w:r>
      <w:r w:rsidR="008C4D27" w:rsidRPr="00C66ECF">
        <w:rPr>
          <w:color w:val="000000" w:themeColor="text1"/>
          <w:sz w:val="22"/>
          <w:szCs w:val="22"/>
          <w:u w:color="000000"/>
        </w:rPr>
        <w:t xml:space="preserve"> </w:t>
      </w:r>
      <w:r w:rsidR="00E96AA6" w:rsidRPr="00C66ECF">
        <w:rPr>
          <w:color w:val="000000" w:themeColor="text1"/>
          <w:sz w:val="22"/>
          <w:szCs w:val="22"/>
          <w:u w:color="000000"/>
        </w:rPr>
        <w:t>to</w:t>
      </w:r>
      <w:r w:rsidR="008C4D27" w:rsidRPr="00C66ECF">
        <w:rPr>
          <w:color w:val="000000" w:themeColor="text1"/>
          <w:sz w:val="22"/>
          <w:szCs w:val="22"/>
          <w:u w:color="000000"/>
        </w:rPr>
        <w:t xml:space="preserve"> </w:t>
      </w:r>
      <w:r w:rsidR="00E96AA6" w:rsidRPr="00C66ECF">
        <w:rPr>
          <w:color w:val="000000" w:themeColor="text1"/>
          <w:sz w:val="22"/>
          <w:szCs w:val="22"/>
          <w:u w:color="000000"/>
        </w:rPr>
        <w:t>ten</w:t>
      </w:r>
      <w:r w:rsidR="008C4D27" w:rsidRPr="00C66ECF">
        <w:rPr>
          <w:color w:val="000000" w:themeColor="text1"/>
          <w:sz w:val="22"/>
          <w:szCs w:val="22"/>
          <w:u w:color="000000"/>
        </w:rPr>
        <w:t xml:space="preserve"> </w:t>
      </w:r>
      <w:r w:rsidR="00E96AA6" w:rsidRPr="00C66ECF">
        <w:rPr>
          <w:color w:val="000000" w:themeColor="text1"/>
          <w:sz w:val="22"/>
          <w:szCs w:val="22"/>
          <w:u w:color="000000"/>
        </w:rPr>
        <w:t>months</w:t>
      </w:r>
      <w:r w:rsidR="008C4D27" w:rsidRPr="00C66ECF">
        <w:rPr>
          <w:color w:val="000000" w:themeColor="text1"/>
          <w:sz w:val="22"/>
          <w:szCs w:val="22"/>
          <w:u w:color="000000"/>
        </w:rPr>
        <w:t xml:space="preserve"> </w:t>
      </w:r>
      <w:r w:rsidR="00E96AA6" w:rsidRPr="00C66ECF">
        <w:rPr>
          <w:color w:val="000000" w:themeColor="text1"/>
          <w:sz w:val="22"/>
          <w:szCs w:val="22"/>
          <w:u w:color="000000"/>
        </w:rPr>
        <w:t>carry</w:t>
      </w:r>
      <w:r w:rsidR="008C4D27" w:rsidRPr="00C66ECF">
        <w:rPr>
          <w:color w:val="000000" w:themeColor="text1"/>
          <w:sz w:val="22"/>
          <w:szCs w:val="22"/>
          <w:u w:color="000000"/>
        </w:rPr>
        <w:t xml:space="preserve"> </w:t>
      </w:r>
      <w:r w:rsidR="00E96AA6" w:rsidRPr="00C66ECF">
        <w:rPr>
          <w:color w:val="000000" w:themeColor="text1"/>
          <w:sz w:val="22"/>
          <w:szCs w:val="22"/>
          <w:u w:color="000000"/>
        </w:rPr>
        <w:t>a</w:t>
      </w:r>
      <w:r w:rsidR="008C4D27" w:rsidRPr="00C66ECF">
        <w:rPr>
          <w:color w:val="000000" w:themeColor="text1"/>
          <w:sz w:val="22"/>
          <w:szCs w:val="22"/>
          <w:u w:color="000000"/>
        </w:rPr>
        <w:t xml:space="preserve"> </w:t>
      </w:r>
      <w:r w:rsidR="00E96AA6" w:rsidRPr="00C66ECF">
        <w:rPr>
          <w:color w:val="000000" w:themeColor="text1"/>
          <w:sz w:val="22"/>
          <w:szCs w:val="22"/>
          <w:u w:color="000000"/>
        </w:rPr>
        <w:t>monthly</w:t>
      </w:r>
      <w:r w:rsidR="008C4D27" w:rsidRPr="00C66ECF">
        <w:rPr>
          <w:color w:val="000000" w:themeColor="text1"/>
          <w:sz w:val="22"/>
          <w:szCs w:val="22"/>
          <w:u w:color="000000"/>
        </w:rPr>
        <w:t xml:space="preserve"> </w:t>
      </w:r>
      <w:r w:rsidR="00E96AA6" w:rsidRPr="00C66ECF">
        <w:rPr>
          <w:color w:val="000000" w:themeColor="text1"/>
          <w:sz w:val="22"/>
          <w:szCs w:val="22"/>
          <w:u w:color="000000"/>
        </w:rPr>
        <w:t>stipend</w:t>
      </w:r>
      <w:r w:rsidR="008C4D27" w:rsidRPr="00C66ECF">
        <w:rPr>
          <w:color w:val="000000" w:themeColor="text1"/>
          <w:sz w:val="22"/>
          <w:szCs w:val="22"/>
          <w:u w:color="000000"/>
        </w:rPr>
        <w:t xml:space="preserve"> </w:t>
      </w:r>
      <w:r w:rsidR="00E96AA6" w:rsidRPr="00C66ECF">
        <w:rPr>
          <w:color w:val="000000" w:themeColor="text1"/>
          <w:sz w:val="22"/>
          <w:szCs w:val="22"/>
          <w:u w:color="000000"/>
        </w:rPr>
        <w:t>of</w:t>
      </w:r>
      <w:r w:rsidR="008C4D27" w:rsidRPr="00C66ECF">
        <w:rPr>
          <w:color w:val="000000" w:themeColor="text1"/>
          <w:sz w:val="22"/>
          <w:szCs w:val="22"/>
          <w:u w:color="000000"/>
        </w:rPr>
        <w:t xml:space="preserve"> </w:t>
      </w:r>
      <w:r w:rsidR="00E96AA6" w:rsidRPr="00C66ECF">
        <w:rPr>
          <w:color w:val="000000" w:themeColor="text1"/>
          <w:sz w:val="22"/>
          <w:szCs w:val="22"/>
          <w:u w:color="000000"/>
        </w:rPr>
        <w:t>$</w:t>
      </w:r>
      <w:r w:rsidR="00A82994" w:rsidRPr="00C66ECF">
        <w:rPr>
          <w:color w:val="000000" w:themeColor="text1"/>
          <w:sz w:val="22"/>
          <w:szCs w:val="22"/>
          <w:u w:color="000000"/>
        </w:rPr>
        <w:t>5,0</w:t>
      </w:r>
      <w:r w:rsidR="00E96AA6" w:rsidRPr="00C66ECF">
        <w:rPr>
          <w:color w:val="000000" w:themeColor="text1"/>
          <w:sz w:val="22"/>
          <w:szCs w:val="22"/>
          <w:u w:color="000000"/>
        </w:rPr>
        <w:t>00.</w:t>
      </w:r>
      <w:r w:rsidR="008C4D27" w:rsidRPr="00C66ECF">
        <w:rPr>
          <w:color w:val="000000" w:themeColor="text1"/>
          <w:sz w:val="22"/>
          <w:szCs w:val="22"/>
          <w:u w:color="000000"/>
        </w:rPr>
        <w:t xml:space="preserve"> </w:t>
      </w:r>
    </w:p>
    <w:p w14:paraId="70698D70" w14:textId="7258220E" w:rsidR="00454771" w:rsidRPr="00C66ECF" w:rsidRDefault="00DE0E1F" w:rsidP="00DD7DFA">
      <w:pPr>
        <w:ind w:left="360"/>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rPr>
        <w:t xml:space="preserve"> </w:t>
      </w:r>
      <w:hyperlink r:id="rId141" w:history="1">
        <w:r w:rsidR="00454771" w:rsidRPr="00C66ECF">
          <w:rPr>
            <w:rStyle w:val="Hyperlink"/>
            <w:color w:val="000000" w:themeColor="text1"/>
            <w:sz w:val="22"/>
            <w:szCs w:val="22"/>
          </w:rPr>
          <w:t>http://www.brown.edu/academics/libraries/john-carter-brown/fellowships</w:t>
        </w:r>
      </w:hyperlink>
    </w:p>
    <w:p w14:paraId="27DA5DC8" w14:textId="59F5BBBD" w:rsidR="00293325" w:rsidRPr="00C66ECF" w:rsidRDefault="00293325" w:rsidP="00DD7DFA">
      <w:pPr>
        <w:ind w:left="360"/>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9926E7" w:rsidRPr="00C66ECF">
        <w:rPr>
          <w:b/>
          <w:color w:val="000000" w:themeColor="text1"/>
          <w:sz w:val="22"/>
          <w:szCs w:val="22"/>
          <w:u w:color="000000"/>
        </w:rPr>
        <w:t>December 9</w:t>
      </w:r>
      <w:r w:rsidR="008C4D27" w:rsidRPr="00C66ECF">
        <w:rPr>
          <w:b/>
          <w:color w:val="000000" w:themeColor="text1"/>
          <w:sz w:val="22"/>
          <w:szCs w:val="22"/>
          <w:u w:color="000000"/>
        </w:rPr>
        <w:t xml:space="preserve"> </w:t>
      </w:r>
      <w:r w:rsidR="00961927" w:rsidRPr="00C66ECF">
        <w:rPr>
          <w:b/>
          <w:color w:val="000000" w:themeColor="text1"/>
          <w:sz w:val="22"/>
          <w:szCs w:val="22"/>
          <w:u w:color="000000"/>
        </w:rPr>
        <w:t>(last known)</w:t>
      </w:r>
    </w:p>
    <w:p w14:paraId="6E39B306" w14:textId="77777777" w:rsidR="00DD7DFA" w:rsidRPr="00C66ECF" w:rsidRDefault="00DD7DFA" w:rsidP="00DD7DFA">
      <w:pPr>
        <w:rPr>
          <w:color w:val="000000" w:themeColor="text1"/>
          <w:sz w:val="22"/>
          <w:szCs w:val="22"/>
          <w:u w:color="000000"/>
        </w:rPr>
      </w:pPr>
      <w:bookmarkStart w:id="1103" w:name="_Toc79743331"/>
      <w:bookmarkStart w:id="1104" w:name="_Toc79748325"/>
      <w:bookmarkStart w:id="1105" w:name="_Toc79827293"/>
      <w:bookmarkStart w:id="1106" w:name="_Toc80161691"/>
      <w:bookmarkStart w:id="1107" w:name="_Toc80864046"/>
      <w:bookmarkStart w:id="1108" w:name="_Toc80955586"/>
      <w:bookmarkStart w:id="1109" w:name="_Toc80959705"/>
      <w:bookmarkStart w:id="1110" w:name="_Toc82163673"/>
      <w:bookmarkStart w:id="1111" w:name="_Toc82662006"/>
      <w:bookmarkStart w:id="1112" w:name="_Toc82662154"/>
      <w:bookmarkStart w:id="1113" w:name="_Toc85077947"/>
      <w:bookmarkStart w:id="1114" w:name="_Toc90607273"/>
      <w:bookmarkStart w:id="1115" w:name="_Toc90612456"/>
      <w:bookmarkStart w:id="1116" w:name="_Toc92849862"/>
    </w:p>
    <w:p w14:paraId="3695EA89" w14:textId="3B65D85E" w:rsidR="00DD7DFA" w:rsidRPr="00C66ECF" w:rsidRDefault="00DD7DFA" w:rsidP="00DD7DFA">
      <w:pPr>
        <w:pStyle w:val="Heading3"/>
        <w:rPr>
          <w:i w:val="0"/>
          <w:color w:val="000000" w:themeColor="text1"/>
          <w:szCs w:val="22"/>
        </w:rPr>
      </w:pPr>
      <w:bookmarkStart w:id="1117" w:name="_Toc206771574"/>
      <w:r w:rsidRPr="00C66ECF">
        <w:rPr>
          <w:color w:val="000000" w:themeColor="text1"/>
          <w:szCs w:val="22"/>
        </w:rPr>
        <w:t xml:space="preserve">Hodgson Trust </w:t>
      </w:r>
      <w:r w:rsidRPr="00C66ECF">
        <w:rPr>
          <w:color w:val="000000" w:themeColor="text1"/>
          <w:szCs w:val="22"/>
          <w:shd w:val="clear" w:color="auto" w:fill="FFFFFF"/>
        </w:rPr>
        <w:t>–</w:t>
      </w:r>
      <w:r w:rsidRPr="00C66ECF">
        <w:rPr>
          <w:color w:val="000000" w:themeColor="text1"/>
          <w:szCs w:val="22"/>
        </w:rPr>
        <w:t xml:space="preserve"> John Carter Brown Library Fellowship</w:t>
      </w:r>
      <w:bookmarkEnd w:id="1117"/>
    </w:p>
    <w:p w14:paraId="1B2C9F3A" w14:textId="29E8C7E3" w:rsidR="00DD7DFA" w:rsidRPr="00C66ECF" w:rsidRDefault="00DD7DFA" w:rsidP="00DD7DFA">
      <w:pPr>
        <w:ind w:left="360"/>
        <w:rPr>
          <w:color w:val="000000" w:themeColor="text1"/>
          <w:sz w:val="22"/>
          <w:szCs w:val="22"/>
        </w:rPr>
      </w:pPr>
      <w:r w:rsidRPr="00C66ECF">
        <w:rPr>
          <w:color w:val="000000" w:themeColor="text1"/>
          <w:sz w:val="22"/>
          <w:szCs w:val="22"/>
        </w:rPr>
        <w:t xml:space="preserve">This </w:t>
      </w:r>
      <w:r w:rsidR="00E918A7" w:rsidRPr="00C66ECF">
        <w:rPr>
          <w:color w:val="000000" w:themeColor="text1"/>
          <w:sz w:val="22"/>
          <w:szCs w:val="22"/>
        </w:rPr>
        <w:t>award</w:t>
      </w:r>
      <w:r w:rsidRPr="00C66ECF">
        <w:rPr>
          <w:color w:val="000000" w:themeColor="text1"/>
          <w:sz w:val="22"/>
          <w:szCs w:val="22"/>
        </w:rPr>
        <w:t xml:space="preserve"> supports significant projects relating to the literature, history, culture, or art of the Americas before 1830. Candidates with a U.S. history topic are strongly encouraged to concentrate on the period prior to 1801. The </w:t>
      </w:r>
      <w:r w:rsidR="00E71D8C" w:rsidRPr="00C66ECF">
        <w:rPr>
          <w:color w:val="000000" w:themeColor="text1"/>
          <w:sz w:val="22"/>
          <w:szCs w:val="22"/>
        </w:rPr>
        <w:t>competition</w:t>
      </w:r>
      <w:r w:rsidRPr="00C66ECF">
        <w:rPr>
          <w:color w:val="000000" w:themeColor="text1"/>
          <w:sz w:val="22"/>
          <w:szCs w:val="22"/>
        </w:rPr>
        <w:t xml:space="preserve"> is also open to filmmakers, novelists, creative and performing artists</w:t>
      </w:r>
      <w:r w:rsidR="00E71D8C" w:rsidRPr="00C66ECF">
        <w:rPr>
          <w:color w:val="000000" w:themeColor="text1"/>
          <w:sz w:val="22"/>
          <w:szCs w:val="22"/>
        </w:rPr>
        <w:t xml:space="preserve"> with</w:t>
      </w:r>
      <w:r w:rsidRPr="00C66ECF">
        <w:rPr>
          <w:color w:val="000000" w:themeColor="text1"/>
          <w:sz w:val="22"/>
          <w:szCs w:val="22"/>
        </w:rPr>
        <w:t xml:space="preserve"> projects that draw on this period of history. The </w:t>
      </w:r>
      <w:r w:rsidRPr="00C66ECF">
        <w:rPr>
          <w:color w:val="000000" w:themeColor="text1"/>
          <w:sz w:val="22"/>
          <w:szCs w:val="22"/>
          <w:shd w:val="clear" w:color="auto" w:fill="FFFFFF"/>
        </w:rPr>
        <w:t xml:space="preserve">four-month fellowship </w:t>
      </w:r>
      <w:r w:rsidR="00E71D8C" w:rsidRPr="00C66ECF">
        <w:rPr>
          <w:color w:val="000000" w:themeColor="text1"/>
          <w:sz w:val="22"/>
          <w:szCs w:val="22"/>
          <w:shd w:val="clear" w:color="auto" w:fill="FFFFFF"/>
        </w:rPr>
        <w:t xml:space="preserve">includes </w:t>
      </w:r>
      <w:r w:rsidRPr="00C66ECF">
        <w:rPr>
          <w:color w:val="000000" w:themeColor="text1"/>
          <w:sz w:val="22"/>
          <w:szCs w:val="22"/>
          <w:shd w:val="clear" w:color="auto" w:fill="FFFFFF"/>
        </w:rPr>
        <w:t>two months of research at the John Carter Brown Library during the academic year and two months of writing at the C.V. Starr Center at Washington College in Chestertown, MD</w:t>
      </w:r>
      <w:r w:rsidR="00E918A7" w:rsidRPr="00C66ECF">
        <w:rPr>
          <w:color w:val="000000" w:themeColor="text1"/>
          <w:sz w:val="22"/>
          <w:szCs w:val="22"/>
          <w:shd w:val="clear" w:color="auto" w:fill="FFFFFF"/>
        </w:rPr>
        <w:t>,</w:t>
      </w:r>
      <w:r w:rsidRPr="00C66ECF">
        <w:rPr>
          <w:color w:val="000000" w:themeColor="text1"/>
          <w:sz w:val="22"/>
          <w:szCs w:val="22"/>
          <w:shd w:val="clear" w:color="auto" w:fill="FFFFFF"/>
        </w:rPr>
        <w:t xml:space="preserve"> during the following summer. The </w:t>
      </w:r>
      <w:r w:rsidR="00E71D8C" w:rsidRPr="00C66ECF">
        <w:rPr>
          <w:color w:val="000000" w:themeColor="text1"/>
          <w:sz w:val="22"/>
          <w:szCs w:val="22"/>
          <w:shd w:val="clear" w:color="auto" w:fill="FFFFFF"/>
        </w:rPr>
        <w:t>award</w:t>
      </w:r>
      <w:r w:rsidRPr="00C66ECF">
        <w:rPr>
          <w:color w:val="000000" w:themeColor="text1"/>
          <w:sz w:val="22"/>
          <w:szCs w:val="22"/>
          <w:shd w:val="clear" w:color="auto" w:fill="FFFFFF"/>
        </w:rPr>
        <w:t xml:space="preserve"> is </w:t>
      </w:r>
      <w:r w:rsidRPr="00C66ECF">
        <w:rPr>
          <w:rStyle w:val="Strong"/>
          <w:b w:val="0"/>
          <w:bCs w:val="0"/>
          <w:color w:val="000000" w:themeColor="text1"/>
          <w:sz w:val="22"/>
          <w:szCs w:val="22"/>
          <w:bdr w:val="none" w:sz="0" w:space="0" w:color="auto" w:frame="1"/>
          <w:shd w:val="clear" w:color="auto" w:fill="FFFFFF"/>
        </w:rPr>
        <w:t>$20,000</w:t>
      </w:r>
      <w:r w:rsidR="00E71D8C" w:rsidRPr="00C66ECF">
        <w:rPr>
          <w:rStyle w:val="Strong"/>
          <w:b w:val="0"/>
          <w:bCs w:val="0"/>
          <w:color w:val="000000" w:themeColor="text1"/>
          <w:sz w:val="22"/>
          <w:szCs w:val="22"/>
          <w:bdr w:val="none" w:sz="0" w:space="0" w:color="auto" w:frame="1"/>
          <w:shd w:val="clear" w:color="auto" w:fill="FFFFFF"/>
        </w:rPr>
        <w:t xml:space="preserve"> ($5,000/mo.) plus h</w:t>
      </w:r>
      <w:r w:rsidRPr="00C66ECF">
        <w:rPr>
          <w:color w:val="000000" w:themeColor="text1"/>
          <w:sz w:val="22"/>
          <w:szCs w:val="22"/>
          <w:shd w:val="clear" w:color="auto" w:fill="FFFFFF"/>
        </w:rPr>
        <w:t>ousing</w:t>
      </w:r>
      <w:r w:rsidR="00E71D8C"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 university privileges.</w:t>
      </w:r>
    </w:p>
    <w:p w14:paraId="097A70D9" w14:textId="5BAC363A" w:rsidR="00DD7DFA" w:rsidRPr="00C66ECF" w:rsidRDefault="00DD7DFA" w:rsidP="00DD7DFA">
      <w:pPr>
        <w:ind w:left="360"/>
        <w:outlineLvl w:val="0"/>
        <w:rPr>
          <w:color w:val="000000" w:themeColor="text1"/>
          <w:sz w:val="22"/>
          <w:szCs w:val="22"/>
        </w:rPr>
      </w:pPr>
      <w:r w:rsidRPr="00C66ECF">
        <w:rPr>
          <w:b/>
          <w:color w:val="000000" w:themeColor="text1"/>
          <w:sz w:val="22"/>
          <w:szCs w:val="22"/>
          <w:u w:color="000000"/>
        </w:rPr>
        <w:t>URL:</w:t>
      </w:r>
      <w:r w:rsidR="00CC4205" w:rsidRPr="00C66ECF">
        <w:rPr>
          <w:color w:val="000000" w:themeColor="text1"/>
          <w:sz w:val="22"/>
          <w:szCs w:val="22"/>
        </w:rPr>
        <w:t xml:space="preserve"> </w:t>
      </w:r>
      <w:hyperlink r:id="rId142" w:history="1">
        <w:r w:rsidR="00CC4205" w:rsidRPr="00C66ECF">
          <w:rPr>
            <w:rStyle w:val="Hyperlink"/>
            <w:color w:val="000000" w:themeColor="text1"/>
            <w:sz w:val="22"/>
            <w:szCs w:val="22"/>
          </w:rPr>
          <w:t>https://www.washcoll.edu/learn-by-doing/starr/Fellowships/hodson-brown-fellowship.php</w:t>
        </w:r>
      </w:hyperlink>
    </w:p>
    <w:p w14:paraId="3947F0B3" w14:textId="78DCEBA0" w:rsidR="00DD7DFA" w:rsidRPr="00C66ECF" w:rsidRDefault="00DD7DFA" w:rsidP="00DD7DFA">
      <w:pPr>
        <w:ind w:left="360"/>
        <w:outlineLvl w:val="0"/>
        <w:rPr>
          <w:color w:val="000000" w:themeColor="text1"/>
          <w:sz w:val="22"/>
          <w:szCs w:val="22"/>
          <w:u w:color="000000"/>
        </w:rPr>
      </w:pPr>
      <w:r w:rsidRPr="00C66ECF">
        <w:rPr>
          <w:b/>
          <w:color w:val="000000" w:themeColor="text1"/>
          <w:sz w:val="22"/>
          <w:szCs w:val="22"/>
          <w:u w:color="000000"/>
        </w:rPr>
        <w:t xml:space="preserve">Deadline: </w:t>
      </w:r>
      <w:r w:rsidR="00457411" w:rsidRPr="00C66ECF">
        <w:rPr>
          <w:b/>
          <w:color w:val="000000" w:themeColor="text1"/>
          <w:sz w:val="22"/>
          <w:szCs w:val="22"/>
          <w:u w:color="000000"/>
        </w:rPr>
        <w:t>February 1</w:t>
      </w:r>
      <w:r w:rsidR="00CF1B12" w:rsidRPr="00C66ECF">
        <w:rPr>
          <w:b/>
          <w:color w:val="000000" w:themeColor="text1"/>
          <w:sz w:val="22"/>
          <w:szCs w:val="22"/>
          <w:u w:color="000000"/>
        </w:rPr>
        <w:t xml:space="preserve"> (last known)</w:t>
      </w:r>
    </w:p>
    <w:p w14:paraId="17E9E1E4" w14:textId="77777777" w:rsidR="00DD7DFA" w:rsidRPr="00C66ECF" w:rsidRDefault="00DD7DFA" w:rsidP="00DD7DFA">
      <w:pPr>
        <w:rPr>
          <w:color w:val="000000" w:themeColor="text1"/>
          <w:sz w:val="22"/>
          <w:szCs w:val="22"/>
          <w:u w:color="000000"/>
        </w:rPr>
      </w:pPr>
    </w:p>
    <w:p w14:paraId="3386E767" w14:textId="45F42164" w:rsidR="00293325" w:rsidRPr="00C66ECF" w:rsidRDefault="00293325" w:rsidP="00C601DC">
      <w:pPr>
        <w:pStyle w:val="Heading2"/>
        <w:rPr>
          <w:color w:val="000000" w:themeColor="text1"/>
          <w:szCs w:val="22"/>
        </w:rPr>
      </w:pPr>
      <w:bookmarkStart w:id="1118" w:name="_Toc206771575"/>
      <w:r w:rsidRPr="00C66ECF">
        <w:rPr>
          <w:color w:val="000000" w:themeColor="text1"/>
          <w:szCs w:val="22"/>
        </w:rPr>
        <w:t>Montana</w:t>
      </w:r>
      <w:r w:rsidR="008C4D27" w:rsidRPr="00C66ECF">
        <w:rPr>
          <w:color w:val="000000" w:themeColor="text1"/>
          <w:szCs w:val="22"/>
        </w:rPr>
        <w:t xml:space="preserve"> </w:t>
      </w:r>
      <w:r w:rsidRPr="00C66ECF">
        <w:rPr>
          <w:color w:val="000000" w:themeColor="text1"/>
          <w:szCs w:val="22"/>
        </w:rPr>
        <w:t>Historical</w:t>
      </w:r>
      <w:r w:rsidR="008C4D27" w:rsidRPr="00C66ECF">
        <w:rPr>
          <w:color w:val="000000" w:themeColor="text1"/>
          <w:szCs w:val="22"/>
        </w:rPr>
        <w:t xml:space="preserve"> </w:t>
      </w:r>
      <w:r w:rsidRPr="00C66ECF">
        <w:rPr>
          <w:color w:val="000000" w:themeColor="text1"/>
          <w:szCs w:val="22"/>
        </w:rPr>
        <w:t>Society</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rsidR="008C4D27" w:rsidRPr="00C66ECF">
        <w:rPr>
          <w:color w:val="000000" w:themeColor="text1"/>
          <w:szCs w:val="22"/>
        </w:rPr>
        <w:t xml:space="preserve"> </w:t>
      </w:r>
      <w:r w:rsidR="0007330F" w:rsidRPr="00C66ECF">
        <w:rPr>
          <w:color w:val="000000" w:themeColor="text1"/>
          <w:szCs w:val="22"/>
        </w:rPr>
        <w:t>Research</w:t>
      </w:r>
      <w:r w:rsidR="008C4D27" w:rsidRPr="00C66ECF">
        <w:rPr>
          <w:color w:val="000000" w:themeColor="text1"/>
          <w:szCs w:val="22"/>
        </w:rPr>
        <w:t xml:space="preserve"> </w:t>
      </w:r>
      <w:r w:rsidR="0007330F" w:rsidRPr="00C66ECF">
        <w:rPr>
          <w:color w:val="000000" w:themeColor="text1"/>
          <w:szCs w:val="22"/>
        </w:rPr>
        <w:t>Center</w:t>
      </w:r>
      <w:bookmarkEnd w:id="1118"/>
    </w:p>
    <w:p w14:paraId="596833A8" w14:textId="48FFFBDF" w:rsidR="00293325" w:rsidRPr="00C66ECF" w:rsidRDefault="00365E68" w:rsidP="00293325">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w:t>
      </w:r>
      <w:r w:rsidR="00293325" w:rsidRPr="00C66ECF">
        <w:rPr>
          <w:color w:val="000000" w:themeColor="text1"/>
          <w:sz w:val="22"/>
          <w:szCs w:val="22"/>
          <w:u w:color="000000"/>
        </w:rPr>
        <w:t>ociety</w:t>
      </w:r>
      <w:r w:rsidR="008C4D27" w:rsidRPr="00C66ECF">
        <w:rPr>
          <w:color w:val="000000" w:themeColor="text1"/>
          <w:sz w:val="22"/>
          <w:szCs w:val="22"/>
          <w:u w:color="000000"/>
        </w:rPr>
        <w:t xml:space="preserve"> </w:t>
      </w:r>
      <w:r w:rsidR="00293325" w:rsidRPr="00C66ECF">
        <w:rPr>
          <w:color w:val="000000" w:themeColor="text1"/>
          <w:sz w:val="22"/>
          <w:szCs w:val="22"/>
          <w:u w:color="000000"/>
        </w:rPr>
        <w:t>offers</w:t>
      </w:r>
      <w:r w:rsidR="008C4D27" w:rsidRPr="00C66ECF">
        <w:rPr>
          <w:color w:val="000000" w:themeColor="text1"/>
          <w:sz w:val="22"/>
          <w:szCs w:val="22"/>
          <w:u w:color="000000"/>
        </w:rPr>
        <w:t xml:space="preserve"> </w:t>
      </w:r>
      <w:r w:rsidR="00293325" w:rsidRPr="00C66ECF">
        <w:rPr>
          <w:color w:val="000000" w:themeColor="text1"/>
          <w:sz w:val="22"/>
          <w:szCs w:val="22"/>
          <w:u w:color="000000"/>
        </w:rPr>
        <w:t>up</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two</w:t>
      </w:r>
      <w:r w:rsidR="008C4D27" w:rsidRPr="00C66ECF">
        <w:rPr>
          <w:color w:val="000000" w:themeColor="text1"/>
          <w:sz w:val="22"/>
          <w:szCs w:val="22"/>
          <w:u w:color="000000"/>
        </w:rPr>
        <w:t xml:space="preserve"> </w:t>
      </w:r>
      <w:r w:rsidR="00293325" w:rsidRPr="00C66ECF">
        <w:rPr>
          <w:color w:val="000000" w:themeColor="text1"/>
          <w:sz w:val="22"/>
          <w:szCs w:val="22"/>
          <w:u w:color="000000"/>
        </w:rPr>
        <w:t>four-week</w:t>
      </w:r>
      <w:r w:rsidR="008C4D27" w:rsidRPr="00C66ECF">
        <w:rPr>
          <w:color w:val="000000" w:themeColor="text1"/>
          <w:sz w:val="22"/>
          <w:szCs w:val="22"/>
          <w:u w:color="000000"/>
        </w:rPr>
        <w:t xml:space="preserve"> </w:t>
      </w:r>
      <w:r w:rsidR="00293325" w:rsidRPr="00C66ECF">
        <w:rPr>
          <w:color w:val="000000" w:themeColor="text1"/>
          <w:sz w:val="22"/>
          <w:szCs w:val="22"/>
          <w:u w:color="000000"/>
        </w:rPr>
        <w:t>James</w:t>
      </w:r>
      <w:r w:rsidR="008C4D27" w:rsidRPr="00C66ECF">
        <w:rPr>
          <w:color w:val="000000" w:themeColor="text1"/>
          <w:sz w:val="22"/>
          <w:szCs w:val="22"/>
          <w:u w:color="000000"/>
        </w:rPr>
        <w:t xml:space="preserve"> </w:t>
      </w:r>
      <w:r w:rsidR="00293325" w:rsidRPr="00C66ECF">
        <w:rPr>
          <w:color w:val="000000" w:themeColor="text1"/>
          <w:sz w:val="22"/>
          <w:szCs w:val="22"/>
          <w:u w:color="000000"/>
        </w:rPr>
        <w:t>H.</w:t>
      </w:r>
      <w:r w:rsidR="008C4D27" w:rsidRPr="00C66ECF">
        <w:rPr>
          <w:color w:val="000000" w:themeColor="text1"/>
          <w:sz w:val="22"/>
          <w:szCs w:val="22"/>
          <w:u w:color="000000"/>
        </w:rPr>
        <w:t xml:space="preserve"> </w:t>
      </w:r>
      <w:r w:rsidR="00293325" w:rsidRPr="00C66ECF">
        <w:rPr>
          <w:color w:val="000000" w:themeColor="text1"/>
          <w:sz w:val="22"/>
          <w:szCs w:val="22"/>
          <w:u w:color="000000"/>
        </w:rPr>
        <w:t>Bradley</w:t>
      </w:r>
      <w:r w:rsidR="008C4D27" w:rsidRPr="00C66ECF">
        <w:rPr>
          <w:color w:val="000000" w:themeColor="text1"/>
          <w:sz w:val="22"/>
          <w:szCs w:val="22"/>
          <w:u w:color="000000"/>
        </w:rPr>
        <w:t xml:space="preserve"> </w:t>
      </w:r>
      <w:r w:rsidR="00AE3DA8" w:rsidRPr="00C66ECF">
        <w:rPr>
          <w:color w:val="000000" w:themeColor="text1"/>
          <w:sz w:val="22"/>
          <w:szCs w:val="22"/>
          <w:u w:color="000000"/>
        </w:rPr>
        <w:t>summer</w:t>
      </w:r>
      <w:r w:rsidR="008C4D27" w:rsidRPr="00C66ECF">
        <w:rPr>
          <w:color w:val="000000" w:themeColor="text1"/>
          <w:sz w:val="22"/>
          <w:szCs w:val="22"/>
          <w:u w:color="000000"/>
        </w:rPr>
        <w:t xml:space="preserve"> </w:t>
      </w:r>
      <w:r w:rsidR="00293325" w:rsidRPr="00C66ECF">
        <w:rPr>
          <w:color w:val="000000" w:themeColor="text1"/>
          <w:sz w:val="22"/>
          <w:szCs w:val="22"/>
          <w:u w:color="000000"/>
        </w:rPr>
        <w:t>residential</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fellowships</w:t>
      </w:r>
      <w:r w:rsidR="008C4D27" w:rsidRPr="00C66ECF">
        <w:rPr>
          <w:color w:val="000000" w:themeColor="text1"/>
          <w:sz w:val="22"/>
          <w:szCs w:val="22"/>
          <w:u w:color="000000"/>
        </w:rPr>
        <w:t xml:space="preserve"> </w:t>
      </w:r>
      <w:r w:rsidR="008F157E" w:rsidRPr="00C66ECF">
        <w:rPr>
          <w:color w:val="000000" w:themeColor="text1"/>
          <w:sz w:val="22"/>
          <w:szCs w:val="22"/>
          <w:u w:color="000000"/>
        </w:rPr>
        <w:t>at</w:t>
      </w:r>
      <w:r w:rsidR="008C4D27" w:rsidRPr="00C66ECF">
        <w:rPr>
          <w:color w:val="000000" w:themeColor="text1"/>
          <w:sz w:val="22"/>
          <w:szCs w:val="22"/>
          <w:u w:color="000000"/>
        </w:rPr>
        <w:t xml:space="preserve"> </w:t>
      </w:r>
      <w:r w:rsidR="008F157E" w:rsidRPr="00C66ECF">
        <w:rPr>
          <w:color w:val="000000" w:themeColor="text1"/>
          <w:sz w:val="22"/>
          <w:szCs w:val="22"/>
          <w:u w:color="000000"/>
        </w:rPr>
        <w:t>the</w:t>
      </w:r>
      <w:r w:rsidR="008C4D27" w:rsidRPr="00C66ECF">
        <w:rPr>
          <w:color w:val="000000" w:themeColor="text1"/>
          <w:sz w:val="22"/>
          <w:szCs w:val="22"/>
          <w:u w:color="000000"/>
        </w:rPr>
        <w:t xml:space="preserve"> </w:t>
      </w:r>
      <w:r w:rsidR="008F157E" w:rsidRPr="00C66ECF">
        <w:rPr>
          <w:color w:val="000000" w:themeColor="text1"/>
          <w:sz w:val="22"/>
          <w:szCs w:val="22"/>
          <w:u w:color="000000"/>
        </w:rPr>
        <w:t>Montana</w:t>
      </w:r>
      <w:r w:rsidR="008C4D27" w:rsidRPr="00C66ECF">
        <w:rPr>
          <w:color w:val="000000" w:themeColor="text1"/>
          <w:sz w:val="22"/>
          <w:szCs w:val="22"/>
          <w:u w:color="000000"/>
        </w:rPr>
        <w:t xml:space="preserve"> </w:t>
      </w:r>
      <w:r w:rsidR="008F157E" w:rsidRPr="00C66ECF">
        <w:rPr>
          <w:color w:val="000000" w:themeColor="text1"/>
          <w:sz w:val="22"/>
          <w:szCs w:val="22"/>
          <w:u w:color="000000"/>
        </w:rPr>
        <w:t>Historical</w:t>
      </w:r>
      <w:r w:rsidR="008C4D27" w:rsidRPr="00C66ECF">
        <w:rPr>
          <w:color w:val="000000" w:themeColor="text1"/>
          <w:sz w:val="22"/>
          <w:szCs w:val="22"/>
          <w:u w:color="000000"/>
        </w:rPr>
        <w:t xml:space="preserve"> </w:t>
      </w:r>
      <w:r w:rsidR="008F157E" w:rsidRPr="00C66ECF">
        <w:rPr>
          <w:color w:val="000000" w:themeColor="text1"/>
          <w:sz w:val="22"/>
          <w:szCs w:val="22"/>
          <w:u w:color="000000"/>
        </w:rPr>
        <w:t>Society</w:t>
      </w:r>
      <w:r w:rsidR="008C4D27" w:rsidRPr="00C66ECF">
        <w:rPr>
          <w:color w:val="000000" w:themeColor="text1"/>
          <w:sz w:val="22"/>
          <w:szCs w:val="22"/>
          <w:u w:color="000000"/>
        </w:rPr>
        <w:t xml:space="preserve"> </w:t>
      </w:r>
      <w:r w:rsidR="008F157E" w:rsidRPr="00C66ECF">
        <w:rPr>
          <w:color w:val="000000" w:themeColor="text1"/>
          <w:sz w:val="22"/>
          <w:szCs w:val="22"/>
          <w:u w:color="000000"/>
        </w:rPr>
        <w:t>Research</w:t>
      </w:r>
      <w:r w:rsidR="008C4D27" w:rsidRPr="00C66ECF">
        <w:rPr>
          <w:color w:val="000000" w:themeColor="text1"/>
          <w:sz w:val="22"/>
          <w:szCs w:val="22"/>
          <w:u w:color="000000"/>
        </w:rPr>
        <w:t xml:space="preserve"> </w:t>
      </w:r>
      <w:r w:rsidR="008F157E" w:rsidRPr="00C66ECF">
        <w:rPr>
          <w:color w:val="000000" w:themeColor="text1"/>
          <w:sz w:val="22"/>
          <w:szCs w:val="22"/>
          <w:u w:color="000000"/>
        </w:rPr>
        <w:t>Center</w:t>
      </w:r>
      <w:r w:rsidR="008C4D27" w:rsidRPr="00C66ECF">
        <w:rPr>
          <w:color w:val="000000" w:themeColor="text1"/>
          <w:sz w:val="22"/>
          <w:szCs w:val="22"/>
          <w:u w:color="000000"/>
        </w:rPr>
        <w:t xml:space="preserve"> </w:t>
      </w:r>
      <w:r w:rsidR="008F157E" w:rsidRPr="00C66ECF">
        <w:rPr>
          <w:color w:val="000000" w:themeColor="text1"/>
          <w:sz w:val="22"/>
          <w:szCs w:val="22"/>
          <w:u w:color="000000"/>
        </w:rPr>
        <w:t>in</w:t>
      </w:r>
      <w:r w:rsidR="008C4D27" w:rsidRPr="00C66ECF">
        <w:rPr>
          <w:color w:val="000000" w:themeColor="text1"/>
          <w:sz w:val="22"/>
          <w:szCs w:val="22"/>
          <w:u w:color="000000"/>
        </w:rPr>
        <w:t xml:space="preserve"> </w:t>
      </w:r>
      <w:r w:rsidR="008F157E" w:rsidRPr="00C66ECF">
        <w:rPr>
          <w:color w:val="000000" w:themeColor="text1"/>
          <w:sz w:val="22"/>
          <w:szCs w:val="22"/>
          <w:u w:color="000000"/>
        </w:rPr>
        <w:t>Helena,</w:t>
      </w:r>
      <w:r w:rsidR="008C4D27" w:rsidRPr="00C66ECF">
        <w:rPr>
          <w:color w:val="000000" w:themeColor="text1"/>
          <w:sz w:val="22"/>
          <w:szCs w:val="22"/>
          <w:u w:color="000000"/>
        </w:rPr>
        <w:t xml:space="preserve"> </w:t>
      </w:r>
      <w:r w:rsidR="008F157E" w:rsidRPr="00C66ECF">
        <w:rPr>
          <w:color w:val="000000" w:themeColor="text1"/>
          <w:sz w:val="22"/>
          <w:szCs w:val="22"/>
          <w:u w:color="000000"/>
        </w:rPr>
        <w:t>MT</w:t>
      </w:r>
      <w:r w:rsidR="00AE3DA8" w:rsidRPr="00C66ECF">
        <w:rPr>
          <w:color w:val="000000" w:themeColor="text1"/>
          <w:sz w:val="22"/>
          <w:szCs w:val="22"/>
          <w:u w:color="000000"/>
        </w:rPr>
        <w:t>,</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graduate</w:t>
      </w:r>
      <w:r w:rsidR="008C4D27" w:rsidRPr="00C66ECF">
        <w:rPr>
          <w:color w:val="000000" w:themeColor="text1"/>
          <w:sz w:val="22"/>
          <w:szCs w:val="22"/>
          <w:u w:color="000000"/>
        </w:rPr>
        <w:t xml:space="preserve"> </w:t>
      </w:r>
      <w:r w:rsidR="00293325" w:rsidRPr="00C66ECF">
        <w:rPr>
          <w:color w:val="000000" w:themeColor="text1"/>
          <w:sz w:val="22"/>
          <w:szCs w:val="22"/>
          <w:u w:color="000000"/>
        </w:rPr>
        <w:t>students,</w:t>
      </w:r>
      <w:r w:rsidR="008C4D27" w:rsidRPr="00C66ECF">
        <w:rPr>
          <w:color w:val="000000" w:themeColor="text1"/>
          <w:sz w:val="22"/>
          <w:szCs w:val="22"/>
          <w:u w:color="000000"/>
        </w:rPr>
        <w:t xml:space="preserve"> </w:t>
      </w:r>
      <w:r w:rsidR="00293325" w:rsidRPr="00C66ECF">
        <w:rPr>
          <w:color w:val="000000" w:themeColor="text1"/>
          <w:sz w:val="22"/>
          <w:szCs w:val="22"/>
          <w:u w:color="000000"/>
        </w:rPr>
        <w:t>faculty</w:t>
      </w:r>
      <w:r w:rsidR="008C4D27" w:rsidRPr="00C66ECF">
        <w:rPr>
          <w:color w:val="000000" w:themeColor="text1"/>
          <w:sz w:val="22"/>
          <w:szCs w:val="22"/>
          <w:u w:color="000000"/>
        </w:rPr>
        <w:t xml:space="preserve"> </w:t>
      </w:r>
      <w:r w:rsidR="00293325" w:rsidRPr="00C66ECF">
        <w:rPr>
          <w:color w:val="000000" w:themeColor="text1"/>
          <w:sz w:val="22"/>
          <w:szCs w:val="22"/>
          <w:u w:color="000000"/>
        </w:rPr>
        <w:t>members,</w:t>
      </w:r>
      <w:r w:rsidR="008C4D27" w:rsidRPr="00C66ECF">
        <w:rPr>
          <w:color w:val="000000" w:themeColor="text1"/>
          <w:sz w:val="22"/>
          <w:szCs w:val="22"/>
          <w:u w:color="000000"/>
        </w:rPr>
        <w:t xml:space="preserve"> </w:t>
      </w:r>
      <w:r w:rsidR="00293325" w:rsidRPr="00C66ECF">
        <w:rPr>
          <w:color w:val="000000" w:themeColor="text1"/>
          <w:sz w:val="22"/>
          <w:szCs w:val="22"/>
          <w:u w:color="000000"/>
        </w:rPr>
        <w:t>and</w:t>
      </w:r>
      <w:r w:rsidR="008C4D27" w:rsidRPr="00C66ECF">
        <w:rPr>
          <w:color w:val="000000" w:themeColor="text1"/>
          <w:sz w:val="22"/>
          <w:szCs w:val="22"/>
          <w:u w:color="000000"/>
        </w:rPr>
        <w:t xml:space="preserve"> </w:t>
      </w:r>
      <w:r w:rsidR="00293325" w:rsidRPr="00C66ECF">
        <w:rPr>
          <w:color w:val="000000" w:themeColor="text1"/>
          <w:sz w:val="22"/>
          <w:szCs w:val="22"/>
          <w:u w:color="000000"/>
        </w:rPr>
        <w:t>independent</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scholars</w:t>
      </w:r>
      <w:r w:rsidR="008C4D27" w:rsidRPr="00C66ECF">
        <w:rPr>
          <w:color w:val="000000" w:themeColor="text1"/>
          <w:sz w:val="22"/>
          <w:szCs w:val="22"/>
          <w:u w:color="000000"/>
        </w:rPr>
        <w:t xml:space="preserve"> </w:t>
      </w:r>
      <w:r w:rsidR="00293325" w:rsidRPr="00C66ECF">
        <w:rPr>
          <w:color w:val="000000" w:themeColor="text1"/>
          <w:sz w:val="22"/>
          <w:szCs w:val="22"/>
          <w:u w:color="000000"/>
        </w:rPr>
        <w:t>pursuing</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w:t>
      </w:r>
      <w:r w:rsidR="008C4D27" w:rsidRPr="00C66ECF">
        <w:rPr>
          <w:color w:val="000000" w:themeColor="text1"/>
          <w:sz w:val="22"/>
          <w:szCs w:val="22"/>
          <w:u w:color="000000"/>
        </w:rPr>
        <w:t xml:space="preserve"> </w:t>
      </w:r>
      <w:r w:rsidR="00293325" w:rsidRPr="00C66ECF">
        <w:rPr>
          <w:color w:val="000000" w:themeColor="text1"/>
          <w:sz w:val="22"/>
          <w:szCs w:val="22"/>
          <w:u w:color="000000"/>
        </w:rPr>
        <w:t>on</w:t>
      </w:r>
      <w:r w:rsidR="008C4D27" w:rsidRPr="00C66ECF">
        <w:rPr>
          <w:color w:val="000000" w:themeColor="text1"/>
          <w:sz w:val="22"/>
          <w:szCs w:val="22"/>
          <w:u w:color="000000"/>
        </w:rPr>
        <w:t xml:space="preserve"> </w:t>
      </w:r>
      <w:r w:rsidR="00293325" w:rsidRPr="00C66ECF">
        <w:rPr>
          <w:color w:val="000000" w:themeColor="text1"/>
          <w:sz w:val="22"/>
          <w:szCs w:val="22"/>
          <w:u w:color="000000"/>
        </w:rPr>
        <w:t>Montana</w:t>
      </w:r>
      <w:r w:rsidR="008C4D27" w:rsidRPr="00C66ECF">
        <w:rPr>
          <w:color w:val="000000" w:themeColor="text1"/>
          <w:sz w:val="22"/>
          <w:szCs w:val="22"/>
          <w:u w:color="000000"/>
        </w:rPr>
        <w:t xml:space="preserve"> </w:t>
      </w:r>
      <w:r w:rsidR="00293325" w:rsidRPr="00C66ECF">
        <w:rPr>
          <w:color w:val="000000" w:themeColor="text1"/>
          <w:sz w:val="22"/>
          <w:szCs w:val="22"/>
          <w:u w:color="000000"/>
        </w:rPr>
        <w:t>History.</w:t>
      </w:r>
      <w:r w:rsidR="008C4D27" w:rsidRPr="00C66ECF">
        <w:rPr>
          <w:color w:val="000000" w:themeColor="text1"/>
          <w:sz w:val="22"/>
          <w:szCs w:val="22"/>
          <w:u w:color="000000"/>
        </w:rPr>
        <w:t xml:space="preserve"> </w:t>
      </w:r>
      <w:r w:rsidR="00293325" w:rsidRPr="00C66ECF">
        <w:rPr>
          <w:color w:val="000000" w:themeColor="text1"/>
          <w:sz w:val="22"/>
          <w:szCs w:val="22"/>
          <w:u w:color="000000"/>
        </w:rPr>
        <w:t>Preference</w:t>
      </w:r>
      <w:r w:rsidR="008C4D27" w:rsidRPr="00C66ECF">
        <w:rPr>
          <w:color w:val="000000" w:themeColor="text1"/>
          <w:sz w:val="22"/>
          <w:szCs w:val="22"/>
          <w:u w:color="000000"/>
        </w:rPr>
        <w:t xml:space="preserve"> </w:t>
      </w:r>
      <w:r w:rsidR="00293325" w:rsidRPr="00C66ECF">
        <w:rPr>
          <w:color w:val="000000" w:themeColor="text1"/>
          <w:sz w:val="22"/>
          <w:szCs w:val="22"/>
          <w:u w:color="000000"/>
        </w:rPr>
        <w:t>is</w:t>
      </w:r>
      <w:r w:rsidR="008C4D27" w:rsidRPr="00C66ECF">
        <w:rPr>
          <w:color w:val="000000" w:themeColor="text1"/>
          <w:sz w:val="22"/>
          <w:szCs w:val="22"/>
          <w:u w:color="000000"/>
        </w:rPr>
        <w:t xml:space="preserve"> </w:t>
      </w:r>
      <w:r w:rsidR="00293325" w:rsidRPr="00C66ECF">
        <w:rPr>
          <w:color w:val="000000" w:themeColor="text1"/>
          <w:sz w:val="22"/>
          <w:szCs w:val="22"/>
          <w:u w:color="000000"/>
        </w:rPr>
        <w:t>given</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projects</w:t>
      </w:r>
      <w:r w:rsidR="008C4D27" w:rsidRPr="00C66ECF">
        <w:rPr>
          <w:color w:val="000000" w:themeColor="text1"/>
          <w:sz w:val="22"/>
          <w:szCs w:val="22"/>
          <w:u w:color="000000"/>
        </w:rPr>
        <w:t xml:space="preserve"> </w:t>
      </w:r>
      <w:r w:rsidR="00293325" w:rsidRPr="00C66ECF">
        <w:rPr>
          <w:color w:val="000000" w:themeColor="text1"/>
          <w:sz w:val="22"/>
          <w:szCs w:val="22"/>
          <w:u w:color="000000"/>
        </w:rPr>
        <w:t>requiring</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use</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Society's</w:t>
      </w:r>
      <w:r w:rsidR="008C4D27" w:rsidRPr="00C66ECF">
        <w:rPr>
          <w:color w:val="000000" w:themeColor="text1"/>
          <w:sz w:val="22"/>
          <w:szCs w:val="22"/>
          <w:u w:color="000000"/>
        </w:rPr>
        <w:t xml:space="preserve"> </w:t>
      </w:r>
      <w:r w:rsidR="00293325" w:rsidRPr="00C66ECF">
        <w:rPr>
          <w:color w:val="000000" w:themeColor="text1"/>
          <w:sz w:val="22"/>
          <w:szCs w:val="22"/>
          <w:u w:color="000000"/>
        </w:rPr>
        <w:t>archival,</w:t>
      </w:r>
      <w:r w:rsidR="008C4D27" w:rsidRPr="00C66ECF">
        <w:rPr>
          <w:color w:val="000000" w:themeColor="text1"/>
          <w:sz w:val="22"/>
          <w:szCs w:val="22"/>
          <w:u w:color="000000"/>
        </w:rPr>
        <w:t xml:space="preserve"> </w:t>
      </w:r>
      <w:r w:rsidR="00293325" w:rsidRPr="00C66ECF">
        <w:rPr>
          <w:color w:val="000000" w:themeColor="text1"/>
          <w:sz w:val="22"/>
          <w:szCs w:val="22"/>
          <w:u w:color="000000"/>
        </w:rPr>
        <w:t>library,</w:t>
      </w:r>
      <w:r w:rsidR="008C4D27" w:rsidRPr="00C66ECF">
        <w:rPr>
          <w:color w:val="000000" w:themeColor="text1"/>
          <w:sz w:val="22"/>
          <w:szCs w:val="22"/>
          <w:u w:color="000000"/>
        </w:rPr>
        <w:t xml:space="preserve"> </w:t>
      </w:r>
      <w:r w:rsidR="00293325" w:rsidRPr="00C66ECF">
        <w:rPr>
          <w:color w:val="000000" w:themeColor="text1"/>
          <w:sz w:val="22"/>
          <w:szCs w:val="22"/>
          <w:u w:color="000000"/>
        </w:rPr>
        <w:t>or</w:t>
      </w:r>
      <w:r w:rsidR="008C4D27" w:rsidRPr="00C66ECF">
        <w:rPr>
          <w:color w:val="000000" w:themeColor="text1"/>
          <w:sz w:val="22"/>
          <w:szCs w:val="22"/>
          <w:u w:color="000000"/>
        </w:rPr>
        <w:t xml:space="preserve"> </w:t>
      </w:r>
      <w:r w:rsidR="00293325" w:rsidRPr="00C66ECF">
        <w:rPr>
          <w:color w:val="000000" w:themeColor="text1"/>
          <w:sz w:val="22"/>
          <w:szCs w:val="22"/>
          <w:u w:color="000000"/>
        </w:rPr>
        <w:t>museum</w:t>
      </w:r>
      <w:r w:rsidR="008C4D27" w:rsidRPr="00C66ECF">
        <w:rPr>
          <w:color w:val="000000" w:themeColor="text1"/>
          <w:sz w:val="22"/>
          <w:szCs w:val="22"/>
          <w:u w:color="000000"/>
        </w:rPr>
        <w:t xml:space="preserve"> </w:t>
      </w:r>
      <w:r w:rsidR="00293325" w:rsidRPr="00C66ECF">
        <w:rPr>
          <w:color w:val="000000" w:themeColor="text1"/>
          <w:sz w:val="22"/>
          <w:szCs w:val="22"/>
          <w:u w:color="000000"/>
        </w:rPr>
        <w:t>collections</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will</w:t>
      </w:r>
      <w:r w:rsidR="008C4D27" w:rsidRPr="00C66ECF">
        <w:rPr>
          <w:color w:val="000000" w:themeColor="text1"/>
          <w:sz w:val="22"/>
          <w:szCs w:val="22"/>
          <w:u w:color="000000"/>
        </w:rPr>
        <w:t xml:space="preserve"> </w:t>
      </w:r>
      <w:r w:rsidRPr="00C66ECF">
        <w:rPr>
          <w:color w:val="000000" w:themeColor="text1"/>
          <w:sz w:val="22"/>
          <w:szCs w:val="22"/>
          <w:u w:color="000000"/>
        </w:rPr>
        <w:t>make</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significant</w:t>
      </w:r>
      <w:r w:rsidR="008C4D27" w:rsidRPr="00C66ECF">
        <w:rPr>
          <w:color w:val="000000" w:themeColor="text1"/>
          <w:sz w:val="22"/>
          <w:szCs w:val="22"/>
          <w:u w:color="000000"/>
        </w:rPr>
        <w:t xml:space="preserve"> </w:t>
      </w:r>
      <w:r w:rsidRPr="00C66ECF">
        <w:rPr>
          <w:color w:val="000000" w:themeColor="text1"/>
          <w:sz w:val="22"/>
          <w:szCs w:val="22"/>
          <w:u w:color="000000"/>
        </w:rPr>
        <w:t>contribution</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study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Montana</w:t>
      </w:r>
      <w:r w:rsidR="00391D94" w:rsidRPr="00C66ECF">
        <w:rPr>
          <w:color w:val="000000" w:themeColor="text1"/>
          <w:sz w:val="22"/>
          <w:szCs w:val="22"/>
          <w:u w:color="000000"/>
        </w:rPr>
        <w:t>.</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fellowship</w:t>
      </w:r>
      <w:r w:rsidR="008C4D27" w:rsidRPr="00C66ECF">
        <w:rPr>
          <w:color w:val="000000" w:themeColor="text1"/>
          <w:sz w:val="22"/>
          <w:szCs w:val="22"/>
          <w:u w:color="000000"/>
        </w:rPr>
        <w:t xml:space="preserve"> </w:t>
      </w:r>
      <w:r w:rsidR="00293325" w:rsidRPr="00C66ECF">
        <w:rPr>
          <w:color w:val="000000" w:themeColor="text1"/>
          <w:sz w:val="22"/>
          <w:szCs w:val="22"/>
          <w:u w:color="000000"/>
        </w:rPr>
        <w:t>stipend</w:t>
      </w:r>
      <w:r w:rsidR="008C4D27" w:rsidRPr="00C66ECF">
        <w:rPr>
          <w:color w:val="000000" w:themeColor="text1"/>
          <w:sz w:val="22"/>
          <w:szCs w:val="22"/>
          <w:u w:color="000000"/>
        </w:rPr>
        <w:t xml:space="preserve"> </w:t>
      </w:r>
      <w:r w:rsidR="00293325" w:rsidRPr="00C66ECF">
        <w:rPr>
          <w:color w:val="000000" w:themeColor="text1"/>
          <w:sz w:val="22"/>
          <w:szCs w:val="22"/>
          <w:u w:color="000000"/>
        </w:rPr>
        <w:t>is</w:t>
      </w:r>
      <w:r w:rsidR="008C4D27" w:rsidRPr="00C66ECF">
        <w:rPr>
          <w:color w:val="000000" w:themeColor="text1"/>
          <w:sz w:val="22"/>
          <w:szCs w:val="22"/>
          <w:u w:color="000000"/>
        </w:rPr>
        <w:t xml:space="preserve"> </w:t>
      </w:r>
      <w:r w:rsidR="00293325" w:rsidRPr="00C66ECF">
        <w:rPr>
          <w:color w:val="000000" w:themeColor="text1"/>
          <w:sz w:val="22"/>
          <w:szCs w:val="22"/>
          <w:u w:color="000000"/>
        </w:rPr>
        <w:t>$</w:t>
      </w:r>
      <w:r w:rsidR="00E96AA6" w:rsidRPr="00C66ECF">
        <w:rPr>
          <w:color w:val="000000" w:themeColor="text1"/>
          <w:sz w:val="22"/>
          <w:szCs w:val="22"/>
          <w:u w:color="000000"/>
        </w:rPr>
        <w:t>3</w:t>
      </w:r>
      <w:r w:rsidR="00293325" w:rsidRPr="00C66ECF">
        <w:rPr>
          <w:color w:val="000000" w:themeColor="text1"/>
          <w:sz w:val="22"/>
          <w:szCs w:val="22"/>
          <w:u w:color="000000"/>
        </w:rPr>
        <w:t>,</w:t>
      </w:r>
      <w:r w:rsidR="00E96AA6" w:rsidRPr="00C66ECF">
        <w:rPr>
          <w:color w:val="000000" w:themeColor="text1"/>
          <w:sz w:val="22"/>
          <w:szCs w:val="22"/>
          <w:u w:color="000000"/>
        </w:rPr>
        <w:t>0</w:t>
      </w:r>
      <w:r w:rsidR="00293325" w:rsidRPr="00C66ECF">
        <w:rPr>
          <w:color w:val="000000" w:themeColor="text1"/>
          <w:sz w:val="22"/>
          <w:szCs w:val="22"/>
          <w:u w:color="000000"/>
        </w:rPr>
        <w:t>00</w:t>
      </w:r>
      <w:r w:rsidR="008C4D27" w:rsidRPr="00C66ECF">
        <w:rPr>
          <w:color w:val="000000" w:themeColor="text1"/>
          <w:sz w:val="22"/>
          <w:szCs w:val="22"/>
          <w:u w:color="000000"/>
        </w:rPr>
        <w:t xml:space="preserve"> </w:t>
      </w:r>
      <w:r w:rsidR="00565F1D" w:rsidRPr="00C66ECF">
        <w:rPr>
          <w:color w:val="000000" w:themeColor="text1"/>
          <w:sz w:val="22"/>
          <w:szCs w:val="22"/>
          <w:u w:color="000000"/>
        </w:rPr>
        <w:t>and</w:t>
      </w:r>
      <w:r w:rsidR="008C4D27" w:rsidRPr="00C66ECF">
        <w:rPr>
          <w:color w:val="000000" w:themeColor="text1"/>
          <w:sz w:val="22"/>
          <w:szCs w:val="22"/>
          <w:u w:color="000000"/>
        </w:rPr>
        <w:t xml:space="preserve"> </w:t>
      </w:r>
      <w:r w:rsidR="00565F1D" w:rsidRPr="00C66ECF">
        <w:rPr>
          <w:color w:val="000000" w:themeColor="text1"/>
          <w:sz w:val="22"/>
          <w:szCs w:val="22"/>
          <w:u w:color="000000"/>
        </w:rPr>
        <w:t>fellows</w:t>
      </w:r>
      <w:r w:rsidR="008C4D27" w:rsidRPr="00C66ECF">
        <w:rPr>
          <w:color w:val="000000" w:themeColor="text1"/>
          <w:sz w:val="22"/>
          <w:szCs w:val="22"/>
          <w:u w:color="000000"/>
        </w:rPr>
        <w:t xml:space="preserve"> </w:t>
      </w:r>
      <w:r w:rsidR="00565F1D" w:rsidRPr="00C66ECF">
        <w:rPr>
          <w:color w:val="000000" w:themeColor="text1"/>
          <w:sz w:val="22"/>
          <w:szCs w:val="22"/>
          <w:u w:color="000000"/>
        </w:rPr>
        <w:t>must</w:t>
      </w:r>
      <w:r w:rsidR="008C4D27" w:rsidRPr="00C66ECF">
        <w:rPr>
          <w:color w:val="000000" w:themeColor="text1"/>
          <w:sz w:val="22"/>
          <w:szCs w:val="22"/>
          <w:u w:color="000000"/>
        </w:rPr>
        <w:t xml:space="preserve"> </w:t>
      </w:r>
      <w:r w:rsidR="00AE3DA8" w:rsidRPr="00C66ECF">
        <w:rPr>
          <w:color w:val="000000" w:themeColor="text1"/>
          <w:sz w:val="22"/>
          <w:szCs w:val="22"/>
          <w:u w:color="000000"/>
        </w:rPr>
        <w:t>be</w:t>
      </w:r>
      <w:r w:rsidR="008C4D27" w:rsidRPr="00C66ECF">
        <w:rPr>
          <w:color w:val="000000" w:themeColor="text1"/>
          <w:sz w:val="22"/>
          <w:szCs w:val="22"/>
          <w:u w:color="000000"/>
        </w:rPr>
        <w:t xml:space="preserve"> </w:t>
      </w:r>
      <w:r w:rsidR="00565F1D" w:rsidRPr="00C66ECF">
        <w:rPr>
          <w:color w:val="000000" w:themeColor="text1"/>
          <w:sz w:val="22"/>
          <w:szCs w:val="22"/>
          <w:u w:color="000000"/>
        </w:rPr>
        <w:t>in</w:t>
      </w:r>
      <w:r w:rsidR="008C4D27" w:rsidRPr="00C66ECF">
        <w:rPr>
          <w:color w:val="000000" w:themeColor="text1"/>
          <w:sz w:val="22"/>
          <w:szCs w:val="22"/>
          <w:u w:color="000000"/>
        </w:rPr>
        <w:t xml:space="preserve"> </w:t>
      </w:r>
      <w:r w:rsidR="00565F1D" w:rsidRPr="00C66ECF">
        <w:rPr>
          <w:color w:val="000000" w:themeColor="text1"/>
          <w:sz w:val="22"/>
          <w:szCs w:val="22"/>
          <w:u w:color="000000"/>
        </w:rPr>
        <w:t>residence</w:t>
      </w:r>
      <w:r w:rsidR="008C4D27" w:rsidRPr="00C66ECF">
        <w:rPr>
          <w:color w:val="000000" w:themeColor="text1"/>
          <w:sz w:val="22"/>
          <w:szCs w:val="22"/>
          <w:u w:color="000000"/>
        </w:rPr>
        <w:t xml:space="preserve"> </w:t>
      </w:r>
      <w:r w:rsidR="00565F1D" w:rsidRPr="00C66ECF">
        <w:rPr>
          <w:color w:val="000000" w:themeColor="text1"/>
          <w:sz w:val="22"/>
          <w:szCs w:val="22"/>
          <w:u w:color="000000"/>
        </w:rPr>
        <w:t>for</w:t>
      </w:r>
      <w:r w:rsidR="008C4D27" w:rsidRPr="00C66ECF">
        <w:rPr>
          <w:color w:val="000000" w:themeColor="text1"/>
          <w:sz w:val="22"/>
          <w:szCs w:val="22"/>
          <w:u w:color="000000"/>
        </w:rPr>
        <w:t xml:space="preserve"> </w:t>
      </w:r>
      <w:r w:rsidR="00565F1D" w:rsidRPr="00C66ECF">
        <w:rPr>
          <w:color w:val="000000" w:themeColor="text1"/>
          <w:sz w:val="22"/>
          <w:szCs w:val="22"/>
          <w:u w:color="000000"/>
        </w:rPr>
        <w:t>an</w:t>
      </w:r>
      <w:r w:rsidR="008C4D27" w:rsidRPr="00C66ECF">
        <w:rPr>
          <w:color w:val="000000" w:themeColor="text1"/>
          <w:sz w:val="22"/>
          <w:szCs w:val="22"/>
          <w:u w:color="000000"/>
        </w:rPr>
        <w:t xml:space="preserve"> </w:t>
      </w:r>
      <w:r w:rsidR="00565F1D" w:rsidRPr="00C66ECF">
        <w:rPr>
          <w:color w:val="000000" w:themeColor="text1"/>
          <w:sz w:val="22"/>
          <w:szCs w:val="22"/>
          <w:u w:color="000000"/>
        </w:rPr>
        <w:t>equivalent</w:t>
      </w:r>
      <w:r w:rsidR="008C4D27" w:rsidRPr="00C66ECF">
        <w:rPr>
          <w:color w:val="000000" w:themeColor="text1"/>
          <w:sz w:val="22"/>
          <w:szCs w:val="22"/>
          <w:u w:color="000000"/>
        </w:rPr>
        <w:t xml:space="preserve"> </w:t>
      </w:r>
      <w:r w:rsidR="00565F1D" w:rsidRPr="00C66ECF">
        <w:rPr>
          <w:color w:val="000000" w:themeColor="text1"/>
          <w:sz w:val="22"/>
          <w:szCs w:val="22"/>
          <w:u w:color="000000"/>
        </w:rPr>
        <w:t>of</w:t>
      </w:r>
      <w:r w:rsidR="008C4D27" w:rsidRPr="00C66ECF">
        <w:rPr>
          <w:color w:val="000000" w:themeColor="text1"/>
          <w:sz w:val="22"/>
          <w:szCs w:val="22"/>
          <w:u w:color="000000"/>
        </w:rPr>
        <w:t xml:space="preserve"> </w:t>
      </w:r>
      <w:r w:rsidR="00E96AA6" w:rsidRPr="00C66ECF">
        <w:rPr>
          <w:color w:val="000000" w:themeColor="text1"/>
          <w:sz w:val="22"/>
          <w:szCs w:val="22"/>
          <w:u w:color="000000"/>
        </w:rPr>
        <w:t>three</w:t>
      </w:r>
      <w:r w:rsidR="008C4D27" w:rsidRPr="00C66ECF">
        <w:rPr>
          <w:color w:val="000000" w:themeColor="text1"/>
          <w:sz w:val="22"/>
          <w:szCs w:val="22"/>
          <w:u w:color="000000"/>
        </w:rPr>
        <w:t xml:space="preserve"> </w:t>
      </w:r>
      <w:r w:rsidR="00565F1D" w:rsidRPr="00C66ECF">
        <w:rPr>
          <w:color w:val="000000" w:themeColor="text1"/>
          <w:sz w:val="22"/>
          <w:szCs w:val="22"/>
          <w:u w:color="000000"/>
        </w:rPr>
        <w:t>weeks</w:t>
      </w:r>
      <w:r w:rsidR="008C4D27" w:rsidRPr="00C66ECF">
        <w:rPr>
          <w:color w:val="000000" w:themeColor="text1"/>
          <w:sz w:val="22"/>
          <w:szCs w:val="22"/>
          <w:u w:color="000000"/>
        </w:rPr>
        <w:t xml:space="preserve"> </w:t>
      </w:r>
      <w:r w:rsidR="0047535E" w:rsidRPr="00C66ECF">
        <w:rPr>
          <w:color w:val="000000" w:themeColor="text1"/>
          <w:sz w:val="22"/>
          <w:szCs w:val="22"/>
          <w:u w:color="000000"/>
        </w:rPr>
        <w:t>between</w:t>
      </w:r>
      <w:r w:rsidR="008C4D27" w:rsidRPr="00C66ECF">
        <w:rPr>
          <w:color w:val="000000" w:themeColor="text1"/>
          <w:sz w:val="22"/>
          <w:szCs w:val="22"/>
          <w:u w:color="000000"/>
        </w:rPr>
        <w:t xml:space="preserve"> </w:t>
      </w:r>
      <w:r w:rsidR="0047535E" w:rsidRPr="00C66ECF">
        <w:rPr>
          <w:color w:val="000000" w:themeColor="text1"/>
          <w:sz w:val="22"/>
          <w:szCs w:val="22"/>
          <w:u w:color="000000"/>
        </w:rPr>
        <w:t>June</w:t>
      </w:r>
      <w:r w:rsidR="008C4D27" w:rsidRPr="00C66ECF">
        <w:rPr>
          <w:color w:val="000000" w:themeColor="text1"/>
          <w:sz w:val="22"/>
          <w:szCs w:val="22"/>
          <w:u w:color="000000"/>
        </w:rPr>
        <w:t xml:space="preserve"> </w:t>
      </w:r>
      <w:r w:rsidR="0047535E" w:rsidRPr="00C66ECF">
        <w:rPr>
          <w:color w:val="000000" w:themeColor="text1"/>
          <w:sz w:val="22"/>
          <w:szCs w:val="22"/>
          <w:u w:color="000000"/>
        </w:rPr>
        <w:t>1</w:t>
      </w:r>
      <w:r w:rsidR="008C4D27" w:rsidRPr="00C66ECF">
        <w:rPr>
          <w:color w:val="000000" w:themeColor="text1"/>
          <w:sz w:val="22"/>
          <w:szCs w:val="22"/>
          <w:u w:color="000000"/>
        </w:rPr>
        <w:t xml:space="preserve"> </w:t>
      </w:r>
      <w:r w:rsidR="0047535E" w:rsidRPr="00C66ECF">
        <w:rPr>
          <w:color w:val="000000" w:themeColor="text1"/>
          <w:sz w:val="22"/>
          <w:szCs w:val="22"/>
          <w:u w:color="000000"/>
        </w:rPr>
        <w:t>and</w:t>
      </w:r>
      <w:r w:rsidR="008C4D27" w:rsidRPr="00C66ECF">
        <w:rPr>
          <w:color w:val="000000" w:themeColor="text1"/>
          <w:sz w:val="22"/>
          <w:szCs w:val="22"/>
          <w:u w:color="000000"/>
        </w:rPr>
        <w:t xml:space="preserve"> </w:t>
      </w:r>
      <w:r w:rsidR="0047535E" w:rsidRPr="00C66ECF">
        <w:rPr>
          <w:color w:val="000000" w:themeColor="text1"/>
          <w:sz w:val="22"/>
          <w:szCs w:val="22"/>
          <w:u w:color="000000"/>
        </w:rPr>
        <w:t>October</w:t>
      </w:r>
      <w:r w:rsidR="008C4D27" w:rsidRPr="00C66ECF">
        <w:rPr>
          <w:color w:val="000000" w:themeColor="text1"/>
          <w:sz w:val="22"/>
          <w:szCs w:val="22"/>
          <w:u w:color="000000"/>
        </w:rPr>
        <w:t xml:space="preserve"> </w:t>
      </w:r>
      <w:r w:rsidR="0047535E" w:rsidRPr="00C66ECF">
        <w:rPr>
          <w:color w:val="000000" w:themeColor="text1"/>
          <w:sz w:val="22"/>
          <w:szCs w:val="22"/>
          <w:u w:color="000000"/>
        </w:rPr>
        <w:t>31</w:t>
      </w:r>
      <w:r w:rsidR="00293325" w:rsidRPr="00C66ECF">
        <w:rPr>
          <w:color w:val="000000" w:themeColor="text1"/>
          <w:sz w:val="22"/>
          <w:szCs w:val="22"/>
          <w:u w:color="000000"/>
        </w:rPr>
        <w:t>.</w:t>
      </w:r>
    </w:p>
    <w:p w14:paraId="0D929AB0" w14:textId="2D1CE201" w:rsidR="00293325" w:rsidRPr="00C66ECF" w:rsidRDefault="00DE0E1F" w:rsidP="00C601DC">
      <w:pPr>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43" w:history="1">
        <w:r w:rsidR="00457411" w:rsidRPr="00C66ECF">
          <w:rPr>
            <w:rStyle w:val="Hyperlink"/>
            <w:sz w:val="22"/>
            <w:szCs w:val="22"/>
          </w:rPr>
          <w:t>https://mhs.mt.gov/Research/about/fellowships/</w:t>
        </w:r>
      </w:hyperlink>
    </w:p>
    <w:p w14:paraId="4C44FF92" w14:textId="167B8E03" w:rsidR="00293325" w:rsidRPr="00C66ECF" w:rsidRDefault="00293325" w:rsidP="00C601DC">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March</w:t>
      </w:r>
      <w:r w:rsidR="008C4D27" w:rsidRPr="00C66ECF">
        <w:rPr>
          <w:b/>
          <w:color w:val="000000" w:themeColor="text1"/>
          <w:sz w:val="22"/>
          <w:szCs w:val="22"/>
          <w:u w:color="000000"/>
        </w:rPr>
        <w:t xml:space="preserve"> </w:t>
      </w:r>
      <w:r w:rsidRPr="00C66ECF">
        <w:rPr>
          <w:b/>
          <w:color w:val="000000" w:themeColor="text1"/>
          <w:sz w:val="22"/>
          <w:szCs w:val="22"/>
          <w:u w:color="000000"/>
        </w:rPr>
        <w:t>1</w:t>
      </w:r>
      <w:r w:rsidR="00CC4205" w:rsidRPr="00C66ECF">
        <w:rPr>
          <w:b/>
          <w:color w:val="000000" w:themeColor="text1"/>
          <w:sz w:val="22"/>
          <w:szCs w:val="22"/>
          <w:u w:color="000000"/>
        </w:rPr>
        <w:t>5</w:t>
      </w:r>
      <w:r w:rsidR="008C4D27" w:rsidRPr="00C66ECF">
        <w:rPr>
          <w:b/>
          <w:color w:val="000000" w:themeColor="text1"/>
          <w:sz w:val="22"/>
          <w:szCs w:val="22"/>
          <w:u w:color="000000"/>
        </w:rPr>
        <w:t xml:space="preserve"> </w:t>
      </w:r>
      <w:r w:rsidR="00A82994" w:rsidRPr="00C66ECF">
        <w:rPr>
          <w:b/>
          <w:color w:val="000000" w:themeColor="text1"/>
          <w:sz w:val="22"/>
          <w:szCs w:val="22"/>
          <w:u w:color="000000"/>
        </w:rPr>
        <w:t>(last known)</w:t>
      </w:r>
    </w:p>
    <w:p w14:paraId="0CA6E37B" w14:textId="77777777" w:rsidR="00E50238" w:rsidRPr="00C66ECF" w:rsidRDefault="00E50238" w:rsidP="00E50238">
      <w:pPr>
        <w:rPr>
          <w:color w:val="000000" w:themeColor="text1"/>
          <w:sz w:val="22"/>
          <w:szCs w:val="22"/>
          <w:u w:color="000000"/>
        </w:rPr>
      </w:pPr>
      <w:bookmarkStart w:id="1119" w:name="_Toc79743336"/>
      <w:bookmarkStart w:id="1120" w:name="_Toc79748330"/>
    </w:p>
    <w:p w14:paraId="7971A059" w14:textId="2951B96C" w:rsidR="00E50238" w:rsidRPr="00C66ECF" w:rsidRDefault="00E50238" w:rsidP="00E50238">
      <w:pPr>
        <w:pStyle w:val="Heading2"/>
        <w:rPr>
          <w:color w:val="000000" w:themeColor="text1"/>
          <w:szCs w:val="22"/>
        </w:rPr>
      </w:pPr>
      <w:bookmarkStart w:id="1121" w:name="_Toc206771576"/>
      <w:r w:rsidRPr="00C66ECF">
        <w:rPr>
          <w:color w:val="000000" w:themeColor="text1"/>
          <w:szCs w:val="22"/>
        </w:rPr>
        <w:t>Smithsonian</w:t>
      </w:r>
      <w:r w:rsidR="008C4D27" w:rsidRPr="00C66ECF">
        <w:rPr>
          <w:color w:val="000000" w:themeColor="text1"/>
          <w:szCs w:val="22"/>
        </w:rPr>
        <w:t xml:space="preserve"> </w:t>
      </w:r>
      <w:r w:rsidRPr="00C66ECF">
        <w:rPr>
          <w:color w:val="000000" w:themeColor="text1"/>
          <w:szCs w:val="22"/>
        </w:rPr>
        <w:t>Institution</w:t>
      </w:r>
      <w:bookmarkEnd w:id="1121"/>
    </w:p>
    <w:p w14:paraId="17217F27" w14:textId="000022BD" w:rsidR="00E50238" w:rsidRPr="00C66ECF" w:rsidRDefault="00E50238" w:rsidP="00E50238">
      <w:pPr>
        <w:rPr>
          <w:color w:val="000000" w:themeColor="text1"/>
          <w:sz w:val="22"/>
          <w:szCs w:val="22"/>
        </w:rPr>
      </w:pPr>
      <w:r w:rsidRPr="00C66ECF">
        <w:rPr>
          <w:color w:val="000000" w:themeColor="text1"/>
          <w:sz w:val="22"/>
          <w:szCs w:val="22"/>
          <w:shd w:val="clear" w:color="auto" w:fill="FFFFFF"/>
        </w:rPr>
        <w:t>While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Smithsonian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Institution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Program</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aimed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largely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STEM</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researchers,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available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history,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social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cultural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history,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anthropology.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special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focus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areas,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well,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including</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Native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American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Latino/a</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cultural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heritage.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Postdoctoral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open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scholars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who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received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their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PhDs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within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past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seven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years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Senior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Researcher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available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more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senior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scholars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who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wish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conduct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independent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study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one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more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Smithsonian’s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19</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units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centers.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Postdoctoral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Senior</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3</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12</w:t>
      </w:r>
      <w:r w:rsidR="008C4D27" w:rsidRPr="00C66ECF">
        <w:rPr>
          <w:color w:val="000000" w:themeColor="text1"/>
          <w:sz w:val="22"/>
          <w:szCs w:val="22"/>
          <w:u w:color="000000"/>
        </w:rPr>
        <w:t xml:space="preserve"> </w:t>
      </w:r>
      <w:r w:rsidRPr="00C66ECF">
        <w:rPr>
          <w:color w:val="000000" w:themeColor="text1"/>
          <w:sz w:val="22"/>
          <w:szCs w:val="22"/>
          <w:u w:color="000000"/>
        </w:rPr>
        <w:t>months</w:t>
      </w:r>
      <w:r w:rsidR="008C4D27" w:rsidRPr="00C66ECF">
        <w:rPr>
          <w:color w:val="000000" w:themeColor="text1"/>
          <w:sz w:val="22"/>
          <w:szCs w:val="22"/>
          <w:u w:color="000000"/>
        </w:rPr>
        <w:t xml:space="preserve"> </w:t>
      </w:r>
      <w:r w:rsidRPr="00C66ECF">
        <w:rPr>
          <w:color w:val="000000" w:themeColor="text1"/>
          <w:sz w:val="22"/>
          <w:szCs w:val="22"/>
          <w:u w:color="000000"/>
        </w:rPr>
        <w:t>with</w:t>
      </w:r>
      <w:r w:rsidR="008C4D27" w:rsidRPr="00C66ECF">
        <w:rPr>
          <w:color w:val="000000" w:themeColor="text1"/>
          <w:sz w:val="22"/>
          <w:szCs w:val="22"/>
          <w:u w:color="000000"/>
        </w:rPr>
        <w:t xml:space="preserve"> </w:t>
      </w:r>
      <w:r w:rsidRPr="00C66ECF">
        <w:rPr>
          <w:color w:val="000000" w:themeColor="text1"/>
          <w:sz w:val="22"/>
          <w:szCs w:val="22"/>
          <w:u w:color="000000"/>
        </w:rPr>
        <w:t>up</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00D314EA" w:rsidRPr="00C66ECF">
        <w:rPr>
          <w:color w:val="000000" w:themeColor="text1"/>
          <w:sz w:val="22"/>
          <w:szCs w:val="22"/>
          <w:u w:color="000000"/>
        </w:rPr>
        <w:t>$5</w:t>
      </w:r>
      <w:r w:rsidR="007A737B" w:rsidRPr="00C66ECF">
        <w:rPr>
          <w:color w:val="000000" w:themeColor="text1"/>
          <w:sz w:val="22"/>
          <w:szCs w:val="22"/>
          <w:u w:color="000000"/>
        </w:rPr>
        <w:t>7</w:t>
      </w:r>
      <w:r w:rsidR="00D314EA" w:rsidRPr="00C66ECF">
        <w:rPr>
          <w:color w:val="000000" w:themeColor="text1"/>
          <w:sz w:val="22"/>
          <w:szCs w:val="22"/>
          <w:u w:color="000000"/>
        </w:rPr>
        <w:t>,</w:t>
      </w:r>
      <w:r w:rsidR="0031583F" w:rsidRPr="00C66ECF">
        <w:rPr>
          <w:color w:val="000000" w:themeColor="text1"/>
          <w:sz w:val="22"/>
          <w:szCs w:val="22"/>
          <w:u w:color="000000"/>
        </w:rPr>
        <w:t>0</w:t>
      </w:r>
      <w:r w:rsidR="00D314EA" w:rsidRPr="00C66ECF">
        <w:rPr>
          <w:color w:val="000000" w:themeColor="text1"/>
          <w:sz w:val="22"/>
          <w:szCs w:val="22"/>
          <w:u w:color="000000"/>
        </w:rPr>
        <w:t>00</w:t>
      </w:r>
      <w:r w:rsidR="008C4D27" w:rsidRPr="00C66ECF">
        <w:rPr>
          <w:color w:val="000000" w:themeColor="text1"/>
          <w:sz w:val="22"/>
          <w:szCs w:val="22"/>
          <w:u w:color="000000"/>
        </w:rPr>
        <w:t xml:space="preserve"> </w:t>
      </w:r>
      <w:r w:rsidRPr="00C66ECF">
        <w:rPr>
          <w:color w:val="000000" w:themeColor="text1"/>
          <w:sz w:val="22"/>
          <w:szCs w:val="22"/>
          <w:u w:color="000000"/>
        </w:rPr>
        <w:t>stipend</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up</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$4,000</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fund.</w:t>
      </w:r>
    </w:p>
    <w:p w14:paraId="7B17C8B7" w14:textId="5EDA96E3" w:rsidR="00E50238" w:rsidRPr="00C66ECF" w:rsidRDefault="00DE0E1F" w:rsidP="00E50238">
      <w:pPr>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44" w:history="1">
        <w:r w:rsidR="00625459" w:rsidRPr="00C66ECF">
          <w:rPr>
            <w:rStyle w:val="Hyperlink"/>
            <w:sz w:val="22"/>
            <w:szCs w:val="22"/>
          </w:rPr>
          <w:t>https://fellowships.si.edu/opportunity/smithsonian-institution-fellowship-program-sifp</w:t>
        </w:r>
      </w:hyperlink>
    </w:p>
    <w:p w14:paraId="5A7C149B" w14:textId="496FD220" w:rsidR="00E50238" w:rsidRPr="00C66ECF" w:rsidRDefault="00E50238" w:rsidP="00E50238">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A82994" w:rsidRPr="00C66ECF">
        <w:rPr>
          <w:b/>
          <w:color w:val="000000" w:themeColor="text1"/>
          <w:sz w:val="22"/>
          <w:szCs w:val="22"/>
          <w:u w:color="000000"/>
        </w:rPr>
        <w:t>October 15</w:t>
      </w:r>
    </w:p>
    <w:bookmarkEnd w:id="1119"/>
    <w:bookmarkEnd w:id="1120"/>
    <w:p w14:paraId="67D3C8F8" w14:textId="77777777" w:rsidR="00011A5A" w:rsidRPr="00C66ECF" w:rsidRDefault="00011A5A" w:rsidP="00C601DC">
      <w:pPr>
        <w:outlineLvl w:val="0"/>
        <w:rPr>
          <w:color w:val="000000" w:themeColor="text1"/>
          <w:sz w:val="22"/>
          <w:szCs w:val="22"/>
          <w:u w:color="000000"/>
        </w:rPr>
      </w:pPr>
    </w:p>
    <w:p w14:paraId="42D1CBDA" w14:textId="33992FA8" w:rsidR="00293325" w:rsidRPr="00C66ECF" w:rsidRDefault="00293325" w:rsidP="00C601DC">
      <w:pPr>
        <w:pStyle w:val="Heading2"/>
        <w:rPr>
          <w:color w:val="000000" w:themeColor="text1"/>
          <w:szCs w:val="22"/>
        </w:rPr>
      </w:pPr>
      <w:bookmarkStart w:id="1122" w:name="_Toc79743339"/>
      <w:bookmarkStart w:id="1123" w:name="_Toc79748333"/>
      <w:bookmarkStart w:id="1124" w:name="_Toc79827301"/>
      <w:bookmarkStart w:id="1125" w:name="_Toc80161699"/>
      <w:bookmarkStart w:id="1126" w:name="_Toc80864054"/>
      <w:bookmarkStart w:id="1127" w:name="_Toc80955594"/>
      <w:bookmarkStart w:id="1128" w:name="_Toc80959713"/>
      <w:bookmarkStart w:id="1129" w:name="_Toc82163681"/>
      <w:bookmarkStart w:id="1130" w:name="_Toc82662014"/>
      <w:bookmarkStart w:id="1131" w:name="_Toc82662162"/>
      <w:bookmarkStart w:id="1132" w:name="_Toc85077955"/>
      <w:bookmarkStart w:id="1133" w:name="_Toc90607285"/>
      <w:bookmarkStart w:id="1134" w:name="_Toc90612468"/>
      <w:bookmarkStart w:id="1135" w:name="_Toc92849874"/>
      <w:bookmarkStart w:id="1136" w:name="_Toc206771577"/>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Company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Philadelphia</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05864A68" w14:textId="7CDEB997" w:rsidR="00293325" w:rsidRPr="00C66ECF" w:rsidRDefault="00293325" w:rsidP="00293325">
      <w:pPr>
        <w:pStyle w:val="NormalWeb"/>
        <w:spacing w:before="0" w:beforeAutospacing="0" w:after="0" w:afterAutospacing="0"/>
        <w:rPr>
          <w:color w:val="000000" w:themeColor="text1"/>
          <w:sz w:val="22"/>
          <w:szCs w:val="22"/>
          <w:u w:color="000000"/>
          <w:lang w:val="en"/>
        </w:rPr>
      </w:pPr>
      <w:r w:rsidRPr="00C66ECF">
        <w:rPr>
          <w:color w:val="000000" w:themeColor="text1"/>
          <w:sz w:val="22"/>
          <w:szCs w:val="22"/>
          <w:u w:color="000000"/>
          <w:lang w:val="en"/>
        </w:rPr>
        <w:t>The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Library</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Company</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of</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Philadelphia</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and</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The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Historical</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Society</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of</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Pennsylvania</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jointly</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award</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one-month</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fellowships</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for</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research</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in</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residence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in</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either</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or</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both</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collections</w:t>
      </w:r>
      <w:r w:rsidR="008C4D27" w:rsidRPr="00C66ECF">
        <w:rPr>
          <w:color w:val="000000" w:themeColor="text1"/>
          <w:sz w:val="22"/>
          <w:szCs w:val="22"/>
          <w:u w:color="000000"/>
          <w:lang w:val="en"/>
        </w:rPr>
        <w:t xml:space="preserve"> </w:t>
      </w:r>
      <w:r w:rsidR="007512D1" w:rsidRPr="00C66ECF">
        <w:rPr>
          <w:color w:val="000000" w:themeColor="text1"/>
          <w:sz w:val="22"/>
          <w:szCs w:val="22"/>
          <w:u w:color="000000"/>
          <w:lang w:val="en"/>
        </w:rPr>
        <w:t>as</w:t>
      </w:r>
      <w:r w:rsidR="008C4D27" w:rsidRPr="00C66ECF">
        <w:rPr>
          <w:color w:val="000000" w:themeColor="text1"/>
          <w:sz w:val="22"/>
          <w:szCs w:val="22"/>
          <w:u w:color="000000"/>
          <w:lang w:val="en"/>
        </w:rPr>
        <w:t xml:space="preserve"> </w:t>
      </w:r>
      <w:r w:rsidR="007512D1" w:rsidRPr="00C66ECF">
        <w:rPr>
          <w:color w:val="000000" w:themeColor="text1"/>
          <w:sz w:val="22"/>
          <w:szCs w:val="22"/>
          <w:u w:color="000000"/>
          <w:lang w:val="en"/>
        </w:rPr>
        <w:t>well</w:t>
      </w:r>
      <w:r w:rsidR="008C4D27" w:rsidRPr="00C66ECF">
        <w:rPr>
          <w:color w:val="000000" w:themeColor="text1"/>
          <w:sz w:val="22"/>
          <w:szCs w:val="22"/>
          <w:u w:color="000000"/>
          <w:lang w:val="en"/>
        </w:rPr>
        <w:t xml:space="preserve"> </w:t>
      </w:r>
      <w:r w:rsidR="007512D1" w:rsidRPr="00C66ECF">
        <w:rPr>
          <w:color w:val="000000" w:themeColor="text1"/>
          <w:sz w:val="22"/>
          <w:szCs w:val="22"/>
          <w:u w:color="000000"/>
          <w:lang w:val="en"/>
        </w:rPr>
        <w:t>as</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long-term</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postdoctoral</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fellowships.</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These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independent</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research</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libraries,</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adjacent</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to</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each</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other</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in</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Cent</w:t>
      </w:r>
      <w:r w:rsidR="002A6767" w:rsidRPr="00C66ECF">
        <w:rPr>
          <w:color w:val="000000" w:themeColor="text1"/>
          <w:sz w:val="22"/>
          <w:szCs w:val="22"/>
          <w:u w:color="000000"/>
          <w:lang w:val="en"/>
        </w:rPr>
        <w:t>er</w:t>
      </w:r>
      <w:r w:rsidR="008C4D27" w:rsidRPr="00C66ECF">
        <w:rPr>
          <w:color w:val="000000" w:themeColor="text1"/>
          <w:sz w:val="22"/>
          <w:szCs w:val="22"/>
          <w:u w:color="000000"/>
          <w:lang w:val="en"/>
        </w:rPr>
        <w:t xml:space="preserve"> </w:t>
      </w:r>
      <w:r w:rsidR="002A6767" w:rsidRPr="00C66ECF">
        <w:rPr>
          <w:color w:val="000000" w:themeColor="text1"/>
          <w:sz w:val="22"/>
          <w:szCs w:val="22"/>
          <w:u w:color="000000"/>
          <w:lang w:val="en"/>
        </w:rPr>
        <w:t>City</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Philadelphia,</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have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complementary</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collections</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capable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of</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supporting</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research</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relating</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to</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the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history</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of</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America</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and</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the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lastRenderedPageBreak/>
        <w:t>Atlantic</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world</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from</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the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17</w:t>
      </w:r>
      <w:r w:rsidRPr="00C66ECF">
        <w:rPr>
          <w:color w:val="000000" w:themeColor="text1"/>
          <w:sz w:val="22"/>
          <w:szCs w:val="22"/>
          <w:u w:color="000000"/>
          <w:vertAlign w:val="superscript"/>
          <w:lang w:val="en"/>
        </w:rPr>
        <w:t>th</w:t>
      </w:r>
      <w:r w:rsidR="008C4D27" w:rsidRPr="00C66ECF">
        <w:rPr>
          <w:color w:val="000000" w:themeColor="text1"/>
          <w:sz w:val="22"/>
          <w:szCs w:val="22"/>
          <w:u w:color="000000"/>
          <w:lang w:val="en"/>
        </w:rPr>
        <w:t xml:space="preserve"> </w:t>
      </w:r>
      <w:r w:rsidR="007512D1" w:rsidRPr="00C66ECF">
        <w:rPr>
          <w:color w:val="000000" w:themeColor="text1"/>
          <w:sz w:val="22"/>
          <w:szCs w:val="22"/>
          <w:u w:color="000000"/>
          <w:lang w:val="en"/>
        </w:rPr>
        <w:t>-</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19</w:t>
      </w:r>
      <w:r w:rsidRPr="00C66ECF">
        <w:rPr>
          <w:color w:val="000000" w:themeColor="text1"/>
          <w:sz w:val="22"/>
          <w:szCs w:val="22"/>
          <w:u w:color="000000"/>
          <w:vertAlign w:val="superscript"/>
          <w:lang w:val="en"/>
        </w:rPr>
        <w:t>th</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centuries</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and</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Mid-Atlantic</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regional</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history</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to</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the</w:t>
      </w:r>
      <w:r w:rsidR="008C4D27" w:rsidRPr="00C66ECF">
        <w:rPr>
          <w:color w:val="000000" w:themeColor="text1"/>
          <w:sz w:val="22"/>
          <w:szCs w:val="22"/>
          <w:u w:color="000000"/>
          <w:lang w:val="en"/>
        </w:rPr>
        <w:t xml:space="preserve"> </w:t>
      </w:r>
      <w:r w:rsidRPr="00C66ECF">
        <w:rPr>
          <w:color w:val="000000" w:themeColor="text1"/>
          <w:sz w:val="22"/>
          <w:szCs w:val="22"/>
          <w:u w:color="000000"/>
          <w:lang w:val="en"/>
        </w:rPr>
        <w:t>present.</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The</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Library</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Company</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of</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Philadelphia</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offers</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two</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types</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of</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postdoctoral</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fellowships</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(see</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website</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for</w:t>
      </w:r>
      <w:r w:rsidR="008C4D27" w:rsidRPr="00C66ECF">
        <w:rPr>
          <w:color w:val="000000" w:themeColor="text1"/>
          <w:sz w:val="22"/>
          <w:szCs w:val="22"/>
          <w:u w:color="000000"/>
          <w:lang w:val="en"/>
        </w:rPr>
        <w:t xml:space="preserve"> </w:t>
      </w:r>
      <w:r w:rsidR="009F1B22" w:rsidRPr="00C66ECF">
        <w:rPr>
          <w:color w:val="000000" w:themeColor="text1"/>
          <w:sz w:val="22"/>
          <w:szCs w:val="22"/>
          <w:u w:color="000000"/>
          <w:lang w:val="en"/>
        </w:rPr>
        <w:t>more</w:t>
      </w:r>
      <w:r w:rsidR="008C4D27" w:rsidRPr="00C66ECF">
        <w:rPr>
          <w:color w:val="000000" w:themeColor="text1"/>
          <w:sz w:val="22"/>
          <w:szCs w:val="22"/>
          <w:u w:color="000000"/>
          <w:lang w:val="en"/>
        </w:rPr>
        <w:t xml:space="preserve"> </w:t>
      </w:r>
      <w:r w:rsidR="00E37E5F" w:rsidRPr="00C66ECF">
        <w:rPr>
          <w:color w:val="000000" w:themeColor="text1"/>
          <w:sz w:val="22"/>
          <w:szCs w:val="22"/>
          <w:u w:color="000000"/>
          <w:lang w:val="en"/>
        </w:rPr>
        <w:t>information).</w:t>
      </w:r>
    </w:p>
    <w:p w14:paraId="0BE133F4" w14:textId="40E214A1" w:rsidR="00293325" w:rsidRPr="00C66ECF" w:rsidRDefault="00DE0E1F" w:rsidP="00C601DC">
      <w:pPr>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45" w:history="1">
        <w:r w:rsidR="00FB3EED" w:rsidRPr="00C66ECF">
          <w:rPr>
            <w:rStyle w:val="Hyperlink"/>
            <w:color w:val="000000" w:themeColor="text1"/>
            <w:sz w:val="22"/>
            <w:szCs w:val="22"/>
          </w:rPr>
          <w:t>http://librarycompany.org/academic-programs/fellowships/</w:t>
        </w:r>
      </w:hyperlink>
    </w:p>
    <w:p w14:paraId="5992C5A5" w14:textId="0D83DA93" w:rsidR="00293325" w:rsidRPr="00C66ECF" w:rsidRDefault="00293325" w:rsidP="00C601DC">
      <w:pPr>
        <w:outlineLvl w:val="0"/>
        <w:rPr>
          <w:color w:val="000000" w:themeColor="text1"/>
          <w:sz w:val="22"/>
          <w:szCs w:val="22"/>
          <w:u w:color="000000"/>
        </w:rPr>
      </w:pPr>
      <w:r w:rsidRPr="00C66ECF">
        <w:rPr>
          <w:b/>
          <w:color w:val="000000" w:themeColor="text1"/>
          <w:sz w:val="22"/>
          <w:szCs w:val="22"/>
          <w:u w:color="000000"/>
        </w:rPr>
        <w:t>Deadlines:</w:t>
      </w:r>
      <w:r w:rsidR="008C4D27" w:rsidRPr="00C66ECF">
        <w:rPr>
          <w:b/>
          <w:color w:val="000000" w:themeColor="text1"/>
          <w:sz w:val="22"/>
          <w:szCs w:val="22"/>
          <w:u w:color="000000"/>
        </w:rPr>
        <w:t xml:space="preserve"> </w:t>
      </w:r>
      <w:r w:rsidR="00DF35EB" w:rsidRPr="00C66ECF">
        <w:rPr>
          <w:b/>
          <w:color w:val="000000" w:themeColor="text1"/>
          <w:sz w:val="22"/>
          <w:szCs w:val="22"/>
          <w:u w:color="000000"/>
        </w:rPr>
        <w:t>March</w:t>
      </w:r>
      <w:r w:rsidR="008C4D27" w:rsidRPr="00C66ECF">
        <w:rPr>
          <w:b/>
          <w:color w:val="000000" w:themeColor="text1"/>
          <w:sz w:val="22"/>
          <w:szCs w:val="22"/>
          <w:u w:color="000000"/>
        </w:rPr>
        <w:t xml:space="preserve"> </w:t>
      </w:r>
      <w:r w:rsidR="00DF35EB" w:rsidRPr="00C66ECF">
        <w:rPr>
          <w:b/>
          <w:color w:val="000000" w:themeColor="text1"/>
          <w:sz w:val="22"/>
          <w:szCs w:val="22"/>
          <w:u w:color="000000"/>
        </w:rPr>
        <w:t>1</w:t>
      </w:r>
      <w:r w:rsidR="008C4D27" w:rsidRPr="00C66ECF">
        <w:rPr>
          <w:b/>
          <w:color w:val="000000" w:themeColor="text1"/>
          <w:sz w:val="22"/>
          <w:szCs w:val="22"/>
          <w:u w:color="000000"/>
        </w:rPr>
        <w:t xml:space="preserve"> </w:t>
      </w:r>
      <w:r w:rsidR="00DF35EB" w:rsidRPr="00C66ECF">
        <w:rPr>
          <w:b/>
          <w:color w:val="000000" w:themeColor="text1"/>
          <w:sz w:val="22"/>
          <w:szCs w:val="22"/>
          <w:u w:color="000000"/>
        </w:rPr>
        <w:t>(Short-Term),</w:t>
      </w:r>
      <w:r w:rsidR="008C4D27" w:rsidRPr="00C66ECF">
        <w:rPr>
          <w:b/>
          <w:color w:val="000000" w:themeColor="text1"/>
          <w:sz w:val="22"/>
          <w:szCs w:val="22"/>
          <w:u w:color="000000"/>
        </w:rPr>
        <w:t xml:space="preserve"> </w:t>
      </w:r>
      <w:r w:rsidR="00DF35EB" w:rsidRPr="00C66ECF">
        <w:rPr>
          <w:b/>
          <w:color w:val="000000" w:themeColor="text1"/>
          <w:sz w:val="22"/>
          <w:szCs w:val="22"/>
          <w:u w:color="000000"/>
        </w:rPr>
        <w:t>November</w:t>
      </w:r>
      <w:r w:rsidR="008C4D27" w:rsidRPr="00C66ECF">
        <w:rPr>
          <w:b/>
          <w:color w:val="000000" w:themeColor="text1"/>
          <w:sz w:val="22"/>
          <w:szCs w:val="22"/>
          <w:u w:color="000000"/>
        </w:rPr>
        <w:t xml:space="preserve"> </w:t>
      </w:r>
      <w:r w:rsidR="00DF35EB" w:rsidRPr="00C66ECF">
        <w:rPr>
          <w:b/>
          <w:color w:val="000000" w:themeColor="text1"/>
          <w:sz w:val="22"/>
          <w:szCs w:val="22"/>
          <w:u w:color="000000"/>
        </w:rPr>
        <w:t>1</w:t>
      </w:r>
      <w:r w:rsidR="008C4D27" w:rsidRPr="00C66ECF">
        <w:rPr>
          <w:b/>
          <w:color w:val="000000" w:themeColor="text1"/>
          <w:sz w:val="22"/>
          <w:szCs w:val="22"/>
          <w:u w:color="000000"/>
        </w:rPr>
        <w:t xml:space="preserve"> </w:t>
      </w:r>
      <w:r w:rsidR="00DF35EB" w:rsidRPr="00C66ECF">
        <w:rPr>
          <w:b/>
          <w:color w:val="000000" w:themeColor="text1"/>
          <w:sz w:val="22"/>
          <w:szCs w:val="22"/>
          <w:u w:color="000000"/>
        </w:rPr>
        <w:t>(Post-Doc)</w:t>
      </w:r>
      <w:r w:rsidR="008C4D27" w:rsidRPr="00C66ECF">
        <w:rPr>
          <w:b/>
          <w:color w:val="000000" w:themeColor="text1"/>
          <w:sz w:val="22"/>
          <w:szCs w:val="22"/>
          <w:u w:color="000000"/>
        </w:rPr>
        <w:t xml:space="preserve"> </w:t>
      </w:r>
    </w:p>
    <w:p w14:paraId="6EB53902" w14:textId="77777777" w:rsidR="00293325" w:rsidRPr="00C66ECF" w:rsidRDefault="00293325" w:rsidP="00293325">
      <w:pPr>
        <w:rPr>
          <w:color w:val="000000" w:themeColor="text1"/>
          <w:sz w:val="22"/>
          <w:szCs w:val="22"/>
          <w:u w:color="000000"/>
        </w:rPr>
      </w:pPr>
    </w:p>
    <w:p w14:paraId="72EC7B89" w14:textId="2837B12C" w:rsidR="00CF5ACE" w:rsidRPr="00C66ECF" w:rsidRDefault="00293325" w:rsidP="00CF5ACE">
      <w:pPr>
        <w:pStyle w:val="Heading2"/>
        <w:rPr>
          <w:color w:val="000000" w:themeColor="text1"/>
          <w:szCs w:val="22"/>
        </w:rPr>
      </w:pPr>
      <w:bookmarkStart w:id="1137" w:name="_Toc79743340"/>
      <w:bookmarkStart w:id="1138" w:name="_Toc79748334"/>
      <w:bookmarkStart w:id="1139" w:name="_Toc79827302"/>
      <w:bookmarkStart w:id="1140" w:name="_Toc80161700"/>
      <w:bookmarkStart w:id="1141" w:name="_Toc80864055"/>
      <w:bookmarkStart w:id="1142" w:name="_Toc80955595"/>
      <w:bookmarkStart w:id="1143" w:name="_Toc80959714"/>
      <w:bookmarkStart w:id="1144" w:name="_Toc82163682"/>
      <w:bookmarkStart w:id="1145" w:name="_Toc82662015"/>
      <w:bookmarkStart w:id="1146" w:name="_Toc82662163"/>
      <w:bookmarkStart w:id="1147" w:name="_Toc85077956"/>
      <w:bookmarkStart w:id="1148" w:name="_Toc90607286"/>
      <w:bookmarkStart w:id="1149" w:name="_Toc90612469"/>
      <w:bookmarkStart w:id="1150" w:name="_Toc92849875"/>
      <w:bookmarkStart w:id="1151" w:name="_Toc206771578"/>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Congress</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7D33EB13" w14:textId="161E572A" w:rsidR="00CB705A" w:rsidRPr="00C66ECF" w:rsidRDefault="00CB705A" w:rsidP="00CB705A">
      <w:pPr>
        <w:rPr>
          <w:color w:val="000000" w:themeColor="text1"/>
          <w:sz w:val="22"/>
          <w:szCs w:val="22"/>
        </w:rPr>
      </w:pPr>
      <w:r w:rsidRPr="00C66ECF">
        <w:rPr>
          <w:color w:val="000000" w:themeColor="text1"/>
          <w:sz w:val="22"/>
          <w:szCs w:val="22"/>
        </w:rPr>
        <w:t>The John W. Kluge Center at the Library of Congress offers residential fellowships to scholars and practitioners at all levels from all fields seeking to make use of the Library’s holdings. Several of the opportunities and their deadlines are listed below, all can be accessed from the central website.</w:t>
      </w:r>
    </w:p>
    <w:p w14:paraId="4326AD82" w14:textId="77777777" w:rsidR="00CB705A" w:rsidRPr="00C66ECF" w:rsidRDefault="00CB705A" w:rsidP="00CB705A">
      <w:pPr>
        <w:rPr>
          <w:color w:val="000000" w:themeColor="text1"/>
          <w:sz w:val="22"/>
          <w:szCs w:val="22"/>
        </w:rPr>
      </w:pPr>
      <w:r w:rsidRPr="00C66ECF">
        <w:rPr>
          <w:b/>
          <w:color w:val="000000" w:themeColor="text1"/>
          <w:sz w:val="22"/>
          <w:szCs w:val="22"/>
        </w:rPr>
        <w:t>URL:</w:t>
      </w:r>
      <w:r w:rsidRPr="00C66ECF">
        <w:rPr>
          <w:color w:val="000000" w:themeColor="text1"/>
          <w:sz w:val="22"/>
          <w:szCs w:val="22"/>
        </w:rPr>
        <w:t xml:space="preserve"> </w:t>
      </w:r>
      <w:hyperlink r:id="rId146" w:history="1">
        <w:r w:rsidRPr="00C66ECF">
          <w:rPr>
            <w:color w:val="000000" w:themeColor="text1"/>
            <w:sz w:val="22"/>
            <w:szCs w:val="22"/>
            <w:u w:val="single"/>
          </w:rPr>
          <w:t>https://www.loc.gov/programs/john-w-kluge-center/chairs-fellowships/</w:t>
        </w:r>
      </w:hyperlink>
    </w:p>
    <w:p w14:paraId="4BCE2BE4" w14:textId="31C3E4A0" w:rsidR="00CB705A" w:rsidRPr="00C66ECF" w:rsidRDefault="00CB705A" w:rsidP="00CB705A">
      <w:pPr>
        <w:rPr>
          <w:color w:val="000000" w:themeColor="text1"/>
          <w:sz w:val="22"/>
          <w:szCs w:val="22"/>
        </w:rPr>
      </w:pPr>
    </w:p>
    <w:p w14:paraId="4FD78B1E" w14:textId="3C66A62B" w:rsidR="00BB15F9" w:rsidRPr="00C66ECF" w:rsidRDefault="00BB15F9" w:rsidP="00C51314">
      <w:pPr>
        <w:pStyle w:val="Heading3"/>
        <w:rPr>
          <w:szCs w:val="22"/>
        </w:rPr>
      </w:pPr>
      <w:bookmarkStart w:id="1152" w:name="_Toc206771579"/>
      <w:r w:rsidRPr="00C66ECF">
        <w:rPr>
          <w:szCs w:val="22"/>
        </w:rPr>
        <w:t>David</w:t>
      </w:r>
      <w:r w:rsidR="008C4D27" w:rsidRPr="00C66ECF">
        <w:rPr>
          <w:szCs w:val="22"/>
        </w:rPr>
        <w:t xml:space="preserve"> </w:t>
      </w:r>
      <w:r w:rsidRPr="00C66ECF">
        <w:rPr>
          <w:szCs w:val="22"/>
        </w:rPr>
        <w:t>B.</w:t>
      </w:r>
      <w:r w:rsidR="008C4D27" w:rsidRPr="00C66ECF">
        <w:rPr>
          <w:szCs w:val="22"/>
        </w:rPr>
        <w:t xml:space="preserve"> </w:t>
      </w:r>
      <w:r w:rsidRPr="00C66ECF">
        <w:rPr>
          <w:szCs w:val="22"/>
        </w:rPr>
        <w:t>Larson</w:t>
      </w:r>
      <w:r w:rsidR="008C4D27" w:rsidRPr="00C66ECF">
        <w:rPr>
          <w:szCs w:val="22"/>
        </w:rPr>
        <w:t xml:space="preserve"> </w:t>
      </w:r>
      <w:r w:rsidRPr="00C66ECF">
        <w:rPr>
          <w:szCs w:val="22"/>
        </w:rPr>
        <w:t>Fellowship</w:t>
      </w:r>
      <w:r w:rsidR="008C4D27" w:rsidRPr="00C66ECF">
        <w:rPr>
          <w:szCs w:val="22"/>
        </w:rPr>
        <w:t xml:space="preserve"> </w:t>
      </w:r>
      <w:r w:rsidRPr="00C66ECF">
        <w:rPr>
          <w:szCs w:val="22"/>
        </w:rPr>
        <w:t>in</w:t>
      </w:r>
      <w:r w:rsidR="008C4D27" w:rsidRPr="00C66ECF">
        <w:rPr>
          <w:szCs w:val="22"/>
        </w:rPr>
        <w:t xml:space="preserve"> </w:t>
      </w:r>
      <w:r w:rsidRPr="00C66ECF">
        <w:rPr>
          <w:szCs w:val="22"/>
        </w:rPr>
        <w:t>Health</w:t>
      </w:r>
      <w:r w:rsidR="008C4D27" w:rsidRPr="00C66ECF">
        <w:rPr>
          <w:szCs w:val="22"/>
        </w:rPr>
        <w:t xml:space="preserve"> </w:t>
      </w:r>
      <w:r w:rsidRPr="00C66ECF">
        <w:rPr>
          <w:szCs w:val="22"/>
        </w:rPr>
        <w:t>and</w:t>
      </w:r>
      <w:r w:rsidR="008C4D27" w:rsidRPr="00C66ECF">
        <w:rPr>
          <w:szCs w:val="22"/>
        </w:rPr>
        <w:t xml:space="preserve"> </w:t>
      </w:r>
      <w:r w:rsidRPr="00C66ECF">
        <w:rPr>
          <w:szCs w:val="22"/>
        </w:rPr>
        <w:t>Spirituality</w:t>
      </w:r>
      <w:bookmarkEnd w:id="1152"/>
    </w:p>
    <w:p w14:paraId="0C8086E5" w14:textId="3079BB0F" w:rsidR="00BB15F9" w:rsidRPr="00C66ECF" w:rsidRDefault="00BB15F9" w:rsidP="00BB15F9">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Larson</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supports</w:t>
      </w:r>
      <w:r w:rsidR="008C4D27" w:rsidRPr="00C66ECF">
        <w:rPr>
          <w:color w:val="000000" w:themeColor="text1"/>
          <w:sz w:val="22"/>
          <w:szCs w:val="22"/>
        </w:rPr>
        <w:t xml:space="preserve"> </w:t>
      </w:r>
      <w:r w:rsidRPr="00C66ECF">
        <w:rPr>
          <w:color w:val="000000" w:themeColor="text1"/>
          <w:sz w:val="22"/>
          <w:szCs w:val="22"/>
        </w:rPr>
        <w:t>scientific</w:t>
      </w:r>
      <w:r w:rsidR="008C4D27" w:rsidRPr="00C66ECF">
        <w:rPr>
          <w:color w:val="000000" w:themeColor="text1"/>
          <w:sz w:val="22"/>
          <w:szCs w:val="22"/>
        </w:rPr>
        <w:t xml:space="preserve"> </w:t>
      </w:r>
      <w:r w:rsidRPr="00C66ECF">
        <w:rPr>
          <w:color w:val="000000" w:themeColor="text1"/>
          <w:sz w:val="22"/>
          <w:szCs w:val="22"/>
        </w:rPr>
        <w:t>study</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relation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religiousness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spirituality</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physical,</w:t>
      </w:r>
      <w:r w:rsidR="008C4D27" w:rsidRPr="00C66ECF">
        <w:rPr>
          <w:color w:val="000000" w:themeColor="text1"/>
          <w:sz w:val="22"/>
          <w:szCs w:val="22"/>
        </w:rPr>
        <w:t xml:space="preserve"> </w:t>
      </w:r>
      <w:r w:rsidRPr="00C66ECF">
        <w:rPr>
          <w:color w:val="000000" w:themeColor="text1"/>
          <w:sz w:val="22"/>
          <w:szCs w:val="22"/>
        </w:rPr>
        <w:t>mental,</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social</w:t>
      </w:r>
      <w:r w:rsidR="008C4D27" w:rsidRPr="00C66ECF">
        <w:rPr>
          <w:color w:val="000000" w:themeColor="text1"/>
          <w:sz w:val="22"/>
          <w:szCs w:val="22"/>
        </w:rPr>
        <w:t xml:space="preserve"> </w:t>
      </w:r>
      <w:r w:rsidRPr="00C66ECF">
        <w:rPr>
          <w:color w:val="000000" w:themeColor="text1"/>
          <w:sz w:val="22"/>
          <w:szCs w:val="22"/>
        </w:rPr>
        <w:t>health.</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stipend</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w:t>
      </w:r>
      <w:r w:rsidR="0031583F" w:rsidRPr="00C66ECF">
        <w:rPr>
          <w:color w:val="000000" w:themeColor="text1"/>
          <w:sz w:val="22"/>
          <w:szCs w:val="22"/>
        </w:rPr>
        <w:t xml:space="preserve">5,000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month</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eight</w:t>
      </w:r>
      <w:r w:rsidR="008C4D27" w:rsidRPr="00C66ECF">
        <w:rPr>
          <w:color w:val="000000" w:themeColor="text1"/>
          <w:sz w:val="22"/>
          <w:szCs w:val="22"/>
        </w:rPr>
        <w:t xml:space="preserve"> </w:t>
      </w:r>
      <w:r w:rsidRPr="00C66ECF">
        <w:rPr>
          <w:color w:val="000000" w:themeColor="text1"/>
          <w:sz w:val="22"/>
          <w:szCs w:val="22"/>
        </w:rPr>
        <w:t>months.</w:t>
      </w:r>
      <w:r w:rsidR="008C4D27" w:rsidRPr="00C66ECF">
        <w:rPr>
          <w:color w:val="000000" w:themeColor="text1"/>
          <w:sz w:val="22"/>
          <w:szCs w:val="22"/>
        </w:rPr>
        <w:t xml:space="preserve"> </w:t>
      </w:r>
      <w:r w:rsidRPr="00C66ECF">
        <w:rPr>
          <w:color w:val="000000" w:themeColor="text1"/>
          <w:sz w:val="22"/>
          <w:szCs w:val="22"/>
        </w:rPr>
        <w:t>There</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nationality</w:t>
      </w:r>
      <w:r w:rsidR="008C4D27" w:rsidRPr="00C66ECF">
        <w:rPr>
          <w:color w:val="000000" w:themeColor="text1"/>
          <w:sz w:val="22"/>
          <w:szCs w:val="22"/>
        </w:rPr>
        <w:t xml:space="preserve"> </w:t>
      </w:r>
      <w:r w:rsidRPr="00C66ECF">
        <w:rPr>
          <w:color w:val="000000" w:themeColor="text1"/>
          <w:sz w:val="22"/>
          <w:szCs w:val="22"/>
        </w:rPr>
        <w:t>requirement.</w:t>
      </w:r>
    </w:p>
    <w:p w14:paraId="36156395" w14:textId="7B4B7DCC" w:rsidR="0031583F" w:rsidRPr="00C66ECF" w:rsidRDefault="0031583F" w:rsidP="0031583F">
      <w:pPr>
        <w:ind w:left="360"/>
        <w:rPr>
          <w:color w:val="000000" w:themeColor="text1"/>
          <w:sz w:val="22"/>
          <w:szCs w:val="22"/>
        </w:rPr>
      </w:pPr>
      <w:r w:rsidRPr="00C66ECF">
        <w:rPr>
          <w:b/>
          <w:color w:val="000000" w:themeColor="text1"/>
          <w:sz w:val="22"/>
          <w:szCs w:val="22"/>
          <w:u w:color="000000"/>
        </w:rPr>
        <w:t xml:space="preserve">URL: </w:t>
      </w:r>
      <w:hyperlink r:id="rId147" w:history="1">
        <w:r w:rsidRPr="00C66ECF">
          <w:rPr>
            <w:rStyle w:val="Hyperlink"/>
            <w:color w:val="000000" w:themeColor="text1"/>
            <w:sz w:val="22"/>
            <w:szCs w:val="22"/>
          </w:rPr>
          <w:t>https://www.loc.gov/programs/john-w-kluge-center/chairs-fellowships/fellowships/larson-fellowship-in-health-and-spirituality/</w:t>
        </w:r>
      </w:hyperlink>
    </w:p>
    <w:p w14:paraId="2224C497" w14:textId="77777777" w:rsidR="00447DF7" w:rsidRPr="00C66ECF" w:rsidRDefault="0031583F" w:rsidP="00447DF7">
      <w:pPr>
        <w:ind w:left="360"/>
        <w:rPr>
          <w:b/>
          <w:color w:val="000000" w:themeColor="text1"/>
          <w:sz w:val="22"/>
          <w:szCs w:val="22"/>
        </w:rPr>
      </w:pPr>
      <w:r w:rsidRPr="00C66ECF">
        <w:rPr>
          <w:b/>
          <w:color w:val="000000" w:themeColor="text1"/>
          <w:sz w:val="22"/>
          <w:szCs w:val="22"/>
        </w:rPr>
        <w:t xml:space="preserve">Deadline: </w:t>
      </w:r>
      <w:r w:rsidR="00F30D46" w:rsidRPr="00C66ECF">
        <w:rPr>
          <w:b/>
          <w:color w:val="000000" w:themeColor="text1"/>
          <w:sz w:val="22"/>
          <w:szCs w:val="22"/>
        </w:rPr>
        <w:t>September 15</w:t>
      </w:r>
    </w:p>
    <w:p w14:paraId="688B0D6C" w14:textId="77777777" w:rsidR="00447DF7" w:rsidRPr="00C66ECF" w:rsidRDefault="00447DF7" w:rsidP="00447DF7">
      <w:pPr>
        <w:ind w:left="360"/>
        <w:rPr>
          <w:b/>
          <w:color w:val="000000" w:themeColor="text1"/>
          <w:sz w:val="22"/>
          <w:szCs w:val="22"/>
        </w:rPr>
      </w:pPr>
    </w:p>
    <w:p w14:paraId="28960BB2" w14:textId="15FB2B0B" w:rsidR="00441613" w:rsidRPr="00C66ECF" w:rsidRDefault="00441613" w:rsidP="00441613">
      <w:pPr>
        <w:pStyle w:val="Heading3"/>
        <w:rPr>
          <w:color w:val="000000" w:themeColor="text1"/>
          <w:szCs w:val="22"/>
        </w:rPr>
      </w:pPr>
      <w:bookmarkStart w:id="1153" w:name="_Toc206771580"/>
      <w:r w:rsidRPr="00C66ECF">
        <w:rPr>
          <w:color w:val="000000" w:themeColor="text1"/>
          <w:szCs w:val="22"/>
        </w:rPr>
        <w:t>Kluge</w:t>
      </w:r>
      <w:r w:rsidR="008C4D27" w:rsidRPr="00C66ECF">
        <w:rPr>
          <w:color w:val="000000" w:themeColor="text1"/>
          <w:szCs w:val="22"/>
        </w:rPr>
        <w:t xml:space="preserve"> </w:t>
      </w:r>
      <w:r w:rsidRPr="00C66ECF">
        <w:rPr>
          <w:color w:val="000000" w:themeColor="text1"/>
          <w:szCs w:val="22"/>
        </w:rPr>
        <w:t>Fellowships</w:t>
      </w:r>
      <w:bookmarkEnd w:id="1153"/>
    </w:p>
    <w:p w14:paraId="487E3D1E" w14:textId="5E25D7DC" w:rsidR="00234C67" w:rsidRPr="00C66ECF" w:rsidRDefault="00441613" w:rsidP="00441613">
      <w:pPr>
        <w:ind w:left="360"/>
        <w:rPr>
          <w:color w:val="000000" w:themeColor="text1"/>
          <w:sz w:val="22"/>
          <w:szCs w:val="22"/>
          <w:u w:color="000000"/>
        </w:rPr>
      </w:pPr>
      <w:r w:rsidRPr="00C66ECF">
        <w:rPr>
          <w:color w:val="000000" w:themeColor="text1"/>
          <w:sz w:val="22"/>
          <w:szCs w:val="22"/>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Library</w:t>
      </w:r>
      <w:r w:rsidR="008C4D27" w:rsidRPr="00C66ECF">
        <w:rPr>
          <w:color w:val="000000" w:themeColor="text1"/>
          <w:sz w:val="22"/>
          <w:szCs w:val="22"/>
          <w:u w:color="000000"/>
        </w:rPr>
        <w:t xml:space="preserve"> </w:t>
      </w:r>
      <w:r w:rsidR="00293325" w:rsidRPr="00C66ECF">
        <w:rPr>
          <w:color w:val="000000" w:themeColor="text1"/>
          <w:sz w:val="22"/>
          <w:szCs w:val="22"/>
          <w:u w:color="000000"/>
        </w:rPr>
        <w:t>of</w:t>
      </w:r>
      <w:r w:rsidR="008C4D27" w:rsidRPr="00C66ECF">
        <w:rPr>
          <w:color w:val="000000" w:themeColor="text1"/>
          <w:sz w:val="22"/>
          <w:szCs w:val="22"/>
          <w:u w:color="000000"/>
        </w:rPr>
        <w:t xml:space="preserve"> </w:t>
      </w:r>
      <w:r w:rsidR="00293325" w:rsidRPr="00C66ECF">
        <w:rPr>
          <w:color w:val="000000" w:themeColor="text1"/>
          <w:sz w:val="22"/>
          <w:szCs w:val="22"/>
          <w:u w:color="000000"/>
        </w:rPr>
        <w:t>Congress</w:t>
      </w:r>
      <w:r w:rsidR="008C4D27" w:rsidRPr="00C66ECF">
        <w:rPr>
          <w:color w:val="000000" w:themeColor="text1"/>
          <w:sz w:val="22"/>
          <w:szCs w:val="22"/>
          <w:u w:color="000000"/>
        </w:rPr>
        <w:t xml:space="preserve"> </w:t>
      </w:r>
      <w:r w:rsidR="00293325" w:rsidRPr="00C66ECF">
        <w:rPr>
          <w:color w:val="000000" w:themeColor="text1"/>
          <w:sz w:val="22"/>
          <w:szCs w:val="22"/>
          <w:u w:color="000000"/>
        </w:rPr>
        <w:t>invites</w:t>
      </w:r>
      <w:r w:rsidR="008C4D27" w:rsidRPr="00C66ECF">
        <w:rPr>
          <w:color w:val="000000" w:themeColor="text1"/>
          <w:sz w:val="22"/>
          <w:szCs w:val="22"/>
          <w:u w:color="000000"/>
        </w:rPr>
        <w:t xml:space="preserve"> </w:t>
      </w:r>
      <w:r w:rsidR="00293325" w:rsidRPr="00C66ECF">
        <w:rPr>
          <w:color w:val="000000" w:themeColor="text1"/>
          <w:sz w:val="22"/>
          <w:szCs w:val="22"/>
          <w:u w:color="000000"/>
        </w:rPr>
        <w:t>scholars</w:t>
      </w:r>
      <w:r w:rsidR="008C4D27" w:rsidRPr="00C66ECF">
        <w:rPr>
          <w:color w:val="000000" w:themeColor="text1"/>
          <w:sz w:val="22"/>
          <w:szCs w:val="22"/>
          <w:u w:color="000000"/>
        </w:rPr>
        <w:t xml:space="preserve"> </w:t>
      </w:r>
      <w:r w:rsidR="00293325" w:rsidRPr="00C66ECF">
        <w:rPr>
          <w:color w:val="000000" w:themeColor="text1"/>
          <w:sz w:val="22"/>
          <w:szCs w:val="22"/>
          <w:u w:color="000000"/>
        </w:rPr>
        <w:t>to</w:t>
      </w:r>
      <w:r w:rsidR="008C4D27" w:rsidRPr="00C66ECF">
        <w:rPr>
          <w:color w:val="000000" w:themeColor="text1"/>
          <w:sz w:val="22"/>
          <w:szCs w:val="22"/>
          <w:u w:color="000000"/>
        </w:rPr>
        <w:t xml:space="preserve"> </w:t>
      </w:r>
      <w:r w:rsidR="00293325" w:rsidRPr="00C66ECF">
        <w:rPr>
          <w:color w:val="000000" w:themeColor="text1"/>
          <w:sz w:val="22"/>
          <w:szCs w:val="22"/>
          <w:u w:color="000000"/>
        </w:rPr>
        <w:t>conduct</w:t>
      </w:r>
      <w:r w:rsidR="008C4D27" w:rsidRPr="00C66ECF">
        <w:rPr>
          <w:color w:val="000000" w:themeColor="text1"/>
          <w:sz w:val="22"/>
          <w:szCs w:val="22"/>
          <w:u w:color="000000"/>
        </w:rPr>
        <w:t xml:space="preserve"> </w:t>
      </w:r>
      <w:r w:rsidR="00293325" w:rsidRPr="00C66ECF">
        <w:rPr>
          <w:color w:val="000000" w:themeColor="text1"/>
          <w:sz w:val="22"/>
          <w:szCs w:val="22"/>
          <w:u w:color="000000"/>
        </w:rPr>
        <w:t>research</w:t>
      </w:r>
      <w:r w:rsidR="008C4D27" w:rsidRPr="00C66ECF">
        <w:rPr>
          <w:color w:val="000000" w:themeColor="text1"/>
          <w:sz w:val="22"/>
          <w:szCs w:val="22"/>
          <w:u w:color="000000"/>
        </w:rPr>
        <w:t xml:space="preserve"> </w:t>
      </w:r>
      <w:r w:rsidR="00293325" w:rsidRPr="00C66ECF">
        <w:rPr>
          <w:color w:val="000000" w:themeColor="text1"/>
          <w:sz w:val="22"/>
          <w:szCs w:val="22"/>
          <w:u w:color="000000"/>
        </w:rPr>
        <w:t>in</w:t>
      </w:r>
      <w:r w:rsidR="008C4D27" w:rsidRPr="00C66ECF">
        <w:rPr>
          <w:color w:val="000000" w:themeColor="text1"/>
          <w:sz w:val="22"/>
          <w:szCs w:val="22"/>
          <w:u w:color="000000"/>
        </w:rPr>
        <w:t xml:space="preserve"> </w:t>
      </w:r>
      <w:r w:rsidR="00293325" w:rsidRPr="00C66ECF">
        <w:rPr>
          <w:color w:val="000000" w:themeColor="text1"/>
          <w:sz w:val="22"/>
          <w:szCs w:val="22"/>
          <w:u w:color="000000"/>
        </w:rPr>
        <w:t>the</w:t>
      </w:r>
      <w:r w:rsidR="008C4D27" w:rsidRPr="00C66ECF">
        <w:rPr>
          <w:color w:val="000000" w:themeColor="text1"/>
          <w:sz w:val="22"/>
          <w:szCs w:val="22"/>
          <w:u w:color="000000"/>
        </w:rPr>
        <w:t xml:space="preserve"> </w:t>
      </w:r>
      <w:r w:rsidR="00293325" w:rsidRPr="00C66ECF">
        <w:rPr>
          <w:color w:val="000000" w:themeColor="text1"/>
          <w:sz w:val="22"/>
          <w:szCs w:val="22"/>
          <w:u w:color="000000"/>
        </w:rPr>
        <w:t>John</w:t>
      </w:r>
      <w:r w:rsidR="008C4D27" w:rsidRPr="00C66ECF">
        <w:rPr>
          <w:color w:val="000000" w:themeColor="text1"/>
          <w:sz w:val="22"/>
          <w:szCs w:val="22"/>
          <w:u w:color="000000"/>
        </w:rPr>
        <w:t xml:space="preserve"> </w:t>
      </w:r>
      <w:r w:rsidR="00293325" w:rsidRPr="00C66ECF">
        <w:rPr>
          <w:color w:val="000000" w:themeColor="text1"/>
          <w:sz w:val="22"/>
          <w:szCs w:val="22"/>
          <w:u w:color="000000"/>
        </w:rPr>
        <w:t>W.</w:t>
      </w:r>
      <w:r w:rsidR="008C4D27" w:rsidRPr="00C66ECF">
        <w:rPr>
          <w:color w:val="000000" w:themeColor="text1"/>
          <w:sz w:val="22"/>
          <w:szCs w:val="22"/>
          <w:u w:color="000000"/>
        </w:rPr>
        <w:t xml:space="preserve"> </w:t>
      </w:r>
      <w:r w:rsidR="00293325" w:rsidRPr="00C66ECF">
        <w:rPr>
          <w:color w:val="000000" w:themeColor="text1"/>
          <w:sz w:val="22"/>
          <w:szCs w:val="22"/>
          <w:u w:color="000000"/>
        </w:rPr>
        <w:t>Kluge</w:t>
      </w:r>
      <w:r w:rsidR="008C4D27" w:rsidRPr="00C66ECF">
        <w:rPr>
          <w:color w:val="000000" w:themeColor="text1"/>
          <w:sz w:val="22"/>
          <w:szCs w:val="22"/>
          <w:u w:color="000000"/>
        </w:rPr>
        <w:t xml:space="preserve"> </w:t>
      </w:r>
      <w:r w:rsidR="00293325" w:rsidRPr="00C66ECF">
        <w:rPr>
          <w:color w:val="000000" w:themeColor="text1"/>
          <w:sz w:val="22"/>
          <w:szCs w:val="22"/>
          <w:u w:color="000000"/>
        </w:rPr>
        <w:t>Center</w:t>
      </w:r>
      <w:r w:rsidR="008C4D27" w:rsidRPr="00C66ECF">
        <w:rPr>
          <w:color w:val="000000" w:themeColor="text1"/>
          <w:sz w:val="22"/>
          <w:szCs w:val="22"/>
          <w:u w:color="000000"/>
        </w:rPr>
        <w:t xml:space="preserve"> </w:t>
      </w:r>
      <w:r w:rsidR="00293325" w:rsidRPr="00C66ECF">
        <w:rPr>
          <w:color w:val="000000" w:themeColor="text1"/>
          <w:sz w:val="22"/>
          <w:szCs w:val="22"/>
          <w:u w:color="000000"/>
        </w:rPr>
        <w:t>for</w:t>
      </w:r>
      <w:r w:rsidR="008C4D27" w:rsidRPr="00C66ECF">
        <w:rPr>
          <w:color w:val="000000" w:themeColor="text1"/>
          <w:sz w:val="22"/>
          <w:szCs w:val="22"/>
          <w:u w:color="000000"/>
        </w:rPr>
        <w:t xml:space="preserve"> </w:t>
      </w:r>
      <w:r w:rsidR="00A33776" w:rsidRPr="00C66ECF">
        <w:rPr>
          <w:color w:val="000000" w:themeColor="text1"/>
          <w:sz w:val="22"/>
          <w:szCs w:val="22"/>
          <w:u w:color="000000"/>
        </w:rPr>
        <w:t>up</w:t>
      </w:r>
      <w:r w:rsidR="008C4D27" w:rsidRPr="00C66ECF">
        <w:rPr>
          <w:color w:val="000000" w:themeColor="text1"/>
          <w:sz w:val="22"/>
          <w:szCs w:val="22"/>
          <w:u w:color="000000"/>
        </w:rPr>
        <w:t xml:space="preserve"> </w:t>
      </w:r>
      <w:r w:rsidR="00A33776" w:rsidRPr="00C66ECF">
        <w:rPr>
          <w:color w:val="000000" w:themeColor="text1"/>
          <w:sz w:val="22"/>
          <w:szCs w:val="22"/>
          <w:u w:color="000000"/>
        </w:rPr>
        <w:t>to</w:t>
      </w:r>
    </w:p>
    <w:p w14:paraId="25B1C463" w14:textId="67B31476" w:rsidR="00293325" w:rsidRPr="00C66ECF" w:rsidRDefault="00293325" w:rsidP="00441613">
      <w:pPr>
        <w:ind w:left="360"/>
        <w:rPr>
          <w:color w:val="000000" w:themeColor="text1"/>
          <w:sz w:val="22"/>
          <w:szCs w:val="22"/>
          <w:u w:color="000000"/>
        </w:rPr>
      </w:pPr>
      <w:r w:rsidRPr="00C66ECF">
        <w:rPr>
          <w:color w:val="000000" w:themeColor="text1"/>
          <w:sz w:val="22"/>
          <w:szCs w:val="22"/>
          <w:u w:color="000000"/>
        </w:rPr>
        <w:t>one</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Kluge</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especially</w:t>
      </w:r>
      <w:r w:rsidR="008C4D27" w:rsidRPr="00C66ECF">
        <w:rPr>
          <w:color w:val="000000" w:themeColor="text1"/>
          <w:sz w:val="22"/>
          <w:szCs w:val="22"/>
          <w:u w:color="000000"/>
        </w:rPr>
        <w:t xml:space="preserve"> </w:t>
      </w:r>
      <w:r w:rsidRPr="00C66ECF">
        <w:rPr>
          <w:color w:val="000000" w:themeColor="text1"/>
          <w:sz w:val="22"/>
          <w:szCs w:val="22"/>
          <w:u w:color="000000"/>
        </w:rPr>
        <w:t>encourages</w:t>
      </w:r>
      <w:r w:rsidR="008C4D27" w:rsidRPr="00C66ECF">
        <w:rPr>
          <w:color w:val="000000" w:themeColor="text1"/>
          <w:sz w:val="22"/>
          <w:szCs w:val="22"/>
          <w:u w:color="000000"/>
        </w:rPr>
        <w:t xml:space="preserve"> </w:t>
      </w:r>
      <w:r w:rsidRPr="00C66ECF">
        <w:rPr>
          <w:color w:val="000000" w:themeColor="text1"/>
          <w:sz w:val="22"/>
          <w:szCs w:val="22"/>
          <w:u w:color="000000"/>
        </w:rPr>
        <w:t>humanistic</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social</w:t>
      </w:r>
      <w:r w:rsidR="008C4D27" w:rsidRPr="00C66ECF">
        <w:rPr>
          <w:color w:val="000000" w:themeColor="text1"/>
          <w:sz w:val="22"/>
          <w:szCs w:val="22"/>
          <w:u w:color="000000"/>
        </w:rPr>
        <w:t xml:space="preserve"> </w:t>
      </w:r>
      <w:r w:rsidRPr="00C66ECF">
        <w:rPr>
          <w:color w:val="000000" w:themeColor="text1"/>
          <w:sz w:val="22"/>
          <w:szCs w:val="22"/>
          <w:u w:color="000000"/>
        </w:rPr>
        <w:t>science</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that</w:t>
      </w:r>
      <w:r w:rsidR="008C4D27" w:rsidRPr="00C66ECF">
        <w:rPr>
          <w:color w:val="000000" w:themeColor="text1"/>
          <w:sz w:val="22"/>
          <w:szCs w:val="22"/>
          <w:u w:color="000000"/>
        </w:rPr>
        <w:t xml:space="preserve"> </w:t>
      </w:r>
      <w:r w:rsidRPr="00C66ECF">
        <w:rPr>
          <w:color w:val="000000" w:themeColor="text1"/>
          <w:sz w:val="22"/>
          <w:szCs w:val="22"/>
          <w:u w:color="000000"/>
        </w:rPr>
        <w:t>makes</w:t>
      </w:r>
      <w:r w:rsidR="008C4D27" w:rsidRPr="00C66ECF">
        <w:rPr>
          <w:color w:val="000000" w:themeColor="text1"/>
          <w:sz w:val="22"/>
          <w:szCs w:val="22"/>
          <w:u w:color="000000"/>
        </w:rPr>
        <w:t xml:space="preserve"> </w:t>
      </w:r>
      <w:r w:rsidRPr="00C66ECF">
        <w:rPr>
          <w:color w:val="000000" w:themeColor="text1"/>
          <w:sz w:val="22"/>
          <w:szCs w:val="22"/>
          <w:u w:color="000000"/>
        </w:rPr>
        <w:t>use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library's</w:t>
      </w:r>
      <w:r w:rsidR="008C4D27" w:rsidRPr="00C66ECF">
        <w:rPr>
          <w:color w:val="000000" w:themeColor="text1"/>
          <w:sz w:val="22"/>
          <w:szCs w:val="22"/>
          <w:u w:color="000000"/>
        </w:rPr>
        <w:t xml:space="preserve"> </w:t>
      </w:r>
      <w:r w:rsidRPr="00C66ECF">
        <w:rPr>
          <w:color w:val="000000" w:themeColor="text1"/>
          <w:sz w:val="22"/>
          <w:szCs w:val="22"/>
          <w:u w:color="000000"/>
        </w:rPr>
        <w:t>large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varied</w:t>
      </w:r>
      <w:r w:rsidR="008C4D27" w:rsidRPr="00C66ECF">
        <w:rPr>
          <w:color w:val="000000" w:themeColor="text1"/>
          <w:sz w:val="22"/>
          <w:szCs w:val="22"/>
          <w:u w:color="000000"/>
        </w:rPr>
        <w:t xml:space="preserve"> </w:t>
      </w:r>
      <w:r w:rsidRPr="00C66ECF">
        <w:rPr>
          <w:color w:val="000000" w:themeColor="text1"/>
          <w:sz w:val="22"/>
          <w:szCs w:val="22"/>
          <w:u w:color="000000"/>
        </w:rPr>
        <w:t>collections.</w:t>
      </w:r>
      <w:r w:rsidR="008C4D27" w:rsidRPr="00C66ECF">
        <w:rPr>
          <w:color w:val="000000" w:themeColor="text1"/>
          <w:sz w:val="22"/>
          <w:szCs w:val="22"/>
          <w:u w:color="000000"/>
        </w:rPr>
        <w:t xml:space="preserve"> </w:t>
      </w:r>
      <w:r w:rsidRPr="00C66ECF">
        <w:rPr>
          <w:color w:val="000000" w:themeColor="text1"/>
          <w:sz w:val="22"/>
          <w:szCs w:val="22"/>
          <w:u w:color="000000"/>
        </w:rPr>
        <w:t>Interdisciplinary,</w:t>
      </w:r>
      <w:r w:rsidR="008C4D27" w:rsidRPr="00C66ECF">
        <w:rPr>
          <w:color w:val="000000" w:themeColor="text1"/>
          <w:sz w:val="22"/>
          <w:szCs w:val="22"/>
          <w:u w:color="000000"/>
        </w:rPr>
        <w:t xml:space="preserve"> </w:t>
      </w:r>
      <w:r w:rsidRPr="00C66ECF">
        <w:rPr>
          <w:color w:val="000000" w:themeColor="text1"/>
          <w:sz w:val="22"/>
          <w:szCs w:val="22"/>
          <w:u w:color="000000"/>
        </w:rPr>
        <w:t>cross-cultural,</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multi-lingual</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particularly</w:t>
      </w:r>
      <w:r w:rsidR="008C4D27" w:rsidRPr="00C66ECF">
        <w:rPr>
          <w:color w:val="000000" w:themeColor="text1"/>
          <w:sz w:val="22"/>
          <w:szCs w:val="22"/>
          <w:u w:color="000000"/>
        </w:rPr>
        <w:t xml:space="preserve"> </w:t>
      </w:r>
      <w:r w:rsidRPr="00C66ECF">
        <w:rPr>
          <w:color w:val="000000" w:themeColor="text1"/>
          <w:sz w:val="22"/>
          <w:szCs w:val="22"/>
          <w:u w:color="000000"/>
        </w:rPr>
        <w:t>welcome.</w:t>
      </w:r>
      <w:r w:rsidR="008C4D27" w:rsidRPr="00C66ECF">
        <w:rPr>
          <w:color w:val="000000" w:themeColor="text1"/>
          <w:sz w:val="22"/>
          <w:szCs w:val="22"/>
          <w:u w:color="000000"/>
        </w:rPr>
        <w:t xml:space="preserve"> </w:t>
      </w: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receive</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monthly</w:t>
      </w:r>
      <w:r w:rsidR="008C4D27" w:rsidRPr="00C66ECF">
        <w:rPr>
          <w:color w:val="000000" w:themeColor="text1"/>
          <w:sz w:val="22"/>
          <w:szCs w:val="22"/>
          <w:u w:color="000000"/>
        </w:rPr>
        <w:t xml:space="preserve"> </w:t>
      </w:r>
      <w:r w:rsidRPr="00C66ECF">
        <w:rPr>
          <w:color w:val="000000" w:themeColor="text1"/>
          <w:sz w:val="22"/>
          <w:szCs w:val="22"/>
          <w:u w:color="000000"/>
        </w:rPr>
        <w:t>stipend</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residential</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at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00266C24" w:rsidRPr="00C66ECF">
        <w:rPr>
          <w:color w:val="000000" w:themeColor="text1"/>
          <w:sz w:val="22"/>
          <w:szCs w:val="22"/>
          <w:u w:color="000000"/>
        </w:rPr>
        <w:t>tenable</w:t>
      </w:r>
      <w:r w:rsidR="008C4D27" w:rsidRPr="00C66ECF">
        <w:rPr>
          <w:color w:val="000000" w:themeColor="text1"/>
          <w:sz w:val="22"/>
          <w:szCs w:val="22"/>
          <w:u w:color="000000"/>
        </w:rPr>
        <w:t xml:space="preserve"> </w:t>
      </w:r>
      <w:r w:rsidR="00266C24" w:rsidRPr="00C66ECF">
        <w:rPr>
          <w:color w:val="000000" w:themeColor="text1"/>
          <w:sz w:val="22"/>
          <w:szCs w:val="22"/>
          <w:u w:color="000000"/>
        </w:rPr>
        <w:t>for</w:t>
      </w:r>
      <w:r w:rsidR="008C4D27" w:rsidRPr="00C66ECF">
        <w:rPr>
          <w:color w:val="000000" w:themeColor="text1"/>
          <w:sz w:val="22"/>
          <w:szCs w:val="22"/>
          <w:u w:color="000000"/>
        </w:rPr>
        <w:t xml:space="preserve"> </w:t>
      </w:r>
      <w:r w:rsidR="00266C24" w:rsidRPr="00C66ECF">
        <w:rPr>
          <w:color w:val="000000" w:themeColor="text1"/>
          <w:sz w:val="22"/>
          <w:szCs w:val="22"/>
          <w:u w:color="000000"/>
        </w:rPr>
        <w:t>periods</w:t>
      </w:r>
      <w:r w:rsidR="008C4D27" w:rsidRPr="00C66ECF">
        <w:rPr>
          <w:color w:val="000000" w:themeColor="text1"/>
          <w:sz w:val="22"/>
          <w:szCs w:val="22"/>
          <w:u w:color="000000"/>
        </w:rPr>
        <w:t xml:space="preserve"> </w:t>
      </w:r>
      <w:r w:rsidR="00266C24" w:rsidRPr="00C66ECF">
        <w:rPr>
          <w:color w:val="000000" w:themeColor="text1"/>
          <w:sz w:val="22"/>
          <w:szCs w:val="22"/>
          <w:u w:color="000000"/>
        </w:rPr>
        <w:t>from</w:t>
      </w:r>
      <w:r w:rsidR="008C4D27" w:rsidRPr="00C66ECF">
        <w:rPr>
          <w:color w:val="000000" w:themeColor="text1"/>
          <w:sz w:val="22"/>
          <w:szCs w:val="22"/>
          <w:u w:color="000000"/>
        </w:rPr>
        <w:t xml:space="preserve"> </w:t>
      </w:r>
      <w:r w:rsidR="00266C24" w:rsidRPr="00C66ECF">
        <w:rPr>
          <w:color w:val="000000" w:themeColor="text1"/>
          <w:sz w:val="22"/>
          <w:szCs w:val="22"/>
          <w:u w:color="000000"/>
        </w:rPr>
        <w:t>six</w:t>
      </w:r>
      <w:r w:rsidR="008C4D27" w:rsidRPr="00C66ECF">
        <w:rPr>
          <w:color w:val="000000" w:themeColor="text1"/>
          <w:sz w:val="22"/>
          <w:szCs w:val="22"/>
          <w:u w:color="000000"/>
        </w:rPr>
        <w:t xml:space="preserve"> </w:t>
      </w:r>
      <w:r w:rsidR="00266C24" w:rsidRPr="00C66ECF">
        <w:rPr>
          <w:color w:val="000000" w:themeColor="text1"/>
          <w:sz w:val="22"/>
          <w:szCs w:val="22"/>
          <w:u w:color="000000"/>
        </w:rPr>
        <w:t>to</w:t>
      </w:r>
      <w:r w:rsidR="008C4D27" w:rsidRPr="00C66ECF">
        <w:rPr>
          <w:color w:val="000000" w:themeColor="text1"/>
          <w:sz w:val="22"/>
          <w:szCs w:val="22"/>
          <w:u w:color="000000"/>
        </w:rPr>
        <w:t xml:space="preserve"> </w:t>
      </w:r>
      <w:r w:rsidR="00266C24" w:rsidRPr="00C66ECF">
        <w:rPr>
          <w:color w:val="000000" w:themeColor="text1"/>
          <w:sz w:val="22"/>
          <w:szCs w:val="22"/>
          <w:u w:color="000000"/>
        </w:rPr>
        <w:t>twelve</w:t>
      </w:r>
      <w:r w:rsidR="008C4D27" w:rsidRPr="00C66ECF">
        <w:rPr>
          <w:color w:val="000000" w:themeColor="text1"/>
          <w:sz w:val="22"/>
          <w:szCs w:val="22"/>
          <w:u w:color="000000"/>
        </w:rPr>
        <w:t xml:space="preserve"> </w:t>
      </w:r>
      <w:r w:rsidRPr="00C66ECF">
        <w:rPr>
          <w:color w:val="000000" w:themeColor="text1"/>
          <w:sz w:val="22"/>
          <w:szCs w:val="22"/>
          <w:u w:color="000000"/>
        </w:rPr>
        <w:t>months.</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who</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received</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terminal</w:t>
      </w:r>
      <w:r w:rsidR="008C4D27" w:rsidRPr="00C66ECF">
        <w:rPr>
          <w:color w:val="000000" w:themeColor="text1"/>
          <w:sz w:val="22"/>
          <w:szCs w:val="22"/>
          <w:u w:color="000000"/>
        </w:rPr>
        <w:t xml:space="preserve"> </w:t>
      </w:r>
      <w:r w:rsidRPr="00C66ECF">
        <w:rPr>
          <w:color w:val="000000" w:themeColor="text1"/>
          <w:sz w:val="22"/>
          <w:szCs w:val="22"/>
          <w:u w:color="000000"/>
        </w:rPr>
        <w:t>advanced</w:t>
      </w:r>
      <w:r w:rsidR="008C4D27" w:rsidRPr="00C66ECF">
        <w:rPr>
          <w:color w:val="000000" w:themeColor="text1"/>
          <w:sz w:val="22"/>
          <w:szCs w:val="22"/>
          <w:u w:color="000000"/>
        </w:rPr>
        <w:t xml:space="preserve"> </w:t>
      </w:r>
      <w:r w:rsidRPr="00C66ECF">
        <w:rPr>
          <w:color w:val="000000" w:themeColor="text1"/>
          <w:sz w:val="22"/>
          <w:szCs w:val="22"/>
          <w:u w:color="000000"/>
        </w:rPr>
        <w:t>degree</w:t>
      </w:r>
      <w:r w:rsidR="008C4D27" w:rsidRPr="00C66ECF">
        <w:rPr>
          <w:color w:val="000000" w:themeColor="text1"/>
          <w:sz w:val="22"/>
          <w:szCs w:val="22"/>
          <w:u w:color="000000"/>
        </w:rPr>
        <w:t xml:space="preserve"> </w:t>
      </w:r>
      <w:r w:rsidRPr="00C66ECF">
        <w:rPr>
          <w:color w:val="000000" w:themeColor="text1"/>
          <w:sz w:val="22"/>
          <w:szCs w:val="22"/>
          <w:u w:color="000000"/>
        </w:rPr>
        <w:t>within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past</w:t>
      </w:r>
      <w:r w:rsidR="008C4D27" w:rsidRPr="00C66ECF">
        <w:rPr>
          <w:color w:val="000000" w:themeColor="text1"/>
          <w:sz w:val="22"/>
          <w:szCs w:val="22"/>
          <w:u w:color="000000"/>
        </w:rPr>
        <w:t xml:space="preserve"> </w:t>
      </w:r>
      <w:r w:rsidRPr="00C66ECF">
        <w:rPr>
          <w:color w:val="000000" w:themeColor="text1"/>
          <w:sz w:val="22"/>
          <w:szCs w:val="22"/>
          <w:u w:color="000000"/>
        </w:rPr>
        <w:t>seven</w:t>
      </w:r>
      <w:r w:rsidR="008C4D27" w:rsidRPr="00C66ECF">
        <w:rPr>
          <w:color w:val="000000" w:themeColor="text1"/>
          <w:sz w:val="22"/>
          <w:szCs w:val="22"/>
          <w:u w:color="000000"/>
        </w:rPr>
        <w:t xml:space="preserve"> </w:t>
      </w:r>
      <w:r w:rsidRPr="00C66ECF">
        <w:rPr>
          <w:color w:val="000000" w:themeColor="text1"/>
          <w:sz w:val="22"/>
          <w:szCs w:val="22"/>
          <w:u w:color="000000"/>
        </w:rPr>
        <w:t>years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humanities,</w:t>
      </w:r>
      <w:r w:rsidR="008C4D27" w:rsidRPr="00C66ECF">
        <w:rPr>
          <w:color w:val="000000" w:themeColor="text1"/>
          <w:sz w:val="22"/>
          <w:szCs w:val="22"/>
          <w:u w:color="000000"/>
        </w:rPr>
        <w:t xml:space="preserve"> </w:t>
      </w:r>
      <w:r w:rsidRPr="00C66ECF">
        <w:rPr>
          <w:color w:val="000000" w:themeColor="text1"/>
          <w:sz w:val="22"/>
          <w:szCs w:val="22"/>
          <w:u w:color="000000"/>
        </w:rPr>
        <w:t>social</w:t>
      </w:r>
      <w:r w:rsidR="008C4D27" w:rsidRPr="00C66ECF">
        <w:rPr>
          <w:color w:val="000000" w:themeColor="text1"/>
          <w:sz w:val="22"/>
          <w:szCs w:val="22"/>
          <w:u w:color="000000"/>
        </w:rPr>
        <w:t xml:space="preserve"> </w:t>
      </w:r>
      <w:r w:rsidRPr="00C66ECF">
        <w:rPr>
          <w:color w:val="000000" w:themeColor="text1"/>
          <w:sz w:val="22"/>
          <w:szCs w:val="22"/>
          <w:u w:color="000000"/>
        </w:rPr>
        <w:t>sciences,</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professional</w:t>
      </w:r>
      <w:r w:rsidR="008C4D27" w:rsidRPr="00C66ECF">
        <w:rPr>
          <w:color w:val="000000" w:themeColor="text1"/>
          <w:sz w:val="22"/>
          <w:szCs w:val="22"/>
          <w:u w:color="000000"/>
        </w:rPr>
        <w:t xml:space="preserve"> </w:t>
      </w:r>
      <w:r w:rsidRPr="00C66ECF">
        <w:rPr>
          <w:color w:val="000000" w:themeColor="text1"/>
          <w:sz w:val="22"/>
          <w:szCs w:val="22"/>
          <w:u w:color="000000"/>
        </w:rPr>
        <w:t>field</w:t>
      </w:r>
      <w:r w:rsidR="008C4D27" w:rsidRPr="00C66ECF">
        <w:rPr>
          <w:color w:val="000000" w:themeColor="text1"/>
          <w:sz w:val="22"/>
          <w:szCs w:val="22"/>
          <w:u w:color="000000"/>
        </w:rPr>
        <w:t xml:space="preserve"> </w:t>
      </w:r>
      <w:r w:rsidRPr="00C66ECF">
        <w:rPr>
          <w:color w:val="000000" w:themeColor="text1"/>
          <w:sz w:val="22"/>
          <w:szCs w:val="22"/>
          <w:u w:color="000000"/>
        </w:rPr>
        <w:t>such</w:t>
      </w:r>
      <w:r w:rsidR="008C4D27" w:rsidRPr="00C66ECF">
        <w:rPr>
          <w:color w:val="000000" w:themeColor="text1"/>
          <w:sz w:val="22"/>
          <w:szCs w:val="22"/>
          <w:u w:color="000000"/>
        </w:rPr>
        <w:t xml:space="preserve"> </w:t>
      </w:r>
      <w:r w:rsidRPr="00C66ECF">
        <w:rPr>
          <w:color w:val="000000" w:themeColor="text1"/>
          <w:sz w:val="22"/>
          <w:szCs w:val="22"/>
          <w:u w:color="000000"/>
        </w:rPr>
        <w:t>as</w:t>
      </w:r>
      <w:r w:rsidR="008C4D27" w:rsidRPr="00C66ECF">
        <w:rPr>
          <w:color w:val="000000" w:themeColor="text1"/>
          <w:sz w:val="22"/>
          <w:szCs w:val="22"/>
          <w:u w:color="000000"/>
        </w:rPr>
        <w:t xml:space="preserve"> </w:t>
      </w:r>
      <w:r w:rsidRPr="00C66ECF">
        <w:rPr>
          <w:color w:val="000000" w:themeColor="text1"/>
          <w:sz w:val="22"/>
          <w:szCs w:val="22"/>
          <w:u w:color="000000"/>
        </w:rPr>
        <w:t>architecture</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law</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eligible</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apply.</w:t>
      </w:r>
      <w:r w:rsidR="008C4D27" w:rsidRPr="00C66ECF">
        <w:rPr>
          <w:color w:val="000000" w:themeColor="text1"/>
          <w:sz w:val="22"/>
          <w:szCs w:val="22"/>
          <w:u w:color="000000"/>
        </w:rPr>
        <w:t xml:space="preserve"> </w:t>
      </w:r>
      <w:r w:rsidR="00F37AB4" w:rsidRPr="00C66ECF">
        <w:rPr>
          <w:color w:val="000000" w:themeColor="text1"/>
          <w:sz w:val="22"/>
          <w:szCs w:val="22"/>
          <w:u w:color="000000"/>
        </w:rPr>
        <w:t>The</w:t>
      </w:r>
      <w:r w:rsidR="008C4D27" w:rsidRPr="00C66ECF">
        <w:rPr>
          <w:color w:val="000000" w:themeColor="text1"/>
          <w:sz w:val="22"/>
          <w:szCs w:val="22"/>
          <w:u w:color="000000"/>
        </w:rPr>
        <w:t xml:space="preserve"> </w:t>
      </w:r>
      <w:r w:rsidR="00F37AB4" w:rsidRPr="00C66ECF">
        <w:rPr>
          <w:color w:val="000000" w:themeColor="text1"/>
          <w:sz w:val="22"/>
          <w:szCs w:val="22"/>
          <w:u w:color="000000"/>
        </w:rPr>
        <w:t>s</w:t>
      </w:r>
      <w:r w:rsidR="00441613" w:rsidRPr="00C66ECF">
        <w:rPr>
          <w:color w:val="000000" w:themeColor="text1"/>
          <w:sz w:val="22"/>
          <w:szCs w:val="22"/>
          <w:u w:color="000000"/>
        </w:rPr>
        <w:t>tipend</w:t>
      </w:r>
      <w:r w:rsidR="008C4D27" w:rsidRPr="00C66ECF">
        <w:rPr>
          <w:color w:val="000000" w:themeColor="text1"/>
          <w:sz w:val="22"/>
          <w:szCs w:val="22"/>
          <w:u w:color="000000"/>
        </w:rPr>
        <w:t xml:space="preserve"> </w:t>
      </w:r>
      <w:r w:rsidR="00441613" w:rsidRPr="00C66ECF">
        <w:rPr>
          <w:color w:val="000000" w:themeColor="text1"/>
          <w:sz w:val="22"/>
          <w:szCs w:val="22"/>
          <w:u w:color="000000"/>
        </w:rPr>
        <w:t>is</w:t>
      </w:r>
      <w:r w:rsidR="008C4D27" w:rsidRPr="00C66ECF">
        <w:rPr>
          <w:color w:val="000000" w:themeColor="text1"/>
          <w:sz w:val="22"/>
          <w:szCs w:val="22"/>
          <w:u w:color="000000"/>
        </w:rPr>
        <w:t xml:space="preserve"> </w:t>
      </w:r>
      <w:r w:rsidR="00441613" w:rsidRPr="00C66ECF">
        <w:rPr>
          <w:color w:val="000000" w:themeColor="text1"/>
          <w:sz w:val="22"/>
          <w:szCs w:val="22"/>
          <w:u w:color="000000"/>
        </w:rPr>
        <w:t>$</w:t>
      </w:r>
      <w:r w:rsidR="0031583F" w:rsidRPr="00C66ECF">
        <w:rPr>
          <w:color w:val="000000" w:themeColor="text1"/>
          <w:sz w:val="22"/>
          <w:szCs w:val="22"/>
          <w:u w:color="000000"/>
        </w:rPr>
        <w:t>5,000</w:t>
      </w:r>
      <w:r w:rsidR="008C4D27" w:rsidRPr="00C66ECF">
        <w:rPr>
          <w:color w:val="000000" w:themeColor="text1"/>
          <w:sz w:val="22"/>
          <w:szCs w:val="22"/>
          <w:u w:color="000000"/>
        </w:rPr>
        <w:t xml:space="preserve"> </w:t>
      </w:r>
      <w:r w:rsidR="00441613" w:rsidRPr="00C66ECF">
        <w:rPr>
          <w:color w:val="000000" w:themeColor="text1"/>
          <w:sz w:val="22"/>
          <w:szCs w:val="22"/>
          <w:u w:color="000000"/>
        </w:rPr>
        <w:t>per</w:t>
      </w:r>
      <w:r w:rsidR="008C4D27" w:rsidRPr="00C66ECF">
        <w:rPr>
          <w:color w:val="000000" w:themeColor="text1"/>
          <w:sz w:val="22"/>
          <w:szCs w:val="22"/>
          <w:u w:color="000000"/>
        </w:rPr>
        <w:t xml:space="preserve"> </w:t>
      </w:r>
      <w:r w:rsidR="00441613" w:rsidRPr="00C66ECF">
        <w:rPr>
          <w:color w:val="000000" w:themeColor="text1"/>
          <w:sz w:val="22"/>
          <w:szCs w:val="22"/>
          <w:u w:color="000000"/>
        </w:rPr>
        <w:t>month</w:t>
      </w:r>
      <w:r w:rsidR="008C4D27" w:rsidRPr="00C66ECF">
        <w:rPr>
          <w:color w:val="000000" w:themeColor="text1"/>
          <w:sz w:val="22"/>
          <w:szCs w:val="22"/>
          <w:u w:color="000000"/>
        </w:rPr>
        <w:t xml:space="preserve"> </w:t>
      </w:r>
      <w:r w:rsidR="00441613" w:rsidRPr="00C66ECF">
        <w:rPr>
          <w:color w:val="000000" w:themeColor="text1"/>
          <w:sz w:val="22"/>
          <w:szCs w:val="22"/>
          <w:u w:color="000000"/>
        </w:rPr>
        <w:t>for</w:t>
      </w:r>
      <w:r w:rsidR="008C4D27" w:rsidRPr="00C66ECF">
        <w:rPr>
          <w:color w:val="000000" w:themeColor="text1"/>
          <w:sz w:val="22"/>
          <w:szCs w:val="22"/>
          <w:u w:color="000000"/>
        </w:rPr>
        <w:t xml:space="preserve"> </w:t>
      </w:r>
      <w:r w:rsidR="00441613" w:rsidRPr="00C66ECF">
        <w:rPr>
          <w:color w:val="000000" w:themeColor="text1"/>
          <w:sz w:val="22"/>
          <w:szCs w:val="22"/>
          <w:u w:color="000000"/>
        </w:rPr>
        <w:t>up</w:t>
      </w:r>
      <w:r w:rsidR="008C4D27" w:rsidRPr="00C66ECF">
        <w:rPr>
          <w:color w:val="000000" w:themeColor="text1"/>
          <w:sz w:val="22"/>
          <w:szCs w:val="22"/>
          <w:u w:color="000000"/>
        </w:rPr>
        <w:t xml:space="preserve"> </w:t>
      </w:r>
      <w:r w:rsidR="00441613" w:rsidRPr="00C66ECF">
        <w:rPr>
          <w:color w:val="000000" w:themeColor="text1"/>
          <w:sz w:val="22"/>
          <w:szCs w:val="22"/>
          <w:u w:color="000000"/>
        </w:rPr>
        <w:t>to</w:t>
      </w:r>
      <w:r w:rsidR="008C4D27" w:rsidRPr="00C66ECF">
        <w:rPr>
          <w:color w:val="000000" w:themeColor="text1"/>
          <w:sz w:val="22"/>
          <w:szCs w:val="22"/>
          <w:u w:color="000000"/>
        </w:rPr>
        <w:t xml:space="preserve"> </w:t>
      </w:r>
      <w:r w:rsidR="00414E78" w:rsidRPr="00C66ECF">
        <w:rPr>
          <w:color w:val="000000" w:themeColor="text1"/>
          <w:sz w:val="22"/>
          <w:szCs w:val="22"/>
          <w:u w:color="000000"/>
        </w:rPr>
        <w:t>eleven</w:t>
      </w:r>
      <w:r w:rsidR="008C4D27" w:rsidRPr="00C66ECF">
        <w:rPr>
          <w:color w:val="000000" w:themeColor="text1"/>
          <w:sz w:val="22"/>
          <w:szCs w:val="22"/>
          <w:u w:color="000000"/>
        </w:rPr>
        <w:t xml:space="preserve"> </w:t>
      </w:r>
      <w:r w:rsidR="00441613" w:rsidRPr="00C66ECF">
        <w:rPr>
          <w:color w:val="000000" w:themeColor="text1"/>
          <w:sz w:val="22"/>
          <w:szCs w:val="22"/>
          <w:u w:color="000000"/>
        </w:rPr>
        <w:t>months.</w:t>
      </w:r>
    </w:p>
    <w:p w14:paraId="114CD86F" w14:textId="65432C70" w:rsidR="0031583F" w:rsidRPr="00C66ECF" w:rsidRDefault="0031583F" w:rsidP="0031583F">
      <w:pPr>
        <w:ind w:left="360"/>
        <w:rPr>
          <w:color w:val="000000" w:themeColor="text1"/>
          <w:sz w:val="22"/>
          <w:szCs w:val="22"/>
        </w:rPr>
      </w:pPr>
      <w:bookmarkStart w:id="1154" w:name="_Toc79743341"/>
      <w:bookmarkStart w:id="1155" w:name="_Toc79748335"/>
      <w:bookmarkStart w:id="1156" w:name="_Toc79827303"/>
      <w:bookmarkStart w:id="1157" w:name="_Toc80161701"/>
      <w:bookmarkStart w:id="1158" w:name="_Toc80864056"/>
      <w:bookmarkStart w:id="1159" w:name="_Toc80955596"/>
      <w:bookmarkStart w:id="1160" w:name="_Toc80959715"/>
      <w:bookmarkStart w:id="1161" w:name="_Toc82163683"/>
      <w:bookmarkStart w:id="1162" w:name="_Toc82662016"/>
      <w:bookmarkStart w:id="1163" w:name="_Toc82662164"/>
      <w:bookmarkStart w:id="1164" w:name="_Toc85077957"/>
      <w:bookmarkStart w:id="1165" w:name="_Toc90607287"/>
      <w:bookmarkStart w:id="1166" w:name="_Toc90612470"/>
      <w:bookmarkStart w:id="1167" w:name="_Toc92849876"/>
      <w:r w:rsidRPr="00C66ECF">
        <w:rPr>
          <w:b/>
          <w:color w:val="000000" w:themeColor="text1"/>
          <w:sz w:val="22"/>
          <w:szCs w:val="22"/>
          <w:u w:color="000000"/>
        </w:rPr>
        <w:t xml:space="preserve">URL: </w:t>
      </w:r>
      <w:hyperlink r:id="rId148" w:history="1">
        <w:r w:rsidRPr="00C66ECF">
          <w:rPr>
            <w:rStyle w:val="Hyperlink"/>
            <w:color w:val="000000" w:themeColor="text1"/>
            <w:sz w:val="22"/>
            <w:szCs w:val="22"/>
          </w:rPr>
          <w:t>https://www.loc.gov/programs/john-w-kluge-center/chairs-fellowships/fellowships/kluge-fellowships/</w:t>
        </w:r>
      </w:hyperlink>
    </w:p>
    <w:p w14:paraId="4C17D106" w14:textId="02F4B575" w:rsidR="0031583F" w:rsidRPr="00C66ECF" w:rsidRDefault="0031583F" w:rsidP="0031583F">
      <w:pPr>
        <w:ind w:left="360"/>
        <w:rPr>
          <w:b/>
          <w:color w:val="000000" w:themeColor="text1"/>
          <w:sz w:val="22"/>
          <w:szCs w:val="22"/>
        </w:rPr>
      </w:pPr>
      <w:r w:rsidRPr="00C66ECF">
        <w:rPr>
          <w:b/>
          <w:color w:val="000000" w:themeColor="text1"/>
          <w:sz w:val="22"/>
          <w:szCs w:val="22"/>
        </w:rPr>
        <w:t xml:space="preserve">Deadline: </w:t>
      </w:r>
      <w:r w:rsidR="00441793" w:rsidRPr="00C66ECF">
        <w:rPr>
          <w:b/>
          <w:color w:val="000000" w:themeColor="text1"/>
          <w:sz w:val="22"/>
          <w:szCs w:val="22"/>
        </w:rPr>
        <w:t>September 15</w:t>
      </w:r>
    </w:p>
    <w:p w14:paraId="6A600E35" w14:textId="77777777" w:rsidR="00CB705A" w:rsidRPr="00C66ECF" w:rsidRDefault="00CB705A" w:rsidP="00CB705A">
      <w:pPr>
        <w:pStyle w:val="Heading3"/>
        <w:rPr>
          <w:color w:val="000000" w:themeColor="text1"/>
          <w:szCs w:val="22"/>
        </w:rPr>
      </w:pPr>
    </w:p>
    <w:p w14:paraId="3AEBA1AC" w14:textId="5712C472" w:rsidR="004F58B6" w:rsidRPr="00C66ECF" w:rsidRDefault="004F58B6" w:rsidP="004F58B6">
      <w:pPr>
        <w:pStyle w:val="Heading3"/>
        <w:rPr>
          <w:color w:val="000000" w:themeColor="text1"/>
          <w:szCs w:val="22"/>
        </w:rPr>
      </w:pPr>
      <w:bookmarkStart w:id="1168" w:name="_Toc206771581"/>
      <w:r w:rsidRPr="00C66ECF">
        <w:rPr>
          <w:color w:val="000000" w:themeColor="text1"/>
          <w:szCs w:val="22"/>
        </w:rPr>
        <w:t>Kluge</w:t>
      </w:r>
      <w:r w:rsidR="008C4D27" w:rsidRPr="00C66ECF">
        <w:rPr>
          <w:color w:val="000000" w:themeColor="text1"/>
          <w:szCs w:val="22"/>
        </w:rPr>
        <w:t xml:space="preserve"> </w:t>
      </w:r>
      <w:r w:rsidRPr="00C66ECF">
        <w:rPr>
          <w:color w:val="000000" w:themeColor="text1"/>
          <w:szCs w:val="22"/>
        </w:rPr>
        <w:t>Fellowships</w:t>
      </w:r>
      <w:r w:rsidR="008C4D27" w:rsidRPr="00C66ECF">
        <w:rPr>
          <w:color w:val="000000" w:themeColor="text1"/>
          <w:szCs w:val="22"/>
        </w:rPr>
        <w:t xml:space="preserve"> </w:t>
      </w:r>
      <w:r w:rsidRPr="00C66ECF">
        <w:rPr>
          <w:color w:val="000000" w:themeColor="text1"/>
          <w:szCs w:val="22"/>
        </w:rPr>
        <w:t>in</w:t>
      </w:r>
      <w:r w:rsidR="008C4D27" w:rsidRPr="00C66ECF">
        <w:rPr>
          <w:color w:val="000000" w:themeColor="text1"/>
          <w:szCs w:val="22"/>
        </w:rPr>
        <w:t xml:space="preserve"> </w:t>
      </w:r>
      <w:r w:rsidRPr="00C66ECF">
        <w:rPr>
          <w:color w:val="000000" w:themeColor="text1"/>
          <w:szCs w:val="22"/>
        </w:rPr>
        <w:t>Digital</w:t>
      </w:r>
      <w:r w:rsidR="008C4D27" w:rsidRPr="00C66ECF">
        <w:rPr>
          <w:color w:val="000000" w:themeColor="text1"/>
          <w:szCs w:val="22"/>
        </w:rPr>
        <w:t xml:space="preserve"> </w:t>
      </w:r>
      <w:r w:rsidRPr="00C66ECF">
        <w:rPr>
          <w:color w:val="000000" w:themeColor="text1"/>
          <w:szCs w:val="22"/>
        </w:rPr>
        <w:t>Studies</w:t>
      </w:r>
      <w:bookmarkEnd w:id="1168"/>
    </w:p>
    <w:p w14:paraId="08980F2B" w14:textId="5B581231" w:rsidR="004F58B6" w:rsidRPr="00C66ECF" w:rsidRDefault="004F58B6" w:rsidP="00064C0D">
      <w:pPr>
        <w:ind w:left="360"/>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John</w:t>
      </w:r>
      <w:r w:rsidR="008C4D27" w:rsidRPr="00C66ECF">
        <w:rPr>
          <w:color w:val="000000" w:themeColor="text1"/>
          <w:sz w:val="22"/>
          <w:szCs w:val="22"/>
        </w:rPr>
        <w:t xml:space="preserve"> </w:t>
      </w:r>
      <w:r w:rsidRPr="00C66ECF">
        <w:rPr>
          <w:color w:val="000000" w:themeColor="text1"/>
          <w:sz w:val="22"/>
          <w:szCs w:val="22"/>
        </w:rPr>
        <w:t>W.</w:t>
      </w:r>
      <w:r w:rsidR="008C4D27" w:rsidRPr="00C66ECF">
        <w:rPr>
          <w:color w:val="000000" w:themeColor="text1"/>
          <w:sz w:val="22"/>
          <w:szCs w:val="22"/>
        </w:rPr>
        <w:t xml:space="preserve"> </w:t>
      </w:r>
      <w:r w:rsidRPr="00C66ECF">
        <w:rPr>
          <w:color w:val="000000" w:themeColor="text1"/>
          <w:sz w:val="22"/>
          <w:szCs w:val="22"/>
        </w:rPr>
        <w:t>Kluge</w:t>
      </w:r>
      <w:r w:rsidR="008C4D27" w:rsidRPr="00C66ECF">
        <w:rPr>
          <w:color w:val="000000" w:themeColor="text1"/>
          <w:sz w:val="22"/>
          <w:szCs w:val="22"/>
        </w:rPr>
        <w:t xml:space="preserve"> </w:t>
      </w:r>
      <w:r w:rsidRPr="00C66ECF">
        <w:rPr>
          <w:color w:val="000000" w:themeColor="text1"/>
          <w:sz w:val="22"/>
          <w:szCs w:val="22"/>
        </w:rPr>
        <w:t>Center’s</w:t>
      </w:r>
      <w:r w:rsidR="008C4D27" w:rsidRPr="00C66ECF">
        <w:rPr>
          <w:color w:val="000000" w:themeColor="text1"/>
          <w:sz w:val="22"/>
          <w:szCs w:val="22"/>
        </w:rPr>
        <w:t xml:space="preserve"> </w:t>
      </w:r>
      <w:r w:rsidRPr="00C66ECF">
        <w:rPr>
          <w:color w:val="000000" w:themeColor="text1"/>
          <w:sz w:val="22"/>
          <w:szCs w:val="22"/>
        </w:rPr>
        <w:t>Kluge</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Digital</w:t>
      </w:r>
      <w:r w:rsidR="008C4D27" w:rsidRPr="00C66ECF">
        <w:rPr>
          <w:color w:val="000000" w:themeColor="text1"/>
          <w:sz w:val="22"/>
          <w:szCs w:val="22"/>
        </w:rPr>
        <w:t xml:space="preserve"> </w:t>
      </w:r>
      <w:r w:rsidRPr="00C66ECF">
        <w:rPr>
          <w:color w:val="000000" w:themeColor="text1"/>
          <w:sz w:val="22"/>
          <w:szCs w:val="22"/>
        </w:rPr>
        <w:t>Studies</w:t>
      </w:r>
      <w:r w:rsidR="008C4D27" w:rsidRPr="00C66ECF">
        <w:rPr>
          <w:color w:val="000000" w:themeColor="text1"/>
          <w:sz w:val="22"/>
          <w:szCs w:val="22"/>
        </w:rPr>
        <w:t xml:space="preserve"> </w:t>
      </w:r>
      <w:r w:rsidRPr="00C66ECF">
        <w:rPr>
          <w:color w:val="000000" w:themeColor="text1"/>
          <w:sz w:val="22"/>
          <w:szCs w:val="22"/>
        </w:rPr>
        <w:t>funds</w:t>
      </w:r>
      <w:r w:rsidR="008C4D27" w:rsidRPr="00C66ECF">
        <w:rPr>
          <w:color w:val="000000" w:themeColor="text1"/>
          <w:sz w:val="22"/>
          <w:szCs w:val="22"/>
        </w:rPr>
        <w:t xml:space="preserve"> </w:t>
      </w:r>
      <w:r w:rsidRPr="00C66ECF">
        <w:rPr>
          <w:color w:val="000000" w:themeColor="text1"/>
          <w:sz w:val="22"/>
          <w:szCs w:val="22"/>
        </w:rPr>
        <w:t>projects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examine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impact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digital</w:t>
      </w:r>
      <w:r w:rsidR="008C4D27" w:rsidRPr="00C66ECF">
        <w:rPr>
          <w:color w:val="000000" w:themeColor="text1"/>
          <w:sz w:val="22"/>
          <w:szCs w:val="22"/>
        </w:rPr>
        <w:t xml:space="preserve"> </w:t>
      </w:r>
      <w:r w:rsidRPr="00C66ECF">
        <w:rPr>
          <w:color w:val="000000" w:themeColor="text1"/>
          <w:sz w:val="22"/>
          <w:szCs w:val="22"/>
        </w:rPr>
        <w:t>revolution</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society,</w:t>
      </w:r>
      <w:r w:rsidR="008C4D27" w:rsidRPr="00C66ECF">
        <w:rPr>
          <w:color w:val="000000" w:themeColor="text1"/>
          <w:sz w:val="22"/>
          <w:szCs w:val="22"/>
        </w:rPr>
        <w:t xml:space="preserve"> </w:t>
      </w:r>
      <w:r w:rsidRPr="00C66ECF">
        <w:rPr>
          <w:color w:val="000000" w:themeColor="text1"/>
          <w:sz w:val="22"/>
          <w:szCs w:val="22"/>
        </w:rPr>
        <w:t>culture,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international</w:t>
      </w:r>
      <w:r w:rsidR="008C4D27" w:rsidRPr="00C66ECF">
        <w:rPr>
          <w:color w:val="000000" w:themeColor="text1"/>
          <w:sz w:val="22"/>
          <w:szCs w:val="22"/>
        </w:rPr>
        <w:t xml:space="preserve"> </w:t>
      </w:r>
      <w:r w:rsidRPr="00C66ECF">
        <w:rPr>
          <w:color w:val="000000" w:themeColor="text1"/>
          <w:sz w:val="22"/>
          <w:szCs w:val="22"/>
        </w:rPr>
        <w:t>relations</w:t>
      </w:r>
      <w:r w:rsidR="008C4D27" w:rsidRPr="00C66ECF">
        <w:rPr>
          <w:color w:val="000000" w:themeColor="text1"/>
          <w:sz w:val="22"/>
          <w:szCs w:val="22"/>
        </w:rPr>
        <w:t xml:space="preserve"> </w:t>
      </w:r>
      <w:r w:rsidRPr="00C66ECF">
        <w:rPr>
          <w:color w:val="000000" w:themeColor="text1"/>
          <w:sz w:val="22"/>
          <w:szCs w:val="22"/>
        </w:rPr>
        <w:t>using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Library’s</w:t>
      </w:r>
      <w:r w:rsidR="008C4D27" w:rsidRPr="00C66ECF">
        <w:rPr>
          <w:color w:val="000000" w:themeColor="text1"/>
          <w:sz w:val="22"/>
          <w:szCs w:val="22"/>
        </w:rPr>
        <w:t xml:space="preserve"> </w:t>
      </w:r>
      <w:r w:rsidRPr="00C66ECF">
        <w:rPr>
          <w:color w:val="000000" w:themeColor="text1"/>
          <w:sz w:val="22"/>
          <w:szCs w:val="22"/>
        </w:rPr>
        <w:t>collections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resources.</w:t>
      </w:r>
      <w:r w:rsidR="008C4D27" w:rsidRPr="00C66ECF">
        <w:rPr>
          <w:color w:val="000000" w:themeColor="text1"/>
          <w:sz w:val="22"/>
          <w:szCs w:val="22"/>
        </w:rPr>
        <w:t xml:space="preserve"> </w:t>
      </w:r>
      <w:r w:rsidRPr="00C66ECF">
        <w:rPr>
          <w:color w:val="000000" w:themeColor="text1"/>
          <w:sz w:val="22"/>
          <w:szCs w:val="22"/>
        </w:rPr>
        <w:t>Fellows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residence</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Library.</w:t>
      </w:r>
      <w:r w:rsidR="008C4D27" w:rsidRPr="00C66ECF">
        <w:rPr>
          <w:color w:val="000000" w:themeColor="text1"/>
          <w:sz w:val="22"/>
          <w:szCs w:val="22"/>
        </w:rPr>
        <w:t xml:space="preserve"> </w:t>
      </w:r>
      <w:r w:rsidRPr="00C66ECF">
        <w:rPr>
          <w:color w:val="000000" w:themeColor="text1"/>
          <w:sz w:val="22"/>
          <w:szCs w:val="22"/>
        </w:rPr>
        <w:t>There</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no</w:t>
      </w:r>
      <w:r w:rsidR="008C4D27" w:rsidRPr="00C66ECF">
        <w:rPr>
          <w:color w:val="000000" w:themeColor="text1"/>
          <w:sz w:val="22"/>
          <w:szCs w:val="22"/>
        </w:rPr>
        <w:t xml:space="preserve"> </w:t>
      </w:r>
      <w:r w:rsidRPr="00C66ECF">
        <w:rPr>
          <w:color w:val="000000" w:themeColor="text1"/>
          <w:sz w:val="22"/>
          <w:szCs w:val="22"/>
        </w:rPr>
        <w:t>citizenship</w:t>
      </w:r>
      <w:r w:rsidR="008C4D27" w:rsidRPr="00C66ECF">
        <w:rPr>
          <w:color w:val="000000" w:themeColor="text1"/>
          <w:sz w:val="22"/>
          <w:szCs w:val="22"/>
        </w:rPr>
        <w:t xml:space="preserve"> </w:t>
      </w:r>
      <w:r w:rsidRPr="00C66ECF">
        <w:rPr>
          <w:color w:val="000000" w:themeColor="text1"/>
          <w:sz w:val="22"/>
          <w:szCs w:val="22"/>
        </w:rPr>
        <w:t>requirement.</w:t>
      </w:r>
      <w:r w:rsidR="008C4D27" w:rsidRPr="00C66ECF">
        <w:rPr>
          <w:color w:val="000000" w:themeColor="text1"/>
          <w:sz w:val="22"/>
          <w:szCs w:val="22"/>
        </w:rPr>
        <w:t xml:space="preserve"> </w:t>
      </w:r>
      <w:r w:rsidRPr="00C66ECF">
        <w:rPr>
          <w:color w:val="000000" w:themeColor="text1"/>
          <w:sz w:val="22"/>
          <w:szCs w:val="22"/>
        </w:rPr>
        <w:t>Amount:</w:t>
      </w:r>
      <w:r w:rsidR="008C4D27" w:rsidRPr="00C66ECF">
        <w:rPr>
          <w:color w:val="000000" w:themeColor="text1"/>
          <w:sz w:val="22"/>
          <w:szCs w:val="22"/>
        </w:rPr>
        <w:t xml:space="preserve"> </w:t>
      </w:r>
      <w:r w:rsidRPr="00C66ECF">
        <w:rPr>
          <w:color w:val="000000" w:themeColor="text1"/>
          <w:sz w:val="22"/>
          <w:szCs w:val="22"/>
        </w:rPr>
        <w:t>$</w:t>
      </w:r>
      <w:r w:rsidR="0031583F" w:rsidRPr="00C66ECF">
        <w:rPr>
          <w:color w:val="000000" w:themeColor="text1"/>
          <w:sz w:val="22"/>
          <w:szCs w:val="22"/>
        </w:rPr>
        <w:t>5,000</w:t>
      </w:r>
      <w:r w:rsidR="008C4D27" w:rsidRPr="00C66ECF">
        <w:rPr>
          <w:color w:val="000000" w:themeColor="text1"/>
          <w:sz w:val="22"/>
          <w:szCs w:val="22"/>
        </w:rPr>
        <w:t xml:space="preserve"> </w:t>
      </w:r>
      <w:r w:rsidRPr="00C66ECF">
        <w:rPr>
          <w:color w:val="000000" w:themeColor="text1"/>
          <w:sz w:val="22"/>
          <w:szCs w:val="22"/>
        </w:rPr>
        <w:t>per</w:t>
      </w:r>
      <w:r w:rsidR="008C4D27" w:rsidRPr="00C66ECF">
        <w:rPr>
          <w:color w:val="000000" w:themeColor="text1"/>
          <w:sz w:val="22"/>
          <w:szCs w:val="22"/>
        </w:rPr>
        <w:t xml:space="preserve"> </w:t>
      </w:r>
      <w:r w:rsidRPr="00C66ECF">
        <w:rPr>
          <w:color w:val="000000" w:themeColor="text1"/>
          <w:sz w:val="22"/>
          <w:szCs w:val="22"/>
        </w:rPr>
        <w:t>month,</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eleven</w:t>
      </w:r>
      <w:r w:rsidR="008C4D27" w:rsidRPr="00C66ECF">
        <w:rPr>
          <w:color w:val="000000" w:themeColor="text1"/>
          <w:sz w:val="22"/>
          <w:szCs w:val="22"/>
        </w:rPr>
        <w:t xml:space="preserve"> </w:t>
      </w:r>
      <w:r w:rsidRPr="00C66ECF">
        <w:rPr>
          <w:color w:val="000000" w:themeColor="text1"/>
          <w:sz w:val="22"/>
          <w:szCs w:val="22"/>
        </w:rPr>
        <w:t>months.</w:t>
      </w:r>
    </w:p>
    <w:p w14:paraId="48BAB496" w14:textId="08633193" w:rsidR="0031583F" w:rsidRPr="00C66ECF" w:rsidRDefault="0031583F" w:rsidP="0031583F">
      <w:pPr>
        <w:ind w:left="360"/>
        <w:rPr>
          <w:color w:val="000000" w:themeColor="text1"/>
          <w:sz w:val="22"/>
          <w:szCs w:val="22"/>
        </w:rPr>
      </w:pPr>
      <w:r w:rsidRPr="00C66ECF">
        <w:rPr>
          <w:b/>
          <w:color w:val="000000" w:themeColor="text1"/>
          <w:sz w:val="22"/>
          <w:szCs w:val="22"/>
          <w:u w:color="000000"/>
        </w:rPr>
        <w:t xml:space="preserve">URL: </w:t>
      </w:r>
      <w:hyperlink r:id="rId149" w:history="1">
        <w:r w:rsidRPr="00C66ECF">
          <w:rPr>
            <w:rStyle w:val="Hyperlink"/>
            <w:color w:val="000000" w:themeColor="text1"/>
            <w:sz w:val="22"/>
            <w:szCs w:val="22"/>
          </w:rPr>
          <w:t>https://www.loc.gov/programs/john-w-kluge-center/chairs-fellowships/fellowships/kluge-fellowships-in-digital-studies/</w:t>
        </w:r>
      </w:hyperlink>
    </w:p>
    <w:p w14:paraId="3DAEBD6D" w14:textId="3CBC0EC5" w:rsidR="0031583F" w:rsidRPr="00C66ECF" w:rsidRDefault="0031583F" w:rsidP="0031583F">
      <w:pPr>
        <w:ind w:left="360"/>
        <w:rPr>
          <w:b/>
          <w:color w:val="000000" w:themeColor="text1"/>
          <w:sz w:val="22"/>
          <w:szCs w:val="22"/>
        </w:rPr>
      </w:pPr>
      <w:r w:rsidRPr="00C66ECF">
        <w:rPr>
          <w:b/>
          <w:color w:val="000000" w:themeColor="text1"/>
          <w:sz w:val="22"/>
          <w:szCs w:val="22"/>
        </w:rPr>
        <w:t xml:space="preserve">Deadline: </w:t>
      </w:r>
      <w:r w:rsidR="00441793" w:rsidRPr="00C66ECF">
        <w:rPr>
          <w:b/>
          <w:color w:val="000000" w:themeColor="text1"/>
          <w:sz w:val="22"/>
          <w:szCs w:val="22"/>
        </w:rPr>
        <w:t>September 15</w:t>
      </w:r>
    </w:p>
    <w:p w14:paraId="43B35C27" w14:textId="77777777" w:rsidR="00293325" w:rsidRPr="00C66ECF" w:rsidRDefault="00293325" w:rsidP="00EC205D">
      <w:pPr>
        <w:rPr>
          <w:color w:val="000000" w:themeColor="text1"/>
          <w:sz w:val="22"/>
          <w:szCs w:val="22"/>
        </w:rPr>
      </w:pPr>
      <w:bookmarkStart w:id="1169" w:name="_Toc7974334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52E31BDF" w14:textId="476C3B7A" w:rsidR="00293325" w:rsidRPr="00C66ECF" w:rsidRDefault="00293325" w:rsidP="009B387A">
      <w:pPr>
        <w:pStyle w:val="Heading2"/>
        <w:rPr>
          <w:szCs w:val="22"/>
        </w:rPr>
      </w:pPr>
      <w:bookmarkStart w:id="1170" w:name="_Toc79748337"/>
      <w:bookmarkStart w:id="1171" w:name="_Toc79827305"/>
      <w:bookmarkStart w:id="1172" w:name="_Toc80161703"/>
      <w:bookmarkStart w:id="1173" w:name="_Toc80864058"/>
      <w:bookmarkStart w:id="1174" w:name="_Toc80955598"/>
      <w:bookmarkStart w:id="1175" w:name="_Toc80959717"/>
      <w:bookmarkStart w:id="1176" w:name="_Toc82163685"/>
      <w:bookmarkStart w:id="1177" w:name="_Toc82662018"/>
      <w:bookmarkStart w:id="1178" w:name="_Toc82662166"/>
      <w:bookmarkStart w:id="1179" w:name="_Toc85077959"/>
      <w:bookmarkStart w:id="1180" w:name="_Toc90607289"/>
      <w:bookmarkStart w:id="1181" w:name="_Toc90612472"/>
      <w:bookmarkStart w:id="1182" w:name="_Toc92849878"/>
      <w:bookmarkStart w:id="1183" w:name="_Toc206771582"/>
      <w:r w:rsidRPr="00C66ECF">
        <w:rPr>
          <w:szCs w:val="22"/>
        </w:rPr>
        <w:t>The</w:t>
      </w:r>
      <w:r w:rsidR="008C4D27" w:rsidRPr="00C66ECF">
        <w:rPr>
          <w:szCs w:val="22"/>
        </w:rPr>
        <w:t xml:space="preserve"> </w:t>
      </w:r>
      <w:r w:rsidRPr="00C66ECF">
        <w:rPr>
          <w:szCs w:val="22"/>
        </w:rPr>
        <w:t>Newberry</w:t>
      </w:r>
      <w:r w:rsidR="008C4D27" w:rsidRPr="00C66ECF">
        <w:rPr>
          <w:szCs w:val="22"/>
        </w:rPr>
        <w:t xml:space="preserve"> </w:t>
      </w:r>
      <w:r w:rsidRPr="00C66ECF">
        <w:rPr>
          <w:szCs w:val="22"/>
        </w:rPr>
        <w:t>Library</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7B1C92A3" w14:textId="4532A3AD" w:rsidR="007D6628" w:rsidRPr="00C66ECF" w:rsidRDefault="007D6628" w:rsidP="002B0141">
      <w:pPr>
        <w:pStyle w:val="Heading3"/>
        <w:rPr>
          <w:color w:val="000000" w:themeColor="text1"/>
          <w:szCs w:val="22"/>
        </w:rPr>
      </w:pPr>
      <w:bookmarkStart w:id="1184" w:name="_Toc206771583"/>
      <w:r w:rsidRPr="00C66ECF">
        <w:rPr>
          <w:color w:val="000000" w:themeColor="text1"/>
          <w:szCs w:val="22"/>
        </w:rPr>
        <w:t>Short-Term</w:t>
      </w:r>
      <w:r w:rsidR="008C4D27" w:rsidRPr="00C66ECF">
        <w:rPr>
          <w:color w:val="000000" w:themeColor="text1"/>
          <w:szCs w:val="22"/>
        </w:rPr>
        <w:t xml:space="preserve"> </w:t>
      </w:r>
      <w:r w:rsidRPr="00C66ECF">
        <w:rPr>
          <w:color w:val="000000" w:themeColor="text1"/>
          <w:szCs w:val="22"/>
        </w:rPr>
        <w:t>Fellowships</w:t>
      </w:r>
      <w:bookmarkEnd w:id="1184"/>
    </w:p>
    <w:p w14:paraId="17CE134F" w14:textId="78B18405" w:rsidR="00BF1532" w:rsidRPr="00C66ECF" w:rsidRDefault="007D6628" w:rsidP="002B0141">
      <w:pPr>
        <w:ind w:left="360"/>
        <w:rPr>
          <w:color w:val="000000" w:themeColor="text1"/>
          <w:sz w:val="22"/>
          <w:szCs w:val="22"/>
          <w:u w:color="000000"/>
        </w:rPr>
      </w:pPr>
      <w:r w:rsidRPr="00C66ECF">
        <w:rPr>
          <w:color w:val="000000" w:themeColor="text1"/>
          <w:sz w:val="22"/>
          <w:szCs w:val="22"/>
          <w:shd w:val="clear" w:color="auto" w:fill="FFFFFF"/>
        </w:rPr>
        <w:t>Short-Term</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available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postdoctoral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scholars,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PhD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candidates,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those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who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hold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other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terminal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degrees.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tenure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Short-Term</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one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continuous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month,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but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scholars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who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have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extensive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need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collections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may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request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up</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two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continuous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months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support.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Unless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otherwise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noted,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stipend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t>
      </w:r>
      <w:r w:rsidR="00C251EF" w:rsidRPr="00C66ECF">
        <w:rPr>
          <w:color w:val="000000" w:themeColor="text1"/>
          <w:sz w:val="22"/>
          <w:szCs w:val="22"/>
          <w:shd w:val="clear" w:color="auto" w:fill="FFFFFF"/>
        </w:rPr>
        <w:t>3,000</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per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month.</w:t>
      </w:r>
      <w:r w:rsidR="008C4D27" w:rsidRPr="00C66ECF">
        <w:rPr>
          <w:color w:val="000000" w:themeColor="text1"/>
          <w:sz w:val="22"/>
          <w:szCs w:val="22"/>
        </w:rPr>
        <w:t xml:space="preserve"> </w:t>
      </w:r>
      <w:r w:rsidRPr="00C66ECF">
        <w:rPr>
          <w:color w:val="000000" w:themeColor="text1"/>
          <w:sz w:val="22"/>
          <w:szCs w:val="22"/>
        </w:rPr>
        <w:t>Some</w:t>
      </w:r>
      <w:r w:rsidR="008C4D27" w:rsidRPr="00C66ECF">
        <w:rPr>
          <w:color w:val="000000" w:themeColor="text1"/>
          <w:sz w:val="22"/>
          <w:szCs w:val="22"/>
        </w:rPr>
        <w:t xml:space="preserve"> </w:t>
      </w:r>
      <w:r w:rsidRPr="00C66ECF">
        <w:rPr>
          <w:color w:val="000000" w:themeColor="text1"/>
          <w:sz w:val="22"/>
          <w:szCs w:val="22"/>
        </w:rPr>
        <w:t>specific</w:t>
      </w:r>
      <w:r w:rsidR="008C4D27" w:rsidRPr="00C66ECF">
        <w:rPr>
          <w:color w:val="000000" w:themeColor="text1"/>
          <w:sz w:val="22"/>
          <w:szCs w:val="22"/>
        </w:rPr>
        <w:t xml:space="preserve"> </w:t>
      </w:r>
      <w:r w:rsidRPr="00C66ECF">
        <w:rPr>
          <w:color w:val="000000" w:themeColor="text1"/>
          <w:sz w:val="22"/>
          <w:szCs w:val="22"/>
        </w:rPr>
        <w:t>fellowship</w:t>
      </w:r>
      <w:r w:rsidR="008C4D27" w:rsidRPr="00C66ECF">
        <w:rPr>
          <w:color w:val="000000" w:themeColor="text1"/>
          <w:sz w:val="22"/>
          <w:szCs w:val="22"/>
        </w:rPr>
        <w:t xml:space="preserve"> </w:t>
      </w:r>
      <w:r w:rsidRPr="00C66ECF">
        <w:rPr>
          <w:color w:val="000000" w:themeColor="text1"/>
          <w:sz w:val="22"/>
          <w:szCs w:val="22"/>
        </w:rPr>
        <w:t>programs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based</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particular</w:t>
      </w:r>
      <w:r w:rsidR="008C4D27" w:rsidRPr="00C66ECF">
        <w:rPr>
          <w:color w:val="000000" w:themeColor="text1"/>
          <w:sz w:val="22"/>
          <w:szCs w:val="22"/>
        </w:rPr>
        <w:t xml:space="preserve"> </w:t>
      </w:r>
      <w:r w:rsidRPr="00C66ECF">
        <w:rPr>
          <w:color w:val="000000" w:themeColor="text1"/>
          <w:sz w:val="22"/>
          <w:szCs w:val="22"/>
        </w:rPr>
        <w:t>library</w:t>
      </w:r>
      <w:r w:rsidR="008C4D27" w:rsidRPr="00C66ECF">
        <w:rPr>
          <w:color w:val="000000" w:themeColor="text1"/>
          <w:sz w:val="22"/>
          <w:szCs w:val="22"/>
        </w:rPr>
        <w:t xml:space="preserve"> </w:t>
      </w:r>
      <w:r w:rsidRPr="00C66ECF">
        <w:rPr>
          <w:color w:val="000000" w:themeColor="text1"/>
          <w:sz w:val="22"/>
          <w:szCs w:val="22"/>
        </w:rPr>
        <w:t>strengths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offer</w:t>
      </w:r>
      <w:r w:rsidR="008C4D27" w:rsidRPr="00C66ECF">
        <w:rPr>
          <w:color w:val="000000" w:themeColor="text1"/>
          <w:sz w:val="22"/>
          <w:szCs w:val="22"/>
        </w:rPr>
        <w:t xml:space="preserve"> </w:t>
      </w:r>
      <w:r w:rsidRPr="00C66ECF">
        <w:rPr>
          <w:color w:val="000000" w:themeColor="text1"/>
          <w:sz w:val="22"/>
          <w:szCs w:val="22"/>
        </w:rPr>
        <w:t>different</w:t>
      </w:r>
      <w:r w:rsidR="008C4D27" w:rsidRPr="00C66ECF">
        <w:rPr>
          <w:color w:val="000000" w:themeColor="text1"/>
          <w:sz w:val="22"/>
          <w:szCs w:val="22"/>
        </w:rPr>
        <w:t xml:space="preserve"> </w:t>
      </w:r>
      <w:r w:rsidRPr="00C66ECF">
        <w:rPr>
          <w:color w:val="000000" w:themeColor="text1"/>
          <w:sz w:val="22"/>
          <w:szCs w:val="22"/>
        </w:rPr>
        <w:t>details.</w:t>
      </w:r>
      <w:r w:rsidR="008C4D27" w:rsidRPr="00C66ECF">
        <w:rPr>
          <w:color w:val="000000" w:themeColor="text1"/>
          <w:sz w:val="22"/>
          <w:szCs w:val="22"/>
        </w:rPr>
        <w:t xml:space="preserve"> </w:t>
      </w:r>
      <w:r w:rsidRPr="00C66ECF">
        <w:rPr>
          <w:color w:val="000000" w:themeColor="text1"/>
          <w:sz w:val="22"/>
          <w:szCs w:val="22"/>
        </w:rPr>
        <w:t>See</w:t>
      </w:r>
      <w:r w:rsidR="008C4D27" w:rsidRPr="00C66ECF">
        <w:rPr>
          <w:color w:val="000000" w:themeColor="text1"/>
          <w:sz w:val="22"/>
          <w:szCs w:val="22"/>
        </w:rPr>
        <w:t xml:space="preserve"> </w:t>
      </w:r>
      <w:r w:rsidRPr="00C66ECF">
        <w:rPr>
          <w:color w:val="000000" w:themeColor="text1"/>
          <w:sz w:val="22"/>
          <w:szCs w:val="22"/>
        </w:rPr>
        <w:t>website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further</w:t>
      </w:r>
      <w:r w:rsidR="008C4D27" w:rsidRPr="00C66ECF">
        <w:rPr>
          <w:color w:val="000000" w:themeColor="text1"/>
          <w:sz w:val="22"/>
          <w:szCs w:val="22"/>
        </w:rPr>
        <w:t xml:space="preserve"> </w:t>
      </w:r>
      <w:r w:rsidRPr="00C66ECF">
        <w:rPr>
          <w:color w:val="000000" w:themeColor="text1"/>
          <w:sz w:val="22"/>
          <w:szCs w:val="22"/>
        </w:rPr>
        <w:t>information.</w:t>
      </w:r>
      <w:bookmarkStart w:id="1185" w:name="_Toc79743344"/>
      <w:bookmarkStart w:id="1186" w:name="_Toc79748338"/>
      <w:bookmarkStart w:id="1187" w:name="_Toc79827306"/>
      <w:bookmarkStart w:id="1188" w:name="_Toc80161704"/>
      <w:bookmarkStart w:id="1189" w:name="_Toc80864059"/>
      <w:bookmarkStart w:id="1190" w:name="_Toc80955599"/>
      <w:bookmarkStart w:id="1191" w:name="_Toc80959718"/>
      <w:bookmarkStart w:id="1192" w:name="_Toc82163686"/>
      <w:bookmarkStart w:id="1193" w:name="_Toc82662019"/>
      <w:bookmarkStart w:id="1194" w:name="_Toc82662167"/>
      <w:bookmarkStart w:id="1195" w:name="_Toc85077960"/>
      <w:bookmarkStart w:id="1196" w:name="_Toc90607290"/>
      <w:bookmarkStart w:id="1197" w:name="_Toc90612473"/>
      <w:bookmarkStart w:id="1198" w:name="_Toc92849879"/>
    </w:p>
    <w:p w14:paraId="5B41478F" w14:textId="79FAB672" w:rsidR="007D6628" w:rsidRPr="00C66ECF" w:rsidRDefault="00DE0E1F" w:rsidP="007D6628">
      <w:pPr>
        <w:ind w:left="360"/>
        <w:rPr>
          <w:rStyle w:val="apple-converted-space"/>
          <w:color w:val="000000" w:themeColor="text1"/>
          <w:sz w:val="22"/>
          <w:szCs w:val="22"/>
          <w:shd w:val="clear" w:color="auto" w:fill="FFFFFF"/>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50" w:history="1">
        <w:r w:rsidR="007D6628" w:rsidRPr="00C66ECF">
          <w:rPr>
            <w:rStyle w:val="Hyperlink"/>
            <w:color w:val="000000" w:themeColor="text1"/>
            <w:sz w:val="22"/>
            <w:szCs w:val="22"/>
            <w:u w:color="000000"/>
          </w:rPr>
          <w:t>http://www.newberry.org/short-term-fellowships</w:t>
        </w:r>
      </w:hyperlink>
      <w:r w:rsidR="008C4D27" w:rsidRPr="00C66ECF">
        <w:rPr>
          <w:color w:val="000000" w:themeColor="text1"/>
          <w:sz w:val="22"/>
          <w:szCs w:val="22"/>
          <w:u w:color="000000"/>
        </w:rPr>
        <w:t xml:space="preserve"> </w:t>
      </w:r>
    </w:p>
    <w:p w14:paraId="726319D4" w14:textId="77CAA88D" w:rsidR="007D6628" w:rsidRPr="00C66ECF" w:rsidRDefault="007D6628" w:rsidP="007D6628">
      <w:pPr>
        <w:ind w:left="36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447DF7" w:rsidRPr="00C66ECF">
        <w:rPr>
          <w:b/>
          <w:color w:val="000000" w:themeColor="text1"/>
          <w:sz w:val="22"/>
          <w:szCs w:val="22"/>
          <w:u w:color="000000"/>
        </w:rPr>
        <w:t>January 3</w:t>
      </w:r>
      <w:r w:rsidR="008D6500" w:rsidRPr="00C66ECF">
        <w:rPr>
          <w:b/>
          <w:color w:val="000000" w:themeColor="text1"/>
          <w:sz w:val="22"/>
          <w:szCs w:val="22"/>
          <w:u w:color="000000"/>
        </w:rPr>
        <w:t xml:space="preserve"> </w:t>
      </w:r>
    </w:p>
    <w:p w14:paraId="020DFE05" w14:textId="77777777" w:rsidR="00CB705A" w:rsidRPr="00C66ECF" w:rsidRDefault="00CB705A" w:rsidP="00CB705A">
      <w:pPr>
        <w:pStyle w:val="Heading3"/>
        <w:rPr>
          <w:color w:val="000000" w:themeColor="text1"/>
          <w:szCs w:val="22"/>
        </w:rPr>
      </w:pPr>
    </w:p>
    <w:p w14:paraId="47612CAC" w14:textId="0CB69242" w:rsidR="007D6628" w:rsidRPr="00C66ECF" w:rsidRDefault="007D6628" w:rsidP="002B0141">
      <w:pPr>
        <w:pStyle w:val="Heading3"/>
        <w:rPr>
          <w:color w:val="000000" w:themeColor="text1"/>
          <w:szCs w:val="22"/>
        </w:rPr>
      </w:pPr>
      <w:bookmarkStart w:id="1199" w:name="_Toc206771584"/>
      <w:r w:rsidRPr="00C66ECF">
        <w:rPr>
          <w:color w:val="000000" w:themeColor="text1"/>
          <w:szCs w:val="22"/>
        </w:rPr>
        <w:lastRenderedPageBreak/>
        <w:t>Long-Term</w:t>
      </w:r>
      <w:r w:rsidR="008C4D27" w:rsidRPr="00C66ECF">
        <w:rPr>
          <w:color w:val="000000" w:themeColor="text1"/>
          <w:szCs w:val="22"/>
        </w:rPr>
        <w:t xml:space="preserve"> </w:t>
      </w:r>
      <w:r w:rsidRPr="00C66ECF">
        <w:rPr>
          <w:color w:val="000000" w:themeColor="text1"/>
          <w:szCs w:val="22"/>
        </w:rPr>
        <w:t>Fellowships</w:t>
      </w:r>
      <w:bookmarkEnd w:id="1199"/>
    </w:p>
    <w:p w14:paraId="28622FA4" w14:textId="5F72C37B" w:rsidR="003A76EA" w:rsidRPr="00C66ECF" w:rsidRDefault="007D6628" w:rsidP="002B0141">
      <w:pPr>
        <w:ind w:left="360"/>
        <w:rPr>
          <w:color w:val="000000" w:themeColor="text1"/>
          <w:sz w:val="22"/>
          <w:szCs w:val="22"/>
          <w:shd w:val="clear" w:color="auto" w:fill="FFFFFF"/>
        </w:rPr>
      </w:pPr>
      <w:r w:rsidRPr="00C66ECF">
        <w:rPr>
          <w:color w:val="000000" w:themeColor="text1"/>
          <w:sz w:val="22"/>
          <w:szCs w:val="22"/>
          <w:shd w:val="clear" w:color="auto" w:fill="FFFFFF"/>
        </w:rPr>
        <w:t>Long-Term</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available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postdoctoral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scholars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who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wish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be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residence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Newberry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periods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4</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12</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months.</w:t>
      </w:r>
      <w:r w:rsidR="008C4D27" w:rsidRPr="00C66ECF">
        <w:rPr>
          <w:rStyle w:val="apple-converted-space"/>
          <w:color w:val="000000" w:themeColor="text1"/>
          <w:sz w:val="22"/>
          <w:szCs w:val="22"/>
          <w:shd w:val="clear" w:color="auto" w:fill="FFFFFF"/>
        </w:rPr>
        <w:t xml:space="preserve"> </w:t>
      </w:r>
      <w:r w:rsidR="003A76EA" w:rsidRPr="00C66ECF">
        <w:rPr>
          <w:color w:val="000000" w:themeColor="text1"/>
          <w:sz w:val="22"/>
          <w:szCs w:val="22"/>
          <w:shd w:val="clear" w:color="auto" w:fill="FFFFFF"/>
        </w:rPr>
        <w:t>Long-Term</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Fellowships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intended</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support</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individual</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scholarly</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research</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promote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serious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intellectual</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exchange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through</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active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participation</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in</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Newberry’s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scholarly</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activities,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including</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fellows’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seminars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weekly</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colloquium.</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Stipends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for</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Long-Term</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Fellowships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w:t>
      </w:r>
      <w:r w:rsidR="00C251EF" w:rsidRPr="00C66ECF">
        <w:rPr>
          <w:color w:val="000000" w:themeColor="text1"/>
          <w:sz w:val="22"/>
          <w:szCs w:val="22"/>
          <w:shd w:val="clear" w:color="auto" w:fill="FFFFFF"/>
        </w:rPr>
        <w:t>5,000</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per</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month.</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Other</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long-term</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opportunities,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including</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the</w:t>
      </w:r>
      <w:r w:rsidR="008C4D27" w:rsidRPr="00C66ECF">
        <w:rPr>
          <w:rStyle w:val="apple-converted-space"/>
          <w:color w:val="000000" w:themeColor="text1"/>
          <w:sz w:val="22"/>
          <w:szCs w:val="22"/>
          <w:shd w:val="clear" w:color="auto" w:fill="FFFFFF"/>
        </w:rPr>
        <w:t xml:space="preserve"> </w:t>
      </w:r>
      <w:r w:rsidR="003A76EA" w:rsidRPr="00C66ECF">
        <w:rPr>
          <w:rStyle w:val="Emphasis"/>
          <w:color w:val="000000" w:themeColor="text1"/>
          <w:sz w:val="22"/>
          <w:szCs w:val="22"/>
        </w:rPr>
        <w:t>Exchange</w:t>
      </w:r>
      <w:r w:rsidR="008C4D27" w:rsidRPr="00C66ECF">
        <w:rPr>
          <w:rStyle w:val="Emphasis"/>
          <w:color w:val="000000" w:themeColor="text1"/>
          <w:sz w:val="22"/>
          <w:szCs w:val="22"/>
        </w:rPr>
        <w:t xml:space="preserve"> </w:t>
      </w:r>
      <w:r w:rsidR="003A76EA" w:rsidRPr="00C66ECF">
        <w:rPr>
          <w:rStyle w:val="Emphasis"/>
          <w:color w:val="000000" w:themeColor="text1"/>
          <w:sz w:val="22"/>
          <w:szCs w:val="22"/>
        </w:rPr>
        <w:t>Fellowships</w:t>
      </w:r>
      <w:r w:rsidR="008C4D27" w:rsidRPr="00C66ECF">
        <w:rPr>
          <w:rStyle w:val="apple-converted-space"/>
          <w:color w:val="000000" w:themeColor="text1"/>
          <w:sz w:val="22"/>
          <w:szCs w:val="22"/>
          <w:shd w:val="clear" w:color="auto" w:fill="FFFFFF"/>
        </w:rPr>
        <w:t xml:space="preserve"> </w:t>
      </w:r>
      <w:r w:rsidR="003A76EA" w:rsidRPr="00C66ECF">
        <w:rPr>
          <w:color w:val="000000" w:themeColor="text1"/>
          <w:sz w:val="22"/>
          <w:szCs w:val="22"/>
          <w:shd w:val="clear" w:color="auto" w:fill="FFFFFF"/>
        </w:rPr>
        <w:t>and</w:t>
      </w:r>
      <w:r w:rsidR="008C4D27" w:rsidRPr="00C66ECF">
        <w:rPr>
          <w:rStyle w:val="apple-converted-space"/>
          <w:color w:val="000000" w:themeColor="text1"/>
          <w:sz w:val="22"/>
          <w:szCs w:val="22"/>
          <w:shd w:val="clear" w:color="auto" w:fill="FFFFFF"/>
        </w:rPr>
        <w:t xml:space="preserve"> </w:t>
      </w:r>
      <w:r w:rsidR="003A76EA" w:rsidRPr="00C66ECF">
        <w:rPr>
          <w:rStyle w:val="Emphasis"/>
          <w:color w:val="000000" w:themeColor="text1"/>
          <w:sz w:val="22"/>
          <w:szCs w:val="22"/>
        </w:rPr>
        <w:t>Faculty</w:t>
      </w:r>
      <w:r w:rsidR="008C4D27" w:rsidRPr="00C66ECF">
        <w:rPr>
          <w:rStyle w:val="Emphasis"/>
          <w:color w:val="000000" w:themeColor="text1"/>
          <w:sz w:val="22"/>
          <w:szCs w:val="22"/>
        </w:rPr>
        <w:t xml:space="preserve"> </w:t>
      </w:r>
      <w:r w:rsidR="003A76EA" w:rsidRPr="00C66ECF">
        <w:rPr>
          <w:rStyle w:val="Emphasis"/>
          <w:color w:val="000000" w:themeColor="text1"/>
          <w:sz w:val="22"/>
          <w:szCs w:val="22"/>
        </w:rPr>
        <w:t>Fellowships</w:t>
      </w:r>
      <w:r w:rsidR="003A76EA" w:rsidRPr="00C66ECF">
        <w:rPr>
          <w:color w:val="000000" w:themeColor="text1"/>
          <w:sz w:val="22"/>
          <w:szCs w:val="22"/>
          <w:shd w:val="clear" w:color="auto" w:fill="FFFFFF"/>
        </w:rPr>
        <w:t>,</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have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different</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requirements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than</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general</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Long-Term</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Fellowships.</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Please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see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website</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for</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additional</w:t>
      </w:r>
      <w:r w:rsidR="008C4D27" w:rsidRPr="00C66ECF">
        <w:rPr>
          <w:color w:val="000000" w:themeColor="text1"/>
          <w:sz w:val="22"/>
          <w:szCs w:val="22"/>
          <w:shd w:val="clear" w:color="auto" w:fill="FFFFFF"/>
        </w:rPr>
        <w:t xml:space="preserve"> </w:t>
      </w:r>
      <w:r w:rsidR="003A76EA" w:rsidRPr="00C66ECF">
        <w:rPr>
          <w:color w:val="000000" w:themeColor="text1"/>
          <w:sz w:val="22"/>
          <w:szCs w:val="22"/>
          <w:shd w:val="clear" w:color="auto" w:fill="FFFFFF"/>
        </w:rPr>
        <w:t>details.</w:t>
      </w:r>
    </w:p>
    <w:p w14:paraId="4417A4AB" w14:textId="42549A3C" w:rsidR="003A76EA" w:rsidRPr="00C66ECF" w:rsidRDefault="00DE0E1F" w:rsidP="003A76EA">
      <w:pPr>
        <w:ind w:left="36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51" w:history="1">
        <w:r w:rsidR="00CF5ACE" w:rsidRPr="00C66ECF">
          <w:rPr>
            <w:rStyle w:val="Hyperlink"/>
            <w:color w:val="000000" w:themeColor="text1"/>
            <w:sz w:val="22"/>
            <w:szCs w:val="22"/>
          </w:rPr>
          <w:t>http://www.newberry.org/long-term-fellowships</w:t>
        </w:r>
      </w:hyperlink>
    </w:p>
    <w:p w14:paraId="5A1508F0" w14:textId="265A7363" w:rsidR="003A76EA" w:rsidRPr="00C66ECF" w:rsidRDefault="003A76EA" w:rsidP="003A76EA">
      <w:pPr>
        <w:ind w:left="36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E94879" w:rsidRPr="00C66ECF">
        <w:rPr>
          <w:b/>
          <w:color w:val="000000" w:themeColor="text1"/>
          <w:sz w:val="22"/>
          <w:szCs w:val="22"/>
          <w:u w:color="000000"/>
        </w:rPr>
        <w:t>December 1</w:t>
      </w:r>
    </w:p>
    <w:p w14:paraId="49262AE7" w14:textId="77777777" w:rsidR="007D6628" w:rsidRPr="00C66ECF" w:rsidRDefault="007D6628" w:rsidP="002A6767">
      <w:pPr>
        <w:outlineLvl w:val="0"/>
        <w:rPr>
          <w:color w:val="000000" w:themeColor="text1"/>
          <w:sz w:val="22"/>
          <w:szCs w:val="22"/>
          <w:u w:color="000000"/>
        </w:rPr>
      </w:pPr>
    </w:p>
    <w:p w14:paraId="22D3AA4A" w14:textId="00444A6C" w:rsidR="00293325" w:rsidRPr="00C66ECF" w:rsidRDefault="00293325" w:rsidP="00C601DC">
      <w:pPr>
        <w:pStyle w:val="Heading2"/>
        <w:rPr>
          <w:color w:val="000000" w:themeColor="text1"/>
          <w:szCs w:val="22"/>
        </w:rPr>
      </w:pPr>
      <w:bookmarkStart w:id="1200" w:name="_Toc206771585"/>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New</w:t>
      </w:r>
      <w:r w:rsidR="008C4D27" w:rsidRPr="00C66ECF">
        <w:rPr>
          <w:color w:val="000000" w:themeColor="text1"/>
          <w:szCs w:val="22"/>
        </w:rPr>
        <w:t xml:space="preserve"> </w:t>
      </w:r>
      <w:r w:rsidRPr="00C66ECF">
        <w:rPr>
          <w:color w:val="000000" w:themeColor="text1"/>
          <w:szCs w:val="22"/>
        </w:rPr>
        <w:t>York</w:t>
      </w:r>
      <w:r w:rsidR="008C4D27" w:rsidRPr="00C66ECF">
        <w:rPr>
          <w:color w:val="000000" w:themeColor="text1"/>
          <w:szCs w:val="22"/>
        </w:rPr>
        <w:t xml:space="preserve"> </w:t>
      </w:r>
      <w:r w:rsidRPr="00C66ECF">
        <w:rPr>
          <w:color w:val="000000" w:themeColor="text1"/>
          <w:szCs w:val="22"/>
        </w:rPr>
        <w:t>Public</w:t>
      </w:r>
      <w:r w:rsidR="008C4D27" w:rsidRPr="00C66ECF">
        <w:rPr>
          <w:color w:val="000000" w:themeColor="text1"/>
          <w:szCs w:val="22"/>
        </w:rPr>
        <w:t xml:space="preserve"> </w:t>
      </w:r>
      <w:r w:rsidRPr="00C66ECF">
        <w:rPr>
          <w:color w:val="000000" w:themeColor="text1"/>
          <w:szCs w:val="22"/>
        </w:rPr>
        <w:t>Library</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200"/>
    </w:p>
    <w:p w14:paraId="2D389799" w14:textId="1BBB64A0" w:rsidR="00293325" w:rsidRPr="00C66ECF" w:rsidRDefault="00293325" w:rsidP="00AC7AD6">
      <w:pPr>
        <w:rPr>
          <w:color w:val="000000" w:themeColor="text1"/>
          <w:sz w:val="22"/>
          <w:szCs w:val="22"/>
          <w:u w:color="000000"/>
        </w:rPr>
      </w:pP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New</w:t>
      </w:r>
      <w:r w:rsidR="008C4D27" w:rsidRPr="00C66ECF">
        <w:rPr>
          <w:color w:val="000000" w:themeColor="text1"/>
          <w:sz w:val="22"/>
          <w:szCs w:val="22"/>
          <w:u w:color="000000"/>
        </w:rPr>
        <w:t xml:space="preserve"> </w:t>
      </w:r>
      <w:r w:rsidRPr="00C66ECF">
        <w:rPr>
          <w:color w:val="000000" w:themeColor="text1"/>
          <w:sz w:val="22"/>
          <w:szCs w:val="22"/>
          <w:u w:color="000000"/>
        </w:rPr>
        <w:t>York</w:t>
      </w:r>
      <w:r w:rsidR="008C4D27" w:rsidRPr="00C66ECF">
        <w:rPr>
          <w:color w:val="000000" w:themeColor="text1"/>
          <w:sz w:val="22"/>
          <w:szCs w:val="22"/>
          <w:u w:color="000000"/>
        </w:rPr>
        <w:t xml:space="preserve"> </w:t>
      </w:r>
      <w:r w:rsidRPr="00C66ECF">
        <w:rPr>
          <w:color w:val="000000" w:themeColor="text1"/>
          <w:sz w:val="22"/>
          <w:szCs w:val="22"/>
          <w:u w:color="000000"/>
        </w:rPr>
        <w:t>Public</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offers</w:t>
      </w:r>
      <w:r w:rsidR="008C4D27" w:rsidRPr="00C66ECF">
        <w:rPr>
          <w:color w:val="000000" w:themeColor="text1"/>
          <w:sz w:val="22"/>
          <w:szCs w:val="22"/>
          <w:u w:color="000000"/>
        </w:rPr>
        <w:t xml:space="preserve"> </w:t>
      </w:r>
      <w:r w:rsidRPr="00C66ECF">
        <w:rPr>
          <w:color w:val="000000" w:themeColor="text1"/>
          <w:sz w:val="22"/>
          <w:szCs w:val="22"/>
          <w:u w:color="000000"/>
        </w:rPr>
        <w:t>an</w:t>
      </w:r>
      <w:r w:rsidR="008C4D27" w:rsidRPr="00C66ECF">
        <w:rPr>
          <w:color w:val="000000" w:themeColor="text1"/>
          <w:sz w:val="22"/>
          <w:szCs w:val="22"/>
          <w:u w:color="000000"/>
        </w:rPr>
        <w:t xml:space="preserve"> </w:t>
      </w:r>
      <w:r w:rsidRPr="00C66ECF">
        <w:rPr>
          <w:color w:val="000000" w:themeColor="text1"/>
          <w:sz w:val="22"/>
          <w:szCs w:val="22"/>
          <w:u w:color="000000"/>
        </w:rPr>
        <w:t>array</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residential</w:t>
      </w:r>
      <w:r w:rsidR="008C4D27" w:rsidRPr="00C66ECF">
        <w:rPr>
          <w:color w:val="000000" w:themeColor="text1"/>
          <w:sz w:val="22"/>
          <w:szCs w:val="22"/>
          <w:u w:color="000000"/>
        </w:rPr>
        <w:t xml:space="preserve"> </w:t>
      </w:r>
      <w:r w:rsidRPr="00C66ECF">
        <w:rPr>
          <w:color w:val="000000" w:themeColor="text1"/>
          <w:sz w:val="22"/>
          <w:szCs w:val="22"/>
          <w:u w:color="000000"/>
        </w:rPr>
        <w:t>short</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long-term</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two</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which</w:t>
      </w:r>
      <w:r w:rsidR="008C4D27" w:rsidRPr="00C66ECF">
        <w:rPr>
          <w:color w:val="000000" w:themeColor="text1"/>
          <w:sz w:val="22"/>
          <w:szCs w:val="22"/>
          <w:u w:color="000000"/>
        </w:rPr>
        <w:t xml:space="preserve"> </w:t>
      </w:r>
      <w:r w:rsidRPr="00C66ECF">
        <w:rPr>
          <w:color w:val="000000" w:themeColor="text1"/>
          <w:sz w:val="22"/>
          <w:szCs w:val="22"/>
          <w:u w:color="000000"/>
        </w:rPr>
        <w:t>our</w:t>
      </w:r>
      <w:r w:rsidR="008C4D27" w:rsidRPr="00C66ECF">
        <w:rPr>
          <w:color w:val="000000" w:themeColor="text1"/>
          <w:sz w:val="22"/>
          <w:szCs w:val="22"/>
          <w:u w:color="000000"/>
        </w:rPr>
        <w:t xml:space="preserve"> </w:t>
      </w:r>
      <w:r w:rsidRPr="00C66ECF">
        <w:rPr>
          <w:color w:val="000000" w:themeColor="text1"/>
          <w:sz w:val="22"/>
          <w:szCs w:val="22"/>
          <w:u w:color="000000"/>
        </w:rPr>
        <w:t>constituent</w:t>
      </w:r>
      <w:r w:rsidR="008C4D27" w:rsidRPr="00C66ECF">
        <w:rPr>
          <w:color w:val="000000" w:themeColor="text1"/>
          <w:sz w:val="22"/>
          <w:szCs w:val="22"/>
          <w:u w:color="000000"/>
        </w:rPr>
        <w:t xml:space="preserve"> </w:t>
      </w:r>
      <w:r w:rsidRPr="00C66ECF">
        <w:rPr>
          <w:color w:val="000000" w:themeColor="text1"/>
          <w:sz w:val="22"/>
          <w:szCs w:val="22"/>
          <w:u w:color="000000"/>
        </w:rPr>
        <w:t>faculty</w:t>
      </w:r>
      <w:r w:rsidR="008C4D27" w:rsidRPr="00C66ECF">
        <w:rPr>
          <w:color w:val="000000" w:themeColor="text1"/>
          <w:sz w:val="22"/>
          <w:szCs w:val="22"/>
          <w:u w:color="000000"/>
        </w:rPr>
        <w:t xml:space="preserve"> </w:t>
      </w:r>
      <w:r w:rsidRPr="00C66ECF">
        <w:rPr>
          <w:color w:val="000000" w:themeColor="text1"/>
          <w:sz w:val="22"/>
          <w:szCs w:val="22"/>
          <w:u w:color="000000"/>
        </w:rPr>
        <w:t>have</w:t>
      </w:r>
      <w:r w:rsidR="008C4D27" w:rsidRPr="00C66ECF">
        <w:rPr>
          <w:color w:val="000000" w:themeColor="text1"/>
          <w:sz w:val="22"/>
          <w:szCs w:val="22"/>
          <w:u w:color="000000"/>
        </w:rPr>
        <w:t xml:space="preserve"> </w:t>
      </w:r>
      <w:r w:rsidRPr="00C66ECF">
        <w:rPr>
          <w:color w:val="000000" w:themeColor="text1"/>
          <w:sz w:val="22"/>
          <w:szCs w:val="22"/>
          <w:u w:color="000000"/>
        </w:rPr>
        <w:t>most</w:t>
      </w:r>
      <w:r w:rsidR="008C4D27" w:rsidRPr="00C66ECF">
        <w:rPr>
          <w:color w:val="000000" w:themeColor="text1"/>
          <w:sz w:val="22"/>
          <w:szCs w:val="22"/>
          <w:u w:color="000000"/>
        </w:rPr>
        <w:t xml:space="preserve"> </w:t>
      </w:r>
      <w:r w:rsidRPr="00C66ECF">
        <w:rPr>
          <w:color w:val="000000" w:themeColor="text1"/>
          <w:sz w:val="22"/>
          <w:szCs w:val="22"/>
          <w:u w:color="000000"/>
        </w:rPr>
        <w:t>frequently</w:t>
      </w:r>
      <w:r w:rsidR="008C4D27" w:rsidRPr="00C66ECF">
        <w:rPr>
          <w:color w:val="000000" w:themeColor="text1"/>
          <w:sz w:val="22"/>
          <w:szCs w:val="22"/>
          <w:u w:color="000000"/>
        </w:rPr>
        <w:t xml:space="preserve"> </w:t>
      </w:r>
      <w:r w:rsidRPr="00C66ECF">
        <w:rPr>
          <w:color w:val="000000" w:themeColor="text1"/>
          <w:sz w:val="22"/>
          <w:szCs w:val="22"/>
          <w:u w:color="000000"/>
        </w:rPr>
        <w:t>applied</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listed;</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details</w:t>
      </w:r>
      <w:r w:rsidR="008C4D27" w:rsidRPr="00C66ECF">
        <w:rPr>
          <w:color w:val="000000" w:themeColor="text1"/>
          <w:sz w:val="22"/>
          <w:szCs w:val="22"/>
          <w:u w:color="000000"/>
        </w:rPr>
        <w:t xml:space="preserve"> </w:t>
      </w:r>
      <w:r w:rsidRPr="00C66ECF">
        <w:rPr>
          <w:color w:val="000000" w:themeColor="text1"/>
          <w:sz w:val="22"/>
          <w:szCs w:val="22"/>
          <w:u w:color="000000"/>
        </w:rPr>
        <w:t>on</w:t>
      </w:r>
      <w:r w:rsidR="008C4D27" w:rsidRPr="00C66ECF">
        <w:rPr>
          <w:color w:val="000000" w:themeColor="text1"/>
          <w:sz w:val="22"/>
          <w:szCs w:val="22"/>
          <w:u w:color="000000"/>
        </w:rPr>
        <w:t xml:space="preserve"> </w:t>
      </w:r>
      <w:r w:rsidRPr="00C66ECF">
        <w:rPr>
          <w:color w:val="000000" w:themeColor="text1"/>
          <w:sz w:val="22"/>
          <w:szCs w:val="22"/>
          <w:u w:color="000000"/>
        </w:rPr>
        <w:t>all</w:t>
      </w:r>
      <w:r w:rsidR="008C4D27" w:rsidRPr="00C66ECF">
        <w:rPr>
          <w:color w:val="000000" w:themeColor="text1"/>
          <w:sz w:val="22"/>
          <w:szCs w:val="22"/>
          <w:u w:color="000000"/>
        </w:rPr>
        <w:t xml:space="preserve"> </w:t>
      </w:r>
      <w:r w:rsidRPr="00C66ECF">
        <w:rPr>
          <w:color w:val="000000" w:themeColor="text1"/>
          <w:sz w:val="22"/>
          <w:szCs w:val="22"/>
          <w:u w:color="000000"/>
        </w:rPr>
        <w:t>NYPL</w:t>
      </w:r>
      <w:r w:rsidR="008C4D27" w:rsidRPr="00C66ECF">
        <w:rPr>
          <w:color w:val="000000" w:themeColor="text1"/>
          <w:sz w:val="22"/>
          <w:szCs w:val="22"/>
          <w:u w:color="000000"/>
        </w:rPr>
        <w:t xml:space="preserve"> </w:t>
      </w:r>
      <w:r w:rsidRPr="00C66ECF">
        <w:rPr>
          <w:color w:val="000000" w:themeColor="text1"/>
          <w:sz w:val="22"/>
          <w:szCs w:val="22"/>
          <w:u w:color="000000"/>
        </w:rPr>
        <w:t>opportunities</w:t>
      </w:r>
      <w:r w:rsidR="008C4D27" w:rsidRPr="00C66ECF">
        <w:rPr>
          <w:color w:val="000000" w:themeColor="text1"/>
          <w:sz w:val="22"/>
          <w:szCs w:val="22"/>
          <w:u w:color="000000"/>
        </w:rPr>
        <w:t xml:space="preserve"> </w:t>
      </w:r>
      <w:r w:rsidR="006A7AC9" w:rsidRPr="00C66ECF">
        <w:rPr>
          <w:color w:val="000000" w:themeColor="text1"/>
          <w:sz w:val="22"/>
          <w:szCs w:val="22"/>
          <w:u w:color="000000"/>
        </w:rPr>
        <w:t>please</w:t>
      </w:r>
      <w:r w:rsidR="008C4D27" w:rsidRPr="00C66ECF">
        <w:rPr>
          <w:color w:val="000000" w:themeColor="text1"/>
          <w:sz w:val="22"/>
          <w:szCs w:val="22"/>
          <w:u w:color="000000"/>
        </w:rPr>
        <w:t xml:space="preserve"> </w:t>
      </w:r>
      <w:r w:rsidRPr="00C66ECF">
        <w:rPr>
          <w:color w:val="000000" w:themeColor="text1"/>
          <w:sz w:val="22"/>
          <w:szCs w:val="22"/>
          <w:u w:color="000000"/>
        </w:rPr>
        <w:t>visit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website.</w:t>
      </w:r>
      <w:r w:rsidR="00CB705A" w:rsidRPr="00C66ECF">
        <w:rPr>
          <w:color w:val="000000" w:themeColor="text1"/>
          <w:sz w:val="22"/>
          <w:szCs w:val="22"/>
          <w:u w:color="000000"/>
        </w:rPr>
        <w:t xml:space="preserve"> Two which KU faculty frequently seek are listed below.</w:t>
      </w:r>
    </w:p>
    <w:p w14:paraId="6F1CA3B1" w14:textId="66A43529" w:rsidR="00293325" w:rsidRPr="00C66ECF" w:rsidRDefault="00DE0E1F" w:rsidP="00AC7AD6">
      <w:pPr>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52" w:history="1">
        <w:r w:rsidR="0012262B" w:rsidRPr="00C66ECF">
          <w:rPr>
            <w:rStyle w:val="Hyperlink"/>
            <w:color w:val="000000" w:themeColor="text1"/>
            <w:sz w:val="22"/>
            <w:szCs w:val="22"/>
            <w:u w:color="000000"/>
          </w:rPr>
          <w:t>http://www.nypl.org/help/about-nypl/fellowships-institutes</w:t>
        </w:r>
      </w:hyperlink>
    </w:p>
    <w:p w14:paraId="38C0B8B5" w14:textId="716A24AE" w:rsidR="00293325" w:rsidRPr="00C66ECF" w:rsidRDefault="00293325" w:rsidP="00AC7AD6">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Various</w:t>
      </w:r>
      <w:r w:rsidR="008C4D27" w:rsidRPr="00C66ECF">
        <w:rPr>
          <w:b/>
          <w:color w:val="000000" w:themeColor="text1"/>
          <w:sz w:val="22"/>
          <w:szCs w:val="22"/>
          <w:u w:color="000000"/>
        </w:rPr>
        <w:t xml:space="preserve"> </w:t>
      </w:r>
      <w:r w:rsidR="004E17DA" w:rsidRPr="00C66ECF">
        <w:rPr>
          <w:b/>
          <w:color w:val="000000" w:themeColor="text1"/>
          <w:sz w:val="22"/>
          <w:szCs w:val="22"/>
          <w:u w:color="000000"/>
        </w:rPr>
        <w:t>(see</w:t>
      </w:r>
      <w:r w:rsidR="008C4D27" w:rsidRPr="00C66ECF">
        <w:rPr>
          <w:b/>
          <w:color w:val="000000" w:themeColor="text1"/>
          <w:sz w:val="22"/>
          <w:szCs w:val="22"/>
          <w:u w:color="000000"/>
        </w:rPr>
        <w:t xml:space="preserve"> </w:t>
      </w:r>
      <w:r w:rsidR="004E17DA" w:rsidRPr="00C66ECF">
        <w:rPr>
          <w:b/>
          <w:color w:val="000000" w:themeColor="text1"/>
          <w:sz w:val="22"/>
          <w:szCs w:val="22"/>
          <w:u w:color="000000"/>
        </w:rPr>
        <w:t>website)</w:t>
      </w:r>
    </w:p>
    <w:p w14:paraId="76685936" w14:textId="77777777" w:rsidR="00E658C0" w:rsidRPr="00C66ECF" w:rsidRDefault="00E658C0" w:rsidP="00AC7AD6">
      <w:pPr>
        <w:outlineLvl w:val="0"/>
        <w:rPr>
          <w:b/>
          <w:color w:val="000000" w:themeColor="text1"/>
          <w:sz w:val="22"/>
          <w:szCs w:val="22"/>
          <w:u w:color="000000"/>
        </w:rPr>
      </w:pPr>
    </w:p>
    <w:p w14:paraId="07B8FB08" w14:textId="7A1E2154" w:rsidR="00293325" w:rsidRPr="00C66ECF" w:rsidRDefault="00293325" w:rsidP="00C601DC">
      <w:pPr>
        <w:pStyle w:val="Heading3"/>
        <w:rPr>
          <w:b/>
          <w:color w:val="000000" w:themeColor="text1"/>
          <w:szCs w:val="22"/>
        </w:rPr>
      </w:pPr>
      <w:bookmarkStart w:id="1201" w:name="_Toc79827307"/>
      <w:bookmarkStart w:id="1202" w:name="_Toc80161705"/>
      <w:bookmarkStart w:id="1203" w:name="_Toc80864060"/>
      <w:bookmarkStart w:id="1204" w:name="_Toc80955600"/>
      <w:bookmarkStart w:id="1205" w:name="_Toc80959719"/>
      <w:bookmarkStart w:id="1206" w:name="_Toc82163687"/>
      <w:bookmarkStart w:id="1207" w:name="_Toc82662020"/>
      <w:bookmarkStart w:id="1208" w:name="_Toc82662168"/>
      <w:bookmarkStart w:id="1209" w:name="_Toc85077961"/>
      <w:bookmarkStart w:id="1210" w:name="_Toc90607291"/>
      <w:bookmarkStart w:id="1211" w:name="_Toc90612474"/>
      <w:bookmarkStart w:id="1212" w:name="_Toc92849880"/>
      <w:bookmarkStart w:id="1213" w:name="_Toc206771586"/>
      <w:r w:rsidRPr="00C66ECF">
        <w:rPr>
          <w:bCs w:val="0"/>
          <w:color w:val="000000" w:themeColor="text1"/>
          <w:szCs w:val="22"/>
          <w:u w:color="0000FF"/>
        </w:rPr>
        <w:t>Dorothy</w:t>
      </w:r>
      <w:r w:rsidR="008C4D27" w:rsidRPr="00C66ECF">
        <w:rPr>
          <w:bCs w:val="0"/>
          <w:color w:val="000000" w:themeColor="text1"/>
          <w:szCs w:val="22"/>
          <w:u w:color="0000FF"/>
        </w:rPr>
        <w:t xml:space="preserve"> </w:t>
      </w:r>
      <w:r w:rsidRPr="00C66ECF">
        <w:rPr>
          <w:bCs w:val="0"/>
          <w:color w:val="000000" w:themeColor="text1"/>
          <w:szCs w:val="22"/>
          <w:u w:color="0000FF"/>
        </w:rPr>
        <w:t>and</w:t>
      </w:r>
      <w:r w:rsidR="008C4D27" w:rsidRPr="00C66ECF">
        <w:rPr>
          <w:bCs w:val="0"/>
          <w:color w:val="000000" w:themeColor="text1"/>
          <w:szCs w:val="22"/>
          <w:u w:color="0000FF"/>
        </w:rPr>
        <w:t xml:space="preserve"> </w:t>
      </w:r>
      <w:r w:rsidRPr="00C66ECF">
        <w:rPr>
          <w:bCs w:val="0"/>
          <w:color w:val="000000" w:themeColor="text1"/>
          <w:szCs w:val="22"/>
          <w:u w:color="0000FF"/>
        </w:rPr>
        <w:t>Lewis</w:t>
      </w:r>
      <w:r w:rsidR="008C4D27" w:rsidRPr="00C66ECF">
        <w:rPr>
          <w:bCs w:val="0"/>
          <w:color w:val="000000" w:themeColor="text1"/>
          <w:szCs w:val="22"/>
          <w:u w:color="0000FF"/>
        </w:rPr>
        <w:t xml:space="preserve"> </w:t>
      </w:r>
      <w:r w:rsidRPr="00C66ECF">
        <w:rPr>
          <w:bCs w:val="0"/>
          <w:color w:val="000000" w:themeColor="text1"/>
          <w:szCs w:val="22"/>
          <w:u w:color="0000FF"/>
        </w:rPr>
        <w:t>B.</w:t>
      </w:r>
      <w:r w:rsidR="008C4D27" w:rsidRPr="00C66ECF">
        <w:rPr>
          <w:bCs w:val="0"/>
          <w:color w:val="000000" w:themeColor="text1"/>
          <w:szCs w:val="22"/>
          <w:u w:color="0000FF"/>
        </w:rPr>
        <w:t xml:space="preserve"> </w:t>
      </w:r>
      <w:r w:rsidRPr="00C66ECF">
        <w:rPr>
          <w:bCs w:val="0"/>
          <w:color w:val="000000" w:themeColor="text1"/>
          <w:szCs w:val="22"/>
          <w:u w:color="0000FF"/>
        </w:rPr>
        <w:t>Cullman</w:t>
      </w:r>
      <w:r w:rsidR="008C4D27" w:rsidRPr="00C66ECF">
        <w:rPr>
          <w:bCs w:val="0"/>
          <w:color w:val="000000" w:themeColor="text1"/>
          <w:szCs w:val="22"/>
          <w:u w:color="0000FF"/>
        </w:rPr>
        <w:t xml:space="preserve"> </w:t>
      </w:r>
      <w:r w:rsidRPr="00C66ECF">
        <w:rPr>
          <w:bCs w:val="0"/>
          <w:color w:val="000000" w:themeColor="text1"/>
          <w:szCs w:val="22"/>
          <w:u w:color="0000FF"/>
        </w:rPr>
        <w:t>Center</w:t>
      </w:r>
      <w:r w:rsidR="008C4D27" w:rsidRPr="00C66ECF">
        <w:rPr>
          <w:bCs w:val="0"/>
          <w:color w:val="000000" w:themeColor="text1"/>
          <w:szCs w:val="22"/>
          <w:u w:color="0000FF"/>
        </w:rPr>
        <w:t xml:space="preserve"> </w:t>
      </w:r>
      <w:r w:rsidRPr="00C66ECF">
        <w:rPr>
          <w:bCs w:val="0"/>
          <w:color w:val="000000" w:themeColor="text1"/>
          <w:szCs w:val="22"/>
          <w:u w:color="0000FF"/>
        </w:rPr>
        <w:t>for</w:t>
      </w:r>
      <w:r w:rsidR="008C4D27" w:rsidRPr="00C66ECF">
        <w:rPr>
          <w:bCs w:val="0"/>
          <w:color w:val="000000" w:themeColor="text1"/>
          <w:szCs w:val="22"/>
          <w:u w:color="0000FF"/>
        </w:rPr>
        <w:t xml:space="preserve"> </w:t>
      </w:r>
      <w:r w:rsidRPr="00C66ECF">
        <w:rPr>
          <w:bCs w:val="0"/>
          <w:color w:val="000000" w:themeColor="text1"/>
          <w:szCs w:val="22"/>
          <w:u w:color="0000FF"/>
        </w:rPr>
        <w:t>Scholars</w:t>
      </w:r>
      <w:r w:rsidR="008C4D27" w:rsidRPr="00C66ECF">
        <w:rPr>
          <w:bCs w:val="0"/>
          <w:color w:val="000000" w:themeColor="text1"/>
          <w:szCs w:val="22"/>
          <w:u w:color="0000FF"/>
        </w:rPr>
        <w:t xml:space="preserve"> </w:t>
      </w:r>
      <w:r w:rsidRPr="00C66ECF">
        <w:rPr>
          <w:bCs w:val="0"/>
          <w:color w:val="000000" w:themeColor="text1"/>
          <w:szCs w:val="22"/>
          <w:u w:color="0000FF"/>
        </w:rPr>
        <w:t>and</w:t>
      </w:r>
      <w:r w:rsidR="008C4D27" w:rsidRPr="00C66ECF">
        <w:rPr>
          <w:bCs w:val="0"/>
          <w:color w:val="000000" w:themeColor="text1"/>
          <w:szCs w:val="22"/>
          <w:u w:color="0000FF"/>
        </w:rPr>
        <w:t xml:space="preserve"> </w:t>
      </w:r>
      <w:r w:rsidRPr="00C66ECF">
        <w:rPr>
          <w:bCs w:val="0"/>
          <w:color w:val="000000" w:themeColor="text1"/>
          <w:szCs w:val="22"/>
          <w:u w:color="0000FF"/>
        </w:rPr>
        <w:t>Writers</w:t>
      </w:r>
      <w:r w:rsidR="008C4D27" w:rsidRPr="00C66ECF">
        <w:rPr>
          <w:bCs w:val="0"/>
          <w:color w:val="000000" w:themeColor="text1"/>
          <w:szCs w:val="22"/>
          <w:u w:color="0000FF"/>
        </w:rPr>
        <w:t xml:space="preserve"> </w:t>
      </w:r>
      <w:r w:rsidRPr="00C66ECF">
        <w:rPr>
          <w:bCs w:val="0"/>
          <w:color w:val="000000" w:themeColor="text1"/>
          <w:szCs w:val="22"/>
          <w:u w:color="0000FF"/>
        </w:rPr>
        <w:t>Fellowships</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5E831408" w14:textId="5AAE4B54" w:rsidR="00293325" w:rsidRPr="00C66ECF" w:rsidRDefault="00293325" w:rsidP="00293325">
      <w:pPr>
        <w:ind w:left="360"/>
        <w:rPr>
          <w:color w:val="000000" w:themeColor="text1"/>
          <w:sz w:val="22"/>
          <w:szCs w:val="22"/>
          <w:u w:color="000000"/>
        </w:rPr>
      </w:pPr>
      <w:r w:rsidRPr="00C66ECF">
        <w:rPr>
          <w:color w:val="000000" w:themeColor="text1"/>
          <w:sz w:val="22"/>
          <w:szCs w:val="22"/>
          <w:u w:color="000000"/>
        </w:rPr>
        <w:t>This</w:t>
      </w:r>
      <w:r w:rsidR="008C4D27" w:rsidRPr="00C66ECF">
        <w:rPr>
          <w:color w:val="000000" w:themeColor="text1"/>
          <w:sz w:val="22"/>
          <w:szCs w:val="22"/>
          <w:u w:color="000000"/>
        </w:rPr>
        <w:t xml:space="preserve"> </w:t>
      </w:r>
      <w:r w:rsidR="009B171B" w:rsidRPr="00C66ECF">
        <w:rPr>
          <w:color w:val="000000" w:themeColor="text1"/>
          <w:sz w:val="22"/>
          <w:szCs w:val="22"/>
          <w:u w:color="000000"/>
        </w:rPr>
        <w:t>nine-month</w:t>
      </w:r>
      <w:r w:rsidR="008C4D27" w:rsidRPr="00C66ECF">
        <w:rPr>
          <w:color w:val="000000" w:themeColor="text1"/>
          <w:sz w:val="22"/>
          <w:szCs w:val="22"/>
          <w:u w:color="000000"/>
        </w:rPr>
        <w:t xml:space="preserve"> </w:t>
      </w:r>
      <w:r w:rsidR="009B171B" w:rsidRPr="00C66ECF">
        <w:rPr>
          <w:color w:val="000000" w:themeColor="text1"/>
          <w:sz w:val="22"/>
          <w:szCs w:val="22"/>
          <w:u w:color="000000"/>
        </w:rPr>
        <w:t>residential</w:t>
      </w:r>
      <w:r w:rsidR="008C4D27" w:rsidRPr="00C66ECF">
        <w:rPr>
          <w:color w:val="000000" w:themeColor="text1"/>
          <w:sz w:val="22"/>
          <w:szCs w:val="22"/>
          <w:u w:color="000000"/>
        </w:rPr>
        <w:t xml:space="preserve"> </w:t>
      </w:r>
      <w:r w:rsidRPr="00C66ECF">
        <w:rPr>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rPr>
        <w:t>program</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open</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whose</w:t>
      </w:r>
      <w:r w:rsidR="008C4D27" w:rsidRPr="00C66ECF">
        <w:rPr>
          <w:color w:val="000000" w:themeColor="text1"/>
          <w:sz w:val="22"/>
          <w:szCs w:val="22"/>
          <w:u w:color="000000"/>
        </w:rPr>
        <w:t xml:space="preserve"> </w:t>
      </w:r>
      <w:r w:rsidRPr="00C66ECF">
        <w:rPr>
          <w:color w:val="000000" w:themeColor="text1"/>
          <w:sz w:val="22"/>
          <w:szCs w:val="22"/>
          <w:u w:color="000000"/>
        </w:rPr>
        <w:t>work</w:t>
      </w:r>
      <w:r w:rsidR="008C4D27" w:rsidRPr="00C66ECF">
        <w:rPr>
          <w:color w:val="000000" w:themeColor="text1"/>
          <w:sz w:val="22"/>
          <w:szCs w:val="22"/>
          <w:u w:color="000000"/>
        </w:rPr>
        <w:t xml:space="preserve"> </w:t>
      </w:r>
      <w:r w:rsidRPr="00C66ECF">
        <w:rPr>
          <w:color w:val="000000" w:themeColor="text1"/>
          <w:sz w:val="22"/>
          <w:szCs w:val="22"/>
          <w:u w:color="000000"/>
        </w:rPr>
        <w:t>will</w:t>
      </w:r>
      <w:r w:rsidR="008C4D27" w:rsidRPr="00C66ECF">
        <w:rPr>
          <w:color w:val="000000" w:themeColor="text1"/>
          <w:sz w:val="22"/>
          <w:szCs w:val="22"/>
          <w:u w:color="000000"/>
        </w:rPr>
        <w:t xml:space="preserve"> </w:t>
      </w:r>
      <w:r w:rsidRPr="00C66ECF">
        <w:rPr>
          <w:color w:val="000000" w:themeColor="text1"/>
          <w:sz w:val="22"/>
          <w:szCs w:val="22"/>
          <w:u w:color="000000"/>
        </w:rPr>
        <w:t>benefit</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direct</w:t>
      </w:r>
      <w:r w:rsidR="008C4D27" w:rsidRPr="00C66ECF">
        <w:rPr>
          <w:color w:val="000000" w:themeColor="text1"/>
          <w:sz w:val="22"/>
          <w:szCs w:val="22"/>
          <w:u w:color="000000"/>
        </w:rPr>
        <w:t xml:space="preserve"> </w:t>
      </w:r>
      <w:r w:rsidRPr="00C66ECF">
        <w:rPr>
          <w:color w:val="000000" w:themeColor="text1"/>
          <w:sz w:val="22"/>
          <w:szCs w:val="22"/>
          <w:u w:color="000000"/>
        </w:rPr>
        <w:t>access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collections</w:t>
      </w:r>
      <w:r w:rsidR="008C4D27" w:rsidRPr="00C66ECF">
        <w:rPr>
          <w:color w:val="000000" w:themeColor="text1"/>
          <w:sz w:val="22"/>
          <w:szCs w:val="22"/>
          <w:u w:color="000000"/>
        </w:rPr>
        <w:t xml:space="preserve"> </w:t>
      </w:r>
      <w:r w:rsidRPr="00C66ECF">
        <w:rPr>
          <w:color w:val="000000" w:themeColor="text1"/>
          <w:sz w:val="22"/>
          <w:szCs w:val="22"/>
          <w:u w:color="000000"/>
        </w:rPr>
        <w:t>including</w:t>
      </w:r>
      <w:r w:rsidR="008C4D27" w:rsidRPr="00C66ECF">
        <w:rPr>
          <w:color w:val="000000" w:themeColor="text1"/>
          <w:sz w:val="22"/>
          <w:szCs w:val="22"/>
          <w:u w:color="000000"/>
        </w:rPr>
        <w:t xml:space="preserve"> </w:t>
      </w:r>
      <w:r w:rsidRPr="00C66ECF">
        <w:rPr>
          <w:color w:val="000000" w:themeColor="text1"/>
          <w:sz w:val="22"/>
          <w:szCs w:val="22"/>
          <w:u w:color="000000"/>
        </w:rPr>
        <w:t>academics,</w:t>
      </w:r>
      <w:r w:rsidR="008C4D27" w:rsidRPr="00C66ECF">
        <w:rPr>
          <w:color w:val="000000" w:themeColor="text1"/>
          <w:sz w:val="22"/>
          <w:szCs w:val="22"/>
          <w:u w:color="000000"/>
        </w:rPr>
        <w:t xml:space="preserve"> </w:t>
      </w:r>
      <w:r w:rsidRPr="00C66ECF">
        <w:rPr>
          <w:color w:val="000000" w:themeColor="text1"/>
          <w:sz w:val="22"/>
          <w:szCs w:val="22"/>
          <w:u w:color="000000"/>
        </w:rPr>
        <w:t>independent</w:t>
      </w:r>
      <w:r w:rsidR="008C4D27" w:rsidRPr="00C66ECF">
        <w:rPr>
          <w:color w:val="000000" w:themeColor="text1"/>
          <w:sz w:val="22"/>
          <w:szCs w:val="22"/>
          <w:u w:color="000000"/>
        </w:rPr>
        <w:t xml:space="preserve"> </w:t>
      </w:r>
      <w:r w:rsidR="008C4B37" w:rsidRPr="00C66ECF">
        <w:rPr>
          <w:color w:val="000000" w:themeColor="text1"/>
          <w:sz w:val="22"/>
          <w:szCs w:val="22"/>
          <w:u w:color="000000"/>
        </w:rPr>
        <w:t>scholars,</w:t>
      </w:r>
      <w:r w:rsidR="008C4D27" w:rsidRPr="00C66ECF">
        <w:rPr>
          <w:color w:val="000000" w:themeColor="text1"/>
          <w:sz w:val="22"/>
          <w:szCs w:val="22"/>
          <w:u w:color="000000"/>
        </w:rPr>
        <w:t xml:space="preserve"> </w:t>
      </w:r>
      <w:r w:rsidR="008C4B37" w:rsidRPr="00C66ECF">
        <w:rPr>
          <w:color w:val="000000" w:themeColor="text1"/>
          <w:sz w:val="22"/>
          <w:szCs w:val="22"/>
          <w:u w:color="000000"/>
        </w:rPr>
        <w:t>and</w:t>
      </w:r>
      <w:r w:rsidR="008C4D27" w:rsidRPr="00C66ECF">
        <w:rPr>
          <w:color w:val="000000" w:themeColor="text1"/>
          <w:sz w:val="22"/>
          <w:szCs w:val="22"/>
          <w:u w:color="000000"/>
        </w:rPr>
        <w:t xml:space="preserve"> </w:t>
      </w:r>
      <w:r w:rsidR="008C4B37" w:rsidRPr="00C66ECF">
        <w:rPr>
          <w:color w:val="000000" w:themeColor="text1"/>
          <w:sz w:val="22"/>
          <w:szCs w:val="22"/>
          <w:u w:color="000000"/>
        </w:rPr>
        <w:t>creative</w:t>
      </w:r>
      <w:r w:rsidR="008C4D27" w:rsidRPr="00C66ECF">
        <w:rPr>
          <w:color w:val="000000" w:themeColor="text1"/>
          <w:sz w:val="22"/>
          <w:szCs w:val="22"/>
          <w:u w:color="000000"/>
        </w:rPr>
        <w:t xml:space="preserve"> </w:t>
      </w:r>
      <w:r w:rsidR="008C4B37" w:rsidRPr="00C66ECF">
        <w:rPr>
          <w:color w:val="000000" w:themeColor="text1"/>
          <w:sz w:val="22"/>
          <w:szCs w:val="22"/>
          <w:u w:color="000000"/>
        </w:rPr>
        <w:t>writers</w:t>
      </w:r>
      <w:r w:rsidRPr="00C66ECF">
        <w:rPr>
          <w:color w:val="000000" w:themeColor="text1"/>
          <w:sz w:val="22"/>
          <w:szCs w:val="22"/>
          <w:u w:color="000000"/>
        </w:rPr>
        <w:t>.</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addition</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working</w:t>
      </w:r>
      <w:r w:rsidR="008C4D27" w:rsidRPr="00C66ECF">
        <w:rPr>
          <w:color w:val="000000" w:themeColor="text1"/>
          <w:sz w:val="22"/>
          <w:szCs w:val="22"/>
          <w:u w:color="000000"/>
        </w:rPr>
        <w:t xml:space="preserve"> </w:t>
      </w:r>
      <w:r w:rsidRPr="00C66ECF">
        <w:rPr>
          <w:color w:val="000000" w:themeColor="text1"/>
          <w:sz w:val="22"/>
          <w:szCs w:val="22"/>
          <w:u w:color="000000"/>
        </w:rPr>
        <w:t>on</w:t>
      </w:r>
      <w:r w:rsidR="008C4D27" w:rsidRPr="00C66ECF">
        <w:rPr>
          <w:color w:val="000000" w:themeColor="text1"/>
          <w:sz w:val="22"/>
          <w:szCs w:val="22"/>
          <w:u w:color="000000"/>
        </w:rPr>
        <w:t xml:space="preserve"> </w:t>
      </w:r>
      <w:r w:rsidRPr="00C66ECF">
        <w:rPr>
          <w:color w:val="000000" w:themeColor="text1"/>
          <w:sz w:val="22"/>
          <w:szCs w:val="22"/>
          <w:u w:color="000000"/>
        </w:rPr>
        <w:t>their</w:t>
      </w:r>
      <w:r w:rsidR="008C4D27" w:rsidRPr="00C66ECF">
        <w:rPr>
          <w:color w:val="000000" w:themeColor="text1"/>
          <w:sz w:val="22"/>
          <w:szCs w:val="22"/>
          <w:u w:color="000000"/>
        </w:rPr>
        <w:t xml:space="preserve"> </w:t>
      </w:r>
      <w:r w:rsidRPr="00C66ECF">
        <w:rPr>
          <w:color w:val="000000" w:themeColor="text1"/>
          <w:sz w:val="22"/>
          <w:szCs w:val="22"/>
          <w:u w:color="000000"/>
        </w:rPr>
        <w:t>own</w:t>
      </w:r>
      <w:r w:rsidR="008C4D27" w:rsidRPr="00C66ECF">
        <w:rPr>
          <w:color w:val="000000" w:themeColor="text1"/>
          <w:sz w:val="22"/>
          <w:szCs w:val="22"/>
          <w:u w:color="000000"/>
        </w:rPr>
        <w:t xml:space="preserve"> </w:t>
      </w:r>
      <w:r w:rsidRPr="00C66ECF">
        <w:rPr>
          <w:color w:val="000000" w:themeColor="text1"/>
          <w:sz w:val="22"/>
          <w:szCs w:val="22"/>
          <w:u w:color="000000"/>
        </w:rPr>
        <w:t>projects,</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exchange</w:t>
      </w:r>
      <w:r w:rsidR="008C4D27" w:rsidRPr="00C66ECF">
        <w:rPr>
          <w:color w:val="000000" w:themeColor="text1"/>
          <w:sz w:val="22"/>
          <w:szCs w:val="22"/>
          <w:u w:color="000000"/>
        </w:rPr>
        <w:t xml:space="preserve"> </w:t>
      </w:r>
      <w:r w:rsidRPr="00C66ECF">
        <w:rPr>
          <w:color w:val="000000" w:themeColor="text1"/>
          <w:sz w:val="22"/>
          <w:szCs w:val="22"/>
          <w:u w:color="000000"/>
        </w:rPr>
        <w:t>ideas</w:t>
      </w:r>
      <w:r w:rsidR="008C4D27" w:rsidRPr="00C66ECF">
        <w:rPr>
          <w:color w:val="000000" w:themeColor="text1"/>
          <w:sz w:val="22"/>
          <w:szCs w:val="22"/>
          <w:u w:color="000000"/>
        </w:rPr>
        <w:t xml:space="preserve"> </w:t>
      </w:r>
      <w:r w:rsidRPr="00C66ECF">
        <w:rPr>
          <w:color w:val="000000" w:themeColor="text1"/>
          <w:sz w:val="22"/>
          <w:szCs w:val="22"/>
          <w:u w:color="000000"/>
        </w:rPr>
        <w:t>within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Center</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public</w:t>
      </w:r>
      <w:r w:rsidR="008C4D27" w:rsidRPr="00C66ECF">
        <w:rPr>
          <w:color w:val="000000" w:themeColor="text1"/>
          <w:sz w:val="22"/>
          <w:szCs w:val="22"/>
          <w:u w:color="000000"/>
        </w:rPr>
        <w:t xml:space="preserve"> </w:t>
      </w:r>
      <w:r w:rsidRPr="00C66ECF">
        <w:rPr>
          <w:color w:val="000000" w:themeColor="text1"/>
          <w:sz w:val="22"/>
          <w:szCs w:val="22"/>
          <w:u w:color="000000"/>
        </w:rPr>
        <w:t>forums.</w:t>
      </w:r>
      <w:r w:rsidR="008C4D27" w:rsidRPr="00C66ECF">
        <w:rPr>
          <w:color w:val="000000" w:themeColor="text1"/>
          <w:sz w:val="22"/>
          <w:szCs w:val="22"/>
          <w:u w:color="000000"/>
        </w:rPr>
        <w:t xml:space="preserve"> </w:t>
      </w:r>
      <w:r w:rsidR="008C4B37" w:rsidRPr="00C66ECF">
        <w:rPr>
          <w:color w:val="000000" w:themeColor="text1"/>
          <w:sz w:val="22"/>
          <w:szCs w:val="22"/>
          <w:u w:color="000000"/>
        </w:rPr>
        <w:t>The</w:t>
      </w:r>
      <w:r w:rsidR="008C4D27" w:rsidRPr="00C66ECF">
        <w:rPr>
          <w:color w:val="000000" w:themeColor="text1"/>
          <w:sz w:val="22"/>
          <w:szCs w:val="22"/>
          <w:u w:color="000000"/>
        </w:rPr>
        <w:t xml:space="preserve"> </w:t>
      </w:r>
      <w:r w:rsidR="008C4B37" w:rsidRPr="00C66ECF">
        <w:rPr>
          <w:color w:val="000000" w:themeColor="text1"/>
          <w:sz w:val="22"/>
          <w:szCs w:val="22"/>
          <w:u w:color="000000"/>
        </w:rPr>
        <w:t>Center</w:t>
      </w:r>
      <w:r w:rsidR="008C4D27" w:rsidRPr="00C66ECF">
        <w:rPr>
          <w:color w:val="000000" w:themeColor="text1"/>
          <w:sz w:val="22"/>
          <w:szCs w:val="22"/>
          <w:u w:color="000000"/>
        </w:rPr>
        <w:t xml:space="preserve"> </w:t>
      </w:r>
      <w:r w:rsidR="008C4B37" w:rsidRPr="00C66ECF">
        <w:rPr>
          <w:color w:val="000000" w:themeColor="text1"/>
          <w:sz w:val="22"/>
          <w:szCs w:val="22"/>
          <w:u w:color="000000"/>
        </w:rPr>
        <w:t>houses</w:t>
      </w:r>
      <w:r w:rsidR="008C4D27" w:rsidRPr="00C66ECF">
        <w:rPr>
          <w:color w:val="000000" w:themeColor="text1"/>
          <w:sz w:val="22"/>
          <w:szCs w:val="22"/>
          <w:u w:color="000000"/>
        </w:rPr>
        <w:t xml:space="preserve"> </w:t>
      </w:r>
      <w:r w:rsidR="008C4B37" w:rsidRPr="00C66ECF">
        <w:rPr>
          <w:color w:val="000000" w:themeColor="text1"/>
          <w:sz w:val="22"/>
          <w:szCs w:val="22"/>
          <w:u w:color="000000"/>
        </w:rPr>
        <w:t>collections</w:t>
      </w:r>
      <w:r w:rsidR="008C4D27" w:rsidRPr="00C66ECF">
        <w:rPr>
          <w:color w:val="000000" w:themeColor="text1"/>
          <w:sz w:val="22"/>
          <w:szCs w:val="22"/>
          <w:u w:color="000000"/>
        </w:rPr>
        <w:t xml:space="preserve"> </w:t>
      </w:r>
      <w:r w:rsidR="008C4B37" w:rsidRPr="00C66ECF">
        <w:rPr>
          <w:color w:val="000000" w:themeColor="text1"/>
          <w:sz w:val="22"/>
          <w:szCs w:val="22"/>
          <w:u w:color="000000"/>
        </w:rPr>
        <w:t>on</w:t>
      </w:r>
      <w:r w:rsidR="008C4D27" w:rsidRPr="00C66ECF">
        <w:rPr>
          <w:color w:val="000000" w:themeColor="text1"/>
          <w:sz w:val="22"/>
          <w:szCs w:val="22"/>
          <w:u w:color="000000"/>
        </w:rPr>
        <w:t xml:space="preserve"> </w:t>
      </w:r>
      <w:r w:rsidR="008C4B37" w:rsidRPr="00C66ECF">
        <w:rPr>
          <w:color w:val="000000" w:themeColor="text1"/>
          <w:sz w:val="22"/>
          <w:szCs w:val="22"/>
          <w:u w:color="000000"/>
        </w:rPr>
        <w:t>history,</w:t>
      </w:r>
      <w:r w:rsidR="008C4D27" w:rsidRPr="00C66ECF">
        <w:rPr>
          <w:color w:val="000000" w:themeColor="text1"/>
          <w:sz w:val="22"/>
          <w:szCs w:val="22"/>
          <w:u w:color="000000"/>
        </w:rPr>
        <w:t xml:space="preserve"> </w:t>
      </w:r>
      <w:r w:rsidR="008C4B37" w:rsidRPr="00C66ECF">
        <w:rPr>
          <w:color w:val="000000" w:themeColor="text1"/>
          <w:sz w:val="22"/>
          <w:szCs w:val="22"/>
          <w:u w:color="000000"/>
        </w:rPr>
        <w:t>geography,</w:t>
      </w:r>
      <w:r w:rsidR="008C4D27" w:rsidRPr="00C66ECF">
        <w:rPr>
          <w:color w:val="000000" w:themeColor="text1"/>
          <w:sz w:val="22"/>
          <w:szCs w:val="22"/>
          <w:u w:color="000000"/>
        </w:rPr>
        <w:t xml:space="preserve"> </w:t>
      </w:r>
      <w:r w:rsidR="008C4B37" w:rsidRPr="00C66ECF">
        <w:rPr>
          <w:color w:val="000000" w:themeColor="text1"/>
          <w:sz w:val="22"/>
          <w:szCs w:val="22"/>
          <w:u w:color="000000"/>
        </w:rPr>
        <w:t>art,</w:t>
      </w:r>
      <w:r w:rsidR="008C4D27" w:rsidRPr="00C66ECF">
        <w:rPr>
          <w:color w:val="000000" w:themeColor="text1"/>
          <w:sz w:val="22"/>
          <w:szCs w:val="22"/>
          <w:u w:color="000000"/>
        </w:rPr>
        <w:t xml:space="preserve"> </w:t>
      </w:r>
      <w:r w:rsidR="008C4B37" w:rsidRPr="00C66ECF">
        <w:rPr>
          <w:color w:val="000000" w:themeColor="text1"/>
          <w:sz w:val="22"/>
          <w:szCs w:val="22"/>
          <w:u w:color="000000"/>
        </w:rPr>
        <w:t>culture,</w:t>
      </w:r>
      <w:r w:rsidR="008C4D27" w:rsidRPr="00C66ECF">
        <w:rPr>
          <w:color w:val="000000" w:themeColor="text1"/>
          <w:sz w:val="22"/>
          <w:szCs w:val="22"/>
          <w:u w:color="000000"/>
        </w:rPr>
        <w:t xml:space="preserve"> </w:t>
      </w:r>
      <w:r w:rsidR="008C4B37" w:rsidRPr="00C66ECF">
        <w:rPr>
          <w:color w:val="000000" w:themeColor="text1"/>
          <w:sz w:val="22"/>
          <w:szCs w:val="22"/>
          <w:u w:color="000000"/>
        </w:rPr>
        <w:t>languages</w:t>
      </w:r>
      <w:r w:rsidR="008C4D27" w:rsidRPr="00C66ECF">
        <w:rPr>
          <w:color w:val="000000" w:themeColor="text1"/>
          <w:sz w:val="22"/>
          <w:szCs w:val="22"/>
          <w:u w:color="000000"/>
        </w:rPr>
        <w:t xml:space="preserve"> </w:t>
      </w:r>
      <w:r w:rsidR="008C4B37" w:rsidRPr="00C66ECF">
        <w:rPr>
          <w:color w:val="000000" w:themeColor="text1"/>
          <w:sz w:val="22"/>
          <w:szCs w:val="22"/>
          <w:u w:color="000000"/>
        </w:rPr>
        <w:t>and</w:t>
      </w:r>
      <w:r w:rsidR="008C4D27" w:rsidRPr="00C66ECF">
        <w:rPr>
          <w:color w:val="000000" w:themeColor="text1"/>
          <w:sz w:val="22"/>
          <w:szCs w:val="22"/>
          <w:u w:color="000000"/>
        </w:rPr>
        <w:t xml:space="preserve"> </w:t>
      </w:r>
      <w:r w:rsidR="008C4B37" w:rsidRPr="00C66ECF">
        <w:rPr>
          <w:color w:val="000000" w:themeColor="text1"/>
          <w:sz w:val="22"/>
          <w:szCs w:val="22"/>
          <w:u w:color="000000"/>
        </w:rPr>
        <w:t>literature,</w:t>
      </w:r>
      <w:r w:rsidR="008C4D27" w:rsidRPr="00C66ECF">
        <w:rPr>
          <w:color w:val="000000" w:themeColor="text1"/>
          <w:sz w:val="22"/>
          <w:szCs w:val="22"/>
          <w:u w:color="000000"/>
        </w:rPr>
        <w:t xml:space="preserve"> </w:t>
      </w:r>
      <w:r w:rsidR="008C4B37" w:rsidRPr="00C66ECF">
        <w:rPr>
          <w:color w:val="000000" w:themeColor="text1"/>
          <w:sz w:val="22"/>
          <w:szCs w:val="22"/>
          <w:u w:color="000000"/>
        </w:rPr>
        <w:t>anthropology,</w:t>
      </w:r>
      <w:r w:rsidR="008C4D27" w:rsidRPr="00C66ECF">
        <w:rPr>
          <w:color w:val="000000" w:themeColor="text1"/>
          <w:sz w:val="22"/>
          <w:szCs w:val="22"/>
          <w:u w:color="000000"/>
        </w:rPr>
        <w:t xml:space="preserve"> </w:t>
      </w:r>
      <w:r w:rsidR="008C4B37" w:rsidRPr="00C66ECF">
        <w:rPr>
          <w:color w:val="000000" w:themeColor="text1"/>
          <w:sz w:val="22"/>
          <w:szCs w:val="22"/>
          <w:u w:color="000000"/>
        </w:rPr>
        <w:t>philosophy,</w:t>
      </w:r>
      <w:r w:rsidR="008C4D27" w:rsidRPr="00C66ECF">
        <w:rPr>
          <w:color w:val="000000" w:themeColor="text1"/>
          <w:sz w:val="22"/>
          <w:szCs w:val="22"/>
          <w:u w:color="000000"/>
        </w:rPr>
        <w:t xml:space="preserve"> </w:t>
      </w:r>
      <w:r w:rsidR="008C4B37" w:rsidRPr="00C66ECF">
        <w:rPr>
          <w:color w:val="000000" w:themeColor="text1"/>
          <w:sz w:val="22"/>
          <w:szCs w:val="22"/>
          <w:u w:color="000000"/>
        </w:rPr>
        <w:t>religion,</w:t>
      </w:r>
      <w:r w:rsidR="008C4D27" w:rsidRPr="00C66ECF">
        <w:rPr>
          <w:color w:val="000000" w:themeColor="text1"/>
          <w:sz w:val="22"/>
          <w:szCs w:val="22"/>
          <w:u w:color="000000"/>
        </w:rPr>
        <w:t xml:space="preserve"> </w:t>
      </w:r>
      <w:r w:rsidR="008C4B37" w:rsidRPr="00C66ECF">
        <w:rPr>
          <w:color w:val="000000" w:themeColor="text1"/>
          <w:sz w:val="22"/>
          <w:szCs w:val="22"/>
          <w:u w:color="000000"/>
        </w:rPr>
        <w:t>politics,</w:t>
      </w:r>
      <w:r w:rsidR="008C4D27" w:rsidRPr="00C66ECF">
        <w:rPr>
          <w:color w:val="000000" w:themeColor="text1"/>
          <w:sz w:val="22"/>
          <w:szCs w:val="22"/>
          <w:u w:color="000000"/>
        </w:rPr>
        <w:t xml:space="preserve"> </w:t>
      </w:r>
      <w:r w:rsidR="008C4B37" w:rsidRPr="00C66ECF">
        <w:rPr>
          <w:color w:val="000000" w:themeColor="text1"/>
          <w:sz w:val="22"/>
          <w:szCs w:val="22"/>
          <w:u w:color="000000"/>
        </w:rPr>
        <w:t>sports,</w:t>
      </w:r>
      <w:r w:rsidR="008C4D27" w:rsidRPr="00C66ECF">
        <w:rPr>
          <w:color w:val="000000" w:themeColor="text1"/>
          <w:sz w:val="22"/>
          <w:szCs w:val="22"/>
          <w:u w:color="000000"/>
        </w:rPr>
        <w:t xml:space="preserve"> </w:t>
      </w:r>
      <w:r w:rsidR="008C4B37" w:rsidRPr="00C66ECF">
        <w:rPr>
          <w:color w:val="000000" w:themeColor="text1"/>
          <w:sz w:val="22"/>
          <w:szCs w:val="22"/>
          <w:u w:color="000000"/>
        </w:rPr>
        <w:t>popular</w:t>
      </w:r>
      <w:r w:rsidR="008C4D27" w:rsidRPr="00C66ECF">
        <w:rPr>
          <w:color w:val="000000" w:themeColor="text1"/>
          <w:sz w:val="22"/>
          <w:szCs w:val="22"/>
          <w:u w:color="000000"/>
        </w:rPr>
        <w:t xml:space="preserve"> </w:t>
      </w:r>
      <w:r w:rsidR="008C4B37" w:rsidRPr="00C66ECF">
        <w:rPr>
          <w:color w:val="000000" w:themeColor="text1"/>
          <w:sz w:val="22"/>
          <w:szCs w:val="22"/>
          <w:u w:color="000000"/>
        </w:rPr>
        <w:t>culture,</w:t>
      </w:r>
      <w:r w:rsidR="008C4D27" w:rsidRPr="00C66ECF">
        <w:rPr>
          <w:color w:val="000000" w:themeColor="text1"/>
          <w:sz w:val="22"/>
          <w:szCs w:val="22"/>
          <w:u w:color="000000"/>
        </w:rPr>
        <w:t xml:space="preserve"> </w:t>
      </w:r>
      <w:r w:rsidR="008C4B37" w:rsidRPr="00C66ECF">
        <w:rPr>
          <w:color w:val="000000" w:themeColor="text1"/>
          <w:sz w:val="22"/>
          <w:szCs w:val="22"/>
          <w:u w:color="000000"/>
        </w:rPr>
        <w:t>and</w:t>
      </w:r>
      <w:r w:rsidR="008C4D27" w:rsidRPr="00C66ECF">
        <w:rPr>
          <w:color w:val="000000" w:themeColor="text1"/>
          <w:sz w:val="22"/>
          <w:szCs w:val="22"/>
          <w:u w:color="000000"/>
        </w:rPr>
        <w:t xml:space="preserve"> </w:t>
      </w:r>
      <w:r w:rsidR="008C4B37" w:rsidRPr="00C66ECF">
        <w:rPr>
          <w:color w:val="000000" w:themeColor="text1"/>
          <w:sz w:val="22"/>
          <w:szCs w:val="22"/>
          <w:u w:color="000000"/>
        </w:rPr>
        <w:t>sociology.</w:t>
      </w:r>
      <w:r w:rsidR="008C4D27" w:rsidRPr="00C66ECF">
        <w:rPr>
          <w:color w:val="000000" w:themeColor="text1"/>
          <w:sz w:val="22"/>
          <w:szCs w:val="22"/>
          <w:u w:color="000000"/>
        </w:rPr>
        <w:t xml:space="preserve"> </w:t>
      </w:r>
      <w:r w:rsidR="008C4B37" w:rsidRPr="00C66ECF">
        <w:rPr>
          <w:color w:val="000000" w:themeColor="text1"/>
          <w:sz w:val="22"/>
          <w:szCs w:val="22"/>
          <w:u w:color="000000"/>
        </w:rPr>
        <w:t>The</w:t>
      </w:r>
      <w:r w:rsidR="008C4D27" w:rsidRPr="00C66ECF">
        <w:rPr>
          <w:color w:val="000000" w:themeColor="text1"/>
          <w:sz w:val="22"/>
          <w:szCs w:val="22"/>
          <w:u w:color="000000"/>
        </w:rPr>
        <w:t xml:space="preserve"> </w:t>
      </w:r>
      <w:r w:rsidR="008C4B37" w:rsidRPr="00C66ECF">
        <w:rPr>
          <w:color w:val="000000" w:themeColor="text1"/>
          <w:sz w:val="22"/>
          <w:szCs w:val="22"/>
          <w:u w:color="000000"/>
        </w:rPr>
        <w:t>Center</w:t>
      </w:r>
      <w:r w:rsidR="008C4D27" w:rsidRPr="00C66ECF">
        <w:rPr>
          <w:color w:val="000000" w:themeColor="text1"/>
          <w:sz w:val="22"/>
          <w:szCs w:val="22"/>
          <w:u w:color="000000"/>
        </w:rPr>
        <w:t xml:space="preserve"> </w:t>
      </w:r>
      <w:r w:rsidR="008C4B37" w:rsidRPr="00C66ECF">
        <w:rPr>
          <w:color w:val="000000" w:themeColor="text1"/>
          <w:sz w:val="22"/>
          <w:szCs w:val="22"/>
          <w:u w:color="000000"/>
        </w:rPr>
        <w:t>also</w:t>
      </w:r>
      <w:r w:rsidR="008C4D27" w:rsidRPr="00C66ECF">
        <w:rPr>
          <w:color w:val="000000" w:themeColor="text1"/>
          <w:sz w:val="22"/>
          <w:szCs w:val="22"/>
          <w:u w:color="000000"/>
        </w:rPr>
        <w:t xml:space="preserve"> </w:t>
      </w:r>
      <w:r w:rsidR="008C4B37" w:rsidRPr="00C66ECF">
        <w:rPr>
          <w:color w:val="000000" w:themeColor="text1"/>
          <w:sz w:val="22"/>
          <w:szCs w:val="22"/>
          <w:u w:color="000000"/>
        </w:rPr>
        <w:t>may</w:t>
      </w:r>
      <w:r w:rsidR="008C4D27" w:rsidRPr="00C66ECF">
        <w:rPr>
          <w:color w:val="000000" w:themeColor="text1"/>
          <w:sz w:val="22"/>
          <w:szCs w:val="22"/>
          <w:u w:color="000000"/>
        </w:rPr>
        <w:t xml:space="preserve"> </w:t>
      </w:r>
      <w:r w:rsidR="004B16B9" w:rsidRPr="00C66ECF">
        <w:rPr>
          <w:color w:val="000000" w:themeColor="text1"/>
          <w:sz w:val="22"/>
          <w:szCs w:val="22"/>
          <w:u w:color="000000"/>
        </w:rPr>
        <w:t>award</w:t>
      </w:r>
      <w:r w:rsidR="008C4D27" w:rsidRPr="00C66ECF">
        <w:rPr>
          <w:color w:val="000000" w:themeColor="text1"/>
          <w:sz w:val="22"/>
          <w:szCs w:val="22"/>
          <w:u w:color="000000"/>
        </w:rPr>
        <w:t xml:space="preserve"> </w:t>
      </w:r>
      <w:r w:rsidR="008C4B37" w:rsidRPr="00C66ECF">
        <w:rPr>
          <w:color w:val="000000" w:themeColor="text1"/>
          <w:sz w:val="22"/>
          <w:szCs w:val="22"/>
          <w:u w:color="000000"/>
        </w:rPr>
        <w:t>up</w:t>
      </w:r>
      <w:r w:rsidR="008C4D27" w:rsidRPr="00C66ECF">
        <w:rPr>
          <w:color w:val="000000" w:themeColor="text1"/>
          <w:sz w:val="22"/>
          <w:szCs w:val="22"/>
          <w:u w:color="000000"/>
        </w:rPr>
        <w:t xml:space="preserve"> </w:t>
      </w:r>
      <w:r w:rsidR="008C4B37" w:rsidRPr="00C66ECF">
        <w:rPr>
          <w:color w:val="000000" w:themeColor="text1"/>
          <w:sz w:val="22"/>
          <w:szCs w:val="22"/>
          <w:u w:color="000000"/>
        </w:rPr>
        <w:t>to</w:t>
      </w:r>
      <w:r w:rsidR="008C4D27" w:rsidRPr="00C66ECF">
        <w:rPr>
          <w:color w:val="000000" w:themeColor="text1"/>
          <w:sz w:val="22"/>
          <w:szCs w:val="22"/>
          <w:u w:color="000000"/>
        </w:rPr>
        <w:t xml:space="preserve"> </w:t>
      </w:r>
      <w:r w:rsidR="008C4B37" w:rsidRPr="00C66ECF">
        <w:rPr>
          <w:color w:val="000000" w:themeColor="text1"/>
          <w:sz w:val="22"/>
          <w:szCs w:val="22"/>
          <w:u w:color="000000"/>
        </w:rPr>
        <w:t>five</w:t>
      </w:r>
      <w:r w:rsidR="008C4D27" w:rsidRPr="00C66ECF">
        <w:rPr>
          <w:color w:val="000000" w:themeColor="text1"/>
          <w:sz w:val="22"/>
          <w:szCs w:val="22"/>
          <w:u w:color="000000"/>
        </w:rPr>
        <w:t xml:space="preserve"> </w:t>
      </w:r>
      <w:r w:rsidR="008C4B37" w:rsidRPr="00C66ECF">
        <w:rPr>
          <w:color w:val="000000" w:themeColor="text1"/>
          <w:sz w:val="22"/>
          <w:szCs w:val="22"/>
          <w:u w:color="000000"/>
        </w:rPr>
        <w:t>fellowships</w:t>
      </w:r>
      <w:r w:rsidR="008C4D27" w:rsidRPr="00C66ECF">
        <w:rPr>
          <w:color w:val="000000" w:themeColor="text1"/>
          <w:sz w:val="22"/>
          <w:szCs w:val="22"/>
          <w:u w:color="000000"/>
        </w:rPr>
        <w:t xml:space="preserve"> </w:t>
      </w:r>
      <w:r w:rsidR="008C4B37" w:rsidRPr="00C66ECF">
        <w:rPr>
          <w:color w:val="000000" w:themeColor="text1"/>
          <w:sz w:val="22"/>
          <w:szCs w:val="22"/>
          <w:u w:color="000000"/>
        </w:rPr>
        <w:t>in</w:t>
      </w:r>
      <w:r w:rsidR="008C4D27" w:rsidRPr="00C66ECF">
        <w:rPr>
          <w:color w:val="000000" w:themeColor="text1"/>
          <w:sz w:val="22"/>
          <w:szCs w:val="22"/>
          <w:u w:color="000000"/>
        </w:rPr>
        <w:t xml:space="preserve"> </w:t>
      </w:r>
      <w:r w:rsidR="008C4B37" w:rsidRPr="00C66ECF">
        <w:rPr>
          <w:color w:val="000000" w:themeColor="text1"/>
          <w:sz w:val="22"/>
          <w:szCs w:val="22"/>
          <w:u w:color="000000"/>
        </w:rPr>
        <w:t>conjunction</w:t>
      </w:r>
      <w:r w:rsidR="008C4D27" w:rsidRPr="00C66ECF">
        <w:rPr>
          <w:color w:val="000000" w:themeColor="text1"/>
          <w:sz w:val="22"/>
          <w:szCs w:val="22"/>
          <w:u w:color="000000"/>
        </w:rPr>
        <w:t xml:space="preserve"> </w:t>
      </w:r>
      <w:r w:rsidR="008C4B37" w:rsidRPr="00C66ECF">
        <w:rPr>
          <w:color w:val="000000" w:themeColor="text1"/>
          <w:sz w:val="22"/>
          <w:szCs w:val="22"/>
          <w:u w:color="000000"/>
        </w:rPr>
        <w:t>with</w:t>
      </w:r>
      <w:r w:rsidR="008C4D27" w:rsidRPr="00C66ECF">
        <w:rPr>
          <w:color w:val="000000" w:themeColor="text1"/>
          <w:sz w:val="22"/>
          <w:szCs w:val="22"/>
          <w:u w:color="000000"/>
        </w:rPr>
        <w:t xml:space="preserve"> </w:t>
      </w:r>
      <w:r w:rsidR="008C4B37" w:rsidRPr="00C66ECF">
        <w:rPr>
          <w:color w:val="000000" w:themeColor="text1"/>
          <w:sz w:val="22"/>
          <w:szCs w:val="22"/>
          <w:u w:color="000000"/>
        </w:rPr>
        <w:t>American</w:t>
      </w:r>
      <w:r w:rsidR="008C4D27" w:rsidRPr="00C66ECF">
        <w:rPr>
          <w:color w:val="000000" w:themeColor="text1"/>
          <w:sz w:val="22"/>
          <w:szCs w:val="22"/>
          <w:u w:color="000000"/>
        </w:rPr>
        <w:t xml:space="preserve"> </w:t>
      </w:r>
      <w:r w:rsidR="008C4B37" w:rsidRPr="00C66ECF">
        <w:rPr>
          <w:color w:val="000000" w:themeColor="text1"/>
          <w:sz w:val="22"/>
          <w:szCs w:val="22"/>
          <w:u w:color="000000"/>
        </w:rPr>
        <w:t>Council</w:t>
      </w:r>
      <w:r w:rsidR="008C4D27" w:rsidRPr="00C66ECF">
        <w:rPr>
          <w:color w:val="000000" w:themeColor="text1"/>
          <w:sz w:val="22"/>
          <w:szCs w:val="22"/>
          <w:u w:color="000000"/>
        </w:rPr>
        <w:t xml:space="preserve"> </w:t>
      </w:r>
      <w:r w:rsidR="008C4B37" w:rsidRPr="00C66ECF">
        <w:rPr>
          <w:color w:val="000000" w:themeColor="text1"/>
          <w:sz w:val="22"/>
          <w:szCs w:val="22"/>
          <w:u w:color="000000"/>
        </w:rPr>
        <w:t>of</w:t>
      </w:r>
      <w:r w:rsidR="008C4D27" w:rsidRPr="00C66ECF">
        <w:rPr>
          <w:color w:val="000000" w:themeColor="text1"/>
          <w:sz w:val="22"/>
          <w:szCs w:val="22"/>
          <w:u w:color="000000"/>
        </w:rPr>
        <w:t xml:space="preserve"> </w:t>
      </w:r>
      <w:r w:rsidR="008C4B37" w:rsidRPr="00C66ECF">
        <w:rPr>
          <w:color w:val="000000" w:themeColor="text1"/>
          <w:sz w:val="22"/>
          <w:szCs w:val="22"/>
          <w:u w:color="000000"/>
        </w:rPr>
        <w:t>Learned</w:t>
      </w:r>
      <w:r w:rsidR="008C4D27" w:rsidRPr="00C66ECF">
        <w:rPr>
          <w:color w:val="000000" w:themeColor="text1"/>
          <w:sz w:val="22"/>
          <w:szCs w:val="22"/>
          <w:u w:color="000000"/>
        </w:rPr>
        <w:t xml:space="preserve"> </w:t>
      </w:r>
      <w:r w:rsidR="00786BD5" w:rsidRPr="00C66ECF">
        <w:rPr>
          <w:color w:val="000000" w:themeColor="text1"/>
          <w:sz w:val="22"/>
          <w:szCs w:val="22"/>
          <w:u w:color="000000"/>
        </w:rPr>
        <w:t>Societies</w:t>
      </w:r>
      <w:r w:rsidR="008C4B37" w:rsidRPr="00C66ECF">
        <w:rPr>
          <w:color w:val="000000" w:themeColor="text1"/>
          <w:sz w:val="22"/>
          <w:szCs w:val="22"/>
          <w:u w:color="000000"/>
        </w:rPr>
        <w:t>.</w:t>
      </w:r>
      <w:r w:rsidR="008C4D27" w:rsidRPr="00C66ECF">
        <w:rPr>
          <w:color w:val="000000" w:themeColor="text1"/>
          <w:sz w:val="22"/>
          <w:szCs w:val="22"/>
          <w:u w:color="000000"/>
        </w:rPr>
        <w:t xml:space="preserve"> </w:t>
      </w:r>
      <w:r w:rsidR="00B9074F" w:rsidRPr="00C66ECF">
        <w:rPr>
          <w:color w:val="000000" w:themeColor="text1"/>
          <w:sz w:val="22"/>
          <w:szCs w:val="22"/>
          <w:u w:color="000000"/>
        </w:rPr>
        <w:t>Amount:</w:t>
      </w:r>
      <w:r w:rsidR="008C4D27" w:rsidRPr="00C66ECF">
        <w:rPr>
          <w:color w:val="000000" w:themeColor="text1"/>
          <w:sz w:val="22"/>
          <w:szCs w:val="22"/>
          <w:u w:color="000000"/>
        </w:rPr>
        <w:t xml:space="preserve"> </w:t>
      </w:r>
      <w:r w:rsidR="00B9074F" w:rsidRPr="00C66ECF">
        <w:rPr>
          <w:color w:val="000000" w:themeColor="text1"/>
          <w:sz w:val="22"/>
          <w:szCs w:val="22"/>
          <w:u w:color="000000"/>
        </w:rPr>
        <w:t>$</w:t>
      </w:r>
      <w:r w:rsidR="00E94879" w:rsidRPr="00C66ECF">
        <w:rPr>
          <w:color w:val="000000" w:themeColor="text1"/>
          <w:sz w:val="22"/>
          <w:szCs w:val="22"/>
          <w:u w:color="000000"/>
        </w:rPr>
        <w:t>90,000</w:t>
      </w:r>
    </w:p>
    <w:p w14:paraId="3A0F01E6" w14:textId="0E971E3C" w:rsidR="004045BB" w:rsidRPr="00C66ECF" w:rsidRDefault="00DE0E1F" w:rsidP="00C601DC">
      <w:pPr>
        <w:ind w:left="360"/>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53" w:history="1">
        <w:r w:rsidR="004045BB" w:rsidRPr="00C66ECF">
          <w:rPr>
            <w:rStyle w:val="Hyperlink"/>
            <w:sz w:val="22"/>
            <w:szCs w:val="22"/>
          </w:rPr>
          <w:t>https://www.nypl.org/help/about-nypl/fellowships-institutes/center-for-scholars-and-writers</w:t>
        </w:r>
      </w:hyperlink>
    </w:p>
    <w:p w14:paraId="6EB43EC9" w14:textId="12AB1FA4" w:rsidR="00293325" w:rsidRPr="00C66ECF" w:rsidRDefault="00293325" w:rsidP="00C601DC">
      <w:pPr>
        <w:ind w:left="360"/>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September</w:t>
      </w:r>
      <w:r w:rsidR="008C4D27" w:rsidRPr="00C66ECF">
        <w:rPr>
          <w:b/>
          <w:color w:val="000000" w:themeColor="text1"/>
          <w:sz w:val="22"/>
          <w:szCs w:val="22"/>
          <w:u w:color="000000"/>
        </w:rPr>
        <w:t xml:space="preserve"> </w:t>
      </w:r>
      <w:r w:rsidR="00F30D46" w:rsidRPr="00C66ECF">
        <w:rPr>
          <w:b/>
          <w:color w:val="000000" w:themeColor="text1"/>
          <w:sz w:val="22"/>
          <w:szCs w:val="22"/>
          <w:u w:color="000000"/>
        </w:rPr>
        <w:t>2</w:t>
      </w:r>
      <w:r w:rsidR="00E94879" w:rsidRPr="00C66ECF">
        <w:rPr>
          <w:b/>
          <w:color w:val="000000" w:themeColor="text1"/>
          <w:sz w:val="22"/>
          <w:szCs w:val="22"/>
          <w:u w:color="000000"/>
        </w:rPr>
        <w:t>6</w:t>
      </w:r>
    </w:p>
    <w:p w14:paraId="13D992DE" w14:textId="77777777" w:rsidR="00293325" w:rsidRPr="00C66ECF" w:rsidRDefault="00293325" w:rsidP="00293325">
      <w:pPr>
        <w:ind w:left="360"/>
        <w:rPr>
          <w:color w:val="000000" w:themeColor="text1"/>
          <w:sz w:val="22"/>
          <w:szCs w:val="22"/>
          <w:u w:color="000000"/>
          <w:lang w:bidi="x-none"/>
        </w:rPr>
      </w:pPr>
    </w:p>
    <w:p w14:paraId="1CE40D37" w14:textId="25E9B633" w:rsidR="00293325" w:rsidRPr="00C66ECF" w:rsidRDefault="00293325" w:rsidP="00C601DC">
      <w:pPr>
        <w:pStyle w:val="Heading3"/>
        <w:rPr>
          <w:color w:val="000000" w:themeColor="text1"/>
          <w:szCs w:val="22"/>
        </w:rPr>
      </w:pPr>
      <w:bookmarkStart w:id="1214" w:name="_Toc79827308"/>
      <w:bookmarkStart w:id="1215" w:name="_Toc80161706"/>
      <w:bookmarkStart w:id="1216" w:name="_Toc80864061"/>
      <w:bookmarkStart w:id="1217" w:name="_Toc80955601"/>
      <w:bookmarkStart w:id="1218" w:name="_Toc80959720"/>
      <w:bookmarkStart w:id="1219" w:name="_Toc82163688"/>
      <w:bookmarkStart w:id="1220" w:name="_Toc82662021"/>
      <w:bookmarkStart w:id="1221" w:name="_Toc82662169"/>
      <w:bookmarkStart w:id="1222" w:name="_Toc85077962"/>
      <w:bookmarkStart w:id="1223" w:name="_Toc90607292"/>
      <w:bookmarkStart w:id="1224" w:name="_Toc90612475"/>
      <w:bookmarkStart w:id="1225" w:name="_Toc92849881"/>
      <w:bookmarkStart w:id="1226" w:name="_Toc206771587"/>
      <w:r w:rsidRPr="00C66ECF">
        <w:rPr>
          <w:bCs w:val="0"/>
          <w:color w:val="000000" w:themeColor="text1"/>
          <w:szCs w:val="22"/>
          <w:u w:color="0000FF"/>
        </w:rPr>
        <w:t>Schomburg</w:t>
      </w:r>
      <w:r w:rsidR="008C4D27" w:rsidRPr="00C66ECF">
        <w:rPr>
          <w:bCs w:val="0"/>
          <w:color w:val="000000" w:themeColor="text1"/>
          <w:szCs w:val="22"/>
          <w:u w:color="0000FF"/>
        </w:rPr>
        <w:t xml:space="preserve"> </w:t>
      </w:r>
      <w:r w:rsidRPr="00C66ECF">
        <w:rPr>
          <w:bCs w:val="0"/>
          <w:color w:val="000000" w:themeColor="text1"/>
          <w:szCs w:val="22"/>
          <w:u w:color="0000FF"/>
        </w:rPr>
        <w:t>Center</w:t>
      </w:r>
      <w:r w:rsidR="008C4D27" w:rsidRPr="00C66ECF">
        <w:rPr>
          <w:bCs w:val="0"/>
          <w:color w:val="000000" w:themeColor="text1"/>
          <w:szCs w:val="22"/>
          <w:u w:color="0000FF"/>
        </w:rPr>
        <w:t xml:space="preserve"> </w:t>
      </w:r>
      <w:r w:rsidRPr="00C66ECF">
        <w:rPr>
          <w:bCs w:val="0"/>
          <w:color w:val="000000" w:themeColor="text1"/>
          <w:szCs w:val="22"/>
          <w:u w:color="0000FF"/>
        </w:rPr>
        <w:t>for</w:t>
      </w:r>
      <w:r w:rsidR="008C4D27" w:rsidRPr="00C66ECF">
        <w:rPr>
          <w:bCs w:val="0"/>
          <w:color w:val="000000" w:themeColor="text1"/>
          <w:szCs w:val="22"/>
          <w:u w:color="0000FF"/>
        </w:rPr>
        <w:t xml:space="preserve"> </w:t>
      </w:r>
      <w:r w:rsidRPr="00C66ECF">
        <w:rPr>
          <w:bCs w:val="0"/>
          <w:color w:val="000000" w:themeColor="text1"/>
          <w:szCs w:val="22"/>
          <w:u w:color="0000FF"/>
        </w:rPr>
        <w:t>Research</w:t>
      </w:r>
      <w:r w:rsidR="008C4D27" w:rsidRPr="00C66ECF">
        <w:rPr>
          <w:bCs w:val="0"/>
          <w:color w:val="000000" w:themeColor="text1"/>
          <w:szCs w:val="22"/>
          <w:u w:color="0000FF"/>
        </w:rPr>
        <w:t xml:space="preserve"> </w:t>
      </w:r>
      <w:r w:rsidRPr="00C66ECF">
        <w:rPr>
          <w:bCs w:val="0"/>
          <w:color w:val="000000" w:themeColor="text1"/>
          <w:szCs w:val="22"/>
          <w:u w:color="0000FF"/>
        </w:rPr>
        <w:t>in</w:t>
      </w:r>
      <w:r w:rsidR="008C4D27" w:rsidRPr="00C66ECF">
        <w:rPr>
          <w:bCs w:val="0"/>
          <w:color w:val="000000" w:themeColor="text1"/>
          <w:szCs w:val="22"/>
          <w:u w:color="0000FF"/>
        </w:rPr>
        <w:t xml:space="preserve"> </w:t>
      </w:r>
      <w:r w:rsidRPr="00C66ECF">
        <w:rPr>
          <w:bCs w:val="0"/>
          <w:color w:val="000000" w:themeColor="text1"/>
          <w:szCs w:val="22"/>
          <w:u w:color="0000FF"/>
        </w:rPr>
        <w:t>Black</w:t>
      </w:r>
      <w:r w:rsidR="008C4D27" w:rsidRPr="00C66ECF">
        <w:rPr>
          <w:bCs w:val="0"/>
          <w:color w:val="000000" w:themeColor="text1"/>
          <w:szCs w:val="22"/>
          <w:u w:color="0000FF"/>
        </w:rPr>
        <w:t xml:space="preserve"> </w:t>
      </w:r>
      <w:r w:rsidRPr="00C66ECF">
        <w:rPr>
          <w:bCs w:val="0"/>
          <w:color w:val="000000" w:themeColor="text1"/>
          <w:szCs w:val="22"/>
          <w:u w:color="0000FF"/>
        </w:rPr>
        <w:t>Culture</w:t>
      </w:r>
      <w:r w:rsidR="008C4D27" w:rsidRPr="00C66ECF">
        <w:rPr>
          <w:bCs w:val="0"/>
          <w:color w:val="000000" w:themeColor="text1"/>
          <w:szCs w:val="22"/>
          <w:u w:color="0000FF"/>
        </w:rPr>
        <w:t xml:space="preserve"> </w:t>
      </w:r>
      <w:r w:rsidR="001B10D8" w:rsidRPr="00C66ECF">
        <w:rPr>
          <w:bCs w:val="0"/>
          <w:color w:val="000000" w:themeColor="text1"/>
          <w:szCs w:val="22"/>
          <w:u w:color="0000FF"/>
        </w:rPr>
        <w:t>Scholars-in-Residence</w:t>
      </w:r>
      <w:bookmarkEnd w:id="1214"/>
      <w:bookmarkEnd w:id="1215"/>
      <w:bookmarkEnd w:id="1216"/>
      <w:bookmarkEnd w:id="1217"/>
      <w:bookmarkEnd w:id="1218"/>
      <w:bookmarkEnd w:id="1219"/>
      <w:bookmarkEnd w:id="1220"/>
      <w:bookmarkEnd w:id="1221"/>
      <w:bookmarkEnd w:id="1222"/>
      <w:bookmarkEnd w:id="1223"/>
      <w:bookmarkEnd w:id="1224"/>
      <w:bookmarkEnd w:id="1225"/>
      <w:r w:rsidR="008C4D27" w:rsidRPr="00C66ECF">
        <w:rPr>
          <w:bCs w:val="0"/>
          <w:color w:val="000000" w:themeColor="text1"/>
          <w:szCs w:val="22"/>
          <w:u w:color="0000FF"/>
        </w:rPr>
        <w:t xml:space="preserve"> </w:t>
      </w:r>
      <w:r w:rsidR="001B10D8" w:rsidRPr="00C66ECF">
        <w:rPr>
          <w:color w:val="000000" w:themeColor="text1"/>
          <w:szCs w:val="22"/>
        </w:rPr>
        <w:t>Program</w:t>
      </w:r>
      <w:bookmarkEnd w:id="1226"/>
    </w:p>
    <w:p w14:paraId="73DBC427" w14:textId="096004EB" w:rsidR="00293325" w:rsidRPr="00C66ECF" w:rsidRDefault="00293325" w:rsidP="00293325">
      <w:pPr>
        <w:ind w:left="360"/>
        <w:rPr>
          <w:color w:val="000000" w:themeColor="text1"/>
          <w:sz w:val="22"/>
          <w:szCs w:val="22"/>
          <w:u w:color="000000"/>
        </w:rPr>
      </w:pPr>
      <w:r w:rsidRPr="00C66ECF">
        <w:rPr>
          <w:color w:val="000000" w:themeColor="text1"/>
          <w:sz w:val="22"/>
          <w:szCs w:val="22"/>
          <w:u w:color="000000"/>
        </w:rPr>
        <w:t>Fellows</w:t>
      </w:r>
      <w:r w:rsidR="008C4D27" w:rsidRPr="00C66ECF">
        <w:rPr>
          <w:color w:val="000000" w:themeColor="text1"/>
          <w:sz w:val="22"/>
          <w:szCs w:val="22"/>
          <w:u w:color="000000"/>
        </w:rPr>
        <w:t xml:space="preserve"> </w:t>
      </w:r>
      <w:r w:rsidRPr="00C66ECF">
        <w:rPr>
          <w:color w:val="000000" w:themeColor="text1"/>
          <w:sz w:val="22"/>
          <w:szCs w:val="22"/>
          <w:u w:color="000000"/>
        </w:rPr>
        <w:t>whose</w:t>
      </w:r>
      <w:r w:rsidR="008C4D27" w:rsidRPr="00C66ECF">
        <w:rPr>
          <w:color w:val="000000" w:themeColor="text1"/>
          <w:sz w:val="22"/>
          <w:szCs w:val="22"/>
          <w:u w:color="000000"/>
        </w:rPr>
        <w:t xml:space="preserve"> </w:t>
      </w:r>
      <w:r w:rsidRPr="00C66ECF">
        <w:rPr>
          <w:color w:val="000000" w:themeColor="text1"/>
          <w:sz w:val="22"/>
          <w:szCs w:val="22"/>
          <w:u w:color="000000"/>
        </w:rPr>
        <w:t>work</w:t>
      </w:r>
      <w:r w:rsidR="008C4D27" w:rsidRPr="00C66ECF">
        <w:rPr>
          <w:color w:val="000000" w:themeColor="text1"/>
          <w:sz w:val="22"/>
          <w:szCs w:val="22"/>
          <w:u w:color="000000"/>
        </w:rPr>
        <w:t xml:space="preserve"> </w:t>
      </w:r>
      <w:r w:rsidRPr="00C66ECF">
        <w:rPr>
          <w:color w:val="000000" w:themeColor="text1"/>
          <w:sz w:val="22"/>
          <w:szCs w:val="22"/>
          <w:u w:color="000000"/>
        </w:rPr>
        <w:t>will</w:t>
      </w:r>
      <w:r w:rsidR="008C4D27" w:rsidRPr="00C66ECF">
        <w:rPr>
          <w:color w:val="000000" w:themeColor="text1"/>
          <w:sz w:val="22"/>
          <w:szCs w:val="22"/>
          <w:u w:color="000000"/>
        </w:rPr>
        <w:t xml:space="preserve"> </w:t>
      </w:r>
      <w:r w:rsidRPr="00C66ECF">
        <w:rPr>
          <w:color w:val="000000" w:themeColor="text1"/>
          <w:sz w:val="22"/>
          <w:szCs w:val="22"/>
          <w:u w:color="000000"/>
        </w:rPr>
        <w:t>benefit</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direct</w:t>
      </w:r>
      <w:r w:rsidR="008C4D27" w:rsidRPr="00C66ECF">
        <w:rPr>
          <w:color w:val="000000" w:themeColor="text1"/>
          <w:sz w:val="22"/>
          <w:szCs w:val="22"/>
          <w:u w:color="000000"/>
        </w:rPr>
        <w:t xml:space="preserve"> </w:t>
      </w:r>
      <w:r w:rsidRPr="00C66ECF">
        <w:rPr>
          <w:color w:val="000000" w:themeColor="text1"/>
          <w:sz w:val="22"/>
          <w:szCs w:val="22"/>
          <w:u w:color="000000"/>
        </w:rPr>
        <w:t>access</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collections</w:t>
      </w:r>
      <w:r w:rsidR="008C4D27" w:rsidRPr="00C66ECF">
        <w:rPr>
          <w:color w:val="000000" w:themeColor="text1"/>
          <w:sz w:val="22"/>
          <w:szCs w:val="22"/>
          <w:u w:color="000000"/>
        </w:rPr>
        <w:t xml:space="preserve"> </w:t>
      </w:r>
      <w:r w:rsidR="000272E3" w:rsidRPr="00C66ECF">
        <w:rPr>
          <w:color w:val="000000" w:themeColor="text1"/>
          <w:sz w:val="22"/>
          <w:szCs w:val="22"/>
          <w:u w:color="000000"/>
        </w:rPr>
        <w:t>at</w:t>
      </w:r>
      <w:r w:rsidR="008C4D27" w:rsidRPr="00C66ECF">
        <w:rPr>
          <w:color w:val="000000" w:themeColor="text1"/>
          <w:sz w:val="22"/>
          <w:szCs w:val="22"/>
          <w:u w:color="000000"/>
        </w:rPr>
        <w:t xml:space="preserve"> </w:t>
      </w:r>
      <w:r w:rsidR="000272E3" w:rsidRPr="00C66ECF">
        <w:rPr>
          <w:color w:val="000000" w:themeColor="text1"/>
          <w:sz w:val="22"/>
          <w:szCs w:val="22"/>
          <w:u w:color="000000"/>
        </w:rPr>
        <w:t>the</w:t>
      </w:r>
      <w:r w:rsidR="008C4D27" w:rsidRPr="00C66ECF">
        <w:rPr>
          <w:color w:val="000000" w:themeColor="text1"/>
          <w:sz w:val="22"/>
          <w:szCs w:val="22"/>
          <w:u w:color="000000"/>
        </w:rPr>
        <w:t xml:space="preserve"> </w:t>
      </w:r>
      <w:r w:rsidR="000272E3" w:rsidRPr="00C66ECF">
        <w:rPr>
          <w:color w:val="000000" w:themeColor="text1"/>
          <w:sz w:val="22"/>
          <w:szCs w:val="22"/>
          <w:u w:color="000000"/>
        </w:rPr>
        <w:t>Schomburg</w:t>
      </w:r>
      <w:r w:rsidR="008C4D27" w:rsidRPr="00C66ECF">
        <w:rPr>
          <w:color w:val="000000" w:themeColor="text1"/>
          <w:sz w:val="22"/>
          <w:szCs w:val="22"/>
          <w:u w:color="000000"/>
        </w:rPr>
        <w:t xml:space="preserve"> </w:t>
      </w:r>
      <w:r w:rsidR="000272E3" w:rsidRPr="00C66ECF">
        <w:rPr>
          <w:color w:val="000000" w:themeColor="text1"/>
          <w:sz w:val="22"/>
          <w:szCs w:val="22"/>
          <w:u w:color="000000"/>
        </w:rPr>
        <w:t>Center</w:t>
      </w:r>
      <w:r w:rsidR="008C4D27" w:rsidRPr="00C66ECF">
        <w:rPr>
          <w:color w:val="000000" w:themeColor="text1"/>
          <w:sz w:val="22"/>
          <w:szCs w:val="22"/>
          <w:u w:color="000000"/>
        </w:rPr>
        <w:t xml:space="preserve"> </w:t>
      </w:r>
      <w:r w:rsidR="000272E3" w:rsidRPr="00C66ECF">
        <w:rPr>
          <w:color w:val="000000" w:themeColor="text1"/>
          <w:sz w:val="22"/>
          <w:szCs w:val="22"/>
          <w:u w:color="000000"/>
        </w:rPr>
        <w:t>and</w:t>
      </w:r>
      <w:r w:rsidR="008C4D27" w:rsidRPr="00C66ECF">
        <w:rPr>
          <w:color w:val="000000" w:themeColor="text1"/>
          <w:sz w:val="22"/>
          <w:szCs w:val="22"/>
          <w:u w:color="000000"/>
        </w:rPr>
        <w:t xml:space="preserve"> </w:t>
      </w:r>
      <w:r w:rsidR="000272E3" w:rsidRPr="00C66ECF">
        <w:rPr>
          <w:color w:val="000000" w:themeColor="text1"/>
          <w:sz w:val="22"/>
          <w:szCs w:val="22"/>
          <w:u w:color="000000"/>
        </w:rPr>
        <w:t>other</w:t>
      </w:r>
      <w:r w:rsidR="008C4D27" w:rsidRPr="00C66ECF">
        <w:rPr>
          <w:color w:val="000000" w:themeColor="text1"/>
          <w:sz w:val="22"/>
          <w:szCs w:val="22"/>
          <w:u w:color="000000"/>
        </w:rPr>
        <w:t xml:space="preserve"> </w:t>
      </w:r>
      <w:r w:rsidR="000272E3" w:rsidRPr="00C66ECF">
        <w:rPr>
          <w:color w:val="000000" w:themeColor="text1"/>
          <w:sz w:val="22"/>
          <w:szCs w:val="22"/>
          <w:u w:color="000000"/>
        </w:rPr>
        <w:t>centers</w:t>
      </w:r>
      <w:r w:rsidR="008C4D27" w:rsidRPr="00C66ECF">
        <w:rPr>
          <w:color w:val="000000" w:themeColor="text1"/>
          <w:sz w:val="22"/>
          <w:szCs w:val="22"/>
          <w:u w:color="000000"/>
        </w:rPr>
        <w:t xml:space="preserve"> </w:t>
      </w:r>
      <w:r w:rsidR="000272E3" w:rsidRPr="00C66ECF">
        <w:rPr>
          <w:color w:val="000000" w:themeColor="text1"/>
          <w:sz w:val="22"/>
          <w:szCs w:val="22"/>
          <w:u w:color="000000"/>
        </w:rPr>
        <w:t>of</w:t>
      </w:r>
      <w:r w:rsidR="008C4D27" w:rsidRPr="00C66ECF">
        <w:rPr>
          <w:color w:val="000000" w:themeColor="text1"/>
          <w:sz w:val="22"/>
          <w:szCs w:val="22"/>
          <w:u w:color="000000"/>
        </w:rPr>
        <w:t xml:space="preserve"> </w:t>
      </w:r>
      <w:r w:rsidR="000272E3" w:rsidRPr="00C66ECF">
        <w:rPr>
          <w:color w:val="000000" w:themeColor="text1"/>
          <w:sz w:val="22"/>
          <w:szCs w:val="22"/>
          <w:u w:color="000000"/>
        </w:rPr>
        <w:t>the</w:t>
      </w:r>
      <w:r w:rsidR="008C4D27" w:rsidRPr="00C66ECF">
        <w:rPr>
          <w:color w:val="000000" w:themeColor="text1"/>
          <w:sz w:val="22"/>
          <w:szCs w:val="22"/>
          <w:u w:color="000000"/>
        </w:rPr>
        <w:t xml:space="preserve"> </w:t>
      </w:r>
      <w:r w:rsidR="000272E3" w:rsidRPr="00C66ECF">
        <w:rPr>
          <w:color w:val="000000" w:themeColor="text1"/>
          <w:sz w:val="22"/>
          <w:szCs w:val="22"/>
          <w:u w:color="000000"/>
        </w:rPr>
        <w:t>New</w:t>
      </w:r>
      <w:r w:rsidR="008C4D27" w:rsidRPr="00C66ECF">
        <w:rPr>
          <w:color w:val="000000" w:themeColor="text1"/>
          <w:sz w:val="22"/>
          <w:szCs w:val="22"/>
          <w:u w:color="000000"/>
        </w:rPr>
        <w:t xml:space="preserve"> </w:t>
      </w:r>
      <w:r w:rsidR="000272E3" w:rsidRPr="00C66ECF">
        <w:rPr>
          <w:color w:val="000000" w:themeColor="text1"/>
          <w:sz w:val="22"/>
          <w:szCs w:val="22"/>
          <w:u w:color="000000"/>
        </w:rPr>
        <w:t>York</w:t>
      </w:r>
      <w:r w:rsidR="008C4D27" w:rsidRPr="00C66ECF">
        <w:rPr>
          <w:color w:val="000000" w:themeColor="text1"/>
          <w:sz w:val="22"/>
          <w:szCs w:val="22"/>
          <w:u w:color="000000"/>
        </w:rPr>
        <w:t xml:space="preserve"> </w:t>
      </w:r>
      <w:r w:rsidR="000272E3" w:rsidRPr="00C66ECF">
        <w:rPr>
          <w:color w:val="000000" w:themeColor="text1"/>
          <w:sz w:val="22"/>
          <w:szCs w:val="22"/>
          <w:u w:color="000000"/>
        </w:rPr>
        <w:t>Public</w:t>
      </w:r>
      <w:r w:rsidR="008C4D27" w:rsidRPr="00C66ECF">
        <w:rPr>
          <w:color w:val="000000" w:themeColor="text1"/>
          <w:sz w:val="22"/>
          <w:szCs w:val="22"/>
          <w:u w:color="000000"/>
        </w:rPr>
        <w:t xml:space="preserve"> </w:t>
      </w:r>
      <w:r w:rsidR="000272E3"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spend</w:t>
      </w:r>
      <w:r w:rsidR="008C4D27" w:rsidRPr="00C66ECF">
        <w:rPr>
          <w:color w:val="000000" w:themeColor="text1"/>
          <w:sz w:val="22"/>
          <w:szCs w:val="22"/>
          <w:u w:color="000000"/>
        </w:rPr>
        <w:t xml:space="preserve"> </w:t>
      </w:r>
      <w:r w:rsidR="001B10D8" w:rsidRPr="00C66ECF">
        <w:rPr>
          <w:color w:val="000000" w:themeColor="text1"/>
          <w:sz w:val="22"/>
          <w:szCs w:val="22"/>
          <w:u w:color="000000"/>
        </w:rPr>
        <w:t>six</w:t>
      </w:r>
      <w:r w:rsidR="008C4D27" w:rsidRPr="00C66ECF">
        <w:rPr>
          <w:color w:val="000000" w:themeColor="text1"/>
          <w:sz w:val="22"/>
          <w:szCs w:val="22"/>
          <w:u w:color="000000"/>
        </w:rPr>
        <w:t xml:space="preserve"> </w:t>
      </w:r>
      <w:r w:rsidRPr="00C66ECF">
        <w:rPr>
          <w:color w:val="000000" w:themeColor="text1"/>
          <w:sz w:val="22"/>
          <w:szCs w:val="22"/>
          <w:u w:color="000000"/>
        </w:rPr>
        <w:t>months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residence.</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program</w:t>
      </w:r>
      <w:r w:rsidR="008C4D27" w:rsidRPr="00C66ECF">
        <w:rPr>
          <w:color w:val="000000" w:themeColor="text1"/>
          <w:sz w:val="22"/>
          <w:szCs w:val="22"/>
          <w:u w:color="000000"/>
        </w:rPr>
        <w:t xml:space="preserve"> </w:t>
      </w:r>
      <w:r w:rsidRPr="00C66ECF">
        <w:rPr>
          <w:color w:val="000000" w:themeColor="text1"/>
          <w:sz w:val="22"/>
          <w:szCs w:val="22"/>
          <w:u w:color="000000"/>
        </w:rPr>
        <w:t>encourages</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writing</w:t>
      </w:r>
      <w:r w:rsidR="008C4D27" w:rsidRPr="00C66ECF">
        <w:rPr>
          <w:color w:val="000000" w:themeColor="text1"/>
          <w:sz w:val="22"/>
          <w:szCs w:val="22"/>
          <w:u w:color="000000"/>
        </w:rPr>
        <w:t xml:space="preserve"> </w:t>
      </w:r>
      <w:r w:rsidRPr="00C66ECF">
        <w:rPr>
          <w:color w:val="000000" w:themeColor="text1"/>
          <w:sz w:val="22"/>
          <w:szCs w:val="22"/>
          <w:u w:color="000000"/>
        </w:rPr>
        <w:t>on</w:t>
      </w:r>
      <w:r w:rsidR="008C4D27" w:rsidRPr="00C66ECF">
        <w:rPr>
          <w:color w:val="000000" w:themeColor="text1"/>
          <w:sz w:val="22"/>
          <w:szCs w:val="22"/>
          <w:u w:color="000000"/>
        </w:rPr>
        <w:t xml:space="preserve"> </w:t>
      </w:r>
      <w:r w:rsidRPr="00C66ECF">
        <w:rPr>
          <w:color w:val="000000" w:themeColor="text1"/>
          <w:sz w:val="22"/>
          <w:szCs w:val="22"/>
          <w:u w:color="000000"/>
        </w:rPr>
        <w:t>black</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culture,</w:t>
      </w:r>
      <w:r w:rsidR="008C4D27" w:rsidRPr="00C66ECF">
        <w:rPr>
          <w:color w:val="000000" w:themeColor="text1"/>
          <w:sz w:val="22"/>
          <w:szCs w:val="22"/>
          <w:u w:color="000000"/>
        </w:rPr>
        <w:t xml:space="preserve"> </w:t>
      </w:r>
      <w:r w:rsidRPr="00C66ECF">
        <w:rPr>
          <w:color w:val="000000" w:themeColor="text1"/>
          <w:sz w:val="22"/>
          <w:szCs w:val="22"/>
          <w:u w:color="000000"/>
        </w:rPr>
        <w:t>including</w:t>
      </w:r>
      <w:r w:rsidR="008C4D27" w:rsidRPr="00C66ECF">
        <w:rPr>
          <w:color w:val="000000" w:themeColor="text1"/>
          <w:sz w:val="22"/>
          <w:szCs w:val="22"/>
          <w:u w:color="000000"/>
        </w:rPr>
        <w:t xml:space="preserve"> </w:t>
      </w:r>
      <w:r w:rsidRPr="00C66ECF">
        <w:rPr>
          <w:color w:val="000000" w:themeColor="text1"/>
          <w:sz w:val="22"/>
          <w:szCs w:val="22"/>
          <w:u w:color="000000"/>
        </w:rPr>
        <w:t>African,</w:t>
      </w:r>
      <w:r w:rsidR="008C4D27" w:rsidRPr="00C66ECF">
        <w:rPr>
          <w:color w:val="000000" w:themeColor="text1"/>
          <w:sz w:val="22"/>
          <w:szCs w:val="22"/>
          <w:u w:color="000000"/>
        </w:rPr>
        <w:t xml:space="preserve"> </w:t>
      </w:r>
      <w:r w:rsidRPr="00C66ECF">
        <w:rPr>
          <w:color w:val="000000" w:themeColor="text1"/>
          <w:sz w:val="22"/>
          <w:szCs w:val="22"/>
          <w:u w:color="000000"/>
        </w:rPr>
        <w:t>Afro-American,</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Afro-Caribbean</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culture.</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open</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studying</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history,</w:t>
      </w:r>
      <w:r w:rsidR="008C4D27" w:rsidRPr="00C66ECF">
        <w:rPr>
          <w:color w:val="000000" w:themeColor="text1"/>
          <w:sz w:val="22"/>
          <w:szCs w:val="22"/>
          <w:u w:color="000000"/>
        </w:rPr>
        <w:t xml:space="preserve"> </w:t>
      </w:r>
      <w:r w:rsidRPr="00C66ECF">
        <w:rPr>
          <w:color w:val="000000" w:themeColor="text1"/>
          <w:sz w:val="22"/>
          <w:szCs w:val="22"/>
          <w:u w:color="000000"/>
        </w:rPr>
        <w:t>literature,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culture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peoples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African</w:t>
      </w:r>
      <w:r w:rsidR="008C4D27" w:rsidRPr="00C66ECF">
        <w:rPr>
          <w:color w:val="000000" w:themeColor="text1"/>
          <w:sz w:val="22"/>
          <w:szCs w:val="22"/>
          <w:u w:color="000000"/>
        </w:rPr>
        <w:t xml:space="preserve"> </w:t>
      </w:r>
      <w:r w:rsidRPr="00C66ECF">
        <w:rPr>
          <w:color w:val="000000" w:themeColor="text1"/>
          <w:sz w:val="22"/>
          <w:szCs w:val="22"/>
          <w:u w:color="000000"/>
        </w:rPr>
        <w:t>descent</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humanistic</w:t>
      </w:r>
      <w:r w:rsidR="008C4D27" w:rsidRPr="00C66ECF">
        <w:rPr>
          <w:color w:val="000000" w:themeColor="text1"/>
          <w:sz w:val="22"/>
          <w:szCs w:val="22"/>
          <w:u w:color="000000"/>
        </w:rPr>
        <w:t xml:space="preserve"> </w:t>
      </w:r>
      <w:r w:rsidRPr="00C66ECF">
        <w:rPr>
          <w:color w:val="000000" w:themeColor="text1"/>
          <w:sz w:val="22"/>
          <w:szCs w:val="22"/>
          <w:u w:color="000000"/>
        </w:rPr>
        <w:t>perspective</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professionals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fields</w:t>
      </w:r>
      <w:r w:rsidR="008C4D27" w:rsidRPr="00C66ECF">
        <w:rPr>
          <w:color w:val="000000" w:themeColor="text1"/>
          <w:sz w:val="22"/>
          <w:szCs w:val="22"/>
          <w:u w:color="000000"/>
        </w:rPr>
        <w:t xml:space="preserve"> </w:t>
      </w:r>
      <w:r w:rsidRPr="00C66ECF">
        <w:rPr>
          <w:color w:val="000000" w:themeColor="text1"/>
          <w:sz w:val="22"/>
          <w:szCs w:val="22"/>
          <w:u w:color="000000"/>
        </w:rPr>
        <w:t>related</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Schomburg</w:t>
      </w:r>
      <w:r w:rsidR="008C4D27" w:rsidRPr="00C66ECF">
        <w:rPr>
          <w:color w:val="000000" w:themeColor="text1"/>
          <w:sz w:val="22"/>
          <w:szCs w:val="22"/>
          <w:u w:color="000000"/>
        </w:rPr>
        <w:t xml:space="preserve"> </w:t>
      </w:r>
      <w:r w:rsidRPr="00C66ECF">
        <w:rPr>
          <w:color w:val="000000" w:themeColor="text1"/>
          <w:sz w:val="22"/>
          <w:szCs w:val="22"/>
          <w:u w:color="000000"/>
        </w:rPr>
        <w:t>Center's</w:t>
      </w:r>
      <w:r w:rsidR="008C4D27" w:rsidRPr="00C66ECF">
        <w:rPr>
          <w:color w:val="000000" w:themeColor="text1"/>
          <w:sz w:val="22"/>
          <w:szCs w:val="22"/>
          <w:u w:color="000000"/>
        </w:rPr>
        <w:t xml:space="preserve"> </w:t>
      </w:r>
      <w:r w:rsidRPr="00C66ECF">
        <w:rPr>
          <w:color w:val="000000" w:themeColor="text1"/>
          <w:sz w:val="22"/>
          <w:szCs w:val="22"/>
          <w:u w:color="000000"/>
        </w:rPr>
        <w:t>collections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program</w:t>
      </w:r>
      <w:r w:rsidR="008C4D27" w:rsidRPr="00C66ECF">
        <w:rPr>
          <w:color w:val="000000" w:themeColor="text1"/>
          <w:sz w:val="22"/>
          <w:szCs w:val="22"/>
          <w:u w:color="000000"/>
        </w:rPr>
        <w:t xml:space="preserve"> </w:t>
      </w:r>
      <w:r w:rsidRPr="00C66ECF">
        <w:rPr>
          <w:color w:val="000000" w:themeColor="text1"/>
          <w:sz w:val="22"/>
          <w:szCs w:val="22"/>
          <w:u w:color="000000"/>
        </w:rPr>
        <w:t>activities.</w:t>
      </w:r>
      <w:r w:rsidR="008C4D27" w:rsidRPr="00C66ECF">
        <w:rPr>
          <w:color w:val="000000" w:themeColor="text1"/>
          <w:sz w:val="22"/>
          <w:szCs w:val="22"/>
          <w:u w:color="000000"/>
        </w:rPr>
        <w:t xml:space="preserve"> </w:t>
      </w:r>
      <w:r w:rsidR="00136EB3" w:rsidRPr="00C66ECF">
        <w:rPr>
          <w:color w:val="000000" w:themeColor="text1"/>
          <w:sz w:val="22"/>
          <w:szCs w:val="22"/>
          <w:u w:color="000000"/>
        </w:rPr>
        <w:t>Amount:</w:t>
      </w:r>
      <w:r w:rsidR="008C4D27" w:rsidRPr="00C66ECF">
        <w:rPr>
          <w:color w:val="000000" w:themeColor="text1"/>
          <w:sz w:val="22"/>
          <w:szCs w:val="22"/>
          <w:u w:color="000000"/>
        </w:rPr>
        <w:t xml:space="preserve"> </w:t>
      </w:r>
      <w:r w:rsidR="00136EB3" w:rsidRPr="00C66ECF">
        <w:rPr>
          <w:color w:val="000000" w:themeColor="text1"/>
          <w:sz w:val="22"/>
          <w:szCs w:val="22"/>
          <w:u w:color="000000"/>
        </w:rPr>
        <w:t>$35</w:t>
      </w:r>
      <w:r w:rsidR="00180FF9" w:rsidRPr="00C66ECF">
        <w:rPr>
          <w:color w:val="000000" w:themeColor="text1"/>
          <w:sz w:val="22"/>
          <w:szCs w:val="22"/>
          <w:u w:color="000000"/>
        </w:rPr>
        <w:t>,000</w:t>
      </w:r>
    </w:p>
    <w:p w14:paraId="51010FD1" w14:textId="6EB47A67" w:rsidR="00293325" w:rsidRPr="00C66ECF" w:rsidRDefault="00DE0E1F" w:rsidP="00C601DC">
      <w:pPr>
        <w:ind w:left="360"/>
        <w:outlineLvl w:val="0"/>
        <w:rPr>
          <w:color w:val="000000" w:themeColor="text1"/>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54" w:history="1">
        <w:r w:rsidR="00161E61" w:rsidRPr="00C66ECF">
          <w:rPr>
            <w:rStyle w:val="Hyperlink"/>
            <w:color w:val="000000" w:themeColor="text1"/>
            <w:sz w:val="22"/>
            <w:szCs w:val="22"/>
          </w:rPr>
          <w:t>https://www.nypl.org/help/about-nypl/fellowships-institutes/schomburg-center-scholars-in-residency/application</w:t>
        </w:r>
      </w:hyperlink>
    </w:p>
    <w:p w14:paraId="30C8A450" w14:textId="470B43D5" w:rsidR="00293325" w:rsidRPr="00C66ECF" w:rsidRDefault="00293325" w:rsidP="00161E61">
      <w:pPr>
        <w:ind w:firstLine="360"/>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161E61" w:rsidRPr="00C66ECF">
        <w:rPr>
          <w:b/>
          <w:color w:val="000000" w:themeColor="text1"/>
          <w:sz w:val="22"/>
          <w:szCs w:val="22"/>
          <w:u w:color="000000"/>
        </w:rPr>
        <w:t>December 1</w:t>
      </w:r>
      <w:r w:rsidR="007478AD" w:rsidRPr="00C66ECF">
        <w:rPr>
          <w:b/>
          <w:color w:val="000000" w:themeColor="text1"/>
          <w:sz w:val="22"/>
          <w:szCs w:val="22"/>
          <w:u w:color="000000"/>
        </w:rPr>
        <w:t xml:space="preserve"> </w:t>
      </w:r>
      <w:r w:rsidR="00E94879" w:rsidRPr="00C66ECF">
        <w:rPr>
          <w:b/>
          <w:color w:val="000000" w:themeColor="text1"/>
          <w:sz w:val="22"/>
          <w:szCs w:val="22"/>
          <w:u w:color="000000"/>
        </w:rPr>
        <w:t>(last known)</w:t>
      </w:r>
    </w:p>
    <w:p w14:paraId="0FC90C9C" w14:textId="77777777" w:rsidR="006F4812" w:rsidRPr="00C66ECF" w:rsidRDefault="006F4812" w:rsidP="006F4812">
      <w:pPr>
        <w:ind w:left="360"/>
        <w:rPr>
          <w:color w:val="000000" w:themeColor="text1"/>
          <w:sz w:val="22"/>
          <w:szCs w:val="22"/>
          <w:u w:color="000000"/>
        </w:rPr>
      </w:pPr>
    </w:p>
    <w:p w14:paraId="2EF57911" w14:textId="5F78FACC" w:rsidR="006F4812" w:rsidRPr="00C66ECF" w:rsidRDefault="006F4812" w:rsidP="009B387A">
      <w:pPr>
        <w:pStyle w:val="Heading2"/>
        <w:rPr>
          <w:szCs w:val="22"/>
        </w:rPr>
      </w:pPr>
      <w:bookmarkStart w:id="1227" w:name="_Toc206771588"/>
      <w:r w:rsidRPr="00C66ECF">
        <w:rPr>
          <w:szCs w:val="22"/>
        </w:rPr>
        <w:t>University</w:t>
      </w:r>
      <w:r w:rsidR="008C4D27" w:rsidRPr="00C66ECF">
        <w:rPr>
          <w:szCs w:val="22"/>
        </w:rPr>
        <w:t xml:space="preserve"> </w:t>
      </w:r>
      <w:r w:rsidRPr="00C66ECF">
        <w:rPr>
          <w:szCs w:val="22"/>
        </w:rPr>
        <w:t>of</w:t>
      </w:r>
      <w:r w:rsidR="008C4D27" w:rsidRPr="00C66ECF">
        <w:rPr>
          <w:szCs w:val="22"/>
        </w:rPr>
        <w:t xml:space="preserve"> </w:t>
      </w:r>
      <w:r w:rsidRPr="00C66ECF">
        <w:rPr>
          <w:szCs w:val="22"/>
        </w:rPr>
        <w:t>Chicago</w:t>
      </w:r>
      <w:r w:rsidR="008C4D27" w:rsidRPr="00C66ECF">
        <w:rPr>
          <w:szCs w:val="22"/>
        </w:rPr>
        <w:t xml:space="preserve"> </w:t>
      </w:r>
      <w:r w:rsidRPr="00C66ECF">
        <w:rPr>
          <w:szCs w:val="22"/>
        </w:rPr>
        <w:t>Library,</w:t>
      </w:r>
      <w:r w:rsidR="008C4D27" w:rsidRPr="00C66ECF">
        <w:rPr>
          <w:szCs w:val="22"/>
        </w:rPr>
        <w:t xml:space="preserve"> </w:t>
      </w:r>
      <w:r w:rsidRPr="00C66ECF">
        <w:rPr>
          <w:szCs w:val="22"/>
        </w:rPr>
        <w:t>Special</w:t>
      </w:r>
      <w:r w:rsidR="008C4D27" w:rsidRPr="00C66ECF">
        <w:rPr>
          <w:szCs w:val="22"/>
        </w:rPr>
        <w:t xml:space="preserve"> </w:t>
      </w:r>
      <w:r w:rsidRPr="00C66ECF">
        <w:rPr>
          <w:szCs w:val="22"/>
        </w:rPr>
        <w:t>Collections</w:t>
      </w:r>
      <w:r w:rsidR="008C4D27" w:rsidRPr="00C66ECF">
        <w:rPr>
          <w:szCs w:val="22"/>
        </w:rPr>
        <w:t xml:space="preserve"> </w:t>
      </w:r>
      <w:r w:rsidRPr="00C66ECF">
        <w:rPr>
          <w:szCs w:val="22"/>
        </w:rPr>
        <w:t>Research</w:t>
      </w:r>
      <w:r w:rsidR="008C4D27" w:rsidRPr="00C66ECF">
        <w:rPr>
          <w:szCs w:val="22"/>
        </w:rPr>
        <w:t xml:space="preserve"> </w:t>
      </w:r>
      <w:r w:rsidRPr="00C66ECF">
        <w:rPr>
          <w:szCs w:val="22"/>
        </w:rPr>
        <w:t>Center</w:t>
      </w:r>
      <w:bookmarkEnd w:id="1227"/>
    </w:p>
    <w:p w14:paraId="735844A1" w14:textId="5C37E239" w:rsidR="006F4812" w:rsidRPr="00C66ECF" w:rsidRDefault="006F4812" w:rsidP="004B16B9">
      <w:pPr>
        <w:pStyle w:val="Heading3"/>
        <w:tabs>
          <w:tab w:val="clear" w:pos="0"/>
        </w:tabs>
        <w:ind w:left="0"/>
        <w:rPr>
          <w:color w:val="000000" w:themeColor="text1"/>
          <w:szCs w:val="22"/>
        </w:rPr>
      </w:pPr>
      <w:bookmarkStart w:id="1228" w:name="_Toc206771589"/>
      <w:r w:rsidRPr="00C66ECF">
        <w:rPr>
          <w:bCs w:val="0"/>
          <w:color w:val="000000" w:themeColor="text1"/>
          <w:szCs w:val="22"/>
          <w:u w:color="0000FF"/>
        </w:rPr>
        <w:t>Robert</w:t>
      </w:r>
      <w:r w:rsidR="008C4D27" w:rsidRPr="00C66ECF">
        <w:rPr>
          <w:bCs w:val="0"/>
          <w:color w:val="000000" w:themeColor="text1"/>
          <w:szCs w:val="22"/>
          <w:u w:color="0000FF"/>
        </w:rPr>
        <w:t xml:space="preserve"> </w:t>
      </w:r>
      <w:r w:rsidRPr="00C66ECF">
        <w:rPr>
          <w:bCs w:val="0"/>
          <w:color w:val="000000" w:themeColor="text1"/>
          <w:szCs w:val="22"/>
          <w:u w:color="0000FF"/>
        </w:rPr>
        <w:t>L.</w:t>
      </w:r>
      <w:r w:rsidR="008C4D27" w:rsidRPr="00C66ECF">
        <w:rPr>
          <w:bCs w:val="0"/>
          <w:color w:val="000000" w:themeColor="text1"/>
          <w:szCs w:val="22"/>
          <w:u w:color="0000FF"/>
        </w:rPr>
        <w:t xml:space="preserve"> </w:t>
      </w:r>
      <w:r w:rsidRPr="00C66ECF">
        <w:rPr>
          <w:bCs w:val="0"/>
          <w:color w:val="000000" w:themeColor="text1"/>
          <w:szCs w:val="22"/>
          <w:u w:color="0000FF"/>
        </w:rPr>
        <w:t>Platzman</w:t>
      </w:r>
      <w:r w:rsidR="008C4D27" w:rsidRPr="00C66ECF">
        <w:rPr>
          <w:bCs w:val="0"/>
          <w:color w:val="000000" w:themeColor="text1"/>
          <w:szCs w:val="22"/>
          <w:u w:color="0000FF"/>
        </w:rPr>
        <w:t xml:space="preserve"> </w:t>
      </w:r>
      <w:r w:rsidRPr="00C66ECF">
        <w:rPr>
          <w:bCs w:val="0"/>
          <w:color w:val="000000" w:themeColor="text1"/>
          <w:szCs w:val="22"/>
          <w:u w:color="0000FF"/>
        </w:rPr>
        <w:t>Memorial</w:t>
      </w:r>
      <w:r w:rsidR="008C4D27" w:rsidRPr="00C66ECF">
        <w:rPr>
          <w:bCs w:val="0"/>
          <w:color w:val="000000" w:themeColor="text1"/>
          <w:szCs w:val="22"/>
          <w:u w:color="0000FF"/>
        </w:rPr>
        <w:t xml:space="preserve"> </w:t>
      </w:r>
      <w:r w:rsidRPr="00C66ECF">
        <w:rPr>
          <w:bCs w:val="0"/>
          <w:color w:val="000000" w:themeColor="text1"/>
          <w:szCs w:val="22"/>
          <w:u w:color="0000FF"/>
        </w:rPr>
        <w:t>Fellowships</w:t>
      </w:r>
      <w:bookmarkEnd w:id="1228"/>
    </w:p>
    <w:p w14:paraId="1C4DCA0E" w14:textId="3AB4AA70" w:rsidR="006F4812" w:rsidRPr="00C66ECF" w:rsidRDefault="006F4812" w:rsidP="004B16B9">
      <w:pPr>
        <w:rPr>
          <w:color w:val="000000" w:themeColor="text1"/>
          <w:sz w:val="22"/>
          <w:szCs w:val="22"/>
        </w:rPr>
      </w:pPr>
      <w:r w:rsidRPr="00C66ECF">
        <w:rPr>
          <w:color w:val="000000" w:themeColor="text1"/>
          <w:sz w:val="22"/>
          <w:szCs w:val="22"/>
          <w:shd w:val="clear" w:color="auto" w:fill="FFFFFF"/>
        </w:rPr>
        <w:t>Any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visiting</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researcher,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writer,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artist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residing</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more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than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100</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miles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from</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Chicago,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whose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project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requires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on-site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consultation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University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Chicago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Library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collections,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primarily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archives,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manuscripts,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rare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books,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other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materials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Special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Collections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Center,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eligible.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Support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beginning</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scholars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priority.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Applications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in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fields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late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nineteenth-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early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twentieth-century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physics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physical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chemistry,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or</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nineteenth-century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classical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opera,</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will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receive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special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consideration.</w:t>
      </w:r>
      <w:r w:rsidR="008C4D27" w:rsidRPr="00C66ECF">
        <w:rPr>
          <w:color w:val="000000" w:themeColor="text1"/>
          <w:sz w:val="22"/>
          <w:szCs w:val="22"/>
        </w:rPr>
        <w:t xml:space="preserve"> </w:t>
      </w:r>
      <w:r w:rsidRPr="00C66ECF">
        <w:rPr>
          <w:color w:val="000000" w:themeColor="text1"/>
          <w:sz w:val="22"/>
          <w:szCs w:val="22"/>
          <w:shd w:val="clear" w:color="auto" w:fill="FFFFFF"/>
        </w:rPr>
        <w:t>Awards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will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be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made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based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applicant's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ability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complete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proposed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on-site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successfully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within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timeframe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fellowship.</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Applicants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should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explain</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why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project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cannot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be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conducted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without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on-site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access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original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materials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and</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extent</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which</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University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of</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Chicago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Library</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collections</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are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central</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to</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the</w:t>
      </w:r>
      <w:r w:rsidR="008C4D27" w:rsidRPr="00C66ECF">
        <w:rPr>
          <w:color w:val="000000" w:themeColor="text1"/>
          <w:sz w:val="22"/>
          <w:szCs w:val="22"/>
          <w:shd w:val="clear" w:color="auto" w:fill="FFFFFF"/>
        </w:rPr>
        <w:t xml:space="preserve"> </w:t>
      </w:r>
      <w:r w:rsidRPr="00C66ECF">
        <w:rPr>
          <w:color w:val="000000" w:themeColor="text1"/>
          <w:sz w:val="22"/>
          <w:szCs w:val="22"/>
          <w:shd w:val="clear" w:color="auto" w:fill="FFFFFF"/>
        </w:rPr>
        <w:t>research.</w:t>
      </w:r>
      <w:r w:rsidR="00CB705A" w:rsidRPr="00C66ECF">
        <w:rPr>
          <w:color w:val="000000" w:themeColor="text1"/>
          <w:sz w:val="22"/>
          <w:szCs w:val="22"/>
        </w:rPr>
        <w:t xml:space="preserve"> </w:t>
      </w:r>
      <w:r w:rsidRPr="00C66ECF">
        <w:rPr>
          <w:color w:val="000000" w:themeColor="text1"/>
          <w:sz w:val="22"/>
          <w:szCs w:val="22"/>
          <w:u w:color="000000"/>
          <w:lang w:bidi="x-none"/>
        </w:rPr>
        <w:t>Amount: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$3,</w:t>
      </w:r>
      <w:r w:rsidR="005E464C" w:rsidRPr="00C66ECF">
        <w:rPr>
          <w:color w:val="000000" w:themeColor="text1"/>
          <w:sz w:val="22"/>
          <w:szCs w:val="22"/>
          <w:u w:color="000000"/>
          <w:lang w:bidi="x-none"/>
        </w:rPr>
        <w:t>5</w:t>
      </w:r>
      <w:r w:rsidRPr="00C66ECF">
        <w:rPr>
          <w:color w:val="000000" w:themeColor="text1"/>
          <w:sz w:val="22"/>
          <w:szCs w:val="22"/>
          <w:u w:color="000000"/>
          <w:lang w:bidi="x-none"/>
        </w:rPr>
        <w:t>00.</w:t>
      </w:r>
    </w:p>
    <w:p w14:paraId="2DFBC71E" w14:textId="5ADD6FE9" w:rsidR="00CB705A" w:rsidRPr="00C66ECF" w:rsidRDefault="006F4812" w:rsidP="004B16B9">
      <w:pPr>
        <w:rPr>
          <w:color w:val="000000" w:themeColor="text1"/>
          <w:sz w:val="22"/>
          <w:szCs w:val="22"/>
          <w:u w:val="single"/>
        </w:rPr>
      </w:pPr>
      <w:r w:rsidRPr="00C66ECF">
        <w:rPr>
          <w:b/>
          <w:color w:val="000000" w:themeColor="text1"/>
          <w:sz w:val="22"/>
          <w:szCs w:val="22"/>
          <w:u w:color="000000"/>
        </w:rPr>
        <w:lastRenderedPageBreak/>
        <w:t>URL:</w:t>
      </w:r>
      <w:r w:rsidR="008C4D27" w:rsidRPr="00C66ECF">
        <w:rPr>
          <w:color w:val="000000" w:themeColor="text1"/>
          <w:sz w:val="22"/>
          <w:szCs w:val="22"/>
          <w:u w:color="000000"/>
        </w:rPr>
        <w:t xml:space="preserve"> </w:t>
      </w:r>
      <w:hyperlink r:id="rId155" w:history="1">
        <w:r w:rsidR="00CB705A" w:rsidRPr="00C66ECF">
          <w:rPr>
            <w:color w:val="000000" w:themeColor="text1"/>
            <w:sz w:val="22"/>
            <w:szCs w:val="22"/>
            <w:u w:val="single"/>
          </w:rPr>
          <w:t>https://www.lib.uchicago.edu/scrc/about/platzmanfellowships/</w:t>
        </w:r>
      </w:hyperlink>
    </w:p>
    <w:p w14:paraId="2ED3E2CF" w14:textId="70D3A489" w:rsidR="006F4812" w:rsidRPr="00C66ECF" w:rsidRDefault="006F4812" w:rsidP="004B16B9">
      <w:pPr>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March</w:t>
      </w:r>
      <w:r w:rsidR="008C4D27" w:rsidRPr="00C66ECF">
        <w:rPr>
          <w:b/>
          <w:color w:val="000000" w:themeColor="text1"/>
          <w:sz w:val="22"/>
          <w:szCs w:val="22"/>
          <w:u w:color="000000"/>
        </w:rPr>
        <w:t xml:space="preserve"> </w:t>
      </w:r>
      <w:r w:rsidRPr="00C66ECF">
        <w:rPr>
          <w:b/>
          <w:color w:val="000000" w:themeColor="text1"/>
          <w:sz w:val="22"/>
          <w:szCs w:val="22"/>
          <w:u w:color="000000"/>
        </w:rPr>
        <w:t>3</w:t>
      </w:r>
      <w:r w:rsidR="008C4D27" w:rsidRPr="00C66ECF">
        <w:rPr>
          <w:b/>
          <w:color w:val="000000" w:themeColor="text1"/>
          <w:sz w:val="22"/>
          <w:szCs w:val="22"/>
          <w:u w:color="000000"/>
        </w:rPr>
        <w:t xml:space="preserve"> </w:t>
      </w:r>
      <w:r w:rsidR="005E464C" w:rsidRPr="00C66ECF">
        <w:rPr>
          <w:b/>
          <w:color w:val="000000" w:themeColor="text1"/>
          <w:sz w:val="22"/>
          <w:szCs w:val="22"/>
          <w:u w:color="000000"/>
        </w:rPr>
        <w:t>(last known)</w:t>
      </w:r>
    </w:p>
    <w:p w14:paraId="0A0C1517" w14:textId="77777777" w:rsidR="00BC3706" w:rsidRPr="00C66ECF" w:rsidRDefault="00BC3706" w:rsidP="000F2D21">
      <w:pPr>
        <w:ind w:left="360"/>
        <w:rPr>
          <w:color w:val="000000" w:themeColor="text1"/>
          <w:sz w:val="22"/>
          <w:szCs w:val="22"/>
        </w:rPr>
      </w:pPr>
      <w:bookmarkStart w:id="1229" w:name="_Toc79827314"/>
      <w:bookmarkStart w:id="1230" w:name="_Toc80161712"/>
      <w:bookmarkStart w:id="1231" w:name="_Toc80864067"/>
      <w:bookmarkStart w:id="1232" w:name="_Toc80955607"/>
      <w:bookmarkStart w:id="1233" w:name="_Toc80959726"/>
      <w:bookmarkStart w:id="1234" w:name="_Toc82163694"/>
      <w:bookmarkStart w:id="1235" w:name="_Toc82662027"/>
      <w:bookmarkStart w:id="1236" w:name="_Toc82662175"/>
      <w:bookmarkStart w:id="1237" w:name="_Toc85077968"/>
      <w:bookmarkStart w:id="1238" w:name="_Toc90607298"/>
      <w:bookmarkStart w:id="1239" w:name="_Toc90612481"/>
      <w:bookmarkStart w:id="1240" w:name="_Toc92849887"/>
    </w:p>
    <w:p w14:paraId="6F192E03" w14:textId="7A5E930A" w:rsidR="00293325" w:rsidRPr="00C66ECF" w:rsidRDefault="00266B80" w:rsidP="004B16B9">
      <w:pPr>
        <w:pStyle w:val="Heading1"/>
        <w:pBdr>
          <w:top w:val="none" w:sz="0" w:space="0" w:color="auto"/>
        </w:pBdr>
        <w:rPr>
          <w:color w:val="000000" w:themeColor="text1"/>
          <w:sz w:val="22"/>
          <w:szCs w:val="22"/>
        </w:rPr>
      </w:pPr>
      <w:bookmarkStart w:id="1241" w:name="_Toc79743347"/>
      <w:bookmarkStart w:id="1242" w:name="_Toc79748341"/>
      <w:bookmarkStart w:id="1243" w:name="_Toc79827316"/>
      <w:bookmarkStart w:id="1244" w:name="_Toc80161714"/>
      <w:bookmarkStart w:id="1245" w:name="_Toc80864069"/>
      <w:bookmarkStart w:id="1246" w:name="_Toc80955609"/>
      <w:bookmarkStart w:id="1247" w:name="_Toc80959728"/>
      <w:bookmarkStart w:id="1248" w:name="_Toc82163696"/>
      <w:bookmarkStart w:id="1249" w:name="_Toc82662029"/>
      <w:bookmarkStart w:id="1250" w:name="_Toc82662177"/>
      <w:bookmarkStart w:id="1251" w:name="_Toc85077970"/>
      <w:bookmarkStart w:id="1252" w:name="_Toc90607300"/>
      <w:bookmarkStart w:id="1253" w:name="_Toc90612483"/>
      <w:bookmarkStart w:id="1254" w:name="_Toc92849889"/>
      <w:bookmarkStart w:id="1255" w:name="_Toc206771590"/>
      <w:bookmarkEnd w:id="1229"/>
      <w:bookmarkEnd w:id="1230"/>
      <w:bookmarkEnd w:id="1231"/>
      <w:bookmarkEnd w:id="1232"/>
      <w:bookmarkEnd w:id="1233"/>
      <w:bookmarkEnd w:id="1234"/>
      <w:bookmarkEnd w:id="1235"/>
      <w:bookmarkEnd w:id="1236"/>
      <w:bookmarkEnd w:id="1237"/>
      <w:bookmarkEnd w:id="1238"/>
      <w:bookmarkEnd w:id="1239"/>
      <w:bookmarkEnd w:id="1240"/>
      <w:r w:rsidRPr="00C66ECF">
        <w:rPr>
          <w:color w:val="000000" w:themeColor="text1"/>
          <w:sz w:val="22"/>
          <w:szCs w:val="22"/>
        </w:rPr>
        <w:t>FUNDING</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00293325" w:rsidRPr="00C66ECF">
        <w:rPr>
          <w:color w:val="000000" w:themeColor="text1"/>
          <w:sz w:val="22"/>
          <w:szCs w:val="22"/>
        </w:rPr>
        <w:t>PRESIDENTIAL</w:t>
      </w:r>
      <w:r w:rsidR="008C4D27" w:rsidRPr="00C66ECF">
        <w:rPr>
          <w:color w:val="000000" w:themeColor="text1"/>
          <w:sz w:val="22"/>
          <w:szCs w:val="22"/>
        </w:rPr>
        <w:t xml:space="preserve"> </w:t>
      </w:r>
      <w:r w:rsidR="00293325" w:rsidRPr="00C66ECF">
        <w:rPr>
          <w:color w:val="000000" w:themeColor="text1"/>
          <w:sz w:val="22"/>
          <w:szCs w:val="22"/>
        </w:rPr>
        <w:t>LIBRARIES</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34070DB8" w14:textId="77777777" w:rsidR="00293325" w:rsidRPr="00C66ECF" w:rsidRDefault="00293325" w:rsidP="00293325">
      <w:pPr>
        <w:rPr>
          <w:color w:val="000000" w:themeColor="text1"/>
          <w:sz w:val="22"/>
          <w:szCs w:val="22"/>
          <w:u w:color="000000"/>
        </w:rPr>
      </w:pPr>
    </w:p>
    <w:p w14:paraId="0DA62397" w14:textId="75AFD0E0" w:rsidR="0018668E" w:rsidRPr="00C66ECF" w:rsidRDefault="0018668E" w:rsidP="007015C4">
      <w:pPr>
        <w:pStyle w:val="Heading2"/>
        <w:rPr>
          <w:color w:val="000000" w:themeColor="text1"/>
          <w:szCs w:val="22"/>
        </w:rPr>
      </w:pPr>
      <w:bookmarkStart w:id="1256" w:name="_Toc79743351"/>
      <w:bookmarkStart w:id="1257" w:name="_Toc79748345"/>
      <w:bookmarkStart w:id="1258" w:name="_Toc79827320"/>
      <w:bookmarkStart w:id="1259" w:name="_Toc80161718"/>
      <w:bookmarkStart w:id="1260" w:name="_Toc80864073"/>
      <w:bookmarkStart w:id="1261" w:name="_Toc80955613"/>
      <w:bookmarkStart w:id="1262" w:name="_Toc80959732"/>
      <w:bookmarkStart w:id="1263" w:name="_Toc82163700"/>
      <w:bookmarkStart w:id="1264" w:name="_Toc82662033"/>
      <w:bookmarkStart w:id="1265" w:name="_Toc82662181"/>
      <w:bookmarkStart w:id="1266" w:name="_Toc85077974"/>
      <w:bookmarkStart w:id="1267" w:name="_Toc90607304"/>
      <w:bookmarkStart w:id="1268" w:name="_Toc90612487"/>
      <w:bookmarkStart w:id="1269" w:name="_Toc92849893"/>
      <w:bookmarkStart w:id="1270" w:name="_Toc206771591"/>
      <w:r w:rsidRPr="00C66ECF">
        <w:rPr>
          <w:color w:val="000000" w:themeColor="text1"/>
          <w:szCs w:val="22"/>
        </w:rPr>
        <w:t>Gerald</w:t>
      </w:r>
      <w:r w:rsidR="008C4D27" w:rsidRPr="00C66ECF">
        <w:rPr>
          <w:color w:val="000000" w:themeColor="text1"/>
          <w:szCs w:val="22"/>
        </w:rPr>
        <w:t xml:space="preserve"> </w:t>
      </w:r>
      <w:r w:rsidRPr="00C66ECF">
        <w:rPr>
          <w:color w:val="000000" w:themeColor="text1"/>
          <w:szCs w:val="22"/>
        </w:rPr>
        <w:t>R.</w:t>
      </w:r>
      <w:r w:rsidR="008C4D27" w:rsidRPr="00C66ECF">
        <w:rPr>
          <w:color w:val="000000" w:themeColor="text1"/>
          <w:szCs w:val="22"/>
        </w:rPr>
        <w:t xml:space="preserve"> </w:t>
      </w:r>
      <w:r w:rsidRPr="00C66ECF">
        <w:rPr>
          <w:color w:val="000000" w:themeColor="text1"/>
          <w:szCs w:val="22"/>
        </w:rPr>
        <w:t>Ford</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Museum</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19FB76B9" w14:textId="47E0336A" w:rsidR="002C2195" w:rsidRPr="00C66ECF" w:rsidRDefault="0020145A" w:rsidP="004B16B9">
      <w:pPr>
        <w:pStyle w:val="Heading3"/>
        <w:tabs>
          <w:tab w:val="clear" w:pos="0"/>
        </w:tabs>
        <w:ind w:left="0"/>
        <w:rPr>
          <w:color w:val="000000" w:themeColor="text1"/>
          <w:szCs w:val="22"/>
        </w:rPr>
      </w:pPr>
      <w:bookmarkStart w:id="1271" w:name="_Toc206771592"/>
      <w:r w:rsidRPr="00C66ECF">
        <w:rPr>
          <w:color w:val="000000" w:themeColor="text1"/>
          <w:szCs w:val="22"/>
        </w:rPr>
        <w:t>Ford</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Travel</w:t>
      </w:r>
      <w:r w:rsidR="008C4D27" w:rsidRPr="00C66ECF">
        <w:rPr>
          <w:color w:val="000000" w:themeColor="text1"/>
          <w:szCs w:val="22"/>
        </w:rPr>
        <w:t xml:space="preserve"> </w:t>
      </w:r>
      <w:r w:rsidRPr="00C66ECF">
        <w:rPr>
          <w:color w:val="000000" w:themeColor="text1"/>
          <w:szCs w:val="22"/>
        </w:rPr>
        <w:t>Grants</w:t>
      </w:r>
      <w:bookmarkEnd w:id="1271"/>
    </w:p>
    <w:p w14:paraId="39AFFFDE" w14:textId="14833DAF" w:rsidR="0018668E" w:rsidRPr="00C66ECF" w:rsidRDefault="0018668E" w:rsidP="004B16B9">
      <w:pPr>
        <w:rPr>
          <w:color w:val="000000" w:themeColor="text1"/>
          <w:sz w:val="22"/>
          <w:szCs w:val="22"/>
          <w:u w:color="000000"/>
        </w:rPr>
      </w:pPr>
      <w:r w:rsidRPr="00C66ECF">
        <w:rPr>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up</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$2,</w:t>
      </w:r>
      <w:r w:rsidR="00FD0A47" w:rsidRPr="00C66ECF">
        <w:rPr>
          <w:color w:val="000000" w:themeColor="text1"/>
          <w:sz w:val="22"/>
          <w:szCs w:val="22"/>
          <w:u w:color="000000"/>
        </w:rPr>
        <w:t>2</w:t>
      </w:r>
      <w:r w:rsidRPr="00C66ECF">
        <w:rPr>
          <w:color w:val="000000" w:themeColor="text1"/>
          <w:sz w:val="22"/>
          <w:szCs w:val="22"/>
          <w:u w:color="000000"/>
        </w:rPr>
        <w:t>00</w:t>
      </w:r>
      <w:r w:rsidR="008C4D27" w:rsidRPr="00C66ECF">
        <w:rPr>
          <w:color w:val="000000" w:themeColor="text1"/>
          <w:sz w:val="22"/>
          <w:szCs w:val="22"/>
          <w:u w:color="000000"/>
        </w:rPr>
        <w:t xml:space="preserve"> </w:t>
      </w:r>
      <w:r w:rsidRPr="00C66ECF">
        <w:rPr>
          <w:color w:val="000000" w:themeColor="text1"/>
          <w:sz w:val="22"/>
          <w:szCs w:val="22"/>
          <w:u w:color="000000"/>
        </w:rPr>
        <w:t>defray</w:t>
      </w:r>
      <w:r w:rsidR="008C4D27" w:rsidRPr="00C66ECF">
        <w:rPr>
          <w:color w:val="000000" w:themeColor="text1"/>
          <w:sz w:val="22"/>
          <w:szCs w:val="22"/>
          <w:u w:color="000000"/>
        </w:rPr>
        <w:t xml:space="preserve"> </w:t>
      </w:r>
      <w:r w:rsidRPr="00C66ECF">
        <w:rPr>
          <w:color w:val="000000" w:themeColor="text1"/>
          <w:sz w:val="22"/>
          <w:szCs w:val="22"/>
          <w:u w:color="000000"/>
        </w:rPr>
        <w:t>travel,</w:t>
      </w:r>
      <w:r w:rsidR="008C4D27" w:rsidRPr="00C66ECF">
        <w:rPr>
          <w:color w:val="000000" w:themeColor="text1"/>
          <w:sz w:val="22"/>
          <w:szCs w:val="22"/>
          <w:u w:color="000000"/>
        </w:rPr>
        <w:t xml:space="preserve"> </w:t>
      </w:r>
      <w:r w:rsidRPr="00C66ECF">
        <w:rPr>
          <w:color w:val="000000" w:themeColor="text1"/>
          <w:sz w:val="22"/>
          <w:szCs w:val="22"/>
          <w:u w:color="000000"/>
        </w:rPr>
        <w:t>living,</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photocopy</w:t>
      </w:r>
      <w:r w:rsidR="008C4D27" w:rsidRPr="00C66ECF">
        <w:rPr>
          <w:color w:val="000000" w:themeColor="text1"/>
          <w:sz w:val="22"/>
          <w:szCs w:val="22"/>
          <w:u w:color="000000"/>
        </w:rPr>
        <w:t xml:space="preserve"> </w:t>
      </w:r>
      <w:r w:rsidRPr="00C66ECF">
        <w:rPr>
          <w:color w:val="000000" w:themeColor="text1"/>
          <w:sz w:val="22"/>
          <w:szCs w:val="22"/>
          <w:u w:color="000000"/>
        </w:rPr>
        <w:t>expenses</w:t>
      </w:r>
      <w:r w:rsidR="008C4D27" w:rsidRPr="00C66ECF">
        <w:rPr>
          <w:color w:val="000000" w:themeColor="text1"/>
          <w:sz w:val="22"/>
          <w:szCs w:val="22"/>
          <w:u w:color="000000"/>
        </w:rPr>
        <w:t xml:space="preserve"> </w:t>
      </w:r>
      <w:r w:rsidR="00850D4E" w:rsidRPr="00C66ECF">
        <w:rPr>
          <w:color w:val="000000" w:themeColor="text1"/>
          <w:sz w:val="22"/>
          <w:szCs w:val="22"/>
          <w:u w:color="000000"/>
        </w:rPr>
        <w:t>for</w:t>
      </w:r>
      <w:r w:rsidR="008C4D27" w:rsidRPr="00C66ECF">
        <w:rPr>
          <w:color w:val="000000" w:themeColor="text1"/>
          <w:sz w:val="22"/>
          <w:szCs w:val="22"/>
          <w:u w:color="000000"/>
        </w:rPr>
        <w:t xml:space="preserve"> </w:t>
      </w:r>
      <w:r w:rsidR="00850D4E" w:rsidRPr="00C66ECF">
        <w:rPr>
          <w:color w:val="000000" w:themeColor="text1"/>
          <w:sz w:val="22"/>
          <w:szCs w:val="22"/>
          <w:u w:color="000000"/>
        </w:rPr>
        <w:t>research</w:t>
      </w:r>
      <w:r w:rsidR="008C4D27" w:rsidRPr="00C66ECF">
        <w:rPr>
          <w:color w:val="000000" w:themeColor="text1"/>
          <w:sz w:val="22"/>
          <w:szCs w:val="22"/>
          <w:u w:color="000000"/>
        </w:rPr>
        <w:t xml:space="preserve"> </w:t>
      </w:r>
      <w:r w:rsidR="00850D4E" w:rsidRPr="00C66ECF">
        <w:rPr>
          <w:color w:val="000000" w:themeColor="text1"/>
          <w:sz w:val="22"/>
          <w:szCs w:val="22"/>
          <w:u w:color="000000"/>
        </w:rPr>
        <w:t>at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Collections</w:t>
      </w:r>
      <w:r w:rsidR="008C4D27" w:rsidRPr="00C66ECF">
        <w:rPr>
          <w:color w:val="000000" w:themeColor="text1"/>
          <w:sz w:val="22"/>
          <w:szCs w:val="22"/>
          <w:u w:color="000000"/>
        </w:rPr>
        <w:t xml:space="preserve"> </w:t>
      </w:r>
      <w:r w:rsidRPr="00C66ECF">
        <w:rPr>
          <w:color w:val="000000" w:themeColor="text1"/>
          <w:sz w:val="22"/>
          <w:szCs w:val="22"/>
          <w:u w:color="000000"/>
        </w:rPr>
        <w:t>focus</w:t>
      </w:r>
      <w:r w:rsidR="008C4D27" w:rsidRPr="00C66ECF">
        <w:rPr>
          <w:color w:val="000000" w:themeColor="text1"/>
          <w:sz w:val="22"/>
          <w:szCs w:val="22"/>
          <w:u w:color="000000"/>
        </w:rPr>
        <w:t xml:space="preserve"> </w:t>
      </w:r>
      <w:r w:rsidRPr="00C66ECF">
        <w:rPr>
          <w:color w:val="000000" w:themeColor="text1"/>
          <w:sz w:val="22"/>
          <w:szCs w:val="22"/>
          <w:u w:color="000000"/>
        </w:rPr>
        <w:t>on</w:t>
      </w:r>
      <w:r w:rsidR="008C4D27" w:rsidRPr="00C66ECF">
        <w:rPr>
          <w:color w:val="000000" w:themeColor="text1"/>
          <w:sz w:val="22"/>
          <w:szCs w:val="22"/>
          <w:u w:color="000000"/>
        </w:rPr>
        <w:t xml:space="preserve"> </w:t>
      </w:r>
      <w:r w:rsidRPr="00C66ECF">
        <w:rPr>
          <w:color w:val="000000" w:themeColor="text1"/>
          <w:sz w:val="22"/>
          <w:szCs w:val="22"/>
          <w:u w:color="000000"/>
        </w:rPr>
        <w:t>Federal</w:t>
      </w:r>
      <w:r w:rsidR="008C4D27" w:rsidRPr="00C66ECF">
        <w:rPr>
          <w:color w:val="000000" w:themeColor="text1"/>
          <w:sz w:val="22"/>
          <w:szCs w:val="22"/>
          <w:u w:color="000000"/>
        </w:rPr>
        <w:t xml:space="preserve"> </w:t>
      </w:r>
      <w:r w:rsidRPr="00C66ECF">
        <w:rPr>
          <w:color w:val="000000" w:themeColor="text1"/>
          <w:sz w:val="22"/>
          <w:szCs w:val="22"/>
          <w:u w:color="000000"/>
        </w:rPr>
        <w:t>policies,</w:t>
      </w:r>
      <w:r w:rsidR="008C4D27" w:rsidRPr="00C66ECF">
        <w:rPr>
          <w:color w:val="000000" w:themeColor="text1"/>
          <w:sz w:val="22"/>
          <w:szCs w:val="22"/>
          <w:u w:color="000000"/>
        </w:rPr>
        <w:t xml:space="preserve"> </w:t>
      </w:r>
      <w:r w:rsidRPr="00C66ECF">
        <w:rPr>
          <w:color w:val="000000" w:themeColor="text1"/>
          <w:sz w:val="22"/>
          <w:szCs w:val="22"/>
          <w:u w:color="000000"/>
        </w:rPr>
        <w:t>US</w:t>
      </w:r>
      <w:r w:rsidR="008C4D27" w:rsidRPr="00C66ECF">
        <w:rPr>
          <w:color w:val="000000" w:themeColor="text1"/>
          <w:sz w:val="22"/>
          <w:szCs w:val="22"/>
          <w:u w:color="000000"/>
        </w:rPr>
        <w:t xml:space="preserve"> </w:t>
      </w:r>
      <w:r w:rsidRPr="00C66ECF">
        <w:rPr>
          <w:color w:val="000000" w:themeColor="text1"/>
          <w:sz w:val="22"/>
          <w:szCs w:val="22"/>
          <w:u w:color="000000"/>
        </w:rPr>
        <w:t>foreign</w:t>
      </w:r>
      <w:r w:rsidR="008C4D27" w:rsidRPr="00C66ECF">
        <w:rPr>
          <w:color w:val="000000" w:themeColor="text1"/>
          <w:sz w:val="22"/>
          <w:szCs w:val="22"/>
          <w:u w:color="000000"/>
        </w:rPr>
        <w:t xml:space="preserve"> </w:t>
      </w:r>
      <w:r w:rsidRPr="00C66ECF">
        <w:rPr>
          <w:color w:val="000000" w:themeColor="text1"/>
          <w:sz w:val="22"/>
          <w:szCs w:val="22"/>
          <w:u w:color="000000"/>
        </w:rPr>
        <w:t>relations,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national</w:t>
      </w:r>
      <w:r w:rsidR="008C4D27" w:rsidRPr="00C66ECF">
        <w:rPr>
          <w:color w:val="000000" w:themeColor="text1"/>
          <w:sz w:val="22"/>
          <w:szCs w:val="22"/>
          <w:u w:color="000000"/>
        </w:rPr>
        <w:t xml:space="preserve"> </w:t>
      </w:r>
      <w:r w:rsidRPr="00C66ECF">
        <w:rPr>
          <w:color w:val="000000" w:themeColor="text1"/>
          <w:sz w:val="22"/>
          <w:szCs w:val="22"/>
          <w:u w:color="000000"/>
        </w:rPr>
        <w:t>politics</w:t>
      </w:r>
      <w:r w:rsidR="008C4D27" w:rsidRPr="00C66ECF">
        <w:rPr>
          <w:color w:val="000000" w:themeColor="text1"/>
          <w:sz w:val="22"/>
          <w:szCs w:val="22"/>
          <w:u w:color="000000"/>
        </w:rPr>
        <w:t xml:space="preserve"> </w:t>
      </w:r>
      <w:r w:rsidRPr="00C66ECF">
        <w:rPr>
          <w:color w:val="000000" w:themeColor="text1"/>
          <w:sz w:val="22"/>
          <w:szCs w:val="22"/>
          <w:u w:color="000000"/>
        </w:rPr>
        <w:t>in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1960s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1970s;</w:t>
      </w:r>
      <w:r w:rsidR="008C4D27" w:rsidRPr="00C66ECF">
        <w:rPr>
          <w:color w:val="000000" w:themeColor="text1"/>
          <w:sz w:val="22"/>
          <w:szCs w:val="22"/>
          <w:u w:color="000000"/>
        </w:rPr>
        <w:t xml:space="preserve"> </w:t>
      </w:r>
      <w:r w:rsidRPr="00C66ECF">
        <w:rPr>
          <w:color w:val="000000" w:themeColor="text1"/>
          <w:sz w:val="22"/>
          <w:szCs w:val="22"/>
          <w:u w:color="000000"/>
        </w:rPr>
        <w:t>there</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earlier</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later</w:t>
      </w:r>
      <w:r w:rsidR="008C4D27" w:rsidRPr="00C66ECF">
        <w:rPr>
          <w:color w:val="000000" w:themeColor="text1"/>
          <w:sz w:val="22"/>
          <w:szCs w:val="22"/>
          <w:u w:color="000000"/>
        </w:rPr>
        <w:t xml:space="preserve"> </w:t>
      </w:r>
      <w:r w:rsidRPr="00C66ECF">
        <w:rPr>
          <w:color w:val="000000" w:themeColor="text1"/>
          <w:sz w:val="22"/>
          <w:szCs w:val="22"/>
          <w:u w:color="000000"/>
        </w:rPr>
        <w:t>materials</w:t>
      </w:r>
      <w:r w:rsidR="008C4D27" w:rsidRPr="00C66ECF">
        <w:rPr>
          <w:color w:val="000000" w:themeColor="text1"/>
          <w:sz w:val="22"/>
          <w:szCs w:val="22"/>
          <w:u w:color="000000"/>
        </w:rPr>
        <w:t xml:space="preserve"> </w:t>
      </w:r>
      <w:r w:rsidRPr="00C66ECF">
        <w:rPr>
          <w:color w:val="000000" w:themeColor="text1"/>
          <w:sz w:val="22"/>
          <w:szCs w:val="22"/>
          <w:u w:color="000000"/>
        </w:rPr>
        <w:t>depending</w:t>
      </w:r>
      <w:r w:rsidR="008C4D27" w:rsidRPr="00C66ECF">
        <w:rPr>
          <w:color w:val="000000" w:themeColor="text1"/>
          <w:sz w:val="22"/>
          <w:szCs w:val="22"/>
          <w:u w:color="000000"/>
        </w:rPr>
        <w:t xml:space="preserve"> </w:t>
      </w:r>
      <w:r w:rsidRPr="00C66ECF">
        <w:rPr>
          <w:color w:val="000000" w:themeColor="text1"/>
          <w:sz w:val="22"/>
          <w:szCs w:val="22"/>
          <w:u w:color="000000"/>
        </w:rPr>
        <w:t>on</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topic.</w:t>
      </w:r>
      <w:r w:rsidR="008C4D27" w:rsidRPr="00C66ECF">
        <w:rPr>
          <w:color w:val="000000" w:themeColor="text1"/>
          <w:sz w:val="22"/>
          <w:szCs w:val="22"/>
          <w:u w:color="000000"/>
        </w:rPr>
        <w:t xml:space="preserve"> </w:t>
      </w:r>
      <w:r w:rsidRPr="00C66ECF">
        <w:rPr>
          <w:color w:val="000000" w:themeColor="text1"/>
          <w:sz w:val="22"/>
          <w:szCs w:val="22"/>
          <w:u w:color="000000"/>
        </w:rPr>
        <w:t>Contact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details.</w:t>
      </w:r>
    </w:p>
    <w:p w14:paraId="2FF7C157" w14:textId="0B1FE2E9" w:rsidR="0018668E" w:rsidRPr="00C66ECF" w:rsidRDefault="00DE0E1F" w:rsidP="004B16B9">
      <w:pPr>
        <w:widowControl w:val="0"/>
        <w:outlineLvl w:val="0"/>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56" w:history="1">
        <w:r w:rsidR="00FD0A47" w:rsidRPr="00C66ECF">
          <w:rPr>
            <w:rStyle w:val="Hyperlink"/>
            <w:color w:val="000000" w:themeColor="text1"/>
            <w:sz w:val="22"/>
            <w:szCs w:val="22"/>
          </w:rPr>
          <w:t>https://www.fordlibrarymuseum.gov/library/foundationgrants.asp</w:t>
        </w:r>
      </w:hyperlink>
      <w:r w:rsidR="008C4D27" w:rsidRPr="00C66ECF">
        <w:rPr>
          <w:color w:val="000000" w:themeColor="text1"/>
          <w:sz w:val="22"/>
          <w:szCs w:val="22"/>
        </w:rPr>
        <w:t xml:space="preserve"> </w:t>
      </w:r>
    </w:p>
    <w:p w14:paraId="4EC0EA57" w14:textId="11DB2611" w:rsidR="0018668E" w:rsidRPr="00C66ECF" w:rsidRDefault="0018668E" w:rsidP="004B16B9">
      <w:pPr>
        <w:widowControl w:val="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March</w:t>
      </w:r>
      <w:r w:rsidR="008C4D27" w:rsidRPr="00C66ECF">
        <w:rPr>
          <w:b/>
          <w:color w:val="000000" w:themeColor="text1"/>
          <w:sz w:val="22"/>
          <w:szCs w:val="22"/>
          <w:u w:color="000000"/>
        </w:rPr>
        <w:t xml:space="preserve"> </w:t>
      </w:r>
      <w:r w:rsidRPr="00C66ECF">
        <w:rPr>
          <w:b/>
          <w:color w:val="000000" w:themeColor="text1"/>
          <w:sz w:val="22"/>
          <w:szCs w:val="22"/>
          <w:u w:color="000000"/>
        </w:rPr>
        <w:t>15</w:t>
      </w:r>
      <w:r w:rsidR="008C4D27" w:rsidRPr="00C66ECF">
        <w:rPr>
          <w:b/>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fall</w:t>
      </w:r>
      <w:r w:rsidR="008C4D27" w:rsidRPr="00C66ECF">
        <w:rPr>
          <w:color w:val="000000" w:themeColor="text1"/>
          <w:sz w:val="22"/>
          <w:szCs w:val="22"/>
          <w:u w:color="000000"/>
        </w:rPr>
        <w:t xml:space="preserve"> </w:t>
      </w:r>
      <w:r w:rsidRPr="00C66ECF">
        <w:rPr>
          <w:color w:val="000000" w:themeColor="text1"/>
          <w:sz w:val="22"/>
          <w:szCs w:val="22"/>
          <w:u w:color="000000"/>
        </w:rPr>
        <w:t>term)</w:t>
      </w:r>
      <w:r w:rsidR="008C4D27" w:rsidRPr="00C66ECF">
        <w:rPr>
          <w:b/>
          <w:color w:val="000000" w:themeColor="text1"/>
          <w:sz w:val="22"/>
          <w:szCs w:val="22"/>
          <w:u w:color="000000"/>
        </w:rPr>
        <w:t xml:space="preserve"> </w:t>
      </w:r>
      <w:r w:rsidRPr="00C66ECF">
        <w:rPr>
          <w:b/>
          <w:color w:val="000000" w:themeColor="text1"/>
          <w:sz w:val="22"/>
          <w:szCs w:val="22"/>
          <w:u w:color="000000"/>
        </w:rPr>
        <w:t>and</w:t>
      </w:r>
      <w:r w:rsidR="008C4D27" w:rsidRPr="00C66ECF">
        <w:rPr>
          <w:b/>
          <w:color w:val="000000" w:themeColor="text1"/>
          <w:sz w:val="22"/>
          <w:szCs w:val="22"/>
          <w:u w:color="000000"/>
        </w:rPr>
        <w:t xml:space="preserve"> </w:t>
      </w:r>
      <w:r w:rsidRPr="00C66ECF">
        <w:rPr>
          <w:b/>
          <w:color w:val="000000" w:themeColor="text1"/>
          <w:sz w:val="22"/>
          <w:szCs w:val="22"/>
          <w:u w:color="000000"/>
        </w:rPr>
        <w:t>September</w:t>
      </w:r>
      <w:r w:rsidR="008C4D27" w:rsidRPr="00C66ECF">
        <w:rPr>
          <w:b/>
          <w:color w:val="000000" w:themeColor="text1"/>
          <w:sz w:val="22"/>
          <w:szCs w:val="22"/>
          <w:u w:color="000000"/>
        </w:rPr>
        <w:t xml:space="preserve"> </w:t>
      </w:r>
      <w:r w:rsidRPr="00C66ECF">
        <w:rPr>
          <w:b/>
          <w:color w:val="000000" w:themeColor="text1"/>
          <w:sz w:val="22"/>
          <w:szCs w:val="22"/>
          <w:u w:color="000000"/>
        </w:rPr>
        <w:t>15</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spring</w:t>
      </w:r>
      <w:r w:rsidR="008C4D27" w:rsidRPr="00C66ECF">
        <w:rPr>
          <w:color w:val="000000" w:themeColor="text1"/>
          <w:sz w:val="22"/>
          <w:szCs w:val="22"/>
          <w:u w:color="000000"/>
        </w:rPr>
        <w:t xml:space="preserve"> </w:t>
      </w:r>
      <w:r w:rsidRPr="00C66ECF">
        <w:rPr>
          <w:color w:val="000000" w:themeColor="text1"/>
          <w:sz w:val="22"/>
          <w:szCs w:val="22"/>
          <w:u w:color="000000"/>
        </w:rPr>
        <w:t>term)</w:t>
      </w:r>
    </w:p>
    <w:p w14:paraId="59EAED3C" w14:textId="77777777" w:rsidR="00293325" w:rsidRPr="00C66ECF" w:rsidRDefault="00293325" w:rsidP="004B16B9">
      <w:pPr>
        <w:widowControl w:val="0"/>
        <w:rPr>
          <w:color w:val="000000" w:themeColor="text1"/>
          <w:sz w:val="22"/>
          <w:szCs w:val="22"/>
          <w:u w:color="000000"/>
        </w:rPr>
      </w:pPr>
    </w:p>
    <w:p w14:paraId="249C0AA3" w14:textId="02BD2739" w:rsidR="00293325" w:rsidRPr="00C66ECF" w:rsidRDefault="00293325" w:rsidP="008613D5">
      <w:pPr>
        <w:pStyle w:val="Heading2"/>
        <w:widowControl w:val="0"/>
        <w:rPr>
          <w:color w:val="000000" w:themeColor="text1"/>
          <w:szCs w:val="22"/>
        </w:rPr>
      </w:pPr>
      <w:bookmarkStart w:id="1272" w:name="_Toc79743350"/>
      <w:bookmarkStart w:id="1273" w:name="_Toc79748344"/>
      <w:bookmarkStart w:id="1274" w:name="_Toc79827319"/>
      <w:bookmarkStart w:id="1275" w:name="_Toc80161717"/>
      <w:bookmarkStart w:id="1276" w:name="_Toc80864072"/>
      <w:bookmarkStart w:id="1277" w:name="_Toc80955612"/>
      <w:bookmarkStart w:id="1278" w:name="_Toc80959731"/>
      <w:bookmarkStart w:id="1279" w:name="_Toc82163699"/>
      <w:bookmarkStart w:id="1280" w:name="_Toc82662032"/>
      <w:bookmarkStart w:id="1281" w:name="_Toc82662180"/>
      <w:bookmarkStart w:id="1282" w:name="_Toc85077973"/>
      <w:bookmarkStart w:id="1283" w:name="_Toc90607303"/>
      <w:bookmarkStart w:id="1284" w:name="_Toc90612486"/>
      <w:bookmarkStart w:id="1285" w:name="_Toc92849892"/>
      <w:bookmarkStart w:id="1286" w:name="_Toc206771593"/>
      <w:r w:rsidRPr="00C66ECF">
        <w:rPr>
          <w:color w:val="000000" w:themeColor="text1"/>
          <w:szCs w:val="22"/>
        </w:rPr>
        <w:t>Lyndon</w:t>
      </w:r>
      <w:r w:rsidR="008C4D27" w:rsidRPr="00C66ECF">
        <w:rPr>
          <w:color w:val="000000" w:themeColor="text1"/>
          <w:szCs w:val="22"/>
        </w:rPr>
        <w:t xml:space="preserve"> </w:t>
      </w:r>
      <w:r w:rsidRPr="00C66ECF">
        <w:rPr>
          <w:color w:val="000000" w:themeColor="text1"/>
          <w:szCs w:val="22"/>
        </w:rPr>
        <w:t>Baines</w:t>
      </w:r>
      <w:r w:rsidR="008C4D27" w:rsidRPr="00C66ECF">
        <w:rPr>
          <w:color w:val="000000" w:themeColor="text1"/>
          <w:szCs w:val="22"/>
        </w:rPr>
        <w:t xml:space="preserve"> </w:t>
      </w:r>
      <w:r w:rsidRPr="00C66ECF">
        <w:rPr>
          <w:color w:val="000000" w:themeColor="text1"/>
          <w:szCs w:val="22"/>
        </w:rPr>
        <w:t>Johnson</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Museum</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1150E204" w14:textId="22B57029" w:rsidR="00293325" w:rsidRPr="00C66ECF" w:rsidRDefault="00293325" w:rsidP="008613D5">
      <w:pPr>
        <w:widowControl w:val="0"/>
        <w:rPr>
          <w:color w:val="000000" w:themeColor="text1"/>
          <w:sz w:val="22"/>
          <w:szCs w:val="22"/>
          <w:u w:color="000000"/>
        </w:rPr>
      </w:pPr>
      <w:r w:rsidRPr="00C66ECF">
        <w:rPr>
          <w:color w:val="000000" w:themeColor="text1"/>
          <w:sz w:val="22"/>
          <w:szCs w:val="22"/>
          <w:u w:color="000000"/>
        </w:rPr>
        <w:t>Grants-in-aid</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awarded</w:t>
      </w:r>
      <w:r w:rsidR="008C4D27" w:rsidRPr="00C66ECF">
        <w:rPr>
          <w:color w:val="000000" w:themeColor="text1"/>
          <w:sz w:val="22"/>
          <w:szCs w:val="22"/>
          <w:u w:color="000000"/>
        </w:rPr>
        <w:t xml:space="preserve"> </w:t>
      </w:r>
      <w:r w:rsidRPr="00C66ECF">
        <w:rPr>
          <w:color w:val="000000" w:themeColor="text1"/>
          <w:sz w:val="22"/>
          <w:szCs w:val="22"/>
          <w:u w:color="000000"/>
        </w:rPr>
        <w:t>twice</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sole</w:t>
      </w:r>
      <w:r w:rsidR="008C4D27" w:rsidRPr="00C66ECF">
        <w:rPr>
          <w:color w:val="000000" w:themeColor="text1"/>
          <w:sz w:val="22"/>
          <w:szCs w:val="22"/>
          <w:u w:color="000000"/>
        </w:rPr>
        <w:t xml:space="preserve"> </w:t>
      </w:r>
      <w:r w:rsidRPr="00C66ECF">
        <w:rPr>
          <w:color w:val="000000" w:themeColor="text1"/>
          <w:sz w:val="22"/>
          <w:szCs w:val="22"/>
          <w:u w:color="000000"/>
        </w:rPr>
        <w:t>purpose</w:t>
      </w:r>
      <w:r w:rsidR="008C4D27" w:rsidRPr="00C66ECF">
        <w:rPr>
          <w:color w:val="000000" w:themeColor="text1"/>
          <w:sz w:val="22"/>
          <w:szCs w:val="22"/>
          <w:u w:color="000000"/>
        </w:rPr>
        <w:t xml:space="preserve"> </w:t>
      </w:r>
      <w:r w:rsidRPr="00C66ECF">
        <w:rPr>
          <w:color w:val="000000" w:themeColor="text1"/>
          <w:sz w:val="22"/>
          <w:szCs w:val="22"/>
          <w:u w:color="000000"/>
        </w:rPr>
        <w:t>of</w:t>
      </w:r>
      <w:r w:rsidR="008C4D27" w:rsidRPr="00C66ECF">
        <w:rPr>
          <w:color w:val="000000" w:themeColor="text1"/>
          <w:sz w:val="22"/>
          <w:szCs w:val="22"/>
          <w:u w:color="000000"/>
        </w:rPr>
        <w:t xml:space="preserve"> </w:t>
      </w:r>
      <w:r w:rsidRPr="00C66ECF">
        <w:rPr>
          <w:color w:val="000000" w:themeColor="text1"/>
          <w:sz w:val="22"/>
          <w:szCs w:val="22"/>
          <w:u w:color="000000"/>
        </w:rPr>
        <w:t>helping</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defray</w:t>
      </w:r>
      <w:r w:rsidR="008C4D27" w:rsidRPr="00C66ECF">
        <w:rPr>
          <w:color w:val="000000" w:themeColor="text1"/>
          <w:sz w:val="22"/>
          <w:szCs w:val="22"/>
          <w:u w:color="000000"/>
        </w:rPr>
        <w:t xml:space="preserve"> </w:t>
      </w:r>
      <w:r w:rsidRPr="00C66ECF">
        <w:rPr>
          <w:color w:val="000000" w:themeColor="text1"/>
          <w:sz w:val="22"/>
          <w:szCs w:val="22"/>
          <w:u w:color="000000"/>
        </w:rPr>
        <w:t>living,</w:t>
      </w:r>
      <w:r w:rsidR="008C4D27" w:rsidRPr="00C66ECF">
        <w:rPr>
          <w:color w:val="000000" w:themeColor="text1"/>
          <w:sz w:val="22"/>
          <w:szCs w:val="22"/>
          <w:u w:color="000000"/>
        </w:rPr>
        <w:t xml:space="preserve"> </w:t>
      </w:r>
      <w:r w:rsidRPr="00C66ECF">
        <w:rPr>
          <w:color w:val="000000" w:themeColor="text1"/>
          <w:sz w:val="22"/>
          <w:szCs w:val="22"/>
          <w:u w:color="000000"/>
        </w:rPr>
        <w:t>travel,</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related</w:t>
      </w:r>
      <w:r w:rsidR="008C4D27" w:rsidRPr="00C66ECF">
        <w:rPr>
          <w:color w:val="000000" w:themeColor="text1"/>
          <w:sz w:val="22"/>
          <w:szCs w:val="22"/>
          <w:u w:color="000000"/>
        </w:rPr>
        <w:t xml:space="preserve"> </w:t>
      </w:r>
      <w:r w:rsidRPr="00C66ECF">
        <w:rPr>
          <w:color w:val="000000" w:themeColor="text1"/>
          <w:sz w:val="22"/>
          <w:szCs w:val="22"/>
          <w:u w:color="000000"/>
        </w:rPr>
        <w:t>expenses</w:t>
      </w:r>
      <w:r w:rsidR="008C4D27" w:rsidRPr="00C66ECF">
        <w:rPr>
          <w:color w:val="000000" w:themeColor="text1"/>
          <w:sz w:val="22"/>
          <w:szCs w:val="22"/>
          <w:u w:color="000000"/>
        </w:rPr>
        <w:t xml:space="preserve"> </w:t>
      </w:r>
      <w:r w:rsidRPr="00C66ECF">
        <w:rPr>
          <w:color w:val="000000" w:themeColor="text1"/>
          <w:sz w:val="22"/>
          <w:szCs w:val="22"/>
          <w:u w:color="000000"/>
        </w:rPr>
        <w:t>incurred</w:t>
      </w:r>
      <w:r w:rsidR="008C4D27" w:rsidRPr="00C66ECF">
        <w:rPr>
          <w:color w:val="000000" w:themeColor="text1"/>
          <w:sz w:val="22"/>
          <w:szCs w:val="22"/>
          <w:u w:color="000000"/>
        </w:rPr>
        <w:t xml:space="preserve"> </w:t>
      </w:r>
      <w:r w:rsidRPr="00C66ECF">
        <w:rPr>
          <w:color w:val="000000" w:themeColor="text1"/>
          <w:sz w:val="22"/>
          <w:szCs w:val="22"/>
          <w:u w:color="000000"/>
        </w:rPr>
        <w:t>while</w:t>
      </w:r>
      <w:r w:rsidR="008C4D27" w:rsidRPr="00C66ECF">
        <w:rPr>
          <w:color w:val="000000" w:themeColor="text1"/>
          <w:sz w:val="22"/>
          <w:szCs w:val="22"/>
          <w:u w:color="000000"/>
        </w:rPr>
        <w:t xml:space="preserve"> </w:t>
      </w:r>
      <w:r w:rsidRPr="00C66ECF">
        <w:rPr>
          <w:color w:val="000000" w:themeColor="text1"/>
          <w:sz w:val="22"/>
          <w:szCs w:val="22"/>
          <w:u w:color="000000"/>
        </w:rPr>
        <w:t>conducting</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at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00FB405B" w:rsidRPr="00C66ECF">
        <w:rPr>
          <w:color w:val="000000" w:themeColor="text1"/>
          <w:sz w:val="22"/>
          <w:szCs w:val="22"/>
          <w:u w:color="000000"/>
        </w:rPr>
        <w:t>library</w:t>
      </w:r>
      <w:r w:rsidRPr="00C66ECF">
        <w:rPr>
          <w:color w:val="000000" w:themeColor="text1"/>
          <w:sz w:val="22"/>
          <w:szCs w:val="22"/>
          <w:u w:color="000000"/>
        </w:rPr>
        <w:t>.</w:t>
      </w:r>
      <w:r w:rsidR="008C4D27" w:rsidRPr="00C66ECF">
        <w:rPr>
          <w:color w:val="000000" w:themeColor="text1"/>
          <w:sz w:val="22"/>
          <w:szCs w:val="22"/>
          <w:u w:color="000000"/>
        </w:rPr>
        <w:t xml:space="preserve"> </w:t>
      </w:r>
      <w:r w:rsidR="00BD1887" w:rsidRPr="00C66ECF">
        <w:rPr>
          <w:i/>
          <w:color w:val="000000" w:themeColor="text1"/>
          <w:sz w:val="22"/>
          <w:szCs w:val="22"/>
          <w:u w:color="000000"/>
        </w:rPr>
        <w:t>Moody</w:t>
      </w:r>
      <w:r w:rsidR="008C4D27" w:rsidRPr="00C66ECF">
        <w:rPr>
          <w:i/>
          <w:color w:val="000000" w:themeColor="text1"/>
          <w:sz w:val="22"/>
          <w:szCs w:val="22"/>
          <w:u w:color="000000"/>
        </w:rPr>
        <w:t xml:space="preserve"> </w:t>
      </w:r>
      <w:r w:rsidR="00BD1887" w:rsidRPr="00C66ECF">
        <w:rPr>
          <w:i/>
          <w:color w:val="000000" w:themeColor="text1"/>
          <w:sz w:val="22"/>
          <w:szCs w:val="22"/>
          <w:u w:color="000000"/>
        </w:rPr>
        <w:t>Research</w:t>
      </w:r>
      <w:r w:rsidR="008C4D27" w:rsidRPr="00C66ECF">
        <w:rPr>
          <w:i/>
          <w:color w:val="000000" w:themeColor="text1"/>
          <w:sz w:val="22"/>
          <w:szCs w:val="22"/>
          <w:u w:color="000000"/>
        </w:rPr>
        <w:t xml:space="preserve"> </w:t>
      </w:r>
      <w:r w:rsidR="00BD1887" w:rsidRPr="00C66ECF">
        <w:rPr>
          <w:i/>
          <w:color w:val="000000" w:themeColor="text1"/>
          <w:sz w:val="22"/>
          <w:szCs w:val="22"/>
          <w:u w:color="000000"/>
        </w:rPr>
        <w:t>Grants</w:t>
      </w:r>
      <w:r w:rsidR="008C4D27" w:rsidRPr="00C66ECF">
        <w:rPr>
          <w:color w:val="000000" w:themeColor="text1"/>
          <w:sz w:val="22"/>
          <w:szCs w:val="22"/>
          <w:u w:color="000000"/>
        </w:rPr>
        <w:t xml:space="preserve"> </w:t>
      </w:r>
      <w:r w:rsidRPr="00C66ECF">
        <w:rPr>
          <w:color w:val="000000" w:themeColor="text1"/>
          <w:sz w:val="22"/>
          <w:szCs w:val="22"/>
          <w:u w:color="000000"/>
        </w:rPr>
        <w:t>range</w:t>
      </w:r>
      <w:r w:rsidR="008C4D27" w:rsidRPr="00C66ECF">
        <w:rPr>
          <w:color w:val="000000" w:themeColor="text1"/>
          <w:sz w:val="22"/>
          <w:szCs w:val="22"/>
          <w:u w:color="000000"/>
        </w:rPr>
        <w:t xml:space="preserve"> </w:t>
      </w:r>
      <w:r w:rsidRPr="00C66ECF">
        <w:rPr>
          <w:color w:val="000000" w:themeColor="text1"/>
          <w:sz w:val="22"/>
          <w:szCs w:val="22"/>
          <w:u w:color="000000"/>
        </w:rPr>
        <w:t>i</w:t>
      </w:r>
      <w:r w:rsidR="00BD1887" w:rsidRPr="00C66ECF">
        <w:rPr>
          <w:color w:val="000000" w:themeColor="text1"/>
          <w:sz w:val="22"/>
          <w:szCs w:val="22"/>
          <w:u w:color="000000"/>
        </w:rPr>
        <w:t>n</w:t>
      </w:r>
      <w:r w:rsidR="008C4D27" w:rsidRPr="00C66ECF">
        <w:rPr>
          <w:color w:val="000000" w:themeColor="text1"/>
          <w:sz w:val="22"/>
          <w:szCs w:val="22"/>
          <w:u w:color="000000"/>
        </w:rPr>
        <w:t xml:space="preserve"> </w:t>
      </w:r>
      <w:r w:rsidR="00BD1887" w:rsidRPr="00C66ECF">
        <w:rPr>
          <w:color w:val="000000" w:themeColor="text1"/>
          <w:sz w:val="22"/>
          <w:szCs w:val="22"/>
          <w:u w:color="000000"/>
        </w:rPr>
        <w:t>rom</w:t>
      </w:r>
      <w:r w:rsidR="008C4D27" w:rsidRPr="00C66ECF">
        <w:rPr>
          <w:color w:val="000000" w:themeColor="text1"/>
          <w:sz w:val="22"/>
          <w:szCs w:val="22"/>
          <w:u w:color="000000"/>
        </w:rPr>
        <w:t xml:space="preserve"> </w:t>
      </w:r>
      <w:r w:rsidR="00BD1887" w:rsidRPr="00C66ECF">
        <w:rPr>
          <w:color w:val="000000" w:themeColor="text1"/>
          <w:sz w:val="22"/>
          <w:szCs w:val="22"/>
          <w:u w:color="000000"/>
        </w:rPr>
        <w:t>$600</w:t>
      </w:r>
      <w:r w:rsidR="008C4D27" w:rsidRPr="00C66ECF">
        <w:rPr>
          <w:color w:val="000000" w:themeColor="text1"/>
          <w:sz w:val="22"/>
          <w:szCs w:val="22"/>
          <w:u w:color="000000"/>
        </w:rPr>
        <w:t xml:space="preserve"> </w:t>
      </w:r>
      <w:r w:rsidR="00BD1887" w:rsidRPr="00C66ECF">
        <w:rPr>
          <w:color w:val="000000" w:themeColor="text1"/>
          <w:sz w:val="22"/>
          <w:szCs w:val="22"/>
          <w:u w:color="000000"/>
        </w:rPr>
        <w:t>to</w:t>
      </w:r>
      <w:r w:rsidR="008C4D27" w:rsidRPr="00C66ECF">
        <w:rPr>
          <w:color w:val="000000" w:themeColor="text1"/>
          <w:sz w:val="22"/>
          <w:szCs w:val="22"/>
          <w:u w:color="000000"/>
        </w:rPr>
        <w:t xml:space="preserve"> </w:t>
      </w:r>
      <w:r w:rsidR="00BD1887" w:rsidRPr="00C66ECF">
        <w:rPr>
          <w:color w:val="000000" w:themeColor="text1"/>
          <w:sz w:val="22"/>
          <w:szCs w:val="22"/>
          <w:u w:color="000000"/>
        </w:rPr>
        <w:t>$3,0</w:t>
      </w:r>
      <w:r w:rsidRPr="00C66ECF">
        <w:rPr>
          <w:color w:val="000000" w:themeColor="text1"/>
          <w:sz w:val="22"/>
          <w:szCs w:val="22"/>
          <w:u w:color="000000"/>
        </w:rPr>
        <w:t>00.</w:t>
      </w:r>
      <w:r w:rsidR="008C4D27" w:rsidRPr="00C66ECF">
        <w:rPr>
          <w:color w:val="000000" w:themeColor="text1"/>
          <w:sz w:val="22"/>
          <w:szCs w:val="22"/>
          <w:u w:color="000000"/>
        </w:rPr>
        <w:t xml:space="preserve"> </w:t>
      </w:r>
      <w:r w:rsidRPr="00C66ECF">
        <w:rPr>
          <w:color w:val="000000" w:themeColor="text1"/>
          <w:sz w:val="22"/>
          <w:szCs w:val="22"/>
          <w:u w:color="000000"/>
        </w:rPr>
        <w:t>Prior</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submitting</w:t>
      </w:r>
      <w:r w:rsidR="008C4D27" w:rsidRPr="00C66ECF">
        <w:rPr>
          <w:color w:val="000000" w:themeColor="text1"/>
          <w:sz w:val="22"/>
          <w:szCs w:val="22"/>
          <w:u w:color="000000"/>
        </w:rPr>
        <w:t xml:space="preserve"> </w:t>
      </w:r>
      <w:r w:rsidRPr="00C66ECF">
        <w:rPr>
          <w:color w:val="000000" w:themeColor="text1"/>
          <w:sz w:val="22"/>
          <w:szCs w:val="22"/>
          <w:u w:color="000000"/>
        </w:rPr>
        <w:t>a</w:t>
      </w:r>
      <w:r w:rsidR="008C4D27" w:rsidRPr="00C66ECF">
        <w:rPr>
          <w:color w:val="000000" w:themeColor="text1"/>
          <w:sz w:val="22"/>
          <w:szCs w:val="22"/>
          <w:u w:color="000000"/>
        </w:rPr>
        <w:t xml:space="preserve"> </w:t>
      </w:r>
      <w:r w:rsidRPr="00C66ECF">
        <w:rPr>
          <w:color w:val="000000" w:themeColor="text1"/>
          <w:sz w:val="22"/>
          <w:szCs w:val="22"/>
          <w:u w:color="000000"/>
        </w:rPr>
        <w:t>proposal,</w:t>
      </w:r>
      <w:r w:rsidR="008C4D27" w:rsidRPr="00C66ECF">
        <w:rPr>
          <w:color w:val="000000" w:themeColor="text1"/>
          <w:sz w:val="22"/>
          <w:szCs w:val="22"/>
          <w:u w:color="000000"/>
        </w:rPr>
        <w:t xml:space="preserve"> </w:t>
      </w:r>
      <w:r w:rsidRPr="00C66ECF">
        <w:rPr>
          <w:color w:val="000000" w:themeColor="text1"/>
          <w:sz w:val="22"/>
          <w:szCs w:val="22"/>
          <w:u w:color="000000"/>
        </w:rPr>
        <w:t>applicants</w:t>
      </w:r>
      <w:r w:rsidR="008C4D27" w:rsidRPr="00C66ECF">
        <w:rPr>
          <w:color w:val="000000" w:themeColor="text1"/>
          <w:sz w:val="22"/>
          <w:szCs w:val="22"/>
          <w:u w:color="000000"/>
        </w:rPr>
        <w:t xml:space="preserve"> </w:t>
      </w:r>
      <w:r w:rsidR="002D0188" w:rsidRPr="00C66ECF">
        <w:rPr>
          <w:color w:val="000000" w:themeColor="text1"/>
          <w:sz w:val="22"/>
          <w:szCs w:val="22"/>
          <w:u w:color="000000"/>
        </w:rPr>
        <w:t>must</w:t>
      </w:r>
      <w:r w:rsidR="008C4D27" w:rsidRPr="00C66ECF">
        <w:rPr>
          <w:color w:val="000000" w:themeColor="text1"/>
          <w:sz w:val="22"/>
          <w:szCs w:val="22"/>
          <w:u w:color="000000"/>
        </w:rPr>
        <w:t xml:space="preserve"> </w:t>
      </w:r>
      <w:r w:rsidRPr="00C66ECF">
        <w:rPr>
          <w:color w:val="000000" w:themeColor="text1"/>
          <w:sz w:val="22"/>
          <w:szCs w:val="22"/>
          <w:u w:color="000000"/>
        </w:rPr>
        <w:t>contact</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00FB405B" w:rsidRPr="00C66ECF">
        <w:rPr>
          <w:color w:val="000000" w:themeColor="text1"/>
          <w:sz w:val="22"/>
          <w:szCs w:val="22"/>
          <w:u w:color="000000"/>
        </w:rPr>
        <w:t>library</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information</w:t>
      </w:r>
      <w:r w:rsidR="008C4D27" w:rsidRPr="00C66ECF">
        <w:rPr>
          <w:color w:val="000000" w:themeColor="text1"/>
          <w:sz w:val="22"/>
          <w:szCs w:val="22"/>
          <w:u w:color="000000"/>
        </w:rPr>
        <w:t xml:space="preserve"> </w:t>
      </w:r>
      <w:r w:rsidRPr="00C66ECF">
        <w:rPr>
          <w:color w:val="000000" w:themeColor="text1"/>
          <w:sz w:val="22"/>
          <w:szCs w:val="22"/>
          <w:u w:color="000000"/>
        </w:rPr>
        <w:t>concerning</w:t>
      </w:r>
      <w:r w:rsidR="008C4D27" w:rsidRPr="00C66ECF">
        <w:rPr>
          <w:color w:val="000000" w:themeColor="text1"/>
          <w:sz w:val="22"/>
          <w:szCs w:val="22"/>
          <w:u w:color="000000"/>
        </w:rPr>
        <w:t xml:space="preserve"> </w:t>
      </w:r>
      <w:r w:rsidRPr="00C66ECF">
        <w:rPr>
          <w:color w:val="000000" w:themeColor="text1"/>
          <w:sz w:val="22"/>
          <w:szCs w:val="22"/>
          <w:u w:color="000000"/>
        </w:rPr>
        <w:t>materials</w:t>
      </w:r>
      <w:r w:rsidR="008C4D27" w:rsidRPr="00C66ECF">
        <w:rPr>
          <w:color w:val="000000" w:themeColor="text1"/>
          <w:sz w:val="22"/>
          <w:szCs w:val="22"/>
          <w:u w:color="000000"/>
        </w:rPr>
        <w:t xml:space="preserve"> </w:t>
      </w:r>
      <w:r w:rsidRPr="00C66ECF">
        <w:rPr>
          <w:color w:val="000000" w:themeColor="text1"/>
          <w:sz w:val="22"/>
          <w:szCs w:val="22"/>
          <w:u w:color="000000"/>
        </w:rPr>
        <w:t>available</w:t>
      </w:r>
      <w:r w:rsidR="008C4D27" w:rsidRPr="00C66ECF">
        <w:rPr>
          <w:color w:val="000000" w:themeColor="text1"/>
          <w:sz w:val="22"/>
          <w:szCs w:val="22"/>
          <w:u w:color="000000"/>
        </w:rPr>
        <w:t xml:space="preserve"> </w:t>
      </w:r>
      <w:r w:rsidRPr="00C66ECF">
        <w:rPr>
          <w:color w:val="000000" w:themeColor="text1"/>
          <w:sz w:val="22"/>
          <w:szCs w:val="22"/>
          <w:u w:color="000000"/>
        </w:rPr>
        <w:t>on</w:t>
      </w:r>
      <w:r w:rsidR="008C4D27" w:rsidRPr="00C66ECF">
        <w:rPr>
          <w:color w:val="000000" w:themeColor="text1"/>
          <w:sz w:val="22"/>
          <w:szCs w:val="22"/>
          <w:u w:color="000000"/>
        </w:rPr>
        <w:t xml:space="preserve"> </w:t>
      </w:r>
      <w:r w:rsidRPr="00C66ECF">
        <w:rPr>
          <w:color w:val="000000" w:themeColor="text1"/>
          <w:sz w:val="22"/>
          <w:szCs w:val="22"/>
          <w:u w:color="000000"/>
        </w:rPr>
        <w:t>their</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topic</w:t>
      </w:r>
      <w:r w:rsidRPr="00C66ECF">
        <w:rPr>
          <w:b/>
          <w:bCs/>
          <w:color w:val="000000" w:themeColor="text1"/>
          <w:sz w:val="22"/>
          <w:szCs w:val="22"/>
          <w:u w:color="000000"/>
        </w:rPr>
        <w:t>.</w:t>
      </w:r>
      <w:r w:rsidR="008C4D27" w:rsidRPr="00C66ECF">
        <w:rPr>
          <w:b/>
          <w:bCs/>
          <w:color w:val="000000" w:themeColor="text1"/>
          <w:sz w:val="22"/>
          <w:szCs w:val="22"/>
          <w:u w:color="000000"/>
        </w:rPr>
        <w:t xml:space="preserve"> </w:t>
      </w:r>
      <w:r w:rsidR="00DF4BAC" w:rsidRPr="00C66ECF">
        <w:rPr>
          <w:color w:val="000000" w:themeColor="text1"/>
          <w:sz w:val="22"/>
          <w:szCs w:val="22"/>
          <w:u w:color="000000"/>
        </w:rPr>
        <w:t>T</w:t>
      </w:r>
      <w:r w:rsidR="00DF4BAC" w:rsidRPr="00C66ECF">
        <w:rPr>
          <w:bCs/>
          <w:color w:val="000000" w:themeColor="text1"/>
          <w:sz w:val="22"/>
          <w:szCs w:val="22"/>
          <w:u w:color="000000"/>
        </w:rPr>
        <w:t>he</w:t>
      </w:r>
      <w:r w:rsidR="008C4D27" w:rsidRPr="00C66ECF">
        <w:rPr>
          <w:bCs/>
          <w:color w:val="000000" w:themeColor="text1"/>
          <w:sz w:val="22"/>
          <w:szCs w:val="22"/>
          <w:u w:color="000000"/>
        </w:rPr>
        <w:t xml:space="preserve"> </w:t>
      </w:r>
      <w:r w:rsidR="00DF4BAC" w:rsidRPr="00C66ECF">
        <w:rPr>
          <w:bCs/>
          <w:i/>
          <w:color w:val="000000" w:themeColor="text1"/>
          <w:sz w:val="22"/>
          <w:szCs w:val="22"/>
          <w:u w:color="000000"/>
        </w:rPr>
        <w:t>Harry</w:t>
      </w:r>
      <w:r w:rsidR="008C4D27" w:rsidRPr="00C66ECF">
        <w:rPr>
          <w:bCs/>
          <w:i/>
          <w:color w:val="000000" w:themeColor="text1"/>
          <w:sz w:val="22"/>
          <w:szCs w:val="22"/>
          <w:u w:color="000000"/>
        </w:rPr>
        <w:t xml:space="preserve"> </w:t>
      </w:r>
      <w:r w:rsidR="00DF4BAC" w:rsidRPr="00C66ECF">
        <w:rPr>
          <w:bCs/>
          <w:i/>
          <w:color w:val="000000" w:themeColor="text1"/>
          <w:sz w:val="22"/>
          <w:szCs w:val="22"/>
          <w:u w:color="000000"/>
        </w:rPr>
        <w:t>Middleton</w:t>
      </w:r>
      <w:r w:rsidR="008C4D27" w:rsidRPr="00C66ECF">
        <w:rPr>
          <w:bCs/>
          <w:i/>
          <w:color w:val="000000" w:themeColor="text1"/>
          <w:sz w:val="22"/>
          <w:szCs w:val="22"/>
          <w:u w:color="000000"/>
        </w:rPr>
        <w:t xml:space="preserve"> </w:t>
      </w:r>
      <w:r w:rsidR="00DF4BAC" w:rsidRPr="00C66ECF">
        <w:rPr>
          <w:bCs/>
          <w:i/>
          <w:color w:val="000000" w:themeColor="text1"/>
          <w:sz w:val="22"/>
          <w:szCs w:val="22"/>
          <w:u w:color="000000"/>
        </w:rPr>
        <w:t>Fellowship</w:t>
      </w:r>
      <w:r w:rsidR="008C4D27" w:rsidRPr="00C66ECF">
        <w:rPr>
          <w:bCs/>
          <w:color w:val="000000" w:themeColor="text1"/>
          <w:sz w:val="22"/>
          <w:szCs w:val="22"/>
          <w:u w:color="000000"/>
        </w:rPr>
        <w:t xml:space="preserve"> </w:t>
      </w:r>
      <w:r w:rsidR="00A108E2" w:rsidRPr="00C66ECF">
        <w:rPr>
          <w:bCs/>
          <w:color w:val="000000" w:themeColor="text1"/>
          <w:sz w:val="22"/>
          <w:szCs w:val="22"/>
          <w:u w:color="000000"/>
        </w:rPr>
        <w:t>is</w:t>
      </w:r>
      <w:r w:rsidR="008C4D27" w:rsidRPr="00C66ECF">
        <w:rPr>
          <w:bCs/>
          <w:color w:val="000000" w:themeColor="text1"/>
          <w:sz w:val="22"/>
          <w:szCs w:val="22"/>
          <w:u w:color="000000"/>
        </w:rPr>
        <w:t xml:space="preserve"> </w:t>
      </w:r>
      <w:r w:rsidR="00A108E2" w:rsidRPr="00C66ECF">
        <w:rPr>
          <w:bCs/>
          <w:color w:val="000000" w:themeColor="text1"/>
          <w:sz w:val="22"/>
          <w:szCs w:val="22"/>
          <w:u w:color="000000"/>
        </w:rPr>
        <w:t>awarded</w:t>
      </w:r>
      <w:r w:rsidR="008C4D27" w:rsidRPr="00C66ECF">
        <w:rPr>
          <w:bCs/>
          <w:color w:val="000000" w:themeColor="text1"/>
          <w:sz w:val="22"/>
          <w:szCs w:val="22"/>
          <w:u w:color="000000"/>
        </w:rPr>
        <w:t xml:space="preserve"> </w:t>
      </w:r>
      <w:r w:rsidR="00A108E2" w:rsidRPr="00C66ECF">
        <w:rPr>
          <w:bCs/>
          <w:color w:val="000000" w:themeColor="text1"/>
          <w:sz w:val="22"/>
          <w:szCs w:val="22"/>
          <w:u w:color="000000"/>
        </w:rPr>
        <w:t>for</w:t>
      </w:r>
      <w:r w:rsidR="008C4D27" w:rsidRPr="00C66ECF">
        <w:rPr>
          <w:bCs/>
          <w:color w:val="000000" w:themeColor="text1"/>
          <w:sz w:val="22"/>
          <w:szCs w:val="22"/>
          <w:u w:color="000000"/>
        </w:rPr>
        <w:t xml:space="preserve"> </w:t>
      </w:r>
      <w:r w:rsidR="00FB405B" w:rsidRPr="00C66ECF">
        <w:rPr>
          <w:bCs/>
          <w:color w:val="000000" w:themeColor="text1"/>
          <w:sz w:val="22"/>
          <w:szCs w:val="22"/>
          <w:u w:color="000000"/>
        </w:rPr>
        <w:t>one</w:t>
      </w:r>
      <w:r w:rsidR="008C4D27" w:rsidRPr="00C66ECF">
        <w:rPr>
          <w:bCs/>
          <w:color w:val="000000" w:themeColor="text1"/>
          <w:sz w:val="22"/>
          <w:szCs w:val="22"/>
          <w:u w:color="000000"/>
        </w:rPr>
        <w:t xml:space="preserve"> </w:t>
      </w:r>
      <w:r w:rsidR="00A108E2" w:rsidRPr="00C66ECF">
        <w:rPr>
          <w:bCs/>
          <w:color w:val="000000" w:themeColor="text1"/>
          <w:sz w:val="22"/>
          <w:szCs w:val="22"/>
          <w:u w:color="000000"/>
        </w:rPr>
        <w:t>semester</w:t>
      </w:r>
      <w:r w:rsidR="008C4D27" w:rsidRPr="00C66ECF">
        <w:rPr>
          <w:bCs/>
          <w:color w:val="000000" w:themeColor="text1"/>
          <w:sz w:val="22"/>
          <w:szCs w:val="22"/>
          <w:u w:color="000000"/>
        </w:rPr>
        <w:t xml:space="preserve"> </w:t>
      </w:r>
      <w:r w:rsidR="00A108E2" w:rsidRPr="00C66ECF">
        <w:rPr>
          <w:bCs/>
          <w:color w:val="000000" w:themeColor="text1"/>
          <w:sz w:val="22"/>
          <w:szCs w:val="22"/>
          <w:u w:color="000000"/>
        </w:rPr>
        <w:t>with</w:t>
      </w:r>
      <w:r w:rsidR="008C4D27" w:rsidRPr="00C66ECF">
        <w:rPr>
          <w:bCs/>
          <w:color w:val="000000" w:themeColor="text1"/>
          <w:sz w:val="22"/>
          <w:szCs w:val="22"/>
          <w:u w:color="000000"/>
        </w:rPr>
        <w:t xml:space="preserve"> </w:t>
      </w:r>
      <w:r w:rsidR="00A108E2" w:rsidRPr="00C66ECF">
        <w:rPr>
          <w:bCs/>
          <w:color w:val="000000" w:themeColor="text1"/>
          <w:sz w:val="22"/>
          <w:szCs w:val="22"/>
          <w:u w:color="000000"/>
        </w:rPr>
        <w:t>a</w:t>
      </w:r>
      <w:r w:rsidR="008C4D27" w:rsidRPr="00C66ECF">
        <w:rPr>
          <w:bCs/>
          <w:color w:val="000000" w:themeColor="text1"/>
          <w:sz w:val="22"/>
          <w:szCs w:val="22"/>
          <w:u w:color="000000"/>
        </w:rPr>
        <w:t xml:space="preserve"> </w:t>
      </w:r>
      <w:r w:rsidR="00A108E2" w:rsidRPr="00C66ECF">
        <w:rPr>
          <w:bCs/>
          <w:color w:val="000000" w:themeColor="text1"/>
          <w:sz w:val="22"/>
          <w:szCs w:val="22"/>
          <w:u w:color="000000"/>
        </w:rPr>
        <w:t>$5,000</w:t>
      </w:r>
      <w:r w:rsidR="008C4D27" w:rsidRPr="00C66ECF">
        <w:rPr>
          <w:bCs/>
          <w:color w:val="000000" w:themeColor="text1"/>
          <w:sz w:val="22"/>
          <w:szCs w:val="22"/>
          <w:u w:color="000000"/>
        </w:rPr>
        <w:t xml:space="preserve"> </w:t>
      </w:r>
      <w:r w:rsidR="00A108E2" w:rsidRPr="00C66ECF">
        <w:rPr>
          <w:bCs/>
          <w:color w:val="000000" w:themeColor="text1"/>
          <w:sz w:val="22"/>
          <w:szCs w:val="22"/>
          <w:u w:color="000000"/>
        </w:rPr>
        <w:t>stipend.</w:t>
      </w:r>
    </w:p>
    <w:p w14:paraId="226F0A4E" w14:textId="15E5EC13" w:rsidR="00B028A9" w:rsidRPr="00C66ECF" w:rsidRDefault="00DE0E1F" w:rsidP="00B028A9">
      <w:pPr>
        <w:outlineLvl w:val="0"/>
        <w:rPr>
          <w:sz w:val="22"/>
          <w:szCs w:val="22"/>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57" w:history="1">
        <w:r w:rsidR="00B028A9" w:rsidRPr="00C66ECF">
          <w:rPr>
            <w:rStyle w:val="Hyperlink"/>
            <w:sz w:val="22"/>
            <w:szCs w:val="22"/>
          </w:rPr>
          <w:t>https://www.lbjlibrary.org/foundation/grants/moody-research-grant</w:t>
        </w:r>
      </w:hyperlink>
    </w:p>
    <w:p w14:paraId="34AB1557" w14:textId="4EAE56EE" w:rsidR="00DF4BAC" w:rsidRPr="00C66ECF" w:rsidRDefault="008C4D27" w:rsidP="00B028A9">
      <w:pPr>
        <w:outlineLvl w:val="0"/>
        <w:rPr>
          <w:sz w:val="22"/>
          <w:szCs w:val="22"/>
          <w:u w:color="000000"/>
        </w:rPr>
      </w:pPr>
      <w:r w:rsidRPr="00C66ECF">
        <w:rPr>
          <w:color w:val="000000" w:themeColor="text1"/>
          <w:sz w:val="22"/>
          <w:szCs w:val="22"/>
          <w:u w:color="000000"/>
        </w:rPr>
        <w:t xml:space="preserve"> </w:t>
      </w:r>
      <w:r w:rsidR="00DF4BAC" w:rsidRPr="00C66ECF">
        <w:rPr>
          <w:color w:val="000000" w:themeColor="text1"/>
          <w:sz w:val="22"/>
          <w:szCs w:val="22"/>
          <w:u w:color="000000"/>
        </w:rPr>
        <w:t>(Moody</w:t>
      </w:r>
      <w:r w:rsidRPr="00C66ECF">
        <w:rPr>
          <w:color w:val="000000" w:themeColor="text1"/>
          <w:sz w:val="22"/>
          <w:szCs w:val="22"/>
          <w:u w:color="000000"/>
        </w:rPr>
        <w:t xml:space="preserve"> </w:t>
      </w:r>
      <w:r w:rsidR="00DF4BAC" w:rsidRPr="00C66ECF">
        <w:rPr>
          <w:color w:val="000000" w:themeColor="text1"/>
          <w:sz w:val="22"/>
          <w:szCs w:val="22"/>
          <w:u w:color="000000"/>
        </w:rPr>
        <w:t>Research</w:t>
      </w:r>
      <w:r w:rsidRPr="00C66ECF">
        <w:rPr>
          <w:color w:val="000000" w:themeColor="text1"/>
          <w:sz w:val="22"/>
          <w:szCs w:val="22"/>
          <w:u w:color="000000"/>
        </w:rPr>
        <w:t xml:space="preserve"> </w:t>
      </w:r>
      <w:r w:rsidR="00DF4BAC" w:rsidRPr="00C66ECF">
        <w:rPr>
          <w:color w:val="000000" w:themeColor="text1"/>
          <w:sz w:val="22"/>
          <w:szCs w:val="22"/>
          <w:u w:color="000000"/>
        </w:rPr>
        <w:t>Grant)</w:t>
      </w:r>
      <w:r w:rsidR="00B028A9" w:rsidRPr="00C66ECF">
        <w:rPr>
          <w:color w:val="000000" w:themeColor="text1"/>
          <w:sz w:val="22"/>
          <w:szCs w:val="22"/>
          <w:u w:color="000000"/>
        </w:rPr>
        <w:t xml:space="preserve"> </w:t>
      </w:r>
      <w:hyperlink r:id="rId158" w:history="1">
        <w:r w:rsidR="00B028A9" w:rsidRPr="00C66ECF">
          <w:rPr>
            <w:rStyle w:val="Hyperlink"/>
            <w:sz w:val="22"/>
            <w:szCs w:val="22"/>
          </w:rPr>
          <w:t>https://www.lbjlibrary.org/foundation/grants/harry-middleton-fellowship</w:t>
        </w:r>
      </w:hyperlink>
      <w:r w:rsidR="00B028A9" w:rsidRPr="00C66ECF">
        <w:rPr>
          <w:sz w:val="22"/>
          <w:szCs w:val="22"/>
          <w:u w:color="000000"/>
        </w:rPr>
        <w:t xml:space="preserve"> </w:t>
      </w:r>
      <w:r w:rsidR="00DF4BAC" w:rsidRPr="00C66ECF">
        <w:rPr>
          <w:color w:val="000000" w:themeColor="text1"/>
          <w:sz w:val="22"/>
          <w:szCs w:val="22"/>
          <w:u w:color="000000"/>
        </w:rPr>
        <w:t>(Harry</w:t>
      </w:r>
      <w:r w:rsidRPr="00C66ECF">
        <w:rPr>
          <w:color w:val="000000" w:themeColor="text1"/>
          <w:sz w:val="22"/>
          <w:szCs w:val="22"/>
          <w:u w:color="000000"/>
        </w:rPr>
        <w:t xml:space="preserve"> </w:t>
      </w:r>
      <w:r w:rsidR="00DF4BAC" w:rsidRPr="00C66ECF">
        <w:rPr>
          <w:color w:val="000000" w:themeColor="text1"/>
          <w:sz w:val="22"/>
          <w:szCs w:val="22"/>
          <w:u w:color="000000"/>
        </w:rPr>
        <w:t>Middleton</w:t>
      </w:r>
      <w:r w:rsidRPr="00C66ECF">
        <w:rPr>
          <w:color w:val="000000" w:themeColor="text1"/>
          <w:sz w:val="22"/>
          <w:szCs w:val="22"/>
          <w:u w:color="000000"/>
        </w:rPr>
        <w:t xml:space="preserve"> </w:t>
      </w:r>
      <w:r w:rsidR="00DF4BAC" w:rsidRPr="00C66ECF">
        <w:rPr>
          <w:color w:val="000000" w:themeColor="text1"/>
          <w:sz w:val="22"/>
          <w:szCs w:val="22"/>
          <w:u w:color="000000"/>
        </w:rPr>
        <w:t>Fellowship)</w:t>
      </w:r>
    </w:p>
    <w:p w14:paraId="5401FD25" w14:textId="6FD54750" w:rsidR="00293325" w:rsidRPr="00C66ECF" w:rsidRDefault="00293325" w:rsidP="00C601DC">
      <w:pPr>
        <w:outlineLvl w:val="0"/>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March</w:t>
      </w:r>
      <w:r w:rsidR="008C4D27" w:rsidRPr="00C66ECF">
        <w:rPr>
          <w:b/>
          <w:color w:val="000000" w:themeColor="text1"/>
          <w:sz w:val="22"/>
          <w:szCs w:val="22"/>
          <w:u w:color="000000"/>
        </w:rPr>
        <w:t xml:space="preserve"> </w:t>
      </w:r>
      <w:r w:rsidRPr="00C66ECF">
        <w:rPr>
          <w:b/>
          <w:color w:val="000000" w:themeColor="text1"/>
          <w:sz w:val="22"/>
          <w:szCs w:val="22"/>
          <w:u w:color="000000"/>
        </w:rPr>
        <w:t>15</w:t>
      </w:r>
      <w:r w:rsidR="008C4D27" w:rsidRPr="00C66ECF">
        <w:rPr>
          <w:b/>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fall</w:t>
      </w:r>
      <w:r w:rsidR="008C4D27" w:rsidRPr="00C66ECF">
        <w:rPr>
          <w:color w:val="000000" w:themeColor="text1"/>
          <w:sz w:val="22"/>
          <w:szCs w:val="22"/>
          <w:u w:color="000000"/>
        </w:rPr>
        <w:t xml:space="preserve"> </w:t>
      </w:r>
      <w:r w:rsidRPr="00C66ECF">
        <w:rPr>
          <w:color w:val="000000" w:themeColor="text1"/>
          <w:sz w:val="22"/>
          <w:szCs w:val="22"/>
          <w:u w:color="000000"/>
        </w:rPr>
        <w:t>term)</w:t>
      </w:r>
      <w:r w:rsidR="008C4D27" w:rsidRPr="00C66ECF">
        <w:rPr>
          <w:color w:val="000000" w:themeColor="text1"/>
          <w:sz w:val="22"/>
          <w:szCs w:val="22"/>
          <w:u w:color="000000"/>
        </w:rPr>
        <w:t xml:space="preserve"> </w:t>
      </w:r>
      <w:r w:rsidRPr="00C66ECF">
        <w:rPr>
          <w:b/>
          <w:color w:val="000000" w:themeColor="text1"/>
          <w:sz w:val="22"/>
          <w:szCs w:val="22"/>
          <w:u w:color="000000"/>
        </w:rPr>
        <w:t>and</w:t>
      </w:r>
      <w:r w:rsidR="008C4D27" w:rsidRPr="00C66ECF">
        <w:rPr>
          <w:b/>
          <w:color w:val="000000" w:themeColor="text1"/>
          <w:sz w:val="22"/>
          <w:szCs w:val="22"/>
          <w:u w:color="000000"/>
        </w:rPr>
        <w:t xml:space="preserve"> </w:t>
      </w:r>
      <w:r w:rsidRPr="00C66ECF">
        <w:rPr>
          <w:b/>
          <w:color w:val="000000" w:themeColor="text1"/>
          <w:sz w:val="22"/>
          <w:szCs w:val="22"/>
          <w:u w:color="000000"/>
        </w:rPr>
        <w:t>September</w:t>
      </w:r>
      <w:r w:rsidR="008C4D27" w:rsidRPr="00C66ECF">
        <w:rPr>
          <w:b/>
          <w:color w:val="000000" w:themeColor="text1"/>
          <w:sz w:val="22"/>
          <w:szCs w:val="22"/>
          <w:u w:color="000000"/>
        </w:rPr>
        <w:t xml:space="preserve"> </w:t>
      </w:r>
      <w:r w:rsidRPr="00C66ECF">
        <w:rPr>
          <w:b/>
          <w:color w:val="000000" w:themeColor="text1"/>
          <w:sz w:val="22"/>
          <w:szCs w:val="22"/>
          <w:u w:color="000000"/>
        </w:rPr>
        <w:t>15</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Pr="00C66ECF">
        <w:rPr>
          <w:color w:val="000000" w:themeColor="text1"/>
          <w:sz w:val="22"/>
          <w:szCs w:val="22"/>
          <w:u w:color="000000"/>
        </w:rPr>
        <w:t>spring</w:t>
      </w:r>
      <w:r w:rsidR="008C4D27" w:rsidRPr="00C66ECF">
        <w:rPr>
          <w:color w:val="000000" w:themeColor="text1"/>
          <w:sz w:val="22"/>
          <w:szCs w:val="22"/>
          <w:u w:color="000000"/>
        </w:rPr>
        <w:t xml:space="preserve"> </w:t>
      </w:r>
      <w:r w:rsidRPr="00C66ECF">
        <w:rPr>
          <w:color w:val="000000" w:themeColor="text1"/>
          <w:sz w:val="22"/>
          <w:szCs w:val="22"/>
          <w:u w:color="000000"/>
        </w:rPr>
        <w:t>term)</w:t>
      </w:r>
    </w:p>
    <w:p w14:paraId="6B5945D0" w14:textId="77777777" w:rsidR="00011A5A" w:rsidRPr="00C66ECF" w:rsidRDefault="00011A5A" w:rsidP="00C601DC">
      <w:pPr>
        <w:outlineLvl w:val="0"/>
        <w:rPr>
          <w:b/>
          <w:color w:val="000000" w:themeColor="text1"/>
          <w:sz w:val="22"/>
          <w:szCs w:val="22"/>
          <w:u w:color="000000"/>
        </w:rPr>
      </w:pPr>
    </w:p>
    <w:p w14:paraId="5AD82071" w14:textId="2900E245" w:rsidR="0018668E" w:rsidRPr="00C66ECF" w:rsidRDefault="0018668E" w:rsidP="0018668E">
      <w:pPr>
        <w:pStyle w:val="Heading2"/>
        <w:rPr>
          <w:color w:val="000000" w:themeColor="text1"/>
          <w:szCs w:val="22"/>
        </w:rPr>
      </w:pPr>
      <w:bookmarkStart w:id="1287" w:name="_Toc79743352"/>
      <w:bookmarkStart w:id="1288" w:name="_Toc79748346"/>
      <w:bookmarkStart w:id="1289" w:name="_Toc79827321"/>
      <w:bookmarkStart w:id="1290" w:name="_Toc80161719"/>
      <w:bookmarkStart w:id="1291" w:name="_Toc80864074"/>
      <w:bookmarkStart w:id="1292" w:name="_Toc80955614"/>
      <w:bookmarkStart w:id="1293" w:name="_Toc80959733"/>
      <w:bookmarkStart w:id="1294" w:name="_Toc82163701"/>
      <w:bookmarkStart w:id="1295" w:name="_Toc82662034"/>
      <w:bookmarkStart w:id="1296" w:name="_Toc82662182"/>
      <w:bookmarkStart w:id="1297" w:name="_Toc85077975"/>
      <w:bookmarkStart w:id="1298" w:name="_Toc90607305"/>
      <w:bookmarkStart w:id="1299" w:name="_Toc90612488"/>
      <w:bookmarkStart w:id="1300" w:name="_Toc92849894"/>
      <w:bookmarkStart w:id="1301" w:name="_Toc206771594"/>
      <w:r w:rsidRPr="00C66ECF">
        <w:rPr>
          <w:color w:val="000000" w:themeColor="text1"/>
          <w:szCs w:val="22"/>
        </w:rPr>
        <w:t>John</w:t>
      </w:r>
      <w:r w:rsidR="008C4D27" w:rsidRPr="00C66ECF">
        <w:rPr>
          <w:color w:val="000000" w:themeColor="text1"/>
          <w:szCs w:val="22"/>
        </w:rPr>
        <w:t xml:space="preserve"> </w:t>
      </w:r>
      <w:r w:rsidRPr="00C66ECF">
        <w:rPr>
          <w:color w:val="000000" w:themeColor="text1"/>
          <w:szCs w:val="22"/>
        </w:rPr>
        <w:t>F.</w:t>
      </w:r>
      <w:r w:rsidR="008C4D27" w:rsidRPr="00C66ECF">
        <w:rPr>
          <w:color w:val="000000" w:themeColor="text1"/>
          <w:szCs w:val="22"/>
        </w:rPr>
        <w:t xml:space="preserve"> </w:t>
      </w:r>
      <w:r w:rsidRPr="00C66ECF">
        <w:rPr>
          <w:color w:val="000000" w:themeColor="text1"/>
          <w:szCs w:val="22"/>
        </w:rPr>
        <w:t>Kennedy</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Museum</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30616DD6" w14:textId="0B5DD982" w:rsidR="0018668E" w:rsidRPr="00C66ECF" w:rsidRDefault="0018668E" w:rsidP="0018668E">
      <w:pPr>
        <w:pStyle w:val="BodyText"/>
        <w:ind w:right="0"/>
        <w:rPr>
          <w:color w:val="000000" w:themeColor="text1"/>
          <w:sz w:val="22"/>
          <w:szCs w:val="22"/>
          <w:u w:color="000000"/>
        </w:rPr>
      </w:pPr>
      <w:r w:rsidRPr="00C66ECF">
        <w:rPr>
          <w:color w:val="000000" w:themeColor="text1"/>
          <w:sz w:val="22"/>
          <w:szCs w:val="22"/>
          <w:u w:color="000000"/>
        </w:rPr>
        <w:t>Scholars</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students</w:t>
      </w:r>
      <w:r w:rsidR="008C4D27" w:rsidRPr="00C66ECF">
        <w:rPr>
          <w:color w:val="000000" w:themeColor="text1"/>
          <w:sz w:val="22"/>
          <w:szCs w:val="22"/>
          <w:u w:color="000000"/>
        </w:rPr>
        <w:t xml:space="preserve"> </w:t>
      </w:r>
      <w:r w:rsidRPr="00C66ECF">
        <w:rPr>
          <w:color w:val="000000" w:themeColor="text1"/>
          <w:sz w:val="22"/>
          <w:szCs w:val="22"/>
          <w:u w:color="000000"/>
        </w:rPr>
        <w:t>can</w:t>
      </w:r>
      <w:r w:rsidR="008C4D27" w:rsidRPr="00C66ECF">
        <w:rPr>
          <w:color w:val="000000" w:themeColor="text1"/>
          <w:sz w:val="22"/>
          <w:szCs w:val="22"/>
          <w:u w:color="000000"/>
        </w:rPr>
        <w:t xml:space="preserve"> </w:t>
      </w:r>
      <w:r w:rsidRPr="00C66ECF">
        <w:rPr>
          <w:color w:val="000000" w:themeColor="text1"/>
          <w:sz w:val="22"/>
          <w:szCs w:val="22"/>
          <w:u w:color="000000"/>
        </w:rPr>
        <w:t>apply</w:t>
      </w:r>
      <w:r w:rsidR="008C4D27" w:rsidRPr="00C66ECF">
        <w:rPr>
          <w:color w:val="000000" w:themeColor="text1"/>
          <w:sz w:val="22"/>
          <w:szCs w:val="22"/>
          <w:u w:color="000000"/>
        </w:rPr>
        <w:t xml:space="preserve"> </w:t>
      </w:r>
      <w:r w:rsidRPr="00C66ECF">
        <w:rPr>
          <w:color w:val="000000" w:themeColor="text1"/>
          <w:sz w:val="22"/>
          <w:szCs w:val="22"/>
          <w:u w:color="000000"/>
        </w:rPr>
        <w:t>for</w:t>
      </w:r>
      <w:r w:rsidR="008C4D27" w:rsidRPr="00C66ECF">
        <w:rPr>
          <w:color w:val="000000" w:themeColor="text1"/>
          <w:sz w:val="22"/>
          <w:szCs w:val="22"/>
          <w:u w:color="000000"/>
        </w:rPr>
        <w:t xml:space="preserve"> </w:t>
      </w:r>
      <w:r w:rsidRPr="00C66ECF">
        <w:rPr>
          <w:color w:val="000000" w:themeColor="text1"/>
          <w:sz w:val="22"/>
          <w:szCs w:val="22"/>
          <w:u w:color="000000"/>
        </w:rPr>
        <w:t>research</w:t>
      </w:r>
      <w:r w:rsidR="008C4D27" w:rsidRPr="00C66ECF">
        <w:rPr>
          <w:color w:val="000000" w:themeColor="text1"/>
          <w:sz w:val="22"/>
          <w:szCs w:val="22"/>
          <w:u w:color="000000"/>
        </w:rPr>
        <w:t xml:space="preserve"> </w:t>
      </w:r>
      <w:r w:rsidRPr="00C66ECF">
        <w:rPr>
          <w:color w:val="000000" w:themeColor="text1"/>
          <w:sz w:val="22"/>
          <w:szCs w:val="22"/>
          <w:u w:color="000000"/>
        </w:rPr>
        <w:t>support</w:t>
      </w:r>
      <w:r w:rsidR="008C4D27" w:rsidRPr="00C66ECF">
        <w:rPr>
          <w:color w:val="000000" w:themeColor="text1"/>
          <w:sz w:val="22"/>
          <w:szCs w:val="22"/>
          <w:u w:color="000000"/>
        </w:rPr>
        <w:t xml:space="preserve"> </w:t>
      </w:r>
      <w:r w:rsidR="0012399D" w:rsidRPr="00C66ECF">
        <w:rPr>
          <w:color w:val="000000" w:themeColor="text1"/>
          <w:sz w:val="22"/>
          <w:szCs w:val="22"/>
          <w:u w:color="000000"/>
        </w:rPr>
        <w:t>to</w:t>
      </w:r>
      <w:r w:rsidR="008C4D27" w:rsidRPr="00C66ECF">
        <w:rPr>
          <w:color w:val="000000" w:themeColor="text1"/>
          <w:sz w:val="22"/>
          <w:szCs w:val="22"/>
          <w:u w:color="000000"/>
        </w:rPr>
        <w:t xml:space="preserve"> </w:t>
      </w:r>
      <w:r w:rsidR="0012399D" w:rsidRPr="00C66ECF">
        <w:rPr>
          <w:color w:val="000000" w:themeColor="text1"/>
          <w:sz w:val="22"/>
          <w:szCs w:val="22"/>
          <w:u w:color="000000"/>
        </w:rPr>
        <w:t>use</w:t>
      </w:r>
      <w:r w:rsidR="008C4D27" w:rsidRPr="00C66ECF">
        <w:rPr>
          <w:color w:val="000000" w:themeColor="text1"/>
          <w:sz w:val="22"/>
          <w:szCs w:val="22"/>
          <w:u w:color="000000"/>
        </w:rPr>
        <w:t xml:space="preserve"> </w:t>
      </w:r>
      <w:r w:rsidRPr="00C66ECF">
        <w:rPr>
          <w:color w:val="000000" w:themeColor="text1"/>
          <w:sz w:val="22"/>
          <w:szCs w:val="22"/>
          <w:u w:color="000000"/>
        </w:rPr>
        <w:t>the</w:t>
      </w:r>
      <w:r w:rsidR="008C4D27" w:rsidRPr="00C66ECF">
        <w:rPr>
          <w:color w:val="000000" w:themeColor="text1"/>
          <w:sz w:val="22"/>
          <w:szCs w:val="22"/>
          <w:u w:color="000000"/>
        </w:rPr>
        <w:t xml:space="preserve"> </w:t>
      </w:r>
      <w:r w:rsidR="00FB405B" w:rsidRPr="00C66ECF">
        <w:rPr>
          <w:color w:val="000000" w:themeColor="text1"/>
          <w:sz w:val="22"/>
          <w:szCs w:val="22"/>
          <w:u w:color="000000"/>
        </w:rPr>
        <w:t>library's</w:t>
      </w:r>
      <w:r w:rsidR="008C4D27" w:rsidRPr="00C66ECF">
        <w:rPr>
          <w:color w:val="000000" w:themeColor="text1"/>
          <w:sz w:val="22"/>
          <w:szCs w:val="22"/>
          <w:u w:color="000000"/>
        </w:rPr>
        <w:t xml:space="preserve"> </w:t>
      </w:r>
      <w:r w:rsidRPr="00C66ECF">
        <w:rPr>
          <w:color w:val="000000" w:themeColor="text1"/>
          <w:sz w:val="22"/>
          <w:szCs w:val="22"/>
          <w:u w:color="000000"/>
        </w:rPr>
        <w:t>archival,</w:t>
      </w:r>
      <w:r w:rsidR="008C4D27" w:rsidRPr="00C66ECF">
        <w:rPr>
          <w:color w:val="000000" w:themeColor="text1"/>
          <w:sz w:val="22"/>
          <w:szCs w:val="22"/>
          <w:u w:color="000000"/>
        </w:rPr>
        <w:t xml:space="preserve"> </w:t>
      </w:r>
      <w:r w:rsidRPr="00C66ECF">
        <w:rPr>
          <w:color w:val="000000" w:themeColor="text1"/>
          <w:sz w:val="22"/>
          <w:szCs w:val="22"/>
          <w:u w:color="000000"/>
        </w:rPr>
        <w:t>manuscript,</w:t>
      </w:r>
      <w:r w:rsidR="008C4D27" w:rsidRPr="00C66ECF">
        <w:rPr>
          <w:color w:val="000000" w:themeColor="text1"/>
          <w:sz w:val="22"/>
          <w:szCs w:val="22"/>
          <w:u w:color="000000"/>
        </w:rPr>
        <w:t xml:space="preserve"> </w:t>
      </w:r>
      <w:r w:rsidRPr="00C66ECF">
        <w:rPr>
          <w:color w:val="000000" w:themeColor="text1"/>
          <w:sz w:val="22"/>
          <w:szCs w:val="22"/>
          <w:u w:color="000000"/>
        </w:rPr>
        <w:t>and</w:t>
      </w:r>
      <w:r w:rsidR="008C4D27" w:rsidRPr="00C66ECF">
        <w:rPr>
          <w:color w:val="000000" w:themeColor="text1"/>
          <w:sz w:val="22"/>
          <w:szCs w:val="22"/>
          <w:u w:color="000000"/>
        </w:rPr>
        <w:t xml:space="preserve"> </w:t>
      </w:r>
      <w:r w:rsidRPr="00C66ECF">
        <w:rPr>
          <w:color w:val="000000" w:themeColor="text1"/>
          <w:sz w:val="22"/>
          <w:szCs w:val="22"/>
          <w:u w:color="000000"/>
        </w:rPr>
        <w:t>audiovisual</w:t>
      </w:r>
      <w:r w:rsidR="008C4D27" w:rsidRPr="00C66ECF">
        <w:rPr>
          <w:color w:val="000000" w:themeColor="text1"/>
          <w:sz w:val="22"/>
          <w:szCs w:val="22"/>
          <w:u w:color="000000"/>
        </w:rPr>
        <w:t xml:space="preserve"> </w:t>
      </w:r>
      <w:r w:rsidRPr="00C66ECF">
        <w:rPr>
          <w:color w:val="000000" w:themeColor="text1"/>
          <w:sz w:val="22"/>
          <w:szCs w:val="22"/>
          <w:u w:color="000000"/>
        </w:rPr>
        <w:t>holdings.</w:t>
      </w:r>
      <w:r w:rsidR="008C4D27" w:rsidRPr="00C66ECF">
        <w:rPr>
          <w:color w:val="000000" w:themeColor="text1"/>
          <w:sz w:val="22"/>
          <w:szCs w:val="22"/>
          <w:u w:color="000000"/>
        </w:rPr>
        <w:t xml:space="preserve"> </w:t>
      </w:r>
      <w:r w:rsidRPr="00C66ECF">
        <w:rPr>
          <w:color w:val="000000" w:themeColor="text1"/>
          <w:sz w:val="22"/>
          <w:szCs w:val="22"/>
          <w:u w:color="000000"/>
        </w:rPr>
        <w:t>Only</w:t>
      </w:r>
      <w:r w:rsidR="008C4D27" w:rsidRPr="00C66ECF">
        <w:rPr>
          <w:color w:val="000000" w:themeColor="text1"/>
          <w:sz w:val="22"/>
          <w:szCs w:val="22"/>
          <w:u w:color="000000"/>
        </w:rPr>
        <w:t xml:space="preserve"> </w:t>
      </w:r>
      <w:r w:rsidRPr="00C66ECF">
        <w:rPr>
          <w:color w:val="000000" w:themeColor="text1"/>
          <w:sz w:val="22"/>
          <w:szCs w:val="22"/>
          <w:u w:color="000000"/>
        </w:rPr>
        <w:t>one</w:t>
      </w:r>
      <w:r w:rsidR="008C4D27" w:rsidRPr="00C66ECF">
        <w:rPr>
          <w:color w:val="000000" w:themeColor="text1"/>
          <w:sz w:val="22"/>
          <w:szCs w:val="22"/>
          <w:u w:color="000000"/>
        </w:rPr>
        <w:t xml:space="preserve"> </w:t>
      </w:r>
      <w:r w:rsidRPr="00C66ECF">
        <w:rPr>
          <w:color w:val="000000" w:themeColor="text1"/>
          <w:sz w:val="22"/>
          <w:szCs w:val="22"/>
          <w:u w:color="000000"/>
        </w:rPr>
        <w:t>grant</w:t>
      </w:r>
      <w:r w:rsidR="008C4D27" w:rsidRPr="00C66ECF">
        <w:rPr>
          <w:color w:val="000000" w:themeColor="text1"/>
          <w:sz w:val="22"/>
          <w:szCs w:val="22"/>
          <w:u w:color="000000"/>
        </w:rPr>
        <w:t xml:space="preserve"> </w:t>
      </w:r>
      <w:r w:rsidRPr="00C66ECF">
        <w:rPr>
          <w:color w:val="000000" w:themeColor="text1"/>
          <w:sz w:val="22"/>
          <w:szCs w:val="22"/>
          <w:u w:color="000000"/>
        </w:rPr>
        <w:t>or</w:t>
      </w:r>
      <w:r w:rsidR="008C4D27" w:rsidRPr="00C66ECF">
        <w:rPr>
          <w:color w:val="000000" w:themeColor="text1"/>
          <w:sz w:val="22"/>
          <w:szCs w:val="22"/>
          <w:u w:color="000000"/>
        </w:rPr>
        <w:t xml:space="preserve"> </w:t>
      </w:r>
      <w:r w:rsidRPr="00C66ECF">
        <w:rPr>
          <w:color w:val="000000" w:themeColor="text1"/>
          <w:sz w:val="22"/>
          <w:szCs w:val="22"/>
          <w:u w:color="000000"/>
        </w:rPr>
        <w:t>fellowship</w:t>
      </w:r>
      <w:r w:rsidR="008C4D27" w:rsidRPr="00C66ECF">
        <w:rPr>
          <w:color w:val="000000" w:themeColor="text1"/>
          <w:sz w:val="22"/>
          <w:szCs w:val="22"/>
          <w:u w:color="000000"/>
        </w:rPr>
        <w:t xml:space="preserve"> </w:t>
      </w:r>
      <w:r w:rsidRPr="00C66ECF">
        <w:rPr>
          <w:color w:val="000000" w:themeColor="text1"/>
          <w:sz w:val="22"/>
          <w:szCs w:val="22"/>
          <w:u w:color="000000"/>
        </w:rPr>
        <w:t>application</w:t>
      </w:r>
      <w:r w:rsidR="008C4D27" w:rsidRPr="00C66ECF">
        <w:rPr>
          <w:color w:val="000000" w:themeColor="text1"/>
          <w:sz w:val="22"/>
          <w:szCs w:val="22"/>
          <w:u w:color="000000"/>
        </w:rPr>
        <w:t xml:space="preserve"> </w:t>
      </w:r>
      <w:r w:rsidRPr="00C66ECF">
        <w:rPr>
          <w:color w:val="000000" w:themeColor="text1"/>
          <w:sz w:val="22"/>
          <w:szCs w:val="22"/>
          <w:u w:color="000000"/>
        </w:rPr>
        <w:t>per</w:t>
      </w:r>
      <w:r w:rsidR="008C4D27" w:rsidRPr="00C66ECF">
        <w:rPr>
          <w:color w:val="000000" w:themeColor="text1"/>
          <w:sz w:val="22"/>
          <w:szCs w:val="22"/>
          <w:u w:color="000000"/>
        </w:rPr>
        <w:t xml:space="preserve"> </w:t>
      </w:r>
      <w:r w:rsidRPr="00C66ECF">
        <w:rPr>
          <w:color w:val="000000" w:themeColor="text1"/>
          <w:sz w:val="22"/>
          <w:szCs w:val="22"/>
          <w:u w:color="000000"/>
        </w:rPr>
        <w:t>person</w:t>
      </w:r>
      <w:r w:rsidR="008C4D27" w:rsidRPr="00C66ECF">
        <w:rPr>
          <w:color w:val="000000" w:themeColor="text1"/>
          <w:sz w:val="22"/>
          <w:szCs w:val="22"/>
          <w:u w:color="000000"/>
        </w:rPr>
        <w:t xml:space="preserve"> </w:t>
      </w:r>
      <w:r w:rsidRPr="00C66ECF">
        <w:rPr>
          <w:color w:val="000000" w:themeColor="text1"/>
          <w:sz w:val="22"/>
          <w:szCs w:val="22"/>
          <w:u w:color="000000"/>
        </w:rPr>
        <w:t>is</w:t>
      </w:r>
      <w:r w:rsidR="008C4D27" w:rsidRPr="00C66ECF">
        <w:rPr>
          <w:color w:val="000000" w:themeColor="text1"/>
          <w:sz w:val="22"/>
          <w:szCs w:val="22"/>
          <w:u w:color="000000"/>
        </w:rPr>
        <w:t xml:space="preserve"> </w:t>
      </w:r>
      <w:r w:rsidRPr="00C66ECF">
        <w:rPr>
          <w:color w:val="000000" w:themeColor="text1"/>
          <w:sz w:val="22"/>
          <w:szCs w:val="22"/>
          <w:u w:color="000000"/>
        </w:rPr>
        <w:t>accepted</w:t>
      </w:r>
      <w:r w:rsidR="008C4D27" w:rsidRPr="00C66ECF">
        <w:rPr>
          <w:color w:val="000000" w:themeColor="text1"/>
          <w:sz w:val="22"/>
          <w:szCs w:val="22"/>
          <w:u w:color="000000"/>
        </w:rPr>
        <w:t xml:space="preserve"> </w:t>
      </w:r>
      <w:r w:rsidR="008613D5" w:rsidRPr="00C66ECF">
        <w:rPr>
          <w:color w:val="000000" w:themeColor="text1"/>
          <w:sz w:val="22"/>
          <w:szCs w:val="22"/>
          <w:u w:color="000000"/>
        </w:rPr>
        <w:t>per</w:t>
      </w:r>
      <w:r w:rsidR="008C4D27" w:rsidRPr="00C66ECF">
        <w:rPr>
          <w:color w:val="000000" w:themeColor="text1"/>
          <w:sz w:val="22"/>
          <w:szCs w:val="22"/>
          <w:u w:color="000000"/>
        </w:rPr>
        <w:t xml:space="preserve"> </w:t>
      </w:r>
      <w:r w:rsidRPr="00C66ECF">
        <w:rPr>
          <w:color w:val="000000" w:themeColor="text1"/>
          <w:sz w:val="22"/>
          <w:szCs w:val="22"/>
          <w:u w:color="000000"/>
        </w:rPr>
        <w:t>year.</w:t>
      </w:r>
      <w:r w:rsidR="008C4D27" w:rsidRPr="00C66ECF">
        <w:rPr>
          <w:color w:val="000000" w:themeColor="text1"/>
          <w:sz w:val="22"/>
          <w:szCs w:val="22"/>
          <w:u w:color="000000"/>
        </w:rPr>
        <w:t xml:space="preserve"> </w:t>
      </w:r>
      <w:r w:rsidRPr="00C66ECF">
        <w:rPr>
          <w:color w:val="000000" w:themeColor="text1"/>
          <w:sz w:val="22"/>
          <w:szCs w:val="22"/>
          <w:u w:color="000000"/>
        </w:rPr>
        <w:t>Six</w:t>
      </w:r>
      <w:r w:rsidR="008C4D27" w:rsidRPr="00C66ECF">
        <w:rPr>
          <w:color w:val="000000" w:themeColor="text1"/>
          <w:sz w:val="22"/>
          <w:szCs w:val="22"/>
          <w:u w:color="000000"/>
        </w:rPr>
        <w:t xml:space="preserve"> </w:t>
      </w:r>
      <w:r w:rsidRPr="00C66ECF">
        <w:rPr>
          <w:color w:val="000000" w:themeColor="text1"/>
          <w:sz w:val="22"/>
          <w:szCs w:val="22"/>
          <w:u w:color="000000"/>
        </w:rPr>
        <w:t>named</w:t>
      </w:r>
      <w:r w:rsidR="008C4D27" w:rsidRPr="00C66ECF">
        <w:rPr>
          <w:color w:val="000000" w:themeColor="text1"/>
          <w:sz w:val="22"/>
          <w:szCs w:val="22"/>
          <w:u w:color="000000"/>
        </w:rPr>
        <w:t xml:space="preserve"> </w:t>
      </w:r>
      <w:r w:rsidRPr="00C66ECF">
        <w:rPr>
          <w:color w:val="000000" w:themeColor="text1"/>
          <w:sz w:val="22"/>
          <w:szCs w:val="22"/>
          <w:u w:color="000000"/>
        </w:rPr>
        <w:t>fellowships</w:t>
      </w:r>
      <w:r w:rsidR="008C4D27" w:rsidRPr="00C66ECF">
        <w:rPr>
          <w:color w:val="000000" w:themeColor="text1"/>
          <w:sz w:val="22"/>
          <w:szCs w:val="22"/>
          <w:u w:color="000000"/>
        </w:rPr>
        <w:t xml:space="preserve"> </w:t>
      </w:r>
      <w:r w:rsidRPr="00C66ECF">
        <w:rPr>
          <w:color w:val="000000" w:themeColor="text1"/>
          <w:sz w:val="22"/>
          <w:szCs w:val="22"/>
          <w:u w:color="000000"/>
        </w:rPr>
        <w:t>are</w:t>
      </w:r>
      <w:r w:rsidR="008C4D27" w:rsidRPr="00C66ECF">
        <w:rPr>
          <w:color w:val="000000" w:themeColor="text1"/>
          <w:sz w:val="22"/>
          <w:szCs w:val="22"/>
          <w:u w:color="000000"/>
        </w:rPr>
        <w:t xml:space="preserve"> </w:t>
      </w:r>
      <w:r w:rsidRPr="00C66ECF">
        <w:rPr>
          <w:color w:val="000000" w:themeColor="text1"/>
          <w:sz w:val="22"/>
          <w:szCs w:val="22"/>
          <w:u w:color="000000"/>
        </w:rPr>
        <w:t>available.</w:t>
      </w:r>
      <w:r w:rsidR="008C4D27" w:rsidRPr="00C66ECF">
        <w:rPr>
          <w:color w:val="000000" w:themeColor="text1"/>
          <w:sz w:val="22"/>
          <w:szCs w:val="22"/>
          <w:u w:color="000000"/>
        </w:rPr>
        <w:t xml:space="preserve"> </w:t>
      </w:r>
      <w:r w:rsidRPr="00C66ECF">
        <w:rPr>
          <w:color w:val="000000" w:themeColor="text1"/>
          <w:sz w:val="22"/>
          <w:szCs w:val="22"/>
          <w:u w:color="000000"/>
        </w:rPr>
        <w:t>Awards</w:t>
      </w:r>
      <w:r w:rsidR="008C4D27" w:rsidRPr="00C66ECF">
        <w:rPr>
          <w:color w:val="000000" w:themeColor="text1"/>
          <w:sz w:val="22"/>
          <w:szCs w:val="22"/>
          <w:u w:color="000000"/>
        </w:rPr>
        <w:t xml:space="preserve"> </w:t>
      </w:r>
      <w:r w:rsidRPr="00C66ECF">
        <w:rPr>
          <w:color w:val="000000" w:themeColor="text1"/>
          <w:sz w:val="22"/>
          <w:szCs w:val="22"/>
          <w:u w:color="000000"/>
        </w:rPr>
        <w:t>range</w:t>
      </w:r>
      <w:r w:rsidR="008C4D27" w:rsidRPr="00C66ECF">
        <w:rPr>
          <w:color w:val="000000" w:themeColor="text1"/>
          <w:sz w:val="22"/>
          <w:szCs w:val="22"/>
          <w:u w:color="000000"/>
        </w:rPr>
        <w:t xml:space="preserve"> </w:t>
      </w:r>
      <w:r w:rsidRPr="00C66ECF">
        <w:rPr>
          <w:color w:val="000000" w:themeColor="text1"/>
          <w:sz w:val="22"/>
          <w:szCs w:val="22"/>
          <w:u w:color="000000"/>
        </w:rPr>
        <w:t>from</w:t>
      </w:r>
      <w:r w:rsidR="008C4D27" w:rsidRPr="00C66ECF">
        <w:rPr>
          <w:color w:val="000000" w:themeColor="text1"/>
          <w:sz w:val="22"/>
          <w:szCs w:val="22"/>
          <w:u w:color="000000"/>
        </w:rPr>
        <w:t xml:space="preserve"> </w:t>
      </w:r>
      <w:r w:rsidRPr="00C66ECF">
        <w:rPr>
          <w:color w:val="000000" w:themeColor="text1"/>
          <w:sz w:val="22"/>
          <w:szCs w:val="22"/>
          <w:u w:color="000000"/>
        </w:rPr>
        <w:t>$</w:t>
      </w:r>
      <w:r w:rsidR="00DF4BAC" w:rsidRPr="00C66ECF">
        <w:rPr>
          <w:color w:val="000000" w:themeColor="text1"/>
          <w:sz w:val="22"/>
          <w:szCs w:val="22"/>
          <w:u w:color="000000"/>
        </w:rPr>
        <w:t>2,</w:t>
      </w:r>
      <w:r w:rsidRPr="00C66ECF">
        <w:rPr>
          <w:color w:val="000000" w:themeColor="text1"/>
          <w:sz w:val="22"/>
          <w:szCs w:val="22"/>
          <w:u w:color="000000"/>
        </w:rPr>
        <w:t>500</w:t>
      </w:r>
      <w:r w:rsidR="008C4D27" w:rsidRPr="00C66ECF">
        <w:rPr>
          <w:color w:val="000000" w:themeColor="text1"/>
          <w:sz w:val="22"/>
          <w:szCs w:val="22"/>
          <w:u w:color="000000"/>
        </w:rPr>
        <w:t xml:space="preserve"> </w:t>
      </w:r>
      <w:r w:rsidRPr="00C66ECF">
        <w:rPr>
          <w:color w:val="000000" w:themeColor="text1"/>
          <w:sz w:val="22"/>
          <w:szCs w:val="22"/>
          <w:u w:color="000000"/>
        </w:rPr>
        <w:t>to</w:t>
      </w:r>
      <w:r w:rsidR="008C4D27" w:rsidRPr="00C66ECF">
        <w:rPr>
          <w:color w:val="000000" w:themeColor="text1"/>
          <w:sz w:val="22"/>
          <w:szCs w:val="22"/>
          <w:u w:color="000000"/>
        </w:rPr>
        <w:t xml:space="preserve"> </w:t>
      </w:r>
      <w:r w:rsidRPr="00C66ECF">
        <w:rPr>
          <w:color w:val="000000" w:themeColor="text1"/>
          <w:sz w:val="22"/>
          <w:szCs w:val="22"/>
          <w:u w:color="000000"/>
        </w:rPr>
        <w:t>$5,000.</w:t>
      </w:r>
      <w:r w:rsidR="008C4D27" w:rsidRPr="00C66ECF">
        <w:rPr>
          <w:color w:val="000000" w:themeColor="text1"/>
          <w:sz w:val="22"/>
          <w:szCs w:val="22"/>
          <w:u w:color="000000"/>
        </w:rPr>
        <w:t xml:space="preserve"> </w:t>
      </w:r>
      <w:r w:rsidR="00DF4BAC" w:rsidRPr="00C66ECF">
        <w:rPr>
          <w:color w:val="000000" w:themeColor="text1"/>
          <w:sz w:val="22"/>
          <w:szCs w:val="22"/>
          <w:u w:color="000000"/>
        </w:rPr>
        <w:t>Ernest</w:t>
      </w:r>
      <w:r w:rsidR="008C4D27" w:rsidRPr="00C66ECF">
        <w:rPr>
          <w:color w:val="000000" w:themeColor="text1"/>
          <w:sz w:val="22"/>
          <w:szCs w:val="22"/>
          <w:u w:color="000000"/>
        </w:rPr>
        <w:t xml:space="preserve"> </w:t>
      </w:r>
      <w:r w:rsidR="00DF4BAC" w:rsidRPr="00C66ECF">
        <w:rPr>
          <w:color w:val="000000" w:themeColor="text1"/>
          <w:sz w:val="22"/>
          <w:szCs w:val="22"/>
          <w:u w:color="000000"/>
        </w:rPr>
        <w:t>Hemmingway</w:t>
      </w:r>
      <w:r w:rsidR="008C4D27" w:rsidRPr="00C66ECF">
        <w:rPr>
          <w:color w:val="000000" w:themeColor="text1"/>
          <w:sz w:val="22"/>
          <w:szCs w:val="22"/>
          <w:u w:color="000000"/>
        </w:rPr>
        <w:t xml:space="preserve"> </w:t>
      </w:r>
      <w:r w:rsidR="00DF4BAC" w:rsidRPr="00C66ECF">
        <w:rPr>
          <w:color w:val="000000" w:themeColor="text1"/>
          <w:sz w:val="22"/>
          <w:szCs w:val="22"/>
          <w:u w:color="000000"/>
        </w:rPr>
        <w:t>Research</w:t>
      </w:r>
      <w:r w:rsidR="008C4D27" w:rsidRPr="00C66ECF">
        <w:rPr>
          <w:color w:val="000000" w:themeColor="text1"/>
          <w:sz w:val="22"/>
          <w:szCs w:val="22"/>
          <w:u w:color="000000"/>
        </w:rPr>
        <w:t xml:space="preserve"> </w:t>
      </w:r>
      <w:r w:rsidR="00DF4BAC" w:rsidRPr="00C66ECF">
        <w:rPr>
          <w:color w:val="000000" w:themeColor="text1"/>
          <w:sz w:val="22"/>
          <w:szCs w:val="22"/>
          <w:u w:color="000000"/>
        </w:rPr>
        <w:t>Grants</w:t>
      </w:r>
      <w:r w:rsidR="008C4D27" w:rsidRPr="00C66ECF">
        <w:rPr>
          <w:color w:val="000000" w:themeColor="text1"/>
          <w:sz w:val="22"/>
          <w:szCs w:val="22"/>
          <w:u w:color="000000"/>
        </w:rPr>
        <w:t xml:space="preserve"> </w:t>
      </w:r>
      <w:r w:rsidR="00DF4BAC" w:rsidRPr="00C66ECF">
        <w:rPr>
          <w:color w:val="000000" w:themeColor="text1"/>
          <w:sz w:val="22"/>
          <w:szCs w:val="22"/>
          <w:u w:color="000000"/>
        </w:rPr>
        <w:t>for</w:t>
      </w:r>
      <w:r w:rsidR="008C4D27" w:rsidRPr="00C66ECF">
        <w:rPr>
          <w:color w:val="000000" w:themeColor="text1"/>
          <w:sz w:val="22"/>
          <w:szCs w:val="22"/>
          <w:u w:color="000000"/>
        </w:rPr>
        <w:t xml:space="preserve"> </w:t>
      </w:r>
      <w:r w:rsidR="00DF4BAC" w:rsidRPr="00C66ECF">
        <w:rPr>
          <w:color w:val="000000" w:themeColor="text1"/>
          <w:sz w:val="22"/>
          <w:szCs w:val="22"/>
          <w:u w:color="000000"/>
        </w:rPr>
        <w:t>work</w:t>
      </w:r>
      <w:r w:rsidR="008C4D27" w:rsidRPr="00C66ECF">
        <w:rPr>
          <w:color w:val="000000" w:themeColor="text1"/>
          <w:sz w:val="22"/>
          <w:szCs w:val="22"/>
          <w:u w:color="000000"/>
        </w:rPr>
        <w:t xml:space="preserve"> </w:t>
      </w:r>
      <w:r w:rsidR="00DF4BAC" w:rsidRPr="00C66ECF">
        <w:rPr>
          <w:color w:val="000000" w:themeColor="text1"/>
          <w:sz w:val="22"/>
          <w:szCs w:val="22"/>
          <w:u w:color="000000"/>
        </w:rPr>
        <w:t>on</w:t>
      </w:r>
      <w:r w:rsidR="008C4D27" w:rsidRPr="00C66ECF">
        <w:rPr>
          <w:color w:val="000000" w:themeColor="text1"/>
          <w:sz w:val="22"/>
          <w:szCs w:val="22"/>
          <w:u w:color="000000"/>
        </w:rPr>
        <w:t xml:space="preserve"> </w:t>
      </w:r>
      <w:r w:rsidR="00DF4BAC" w:rsidRPr="00C66ECF">
        <w:rPr>
          <w:color w:val="000000" w:themeColor="text1"/>
          <w:sz w:val="22"/>
          <w:szCs w:val="22"/>
          <w:u w:color="000000"/>
        </w:rPr>
        <w:t>the</w:t>
      </w:r>
      <w:r w:rsidR="008C4D27" w:rsidRPr="00C66ECF">
        <w:rPr>
          <w:color w:val="000000" w:themeColor="text1"/>
          <w:sz w:val="22"/>
          <w:szCs w:val="22"/>
          <w:u w:color="000000"/>
        </w:rPr>
        <w:t xml:space="preserve"> </w:t>
      </w:r>
      <w:r w:rsidR="00DF4BAC" w:rsidRPr="00C66ECF">
        <w:rPr>
          <w:color w:val="000000" w:themeColor="text1"/>
          <w:sz w:val="22"/>
          <w:szCs w:val="22"/>
          <w:u w:color="000000"/>
        </w:rPr>
        <w:t>Hemingway</w:t>
      </w:r>
      <w:r w:rsidR="008C4D27" w:rsidRPr="00C66ECF">
        <w:rPr>
          <w:color w:val="000000" w:themeColor="text1"/>
          <w:sz w:val="22"/>
          <w:szCs w:val="22"/>
          <w:u w:color="000000"/>
        </w:rPr>
        <w:t xml:space="preserve"> </w:t>
      </w:r>
      <w:r w:rsidR="00DF4BAC" w:rsidRPr="00C66ECF">
        <w:rPr>
          <w:color w:val="000000" w:themeColor="text1"/>
          <w:sz w:val="22"/>
          <w:szCs w:val="22"/>
          <w:u w:color="000000"/>
        </w:rPr>
        <w:t>Collection</w:t>
      </w:r>
      <w:r w:rsidR="008C4D27" w:rsidRPr="00C66ECF">
        <w:rPr>
          <w:color w:val="000000" w:themeColor="text1"/>
          <w:sz w:val="22"/>
          <w:szCs w:val="22"/>
          <w:u w:color="000000"/>
        </w:rPr>
        <w:t xml:space="preserve"> </w:t>
      </w:r>
      <w:r w:rsidR="00DF4BAC" w:rsidRPr="00C66ECF">
        <w:rPr>
          <w:color w:val="000000" w:themeColor="text1"/>
          <w:sz w:val="22"/>
          <w:szCs w:val="22"/>
          <w:u w:color="000000"/>
        </w:rPr>
        <w:t>is</w:t>
      </w:r>
      <w:r w:rsidR="008C4D27" w:rsidRPr="00C66ECF">
        <w:rPr>
          <w:color w:val="000000" w:themeColor="text1"/>
          <w:sz w:val="22"/>
          <w:szCs w:val="22"/>
          <w:u w:color="000000"/>
        </w:rPr>
        <w:t xml:space="preserve"> </w:t>
      </w:r>
      <w:r w:rsidR="00DF4BAC" w:rsidRPr="00C66ECF">
        <w:rPr>
          <w:color w:val="000000" w:themeColor="text1"/>
          <w:sz w:val="22"/>
          <w:szCs w:val="22"/>
          <w:u w:color="000000"/>
        </w:rPr>
        <w:t>also</w:t>
      </w:r>
      <w:r w:rsidR="008C4D27" w:rsidRPr="00C66ECF">
        <w:rPr>
          <w:color w:val="000000" w:themeColor="text1"/>
          <w:sz w:val="22"/>
          <w:szCs w:val="22"/>
          <w:u w:color="000000"/>
        </w:rPr>
        <w:t xml:space="preserve"> </w:t>
      </w:r>
      <w:r w:rsidR="00DF4BAC" w:rsidRPr="00C66ECF">
        <w:rPr>
          <w:color w:val="000000" w:themeColor="text1"/>
          <w:sz w:val="22"/>
          <w:szCs w:val="22"/>
          <w:u w:color="000000"/>
        </w:rPr>
        <w:t>avai</w:t>
      </w:r>
      <w:r w:rsidR="009023F7" w:rsidRPr="00C66ECF">
        <w:rPr>
          <w:color w:val="000000" w:themeColor="text1"/>
          <w:sz w:val="22"/>
          <w:szCs w:val="22"/>
          <w:u w:color="000000"/>
        </w:rPr>
        <w:t>lable,</w:t>
      </w:r>
      <w:r w:rsidR="008C4D27" w:rsidRPr="00C66ECF">
        <w:rPr>
          <w:color w:val="000000" w:themeColor="text1"/>
          <w:sz w:val="22"/>
          <w:szCs w:val="22"/>
          <w:u w:color="000000"/>
        </w:rPr>
        <w:t xml:space="preserve"> </w:t>
      </w:r>
      <w:r w:rsidR="009023F7" w:rsidRPr="00C66ECF">
        <w:rPr>
          <w:color w:val="000000" w:themeColor="text1"/>
          <w:sz w:val="22"/>
          <w:szCs w:val="22"/>
          <w:u w:color="000000"/>
        </w:rPr>
        <w:t>with</w:t>
      </w:r>
      <w:r w:rsidR="008C4D27" w:rsidRPr="00C66ECF">
        <w:rPr>
          <w:color w:val="000000" w:themeColor="text1"/>
          <w:sz w:val="22"/>
          <w:szCs w:val="22"/>
          <w:u w:color="000000"/>
        </w:rPr>
        <w:t xml:space="preserve"> </w:t>
      </w:r>
      <w:r w:rsidR="009023F7" w:rsidRPr="00C66ECF">
        <w:rPr>
          <w:color w:val="000000" w:themeColor="text1"/>
          <w:sz w:val="22"/>
          <w:szCs w:val="22"/>
          <w:u w:color="000000"/>
        </w:rPr>
        <w:t>an</w:t>
      </w:r>
      <w:r w:rsidR="008C4D27" w:rsidRPr="00C66ECF">
        <w:rPr>
          <w:color w:val="000000" w:themeColor="text1"/>
          <w:sz w:val="22"/>
          <w:szCs w:val="22"/>
          <w:u w:color="000000"/>
        </w:rPr>
        <w:t xml:space="preserve"> </w:t>
      </w:r>
      <w:r w:rsidR="009023F7" w:rsidRPr="00C66ECF">
        <w:rPr>
          <w:color w:val="000000" w:themeColor="text1"/>
          <w:sz w:val="22"/>
          <w:szCs w:val="22"/>
          <w:u w:color="000000"/>
        </w:rPr>
        <w:t>award</w:t>
      </w:r>
      <w:r w:rsidR="008C4D27" w:rsidRPr="00C66ECF">
        <w:rPr>
          <w:color w:val="000000" w:themeColor="text1"/>
          <w:sz w:val="22"/>
          <w:szCs w:val="22"/>
          <w:u w:color="000000"/>
        </w:rPr>
        <w:t xml:space="preserve"> </w:t>
      </w:r>
      <w:r w:rsidR="009023F7" w:rsidRPr="00C66ECF">
        <w:rPr>
          <w:color w:val="000000" w:themeColor="text1"/>
          <w:sz w:val="22"/>
          <w:szCs w:val="22"/>
          <w:u w:color="000000"/>
        </w:rPr>
        <w:t>range</w:t>
      </w:r>
      <w:r w:rsidR="008C4D27" w:rsidRPr="00C66ECF">
        <w:rPr>
          <w:color w:val="000000" w:themeColor="text1"/>
          <w:sz w:val="22"/>
          <w:szCs w:val="22"/>
          <w:u w:color="000000"/>
        </w:rPr>
        <w:t xml:space="preserve"> </w:t>
      </w:r>
      <w:r w:rsidR="009023F7" w:rsidRPr="00C66ECF">
        <w:rPr>
          <w:color w:val="000000" w:themeColor="text1"/>
          <w:sz w:val="22"/>
          <w:szCs w:val="22"/>
          <w:u w:color="000000"/>
        </w:rPr>
        <w:t>up</w:t>
      </w:r>
      <w:r w:rsidR="008C4D27" w:rsidRPr="00C66ECF">
        <w:rPr>
          <w:color w:val="000000" w:themeColor="text1"/>
          <w:sz w:val="22"/>
          <w:szCs w:val="22"/>
          <w:u w:color="000000"/>
        </w:rPr>
        <w:t xml:space="preserve"> </w:t>
      </w:r>
      <w:r w:rsidR="009023F7" w:rsidRPr="00C66ECF">
        <w:rPr>
          <w:color w:val="000000" w:themeColor="text1"/>
          <w:sz w:val="22"/>
          <w:szCs w:val="22"/>
          <w:u w:color="000000"/>
        </w:rPr>
        <w:t>to</w:t>
      </w:r>
      <w:r w:rsidR="008C4D27" w:rsidRPr="00C66ECF">
        <w:rPr>
          <w:color w:val="000000" w:themeColor="text1"/>
          <w:sz w:val="22"/>
          <w:szCs w:val="22"/>
          <w:u w:color="000000"/>
        </w:rPr>
        <w:t xml:space="preserve"> </w:t>
      </w:r>
      <w:r w:rsidR="009023F7" w:rsidRPr="00C66ECF">
        <w:rPr>
          <w:color w:val="000000" w:themeColor="text1"/>
          <w:sz w:val="22"/>
          <w:szCs w:val="22"/>
          <w:u w:color="000000"/>
        </w:rPr>
        <w:t>$5,000</w:t>
      </w:r>
      <w:r w:rsidR="00DF4BAC" w:rsidRPr="00C66ECF">
        <w:rPr>
          <w:color w:val="000000" w:themeColor="text1"/>
          <w:sz w:val="22"/>
          <w:szCs w:val="22"/>
          <w:u w:color="000000"/>
        </w:rPr>
        <w:t>.</w:t>
      </w:r>
    </w:p>
    <w:p w14:paraId="24BF7BF7" w14:textId="3F1C3AC6" w:rsidR="0018668E" w:rsidRPr="00C66ECF" w:rsidRDefault="00DE0E1F" w:rsidP="0018668E">
      <w:pPr>
        <w:rPr>
          <w:color w:val="000000" w:themeColor="text1"/>
          <w:sz w:val="22"/>
          <w:szCs w:val="22"/>
          <w:u w:color="000000"/>
        </w:rPr>
      </w:pPr>
      <w:r w:rsidRPr="00C66ECF">
        <w:rPr>
          <w:b/>
          <w:color w:val="000000" w:themeColor="text1"/>
          <w:sz w:val="22"/>
          <w:szCs w:val="22"/>
          <w:u w:color="000000"/>
        </w:rPr>
        <w:t>URL:</w:t>
      </w:r>
      <w:r w:rsidR="008C4D27" w:rsidRPr="00C66ECF">
        <w:rPr>
          <w:color w:val="000000" w:themeColor="text1"/>
          <w:sz w:val="22"/>
          <w:szCs w:val="22"/>
          <w:u w:color="000000"/>
        </w:rPr>
        <w:t xml:space="preserve"> </w:t>
      </w:r>
      <w:hyperlink r:id="rId159" w:history="1">
        <w:r w:rsidR="00B028A9" w:rsidRPr="00C66ECF">
          <w:rPr>
            <w:rStyle w:val="Hyperlink"/>
            <w:sz w:val="22"/>
            <w:szCs w:val="22"/>
          </w:rPr>
          <w:t>http://www.jfklibrary.org/Research/Research-Grants-and-Fellowships.aspx</w:t>
        </w:r>
      </w:hyperlink>
      <w:r w:rsidR="008C4D27" w:rsidRPr="00C66ECF">
        <w:rPr>
          <w:color w:val="000000" w:themeColor="text1"/>
          <w:sz w:val="22"/>
          <w:szCs w:val="22"/>
          <w:u w:color="000000"/>
        </w:rPr>
        <w:t xml:space="preserve"> </w:t>
      </w:r>
    </w:p>
    <w:p w14:paraId="610388AC" w14:textId="069D8E37" w:rsidR="0018668E" w:rsidRPr="00C66ECF" w:rsidRDefault="0018668E" w:rsidP="0018668E">
      <w:pPr>
        <w:rPr>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009A309E" w:rsidRPr="00C66ECF">
        <w:rPr>
          <w:b/>
          <w:color w:val="000000" w:themeColor="text1"/>
          <w:sz w:val="22"/>
          <w:szCs w:val="22"/>
          <w:u w:color="000000"/>
        </w:rPr>
        <w:t>September 30</w:t>
      </w:r>
      <w:r w:rsidR="008C4D27" w:rsidRPr="00C66ECF">
        <w:rPr>
          <w:b/>
          <w:color w:val="000000" w:themeColor="text1"/>
          <w:sz w:val="22"/>
          <w:szCs w:val="22"/>
          <w:u w:color="000000"/>
        </w:rPr>
        <w:t xml:space="preserve"> </w:t>
      </w:r>
      <w:r w:rsidR="000B1560" w:rsidRPr="00C66ECF">
        <w:rPr>
          <w:b/>
          <w:color w:val="000000" w:themeColor="text1"/>
          <w:sz w:val="22"/>
          <w:szCs w:val="22"/>
          <w:u w:color="000000"/>
        </w:rPr>
        <w:t>(</w:t>
      </w:r>
      <w:r w:rsidR="00F31C39" w:rsidRPr="00C66ECF">
        <w:rPr>
          <w:b/>
          <w:color w:val="000000" w:themeColor="text1"/>
          <w:sz w:val="22"/>
          <w:szCs w:val="22"/>
          <w:u w:color="000000"/>
        </w:rPr>
        <w:t>November</w:t>
      </w:r>
      <w:r w:rsidR="008C4D27" w:rsidRPr="00C66ECF">
        <w:rPr>
          <w:b/>
          <w:color w:val="000000" w:themeColor="text1"/>
          <w:sz w:val="22"/>
          <w:szCs w:val="22"/>
          <w:u w:color="000000"/>
        </w:rPr>
        <w:t xml:space="preserve"> </w:t>
      </w:r>
      <w:r w:rsidR="00F31C39" w:rsidRPr="00C66ECF">
        <w:rPr>
          <w:b/>
          <w:color w:val="000000" w:themeColor="text1"/>
          <w:sz w:val="22"/>
          <w:szCs w:val="22"/>
          <w:u w:color="000000"/>
        </w:rPr>
        <w:t>1</w:t>
      </w:r>
      <w:r w:rsidR="008C4D27" w:rsidRPr="00C66ECF">
        <w:rPr>
          <w:b/>
          <w:color w:val="000000" w:themeColor="text1"/>
          <w:sz w:val="22"/>
          <w:szCs w:val="22"/>
          <w:u w:color="000000"/>
        </w:rPr>
        <w:t xml:space="preserve"> </w:t>
      </w:r>
      <w:r w:rsidR="00DF4BAC" w:rsidRPr="00C66ECF">
        <w:rPr>
          <w:b/>
          <w:color w:val="000000" w:themeColor="text1"/>
          <w:sz w:val="22"/>
          <w:szCs w:val="22"/>
          <w:u w:color="000000"/>
        </w:rPr>
        <w:t>for</w:t>
      </w:r>
      <w:r w:rsidR="008C4D27" w:rsidRPr="00C66ECF">
        <w:rPr>
          <w:b/>
          <w:color w:val="000000" w:themeColor="text1"/>
          <w:sz w:val="22"/>
          <w:szCs w:val="22"/>
          <w:u w:color="000000"/>
        </w:rPr>
        <w:t xml:space="preserve"> </w:t>
      </w:r>
      <w:r w:rsidR="00DF4BAC" w:rsidRPr="00C66ECF">
        <w:rPr>
          <w:b/>
          <w:color w:val="000000" w:themeColor="text1"/>
          <w:sz w:val="22"/>
          <w:szCs w:val="22"/>
          <w:u w:color="000000"/>
        </w:rPr>
        <w:t>Hemmingway</w:t>
      </w:r>
      <w:r w:rsidR="008C4D27" w:rsidRPr="00C66ECF">
        <w:rPr>
          <w:b/>
          <w:color w:val="000000" w:themeColor="text1"/>
          <w:sz w:val="22"/>
          <w:szCs w:val="22"/>
          <w:u w:color="000000"/>
        </w:rPr>
        <w:t xml:space="preserve"> </w:t>
      </w:r>
      <w:r w:rsidR="00DF4BAC" w:rsidRPr="00C66ECF">
        <w:rPr>
          <w:b/>
          <w:color w:val="000000" w:themeColor="text1"/>
          <w:sz w:val="22"/>
          <w:szCs w:val="22"/>
          <w:u w:color="000000"/>
        </w:rPr>
        <w:t>Grants)</w:t>
      </w:r>
    </w:p>
    <w:p w14:paraId="6AB536EC" w14:textId="77777777" w:rsidR="00280819" w:rsidRPr="00C66ECF" w:rsidRDefault="00280819" w:rsidP="00850D4E">
      <w:pPr>
        <w:outlineLvl w:val="0"/>
        <w:rPr>
          <w:color w:val="000000" w:themeColor="text1"/>
          <w:sz w:val="22"/>
          <w:szCs w:val="22"/>
          <w:u w:color="000000"/>
        </w:rPr>
      </w:pPr>
      <w:bookmarkStart w:id="1302" w:name="_Toc79743349"/>
      <w:bookmarkStart w:id="1303" w:name="_Toc79748343"/>
      <w:bookmarkStart w:id="1304" w:name="_Toc79827318"/>
      <w:bookmarkStart w:id="1305" w:name="_Toc80161716"/>
      <w:bookmarkStart w:id="1306" w:name="_Toc80864071"/>
      <w:bookmarkStart w:id="1307" w:name="_Toc80955611"/>
      <w:bookmarkStart w:id="1308" w:name="_Toc80959730"/>
      <w:bookmarkStart w:id="1309" w:name="_Toc82163698"/>
      <w:bookmarkStart w:id="1310" w:name="_Toc82662031"/>
      <w:bookmarkStart w:id="1311" w:name="_Toc82662179"/>
      <w:bookmarkStart w:id="1312" w:name="_Toc85077972"/>
      <w:bookmarkStart w:id="1313" w:name="_Toc90607302"/>
      <w:bookmarkStart w:id="1314" w:name="_Toc90612485"/>
      <w:bookmarkStart w:id="1315" w:name="_Toc92849891"/>
    </w:p>
    <w:p w14:paraId="22A0E4F0" w14:textId="607B25D4" w:rsidR="00547B8B" w:rsidRPr="00C66ECF" w:rsidRDefault="00F54953" w:rsidP="00547B8B">
      <w:pPr>
        <w:pStyle w:val="Heading2"/>
        <w:rPr>
          <w:color w:val="000000" w:themeColor="text1"/>
          <w:szCs w:val="22"/>
        </w:rPr>
      </w:pPr>
      <w:bookmarkStart w:id="1316" w:name="_Toc206771595"/>
      <w:r w:rsidRPr="00C66ECF">
        <w:rPr>
          <w:color w:val="000000" w:themeColor="text1"/>
          <w:szCs w:val="22"/>
        </w:rPr>
        <w:t>Truman</w:t>
      </w:r>
      <w:r w:rsidR="008C4D27" w:rsidRPr="00C66ECF">
        <w:rPr>
          <w:color w:val="000000" w:themeColor="text1"/>
          <w:szCs w:val="22"/>
        </w:rPr>
        <w:t xml:space="preserve"> </w:t>
      </w:r>
      <w:r w:rsidRPr="00C66ECF">
        <w:rPr>
          <w:color w:val="000000" w:themeColor="text1"/>
          <w:szCs w:val="22"/>
        </w:rPr>
        <w:t>Presidential</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Museum</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1733FBE7" w14:textId="77777777" w:rsidR="009A309E" w:rsidRPr="00C66ECF" w:rsidRDefault="00547B8B">
      <w:pPr>
        <w:rPr>
          <w:color w:val="000000" w:themeColor="text1"/>
          <w:sz w:val="22"/>
          <w:szCs w:val="22"/>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Harry</w:t>
      </w:r>
      <w:r w:rsidR="008C4D27" w:rsidRPr="00C66ECF">
        <w:rPr>
          <w:color w:val="000000" w:themeColor="text1"/>
          <w:sz w:val="22"/>
          <w:szCs w:val="22"/>
        </w:rPr>
        <w:t xml:space="preserve"> </w:t>
      </w:r>
      <w:r w:rsidRPr="00C66ECF">
        <w:rPr>
          <w:color w:val="000000" w:themeColor="text1"/>
          <w:sz w:val="22"/>
          <w:szCs w:val="22"/>
        </w:rPr>
        <w:t>S.</w:t>
      </w:r>
      <w:r w:rsidR="008C4D27" w:rsidRPr="00C66ECF">
        <w:rPr>
          <w:color w:val="000000" w:themeColor="text1"/>
          <w:sz w:val="22"/>
          <w:szCs w:val="22"/>
        </w:rPr>
        <w:t xml:space="preserve"> </w:t>
      </w:r>
      <w:r w:rsidRPr="00C66ECF">
        <w:rPr>
          <w:color w:val="000000" w:themeColor="text1"/>
          <w:sz w:val="22"/>
          <w:szCs w:val="22"/>
        </w:rPr>
        <w:t>Truman</w:t>
      </w:r>
      <w:r w:rsidR="008C4D27" w:rsidRPr="00C66ECF">
        <w:rPr>
          <w:color w:val="000000" w:themeColor="text1"/>
          <w:sz w:val="22"/>
          <w:szCs w:val="22"/>
        </w:rPr>
        <w:t xml:space="preserve"> </w:t>
      </w:r>
      <w:r w:rsidRPr="00C66ECF">
        <w:rPr>
          <w:color w:val="000000" w:themeColor="text1"/>
          <w:sz w:val="22"/>
          <w:szCs w:val="22"/>
        </w:rPr>
        <w:t>Library</w:t>
      </w:r>
      <w:r w:rsidR="008C4D27" w:rsidRPr="00C66ECF">
        <w:rPr>
          <w:color w:val="000000" w:themeColor="text1"/>
          <w:sz w:val="22"/>
          <w:szCs w:val="22"/>
        </w:rPr>
        <w:t xml:space="preserve"> </w:t>
      </w:r>
      <w:r w:rsidRPr="00C66ECF">
        <w:rPr>
          <w:color w:val="000000" w:themeColor="text1"/>
          <w:sz w:val="22"/>
          <w:szCs w:val="22"/>
        </w:rPr>
        <w:t>Institute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International</w:t>
      </w:r>
      <w:r w:rsidR="008C4D27" w:rsidRPr="00C66ECF">
        <w:rPr>
          <w:color w:val="000000" w:themeColor="text1"/>
          <w:sz w:val="22"/>
          <w:szCs w:val="22"/>
        </w:rPr>
        <w:t xml:space="preserve"> </w:t>
      </w:r>
      <w:r w:rsidRPr="00C66ECF">
        <w:rPr>
          <w:color w:val="000000" w:themeColor="text1"/>
          <w:sz w:val="22"/>
          <w:szCs w:val="22"/>
        </w:rPr>
        <w:t>Affairs</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dedicated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preservation,</w:t>
      </w:r>
      <w:r w:rsidR="008C4D27" w:rsidRPr="00C66ECF">
        <w:rPr>
          <w:color w:val="000000" w:themeColor="text1"/>
          <w:sz w:val="22"/>
          <w:szCs w:val="22"/>
        </w:rPr>
        <w:t xml:space="preserve"> </w:t>
      </w:r>
      <w:r w:rsidRPr="00C66ECF">
        <w:rPr>
          <w:color w:val="000000" w:themeColor="text1"/>
          <w:sz w:val="22"/>
          <w:szCs w:val="22"/>
        </w:rPr>
        <w:t>advancement</w:t>
      </w:r>
      <w:r w:rsidR="00AF1BE6" w:rsidRPr="00C66ECF">
        <w:rPr>
          <w:color w:val="000000" w:themeColor="text1"/>
          <w:sz w:val="22"/>
          <w:szCs w:val="22"/>
        </w:rPr>
        <w:t>,</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outreach</w:t>
      </w:r>
      <w:r w:rsidR="008C4D27" w:rsidRPr="00C66ECF">
        <w:rPr>
          <w:color w:val="000000" w:themeColor="text1"/>
          <w:sz w:val="22"/>
          <w:szCs w:val="22"/>
        </w:rPr>
        <w:t xml:space="preserve"> </w:t>
      </w:r>
      <w:r w:rsidRPr="00C66ECF">
        <w:rPr>
          <w:color w:val="000000" w:themeColor="text1"/>
          <w:sz w:val="22"/>
          <w:szCs w:val="22"/>
        </w:rPr>
        <w:t>activities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Harry</w:t>
      </w:r>
      <w:r w:rsidR="008C4D27" w:rsidRPr="00C66ECF">
        <w:rPr>
          <w:color w:val="000000" w:themeColor="text1"/>
          <w:sz w:val="22"/>
          <w:szCs w:val="22"/>
        </w:rPr>
        <w:t xml:space="preserve"> </w:t>
      </w:r>
      <w:r w:rsidRPr="00C66ECF">
        <w:rPr>
          <w:color w:val="000000" w:themeColor="text1"/>
          <w:sz w:val="22"/>
          <w:szCs w:val="22"/>
        </w:rPr>
        <w:t>S.</w:t>
      </w:r>
      <w:r w:rsidR="008C4D27" w:rsidRPr="00C66ECF">
        <w:rPr>
          <w:color w:val="000000" w:themeColor="text1"/>
          <w:sz w:val="22"/>
          <w:szCs w:val="22"/>
        </w:rPr>
        <w:t xml:space="preserve"> </w:t>
      </w:r>
      <w:r w:rsidRPr="00C66ECF">
        <w:rPr>
          <w:color w:val="000000" w:themeColor="text1"/>
          <w:sz w:val="22"/>
          <w:szCs w:val="22"/>
        </w:rPr>
        <w:t>Truman</w:t>
      </w:r>
      <w:r w:rsidR="008C4D27" w:rsidRPr="00C66ECF">
        <w:rPr>
          <w:color w:val="000000" w:themeColor="text1"/>
          <w:sz w:val="22"/>
          <w:szCs w:val="22"/>
        </w:rPr>
        <w:t xml:space="preserve"> </w:t>
      </w:r>
      <w:r w:rsidRPr="00C66ECF">
        <w:rPr>
          <w:color w:val="000000" w:themeColor="text1"/>
          <w:sz w:val="22"/>
          <w:szCs w:val="22"/>
        </w:rPr>
        <w:t>Library</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Museum.</w:t>
      </w:r>
      <w:r w:rsidR="008C4D27" w:rsidRPr="00C66ECF">
        <w:rPr>
          <w:color w:val="000000" w:themeColor="text1"/>
          <w:sz w:val="22"/>
          <w:szCs w:val="22"/>
        </w:rPr>
        <w:t xml:space="preserve"> </w:t>
      </w:r>
      <w:r w:rsidRPr="00C66ECF">
        <w:rPr>
          <w:color w:val="000000" w:themeColor="text1"/>
          <w:sz w:val="22"/>
          <w:szCs w:val="22"/>
        </w:rPr>
        <w:t>It</w:t>
      </w:r>
      <w:r w:rsidR="008C4D27" w:rsidRPr="00C66ECF">
        <w:rPr>
          <w:color w:val="000000" w:themeColor="text1"/>
          <w:sz w:val="22"/>
          <w:szCs w:val="22"/>
        </w:rPr>
        <w:t xml:space="preserve"> </w:t>
      </w:r>
      <w:r w:rsidRPr="00C66ECF">
        <w:rPr>
          <w:color w:val="000000" w:themeColor="text1"/>
          <w:sz w:val="22"/>
          <w:szCs w:val="22"/>
        </w:rPr>
        <w:t>offers</w:t>
      </w:r>
      <w:r w:rsidR="008C4D27" w:rsidRPr="00C66ECF">
        <w:rPr>
          <w:color w:val="000000" w:themeColor="text1"/>
          <w:sz w:val="22"/>
          <w:szCs w:val="22"/>
        </w:rPr>
        <w:t xml:space="preserve"> </w:t>
      </w:r>
      <w:r w:rsidRPr="00C66ECF">
        <w:rPr>
          <w:color w:val="000000" w:themeColor="text1"/>
          <w:sz w:val="22"/>
          <w:szCs w:val="22"/>
        </w:rPr>
        <w:t>awards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these</w:t>
      </w:r>
      <w:r w:rsidR="008C4D27" w:rsidRPr="00C66ECF">
        <w:rPr>
          <w:color w:val="000000" w:themeColor="text1"/>
          <w:sz w:val="22"/>
          <w:szCs w:val="22"/>
        </w:rPr>
        <w:t xml:space="preserve"> </w:t>
      </w:r>
      <w:r w:rsidRPr="00C66ECF">
        <w:rPr>
          <w:color w:val="000000" w:themeColor="text1"/>
          <w:sz w:val="22"/>
          <w:szCs w:val="22"/>
        </w:rPr>
        <w:t>collections.</w:t>
      </w:r>
    </w:p>
    <w:p w14:paraId="16F708C7" w14:textId="77777777" w:rsidR="00B82C02" w:rsidRDefault="00B82C02" w:rsidP="00547B8B">
      <w:pPr>
        <w:pStyle w:val="Heading3"/>
        <w:rPr>
          <w:color w:val="000000" w:themeColor="text1"/>
          <w:szCs w:val="22"/>
        </w:rPr>
      </w:pPr>
    </w:p>
    <w:p w14:paraId="19683599" w14:textId="5B13858B" w:rsidR="000C6DF2" w:rsidRPr="00C66ECF" w:rsidRDefault="00547B8B" w:rsidP="00547B8B">
      <w:pPr>
        <w:pStyle w:val="Heading3"/>
        <w:rPr>
          <w:color w:val="000000" w:themeColor="text1"/>
          <w:szCs w:val="22"/>
        </w:rPr>
      </w:pPr>
      <w:bookmarkStart w:id="1317" w:name="_Toc206771596"/>
      <w:r w:rsidRPr="00C66ECF">
        <w:rPr>
          <w:color w:val="000000" w:themeColor="text1"/>
          <w:szCs w:val="22"/>
        </w:rPr>
        <w:t>Research</w:t>
      </w:r>
      <w:r w:rsidR="008C4D27" w:rsidRPr="00C66ECF">
        <w:rPr>
          <w:color w:val="000000" w:themeColor="text1"/>
          <w:szCs w:val="22"/>
        </w:rPr>
        <w:t xml:space="preserve"> </w:t>
      </w:r>
      <w:r w:rsidRPr="00C66ECF">
        <w:rPr>
          <w:color w:val="000000" w:themeColor="text1"/>
          <w:szCs w:val="22"/>
        </w:rPr>
        <w:t>Grants</w:t>
      </w:r>
      <w:bookmarkEnd w:id="1317"/>
    </w:p>
    <w:p w14:paraId="66518289" w14:textId="5EB09C3E" w:rsidR="00F54953" w:rsidRPr="00C66ECF" w:rsidRDefault="00F54953" w:rsidP="00547B8B">
      <w:pPr>
        <w:ind w:left="360"/>
        <w:rPr>
          <w:color w:val="000000" w:themeColor="text1"/>
          <w:sz w:val="22"/>
          <w:szCs w:val="22"/>
          <w:u w:color="000000"/>
          <w:lang w:bidi="x-none"/>
        </w:rPr>
      </w:pPr>
      <w:r w:rsidRPr="00C66ECF">
        <w:rPr>
          <w:color w:val="000000" w:themeColor="text1"/>
          <w:sz w:val="22"/>
          <w:szCs w:val="22"/>
          <w:u w:color="000000"/>
          <w:lang w:bidi="x-none"/>
        </w:rPr>
        <w:t>Grants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of</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up</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$2,500</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enable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researchers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use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the</w:t>
      </w:r>
      <w:r w:rsidR="008C4D27" w:rsidRPr="00C66ECF">
        <w:rPr>
          <w:color w:val="000000" w:themeColor="text1"/>
          <w:sz w:val="22"/>
          <w:szCs w:val="22"/>
          <w:u w:color="000000"/>
          <w:lang w:bidi="x-none"/>
        </w:rPr>
        <w:t xml:space="preserve"> </w:t>
      </w:r>
      <w:r w:rsidR="00FB405B" w:rsidRPr="00C66ECF">
        <w:rPr>
          <w:color w:val="000000" w:themeColor="text1"/>
          <w:sz w:val="22"/>
          <w:szCs w:val="22"/>
          <w:u w:color="000000"/>
          <w:lang w:bidi="x-none"/>
        </w:rPr>
        <w:t>Truman L</w:t>
      </w:r>
      <w:r w:rsidRPr="00C66ECF">
        <w:rPr>
          <w:color w:val="000000" w:themeColor="text1"/>
          <w:sz w:val="22"/>
          <w:szCs w:val="22"/>
          <w:u w:color="000000"/>
          <w:lang w:bidi="x-none"/>
        </w:rPr>
        <w:t>ibrary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w:t>
      </w:r>
      <w:r w:rsidR="008C4D27" w:rsidRPr="00C66ECF">
        <w:rPr>
          <w:color w:val="000000" w:themeColor="text1"/>
          <w:sz w:val="22"/>
          <w:szCs w:val="22"/>
          <w:u w:color="000000"/>
          <w:lang w:bidi="x-none"/>
        </w:rPr>
        <w:t xml:space="preserve"> </w:t>
      </w:r>
      <w:r w:rsidR="0057621B" w:rsidRPr="00C66ECF">
        <w:rPr>
          <w:color w:val="000000" w:themeColor="text1"/>
          <w:sz w:val="22"/>
          <w:szCs w:val="22"/>
          <w:u w:color="000000"/>
          <w:lang w:bidi="x-none"/>
        </w:rPr>
        <w:t>one</w:t>
      </w:r>
      <w:r w:rsidR="008C4D27" w:rsidRPr="00C66ECF">
        <w:rPr>
          <w:color w:val="000000" w:themeColor="text1"/>
          <w:sz w:val="22"/>
          <w:szCs w:val="22"/>
          <w:u w:color="000000"/>
          <w:lang w:bidi="x-none"/>
        </w:rPr>
        <w:t xml:space="preserve"> </w:t>
      </w:r>
      <w:r w:rsidR="0057621B"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0057621B" w:rsidRPr="00C66ECF">
        <w:rPr>
          <w:color w:val="000000" w:themeColor="text1"/>
          <w:sz w:val="22"/>
          <w:szCs w:val="22"/>
          <w:u w:color="000000"/>
          <w:lang w:bidi="x-none"/>
        </w:rPr>
        <w:t>three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weeks.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Post-doctoral</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particularly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encouraged,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but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applications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from</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engaged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advanced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research</w:t>
      </w:r>
      <w:r w:rsidR="008C4D27" w:rsidRPr="00C66ECF">
        <w:rPr>
          <w:color w:val="000000" w:themeColor="text1"/>
          <w:sz w:val="22"/>
          <w:szCs w:val="22"/>
          <w:u w:color="000000"/>
          <w:lang w:bidi="x-none"/>
        </w:rPr>
        <w:t xml:space="preserve"> </w:t>
      </w:r>
      <w:r w:rsidR="0057621B" w:rsidRPr="00C66ECF">
        <w:rPr>
          <w:color w:val="000000" w:themeColor="text1"/>
          <w:sz w:val="22"/>
          <w:szCs w:val="22"/>
          <w:u w:color="000000"/>
          <w:lang w:bidi="x-none"/>
        </w:rPr>
        <w:t>are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considered.</w:t>
      </w:r>
      <w:r w:rsidR="008C4D27" w:rsidRPr="00C66ECF">
        <w:rPr>
          <w:color w:val="000000" w:themeColor="text1"/>
          <w:sz w:val="22"/>
          <w:szCs w:val="22"/>
          <w:u w:color="000000"/>
          <w:lang w:bidi="x-none"/>
        </w:rPr>
        <w:t xml:space="preserve"> </w:t>
      </w:r>
      <w:r w:rsidR="0057621B" w:rsidRPr="00C66ECF">
        <w:rPr>
          <w:color w:val="000000" w:themeColor="text1"/>
          <w:sz w:val="22"/>
          <w:szCs w:val="22"/>
          <w:u w:color="000000"/>
          <w:lang w:bidi="x-none"/>
        </w:rPr>
        <w:t>Scholars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may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receive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no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more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than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two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Research</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Grants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five-year</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period.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Preference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given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projects</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that</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have</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application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to</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enduring</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public</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policy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and</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foreign</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policy</w:t>
      </w:r>
      <w:r w:rsidR="008C4D27" w:rsidRPr="00C66ECF">
        <w:rPr>
          <w:color w:val="000000" w:themeColor="text1"/>
          <w:sz w:val="22"/>
          <w:szCs w:val="22"/>
          <w:u w:color="000000"/>
          <w:lang w:bidi="x-none"/>
        </w:rPr>
        <w:t xml:space="preserve"> </w:t>
      </w:r>
      <w:r w:rsidRPr="00C66ECF">
        <w:rPr>
          <w:color w:val="000000" w:themeColor="text1"/>
          <w:sz w:val="22"/>
          <w:szCs w:val="22"/>
          <w:u w:color="000000"/>
          <w:lang w:bidi="x-none"/>
        </w:rPr>
        <w:t>issues.</w:t>
      </w:r>
    </w:p>
    <w:p w14:paraId="4DDCF889" w14:textId="1EFF6B2A" w:rsidR="000C6DF2" w:rsidRPr="00C66ECF" w:rsidRDefault="00F54953" w:rsidP="00547B8B">
      <w:pPr>
        <w:ind w:left="360"/>
        <w:outlineLvl w:val="0"/>
        <w:rPr>
          <w:b/>
          <w:color w:val="000000" w:themeColor="text1"/>
          <w:sz w:val="22"/>
          <w:szCs w:val="22"/>
          <w:u w:color="000000"/>
        </w:rPr>
      </w:pPr>
      <w:r w:rsidRPr="00C66ECF">
        <w:rPr>
          <w:b/>
          <w:color w:val="000000" w:themeColor="text1"/>
          <w:sz w:val="22"/>
          <w:szCs w:val="22"/>
          <w:u w:color="000000"/>
        </w:rPr>
        <w:t>Deadline:</w:t>
      </w:r>
      <w:r w:rsidR="008C4D27" w:rsidRPr="00C66ECF">
        <w:rPr>
          <w:b/>
          <w:color w:val="000000" w:themeColor="text1"/>
          <w:sz w:val="22"/>
          <w:szCs w:val="22"/>
          <w:u w:color="000000"/>
        </w:rPr>
        <w:t xml:space="preserve"> </w:t>
      </w:r>
      <w:r w:rsidRPr="00C66ECF">
        <w:rPr>
          <w:b/>
          <w:color w:val="000000" w:themeColor="text1"/>
          <w:sz w:val="22"/>
          <w:szCs w:val="22"/>
          <w:u w:color="000000"/>
        </w:rPr>
        <w:t>April</w:t>
      </w:r>
      <w:r w:rsidR="008C4D27" w:rsidRPr="00C66ECF">
        <w:rPr>
          <w:b/>
          <w:color w:val="000000" w:themeColor="text1"/>
          <w:sz w:val="22"/>
          <w:szCs w:val="22"/>
          <w:u w:color="000000"/>
        </w:rPr>
        <w:t xml:space="preserve"> </w:t>
      </w:r>
      <w:r w:rsidRPr="00C66ECF">
        <w:rPr>
          <w:b/>
          <w:color w:val="000000" w:themeColor="text1"/>
          <w:sz w:val="22"/>
          <w:szCs w:val="22"/>
          <w:u w:color="000000"/>
        </w:rPr>
        <w:t>1</w:t>
      </w:r>
      <w:r w:rsidR="008C4D27" w:rsidRPr="00C66ECF">
        <w:rPr>
          <w:b/>
          <w:color w:val="000000" w:themeColor="text1"/>
          <w:sz w:val="22"/>
          <w:szCs w:val="22"/>
          <w:u w:color="000000"/>
        </w:rPr>
        <w:t xml:space="preserve"> </w:t>
      </w:r>
      <w:r w:rsidRPr="00C66ECF">
        <w:rPr>
          <w:b/>
          <w:color w:val="000000" w:themeColor="text1"/>
          <w:sz w:val="22"/>
          <w:szCs w:val="22"/>
          <w:u w:color="000000"/>
        </w:rPr>
        <w:t>and</w:t>
      </w:r>
      <w:r w:rsidR="008C4D27" w:rsidRPr="00C66ECF">
        <w:rPr>
          <w:b/>
          <w:color w:val="000000" w:themeColor="text1"/>
          <w:sz w:val="22"/>
          <w:szCs w:val="22"/>
          <w:u w:color="000000"/>
        </w:rPr>
        <w:t xml:space="preserve"> </w:t>
      </w:r>
      <w:r w:rsidRPr="00C66ECF">
        <w:rPr>
          <w:b/>
          <w:color w:val="000000" w:themeColor="text1"/>
          <w:sz w:val="22"/>
          <w:szCs w:val="22"/>
          <w:u w:color="000000"/>
        </w:rPr>
        <w:t>October</w:t>
      </w:r>
      <w:r w:rsidR="008C4D27" w:rsidRPr="00C66ECF">
        <w:rPr>
          <w:b/>
          <w:color w:val="000000" w:themeColor="text1"/>
          <w:sz w:val="22"/>
          <w:szCs w:val="22"/>
          <w:u w:color="000000"/>
        </w:rPr>
        <w:t xml:space="preserve"> </w:t>
      </w:r>
      <w:r w:rsidRPr="00C66ECF">
        <w:rPr>
          <w:b/>
          <w:color w:val="000000" w:themeColor="text1"/>
          <w:sz w:val="22"/>
          <w:szCs w:val="22"/>
          <w:u w:color="000000"/>
        </w:rPr>
        <w:t>1</w:t>
      </w:r>
    </w:p>
    <w:p w14:paraId="39B85BCB" w14:textId="77777777" w:rsidR="00FB405B" w:rsidRPr="00C66ECF" w:rsidRDefault="00FB405B" w:rsidP="00FB405B">
      <w:pPr>
        <w:ind w:left="360"/>
        <w:rPr>
          <w:color w:val="000000" w:themeColor="text1"/>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160" w:history="1">
        <w:r w:rsidRPr="00C66ECF">
          <w:rPr>
            <w:rStyle w:val="Hyperlink"/>
            <w:color w:val="000000" w:themeColor="text1"/>
            <w:sz w:val="22"/>
            <w:szCs w:val="22"/>
          </w:rPr>
          <w:t>https://www.trumanlibraryinstitute.org/research-grants/research-grants/</w:t>
        </w:r>
      </w:hyperlink>
    </w:p>
    <w:p w14:paraId="2B39A080" w14:textId="77777777" w:rsidR="00BC3706" w:rsidRPr="00C66ECF" w:rsidRDefault="00BC3706" w:rsidP="004B16B9">
      <w:pPr>
        <w:rPr>
          <w:color w:val="000000" w:themeColor="text1"/>
          <w:sz w:val="22"/>
          <w:szCs w:val="22"/>
        </w:rPr>
      </w:pPr>
    </w:p>
    <w:p w14:paraId="2CF2DBC5" w14:textId="0CB8DB17" w:rsidR="00F54953" w:rsidRPr="00C66ECF" w:rsidRDefault="00BF09B9" w:rsidP="000C6DF2">
      <w:pPr>
        <w:pStyle w:val="Heading3"/>
        <w:rPr>
          <w:color w:val="000000" w:themeColor="text1"/>
          <w:szCs w:val="22"/>
        </w:rPr>
      </w:pPr>
      <w:bookmarkStart w:id="1318" w:name="_Toc206771597"/>
      <w:r w:rsidRPr="00C66ECF">
        <w:rPr>
          <w:color w:val="000000" w:themeColor="text1"/>
          <w:szCs w:val="22"/>
        </w:rPr>
        <w:t>Scholar’s Award</w:t>
      </w:r>
      <w:bookmarkEnd w:id="1318"/>
    </w:p>
    <w:p w14:paraId="39C8C314" w14:textId="73B34F2A" w:rsidR="000C6DF2" w:rsidRPr="00C66ECF" w:rsidRDefault="000C6DF2" w:rsidP="000C6DF2">
      <w:pPr>
        <w:ind w:left="360"/>
        <w:rPr>
          <w:color w:val="000000" w:themeColor="text1"/>
          <w:sz w:val="22"/>
          <w:szCs w:val="22"/>
        </w:rPr>
      </w:pPr>
      <w:r w:rsidRPr="00C66ECF">
        <w:rPr>
          <w:color w:val="000000" w:themeColor="text1"/>
          <w:sz w:val="22"/>
          <w:szCs w:val="22"/>
        </w:rPr>
        <w:t>Grants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$30,000</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made</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post-doctoral</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working</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some</w:t>
      </w:r>
      <w:r w:rsidR="008C4D27" w:rsidRPr="00C66ECF">
        <w:rPr>
          <w:color w:val="000000" w:themeColor="text1"/>
          <w:sz w:val="22"/>
          <w:szCs w:val="22"/>
        </w:rPr>
        <w:t xml:space="preserve"> </w:t>
      </w:r>
      <w:r w:rsidRPr="00C66ECF">
        <w:rPr>
          <w:color w:val="000000" w:themeColor="text1"/>
          <w:sz w:val="22"/>
          <w:szCs w:val="22"/>
        </w:rPr>
        <w:t>aspect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life</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career</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Harry</w:t>
      </w:r>
      <w:r w:rsidR="008C4D27" w:rsidRPr="00C66ECF">
        <w:rPr>
          <w:color w:val="000000" w:themeColor="text1"/>
          <w:sz w:val="22"/>
          <w:szCs w:val="22"/>
        </w:rPr>
        <w:t xml:space="preserve"> </w:t>
      </w:r>
      <w:r w:rsidRPr="00C66ECF">
        <w:rPr>
          <w:color w:val="000000" w:themeColor="text1"/>
          <w:sz w:val="22"/>
          <w:szCs w:val="22"/>
        </w:rPr>
        <w:t>S.</w:t>
      </w:r>
      <w:r w:rsidR="008C4D27" w:rsidRPr="00C66ECF">
        <w:rPr>
          <w:color w:val="000000" w:themeColor="text1"/>
          <w:sz w:val="22"/>
          <w:szCs w:val="22"/>
        </w:rPr>
        <w:t xml:space="preserve"> </w:t>
      </w:r>
      <w:r w:rsidRPr="00C66ECF">
        <w:rPr>
          <w:color w:val="000000" w:themeColor="text1"/>
          <w:sz w:val="22"/>
          <w:szCs w:val="22"/>
        </w:rPr>
        <w:t>Truman</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foreign</w:t>
      </w:r>
      <w:r w:rsidR="008C4D27" w:rsidRPr="00C66ECF">
        <w:rPr>
          <w:color w:val="000000" w:themeColor="text1"/>
          <w:sz w:val="22"/>
          <w:szCs w:val="22"/>
        </w:rPr>
        <w:t xml:space="preserve"> </w:t>
      </w:r>
      <w:r w:rsidRPr="00C66ECF">
        <w:rPr>
          <w:color w:val="000000" w:themeColor="text1"/>
          <w:sz w:val="22"/>
          <w:szCs w:val="22"/>
        </w:rPr>
        <w:t>policy</w:t>
      </w:r>
      <w:r w:rsidR="008C4D27" w:rsidRPr="00C66ECF">
        <w:rPr>
          <w:color w:val="000000" w:themeColor="text1"/>
          <w:sz w:val="22"/>
          <w:szCs w:val="22"/>
        </w:rPr>
        <w:t xml:space="preserve"> </w:t>
      </w:r>
      <w:r w:rsidR="00A11078" w:rsidRPr="00C66ECF">
        <w:rPr>
          <w:color w:val="000000" w:themeColor="text1"/>
          <w:sz w:val="22"/>
          <w:szCs w:val="22"/>
        </w:rPr>
        <w:t>issues,</w:t>
      </w:r>
      <w:r w:rsidR="008C4D27" w:rsidRPr="00C66ECF">
        <w:rPr>
          <w:color w:val="000000" w:themeColor="text1"/>
          <w:sz w:val="22"/>
          <w:szCs w:val="22"/>
        </w:rPr>
        <w:t xml:space="preserve"> </w:t>
      </w:r>
      <w:r w:rsidR="00A11078" w:rsidRPr="00C66ECF">
        <w:rPr>
          <w:color w:val="000000" w:themeColor="text1"/>
          <w:sz w:val="22"/>
          <w:szCs w:val="22"/>
        </w:rPr>
        <w:t>which</w:t>
      </w:r>
      <w:r w:rsidR="008C4D27" w:rsidRPr="00C66ECF">
        <w:rPr>
          <w:color w:val="000000" w:themeColor="text1"/>
          <w:sz w:val="22"/>
          <w:szCs w:val="22"/>
        </w:rPr>
        <w:t xml:space="preserve"> </w:t>
      </w:r>
      <w:r w:rsidRPr="00C66ECF">
        <w:rPr>
          <w:color w:val="000000" w:themeColor="text1"/>
          <w:sz w:val="22"/>
          <w:szCs w:val="22"/>
        </w:rPr>
        <w:t>were</w:t>
      </w:r>
      <w:r w:rsidR="008C4D27" w:rsidRPr="00C66ECF">
        <w:rPr>
          <w:color w:val="000000" w:themeColor="text1"/>
          <w:sz w:val="22"/>
          <w:szCs w:val="22"/>
        </w:rPr>
        <w:t xml:space="preserve"> </w:t>
      </w:r>
      <w:r w:rsidRPr="00C66ECF">
        <w:rPr>
          <w:color w:val="000000" w:themeColor="text1"/>
          <w:sz w:val="22"/>
          <w:szCs w:val="22"/>
        </w:rPr>
        <w:t>prominent</w:t>
      </w:r>
      <w:r w:rsidR="008C4D27" w:rsidRPr="00C66ECF">
        <w:rPr>
          <w:color w:val="000000" w:themeColor="text1"/>
          <w:sz w:val="22"/>
          <w:szCs w:val="22"/>
        </w:rPr>
        <w:t xml:space="preserve"> </w:t>
      </w:r>
      <w:r w:rsidRPr="00C66ECF">
        <w:rPr>
          <w:color w:val="000000" w:themeColor="text1"/>
          <w:sz w:val="22"/>
          <w:szCs w:val="22"/>
        </w:rPr>
        <w:t>during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Truman</w:t>
      </w:r>
      <w:r w:rsidR="008C4D27" w:rsidRPr="00C66ECF">
        <w:rPr>
          <w:color w:val="000000" w:themeColor="text1"/>
          <w:sz w:val="22"/>
          <w:szCs w:val="22"/>
        </w:rPr>
        <w:t xml:space="preserve"> </w:t>
      </w:r>
      <w:r w:rsidRPr="00C66ECF">
        <w:rPr>
          <w:color w:val="000000" w:themeColor="text1"/>
          <w:sz w:val="22"/>
          <w:szCs w:val="22"/>
        </w:rPr>
        <w:t>years.</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award</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intended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free</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scholar</w:t>
      </w:r>
      <w:r w:rsidR="008C4D27" w:rsidRPr="00C66ECF">
        <w:rPr>
          <w:color w:val="000000" w:themeColor="text1"/>
          <w:sz w:val="22"/>
          <w:szCs w:val="22"/>
        </w:rPr>
        <w:t xml:space="preserve"> </w:t>
      </w:r>
      <w:r w:rsidRPr="00C66ECF">
        <w:rPr>
          <w:color w:val="000000" w:themeColor="text1"/>
          <w:sz w:val="22"/>
          <w:szCs w:val="22"/>
        </w:rPr>
        <w:t>fr</w:t>
      </w:r>
      <w:r w:rsidR="00BF09B9" w:rsidRPr="00C66ECF">
        <w:rPr>
          <w:color w:val="000000" w:themeColor="text1"/>
          <w:sz w:val="22"/>
          <w:szCs w:val="22"/>
        </w:rPr>
        <w:t>o</w:t>
      </w:r>
      <w:r w:rsidRPr="00C66ECF">
        <w:rPr>
          <w:color w:val="000000" w:themeColor="text1"/>
          <w:sz w:val="22"/>
          <w:szCs w:val="22"/>
        </w:rPr>
        <w:t>m</w:t>
      </w:r>
      <w:r w:rsidR="008C4D27" w:rsidRPr="00C66ECF">
        <w:rPr>
          <w:color w:val="000000" w:themeColor="text1"/>
          <w:sz w:val="22"/>
          <w:szCs w:val="22"/>
        </w:rPr>
        <w:t xml:space="preserve"> </w:t>
      </w:r>
      <w:r w:rsidRPr="00C66ECF">
        <w:rPr>
          <w:color w:val="000000" w:themeColor="text1"/>
          <w:sz w:val="22"/>
          <w:szCs w:val="22"/>
        </w:rPr>
        <w:t>teaching</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other</w:t>
      </w:r>
      <w:r w:rsidR="008C4D27" w:rsidRPr="00C66ECF">
        <w:rPr>
          <w:color w:val="000000" w:themeColor="text1"/>
          <w:sz w:val="22"/>
          <w:szCs w:val="22"/>
        </w:rPr>
        <w:t xml:space="preserve"> </w:t>
      </w:r>
      <w:r w:rsidRPr="00C66ECF">
        <w:rPr>
          <w:color w:val="000000" w:themeColor="text1"/>
          <w:sz w:val="22"/>
          <w:szCs w:val="22"/>
        </w:rPr>
        <w:t>employment</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substantial</w:t>
      </w:r>
      <w:r w:rsidR="008C4D27" w:rsidRPr="00C66ECF">
        <w:rPr>
          <w:color w:val="000000" w:themeColor="text1"/>
          <w:sz w:val="22"/>
          <w:szCs w:val="22"/>
        </w:rPr>
        <w:t xml:space="preserve"> </w:t>
      </w:r>
      <w:r w:rsidRPr="00C66ECF">
        <w:rPr>
          <w:color w:val="000000" w:themeColor="text1"/>
          <w:sz w:val="22"/>
          <w:szCs w:val="22"/>
        </w:rPr>
        <w:lastRenderedPageBreak/>
        <w:t>period</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time.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applicant’s</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project</w:t>
      </w:r>
      <w:r w:rsidR="008C4D27" w:rsidRPr="00C66ECF">
        <w:rPr>
          <w:color w:val="000000" w:themeColor="text1"/>
          <w:sz w:val="22"/>
          <w:szCs w:val="22"/>
        </w:rPr>
        <w:t xml:space="preserve"> </w:t>
      </w:r>
      <w:r w:rsidRPr="00C66ECF">
        <w:rPr>
          <w:color w:val="000000" w:themeColor="text1"/>
          <w:sz w:val="22"/>
          <w:szCs w:val="22"/>
        </w:rPr>
        <w:t>should</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book-length</w:t>
      </w:r>
      <w:r w:rsidR="008C4D27" w:rsidRPr="00C66ECF">
        <w:rPr>
          <w:color w:val="000000" w:themeColor="text1"/>
          <w:sz w:val="22"/>
          <w:szCs w:val="22"/>
        </w:rPr>
        <w:t xml:space="preserve"> </w:t>
      </w:r>
      <w:r w:rsidRPr="00C66ECF">
        <w:rPr>
          <w:color w:val="000000" w:themeColor="text1"/>
          <w:sz w:val="22"/>
          <w:szCs w:val="22"/>
        </w:rPr>
        <w:t>project</w:t>
      </w:r>
      <w:r w:rsidR="008C4D27" w:rsidRPr="00C66ECF">
        <w:rPr>
          <w:color w:val="000000" w:themeColor="text1"/>
          <w:sz w:val="22"/>
          <w:szCs w:val="22"/>
        </w:rPr>
        <w:t xml:space="preserve"> </w:t>
      </w:r>
      <w:r w:rsidRPr="00C66ECF">
        <w:rPr>
          <w:color w:val="000000" w:themeColor="text1"/>
          <w:sz w:val="22"/>
          <w:szCs w:val="22"/>
        </w:rPr>
        <w:t>based</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part</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extensive</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at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Truman</w:t>
      </w:r>
      <w:r w:rsidR="008C4D27" w:rsidRPr="00C66ECF">
        <w:rPr>
          <w:color w:val="000000" w:themeColor="text1"/>
          <w:sz w:val="22"/>
          <w:szCs w:val="22"/>
        </w:rPr>
        <w:t xml:space="preserve"> </w:t>
      </w:r>
      <w:r w:rsidRPr="00C66ECF">
        <w:rPr>
          <w:color w:val="000000" w:themeColor="text1"/>
          <w:sz w:val="22"/>
          <w:szCs w:val="22"/>
        </w:rPr>
        <w:t>Library.</w:t>
      </w:r>
      <w:r w:rsidR="008C4D27" w:rsidRPr="00C66ECF">
        <w:rPr>
          <w:color w:val="000000" w:themeColor="text1"/>
          <w:sz w:val="22"/>
          <w:szCs w:val="22"/>
        </w:rPr>
        <w:t xml:space="preserve"> </w:t>
      </w:r>
      <w:r w:rsidR="00BF09B9" w:rsidRPr="00C66ECF">
        <w:rPr>
          <w:color w:val="000000" w:themeColor="text1"/>
          <w:sz w:val="22"/>
          <w:szCs w:val="22"/>
        </w:rPr>
        <w:t>The award competition is open in odd-numbered years.</w:t>
      </w:r>
    </w:p>
    <w:p w14:paraId="01757FEC" w14:textId="10B239A0" w:rsidR="000C6DF2" w:rsidRPr="00C66ECF" w:rsidRDefault="000C6DF2" w:rsidP="000C6DF2">
      <w:pPr>
        <w:ind w:left="360"/>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BF09B9" w:rsidRPr="00C66ECF">
        <w:rPr>
          <w:b/>
          <w:color w:val="000000" w:themeColor="text1"/>
          <w:sz w:val="22"/>
          <w:szCs w:val="22"/>
        </w:rPr>
        <w:t>December 15</w:t>
      </w:r>
      <w:r w:rsidR="00BF09B9" w:rsidRPr="00C66ECF">
        <w:rPr>
          <w:b/>
          <w:color w:val="000000" w:themeColor="text1"/>
          <w:sz w:val="22"/>
          <w:szCs w:val="22"/>
          <w:vertAlign w:val="superscript"/>
        </w:rPr>
        <w:t>th</w:t>
      </w:r>
      <w:r w:rsidR="00BF09B9" w:rsidRPr="00C66ECF">
        <w:rPr>
          <w:b/>
          <w:color w:val="000000" w:themeColor="text1"/>
          <w:sz w:val="22"/>
          <w:szCs w:val="22"/>
        </w:rPr>
        <w:t xml:space="preserve"> (</w:t>
      </w:r>
      <w:r w:rsidR="004045BB" w:rsidRPr="00C66ECF">
        <w:rPr>
          <w:b/>
          <w:color w:val="000000" w:themeColor="text1"/>
          <w:sz w:val="22"/>
          <w:szCs w:val="22"/>
        </w:rPr>
        <w:t>odd-numbered</w:t>
      </w:r>
      <w:r w:rsidR="00BF09B9" w:rsidRPr="00C66ECF">
        <w:rPr>
          <w:b/>
          <w:color w:val="000000" w:themeColor="text1"/>
          <w:sz w:val="22"/>
          <w:szCs w:val="22"/>
        </w:rPr>
        <w:t xml:space="preserve"> years)</w:t>
      </w:r>
    </w:p>
    <w:p w14:paraId="0EF702AE" w14:textId="0613F110" w:rsidR="00FB405B" w:rsidRPr="00C66ECF" w:rsidRDefault="00FB405B" w:rsidP="00FB405B">
      <w:pPr>
        <w:ind w:left="360"/>
        <w:rPr>
          <w:sz w:val="22"/>
          <w:szCs w:val="22"/>
        </w:rPr>
      </w:pPr>
      <w:r w:rsidRPr="00C66ECF">
        <w:rPr>
          <w:b/>
          <w:color w:val="000000" w:themeColor="text1"/>
          <w:sz w:val="22"/>
          <w:szCs w:val="22"/>
          <w:u w:color="000000"/>
        </w:rPr>
        <w:t>URL:</w:t>
      </w:r>
      <w:r w:rsidRPr="00C66ECF">
        <w:rPr>
          <w:color w:val="000000" w:themeColor="text1"/>
          <w:sz w:val="22"/>
          <w:szCs w:val="22"/>
          <w:u w:color="000000"/>
        </w:rPr>
        <w:t xml:space="preserve"> </w:t>
      </w:r>
      <w:hyperlink r:id="rId161" w:history="1">
        <w:r w:rsidR="00B028A9" w:rsidRPr="00C66ECF">
          <w:rPr>
            <w:rStyle w:val="Hyperlink"/>
            <w:sz w:val="22"/>
            <w:szCs w:val="22"/>
          </w:rPr>
          <w:t>https://www.trumanlibraryinstitute.org/research-grants/scholars-award/</w:t>
        </w:r>
      </w:hyperlink>
    </w:p>
    <w:p w14:paraId="35BD8339" w14:textId="77777777" w:rsidR="000A2EEF" w:rsidRPr="00C66ECF" w:rsidRDefault="000A2EEF" w:rsidP="00EA1092">
      <w:pPr>
        <w:rPr>
          <w:b/>
          <w:color w:val="000000" w:themeColor="text1"/>
          <w:sz w:val="22"/>
          <w:szCs w:val="22"/>
        </w:rPr>
      </w:pPr>
    </w:p>
    <w:p w14:paraId="255D3888" w14:textId="7DCB7BCA" w:rsidR="00296077" w:rsidRPr="00C66ECF" w:rsidRDefault="00293325" w:rsidP="004B16B9">
      <w:pPr>
        <w:pStyle w:val="Heading1"/>
        <w:pBdr>
          <w:top w:val="none" w:sz="0" w:space="0" w:color="auto"/>
        </w:pBdr>
        <w:rPr>
          <w:color w:val="000000" w:themeColor="text1"/>
          <w:sz w:val="22"/>
          <w:szCs w:val="22"/>
        </w:rPr>
      </w:pPr>
      <w:bookmarkStart w:id="1319" w:name="_Toc92849905"/>
      <w:bookmarkStart w:id="1320" w:name="_Toc206771598"/>
      <w:r w:rsidRPr="00C66ECF">
        <w:rPr>
          <w:color w:val="000000" w:themeColor="text1"/>
          <w:sz w:val="22"/>
          <w:szCs w:val="22"/>
        </w:rPr>
        <w:t>B</w:t>
      </w:r>
      <w:bookmarkEnd w:id="1319"/>
      <w:r w:rsidRPr="00C66ECF">
        <w:rPr>
          <w:color w:val="000000" w:themeColor="text1"/>
          <w:sz w:val="22"/>
          <w:szCs w:val="22"/>
        </w:rPr>
        <w:t>OOK</w:t>
      </w:r>
      <w:r w:rsidR="008C4D27" w:rsidRPr="00C66ECF">
        <w:rPr>
          <w:color w:val="000000" w:themeColor="text1"/>
          <w:sz w:val="22"/>
          <w:szCs w:val="22"/>
        </w:rPr>
        <w:t xml:space="preserve"> </w:t>
      </w:r>
      <w:r w:rsidRPr="00C66ECF">
        <w:rPr>
          <w:color w:val="000000" w:themeColor="text1"/>
          <w:sz w:val="22"/>
          <w:szCs w:val="22"/>
        </w:rPr>
        <w:t>AWARDS</w:t>
      </w:r>
      <w:r w:rsidR="008C4D27" w:rsidRPr="00C66ECF">
        <w:rPr>
          <w:color w:val="000000" w:themeColor="text1"/>
          <w:sz w:val="22"/>
          <w:szCs w:val="22"/>
        </w:rPr>
        <w:t xml:space="preserve"> </w:t>
      </w:r>
      <w:r w:rsidR="00B01AA4" w:rsidRPr="00C66ECF">
        <w:rPr>
          <w:color w:val="000000" w:themeColor="text1"/>
          <w:sz w:val="22"/>
          <w:szCs w:val="22"/>
        </w:rPr>
        <w:t>and</w:t>
      </w:r>
      <w:r w:rsidR="008C4D27" w:rsidRPr="00C66ECF">
        <w:rPr>
          <w:color w:val="000000" w:themeColor="text1"/>
          <w:sz w:val="22"/>
          <w:szCs w:val="22"/>
        </w:rPr>
        <w:t xml:space="preserve"> </w:t>
      </w:r>
      <w:r w:rsidR="00B01AA4" w:rsidRPr="00C66ECF">
        <w:rPr>
          <w:color w:val="000000" w:themeColor="text1"/>
          <w:sz w:val="22"/>
          <w:szCs w:val="22"/>
        </w:rPr>
        <w:t>SUBVENTION</w:t>
      </w:r>
      <w:r w:rsidR="008C4D27" w:rsidRPr="00C66ECF">
        <w:rPr>
          <w:color w:val="000000" w:themeColor="text1"/>
          <w:sz w:val="22"/>
          <w:szCs w:val="22"/>
        </w:rPr>
        <w:t xml:space="preserve"> </w:t>
      </w:r>
      <w:r w:rsidR="00B01AA4" w:rsidRPr="00C66ECF">
        <w:rPr>
          <w:color w:val="000000" w:themeColor="text1"/>
          <w:sz w:val="22"/>
          <w:szCs w:val="22"/>
        </w:rPr>
        <w:t>GRANTS</w:t>
      </w:r>
      <w:bookmarkStart w:id="1321" w:name="_Toc92849906"/>
      <w:bookmarkEnd w:id="1320"/>
    </w:p>
    <w:p w14:paraId="507C744D" w14:textId="0DC123D3" w:rsidR="00DD43B8" w:rsidRPr="00C66ECF" w:rsidRDefault="00DD43B8" w:rsidP="00BE02BF">
      <w:pPr>
        <w:rPr>
          <w:b/>
          <w:color w:val="000000" w:themeColor="text1"/>
          <w:sz w:val="22"/>
          <w:szCs w:val="22"/>
        </w:rPr>
      </w:pPr>
    </w:p>
    <w:p w14:paraId="23EFB08A" w14:textId="1186CCF4" w:rsidR="000A5D71" w:rsidRPr="00C66ECF" w:rsidRDefault="000A5D71" w:rsidP="00AD430F">
      <w:pPr>
        <w:pStyle w:val="Heading2"/>
        <w:rPr>
          <w:color w:val="000000" w:themeColor="text1"/>
          <w:szCs w:val="22"/>
        </w:rPr>
      </w:pPr>
      <w:bookmarkStart w:id="1322" w:name="_Toc206771599"/>
      <w:r w:rsidRPr="00C66ECF">
        <w:rPr>
          <w:color w:val="000000" w:themeColor="text1"/>
          <w:szCs w:val="22"/>
        </w:rPr>
        <w:t>Brigham</w:t>
      </w:r>
      <w:r w:rsidR="008C4D27" w:rsidRPr="00C66ECF">
        <w:rPr>
          <w:color w:val="000000" w:themeColor="text1"/>
          <w:szCs w:val="22"/>
        </w:rPr>
        <w:t xml:space="preserve"> </w:t>
      </w:r>
      <w:r w:rsidRPr="00C66ECF">
        <w:rPr>
          <w:color w:val="000000" w:themeColor="text1"/>
          <w:szCs w:val="22"/>
        </w:rPr>
        <w:t>Young</w:t>
      </w:r>
      <w:r w:rsidR="008C4D27" w:rsidRPr="00C66ECF">
        <w:rPr>
          <w:color w:val="000000" w:themeColor="text1"/>
          <w:szCs w:val="22"/>
        </w:rPr>
        <w:t xml:space="preserve"> </w:t>
      </w:r>
      <w:r w:rsidRPr="00C66ECF">
        <w:rPr>
          <w:color w:val="000000" w:themeColor="text1"/>
          <w:szCs w:val="22"/>
        </w:rPr>
        <w:t>University</w:t>
      </w:r>
      <w:r w:rsidR="008C4D27" w:rsidRPr="00C66ECF">
        <w:rPr>
          <w:color w:val="000000" w:themeColor="text1"/>
          <w:szCs w:val="22"/>
        </w:rPr>
        <w:t xml:space="preserve"> </w:t>
      </w:r>
      <w:r w:rsidRPr="00C66ECF">
        <w:rPr>
          <w:color w:val="000000" w:themeColor="text1"/>
          <w:szCs w:val="22"/>
        </w:rPr>
        <w:t>Charles</w:t>
      </w:r>
      <w:r w:rsidR="008C4D27" w:rsidRPr="00C66ECF">
        <w:rPr>
          <w:color w:val="000000" w:themeColor="text1"/>
          <w:szCs w:val="22"/>
        </w:rPr>
        <w:t xml:space="preserve"> </w:t>
      </w:r>
      <w:r w:rsidRPr="00C66ECF">
        <w:rPr>
          <w:color w:val="000000" w:themeColor="text1"/>
          <w:szCs w:val="22"/>
        </w:rPr>
        <w:t>Redd</w:t>
      </w:r>
      <w:r w:rsidR="008C4D27" w:rsidRPr="00C66ECF">
        <w:rPr>
          <w:color w:val="000000" w:themeColor="text1"/>
          <w:szCs w:val="22"/>
        </w:rPr>
        <w:t xml:space="preserve"> </w:t>
      </w:r>
      <w:r w:rsidRPr="00C66ECF">
        <w:rPr>
          <w:color w:val="000000" w:themeColor="text1"/>
          <w:szCs w:val="22"/>
        </w:rPr>
        <w:t>Center</w:t>
      </w:r>
      <w:bookmarkEnd w:id="1322"/>
      <w:r w:rsidR="008C4D27" w:rsidRPr="00C66ECF">
        <w:rPr>
          <w:color w:val="000000" w:themeColor="text1"/>
          <w:szCs w:val="22"/>
        </w:rPr>
        <w:t xml:space="preserve"> </w:t>
      </w:r>
    </w:p>
    <w:p w14:paraId="3D54634B" w14:textId="3CFBAF5A" w:rsidR="000A5D71" w:rsidRPr="00C66ECF" w:rsidRDefault="000A5D71" w:rsidP="000A5D71">
      <w:pPr>
        <w:rPr>
          <w:color w:val="000000" w:themeColor="text1"/>
          <w:sz w:val="22"/>
          <w:szCs w:val="22"/>
        </w:rPr>
      </w:pP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Grants</w:t>
      </w:r>
      <w:r w:rsidR="008C4D27" w:rsidRPr="00C66ECF">
        <w:rPr>
          <w:color w:val="000000" w:themeColor="text1"/>
          <w:sz w:val="22"/>
          <w:szCs w:val="22"/>
        </w:rPr>
        <w:t xml:space="preserve"> </w:t>
      </w:r>
      <w:r w:rsidRPr="00C66ECF">
        <w:rPr>
          <w:color w:val="000000" w:themeColor="text1"/>
          <w:sz w:val="22"/>
          <w:szCs w:val="22"/>
        </w:rPr>
        <w:t>(Presses</w:t>
      </w:r>
      <w:r w:rsidR="008C4D27" w:rsidRPr="00C66ECF">
        <w:rPr>
          <w:color w:val="000000" w:themeColor="text1"/>
          <w:sz w:val="22"/>
          <w:szCs w:val="22"/>
        </w:rPr>
        <w:t xml:space="preserve"> </w:t>
      </w:r>
      <w:r w:rsidRPr="00C66ECF">
        <w:rPr>
          <w:color w:val="000000" w:themeColor="text1"/>
          <w:sz w:val="22"/>
          <w:szCs w:val="22"/>
        </w:rPr>
        <w:t>Only):</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009D7B90" w:rsidRPr="00C66ECF">
        <w:rPr>
          <w:color w:val="000000" w:themeColor="text1"/>
          <w:sz w:val="22"/>
          <w:szCs w:val="22"/>
        </w:rPr>
        <w:t>c</w:t>
      </w:r>
      <w:r w:rsidRPr="00C66ECF">
        <w:rPr>
          <w:color w:val="000000" w:themeColor="text1"/>
          <w:sz w:val="22"/>
          <w:szCs w:val="22"/>
        </w:rPr>
        <w:t>enter</w:t>
      </w:r>
      <w:r w:rsidR="008C4D27" w:rsidRPr="00C66ECF">
        <w:rPr>
          <w:color w:val="000000" w:themeColor="text1"/>
          <w:sz w:val="22"/>
          <w:szCs w:val="22"/>
        </w:rPr>
        <w:t xml:space="preserve"> </w:t>
      </w:r>
      <w:r w:rsidR="009D7B90" w:rsidRPr="00C66ECF">
        <w:rPr>
          <w:color w:val="000000" w:themeColor="text1"/>
          <w:sz w:val="22"/>
          <w:szCs w:val="22"/>
        </w:rPr>
        <w:t>offers</w:t>
      </w:r>
      <w:r w:rsidR="008C4D27" w:rsidRPr="00C66ECF">
        <w:rPr>
          <w:color w:val="000000" w:themeColor="text1"/>
          <w:sz w:val="22"/>
          <w:szCs w:val="22"/>
        </w:rPr>
        <w:t xml:space="preserve"> </w:t>
      </w:r>
      <w:r w:rsidRPr="00C66ECF">
        <w:rPr>
          <w:color w:val="000000" w:themeColor="text1"/>
          <w:sz w:val="22"/>
          <w:szCs w:val="22"/>
        </w:rPr>
        <w:t>grants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assist</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scholarly</w:t>
      </w:r>
      <w:r w:rsidR="008C4D27" w:rsidRPr="00C66ECF">
        <w:rPr>
          <w:color w:val="000000" w:themeColor="text1"/>
          <w:sz w:val="22"/>
          <w:szCs w:val="22"/>
        </w:rPr>
        <w:t xml:space="preserve"> </w:t>
      </w:r>
      <w:r w:rsidRPr="00C66ECF">
        <w:rPr>
          <w:color w:val="000000" w:themeColor="text1"/>
          <w:sz w:val="22"/>
          <w:szCs w:val="22"/>
        </w:rPr>
        <w:t>studies</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Idaho,</w:t>
      </w:r>
      <w:r w:rsidR="008C4D27" w:rsidRPr="00C66ECF">
        <w:rPr>
          <w:color w:val="000000" w:themeColor="text1"/>
          <w:sz w:val="22"/>
          <w:szCs w:val="22"/>
        </w:rPr>
        <w:t xml:space="preserve"> </w:t>
      </w:r>
      <w:r w:rsidRPr="00C66ECF">
        <w:rPr>
          <w:color w:val="000000" w:themeColor="text1"/>
          <w:sz w:val="22"/>
          <w:szCs w:val="22"/>
        </w:rPr>
        <w:t>Montana,</w:t>
      </w:r>
      <w:r w:rsidR="008C4D27" w:rsidRPr="00C66ECF">
        <w:rPr>
          <w:color w:val="000000" w:themeColor="text1"/>
          <w:sz w:val="22"/>
          <w:szCs w:val="22"/>
        </w:rPr>
        <w:t xml:space="preserve"> </w:t>
      </w:r>
      <w:r w:rsidRPr="00C66ECF">
        <w:rPr>
          <w:color w:val="000000" w:themeColor="text1"/>
          <w:sz w:val="22"/>
          <w:szCs w:val="22"/>
        </w:rPr>
        <w:t>Nevada,</w:t>
      </w:r>
      <w:r w:rsidR="008C4D27" w:rsidRPr="00C66ECF">
        <w:rPr>
          <w:color w:val="000000" w:themeColor="text1"/>
          <w:sz w:val="22"/>
          <w:szCs w:val="22"/>
        </w:rPr>
        <w:t xml:space="preserve"> </w:t>
      </w:r>
      <w:r w:rsidRPr="00C66ECF">
        <w:rPr>
          <w:color w:val="000000" w:themeColor="text1"/>
          <w:sz w:val="22"/>
          <w:szCs w:val="22"/>
        </w:rPr>
        <w:t>Arizona,</w:t>
      </w:r>
      <w:r w:rsidR="008C4D27" w:rsidRPr="00C66ECF">
        <w:rPr>
          <w:color w:val="000000" w:themeColor="text1"/>
          <w:sz w:val="22"/>
          <w:szCs w:val="22"/>
        </w:rPr>
        <w:t xml:space="preserve"> </w:t>
      </w:r>
      <w:r w:rsidRPr="00C66ECF">
        <w:rPr>
          <w:color w:val="000000" w:themeColor="text1"/>
          <w:sz w:val="22"/>
          <w:szCs w:val="22"/>
        </w:rPr>
        <w:t>New</w:t>
      </w:r>
      <w:r w:rsidR="008C4D27" w:rsidRPr="00C66ECF">
        <w:rPr>
          <w:color w:val="000000" w:themeColor="text1"/>
          <w:sz w:val="22"/>
          <w:szCs w:val="22"/>
        </w:rPr>
        <w:t xml:space="preserve"> </w:t>
      </w:r>
      <w:r w:rsidRPr="00C66ECF">
        <w:rPr>
          <w:color w:val="000000" w:themeColor="text1"/>
          <w:sz w:val="22"/>
          <w:szCs w:val="22"/>
        </w:rPr>
        <w:t>Mexico,</w:t>
      </w:r>
      <w:r w:rsidR="008C4D27" w:rsidRPr="00C66ECF">
        <w:rPr>
          <w:color w:val="000000" w:themeColor="text1"/>
          <w:sz w:val="22"/>
          <w:szCs w:val="22"/>
        </w:rPr>
        <w:t xml:space="preserve"> </w:t>
      </w:r>
      <w:r w:rsidRPr="00C66ECF">
        <w:rPr>
          <w:color w:val="000000" w:themeColor="text1"/>
          <w:sz w:val="22"/>
          <w:szCs w:val="22"/>
        </w:rPr>
        <w:t>Utah,</w:t>
      </w:r>
      <w:r w:rsidR="008C4D27" w:rsidRPr="00C66ECF">
        <w:rPr>
          <w:color w:val="000000" w:themeColor="text1"/>
          <w:sz w:val="22"/>
          <w:szCs w:val="22"/>
        </w:rPr>
        <w:t xml:space="preserve"> </w:t>
      </w:r>
      <w:r w:rsidRPr="00C66ECF">
        <w:rPr>
          <w:color w:val="000000" w:themeColor="text1"/>
          <w:sz w:val="22"/>
          <w:szCs w:val="22"/>
        </w:rPr>
        <w:t>Wyoming,</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Colorado.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grant</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given</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publishers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help</w:t>
      </w:r>
      <w:r w:rsidR="008C4D27" w:rsidRPr="00C66ECF">
        <w:rPr>
          <w:color w:val="000000" w:themeColor="text1"/>
          <w:sz w:val="22"/>
          <w:szCs w:val="22"/>
        </w:rPr>
        <w:t xml:space="preserve"> </w:t>
      </w:r>
      <w:r w:rsidRPr="00C66ECF">
        <w:rPr>
          <w:color w:val="000000" w:themeColor="text1"/>
          <w:sz w:val="22"/>
          <w:szCs w:val="22"/>
        </w:rPr>
        <w:t>offset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costs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publishing</w:t>
      </w:r>
      <w:r w:rsidR="008C4D27" w:rsidRPr="00C66ECF">
        <w:rPr>
          <w:color w:val="000000" w:themeColor="text1"/>
          <w:sz w:val="22"/>
          <w:szCs w:val="22"/>
        </w:rPr>
        <w:t xml:space="preserve"> </w:t>
      </w:r>
      <w:r w:rsidRPr="00C66ECF">
        <w:rPr>
          <w:color w:val="000000" w:themeColor="text1"/>
          <w:sz w:val="22"/>
          <w:szCs w:val="22"/>
        </w:rPr>
        <w:t>books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lower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book's</w:t>
      </w:r>
      <w:r w:rsidR="008C4D27" w:rsidRPr="00C66ECF">
        <w:rPr>
          <w:color w:val="000000" w:themeColor="text1"/>
          <w:sz w:val="22"/>
          <w:szCs w:val="22"/>
        </w:rPr>
        <w:t xml:space="preserve"> </w:t>
      </w:r>
      <w:r w:rsidRPr="00C66ECF">
        <w:rPr>
          <w:color w:val="000000" w:themeColor="text1"/>
          <w:sz w:val="22"/>
          <w:szCs w:val="22"/>
        </w:rPr>
        <w:t>selling</w:t>
      </w:r>
      <w:r w:rsidR="008C4D27" w:rsidRPr="00C66ECF">
        <w:rPr>
          <w:color w:val="000000" w:themeColor="text1"/>
          <w:sz w:val="22"/>
          <w:szCs w:val="22"/>
        </w:rPr>
        <w:t xml:space="preserve"> </w:t>
      </w:r>
      <w:r w:rsidRPr="00C66ECF">
        <w:rPr>
          <w:color w:val="000000" w:themeColor="text1"/>
          <w:sz w:val="22"/>
          <w:szCs w:val="22"/>
        </w:rPr>
        <w:t>price.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book</w:t>
      </w:r>
      <w:r w:rsidR="008C4D27" w:rsidRPr="00C66ECF">
        <w:rPr>
          <w:color w:val="000000" w:themeColor="text1"/>
          <w:sz w:val="22"/>
          <w:szCs w:val="22"/>
        </w:rPr>
        <w:t xml:space="preserve"> </w:t>
      </w:r>
      <w:r w:rsidRPr="00C66ECF">
        <w:rPr>
          <w:color w:val="000000" w:themeColor="text1"/>
          <w:sz w:val="22"/>
          <w:szCs w:val="22"/>
        </w:rPr>
        <w:t>should</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been</w:t>
      </w:r>
      <w:r w:rsidR="008C4D27" w:rsidRPr="00C66ECF">
        <w:rPr>
          <w:color w:val="000000" w:themeColor="text1"/>
          <w:sz w:val="22"/>
          <w:szCs w:val="22"/>
        </w:rPr>
        <w:t xml:space="preserve"> </w:t>
      </w:r>
      <w:r w:rsidRPr="00C66ECF">
        <w:rPr>
          <w:color w:val="000000" w:themeColor="text1"/>
          <w:sz w:val="22"/>
          <w:szCs w:val="22"/>
        </w:rPr>
        <w:t>accepted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press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ready</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publication.</w:t>
      </w:r>
    </w:p>
    <w:p w14:paraId="697200D2" w14:textId="0B61B2C1" w:rsidR="000A5D71" w:rsidRPr="00C66ECF" w:rsidRDefault="00DE0E1F" w:rsidP="000A5D71">
      <w:pPr>
        <w:rPr>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62" w:history="1">
        <w:r w:rsidR="00E96996" w:rsidRPr="00C66ECF">
          <w:rPr>
            <w:rStyle w:val="Hyperlink"/>
            <w:sz w:val="22"/>
            <w:szCs w:val="22"/>
          </w:rPr>
          <w:t>https://reddcentergrants.byu.edu</w:t>
        </w:r>
      </w:hyperlink>
    </w:p>
    <w:p w14:paraId="55966A8E" w14:textId="03AC571C" w:rsidR="000A5D71" w:rsidRPr="00C66ECF" w:rsidRDefault="000A5D71" w:rsidP="000A5D71">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Various</w:t>
      </w:r>
      <w:r w:rsidR="008C4D27" w:rsidRPr="00C66ECF">
        <w:rPr>
          <w:b/>
          <w:color w:val="000000" w:themeColor="text1"/>
          <w:sz w:val="22"/>
          <w:szCs w:val="22"/>
        </w:rPr>
        <w:t xml:space="preserve"> </w:t>
      </w:r>
      <w:r w:rsidRPr="00C66ECF">
        <w:rPr>
          <w:b/>
          <w:color w:val="000000" w:themeColor="text1"/>
          <w:sz w:val="22"/>
          <w:szCs w:val="22"/>
        </w:rPr>
        <w:t>(see</w:t>
      </w:r>
      <w:r w:rsidR="008C4D27" w:rsidRPr="00C66ECF">
        <w:rPr>
          <w:b/>
          <w:color w:val="000000" w:themeColor="text1"/>
          <w:sz w:val="22"/>
          <w:szCs w:val="22"/>
        </w:rPr>
        <w:t xml:space="preserve"> </w:t>
      </w:r>
      <w:r w:rsidRPr="00C66ECF">
        <w:rPr>
          <w:b/>
          <w:color w:val="000000" w:themeColor="text1"/>
          <w:sz w:val="22"/>
          <w:szCs w:val="22"/>
        </w:rPr>
        <w:t>website)</w:t>
      </w:r>
    </w:p>
    <w:p w14:paraId="0682A381" w14:textId="77777777" w:rsidR="000A5D71" w:rsidRPr="00C66ECF" w:rsidRDefault="000A5D71" w:rsidP="000A5D71">
      <w:pPr>
        <w:rPr>
          <w:color w:val="000000" w:themeColor="text1"/>
          <w:sz w:val="22"/>
          <w:szCs w:val="22"/>
        </w:rPr>
      </w:pPr>
    </w:p>
    <w:p w14:paraId="5CC73E24" w14:textId="026980F1" w:rsidR="000A5D71" w:rsidRPr="00C66ECF" w:rsidRDefault="000A5D71" w:rsidP="00AD430F">
      <w:pPr>
        <w:pStyle w:val="Heading2"/>
        <w:rPr>
          <w:color w:val="000000" w:themeColor="text1"/>
          <w:szCs w:val="22"/>
        </w:rPr>
      </w:pPr>
      <w:bookmarkStart w:id="1323" w:name="_Toc206771600"/>
      <w:r w:rsidRPr="00C66ECF">
        <w:rPr>
          <w:color w:val="000000" w:themeColor="text1"/>
          <w:szCs w:val="22"/>
        </w:rPr>
        <w:t>The</w:t>
      </w:r>
      <w:r w:rsidR="008C4D27" w:rsidRPr="00C66ECF">
        <w:rPr>
          <w:color w:val="000000" w:themeColor="text1"/>
          <w:szCs w:val="22"/>
        </w:rPr>
        <w:t xml:space="preserve"> </w:t>
      </w:r>
      <w:r w:rsidRPr="00C66ECF">
        <w:rPr>
          <w:color w:val="000000" w:themeColor="text1"/>
          <w:szCs w:val="22"/>
        </w:rPr>
        <w:t>Chiang</w:t>
      </w:r>
      <w:r w:rsidR="008C4D27" w:rsidRPr="00C66ECF">
        <w:rPr>
          <w:color w:val="000000" w:themeColor="text1"/>
          <w:szCs w:val="22"/>
        </w:rPr>
        <w:t xml:space="preserve"> </w:t>
      </w:r>
      <w:r w:rsidRPr="00C66ECF">
        <w:rPr>
          <w:color w:val="000000" w:themeColor="text1"/>
          <w:szCs w:val="22"/>
        </w:rPr>
        <w:t>Ching-kuo</w:t>
      </w:r>
      <w:r w:rsidR="008C4D27" w:rsidRPr="00C66ECF">
        <w:rPr>
          <w:color w:val="000000" w:themeColor="text1"/>
          <w:szCs w:val="22"/>
        </w:rPr>
        <w:t xml:space="preserve"> </w:t>
      </w:r>
      <w:r w:rsidRPr="00C66ECF">
        <w:rPr>
          <w:color w:val="000000" w:themeColor="text1"/>
          <w:szCs w:val="22"/>
        </w:rPr>
        <w:t>Foundation</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International</w:t>
      </w:r>
      <w:r w:rsidR="008C4D27" w:rsidRPr="00C66ECF">
        <w:rPr>
          <w:color w:val="000000" w:themeColor="text1"/>
          <w:szCs w:val="22"/>
        </w:rPr>
        <w:t xml:space="preserve"> </w:t>
      </w:r>
      <w:r w:rsidRPr="00C66ECF">
        <w:rPr>
          <w:color w:val="000000" w:themeColor="text1"/>
          <w:szCs w:val="22"/>
        </w:rPr>
        <w:t>Scholarly</w:t>
      </w:r>
      <w:r w:rsidR="008C4D27" w:rsidRPr="00C66ECF">
        <w:rPr>
          <w:color w:val="000000" w:themeColor="text1"/>
          <w:szCs w:val="22"/>
        </w:rPr>
        <w:t xml:space="preserve"> </w:t>
      </w:r>
      <w:r w:rsidRPr="00C66ECF">
        <w:rPr>
          <w:color w:val="000000" w:themeColor="text1"/>
          <w:szCs w:val="22"/>
        </w:rPr>
        <w:t>Exchange</w:t>
      </w:r>
      <w:bookmarkEnd w:id="1323"/>
    </w:p>
    <w:p w14:paraId="62A7C058" w14:textId="1C04CB93" w:rsidR="000A5D71" w:rsidRPr="00C66ECF" w:rsidRDefault="000A5D71" w:rsidP="000A5D71">
      <w:pPr>
        <w:rPr>
          <w:color w:val="000000" w:themeColor="text1"/>
          <w:sz w:val="22"/>
          <w:szCs w:val="22"/>
        </w:rPr>
      </w:pPr>
      <w:r w:rsidRPr="00C66ECF">
        <w:rPr>
          <w:color w:val="000000" w:themeColor="text1"/>
          <w:sz w:val="22"/>
          <w:szCs w:val="22"/>
        </w:rPr>
        <w:t>Academic</w:t>
      </w:r>
      <w:r w:rsidR="008C4D27" w:rsidRPr="00C66ECF">
        <w:rPr>
          <w:color w:val="000000" w:themeColor="text1"/>
          <w:sz w:val="22"/>
          <w:szCs w:val="22"/>
        </w:rPr>
        <w:t xml:space="preserve"> </w:t>
      </w:r>
      <w:r w:rsidRPr="00C66ECF">
        <w:rPr>
          <w:color w:val="000000" w:themeColor="text1"/>
          <w:sz w:val="22"/>
          <w:szCs w:val="22"/>
        </w:rPr>
        <w:t>publishers</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apply</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subsidies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scholarly</w:t>
      </w:r>
      <w:r w:rsidR="008C4D27" w:rsidRPr="00C66ECF">
        <w:rPr>
          <w:color w:val="000000" w:themeColor="text1"/>
          <w:sz w:val="22"/>
          <w:szCs w:val="22"/>
        </w:rPr>
        <w:t xml:space="preserve"> </w:t>
      </w:r>
      <w:r w:rsidRPr="00C66ECF">
        <w:rPr>
          <w:color w:val="000000" w:themeColor="text1"/>
          <w:sz w:val="22"/>
          <w:szCs w:val="22"/>
        </w:rPr>
        <w:t>works</w:t>
      </w:r>
      <w:r w:rsidR="008C4D27" w:rsidRPr="00C66ECF">
        <w:rPr>
          <w:color w:val="000000" w:themeColor="text1"/>
          <w:sz w:val="22"/>
          <w:szCs w:val="22"/>
        </w:rPr>
        <w:t xml:space="preserve"> </w:t>
      </w:r>
      <w:r w:rsidRPr="00C66ECF">
        <w:rPr>
          <w:color w:val="000000" w:themeColor="text1"/>
          <w:sz w:val="22"/>
          <w:szCs w:val="22"/>
        </w:rPr>
        <w:t>related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goals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Foundation.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form</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book</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monograph.</w:t>
      </w:r>
      <w:r w:rsidR="008C4D27" w:rsidRPr="00C66ECF">
        <w:rPr>
          <w:color w:val="000000" w:themeColor="text1"/>
          <w:sz w:val="22"/>
          <w:szCs w:val="22"/>
        </w:rPr>
        <w:t xml:space="preserve"> </w:t>
      </w:r>
      <w:r w:rsidRPr="00C66ECF">
        <w:rPr>
          <w:color w:val="000000" w:themeColor="text1"/>
          <w:sz w:val="22"/>
          <w:szCs w:val="22"/>
        </w:rPr>
        <w:t>Applications</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accepted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completed</w:t>
      </w:r>
      <w:r w:rsidR="008C4D27" w:rsidRPr="00C66ECF">
        <w:rPr>
          <w:color w:val="000000" w:themeColor="text1"/>
          <w:sz w:val="22"/>
          <w:szCs w:val="22"/>
        </w:rPr>
        <w:t xml:space="preserve"> </w:t>
      </w:r>
      <w:r w:rsidRPr="00C66ECF">
        <w:rPr>
          <w:color w:val="000000" w:themeColor="text1"/>
          <w:sz w:val="22"/>
          <w:szCs w:val="22"/>
        </w:rPr>
        <w:t>book</w:t>
      </w:r>
      <w:r w:rsidR="008C4D27" w:rsidRPr="00C66ECF">
        <w:rPr>
          <w:color w:val="000000" w:themeColor="text1"/>
          <w:sz w:val="22"/>
          <w:szCs w:val="22"/>
        </w:rPr>
        <w:t xml:space="preserve"> </w:t>
      </w:r>
      <w:r w:rsidRPr="00C66ECF">
        <w:rPr>
          <w:color w:val="000000" w:themeColor="text1"/>
          <w:sz w:val="22"/>
          <w:szCs w:val="22"/>
        </w:rPr>
        <w:t>manuscripts,</w:t>
      </w:r>
      <w:r w:rsidR="008C4D27" w:rsidRPr="00C66ECF">
        <w:rPr>
          <w:color w:val="000000" w:themeColor="text1"/>
          <w:sz w:val="22"/>
          <w:szCs w:val="22"/>
        </w:rPr>
        <w:t xml:space="preserve"> </w:t>
      </w:r>
      <w:r w:rsidRPr="00C66ECF">
        <w:rPr>
          <w:color w:val="000000" w:themeColor="text1"/>
          <w:sz w:val="22"/>
          <w:szCs w:val="22"/>
        </w:rPr>
        <w:t>but</w:t>
      </w:r>
      <w:r w:rsidR="008C4D27" w:rsidRPr="00C66ECF">
        <w:rPr>
          <w:color w:val="000000" w:themeColor="text1"/>
          <w:sz w:val="22"/>
          <w:szCs w:val="22"/>
        </w:rPr>
        <w:t xml:space="preserve"> </w:t>
      </w:r>
      <w:r w:rsidRPr="00C66ECF">
        <w:rPr>
          <w:color w:val="000000" w:themeColor="text1"/>
          <w:sz w:val="22"/>
          <w:szCs w:val="22"/>
        </w:rPr>
        <w:t>not</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books</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series.</w:t>
      </w:r>
      <w:r w:rsidR="008C4D27" w:rsidRPr="00C66ECF">
        <w:rPr>
          <w:color w:val="000000" w:themeColor="text1"/>
          <w:sz w:val="22"/>
          <w:szCs w:val="22"/>
        </w:rPr>
        <w:t xml:space="preserve"> </w:t>
      </w:r>
      <w:r w:rsidRPr="00C66ECF">
        <w:rPr>
          <w:color w:val="000000" w:themeColor="text1"/>
          <w:sz w:val="22"/>
          <w:szCs w:val="22"/>
        </w:rPr>
        <w:t>Priority</w:t>
      </w:r>
      <w:r w:rsidR="008C4D27" w:rsidRPr="00C66ECF">
        <w:rPr>
          <w:color w:val="000000" w:themeColor="text1"/>
          <w:sz w:val="22"/>
          <w:szCs w:val="22"/>
        </w:rPr>
        <w:t xml:space="preserve"> </w:t>
      </w:r>
      <w:r w:rsidRPr="00C66ECF">
        <w:rPr>
          <w:color w:val="000000" w:themeColor="text1"/>
          <w:sz w:val="22"/>
          <w:szCs w:val="22"/>
        </w:rPr>
        <w:t>will</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given</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first</w:t>
      </w:r>
      <w:r w:rsidR="008C4D27" w:rsidRPr="00C66ECF">
        <w:rPr>
          <w:color w:val="000000" w:themeColor="text1"/>
          <w:sz w:val="22"/>
          <w:szCs w:val="22"/>
        </w:rPr>
        <w:t xml:space="preserve"> </w:t>
      </w:r>
      <w:r w:rsidRPr="00C66ECF">
        <w:rPr>
          <w:color w:val="000000" w:themeColor="text1"/>
          <w:sz w:val="22"/>
          <w:szCs w:val="22"/>
        </w:rPr>
        <w:t>book</w:t>
      </w:r>
      <w:r w:rsidR="008C4D27" w:rsidRPr="00C66ECF">
        <w:rPr>
          <w:color w:val="000000" w:themeColor="text1"/>
          <w:sz w:val="22"/>
          <w:szCs w:val="22"/>
        </w:rPr>
        <w:t xml:space="preserve"> </w:t>
      </w:r>
      <w:r w:rsidRPr="00C66ECF">
        <w:rPr>
          <w:color w:val="000000" w:themeColor="text1"/>
          <w:sz w:val="22"/>
          <w:szCs w:val="22"/>
        </w:rPr>
        <w:t>projects</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junior</w:t>
      </w:r>
      <w:r w:rsidR="008C4D27" w:rsidRPr="00C66ECF">
        <w:rPr>
          <w:color w:val="000000" w:themeColor="text1"/>
          <w:sz w:val="22"/>
          <w:szCs w:val="22"/>
        </w:rPr>
        <w:t xml:space="preserve"> </w:t>
      </w:r>
      <w:r w:rsidRPr="00C66ECF">
        <w:rPr>
          <w:color w:val="000000" w:themeColor="text1"/>
          <w:sz w:val="22"/>
          <w:szCs w:val="22"/>
        </w:rPr>
        <w:t>scholars.</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subsidies</w:t>
      </w:r>
      <w:r w:rsidR="008C4D27" w:rsidRPr="00C66ECF">
        <w:rPr>
          <w:color w:val="000000" w:themeColor="text1"/>
          <w:sz w:val="22"/>
          <w:szCs w:val="22"/>
        </w:rPr>
        <w:t xml:space="preserve"> </w:t>
      </w:r>
      <w:r w:rsidRPr="00C66ECF">
        <w:rPr>
          <w:color w:val="000000" w:themeColor="text1"/>
          <w:sz w:val="22"/>
          <w:szCs w:val="22"/>
        </w:rPr>
        <w:t>usually</w:t>
      </w:r>
      <w:r w:rsidR="008C4D27" w:rsidRPr="00C66ECF">
        <w:rPr>
          <w:color w:val="000000" w:themeColor="text1"/>
          <w:sz w:val="22"/>
          <w:szCs w:val="22"/>
        </w:rPr>
        <w:t xml:space="preserve"> </w:t>
      </w:r>
      <w:r w:rsidRPr="00C66ECF">
        <w:rPr>
          <w:color w:val="000000" w:themeColor="text1"/>
          <w:sz w:val="22"/>
          <w:szCs w:val="22"/>
        </w:rPr>
        <w:t>range</w:t>
      </w:r>
      <w:r w:rsidR="008C4D27" w:rsidRPr="00C66ECF">
        <w:rPr>
          <w:color w:val="000000" w:themeColor="text1"/>
          <w:sz w:val="22"/>
          <w:szCs w:val="22"/>
        </w:rPr>
        <w:t xml:space="preserve"> </w:t>
      </w:r>
      <w:r w:rsidRPr="00C66ECF">
        <w:rPr>
          <w:color w:val="000000" w:themeColor="text1"/>
          <w:sz w:val="22"/>
          <w:szCs w:val="22"/>
        </w:rPr>
        <w:t>between</w:t>
      </w:r>
      <w:r w:rsidR="008C4D27" w:rsidRPr="00C66ECF">
        <w:rPr>
          <w:color w:val="000000" w:themeColor="text1"/>
          <w:sz w:val="22"/>
          <w:szCs w:val="22"/>
        </w:rPr>
        <w:t xml:space="preserve"> </w:t>
      </w:r>
      <w:r w:rsidRPr="00C66ECF">
        <w:rPr>
          <w:color w:val="000000" w:themeColor="text1"/>
          <w:sz w:val="22"/>
          <w:szCs w:val="22"/>
        </w:rPr>
        <w:t>$5,000</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$10,000</w:t>
      </w:r>
      <w:r w:rsidR="006C598E" w:rsidRPr="00C66ECF">
        <w:rPr>
          <w:color w:val="000000" w:themeColor="text1"/>
          <w:sz w:val="22"/>
          <w:szCs w:val="22"/>
        </w:rPr>
        <w:t xml:space="preserve"> and</w:t>
      </w:r>
      <w:r w:rsidR="008C4D27" w:rsidRPr="00C66ECF">
        <w:rPr>
          <w:color w:val="000000" w:themeColor="text1"/>
          <w:sz w:val="22"/>
          <w:szCs w:val="22"/>
        </w:rPr>
        <w:t xml:space="preserve"> </w:t>
      </w:r>
      <w:r w:rsidRPr="00C66ECF">
        <w:rPr>
          <w:color w:val="000000" w:themeColor="text1"/>
          <w:sz w:val="22"/>
          <w:szCs w:val="22"/>
        </w:rPr>
        <w:t>may</w:t>
      </w:r>
      <w:r w:rsidR="008C4D27" w:rsidRPr="00C66ECF">
        <w:rPr>
          <w:color w:val="000000" w:themeColor="text1"/>
          <w:sz w:val="22"/>
          <w:szCs w:val="22"/>
        </w:rPr>
        <w:t xml:space="preserve"> </w:t>
      </w:r>
      <w:r w:rsidRPr="00C66ECF">
        <w:rPr>
          <w:color w:val="000000" w:themeColor="text1"/>
          <w:sz w:val="22"/>
          <w:szCs w:val="22"/>
        </w:rPr>
        <w:t>only</w:t>
      </w:r>
      <w:r w:rsidR="008C4D27" w:rsidRPr="00C66ECF">
        <w:rPr>
          <w:color w:val="000000" w:themeColor="text1"/>
          <w:sz w:val="22"/>
          <w:szCs w:val="22"/>
        </w:rPr>
        <w:t xml:space="preserve"> </w:t>
      </w:r>
      <w:r w:rsidRPr="00C66ECF">
        <w:rPr>
          <w:color w:val="000000" w:themeColor="text1"/>
          <w:sz w:val="22"/>
          <w:szCs w:val="22"/>
        </w:rPr>
        <w:t>be</w:t>
      </w:r>
      <w:r w:rsidR="008C4D27" w:rsidRPr="00C66ECF">
        <w:rPr>
          <w:color w:val="000000" w:themeColor="text1"/>
          <w:sz w:val="22"/>
          <w:szCs w:val="22"/>
        </w:rPr>
        <w:t xml:space="preserve"> </w:t>
      </w:r>
      <w:r w:rsidRPr="00C66ECF">
        <w:rPr>
          <w:color w:val="000000" w:themeColor="text1"/>
          <w:sz w:val="22"/>
          <w:szCs w:val="22"/>
        </w:rPr>
        <w:t>used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cover</w:t>
      </w:r>
      <w:r w:rsidR="008C4D27" w:rsidRPr="00C66ECF">
        <w:rPr>
          <w:color w:val="000000" w:themeColor="text1"/>
          <w:sz w:val="22"/>
          <w:szCs w:val="22"/>
        </w:rPr>
        <w:t xml:space="preserve"> </w:t>
      </w:r>
      <w:r w:rsidRPr="00C66ECF">
        <w:rPr>
          <w:color w:val="000000" w:themeColor="text1"/>
          <w:sz w:val="22"/>
          <w:szCs w:val="22"/>
        </w:rPr>
        <w:t>editing,</w:t>
      </w:r>
      <w:r w:rsidR="008C4D27" w:rsidRPr="00C66ECF">
        <w:rPr>
          <w:color w:val="000000" w:themeColor="text1"/>
          <w:sz w:val="22"/>
          <w:szCs w:val="22"/>
        </w:rPr>
        <w:t xml:space="preserve"> </w:t>
      </w:r>
      <w:r w:rsidRPr="00C66ECF">
        <w:rPr>
          <w:color w:val="000000" w:themeColor="text1"/>
          <w:sz w:val="22"/>
          <w:szCs w:val="22"/>
        </w:rPr>
        <w:t>indexing,</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relevant</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costs.</w:t>
      </w:r>
      <w:r w:rsidR="008C4D27" w:rsidRPr="00C66ECF">
        <w:rPr>
          <w:color w:val="000000" w:themeColor="text1"/>
          <w:sz w:val="22"/>
          <w:szCs w:val="22"/>
        </w:rPr>
        <w:t xml:space="preserve"> </w:t>
      </w:r>
    </w:p>
    <w:p w14:paraId="588AE4EE" w14:textId="19AD8F23" w:rsidR="000A5D71" w:rsidRPr="00C66ECF" w:rsidRDefault="00DE0E1F" w:rsidP="000A5D71">
      <w:pPr>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63" w:history="1">
        <w:r w:rsidR="009F2CE3" w:rsidRPr="00C66ECF">
          <w:rPr>
            <w:rStyle w:val="Hyperlink"/>
            <w:color w:val="000000" w:themeColor="text1"/>
            <w:sz w:val="22"/>
            <w:szCs w:val="22"/>
          </w:rPr>
          <w:t>http://www.cckf.org.tw/en/programs/american/publication</w:t>
        </w:r>
      </w:hyperlink>
    </w:p>
    <w:p w14:paraId="62D3FC45" w14:textId="237687D8" w:rsidR="005F49BF" w:rsidRPr="00C66ECF" w:rsidRDefault="000A5D71" w:rsidP="000A5D71">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Pr="00C66ECF">
        <w:rPr>
          <w:b/>
          <w:color w:val="000000" w:themeColor="text1"/>
          <w:sz w:val="22"/>
          <w:szCs w:val="22"/>
        </w:rPr>
        <w:t>September</w:t>
      </w:r>
      <w:r w:rsidR="008C4D27" w:rsidRPr="00C66ECF">
        <w:rPr>
          <w:b/>
          <w:color w:val="000000" w:themeColor="text1"/>
          <w:sz w:val="22"/>
          <w:szCs w:val="22"/>
        </w:rPr>
        <w:t xml:space="preserve"> </w:t>
      </w:r>
      <w:r w:rsidRPr="00C66ECF">
        <w:rPr>
          <w:b/>
          <w:color w:val="000000" w:themeColor="text1"/>
          <w:sz w:val="22"/>
          <w:szCs w:val="22"/>
        </w:rPr>
        <w:t>15</w:t>
      </w:r>
      <w:r w:rsidR="008C4D27" w:rsidRPr="00C66ECF">
        <w:rPr>
          <w:b/>
          <w:color w:val="000000" w:themeColor="text1"/>
          <w:sz w:val="22"/>
          <w:szCs w:val="22"/>
        </w:rPr>
        <w:t xml:space="preserve"> </w:t>
      </w:r>
      <w:r w:rsidRPr="00C66ECF">
        <w:rPr>
          <w:b/>
          <w:color w:val="000000" w:themeColor="text1"/>
          <w:sz w:val="22"/>
          <w:szCs w:val="22"/>
        </w:rPr>
        <w:t>and</w:t>
      </w:r>
      <w:r w:rsidR="008C4D27" w:rsidRPr="00C66ECF">
        <w:rPr>
          <w:b/>
          <w:color w:val="000000" w:themeColor="text1"/>
          <w:sz w:val="22"/>
          <w:szCs w:val="22"/>
        </w:rPr>
        <w:t xml:space="preserve"> </w:t>
      </w:r>
      <w:r w:rsidRPr="00C66ECF">
        <w:rPr>
          <w:b/>
          <w:color w:val="000000" w:themeColor="text1"/>
          <w:sz w:val="22"/>
          <w:szCs w:val="22"/>
        </w:rPr>
        <w:t>January</w:t>
      </w:r>
      <w:r w:rsidR="008C4D27" w:rsidRPr="00C66ECF">
        <w:rPr>
          <w:b/>
          <w:color w:val="000000" w:themeColor="text1"/>
          <w:sz w:val="22"/>
          <w:szCs w:val="22"/>
        </w:rPr>
        <w:t xml:space="preserve"> </w:t>
      </w:r>
      <w:r w:rsidRPr="00C66ECF">
        <w:rPr>
          <w:b/>
          <w:color w:val="000000" w:themeColor="text1"/>
          <w:sz w:val="22"/>
          <w:szCs w:val="22"/>
        </w:rPr>
        <w:t>15</w:t>
      </w:r>
    </w:p>
    <w:p w14:paraId="5DCD8FD2" w14:textId="77777777" w:rsidR="000A5D71" w:rsidRPr="00C66ECF" w:rsidRDefault="000A5D71" w:rsidP="000A5D71">
      <w:pPr>
        <w:rPr>
          <w:color w:val="000000" w:themeColor="text1"/>
          <w:sz w:val="22"/>
          <w:szCs w:val="22"/>
        </w:rPr>
      </w:pPr>
    </w:p>
    <w:p w14:paraId="32134E0C" w14:textId="0B1CD51C" w:rsidR="000A5D71" w:rsidRPr="00C66ECF" w:rsidRDefault="000A5D71" w:rsidP="00AD430F">
      <w:pPr>
        <w:pStyle w:val="Heading2"/>
        <w:rPr>
          <w:color w:val="000000" w:themeColor="text1"/>
          <w:szCs w:val="22"/>
        </w:rPr>
      </w:pPr>
      <w:bookmarkStart w:id="1324" w:name="_Toc206771601"/>
      <w:r w:rsidRPr="00C66ECF">
        <w:rPr>
          <w:color w:val="000000" w:themeColor="text1"/>
          <w:szCs w:val="22"/>
        </w:rPr>
        <w:t>Conference</w:t>
      </w:r>
      <w:r w:rsidR="008C4D27" w:rsidRPr="00C66ECF">
        <w:rPr>
          <w:color w:val="000000" w:themeColor="text1"/>
          <w:szCs w:val="22"/>
        </w:rPr>
        <w:t xml:space="preserve"> </w:t>
      </w:r>
      <w:r w:rsidRPr="00C66ECF">
        <w:rPr>
          <w:color w:val="000000" w:themeColor="text1"/>
          <w:szCs w:val="22"/>
        </w:rPr>
        <w:t>on</w:t>
      </w:r>
      <w:r w:rsidR="008C4D27" w:rsidRPr="00C66ECF">
        <w:rPr>
          <w:color w:val="000000" w:themeColor="text1"/>
          <w:szCs w:val="22"/>
        </w:rPr>
        <w:t xml:space="preserve"> </w:t>
      </w:r>
      <w:r w:rsidRPr="00C66ECF">
        <w:rPr>
          <w:color w:val="000000" w:themeColor="text1"/>
          <w:szCs w:val="22"/>
        </w:rPr>
        <w:t>Latin</w:t>
      </w:r>
      <w:r w:rsidR="008C4D27" w:rsidRPr="00C66ECF">
        <w:rPr>
          <w:color w:val="000000" w:themeColor="text1"/>
          <w:szCs w:val="22"/>
        </w:rPr>
        <w:t xml:space="preserve"> </w:t>
      </w:r>
      <w:r w:rsidRPr="00C66ECF">
        <w:rPr>
          <w:color w:val="000000" w:themeColor="text1"/>
          <w:szCs w:val="22"/>
        </w:rPr>
        <w:t>American</w:t>
      </w:r>
      <w:r w:rsidR="008C4D27" w:rsidRPr="00C66ECF">
        <w:rPr>
          <w:color w:val="000000" w:themeColor="text1"/>
          <w:szCs w:val="22"/>
        </w:rPr>
        <w:t xml:space="preserve"> </w:t>
      </w:r>
      <w:r w:rsidRPr="00C66ECF">
        <w:rPr>
          <w:color w:val="000000" w:themeColor="text1"/>
          <w:szCs w:val="22"/>
        </w:rPr>
        <w:t>History</w:t>
      </w:r>
      <w:bookmarkEnd w:id="1324"/>
    </w:p>
    <w:p w14:paraId="29A5E546" w14:textId="2E00073F" w:rsidR="000A5D71" w:rsidRPr="00C66ECF" w:rsidRDefault="000A5D71" w:rsidP="000A5D71">
      <w:pPr>
        <w:widowControl w:val="0"/>
        <w:autoSpaceDE w:val="0"/>
        <w:autoSpaceDN w:val="0"/>
        <w:adjustRightInd w:val="0"/>
        <w:rPr>
          <w:color w:val="000000" w:themeColor="text1"/>
          <w:sz w:val="22"/>
          <w:szCs w:val="22"/>
        </w:rPr>
      </w:pP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$5</w:t>
      </w:r>
      <w:r w:rsidR="00E04F4E" w:rsidRPr="00C66ECF">
        <w:rPr>
          <w:color w:val="000000" w:themeColor="text1"/>
          <w:sz w:val="22"/>
          <w:szCs w:val="22"/>
        </w:rPr>
        <w:t>,</w:t>
      </w:r>
      <w:r w:rsidRPr="00C66ECF">
        <w:rPr>
          <w:color w:val="000000" w:themeColor="text1"/>
          <w:sz w:val="22"/>
          <w:szCs w:val="22"/>
        </w:rPr>
        <w:t>000</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given</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original</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re-editions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important</w:t>
      </w:r>
      <w:r w:rsidR="008C4D27" w:rsidRPr="00C66ECF">
        <w:rPr>
          <w:color w:val="000000" w:themeColor="text1"/>
          <w:sz w:val="22"/>
          <w:szCs w:val="22"/>
        </w:rPr>
        <w:t xml:space="preserve"> </w:t>
      </w:r>
      <w:r w:rsidRPr="00C66ECF">
        <w:rPr>
          <w:color w:val="000000" w:themeColor="text1"/>
          <w:sz w:val="22"/>
          <w:szCs w:val="22"/>
        </w:rPr>
        <w:t>works,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publications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source</w:t>
      </w:r>
      <w:r w:rsidR="008C4D27" w:rsidRPr="00C66ECF">
        <w:rPr>
          <w:color w:val="000000" w:themeColor="text1"/>
          <w:sz w:val="22"/>
          <w:szCs w:val="22"/>
        </w:rPr>
        <w:t xml:space="preserve"> </w:t>
      </w:r>
      <w:r w:rsidRPr="00C66ECF">
        <w:rPr>
          <w:color w:val="000000" w:themeColor="text1"/>
          <w:sz w:val="22"/>
          <w:szCs w:val="22"/>
        </w:rPr>
        <w:t>materials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pre-1868</w:t>
      </w:r>
      <w:r w:rsidR="008C4D27" w:rsidRPr="00C66ECF">
        <w:rPr>
          <w:color w:val="000000" w:themeColor="text1"/>
          <w:sz w:val="22"/>
          <w:szCs w:val="22"/>
        </w:rPr>
        <w:t xml:space="preserve"> </w:t>
      </w:r>
      <w:r w:rsidRPr="00C66ECF">
        <w:rPr>
          <w:color w:val="000000" w:themeColor="text1"/>
          <w:sz w:val="22"/>
          <w:szCs w:val="22"/>
        </w:rPr>
        <w:t>Cuban</w:t>
      </w:r>
      <w:r w:rsidR="008C4D27" w:rsidRPr="00C66ECF">
        <w:rPr>
          <w:color w:val="000000" w:themeColor="text1"/>
          <w:sz w:val="22"/>
          <w:szCs w:val="22"/>
        </w:rPr>
        <w:t xml:space="preserve"> </w:t>
      </w:r>
      <w:r w:rsidRPr="00C66ECF">
        <w:rPr>
          <w:color w:val="000000" w:themeColor="text1"/>
          <w:sz w:val="22"/>
          <w:szCs w:val="22"/>
        </w:rPr>
        <w:t>History.</w:t>
      </w:r>
      <w:r w:rsidR="008C4D27" w:rsidRPr="00C66ECF">
        <w:rPr>
          <w:color w:val="000000" w:themeColor="text1"/>
          <w:sz w:val="22"/>
          <w:szCs w:val="22"/>
        </w:rPr>
        <w:t xml:space="preserve"> </w:t>
      </w:r>
      <w:r w:rsidRPr="00C66ECF">
        <w:rPr>
          <w:color w:val="000000" w:themeColor="text1"/>
          <w:sz w:val="22"/>
          <w:szCs w:val="22"/>
        </w:rPr>
        <w:t>Lydia</w:t>
      </w:r>
      <w:r w:rsidR="008C4D27" w:rsidRPr="00C66ECF">
        <w:rPr>
          <w:color w:val="000000" w:themeColor="text1"/>
          <w:sz w:val="22"/>
          <w:szCs w:val="22"/>
        </w:rPr>
        <w:t xml:space="preserve"> </w:t>
      </w:r>
      <w:r w:rsidRPr="00C66ECF">
        <w:rPr>
          <w:color w:val="000000" w:themeColor="text1"/>
          <w:sz w:val="22"/>
          <w:szCs w:val="22"/>
        </w:rPr>
        <w:t>Cabrera</w:t>
      </w:r>
      <w:r w:rsidR="008C4D27" w:rsidRPr="00C66ECF">
        <w:rPr>
          <w:color w:val="000000" w:themeColor="text1"/>
          <w:sz w:val="22"/>
          <w:szCs w:val="22"/>
        </w:rPr>
        <w:t xml:space="preserve"> </w:t>
      </w:r>
      <w:r w:rsidRPr="00C66ECF">
        <w:rPr>
          <w:color w:val="000000" w:themeColor="text1"/>
          <w:sz w:val="22"/>
          <w:szCs w:val="22"/>
        </w:rPr>
        <w:t>Awards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available</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study</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Cuba</w:t>
      </w:r>
      <w:r w:rsidR="008C4D27" w:rsidRPr="00C66ECF">
        <w:rPr>
          <w:color w:val="000000" w:themeColor="text1"/>
          <w:sz w:val="22"/>
          <w:szCs w:val="22"/>
        </w:rPr>
        <w:t xml:space="preserve"> </w:t>
      </w:r>
      <w:r w:rsidRPr="00C66ECF">
        <w:rPr>
          <w:color w:val="000000" w:themeColor="text1"/>
          <w:sz w:val="22"/>
          <w:szCs w:val="22"/>
        </w:rPr>
        <w:t>between</w:t>
      </w:r>
      <w:r w:rsidR="008C4D27" w:rsidRPr="00C66ECF">
        <w:rPr>
          <w:color w:val="000000" w:themeColor="text1"/>
          <w:sz w:val="22"/>
          <w:szCs w:val="22"/>
        </w:rPr>
        <w:t xml:space="preserve"> </w:t>
      </w:r>
      <w:r w:rsidRPr="00C66ECF">
        <w:rPr>
          <w:color w:val="000000" w:themeColor="text1"/>
          <w:sz w:val="22"/>
          <w:szCs w:val="22"/>
        </w:rPr>
        <w:t>1492</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1868.</w:t>
      </w:r>
      <w:r w:rsidR="008C4D27" w:rsidRPr="00C66ECF">
        <w:rPr>
          <w:color w:val="000000" w:themeColor="text1"/>
          <w:sz w:val="22"/>
          <w:szCs w:val="22"/>
        </w:rPr>
        <w:t xml:space="preserve"> </w:t>
      </w:r>
      <w:r w:rsidRPr="00C66ECF">
        <w:rPr>
          <w:color w:val="000000" w:themeColor="text1"/>
          <w:sz w:val="22"/>
          <w:szCs w:val="22"/>
        </w:rPr>
        <w:t>Awards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designed</w:t>
      </w:r>
      <w:r w:rsidR="008C4D27" w:rsidRPr="00C66ECF">
        <w:rPr>
          <w:color w:val="000000" w:themeColor="text1"/>
          <w:sz w:val="22"/>
          <w:szCs w:val="22"/>
        </w:rPr>
        <w:t xml:space="preserve"> </w:t>
      </w:r>
      <w:r w:rsidRPr="00C66ECF">
        <w:rPr>
          <w:color w:val="000000" w:themeColor="text1"/>
          <w:sz w:val="22"/>
          <w:szCs w:val="22"/>
        </w:rPr>
        <w:t>specifically</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1)</w:t>
      </w:r>
      <w:r w:rsidR="008C4D27" w:rsidRPr="00C66ECF">
        <w:rPr>
          <w:color w:val="000000" w:themeColor="text1"/>
          <w:sz w:val="22"/>
          <w:szCs w:val="22"/>
        </w:rPr>
        <w:t xml:space="preserve"> </w:t>
      </w:r>
      <w:r w:rsidRPr="00C66ECF">
        <w:rPr>
          <w:color w:val="000000" w:themeColor="text1"/>
          <w:sz w:val="22"/>
          <w:szCs w:val="22"/>
        </w:rPr>
        <w:t>original</w:t>
      </w:r>
      <w:r w:rsidR="008C4D27" w:rsidRPr="00C66ECF">
        <w:rPr>
          <w:color w:val="000000" w:themeColor="text1"/>
          <w:sz w:val="22"/>
          <w:szCs w:val="22"/>
        </w:rPr>
        <w:t xml:space="preserve"> </w:t>
      </w:r>
      <w:r w:rsidRPr="00C66ECF">
        <w:rPr>
          <w:color w:val="000000" w:themeColor="text1"/>
          <w:sz w:val="22"/>
          <w:szCs w:val="22"/>
        </w:rPr>
        <w:t>research</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Cuban</w:t>
      </w:r>
      <w:r w:rsidR="008C4D27" w:rsidRPr="00C66ECF">
        <w:rPr>
          <w:color w:val="000000" w:themeColor="text1"/>
          <w:sz w:val="22"/>
          <w:szCs w:val="22"/>
        </w:rPr>
        <w:t xml:space="preserve"> </w:t>
      </w:r>
      <w:r w:rsidRPr="00C66ECF">
        <w:rPr>
          <w:color w:val="000000" w:themeColor="text1"/>
          <w:sz w:val="22"/>
          <w:szCs w:val="22"/>
        </w:rPr>
        <w:t>history</w:t>
      </w:r>
      <w:r w:rsidR="008C4D27" w:rsidRPr="00C66ECF">
        <w:rPr>
          <w:color w:val="000000" w:themeColor="text1"/>
          <w:sz w:val="22"/>
          <w:szCs w:val="22"/>
        </w:rPr>
        <w:t xml:space="preserve"> </w:t>
      </w:r>
      <w:r w:rsidRPr="00C66ECF">
        <w:rPr>
          <w:color w:val="000000" w:themeColor="text1"/>
          <w:sz w:val="22"/>
          <w:szCs w:val="22"/>
        </w:rPr>
        <w:t>in</w:t>
      </w:r>
      <w:r w:rsidR="008C4D27" w:rsidRPr="00C66ECF">
        <w:rPr>
          <w:color w:val="000000" w:themeColor="text1"/>
          <w:sz w:val="22"/>
          <w:szCs w:val="22"/>
        </w:rPr>
        <w:t xml:space="preserve"> </w:t>
      </w:r>
      <w:r w:rsidRPr="00C66ECF">
        <w:rPr>
          <w:color w:val="000000" w:themeColor="text1"/>
          <w:sz w:val="22"/>
          <w:szCs w:val="22"/>
        </w:rPr>
        <w:t>Spanish,</w:t>
      </w:r>
      <w:r w:rsidR="008C4D27" w:rsidRPr="00C66ECF">
        <w:rPr>
          <w:color w:val="000000" w:themeColor="text1"/>
          <w:sz w:val="22"/>
          <w:szCs w:val="22"/>
        </w:rPr>
        <w:t xml:space="preserve"> </w:t>
      </w:r>
      <w:r w:rsidRPr="00C66ECF">
        <w:rPr>
          <w:color w:val="000000" w:themeColor="text1"/>
          <w:sz w:val="22"/>
          <w:szCs w:val="22"/>
        </w:rPr>
        <w:t>Mexican,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U.</w:t>
      </w:r>
      <w:r w:rsidR="008C4D27" w:rsidRPr="00C66ECF">
        <w:rPr>
          <w:color w:val="000000" w:themeColor="text1"/>
          <w:sz w:val="22"/>
          <w:szCs w:val="22"/>
        </w:rPr>
        <w:t xml:space="preserve"> </w:t>
      </w:r>
      <w:r w:rsidRPr="00C66ECF">
        <w:rPr>
          <w:color w:val="000000" w:themeColor="text1"/>
          <w:sz w:val="22"/>
          <w:szCs w:val="22"/>
        </w:rPr>
        <w:t>S.</w:t>
      </w:r>
      <w:r w:rsidR="008C4D27" w:rsidRPr="00C66ECF">
        <w:rPr>
          <w:color w:val="000000" w:themeColor="text1"/>
          <w:sz w:val="22"/>
          <w:szCs w:val="22"/>
        </w:rPr>
        <w:t xml:space="preserve"> </w:t>
      </w:r>
      <w:r w:rsidRPr="00C66ECF">
        <w:rPr>
          <w:color w:val="000000" w:themeColor="text1"/>
          <w:sz w:val="22"/>
          <w:szCs w:val="22"/>
        </w:rPr>
        <w:t>archives;</w:t>
      </w:r>
      <w:r w:rsidR="008C4D27" w:rsidRPr="00C66ECF">
        <w:rPr>
          <w:color w:val="000000" w:themeColor="text1"/>
          <w:sz w:val="22"/>
          <w:szCs w:val="22"/>
        </w:rPr>
        <w:t xml:space="preserve"> </w:t>
      </w:r>
      <w:r w:rsidRPr="00C66ECF">
        <w:rPr>
          <w:color w:val="000000" w:themeColor="text1"/>
          <w:sz w:val="22"/>
          <w:szCs w:val="22"/>
        </w:rPr>
        <w:t>2)</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meritorious</w:t>
      </w:r>
      <w:r w:rsidR="008C4D27" w:rsidRPr="00C66ECF">
        <w:rPr>
          <w:color w:val="000000" w:themeColor="text1"/>
          <w:sz w:val="22"/>
          <w:szCs w:val="22"/>
        </w:rPr>
        <w:t xml:space="preserve"> </w:t>
      </w:r>
      <w:r w:rsidRPr="00C66ECF">
        <w:rPr>
          <w:color w:val="000000" w:themeColor="text1"/>
          <w:sz w:val="22"/>
          <w:szCs w:val="22"/>
        </w:rPr>
        <w:t>books</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Cuba</w:t>
      </w:r>
      <w:r w:rsidR="008C4D27" w:rsidRPr="00C66ECF">
        <w:rPr>
          <w:color w:val="000000" w:themeColor="text1"/>
          <w:sz w:val="22"/>
          <w:szCs w:val="22"/>
        </w:rPr>
        <w:t xml:space="preserve"> </w:t>
      </w:r>
      <w:r w:rsidRPr="00C66ECF">
        <w:rPr>
          <w:color w:val="000000" w:themeColor="text1"/>
          <w:sz w:val="22"/>
          <w:szCs w:val="22"/>
        </w:rPr>
        <w:t>currently</w:t>
      </w:r>
      <w:r w:rsidR="008C4D27" w:rsidRPr="00C66ECF">
        <w:rPr>
          <w:color w:val="000000" w:themeColor="text1"/>
          <w:sz w:val="22"/>
          <w:szCs w:val="22"/>
        </w:rPr>
        <w:t xml:space="preserve"> </w:t>
      </w:r>
      <w:r w:rsidRPr="00C66ECF">
        <w:rPr>
          <w:color w:val="000000" w:themeColor="text1"/>
          <w:sz w:val="22"/>
          <w:szCs w:val="22"/>
        </w:rPr>
        <w:t>out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print;</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3)</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historical</w:t>
      </w:r>
      <w:r w:rsidR="008C4D27" w:rsidRPr="00C66ECF">
        <w:rPr>
          <w:color w:val="000000" w:themeColor="text1"/>
          <w:sz w:val="22"/>
          <w:szCs w:val="22"/>
        </w:rPr>
        <w:t xml:space="preserve"> </w:t>
      </w:r>
      <w:r w:rsidRPr="00C66ECF">
        <w:rPr>
          <w:color w:val="000000" w:themeColor="text1"/>
          <w:sz w:val="22"/>
          <w:szCs w:val="22"/>
        </w:rPr>
        <w:t>statistics,</w:t>
      </w:r>
      <w:r w:rsidR="008C4D27" w:rsidRPr="00C66ECF">
        <w:rPr>
          <w:color w:val="000000" w:themeColor="text1"/>
          <w:sz w:val="22"/>
          <w:szCs w:val="22"/>
        </w:rPr>
        <w:t xml:space="preserve"> </w:t>
      </w:r>
      <w:r w:rsidRPr="00C66ECF">
        <w:rPr>
          <w:color w:val="000000" w:themeColor="text1"/>
          <w:sz w:val="22"/>
          <w:szCs w:val="22"/>
        </w:rPr>
        <w:t>historical</w:t>
      </w:r>
      <w:r w:rsidR="008C4D27" w:rsidRPr="00C66ECF">
        <w:rPr>
          <w:color w:val="000000" w:themeColor="text1"/>
          <w:sz w:val="22"/>
          <w:szCs w:val="22"/>
        </w:rPr>
        <w:t xml:space="preserve"> </w:t>
      </w:r>
      <w:r w:rsidRPr="00C66ECF">
        <w:rPr>
          <w:color w:val="000000" w:themeColor="text1"/>
          <w:sz w:val="22"/>
          <w:szCs w:val="22"/>
        </w:rPr>
        <w:t>documents,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guides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Spanish</w:t>
      </w:r>
      <w:r w:rsidR="008C4D27" w:rsidRPr="00C66ECF">
        <w:rPr>
          <w:color w:val="000000" w:themeColor="text1"/>
          <w:sz w:val="22"/>
          <w:szCs w:val="22"/>
        </w:rPr>
        <w:t xml:space="preserve"> </w:t>
      </w:r>
      <w:r w:rsidRPr="00C66ECF">
        <w:rPr>
          <w:color w:val="000000" w:themeColor="text1"/>
          <w:sz w:val="22"/>
          <w:szCs w:val="22"/>
        </w:rPr>
        <w:t>archives</w:t>
      </w:r>
      <w:r w:rsidR="008C4D27" w:rsidRPr="00C66ECF">
        <w:rPr>
          <w:color w:val="000000" w:themeColor="text1"/>
          <w:sz w:val="22"/>
          <w:szCs w:val="22"/>
        </w:rPr>
        <w:t xml:space="preserve"> </w:t>
      </w:r>
      <w:r w:rsidRPr="00C66ECF">
        <w:rPr>
          <w:color w:val="000000" w:themeColor="text1"/>
          <w:sz w:val="22"/>
          <w:szCs w:val="22"/>
        </w:rPr>
        <w:t>relating</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Cuban</w:t>
      </w:r>
      <w:r w:rsidR="008C4D27" w:rsidRPr="00C66ECF">
        <w:rPr>
          <w:color w:val="000000" w:themeColor="text1"/>
          <w:sz w:val="22"/>
          <w:szCs w:val="22"/>
        </w:rPr>
        <w:t xml:space="preserve"> </w:t>
      </w:r>
      <w:r w:rsidRPr="00C66ECF">
        <w:rPr>
          <w:color w:val="000000" w:themeColor="text1"/>
          <w:sz w:val="22"/>
          <w:szCs w:val="22"/>
        </w:rPr>
        <w:t>history</w:t>
      </w:r>
      <w:r w:rsidR="008C4D27" w:rsidRPr="00C66ECF">
        <w:rPr>
          <w:color w:val="000000" w:themeColor="text1"/>
          <w:sz w:val="22"/>
          <w:szCs w:val="22"/>
        </w:rPr>
        <w:t xml:space="preserve"> </w:t>
      </w:r>
      <w:r w:rsidRPr="00C66ECF">
        <w:rPr>
          <w:color w:val="000000" w:themeColor="text1"/>
          <w:sz w:val="22"/>
          <w:szCs w:val="22"/>
        </w:rPr>
        <w:t>between</w:t>
      </w:r>
      <w:r w:rsidR="008C4D27" w:rsidRPr="00C66ECF">
        <w:rPr>
          <w:color w:val="000000" w:themeColor="text1"/>
          <w:sz w:val="22"/>
          <w:szCs w:val="22"/>
        </w:rPr>
        <w:t xml:space="preserve"> </w:t>
      </w:r>
      <w:r w:rsidRPr="00C66ECF">
        <w:rPr>
          <w:color w:val="000000" w:themeColor="text1"/>
          <w:sz w:val="22"/>
          <w:szCs w:val="22"/>
        </w:rPr>
        <w:t>1492</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1868.</w:t>
      </w:r>
    </w:p>
    <w:p w14:paraId="5C5969C6" w14:textId="41B4F62D" w:rsidR="000A5D71" w:rsidRPr="00C66ECF" w:rsidRDefault="00DE0E1F" w:rsidP="000A5D71">
      <w:pPr>
        <w:widowControl w:val="0"/>
        <w:autoSpaceDE w:val="0"/>
        <w:autoSpaceDN w:val="0"/>
        <w:adjustRightInd w:val="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64" w:history="1">
        <w:r w:rsidR="000A5D71" w:rsidRPr="00C66ECF">
          <w:rPr>
            <w:rStyle w:val="Hyperlink"/>
            <w:color w:val="000000" w:themeColor="text1"/>
            <w:sz w:val="22"/>
            <w:szCs w:val="22"/>
          </w:rPr>
          <w:t>http://clah.h-net.org/?page_id=147</w:t>
        </w:r>
      </w:hyperlink>
    </w:p>
    <w:p w14:paraId="6D3BA55F" w14:textId="2B9ADD05" w:rsidR="000A5D71" w:rsidRPr="00C66ECF" w:rsidRDefault="000A5D71" w:rsidP="000A5D71">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F07B0C" w:rsidRPr="00C66ECF">
        <w:rPr>
          <w:b/>
          <w:color w:val="000000" w:themeColor="text1"/>
          <w:sz w:val="22"/>
          <w:szCs w:val="22"/>
        </w:rPr>
        <w:t>Rolling</w:t>
      </w:r>
    </w:p>
    <w:p w14:paraId="5B999EA4" w14:textId="77777777" w:rsidR="000A5D71" w:rsidRPr="00C66ECF" w:rsidRDefault="000A5D71" w:rsidP="000A5D71">
      <w:pPr>
        <w:rPr>
          <w:color w:val="000000" w:themeColor="text1"/>
          <w:sz w:val="22"/>
          <w:szCs w:val="22"/>
        </w:rPr>
      </w:pPr>
    </w:p>
    <w:p w14:paraId="2F67D3A5" w14:textId="38E990FC" w:rsidR="000A5D71" w:rsidRPr="00C66ECF" w:rsidRDefault="000A5D71" w:rsidP="009300AA">
      <w:pPr>
        <w:pStyle w:val="Heading2"/>
        <w:rPr>
          <w:color w:val="000000" w:themeColor="text1"/>
          <w:szCs w:val="22"/>
        </w:rPr>
      </w:pPr>
      <w:bookmarkStart w:id="1325" w:name="_Toc206771602"/>
      <w:r w:rsidRPr="00C66ECF">
        <w:rPr>
          <w:color w:val="000000" w:themeColor="text1"/>
          <w:szCs w:val="22"/>
        </w:rPr>
        <w:t>Japan</w:t>
      </w:r>
      <w:r w:rsidR="008C4D27" w:rsidRPr="00C66ECF">
        <w:rPr>
          <w:color w:val="000000" w:themeColor="text1"/>
          <w:szCs w:val="22"/>
        </w:rPr>
        <w:t xml:space="preserve"> </w:t>
      </w:r>
      <w:r w:rsidRPr="00C66ECF">
        <w:rPr>
          <w:color w:val="000000" w:themeColor="text1"/>
          <w:szCs w:val="22"/>
        </w:rPr>
        <w:t>Foundation</w:t>
      </w:r>
      <w:r w:rsidR="008C4D27" w:rsidRPr="00C66ECF">
        <w:rPr>
          <w:color w:val="000000" w:themeColor="text1"/>
          <w:szCs w:val="22"/>
        </w:rPr>
        <w:t xml:space="preserve"> </w:t>
      </w:r>
      <w:r w:rsidRPr="00C66ECF">
        <w:rPr>
          <w:color w:val="000000" w:themeColor="text1"/>
          <w:szCs w:val="22"/>
        </w:rPr>
        <w:t>Support</w:t>
      </w:r>
      <w:r w:rsidR="008C4D27" w:rsidRPr="00C66ECF">
        <w:rPr>
          <w:color w:val="000000" w:themeColor="text1"/>
          <w:szCs w:val="22"/>
        </w:rPr>
        <w:t xml:space="preserve"> </w:t>
      </w:r>
      <w:r w:rsidRPr="00C66ECF">
        <w:rPr>
          <w:color w:val="000000" w:themeColor="text1"/>
          <w:szCs w:val="22"/>
        </w:rPr>
        <w:t>Program</w:t>
      </w:r>
      <w:r w:rsidR="008C4D27" w:rsidRPr="00C66ECF">
        <w:rPr>
          <w:color w:val="000000" w:themeColor="text1"/>
          <w:szCs w:val="22"/>
        </w:rPr>
        <w:t xml:space="preserve"> </w:t>
      </w:r>
      <w:r w:rsidRPr="00C66ECF">
        <w:rPr>
          <w:color w:val="000000" w:themeColor="text1"/>
          <w:szCs w:val="22"/>
        </w:rPr>
        <w:t>for</w:t>
      </w:r>
      <w:r w:rsidR="008C4D27" w:rsidRPr="00C66ECF">
        <w:rPr>
          <w:color w:val="000000" w:themeColor="text1"/>
          <w:szCs w:val="22"/>
        </w:rPr>
        <w:t xml:space="preserve"> </w:t>
      </w:r>
      <w:r w:rsidRPr="00C66ECF">
        <w:rPr>
          <w:color w:val="000000" w:themeColor="text1"/>
          <w:szCs w:val="22"/>
        </w:rPr>
        <w:t>Translation</w:t>
      </w:r>
      <w:r w:rsidR="008C4D27" w:rsidRPr="00C66ECF">
        <w:rPr>
          <w:color w:val="000000" w:themeColor="text1"/>
          <w:szCs w:val="22"/>
        </w:rPr>
        <w:t xml:space="preserve"> </w:t>
      </w:r>
      <w:r w:rsidRPr="00C66ECF">
        <w:rPr>
          <w:color w:val="000000" w:themeColor="text1"/>
          <w:szCs w:val="22"/>
        </w:rPr>
        <w:t>and</w:t>
      </w:r>
      <w:r w:rsidR="008C4D27" w:rsidRPr="00C66ECF">
        <w:rPr>
          <w:color w:val="000000" w:themeColor="text1"/>
          <w:szCs w:val="22"/>
        </w:rPr>
        <w:t xml:space="preserve"> </w:t>
      </w:r>
      <w:r w:rsidRPr="00C66ECF">
        <w:rPr>
          <w:color w:val="000000" w:themeColor="text1"/>
          <w:szCs w:val="22"/>
        </w:rPr>
        <w:t>Publication</w:t>
      </w:r>
      <w:r w:rsidR="00E04F4E" w:rsidRPr="00C66ECF">
        <w:rPr>
          <w:color w:val="000000" w:themeColor="text1"/>
          <w:szCs w:val="22"/>
        </w:rPr>
        <w:t>s</w:t>
      </w:r>
      <w:r w:rsidR="008C4D27" w:rsidRPr="00C66ECF">
        <w:rPr>
          <w:color w:val="000000" w:themeColor="text1"/>
          <w:szCs w:val="22"/>
        </w:rPr>
        <w:t xml:space="preserve"> </w:t>
      </w:r>
      <w:r w:rsidRPr="00C66ECF">
        <w:rPr>
          <w:color w:val="000000" w:themeColor="text1"/>
          <w:szCs w:val="22"/>
        </w:rPr>
        <w:t>on</w:t>
      </w:r>
      <w:r w:rsidR="008C4D27" w:rsidRPr="00C66ECF">
        <w:rPr>
          <w:color w:val="000000" w:themeColor="text1"/>
          <w:szCs w:val="22"/>
        </w:rPr>
        <w:t xml:space="preserve"> </w:t>
      </w:r>
      <w:r w:rsidRPr="00C66ECF">
        <w:rPr>
          <w:color w:val="000000" w:themeColor="text1"/>
          <w:szCs w:val="22"/>
        </w:rPr>
        <w:t>Japan</w:t>
      </w:r>
      <w:bookmarkEnd w:id="1325"/>
      <w:r w:rsidR="008C4D27" w:rsidRPr="00C66ECF">
        <w:rPr>
          <w:color w:val="000000" w:themeColor="text1"/>
          <w:szCs w:val="22"/>
        </w:rPr>
        <w:t xml:space="preserve"> </w:t>
      </w:r>
    </w:p>
    <w:p w14:paraId="3D2F2128" w14:textId="6A8D6E88" w:rsidR="000A5D71" w:rsidRPr="00C66ECF" w:rsidRDefault="000A5D71" w:rsidP="000A5D71">
      <w:pPr>
        <w:widowControl w:val="0"/>
        <w:autoSpaceDE w:val="0"/>
        <w:autoSpaceDN w:val="0"/>
        <w:adjustRightInd w:val="0"/>
        <w:rPr>
          <w:color w:val="000000" w:themeColor="text1"/>
          <w:sz w:val="22"/>
          <w:szCs w:val="22"/>
        </w:rPr>
      </w:pPr>
      <w:r w:rsidRPr="00C66ECF">
        <w:rPr>
          <w:color w:val="000000" w:themeColor="text1"/>
          <w:sz w:val="22"/>
          <w:szCs w:val="22"/>
        </w:rPr>
        <w:t>This</w:t>
      </w:r>
      <w:r w:rsidR="008C4D27" w:rsidRPr="00C66ECF">
        <w:rPr>
          <w:color w:val="000000" w:themeColor="text1"/>
          <w:sz w:val="22"/>
          <w:szCs w:val="22"/>
        </w:rPr>
        <w:t xml:space="preserve"> </w:t>
      </w:r>
      <w:r w:rsidRPr="00C66ECF">
        <w:rPr>
          <w:color w:val="000000" w:themeColor="text1"/>
          <w:sz w:val="22"/>
          <w:szCs w:val="22"/>
        </w:rPr>
        <w:t>program</w:t>
      </w:r>
      <w:r w:rsidR="008C4D27" w:rsidRPr="00C66ECF">
        <w:rPr>
          <w:color w:val="000000" w:themeColor="text1"/>
          <w:sz w:val="22"/>
          <w:szCs w:val="22"/>
        </w:rPr>
        <w:t xml:space="preserve"> </w:t>
      </w:r>
      <w:r w:rsidRPr="00C66ECF">
        <w:rPr>
          <w:color w:val="000000" w:themeColor="text1"/>
          <w:sz w:val="22"/>
          <w:szCs w:val="22"/>
        </w:rPr>
        <w:t>is</w:t>
      </w:r>
      <w:r w:rsidR="008C4D27" w:rsidRPr="00C66ECF">
        <w:rPr>
          <w:color w:val="000000" w:themeColor="text1"/>
          <w:sz w:val="22"/>
          <w:szCs w:val="22"/>
        </w:rPr>
        <w:t xml:space="preserve"> </w:t>
      </w:r>
      <w:r w:rsidRPr="00C66ECF">
        <w:rPr>
          <w:color w:val="000000" w:themeColor="text1"/>
          <w:sz w:val="22"/>
          <w:szCs w:val="22"/>
        </w:rPr>
        <w:t>designed</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provide</w:t>
      </w:r>
      <w:r w:rsidR="008C4D27" w:rsidRPr="00C66ECF">
        <w:rPr>
          <w:color w:val="000000" w:themeColor="text1"/>
          <w:sz w:val="22"/>
          <w:szCs w:val="22"/>
        </w:rPr>
        <w:t xml:space="preserve"> </w:t>
      </w:r>
      <w:r w:rsidRPr="00C66ECF">
        <w:rPr>
          <w:color w:val="000000" w:themeColor="text1"/>
          <w:sz w:val="22"/>
          <w:szCs w:val="22"/>
        </w:rPr>
        <w:t>financial</w:t>
      </w:r>
      <w:r w:rsidR="008C4D27" w:rsidRPr="00C66ECF">
        <w:rPr>
          <w:color w:val="000000" w:themeColor="text1"/>
          <w:sz w:val="22"/>
          <w:szCs w:val="22"/>
        </w:rPr>
        <w:t xml:space="preserve"> </w:t>
      </w:r>
      <w:r w:rsidRPr="00C66ECF">
        <w:rPr>
          <w:color w:val="000000" w:themeColor="text1"/>
          <w:sz w:val="22"/>
          <w:szCs w:val="22"/>
        </w:rPr>
        <w:t>assistance</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foreign</w:t>
      </w:r>
      <w:r w:rsidR="008C4D27" w:rsidRPr="00C66ECF">
        <w:rPr>
          <w:color w:val="000000" w:themeColor="text1"/>
          <w:sz w:val="22"/>
          <w:szCs w:val="22"/>
        </w:rPr>
        <w:t xml:space="preserve"> </w:t>
      </w:r>
      <w:r w:rsidRPr="00C66ECF">
        <w:rPr>
          <w:color w:val="000000" w:themeColor="text1"/>
          <w:sz w:val="22"/>
          <w:szCs w:val="22"/>
        </w:rPr>
        <w:t>publishers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translate</w:t>
      </w:r>
      <w:r w:rsidR="008C4D27" w:rsidRPr="00C66ECF">
        <w:rPr>
          <w:color w:val="000000" w:themeColor="text1"/>
          <w:sz w:val="22"/>
          <w:szCs w:val="22"/>
        </w:rPr>
        <w:t xml:space="preserve"> </w:t>
      </w:r>
      <w:r w:rsidRPr="00C66ECF">
        <w:rPr>
          <w:color w:val="000000" w:themeColor="text1"/>
          <w:sz w:val="22"/>
          <w:szCs w:val="22"/>
        </w:rPr>
        <w:t>and/or</w:t>
      </w:r>
      <w:r w:rsidR="008C4D27" w:rsidRPr="00C66ECF">
        <w:rPr>
          <w:color w:val="000000" w:themeColor="text1"/>
          <w:sz w:val="22"/>
          <w:szCs w:val="22"/>
        </w:rPr>
        <w:t xml:space="preserve"> </w:t>
      </w:r>
      <w:r w:rsidRPr="00C66ECF">
        <w:rPr>
          <w:color w:val="000000" w:themeColor="text1"/>
          <w:sz w:val="22"/>
          <w:szCs w:val="22"/>
        </w:rPr>
        <w:t>publish</w:t>
      </w:r>
      <w:r w:rsidR="008C4D27" w:rsidRPr="00C66ECF">
        <w:rPr>
          <w:color w:val="000000" w:themeColor="text1"/>
          <w:sz w:val="22"/>
          <w:szCs w:val="22"/>
        </w:rPr>
        <w:t xml:space="preserve"> </w:t>
      </w:r>
      <w:r w:rsidRPr="00C66ECF">
        <w:rPr>
          <w:color w:val="000000" w:themeColor="text1"/>
          <w:sz w:val="22"/>
          <w:szCs w:val="22"/>
        </w:rPr>
        <w:t>Japan-related</w:t>
      </w:r>
      <w:r w:rsidR="008C4D27" w:rsidRPr="00C66ECF">
        <w:rPr>
          <w:color w:val="000000" w:themeColor="text1"/>
          <w:sz w:val="22"/>
          <w:szCs w:val="22"/>
        </w:rPr>
        <w:t xml:space="preserve"> </w:t>
      </w:r>
      <w:r w:rsidRPr="00C66ECF">
        <w:rPr>
          <w:color w:val="000000" w:themeColor="text1"/>
          <w:sz w:val="22"/>
          <w:szCs w:val="22"/>
        </w:rPr>
        <w:t>books.</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grant</w:t>
      </w:r>
      <w:r w:rsidR="008C4D27" w:rsidRPr="00C66ECF">
        <w:rPr>
          <w:color w:val="000000" w:themeColor="text1"/>
          <w:sz w:val="22"/>
          <w:szCs w:val="22"/>
        </w:rPr>
        <w:t xml:space="preserve"> </w:t>
      </w:r>
      <w:r w:rsidRPr="00C66ECF">
        <w:rPr>
          <w:color w:val="000000" w:themeColor="text1"/>
          <w:sz w:val="22"/>
          <w:szCs w:val="22"/>
        </w:rPr>
        <w:t>shall</w:t>
      </w:r>
      <w:r w:rsidR="008C4D27" w:rsidRPr="00C66ECF">
        <w:rPr>
          <w:color w:val="000000" w:themeColor="text1"/>
          <w:sz w:val="22"/>
          <w:szCs w:val="22"/>
        </w:rPr>
        <w:t xml:space="preserve"> </w:t>
      </w:r>
      <w:r w:rsidRPr="00C66ECF">
        <w:rPr>
          <w:color w:val="000000" w:themeColor="text1"/>
          <w:sz w:val="22"/>
          <w:szCs w:val="22"/>
        </w:rPr>
        <w:t>cover</w:t>
      </w:r>
      <w:r w:rsidR="008C4D27" w:rsidRPr="00C66ECF">
        <w:rPr>
          <w:color w:val="000000" w:themeColor="text1"/>
          <w:sz w:val="22"/>
          <w:szCs w:val="22"/>
        </w:rPr>
        <w:t xml:space="preserve"> </w:t>
      </w:r>
      <w:r w:rsidRPr="00C66ECF">
        <w:rPr>
          <w:color w:val="000000" w:themeColor="text1"/>
          <w:sz w:val="22"/>
          <w:szCs w:val="22"/>
        </w:rPr>
        <w:t>part</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translation</w:t>
      </w:r>
      <w:r w:rsidR="008C4D27" w:rsidRPr="00C66ECF">
        <w:rPr>
          <w:color w:val="000000" w:themeColor="text1"/>
          <w:sz w:val="22"/>
          <w:szCs w:val="22"/>
        </w:rPr>
        <w:t xml:space="preserve"> </w:t>
      </w:r>
      <w:r w:rsidRPr="00C66ECF">
        <w:rPr>
          <w:color w:val="000000" w:themeColor="text1"/>
          <w:sz w:val="22"/>
          <w:szCs w:val="22"/>
        </w:rPr>
        <w:t>cost</w:t>
      </w:r>
      <w:r w:rsidR="008C4D27" w:rsidRPr="00C66ECF">
        <w:rPr>
          <w:color w:val="000000" w:themeColor="text1"/>
          <w:sz w:val="22"/>
          <w:szCs w:val="22"/>
        </w:rPr>
        <w:t xml:space="preserve"> </w:t>
      </w:r>
      <w:r w:rsidRPr="00C66ECF">
        <w:rPr>
          <w:color w:val="000000" w:themeColor="text1"/>
          <w:sz w:val="22"/>
          <w:szCs w:val="22"/>
        </w:rPr>
        <w:t>and/or</w:t>
      </w:r>
      <w:r w:rsidR="008C4D27" w:rsidRPr="00C66ECF">
        <w:rPr>
          <w:color w:val="000000" w:themeColor="text1"/>
          <w:sz w:val="22"/>
          <w:szCs w:val="22"/>
        </w:rPr>
        <w:t xml:space="preserve"> </w:t>
      </w:r>
      <w:r w:rsidRPr="00C66ECF">
        <w:rPr>
          <w:color w:val="000000" w:themeColor="text1"/>
          <w:sz w:val="22"/>
          <w:szCs w:val="22"/>
        </w:rPr>
        <w:t>publishing</w:t>
      </w:r>
      <w:r w:rsidR="008C4D27" w:rsidRPr="00C66ECF">
        <w:rPr>
          <w:color w:val="000000" w:themeColor="text1"/>
          <w:sz w:val="22"/>
          <w:szCs w:val="22"/>
        </w:rPr>
        <w:t xml:space="preserve"> </w:t>
      </w:r>
      <w:r w:rsidRPr="00C66ECF">
        <w:rPr>
          <w:color w:val="000000" w:themeColor="text1"/>
          <w:sz w:val="22"/>
          <w:szCs w:val="22"/>
        </w:rPr>
        <w:t>cost</w:t>
      </w:r>
      <w:r w:rsidR="008C4D27" w:rsidRPr="00C66ECF">
        <w:rPr>
          <w:color w:val="000000" w:themeColor="text1"/>
          <w:sz w:val="22"/>
          <w:szCs w:val="22"/>
        </w:rPr>
        <w:t xml:space="preserve"> </w:t>
      </w:r>
      <w:r w:rsidRPr="00C66ECF">
        <w:rPr>
          <w:color w:val="000000" w:themeColor="text1"/>
          <w:sz w:val="22"/>
          <w:szCs w:val="22"/>
        </w:rPr>
        <w:t>(paper</w:t>
      </w:r>
      <w:r w:rsidR="008C4D27" w:rsidRPr="00C66ECF">
        <w:rPr>
          <w:color w:val="000000" w:themeColor="text1"/>
          <w:sz w:val="22"/>
          <w:szCs w:val="22"/>
        </w:rPr>
        <w:t xml:space="preserve"> </w:t>
      </w:r>
      <w:r w:rsidRPr="00C66ECF">
        <w:rPr>
          <w:color w:val="000000" w:themeColor="text1"/>
          <w:sz w:val="22"/>
          <w:szCs w:val="22"/>
        </w:rPr>
        <w:t>cost,</w:t>
      </w:r>
      <w:r w:rsidR="008C4D27" w:rsidRPr="00C66ECF">
        <w:rPr>
          <w:color w:val="000000" w:themeColor="text1"/>
          <w:sz w:val="22"/>
          <w:szCs w:val="22"/>
        </w:rPr>
        <w:t xml:space="preserve"> </w:t>
      </w:r>
      <w:r w:rsidRPr="00C66ECF">
        <w:rPr>
          <w:color w:val="000000" w:themeColor="text1"/>
          <w:sz w:val="22"/>
          <w:szCs w:val="22"/>
        </w:rPr>
        <w:t>plate-making</w:t>
      </w:r>
      <w:r w:rsidR="008C4D27" w:rsidRPr="00C66ECF">
        <w:rPr>
          <w:color w:val="000000" w:themeColor="text1"/>
          <w:sz w:val="22"/>
          <w:szCs w:val="22"/>
        </w:rPr>
        <w:t xml:space="preserve"> </w:t>
      </w:r>
      <w:r w:rsidRPr="00C66ECF">
        <w:rPr>
          <w:color w:val="000000" w:themeColor="text1"/>
          <w:sz w:val="22"/>
          <w:szCs w:val="22"/>
        </w:rPr>
        <w:t>cost,</w:t>
      </w:r>
      <w:r w:rsidR="008C4D27" w:rsidRPr="00C66ECF">
        <w:rPr>
          <w:color w:val="000000" w:themeColor="text1"/>
          <w:sz w:val="22"/>
          <w:szCs w:val="22"/>
        </w:rPr>
        <w:t xml:space="preserve"> </w:t>
      </w:r>
      <w:r w:rsidRPr="00C66ECF">
        <w:rPr>
          <w:color w:val="000000" w:themeColor="text1"/>
          <w:sz w:val="22"/>
          <w:szCs w:val="22"/>
        </w:rPr>
        <w:t>printing</w:t>
      </w:r>
      <w:r w:rsidR="008C4D27" w:rsidRPr="00C66ECF">
        <w:rPr>
          <w:color w:val="000000" w:themeColor="text1"/>
          <w:sz w:val="22"/>
          <w:szCs w:val="22"/>
        </w:rPr>
        <w:t xml:space="preserve"> </w:t>
      </w:r>
      <w:r w:rsidRPr="00C66ECF">
        <w:rPr>
          <w:color w:val="000000" w:themeColor="text1"/>
          <w:sz w:val="22"/>
          <w:szCs w:val="22"/>
        </w:rPr>
        <w:t>cost,</w:t>
      </w:r>
      <w:r w:rsidR="008C4D27" w:rsidRPr="00C66ECF">
        <w:rPr>
          <w:color w:val="000000" w:themeColor="text1"/>
          <w:sz w:val="22"/>
          <w:szCs w:val="22"/>
        </w:rPr>
        <w:t xml:space="preserve"> </w:t>
      </w:r>
      <w:r w:rsidRPr="00C66ECF">
        <w:rPr>
          <w:color w:val="000000" w:themeColor="text1"/>
          <w:sz w:val="22"/>
          <w:szCs w:val="22"/>
        </w:rPr>
        <w:t>binding</w:t>
      </w:r>
      <w:r w:rsidR="008C4D27" w:rsidRPr="00C66ECF">
        <w:rPr>
          <w:color w:val="000000" w:themeColor="text1"/>
          <w:sz w:val="22"/>
          <w:szCs w:val="22"/>
        </w:rPr>
        <w:t xml:space="preserve"> </w:t>
      </w:r>
      <w:r w:rsidRPr="00C66ECF">
        <w:rPr>
          <w:color w:val="000000" w:themeColor="text1"/>
          <w:sz w:val="22"/>
          <w:szCs w:val="22"/>
        </w:rPr>
        <w:t>cost,</w:t>
      </w:r>
      <w:r w:rsidR="008C4D27" w:rsidRPr="00C66ECF">
        <w:rPr>
          <w:color w:val="000000" w:themeColor="text1"/>
          <w:sz w:val="22"/>
          <w:szCs w:val="22"/>
        </w:rPr>
        <w:t xml:space="preserve"> </w:t>
      </w:r>
      <w:r w:rsidRPr="00C66ECF">
        <w:rPr>
          <w:color w:val="000000" w:themeColor="text1"/>
          <w:sz w:val="22"/>
          <w:szCs w:val="22"/>
        </w:rPr>
        <w:t>etc.).</w:t>
      </w:r>
    </w:p>
    <w:p w14:paraId="5417C88E" w14:textId="0C8A9446" w:rsidR="000A5D71" w:rsidRPr="00C66ECF" w:rsidRDefault="00DE0E1F" w:rsidP="000A5D71">
      <w:pPr>
        <w:widowControl w:val="0"/>
        <w:autoSpaceDE w:val="0"/>
        <w:autoSpaceDN w:val="0"/>
        <w:adjustRightInd w:val="0"/>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65" w:history="1">
        <w:r w:rsidR="000A5D71" w:rsidRPr="00C66ECF">
          <w:rPr>
            <w:rStyle w:val="Hyperlink"/>
            <w:color w:val="000000" w:themeColor="text1"/>
            <w:sz w:val="22"/>
            <w:szCs w:val="22"/>
          </w:rPr>
          <w:t>http://www.jpf.go.jp/e/program/culture.html</w:t>
        </w:r>
      </w:hyperlink>
    </w:p>
    <w:p w14:paraId="2F75E54D" w14:textId="55B48698" w:rsidR="000A5D71" w:rsidRPr="00C66ECF" w:rsidRDefault="000A5D71" w:rsidP="000A5D71">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r w:rsidR="00F07B0C" w:rsidRPr="00C66ECF">
        <w:rPr>
          <w:b/>
          <w:color w:val="000000" w:themeColor="text1"/>
          <w:sz w:val="22"/>
          <w:szCs w:val="22"/>
        </w:rPr>
        <w:t>December 3</w:t>
      </w:r>
      <w:r w:rsidR="00E04F4E" w:rsidRPr="00C66ECF">
        <w:rPr>
          <w:b/>
          <w:color w:val="000000" w:themeColor="text1"/>
          <w:sz w:val="22"/>
          <w:szCs w:val="22"/>
        </w:rPr>
        <w:t xml:space="preserve"> (last known)</w:t>
      </w:r>
    </w:p>
    <w:p w14:paraId="5DC47D59" w14:textId="77777777" w:rsidR="000A5D71" w:rsidRPr="00C66ECF" w:rsidRDefault="000A5D71" w:rsidP="000A5D71">
      <w:pPr>
        <w:rPr>
          <w:color w:val="000000" w:themeColor="text1"/>
          <w:sz w:val="22"/>
          <w:szCs w:val="22"/>
        </w:rPr>
      </w:pPr>
    </w:p>
    <w:p w14:paraId="19A6A58A" w14:textId="6B8445AA" w:rsidR="002A7937" w:rsidRPr="00C66ECF" w:rsidRDefault="002A7937" w:rsidP="002A7937">
      <w:pPr>
        <w:pStyle w:val="Heading2"/>
        <w:rPr>
          <w:color w:val="000000" w:themeColor="text1"/>
          <w:szCs w:val="22"/>
        </w:rPr>
      </w:pPr>
      <w:bookmarkStart w:id="1326" w:name="_Toc206771603"/>
      <w:r w:rsidRPr="00C66ECF">
        <w:rPr>
          <w:color w:val="000000" w:themeColor="text1"/>
          <w:szCs w:val="22"/>
        </w:rPr>
        <w:t>Medieval</w:t>
      </w:r>
      <w:r w:rsidR="008C4D27" w:rsidRPr="00C66ECF">
        <w:rPr>
          <w:color w:val="000000" w:themeColor="text1"/>
          <w:szCs w:val="22"/>
        </w:rPr>
        <w:t xml:space="preserve"> </w:t>
      </w:r>
      <w:r w:rsidRPr="00C66ECF">
        <w:rPr>
          <w:color w:val="000000" w:themeColor="text1"/>
          <w:szCs w:val="22"/>
        </w:rPr>
        <w:t>Academy</w:t>
      </w:r>
      <w:r w:rsidR="008C4D27" w:rsidRPr="00C66ECF">
        <w:rPr>
          <w:color w:val="000000" w:themeColor="text1"/>
          <w:szCs w:val="22"/>
        </w:rPr>
        <w:t xml:space="preserve"> </w:t>
      </w:r>
      <w:r w:rsidRPr="00C66ECF">
        <w:rPr>
          <w:color w:val="000000" w:themeColor="text1"/>
          <w:szCs w:val="22"/>
        </w:rPr>
        <w:t>of</w:t>
      </w:r>
      <w:r w:rsidR="008C4D27" w:rsidRPr="00C66ECF">
        <w:rPr>
          <w:color w:val="000000" w:themeColor="text1"/>
          <w:szCs w:val="22"/>
        </w:rPr>
        <w:t xml:space="preserve"> </w:t>
      </w:r>
      <w:r w:rsidRPr="00C66ECF">
        <w:rPr>
          <w:color w:val="000000" w:themeColor="text1"/>
          <w:szCs w:val="22"/>
        </w:rPr>
        <w:t>America</w:t>
      </w:r>
      <w:r w:rsidR="008C4D27" w:rsidRPr="00C66ECF">
        <w:rPr>
          <w:color w:val="000000" w:themeColor="text1"/>
          <w:szCs w:val="22"/>
        </w:rPr>
        <w:t xml:space="preserve"> </w:t>
      </w:r>
      <w:r w:rsidRPr="00C66ECF">
        <w:rPr>
          <w:color w:val="000000" w:themeColor="text1"/>
          <w:szCs w:val="22"/>
        </w:rPr>
        <w:t>Book</w:t>
      </w:r>
      <w:r w:rsidR="008C4D27" w:rsidRPr="00C66ECF">
        <w:rPr>
          <w:color w:val="000000" w:themeColor="text1"/>
          <w:szCs w:val="22"/>
        </w:rPr>
        <w:t xml:space="preserve"> </w:t>
      </w:r>
      <w:r w:rsidRPr="00C66ECF">
        <w:rPr>
          <w:color w:val="000000" w:themeColor="text1"/>
          <w:szCs w:val="22"/>
        </w:rPr>
        <w:t>Subvention</w:t>
      </w:r>
      <w:r w:rsidR="008C4D27" w:rsidRPr="00C66ECF">
        <w:rPr>
          <w:color w:val="000000" w:themeColor="text1"/>
          <w:szCs w:val="22"/>
        </w:rPr>
        <w:t xml:space="preserve"> </w:t>
      </w:r>
      <w:r w:rsidRPr="00C66ECF">
        <w:rPr>
          <w:color w:val="000000" w:themeColor="text1"/>
          <w:szCs w:val="22"/>
        </w:rPr>
        <w:t>Program</w:t>
      </w:r>
      <w:bookmarkEnd w:id="1326"/>
    </w:p>
    <w:p w14:paraId="29295AC7" w14:textId="15F8B565" w:rsidR="002A7937" w:rsidRPr="00C66ECF" w:rsidRDefault="002A7937" w:rsidP="002A7937">
      <w:pPr>
        <w:rPr>
          <w:color w:val="000000" w:themeColor="text1"/>
          <w:sz w:val="22"/>
          <w:szCs w:val="22"/>
          <w:lang w:bidi="en-US"/>
        </w:rPr>
      </w:pP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Academy</w:t>
      </w:r>
      <w:r w:rsidR="008C4D27" w:rsidRPr="00C66ECF">
        <w:rPr>
          <w:color w:val="000000" w:themeColor="text1"/>
          <w:sz w:val="22"/>
          <w:szCs w:val="22"/>
        </w:rPr>
        <w:t xml:space="preserve"> </w:t>
      </w:r>
      <w:r w:rsidRPr="00C66ECF">
        <w:rPr>
          <w:color w:val="000000" w:themeColor="text1"/>
          <w:sz w:val="22"/>
          <w:szCs w:val="22"/>
        </w:rPr>
        <w:t>provides</w:t>
      </w:r>
      <w:r w:rsidR="008C4D27" w:rsidRPr="00C66ECF">
        <w:rPr>
          <w:color w:val="000000" w:themeColor="text1"/>
          <w:sz w:val="22"/>
          <w:szCs w:val="22"/>
        </w:rPr>
        <w:t xml:space="preserve"> </w:t>
      </w:r>
      <w:r w:rsidRPr="00C66ECF">
        <w:rPr>
          <w:color w:val="000000" w:themeColor="text1"/>
          <w:sz w:val="22"/>
          <w:szCs w:val="22"/>
        </w:rPr>
        <w:t>subventions</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$2,500</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00E04F4E" w:rsidRPr="00C66ECF">
        <w:rPr>
          <w:color w:val="000000" w:themeColor="text1"/>
          <w:sz w:val="22"/>
          <w:szCs w:val="22"/>
        </w:rPr>
        <w:t>universities</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other</w:t>
      </w:r>
      <w:r w:rsidR="008C4D27" w:rsidRPr="00C66ECF">
        <w:rPr>
          <w:color w:val="000000" w:themeColor="text1"/>
          <w:sz w:val="22"/>
          <w:szCs w:val="22"/>
        </w:rPr>
        <w:t xml:space="preserve"> </w:t>
      </w:r>
      <w:r w:rsidRPr="00C66ECF">
        <w:rPr>
          <w:color w:val="000000" w:themeColor="text1"/>
          <w:sz w:val="22"/>
          <w:szCs w:val="22"/>
        </w:rPr>
        <w:t>non-profit</w:t>
      </w:r>
      <w:r w:rsidR="008C4D27" w:rsidRPr="00C66ECF">
        <w:rPr>
          <w:color w:val="000000" w:themeColor="text1"/>
          <w:sz w:val="22"/>
          <w:szCs w:val="22"/>
        </w:rPr>
        <w:t xml:space="preserve"> </w:t>
      </w:r>
      <w:r w:rsidRPr="00C66ECF">
        <w:rPr>
          <w:color w:val="000000" w:themeColor="text1"/>
          <w:sz w:val="22"/>
          <w:szCs w:val="22"/>
        </w:rPr>
        <w:t>scholarly</w:t>
      </w:r>
      <w:r w:rsidR="008C4D27" w:rsidRPr="00C66ECF">
        <w:rPr>
          <w:color w:val="000000" w:themeColor="text1"/>
          <w:sz w:val="22"/>
          <w:szCs w:val="22"/>
        </w:rPr>
        <w:t xml:space="preserve"> </w:t>
      </w:r>
      <w:r w:rsidRPr="00C66ECF">
        <w:rPr>
          <w:color w:val="000000" w:themeColor="text1"/>
          <w:sz w:val="22"/>
          <w:szCs w:val="22"/>
        </w:rPr>
        <w:t>presses</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support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first</w:t>
      </w:r>
      <w:r w:rsidR="008C4D27" w:rsidRPr="00C66ECF">
        <w:rPr>
          <w:color w:val="000000" w:themeColor="text1"/>
          <w:sz w:val="22"/>
          <w:szCs w:val="22"/>
        </w:rPr>
        <w:t xml:space="preserve"> </w:t>
      </w:r>
      <w:r w:rsidRPr="00C66ECF">
        <w:rPr>
          <w:color w:val="000000" w:themeColor="text1"/>
          <w:sz w:val="22"/>
          <w:szCs w:val="22"/>
        </w:rPr>
        <w:t>books</w:t>
      </w:r>
      <w:r w:rsidR="008C4D27" w:rsidRPr="00C66ECF">
        <w:rPr>
          <w:color w:val="000000" w:themeColor="text1"/>
          <w:sz w:val="22"/>
          <w:szCs w:val="22"/>
        </w:rPr>
        <w:t xml:space="preserve"> </w:t>
      </w:r>
      <w:r w:rsidRPr="00C66ECF">
        <w:rPr>
          <w:color w:val="000000" w:themeColor="text1"/>
          <w:sz w:val="22"/>
          <w:szCs w:val="22"/>
        </w:rPr>
        <w:t>by</w:t>
      </w:r>
      <w:r w:rsidR="008C4D27" w:rsidRPr="00C66ECF">
        <w:rPr>
          <w:color w:val="000000" w:themeColor="text1"/>
          <w:sz w:val="22"/>
          <w:szCs w:val="22"/>
        </w:rPr>
        <w:t xml:space="preserve"> </w:t>
      </w:r>
      <w:r w:rsidRPr="00C66ECF">
        <w:rPr>
          <w:color w:val="000000" w:themeColor="text1"/>
          <w:sz w:val="22"/>
          <w:szCs w:val="22"/>
        </w:rPr>
        <w:t>Medieval</w:t>
      </w:r>
      <w:r w:rsidR="008C4D27" w:rsidRPr="00C66ECF">
        <w:rPr>
          <w:color w:val="000000" w:themeColor="text1"/>
          <w:sz w:val="22"/>
          <w:szCs w:val="22"/>
        </w:rPr>
        <w:t xml:space="preserve"> </w:t>
      </w:r>
      <w:r w:rsidRPr="00C66ECF">
        <w:rPr>
          <w:color w:val="000000" w:themeColor="text1"/>
          <w:sz w:val="22"/>
          <w:szCs w:val="22"/>
        </w:rPr>
        <w:t>Academy</w:t>
      </w:r>
      <w:r w:rsidR="008C4D27" w:rsidRPr="00C66ECF">
        <w:rPr>
          <w:color w:val="000000" w:themeColor="text1"/>
          <w:sz w:val="22"/>
          <w:szCs w:val="22"/>
        </w:rPr>
        <w:t xml:space="preserve"> </w:t>
      </w:r>
      <w:r w:rsidRPr="00C66ECF">
        <w:rPr>
          <w:color w:val="000000" w:themeColor="text1"/>
          <w:sz w:val="22"/>
          <w:szCs w:val="22"/>
        </w:rPr>
        <w:t>members.</w:t>
      </w:r>
      <w:r w:rsidR="008C4D27" w:rsidRPr="00C66ECF">
        <w:rPr>
          <w:color w:val="000000" w:themeColor="text1"/>
          <w:sz w:val="22"/>
          <w:szCs w:val="22"/>
        </w:rPr>
        <w:t xml:space="preserve"> </w:t>
      </w:r>
      <w:r w:rsidRPr="00C66ECF">
        <w:rPr>
          <w:color w:val="000000" w:themeColor="text1"/>
          <w:sz w:val="22"/>
          <w:szCs w:val="22"/>
        </w:rPr>
        <w:t>Applications</w:t>
      </w:r>
      <w:r w:rsidR="008C4D27" w:rsidRPr="00C66ECF">
        <w:rPr>
          <w:color w:val="000000" w:themeColor="text1"/>
          <w:sz w:val="22"/>
          <w:szCs w:val="22"/>
        </w:rPr>
        <w:t xml:space="preserve"> </w:t>
      </w:r>
      <w:r w:rsidRPr="00C66ECF">
        <w:rPr>
          <w:color w:val="000000" w:themeColor="text1"/>
          <w:sz w:val="22"/>
          <w:szCs w:val="22"/>
        </w:rPr>
        <w:t>are</w:t>
      </w:r>
      <w:r w:rsidR="008C4D27" w:rsidRPr="00C66ECF">
        <w:rPr>
          <w:color w:val="000000" w:themeColor="text1"/>
          <w:sz w:val="22"/>
          <w:szCs w:val="22"/>
        </w:rPr>
        <w:t xml:space="preserve"> </w:t>
      </w:r>
      <w:r w:rsidRPr="00C66ECF">
        <w:rPr>
          <w:color w:val="000000" w:themeColor="text1"/>
          <w:sz w:val="22"/>
          <w:szCs w:val="22"/>
        </w:rPr>
        <w:t>accepted</w:t>
      </w:r>
      <w:r w:rsidR="008C4D27" w:rsidRPr="00C66ECF">
        <w:rPr>
          <w:color w:val="000000" w:themeColor="text1"/>
          <w:sz w:val="22"/>
          <w:szCs w:val="22"/>
        </w:rPr>
        <w:t xml:space="preserve"> </w:t>
      </w:r>
      <w:r w:rsidRPr="00C66ECF">
        <w:rPr>
          <w:color w:val="000000" w:themeColor="text1"/>
          <w:sz w:val="22"/>
          <w:szCs w:val="22"/>
        </w:rPr>
        <w:t>only</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publishers.</w:t>
      </w:r>
      <w:r w:rsidR="008C4D27" w:rsidRPr="00C66ECF">
        <w:rPr>
          <w:color w:val="000000" w:themeColor="text1"/>
          <w:sz w:val="22"/>
          <w:szCs w:val="22"/>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author</w:t>
      </w:r>
      <w:r w:rsidR="008C4D27" w:rsidRPr="00C66ECF">
        <w:rPr>
          <w:color w:val="000000" w:themeColor="text1"/>
          <w:sz w:val="22"/>
          <w:szCs w:val="22"/>
          <w:lang w:bidi="en-US"/>
        </w:rPr>
        <w:t xml:space="preserve"> </w:t>
      </w:r>
      <w:r w:rsidRPr="00C66ECF">
        <w:rPr>
          <w:color w:val="000000" w:themeColor="text1"/>
          <w:sz w:val="22"/>
          <w:szCs w:val="22"/>
          <w:lang w:bidi="en-US"/>
        </w:rPr>
        <w:t>of</w:t>
      </w:r>
      <w:r w:rsidR="008C4D27" w:rsidRPr="00C66ECF">
        <w:rPr>
          <w:color w:val="000000" w:themeColor="text1"/>
          <w:sz w:val="22"/>
          <w:szCs w:val="22"/>
          <w:lang w:bidi="en-US"/>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book</w:t>
      </w:r>
      <w:r w:rsidR="008C4D27" w:rsidRPr="00C66ECF">
        <w:rPr>
          <w:color w:val="000000" w:themeColor="text1"/>
          <w:sz w:val="22"/>
          <w:szCs w:val="22"/>
          <w:lang w:bidi="en-US"/>
        </w:rPr>
        <w:t xml:space="preserve"> </w:t>
      </w:r>
      <w:r w:rsidRPr="00C66ECF">
        <w:rPr>
          <w:color w:val="000000" w:themeColor="text1"/>
          <w:sz w:val="22"/>
          <w:szCs w:val="22"/>
          <w:lang w:bidi="en-US"/>
        </w:rPr>
        <w:t>must</w:t>
      </w:r>
      <w:r w:rsidR="008C4D27" w:rsidRPr="00C66ECF">
        <w:rPr>
          <w:color w:val="000000" w:themeColor="text1"/>
          <w:sz w:val="22"/>
          <w:szCs w:val="22"/>
          <w:lang w:bidi="en-US"/>
        </w:rPr>
        <w:t xml:space="preserve"> </w:t>
      </w:r>
      <w:r w:rsidRPr="00C66ECF">
        <w:rPr>
          <w:color w:val="000000" w:themeColor="text1"/>
          <w:sz w:val="22"/>
          <w:szCs w:val="22"/>
          <w:lang w:bidi="en-US"/>
        </w:rPr>
        <w:t>be</w:t>
      </w:r>
      <w:r w:rsidR="008C4D27" w:rsidRPr="00C66ECF">
        <w:rPr>
          <w:color w:val="000000" w:themeColor="text1"/>
          <w:sz w:val="22"/>
          <w:szCs w:val="22"/>
          <w:lang w:bidi="en-US"/>
        </w:rPr>
        <w:t xml:space="preserve"> </w:t>
      </w:r>
      <w:r w:rsidRPr="00C66ECF">
        <w:rPr>
          <w:color w:val="000000" w:themeColor="text1"/>
          <w:sz w:val="22"/>
          <w:szCs w:val="22"/>
          <w:lang w:bidi="en-US"/>
        </w:rPr>
        <w:t>an</w:t>
      </w:r>
      <w:r w:rsidR="008C4D27" w:rsidRPr="00C66ECF">
        <w:rPr>
          <w:color w:val="000000" w:themeColor="text1"/>
          <w:sz w:val="22"/>
          <w:szCs w:val="22"/>
          <w:lang w:bidi="en-US"/>
        </w:rPr>
        <w:t xml:space="preserve"> </w:t>
      </w:r>
      <w:r w:rsidRPr="00C66ECF">
        <w:rPr>
          <w:color w:val="000000" w:themeColor="text1"/>
          <w:sz w:val="22"/>
          <w:szCs w:val="22"/>
          <w:lang w:bidi="en-US"/>
        </w:rPr>
        <w:t>untenured</w:t>
      </w:r>
      <w:r w:rsidR="008C4D27" w:rsidRPr="00C66ECF">
        <w:rPr>
          <w:color w:val="000000" w:themeColor="text1"/>
          <w:sz w:val="22"/>
          <w:szCs w:val="22"/>
          <w:lang w:bidi="en-US"/>
        </w:rPr>
        <w:t xml:space="preserve"> </w:t>
      </w:r>
      <w:r w:rsidRPr="00C66ECF">
        <w:rPr>
          <w:color w:val="000000" w:themeColor="text1"/>
          <w:sz w:val="22"/>
          <w:szCs w:val="22"/>
          <w:lang w:bidi="en-US"/>
        </w:rPr>
        <w:t>Medieval</w:t>
      </w:r>
      <w:r w:rsidR="008C4D27" w:rsidRPr="00C66ECF">
        <w:rPr>
          <w:color w:val="000000" w:themeColor="text1"/>
          <w:sz w:val="22"/>
          <w:szCs w:val="22"/>
          <w:lang w:bidi="en-US"/>
        </w:rPr>
        <w:t xml:space="preserve"> </w:t>
      </w:r>
      <w:r w:rsidRPr="00C66ECF">
        <w:rPr>
          <w:color w:val="000000" w:themeColor="text1"/>
          <w:sz w:val="22"/>
          <w:szCs w:val="22"/>
          <w:lang w:bidi="en-US"/>
        </w:rPr>
        <w:t>Academy</w:t>
      </w:r>
      <w:r w:rsidR="008C4D27" w:rsidRPr="00C66ECF">
        <w:rPr>
          <w:color w:val="000000" w:themeColor="text1"/>
          <w:sz w:val="22"/>
          <w:szCs w:val="22"/>
          <w:lang w:bidi="en-US"/>
        </w:rPr>
        <w:t xml:space="preserve"> </w:t>
      </w:r>
      <w:r w:rsidRPr="00C66ECF">
        <w:rPr>
          <w:color w:val="000000" w:themeColor="text1"/>
          <w:sz w:val="22"/>
          <w:szCs w:val="22"/>
          <w:lang w:bidi="en-US"/>
        </w:rPr>
        <w:t>member</w:t>
      </w:r>
      <w:r w:rsidR="008C4D27" w:rsidRPr="00C66ECF">
        <w:rPr>
          <w:color w:val="000000" w:themeColor="text1"/>
          <w:sz w:val="22"/>
          <w:szCs w:val="22"/>
          <w:lang w:bidi="en-US"/>
        </w:rPr>
        <w:t xml:space="preserve"> </w:t>
      </w:r>
      <w:r w:rsidRPr="00C66ECF">
        <w:rPr>
          <w:color w:val="000000" w:themeColor="text1"/>
          <w:sz w:val="22"/>
          <w:szCs w:val="22"/>
          <w:lang w:bidi="en-US"/>
        </w:rPr>
        <w:t>who</w:t>
      </w:r>
      <w:r w:rsidR="008C4D27" w:rsidRPr="00C66ECF">
        <w:rPr>
          <w:color w:val="000000" w:themeColor="text1"/>
          <w:sz w:val="22"/>
          <w:szCs w:val="22"/>
          <w:lang w:bidi="en-US"/>
        </w:rPr>
        <w:t xml:space="preserve"> </w:t>
      </w:r>
      <w:r w:rsidRPr="00C66ECF">
        <w:rPr>
          <w:color w:val="000000" w:themeColor="text1"/>
          <w:sz w:val="22"/>
          <w:szCs w:val="22"/>
          <w:lang w:bidi="en-US"/>
        </w:rPr>
        <w:t>holds</w:t>
      </w:r>
      <w:r w:rsidR="008C4D27" w:rsidRPr="00C66ECF">
        <w:rPr>
          <w:color w:val="000000" w:themeColor="text1"/>
          <w:sz w:val="22"/>
          <w:szCs w:val="22"/>
          <w:lang w:bidi="en-US"/>
        </w:rPr>
        <w:t xml:space="preserve"> </w:t>
      </w:r>
      <w:r w:rsidRPr="00C66ECF">
        <w:rPr>
          <w:color w:val="000000" w:themeColor="text1"/>
          <w:sz w:val="22"/>
          <w:szCs w:val="22"/>
          <w:lang w:bidi="en-US"/>
        </w:rPr>
        <w:t>a</w:t>
      </w:r>
      <w:r w:rsidR="008C4D27" w:rsidRPr="00C66ECF">
        <w:rPr>
          <w:color w:val="000000" w:themeColor="text1"/>
          <w:sz w:val="22"/>
          <w:szCs w:val="22"/>
          <w:lang w:bidi="en-US"/>
        </w:rPr>
        <w:t xml:space="preserve"> </w:t>
      </w:r>
      <w:r w:rsidR="00E04F4E" w:rsidRPr="00C66ECF">
        <w:rPr>
          <w:color w:val="000000" w:themeColor="text1"/>
          <w:sz w:val="22"/>
          <w:szCs w:val="22"/>
          <w:lang w:bidi="en-US"/>
        </w:rPr>
        <w:t>Ph.D</w:t>
      </w:r>
      <w:r w:rsidR="006C598E" w:rsidRPr="00C66ECF">
        <w:rPr>
          <w:color w:val="000000" w:themeColor="text1"/>
          <w:sz w:val="22"/>
          <w:szCs w:val="22"/>
          <w:lang w:bidi="en-US"/>
        </w:rPr>
        <w:t>.</w:t>
      </w:r>
      <w:r w:rsidR="008C4D27" w:rsidRPr="00C66ECF">
        <w:rPr>
          <w:color w:val="000000" w:themeColor="text1"/>
          <w:sz w:val="22"/>
          <w:szCs w:val="22"/>
          <w:lang w:bidi="en-US"/>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book</w:t>
      </w:r>
      <w:r w:rsidR="008C4D27" w:rsidRPr="00C66ECF">
        <w:rPr>
          <w:color w:val="000000" w:themeColor="text1"/>
          <w:sz w:val="22"/>
          <w:szCs w:val="22"/>
          <w:lang w:bidi="en-US"/>
        </w:rPr>
        <w:t xml:space="preserve"> </w:t>
      </w:r>
      <w:r w:rsidRPr="00C66ECF">
        <w:rPr>
          <w:color w:val="000000" w:themeColor="text1"/>
          <w:sz w:val="22"/>
          <w:szCs w:val="22"/>
          <w:lang w:bidi="en-US"/>
        </w:rPr>
        <w:t>must</w:t>
      </w:r>
      <w:r w:rsidR="008C4D27" w:rsidRPr="00C66ECF">
        <w:rPr>
          <w:color w:val="000000" w:themeColor="text1"/>
          <w:sz w:val="22"/>
          <w:szCs w:val="22"/>
          <w:lang w:bidi="en-US"/>
        </w:rPr>
        <w:t xml:space="preserve"> </w:t>
      </w:r>
      <w:r w:rsidRPr="00C66ECF">
        <w:rPr>
          <w:color w:val="000000" w:themeColor="text1"/>
          <w:sz w:val="22"/>
          <w:szCs w:val="22"/>
          <w:lang w:bidi="en-US"/>
        </w:rPr>
        <w:t>be</w:t>
      </w:r>
      <w:r w:rsidR="008C4D27" w:rsidRPr="00C66ECF">
        <w:rPr>
          <w:color w:val="000000" w:themeColor="text1"/>
          <w:sz w:val="22"/>
          <w:szCs w:val="22"/>
          <w:lang w:bidi="en-US"/>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author's</w:t>
      </w:r>
      <w:r w:rsidR="008C4D27" w:rsidRPr="00C66ECF">
        <w:rPr>
          <w:color w:val="000000" w:themeColor="text1"/>
          <w:sz w:val="22"/>
          <w:szCs w:val="22"/>
          <w:lang w:bidi="en-US"/>
        </w:rPr>
        <w:t xml:space="preserve"> </w:t>
      </w:r>
      <w:r w:rsidRPr="00C66ECF">
        <w:rPr>
          <w:color w:val="000000" w:themeColor="text1"/>
          <w:sz w:val="22"/>
          <w:szCs w:val="22"/>
          <w:lang w:bidi="en-US"/>
        </w:rPr>
        <w:t>first,</w:t>
      </w:r>
      <w:r w:rsidR="008C4D27" w:rsidRPr="00C66ECF">
        <w:rPr>
          <w:color w:val="000000" w:themeColor="text1"/>
          <w:sz w:val="22"/>
          <w:szCs w:val="22"/>
          <w:lang w:bidi="en-US"/>
        </w:rPr>
        <w:t xml:space="preserve"> </w:t>
      </w:r>
      <w:r w:rsidRPr="00C66ECF">
        <w:rPr>
          <w:color w:val="000000" w:themeColor="text1"/>
          <w:sz w:val="22"/>
          <w:szCs w:val="22"/>
          <w:lang w:bidi="en-US"/>
        </w:rPr>
        <w:t>focus</w:t>
      </w:r>
      <w:r w:rsidR="008C4D27" w:rsidRPr="00C66ECF">
        <w:rPr>
          <w:color w:val="000000" w:themeColor="text1"/>
          <w:sz w:val="22"/>
          <w:szCs w:val="22"/>
          <w:lang w:bidi="en-US"/>
        </w:rPr>
        <w:t xml:space="preserve"> </w:t>
      </w:r>
      <w:r w:rsidRPr="00C66ECF">
        <w:rPr>
          <w:color w:val="000000" w:themeColor="text1"/>
          <w:sz w:val="22"/>
          <w:szCs w:val="22"/>
          <w:lang w:bidi="en-US"/>
        </w:rPr>
        <w:t>substantially</w:t>
      </w:r>
      <w:r w:rsidR="008C4D27" w:rsidRPr="00C66ECF">
        <w:rPr>
          <w:color w:val="000000" w:themeColor="text1"/>
          <w:sz w:val="22"/>
          <w:szCs w:val="22"/>
          <w:lang w:bidi="en-US"/>
        </w:rPr>
        <w:t xml:space="preserve"> </w:t>
      </w:r>
      <w:r w:rsidRPr="00C66ECF">
        <w:rPr>
          <w:color w:val="000000" w:themeColor="text1"/>
          <w:sz w:val="22"/>
          <w:szCs w:val="22"/>
          <w:lang w:bidi="en-US"/>
        </w:rPr>
        <w:t>on</w:t>
      </w:r>
      <w:r w:rsidR="008C4D27" w:rsidRPr="00C66ECF">
        <w:rPr>
          <w:color w:val="000000" w:themeColor="text1"/>
          <w:sz w:val="22"/>
          <w:szCs w:val="22"/>
          <w:lang w:bidi="en-US"/>
        </w:rPr>
        <w:t xml:space="preserve"> </w:t>
      </w:r>
      <w:r w:rsidRPr="00C66ECF">
        <w:rPr>
          <w:color w:val="000000" w:themeColor="text1"/>
          <w:sz w:val="22"/>
          <w:szCs w:val="22"/>
          <w:lang w:bidi="en-US"/>
        </w:rPr>
        <w:t>the</w:t>
      </w:r>
      <w:r w:rsidR="008C4D27" w:rsidRPr="00C66ECF">
        <w:rPr>
          <w:color w:val="000000" w:themeColor="text1"/>
          <w:sz w:val="22"/>
          <w:szCs w:val="22"/>
          <w:lang w:bidi="en-US"/>
        </w:rPr>
        <w:t xml:space="preserve"> </w:t>
      </w:r>
      <w:r w:rsidRPr="00C66ECF">
        <w:rPr>
          <w:color w:val="000000" w:themeColor="text1"/>
          <w:sz w:val="22"/>
          <w:szCs w:val="22"/>
          <w:lang w:bidi="en-US"/>
        </w:rPr>
        <w:t>Middle</w:t>
      </w:r>
      <w:r w:rsidR="008C4D27" w:rsidRPr="00C66ECF">
        <w:rPr>
          <w:color w:val="000000" w:themeColor="text1"/>
          <w:sz w:val="22"/>
          <w:szCs w:val="22"/>
          <w:lang w:bidi="en-US"/>
        </w:rPr>
        <w:t xml:space="preserve"> </w:t>
      </w:r>
      <w:r w:rsidRPr="00C66ECF">
        <w:rPr>
          <w:color w:val="000000" w:themeColor="text1"/>
          <w:sz w:val="22"/>
          <w:szCs w:val="22"/>
          <w:lang w:bidi="en-US"/>
        </w:rPr>
        <w:t>Ages,</w:t>
      </w:r>
      <w:r w:rsidR="008C4D27" w:rsidRPr="00C66ECF">
        <w:rPr>
          <w:color w:val="000000" w:themeColor="text1"/>
          <w:sz w:val="22"/>
          <w:szCs w:val="22"/>
          <w:lang w:bidi="en-US"/>
        </w:rPr>
        <w:t xml:space="preserve"> </w:t>
      </w:r>
      <w:r w:rsidRPr="00C66ECF">
        <w:rPr>
          <w:color w:val="000000" w:themeColor="text1"/>
          <w:sz w:val="22"/>
          <w:szCs w:val="22"/>
          <w:lang w:bidi="en-US"/>
        </w:rPr>
        <w:t>be</w:t>
      </w:r>
      <w:r w:rsidR="008C4D27" w:rsidRPr="00C66ECF">
        <w:rPr>
          <w:color w:val="000000" w:themeColor="text1"/>
          <w:sz w:val="22"/>
          <w:szCs w:val="22"/>
          <w:lang w:bidi="en-US"/>
        </w:rPr>
        <w:t xml:space="preserve"> </w:t>
      </w:r>
      <w:r w:rsidRPr="00C66ECF">
        <w:rPr>
          <w:color w:val="000000" w:themeColor="text1"/>
          <w:sz w:val="22"/>
          <w:szCs w:val="22"/>
          <w:lang w:bidi="en-US"/>
        </w:rPr>
        <w:t>of</w:t>
      </w:r>
      <w:r w:rsidR="008C4D27" w:rsidRPr="00C66ECF">
        <w:rPr>
          <w:color w:val="000000" w:themeColor="text1"/>
          <w:sz w:val="22"/>
          <w:szCs w:val="22"/>
          <w:lang w:bidi="en-US"/>
        </w:rPr>
        <w:t xml:space="preserve"> </w:t>
      </w:r>
      <w:r w:rsidRPr="00C66ECF">
        <w:rPr>
          <w:color w:val="000000" w:themeColor="text1"/>
          <w:sz w:val="22"/>
          <w:szCs w:val="22"/>
          <w:lang w:bidi="en-US"/>
        </w:rPr>
        <w:t>high</w:t>
      </w:r>
      <w:r w:rsidR="008C4D27" w:rsidRPr="00C66ECF">
        <w:rPr>
          <w:color w:val="000000" w:themeColor="text1"/>
          <w:sz w:val="22"/>
          <w:szCs w:val="22"/>
          <w:lang w:bidi="en-US"/>
        </w:rPr>
        <w:t xml:space="preserve"> </w:t>
      </w:r>
      <w:r w:rsidRPr="00C66ECF">
        <w:rPr>
          <w:color w:val="000000" w:themeColor="text1"/>
          <w:sz w:val="22"/>
          <w:szCs w:val="22"/>
          <w:lang w:bidi="en-US"/>
        </w:rPr>
        <w:t>scholarly</w:t>
      </w:r>
      <w:r w:rsidR="008C4D27" w:rsidRPr="00C66ECF">
        <w:rPr>
          <w:color w:val="000000" w:themeColor="text1"/>
          <w:sz w:val="22"/>
          <w:szCs w:val="22"/>
          <w:lang w:bidi="en-US"/>
        </w:rPr>
        <w:t xml:space="preserve"> </w:t>
      </w:r>
      <w:r w:rsidRPr="00C66ECF">
        <w:rPr>
          <w:color w:val="000000" w:themeColor="text1"/>
          <w:sz w:val="22"/>
          <w:szCs w:val="22"/>
          <w:lang w:bidi="en-US"/>
        </w:rPr>
        <w:t>and</w:t>
      </w:r>
      <w:r w:rsidR="008C4D27" w:rsidRPr="00C66ECF">
        <w:rPr>
          <w:color w:val="000000" w:themeColor="text1"/>
          <w:sz w:val="22"/>
          <w:szCs w:val="22"/>
          <w:lang w:bidi="en-US"/>
        </w:rPr>
        <w:t xml:space="preserve"> </w:t>
      </w:r>
      <w:r w:rsidRPr="00C66ECF">
        <w:rPr>
          <w:color w:val="000000" w:themeColor="text1"/>
          <w:sz w:val="22"/>
          <w:szCs w:val="22"/>
          <w:lang w:bidi="en-US"/>
        </w:rPr>
        <w:t>intellectual</w:t>
      </w:r>
      <w:r w:rsidR="008C4D27" w:rsidRPr="00C66ECF">
        <w:rPr>
          <w:color w:val="000000" w:themeColor="text1"/>
          <w:sz w:val="22"/>
          <w:szCs w:val="22"/>
          <w:lang w:bidi="en-US"/>
        </w:rPr>
        <w:t xml:space="preserve"> </w:t>
      </w:r>
      <w:r w:rsidRPr="00C66ECF">
        <w:rPr>
          <w:color w:val="000000" w:themeColor="text1"/>
          <w:sz w:val="22"/>
          <w:szCs w:val="22"/>
          <w:lang w:bidi="en-US"/>
        </w:rPr>
        <w:t>merit,</w:t>
      </w:r>
      <w:r w:rsidR="008C4D27" w:rsidRPr="00C66ECF">
        <w:rPr>
          <w:color w:val="000000" w:themeColor="text1"/>
          <w:sz w:val="22"/>
          <w:szCs w:val="22"/>
          <w:lang w:bidi="en-US"/>
        </w:rPr>
        <w:t xml:space="preserve"> </w:t>
      </w:r>
      <w:r w:rsidRPr="00C66ECF">
        <w:rPr>
          <w:color w:val="000000" w:themeColor="text1"/>
          <w:sz w:val="22"/>
          <w:szCs w:val="22"/>
          <w:lang w:bidi="en-US"/>
        </w:rPr>
        <w:t>and</w:t>
      </w:r>
      <w:r w:rsidR="008C4D27" w:rsidRPr="00C66ECF">
        <w:rPr>
          <w:color w:val="000000" w:themeColor="text1"/>
          <w:sz w:val="22"/>
          <w:szCs w:val="22"/>
          <w:lang w:bidi="en-US"/>
        </w:rPr>
        <w:t xml:space="preserve"> </w:t>
      </w:r>
      <w:r w:rsidRPr="00C66ECF">
        <w:rPr>
          <w:color w:val="000000" w:themeColor="text1"/>
          <w:sz w:val="22"/>
          <w:szCs w:val="22"/>
          <w:lang w:bidi="en-US"/>
        </w:rPr>
        <w:t>must</w:t>
      </w:r>
      <w:r w:rsidR="008C4D27" w:rsidRPr="00C66ECF">
        <w:rPr>
          <w:color w:val="000000" w:themeColor="text1"/>
          <w:sz w:val="22"/>
          <w:szCs w:val="22"/>
          <w:lang w:bidi="en-US"/>
        </w:rPr>
        <w:t xml:space="preserve"> </w:t>
      </w:r>
      <w:r w:rsidRPr="00C66ECF">
        <w:rPr>
          <w:color w:val="000000" w:themeColor="text1"/>
          <w:sz w:val="22"/>
          <w:szCs w:val="22"/>
          <w:lang w:bidi="en-US"/>
        </w:rPr>
        <w:t>have</w:t>
      </w:r>
      <w:r w:rsidR="008C4D27" w:rsidRPr="00C66ECF">
        <w:rPr>
          <w:color w:val="000000" w:themeColor="text1"/>
          <w:sz w:val="22"/>
          <w:szCs w:val="22"/>
          <w:lang w:bidi="en-US"/>
        </w:rPr>
        <w:t xml:space="preserve"> </w:t>
      </w:r>
      <w:r w:rsidRPr="00C66ECF">
        <w:rPr>
          <w:color w:val="000000" w:themeColor="text1"/>
          <w:sz w:val="22"/>
          <w:szCs w:val="22"/>
          <w:lang w:bidi="en-US"/>
        </w:rPr>
        <w:t>been</w:t>
      </w:r>
      <w:r w:rsidR="008C4D27" w:rsidRPr="00C66ECF">
        <w:rPr>
          <w:color w:val="000000" w:themeColor="text1"/>
          <w:sz w:val="22"/>
          <w:szCs w:val="22"/>
          <w:lang w:bidi="en-US"/>
        </w:rPr>
        <w:t xml:space="preserve"> </w:t>
      </w:r>
      <w:r w:rsidRPr="00C66ECF">
        <w:rPr>
          <w:color w:val="000000" w:themeColor="text1"/>
          <w:sz w:val="22"/>
          <w:szCs w:val="22"/>
          <w:lang w:bidi="en-US"/>
        </w:rPr>
        <w:t>accepted</w:t>
      </w:r>
      <w:r w:rsidR="008C4D27" w:rsidRPr="00C66ECF">
        <w:rPr>
          <w:color w:val="000000" w:themeColor="text1"/>
          <w:sz w:val="22"/>
          <w:szCs w:val="22"/>
          <w:lang w:bidi="en-US"/>
        </w:rPr>
        <w:t xml:space="preserve"> </w:t>
      </w:r>
      <w:r w:rsidRPr="00C66ECF">
        <w:rPr>
          <w:color w:val="000000" w:themeColor="text1"/>
          <w:sz w:val="22"/>
          <w:szCs w:val="22"/>
          <w:lang w:bidi="en-US"/>
        </w:rPr>
        <w:t>for</w:t>
      </w:r>
      <w:r w:rsidR="008C4D27" w:rsidRPr="00C66ECF">
        <w:rPr>
          <w:color w:val="000000" w:themeColor="text1"/>
          <w:sz w:val="22"/>
          <w:szCs w:val="22"/>
          <w:lang w:bidi="en-US"/>
        </w:rPr>
        <w:t xml:space="preserve"> </w:t>
      </w:r>
      <w:r w:rsidRPr="00C66ECF">
        <w:rPr>
          <w:color w:val="000000" w:themeColor="text1"/>
          <w:sz w:val="22"/>
          <w:szCs w:val="22"/>
          <w:lang w:bidi="en-US"/>
        </w:rPr>
        <w:t>publication.</w:t>
      </w:r>
    </w:p>
    <w:p w14:paraId="328C4E40" w14:textId="0A9C34D4" w:rsidR="002A7937" w:rsidRPr="00C66ECF" w:rsidRDefault="00DE0E1F" w:rsidP="002A7937">
      <w:pPr>
        <w:outlineLvl w:val="0"/>
        <w:rPr>
          <w:color w:val="000000" w:themeColor="text1"/>
          <w:sz w:val="22"/>
          <w:szCs w:val="22"/>
        </w:rPr>
      </w:pPr>
      <w:r w:rsidRPr="00C66ECF">
        <w:rPr>
          <w:b/>
          <w:color w:val="000000" w:themeColor="text1"/>
          <w:sz w:val="22"/>
          <w:szCs w:val="22"/>
          <w:lang w:bidi="en-US"/>
        </w:rPr>
        <w:t>URL:</w:t>
      </w:r>
      <w:r w:rsidR="008C4D27" w:rsidRPr="00C66ECF">
        <w:rPr>
          <w:color w:val="000000" w:themeColor="text1"/>
          <w:sz w:val="22"/>
          <w:szCs w:val="22"/>
          <w:lang w:bidi="en-US"/>
        </w:rPr>
        <w:t xml:space="preserve"> </w:t>
      </w:r>
      <w:hyperlink r:id="rId166" w:history="1">
        <w:r w:rsidR="002A7937" w:rsidRPr="00C66ECF">
          <w:rPr>
            <w:rStyle w:val="Hyperlink"/>
            <w:color w:val="000000" w:themeColor="text1"/>
            <w:sz w:val="22"/>
            <w:szCs w:val="22"/>
          </w:rPr>
          <w:t>http://www.medievalacademy.org/?page=MAA_Book_Subvention</w:t>
        </w:r>
      </w:hyperlink>
    </w:p>
    <w:p w14:paraId="4BA2AB71" w14:textId="5F93FA19" w:rsidR="002A7937" w:rsidRPr="00C66ECF" w:rsidRDefault="002A7937" w:rsidP="002A7937">
      <w:pPr>
        <w:outlineLvl w:val="0"/>
        <w:rPr>
          <w:b/>
          <w:color w:val="000000" w:themeColor="text1"/>
          <w:sz w:val="22"/>
          <w:szCs w:val="22"/>
          <w:lang w:bidi="en-US"/>
        </w:rPr>
      </w:pPr>
      <w:r w:rsidRPr="00C66ECF">
        <w:rPr>
          <w:b/>
          <w:color w:val="000000" w:themeColor="text1"/>
          <w:sz w:val="22"/>
          <w:szCs w:val="22"/>
          <w:lang w:bidi="en-US"/>
        </w:rPr>
        <w:t>Deadline:</w:t>
      </w:r>
      <w:r w:rsidR="008C4D27" w:rsidRPr="00C66ECF">
        <w:rPr>
          <w:b/>
          <w:color w:val="000000" w:themeColor="text1"/>
          <w:sz w:val="22"/>
          <w:szCs w:val="22"/>
          <w:lang w:bidi="en-US"/>
        </w:rPr>
        <w:t xml:space="preserve"> </w:t>
      </w:r>
      <w:r w:rsidRPr="00C66ECF">
        <w:rPr>
          <w:b/>
          <w:color w:val="000000" w:themeColor="text1"/>
          <w:sz w:val="22"/>
          <w:szCs w:val="22"/>
          <w:lang w:bidi="en-US"/>
        </w:rPr>
        <w:t>May</w:t>
      </w:r>
      <w:r w:rsidR="008C4D27" w:rsidRPr="00C66ECF">
        <w:rPr>
          <w:b/>
          <w:color w:val="000000" w:themeColor="text1"/>
          <w:sz w:val="22"/>
          <w:szCs w:val="22"/>
          <w:lang w:bidi="en-US"/>
        </w:rPr>
        <w:t xml:space="preserve"> </w:t>
      </w:r>
      <w:r w:rsidRPr="00C66ECF">
        <w:rPr>
          <w:b/>
          <w:color w:val="000000" w:themeColor="text1"/>
          <w:sz w:val="22"/>
          <w:szCs w:val="22"/>
          <w:lang w:bidi="en-US"/>
        </w:rPr>
        <w:t>1</w:t>
      </w:r>
    </w:p>
    <w:p w14:paraId="3C533C95" w14:textId="77777777" w:rsidR="002A7937" w:rsidRPr="00C66ECF" w:rsidRDefault="002A7937" w:rsidP="000A5D71">
      <w:pPr>
        <w:rPr>
          <w:color w:val="000000" w:themeColor="text1"/>
          <w:sz w:val="22"/>
          <w:szCs w:val="22"/>
        </w:rPr>
      </w:pPr>
    </w:p>
    <w:p w14:paraId="5609A93E" w14:textId="3F9FC658" w:rsidR="000A5D71" w:rsidRPr="00C66ECF" w:rsidRDefault="000A5D71" w:rsidP="006C11F4">
      <w:pPr>
        <w:pStyle w:val="Heading2"/>
        <w:rPr>
          <w:color w:val="000000" w:themeColor="text1"/>
          <w:szCs w:val="22"/>
        </w:rPr>
      </w:pPr>
      <w:bookmarkStart w:id="1327" w:name="_Toc206771604"/>
      <w:r w:rsidRPr="00C66ECF">
        <w:rPr>
          <w:color w:val="000000" w:themeColor="text1"/>
          <w:szCs w:val="22"/>
        </w:rPr>
        <w:lastRenderedPageBreak/>
        <w:t>Newberry</w:t>
      </w:r>
      <w:r w:rsidR="008C4D27" w:rsidRPr="00C66ECF">
        <w:rPr>
          <w:color w:val="000000" w:themeColor="text1"/>
          <w:szCs w:val="22"/>
        </w:rPr>
        <w:t xml:space="preserve"> </w:t>
      </w:r>
      <w:r w:rsidRPr="00C66ECF">
        <w:rPr>
          <w:color w:val="000000" w:themeColor="text1"/>
          <w:szCs w:val="22"/>
        </w:rPr>
        <w:t>Library</w:t>
      </w:r>
      <w:r w:rsidR="008C4D27" w:rsidRPr="00C66ECF">
        <w:rPr>
          <w:color w:val="000000" w:themeColor="text1"/>
          <w:szCs w:val="22"/>
        </w:rPr>
        <w:t xml:space="preserve"> </w:t>
      </w:r>
      <w:r w:rsidRPr="00C66ECF">
        <w:rPr>
          <w:color w:val="000000" w:themeColor="text1"/>
          <w:szCs w:val="22"/>
        </w:rPr>
        <w:t>Weiss/Brown</w:t>
      </w:r>
      <w:r w:rsidR="008C4D27" w:rsidRPr="00C66ECF">
        <w:rPr>
          <w:color w:val="000000" w:themeColor="text1"/>
          <w:szCs w:val="22"/>
        </w:rPr>
        <w:t xml:space="preserve"> </w:t>
      </w:r>
      <w:r w:rsidRPr="00C66ECF">
        <w:rPr>
          <w:color w:val="000000" w:themeColor="text1"/>
          <w:szCs w:val="22"/>
        </w:rPr>
        <w:t>Publication</w:t>
      </w:r>
      <w:r w:rsidR="008C4D27" w:rsidRPr="00C66ECF">
        <w:rPr>
          <w:color w:val="000000" w:themeColor="text1"/>
          <w:szCs w:val="22"/>
        </w:rPr>
        <w:t xml:space="preserve"> </w:t>
      </w:r>
      <w:r w:rsidRPr="00C66ECF">
        <w:rPr>
          <w:color w:val="000000" w:themeColor="text1"/>
          <w:szCs w:val="22"/>
        </w:rPr>
        <w:t>Subvention</w:t>
      </w:r>
      <w:r w:rsidR="008C4D27" w:rsidRPr="00C66ECF">
        <w:rPr>
          <w:color w:val="000000" w:themeColor="text1"/>
          <w:szCs w:val="22"/>
        </w:rPr>
        <w:t xml:space="preserve"> </w:t>
      </w:r>
      <w:r w:rsidRPr="00C66ECF">
        <w:rPr>
          <w:color w:val="000000" w:themeColor="text1"/>
          <w:szCs w:val="22"/>
        </w:rPr>
        <w:t>Award</w:t>
      </w:r>
      <w:bookmarkEnd w:id="1327"/>
    </w:p>
    <w:p w14:paraId="4BAE92E1" w14:textId="0DFE243B" w:rsidR="000A5D71" w:rsidRPr="00C66ECF" w:rsidRDefault="000A5D71" w:rsidP="000A5D71">
      <w:pPr>
        <w:rPr>
          <w:color w:val="000000" w:themeColor="text1"/>
          <w:sz w:val="22"/>
          <w:szCs w:val="22"/>
        </w:rPr>
      </w:pPr>
      <w:r w:rsidRPr="00C66ECF">
        <w:rPr>
          <w:color w:val="000000" w:themeColor="text1"/>
          <w:sz w:val="22"/>
          <w:szCs w:val="22"/>
        </w:rPr>
        <w:t>Th</w:t>
      </w:r>
      <w:r w:rsidR="00A40BFB" w:rsidRPr="00C66ECF">
        <w:rPr>
          <w:color w:val="000000" w:themeColor="text1"/>
          <w:sz w:val="22"/>
          <w:szCs w:val="22"/>
        </w:rPr>
        <w:t>e</w:t>
      </w:r>
      <w:r w:rsidR="008C4D27" w:rsidRPr="00C66ECF">
        <w:rPr>
          <w:color w:val="000000" w:themeColor="text1"/>
          <w:sz w:val="22"/>
          <w:szCs w:val="22"/>
        </w:rPr>
        <w:t xml:space="preserve"> </w:t>
      </w:r>
      <w:r w:rsidR="00A40BFB" w:rsidRPr="00C66ECF">
        <w:rPr>
          <w:color w:val="000000" w:themeColor="text1"/>
          <w:sz w:val="22"/>
          <w:szCs w:val="22"/>
        </w:rPr>
        <w:t>Newberry</w:t>
      </w:r>
      <w:r w:rsidR="008C4D27" w:rsidRPr="00C66ECF">
        <w:rPr>
          <w:color w:val="000000" w:themeColor="text1"/>
          <w:sz w:val="22"/>
          <w:szCs w:val="22"/>
        </w:rPr>
        <w:t xml:space="preserve"> </w:t>
      </w:r>
      <w:r w:rsidRPr="00C66ECF">
        <w:rPr>
          <w:color w:val="000000" w:themeColor="text1"/>
          <w:sz w:val="22"/>
          <w:szCs w:val="22"/>
        </w:rPr>
        <w:t>provides</w:t>
      </w:r>
      <w:r w:rsidR="008C4D27" w:rsidRPr="00C66ECF">
        <w:rPr>
          <w:color w:val="000000" w:themeColor="text1"/>
          <w:sz w:val="22"/>
          <w:szCs w:val="22"/>
        </w:rPr>
        <w:t xml:space="preserve"> </w:t>
      </w:r>
      <w:r w:rsidRPr="00C66ECF">
        <w:rPr>
          <w:color w:val="000000" w:themeColor="text1"/>
          <w:sz w:val="22"/>
          <w:szCs w:val="22"/>
        </w:rPr>
        <w:t>up</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w:t>
      </w:r>
      <w:r w:rsidR="00E04F4E" w:rsidRPr="00C66ECF">
        <w:rPr>
          <w:color w:val="000000" w:themeColor="text1"/>
          <w:sz w:val="22"/>
          <w:szCs w:val="22"/>
        </w:rPr>
        <w:t>8</w:t>
      </w:r>
      <w:r w:rsidRPr="00C66ECF">
        <w:rPr>
          <w:color w:val="000000" w:themeColor="text1"/>
          <w:sz w:val="22"/>
          <w:szCs w:val="22"/>
        </w:rPr>
        <w:t>,000</w:t>
      </w:r>
      <w:r w:rsidR="008C4D27" w:rsidRPr="00C66ECF">
        <w:rPr>
          <w:color w:val="000000" w:themeColor="text1"/>
          <w:sz w:val="22"/>
          <w:szCs w:val="22"/>
        </w:rPr>
        <w:t xml:space="preserve"> </w:t>
      </w:r>
      <w:r w:rsidRPr="00C66ECF">
        <w:rPr>
          <w:color w:val="000000" w:themeColor="text1"/>
          <w:sz w:val="22"/>
          <w:szCs w:val="22"/>
        </w:rPr>
        <w:t>to</w:t>
      </w:r>
      <w:r w:rsidR="008C4D27" w:rsidRPr="00C66ECF">
        <w:rPr>
          <w:color w:val="000000" w:themeColor="text1"/>
          <w:sz w:val="22"/>
          <w:szCs w:val="22"/>
        </w:rPr>
        <w:t xml:space="preserve"> </w:t>
      </w:r>
      <w:r w:rsidRPr="00C66ECF">
        <w:rPr>
          <w:color w:val="000000" w:themeColor="text1"/>
          <w:sz w:val="22"/>
          <w:szCs w:val="22"/>
        </w:rPr>
        <w:t>subsidize</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a</w:t>
      </w:r>
      <w:r w:rsidR="008C4D27" w:rsidRPr="00C66ECF">
        <w:rPr>
          <w:color w:val="000000" w:themeColor="text1"/>
          <w:sz w:val="22"/>
          <w:szCs w:val="22"/>
        </w:rPr>
        <w:t xml:space="preserve"> </w:t>
      </w:r>
      <w:r w:rsidRPr="00C66ECF">
        <w:rPr>
          <w:color w:val="000000" w:themeColor="text1"/>
          <w:sz w:val="22"/>
          <w:szCs w:val="22"/>
        </w:rPr>
        <w:t>scholarly</w:t>
      </w:r>
      <w:r w:rsidR="008C4D27" w:rsidRPr="00C66ECF">
        <w:rPr>
          <w:color w:val="000000" w:themeColor="text1"/>
          <w:sz w:val="22"/>
          <w:szCs w:val="22"/>
        </w:rPr>
        <w:t xml:space="preserve"> </w:t>
      </w:r>
      <w:r w:rsidRPr="00C66ECF">
        <w:rPr>
          <w:color w:val="000000" w:themeColor="text1"/>
          <w:sz w:val="22"/>
          <w:szCs w:val="22"/>
        </w:rPr>
        <w:t>book,</w:t>
      </w:r>
      <w:r w:rsidR="008C4D27" w:rsidRPr="00C66ECF">
        <w:rPr>
          <w:color w:val="000000" w:themeColor="text1"/>
          <w:sz w:val="22"/>
          <w:szCs w:val="22"/>
        </w:rPr>
        <w:t xml:space="preserve"> </w:t>
      </w:r>
      <w:r w:rsidRPr="00C66ECF">
        <w:rPr>
          <w:color w:val="000000" w:themeColor="text1"/>
          <w:sz w:val="22"/>
          <w:szCs w:val="22"/>
        </w:rPr>
        <w:t>monograph,</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edition</w:t>
      </w:r>
      <w:r w:rsidR="008C4D27" w:rsidRPr="00C66ECF">
        <w:rPr>
          <w:color w:val="000000" w:themeColor="text1"/>
          <w:sz w:val="22"/>
          <w:szCs w:val="22"/>
        </w:rPr>
        <w:t xml:space="preserve"> </w:t>
      </w:r>
      <w:r w:rsidRPr="00C66ECF">
        <w:rPr>
          <w:color w:val="000000" w:themeColor="text1"/>
          <w:sz w:val="22"/>
          <w:szCs w:val="22"/>
        </w:rPr>
        <w:t>on</w:t>
      </w:r>
      <w:r w:rsidR="008C4D27" w:rsidRPr="00C66ECF">
        <w:rPr>
          <w:color w:val="000000" w:themeColor="text1"/>
          <w:sz w:val="22"/>
          <w:szCs w:val="22"/>
        </w:rPr>
        <w:t xml:space="preserve"> </w:t>
      </w:r>
      <w:r w:rsidRPr="00C66ECF">
        <w:rPr>
          <w:color w:val="000000" w:themeColor="text1"/>
          <w:sz w:val="22"/>
          <w:szCs w:val="22"/>
        </w:rPr>
        <w:t>European</w:t>
      </w:r>
      <w:r w:rsidR="008C4D27" w:rsidRPr="00C66ECF">
        <w:rPr>
          <w:color w:val="000000" w:themeColor="text1"/>
          <w:sz w:val="22"/>
          <w:szCs w:val="22"/>
        </w:rPr>
        <w:t xml:space="preserve"> </w:t>
      </w:r>
      <w:r w:rsidRPr="00C66ECF">
        <w:rPr>
          <w:color w:val="000000" w:themeColor="text1"/>
          <w:sz w:val="22"/>
          <w:szCs w:val="22"/>
        </w:rPr>
        <w:t>civilization</w:t>
      </w:r>
      <w:r w:rsidR="008C4D27" w:rsidRPr="00C66ECF">
        <w:rPr>
          <w:color w:val="000000" w:themeColor="text1"/>
          <w:sz w:val="22"/>
          <w:szCs w:val="22"/>
        </w:rPr>
        <w:t xml:space="preserve"> </w:t>
      </w:r>
      <w:r w:rsidRPr="00C66ECF">
        <w:rPr>
          <w:color w:val="000000" w:themeColor="text1"/>
          <w:sz w:val="22"/>
          <w:szCs w:val="22"/>
        </w:rPr>
        <w:t>before</w:t>
      </w:r>
      <w:r w:rsidR="008C4D27" w:rsidRPr="00C66ECF">
        <w:rPr>
          <w:color w:val="000000" w:themeColor="text1"/>
          <w:sz w:val="22"/>
          <w:szCs w:val="22"/>
        </w:rPr>
        <w:t xml:space="preserve"> </w:t>
      </w:r>
      <w:r w:rsidRPr="00C66ECF">
        <w:rPr>
          <w:color w:val="000000" w:themeColor="text1"/>
          <w:sz w:val="22"/>
          <w:szCs w:val="22"/>
        </w:rPr>
        <w:t>1700</w:t>
      </w:r>
      <w:r w:rsidR="008C4D27" w:rsidRPr="00C66ECF">
        <w:rPr>
          <w:color w:val="000000" w:themeColor="text1"/>
          <w:sz w:val="22"/>
          <w:szCs w:val="22"/>
        </w:rPr>
        <w:t xml:space="preserve"> </w:t>
      </w:r>
      <w:r w:rsidRPr="00C66ECF">
        <w:rPr>
          <w:color w:val="000000" w:themeColor="text1"/>
          <w:sz w:val="22"/>
          <w:szCs w:val="22"/>
        </w:rPr>
        <w:t>in:</w:t>
      </w:r>
      <w:r w:rsidR="00E04F4E" w:rsidRPr="00C66ECF">
        <w:rPr>
          <w:color w:val="000000" w:themeColor="text1"/>
          <w:sz w:val="22"/>
          <w:szCs w:val="22"/>
        </w:rPr>
        <w:t xml:space="preserve"> </w:t>
      </w:r>
      <w:r w:rsidRPr="00C66ECF">
        <w:rPr>
          <w:color w:val="000000" w:themeColor="text1"/>
          <w:sz w:val="22"/>
          <w:szCs w:val="22"/>
        </w:rPr>
        <w:t>music,</w:t>
      </w:r>
      <w:r w:rsidR="008C4D27" w:rsidRPr="00C66ECF">
        <w:rPr>
          <w:color w:val="000000" w:themeColor="text1"/>
          <w:sz w:val="22"/>
          <w:szCs w:val="22"/>
        </w:rPr>
        <w:t xml:space="preserve"> </w:t>
      </w:r>
      <w:r w:rsidRPr="00C66ECF">
        <w:rPr>
          <w:color w:val="000000" w:themeColor="text1"/>
          <w:sz w:val="22"/>
          <w:szCs w:val="22"/>
        </w:rPr>
        <w:t>theater,</w:t>
      </w:r>
      <w:r w:rsidR="008C4D27" w:rsidRPr="00C66ECF">
        <w:rPr>
          <w:color w:val="000000" w:themeColor="text1"/>
          <w:sz w:val="22"/>
          <w:szCs w:val="22"/>
        </w:rPr>
        <w:t xml:space="preserve"> </w:t>
      </w:r>
      <w:r w:rsidRPr="00C66ECF">
        <w:rPr>
          <w:color w:val="000000" w:themeColor="text1"/>
          <w:sz w:val="22"/>
          <w:szCs w:val="22"/>
        </w:rPr>
        <w:t>French</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Italian</w:t>
      </w:r>
      <w:r w:rsidR="008C4D27" w:rsidRPr="00C66ECF">
        <w:rPr>
          <w:color w:val="000000" w:themeColor="text1"/>
          <w:sz w:val="22"/>
          <w:szCs w:val="22"/>
        </w:rPr>
        <w:t xml:space="preserve"> </w:t>
      </w:r>
      <w:r w:rsidRPr="00C66ECF">
        <w:rPr>
          <w:color w:val="000000" w:themeColor="text1"/>
          <w:sz w:val="22"/>
          <w:szCs w:val="22"/>
        </w:rPr>
        <w:t>literature,</w:t>
      </w:r>
      <w:r w:rsidR="008C4D27" w:rsidRPr="00C66ECF">
        <w:rPr>
          <w:color w:val="000000" w:themeColor="text1"/>
          <w:sz w:val="22"/>
          <w:szCs w:val="22"/>
        </w:rPr>
        <w:t xml:space="preserve"> </w:t>
      </w:r>
      <w:r w:rsidRPr="00C66ECF">
        <w:rPr>
          <w:color w:val="000000" w:themeColor="text1"/>
          <w:sz w:val="22"/>
          <w:szCs w:val="22"/>
        </w:rPr>
        <w:t>or</w:t>
      </w:r>
      <w:r w:rsidR="008C4D27" w:rsidRPr="00C66ECF">
        <w:rPr>
          <w:color w:val="000000" w:themeColor="text1"/>
          <w:sz w:val="22"/>
          <w:szCs w:val="22"/>
        </w:rPr>
        <w:t xml:space="preserve"> </w:t>
      </w:r>
      <w:r w:rsidRPr="00C66ECF">
        <w:rPr>
          <w:color w:val="000000" w:themeColor="text1"/>
          <w:sz w:val="22"/>
          <w:szCs w:val="22"/>
        </w:rPr>
        <w:t>cultural</w:t>
      </w:r>
      <w:r w:rsidR="008C4D27" w:rsidRPr="00C66ECF">
        <w:rPr>
          <w:color w:val="000000" w:themeColor="text1"/>
          <w:sz w:val="22"/>
          <w:szCs w:val="22"/>
        </w:rPr>
        <w:t xml:space="preserve"> </w:t>
      </w:r>
      <w:r w:rsidRPr="00C66ECF">
        <w:rPr>
          <w:color w:val="000000" w:themeColor="text1"/>
          <w:sz w:val="22"/>
          <w:szCs w:val="22"/>
        </w:rPr>
        <w:t>studies.</w:t>
      </w:r>
      <w:r w:rsidR="008C4D27" w:rsidRPr="00C66ECF">
        <w:rPr>
          <w:color w:val="000000" w:themeColor="text1"/>
          <w:sz w:val="22"/>
          <w:szCs w:val="22"/>
        </w:rPr>
        <w:t xml:space="preserve"> </w:t>
      </w:r>
      <w:r w:rsidRPr="00C66ECF">
        <w:rPr>
          <w:color w:val="000000" w:themeColor="text1"/>
          <w:sz w:val="22"/>
          <w:szCs w:val="22"/>
        </w:rPr>
        <w:t>Authors</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document</w:t>
      </w:r>
      <w:r w:rsidR="008C4D27" w:rsidRPr="00C66ECF">
        <w:rPr>
          <w:color w:val="000000" w:themeColor="text1"/>
          <w:sz w:val="22"/>
          <w:szCs w:val="22"/>
        </w:rPr>
        <w:t xml:space="preserve"> </w:t>
      </w:r>
      <w:r w:rsidRPr="00C66ECF">
        <w:rPr>
          <w:color w:val="000000" w:themeColor="text1"/>
          <w:sz w:val="22"/>
          <w:szCs w:val="22"/>
        </w:rPr>
        <w:t>that</w:t>
      </w:r>
      <w:r w:rsidR="008C4D27" w:rsidRPr="00C66ECF">
        <w:rPr>
          <w:color w:val="000000" w:themeColor="text1"/>
          <w:sz w:val="22"/>
          <w:szCs w:val="22"/>
        </w:rPr>
        <w:t xml:space="preserve"> </w:t>
      </w:r>
      <w:r w:rsidRPr="00C66ECF">
        <w:rPr>
          <w:color w:val="000000" w:themeColor="text1"/>
          <w:sz w:val="22"/>
          <w:szCs w:val="22"/>
        </w:rPr>
        <w:t>their</w:t>
      </w:r>
      <w:r w:rsidR="008C4D27" w:rsidRPr="00C66ECF">
        <w:rPr>
          <w:color w:val="000000" w:themeColor="text1"/>
          <w:sz w:val="22"/>
          <w:szCs w:val="22"/>
        </w:rPr>
        <w:t xml:space="preserve"> </w:t>
      </w:r>
      <w:r w:rsidRPr="00C66ECF">
        <w:rPr>
          <w:color w:val="000000" w:themeColor="text1"/>
          <w:sz w:val="22"/>
          <w:szCs w:val="22"/>
        </w:rPr>
        <w:t>projects</w:t>
      </w:r>
      <w:r w:rsidR="008C4D27" w:rsidRPr="00C66ECF">
        <w:rPr>
          <w:color w:val="000000" w:themeColor="text1"/>
          <w:sz w:val="22"/>
          <w:szCs w:val="22"/>
        </w:rPr>
        <w:t xml:space="preserve"> </w:t>
      </w:r>
      <w:r w:rsidRPr="00C66ECF">
        <w:rPr>
          <w:color w:val="000000" w:themeColor="text1"/>
          <w:sz w:val="22"/>
          <w:szCs w:val="22"/>
        </w:rPr>
        <w:t>have</w:t>
      </w:r>
      <w:r w:rsidR="008C4D27" w:rsidRPr="00C66ECF">
        <w:rPr>
          <w:color w:val="000000" w:themeColor="text1"/>
          <w:sz w:val="22"/>
          <w:szCs w:val="22"/>
        </w:rPr>
        <w:t xml:space="preserve"> </w:t>
      </w:r>
      <w:r w:rsidRPr="00C66ECF">
        <w:rPr>
          <w:color w:val="000000" w:themeColor="text1"/>
          <w:sz w:val="22"/>
          <w:szCs w:val="22"/>
        </w:rPr>
        <w:t>been</w:t>
      </w:r>
      <w:r w:rsidR="008C4D27" w:rsidRPr="00C66ECF">
        <w:rPr>
          <w:color w:val="000000" w:themeColor="text1"/>
          <w:sz w:val="22"/>
          <w:szCs w:val="22"/>
        </w:rPr>
        <w:t xml:space="preserve"> </w:t>
      </w:r>
      <w:r w:rsidRPr="00C66ECF">
        <w:rPr>
          <w:color w:val="000000" w:themeColor="text1"/>
          <w:sz w:val="22"/>
          <w:szCs w:val="22"/>
        </w:rPr>
        <w:t>accepted</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must</w:t>
      </w:r>
      <w:r w:rsidR="008C4D27" w:rsidRPr="00C66ECF">
        <w:rPr>
          <w:color w:val="000000" w:themeColor="text1"/>
          <w:sz w:val="22"/>
          <w:szCs w:val="22"/>
        </w:rPr>
        <w:t xml:space="preserve"> </w:t>
      </w:r>
      <w:r w:rsidRPr="00C66ECF">
        <w:rPr>
          <w:color w:val="000000" w:themeColor="text1"/>
          <w:sz w:val="22"/>
          <w:szCs w:val="22"/>
        </w:rPr>
        <w:t>provide</w:t>
      </w:r>
      <w:r w:rsidR="008C4D27" w:rsidRPr="00C66ECF">
        <w:rPr>
          <w:color w:val="000000" w:themeColor="text1"/>
          <w:sz w:val="22"/>
          <w:szCs w:val="22"/>
        </w:rPr>
        <w:t xml:space="preserve"> </w:t>
      </w:r>
      <w:r w:rsidRPr="00C66ECF">
        <w:rPr>
          <w:color w:val="000000" w:themeColor="text1"/>
          <w:sz w:val="22"/>
          <w:szCs w:val="22"/>
        </w:rPr>
        <w:t>detailed</w:t>
      </w:r>
      <w:r w:rsidR="008C4D27" w:rsidRPr="00C66ECF">
        <w:rPr>
          <w:color w:val="000000" w:themeColor="text1"/>
          <w:sz w:val="22"/>
          <w:szCs w:val="22"/>
        </w:rPr>
        <w:t xml:space="preserve"> </w:t>
      </w:r>
      <w:r w:rsidRPr="00C66ECF">
        <w:rPr>
          <w:color w:val="000000" w:themeColor="text1"/>
          <w:sz w:val="22"/>
          <w:szCs w:val="22"/>
        </w:rPr>
        <w:t>information</w:t>
      </w:r>
      <w:r w:rsidR="008C4D27" w:rsidRPr="00C66ECF">
        <w:rPr>
          <w:color w:val="000000" w:themeColor="text1"/>
          <w:sz w:val="22"/>
          <w:szCs w:val="22"/>
        </w:rPr>
        <w:t xml:space="preserve"> </w:t>
      </w:r>
      <w:r w:rsidRPr="00C66ECF">
        <w:rPr>
          <w:color w:val="000000" w:themeColor="text1"/>
          <w:sz w:val="22"/>
          <w:szCs w:val="22"/>
        </w:rPr>
        <w:t>regarding</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publication</w:t>
      </w:r>
      <w:r w:rsidR="008C4D27" w:rsidRPr="00C66ECF">
        <w:rPr>
          <w:color w:val="000000" w:themeColor="text1"/>
          <w:sz w:val="22"/>
          <w:szCs w:val="22"/>
        </w:rPr>
        <w:t xml:space="preserve"> </w:t>
      </w:r>
      <w:r w:rsidRPr="00C66ECF">
        <w:rPr>
          <w:color w:val="000000" w:themeColor="text1"/>
          <w:sz w:val="22"/>
          <w:szCs w:val="22"/>
        </w:rPr>
        <w:t>and</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subvention</w:t>
      </w:r>
      <w:r w:rsidR="008C4D27" w:rsidRPr="00C66ECF">
        <w:rPr>
          <w:color w:val="000000" w:themeColor="text1"/>
          <w:sz w:val="22"/>
          <w:szCs w:val="22"/>
        </w:rPr>
        <w:t xml:space="preserve"> </w:t>
      </w:r>
      <w:r w:rsidRPr="00C66ECF">
        <w:rPr>
          <w:color w:val="000000" w:themeColor="text1"/>
          <w:sz w:val="22"/>
          <w:szCs w:val="22"/>
        </w:rPr>
        <w:t>request.</w:t>
      </w:r>
      <w:r w:rsidR="008C4D27" w:rsidRPr="00C66ECF">
        <w:rPr>
          <w:color w:val="000000" w:themeColor="text1"/>
          <w:sz w:val="22"/>
          <w:szCs w:val="22"/>
        </w:rPr>
        <w:t xml:space="preserve"> </w:t>
      </w:r>
      <w:r w:rsidRPr="00C66ECF">
        <w:rPr>
          <w:color w:val="000000" w:themeColor="text1"/>
          <w:sz w:val="22"/>
          <w:szCs w:val="22"/>
        </w:rPr>
        <w:t>The</w:t>
      </w:r>
      <w:r w:rsidR="008C4D27" w:rsidRPr="00C66ECF">
        <w:rPr>
          <w:color w:val="000000" w:themeColor="text1"/>
          <w:sz w:val="22"/>
          <w:szCs w:val="22"/>
        </w:rPr>
        <w:t xml:space="preserve"> </w:t>
      </w:r>
      <w:r w:rsidRPr="00C66ECF">
        <w:rPr>
          <w:color w:val="000000" w:themeColor="text1"/>
          <w:sz w:val="22"/>
          <w:szCs w:val="22"/>
        </w:rPr>
        <w:t>application</w:t>
      </w:r>
      <w:r w:rsidR="008C4D27" w:rsidRPr="00C66ECF">
        <w:rPr>
          <w:color w:val="000000" w:themeColor="text1"/>
          <w:sz w:val="22"/>
          <w:szCs w:val="22"/>
        </w:rPr>
        <w:t xml:space="preserve"> </w:t>
      </w:r>
      <w:r w:rsidRPr="00C66ECF">
        <w:rPr>
          <w:color w:val="000000" w:themeColor="text1"/>
          <w:sz w:val="22"/>
          <w:szCs w:val="22"/>
        </w:rPr>
        <w:t>requirements</w:t>
      </w:r>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this</w:t>
      </w:r>
      <w:r w:rsidR="008C4D27" w:rsidRPr="00C66ECF">
        <w:rPr>
          <w:color w:val="000000" w:themeColor="text1"/>
          <w:sz w:val="22"/>
          <w:szCs w:val="22"/>
        </w:rPr>
        <w:t xml:space="preserve"> </w:t>
      </w:r>
      <w:r w:rsidRPr="00C66ECF">
        <w:rPr>
          <w:color w:val="000000" w:themeColor="text1"/>
          <w:sz w:val="22"/>
          <w:szCs w:val="22"/>
        </w:rPr>
        <w:t>award</w:t>
      </w:r>
      <w:r w:rsidR="008C4D27" w:rsidRPr="00C66ECF">
        <w:rPr>
          <w:color w:val="000000" w:themeColor="text1"/>
          <w:sz w:val="22"/>
          <w:szCs w:val="22"/>
        </w:rPr>
        <w:t xml:space="preserve"> </w:t>
      </w:r>
      <w:r w:rsidRPr="00C66ECF">
        <w:rPr>
          <w:color w:val="000000" w:themeColor="text1"/>
          <w:sz w:val="22"/>
          <w:szCs w:val="22"/>
        </w:rPr>
        <w:t>differ</w:t>
      </w:r>
      <w:r w:rsidR="008C4D27" w:rsidRPr="00C66ECF">
        <w:rPr>
          <w:color w:val="000000" w:themeColor="text1"/>
          <w:sz w:val="22"/>
          <w:szCs w:val="22"/>
        </w:rPr>
        <w:t xml:space="preserve"> </w:t>
      </w:r>
      <w:r w:rsidRPr="00C66ECF">
        <w:rPr>
          <w:color w:val="000000" w:themeColor="text1"/>
          <w:sz w:val="22"/>
          <w:szCs w:val="22"/>
        </w:rPr>
        <w:t>from</w:t>
      </w:r>
      <w:r w:rsidR="008C4D27" w:rsidRPr="00C66ECF">
        <w:rPr>
          <w:color w:val="000000" w:themeColor="text1"/>
          <w:sz w:val="22"/>
          <w:szCs w:val="22"/>
        </w:rPr>
        <w:t xml:space="preserve"> </w:t>
      </w:r>
      <w:r w:rsidRPr="00C66ECF">
        <w:rPr>
          <w:color w:val="000000" w:themeColor="text1"/>
          <w:sz w:val="22"/>
          <w:szCs w:val="22"/>
        </w:rPr>
        <w:t>those</w:t>
      </w:r>
      <w:r w:rsidR="008C4D27" w:rsidRPr="00C66ECF">
        <w:rPr>
          <w:color w:val="000000" w:themeColor="text1"/>
          <w:sz w:val="22"/>
          <w:szCs w:val="22"/>
        </w:rPr>
        <w:t xml:space="preserve"> </w:t>
      </w:r>
      <w:r w:rsidRPr="00C66ECF">
        <w:rPr>
          <w:color w:val="000000" w:themeColor="text1"/>
          <w:sz w:val="22"/>
          <w:szCs w:val="22"/>
        </w:rPr>
        <w:t>of</w:t>
      </w:r>
      <w:r w:rsidR="008C4D27" w:rsidRPr="00C66ECF">
        <w:rPr>
          <w:color w:val="000000" w:themeColor="text1"/>
          <w:sz w:val="22"/>
          <w:szCs w:val="22"/>
        </w:rPr>
        <w:t xml:space="preserve"> </w:t>
      </w:r>
      <w:r w:rsidRPr="00C66ECF">
        <w:rPr>
          <w:color w:val="000000" w:themeColor="text1"/>
          <w:sz w:val="22"/>
          <w:szCs w:val="22"/>
        </w:rPr>
        <w:t>fellowships.</w:t>
      </w:r>
      <w:r w:rsidR="008C4D27" w:rsidRPr="00C66ECF">
        <w:rPr>
          <w:color w:val="000000" w:themeColor="text1"/>
          <w:sz w:val="22"/>
          <w:szCs w:val="22"/>
        </w:rPr>
        <w:t xml:space="preserve"> </w:t>
      </w:r>
      <w:r w:rsidRPr="00C66ECF">
        <w:rPr>
          <w:color w:val="000000" w:themeColor="text1"/>
          <w:sz w:val="22"/>
          <w:szCs w:val="22"/>
        </w:rPr>
        <w:t>Authors</w:t>
      </w:r>
      <w:r w:rsidR="008C4D27" w:rsidRPr="00C66ECF">
        <w:rPr>
          <w:color w:val="000000" w:themeColor="text1"/>
          <w:sz w:val="22"/>
          <w:szCs w:val="22"/>
        </w:rPr>
        <w:t xml:space="preserve"> </w:t>
      </w:r>
      <w:r w:rsidRPr="00C66ECF">
        <w:rPr>
          <w:color w:val="000000" w:themeColor="text1"/>
          <w:sz w:val="22"/>
          <w:szCs w:val="22"/>
        </w:rPr>
        <w:t>should</w:t>
      </w:r>
      <w:r w:rsidR="008C4D27" w:rsidRPr="00C66ECF">
        <w:rPr>
          <w:color w:val="000000" w:themeColor="text1"/>
          <w:sz w:val="22"/>
          <w:szCs w:val="22"/>
        </w:rPr>
        <w:t xml:space="preserve"> </w:t>
      </w:r>
      <w:r w:rsidRPr="00C66ECF">
        <w:rPr>
          <w:color w:val="000000" w:themeColor="text1"/>
          <w:sz w:val="22"/>
          <w:szCs w:val="22"/>
        </w:rPr>
        <w:t>download</w:t>
      </w:r>
      <w:r w:rsidR="008C4D27" w:rsidRPr="00C66ECF">
        <w:rPr>
          <w:color w:val="000000" w:themeColor="text1"/>
          <w:sz w:val="22"/>
          <w:szCs w:val="22"/>
        </w:rPr>
        <w:t xml:space="preserve"> </w:t>
      </w:r>
      <w:hyperlink r:id="rId167" w:history="1">
        <w:r w:rsidRPr="00C66ECF">
          <w:rPr>
            <w:color w:val="000000" w:themeColor="text1"/>
            <w:sz w:val="22"/>
            <w:szCs w:val="22"/>
          </w:rPr>
          <w:t>guidelines</w:t>
        </w:r>
      </w:hyperlink>
      <w:r w:rsidR="008C4D27" w:rsidRPr="00C66ECF">
        <w:rPr>
          <w:color w:val="000000" w:themeColor="text1"/>
          <w:sz w:val="22"/>
          <w:szCs w:val="22"/>
        </w:rPr>
        <w:t xml:space="preserve"> </w:t>
      </w:r>
      <w:r w:rsidRPr="00C66ECF">
        <w:rPr>
          <w:color w:val="000000" w:themeColor="text1"/>
          <w:sz w:val="22"/>
          <w:szCs w:val="22"/>
        </w:rPr>
        <w:t>for</w:t>
      </w:r>
      <w:r w:rsidR="008C4D27" w:rsidRPr="00C66ECF">
        <w:rPr>
          <w:color w:val="000000" w:themeColor="text1"/>
          <w:sz w:val="22"/>
          <w:szCs w:val="22"/>
        </w:rPr>
        <w:t xml:space="preserve"> </w:t>
      </w:r>
      <w:r w:rsidRPr="00C66ECF">
        <w:rPr>
          <w:color w:val="000000" w:themeColor="text1"/>
          <w:sz w:val="22"/>
          <w:szCs w:val="22"/>
        </w:rPr>
        <w:t>this</w:t>
      </w:r>
      <w:r w:rsidR="008C4D27" w:rsidRPr="00C66ECF">
        <w:rPr>
          <w:color w:val="000000" w:themeColor="text1"/>
          <w:sz w:val="22"/>
          <w:szCs w:val="22"/>
        </w:rPr>
        <w:t xml:space="preserve"> </w:t>
      </w:r>
      <w:r w:rsidRPr="00C66ECF">
        <w:rPr>
          <w:color w:val="000000" w:themeColor="text1"/>
          <w:sz w:val="22"/>
          <w:szCs w:val="22"/>
        </w:rPr>
        <w:t>award.</w:t>
      </w:r>
    </w:p>
    <w:p w14:paraId="03459609" w14:textId="57EDBA1B" w:rsidR="000A5D71" w:rsidRPr="00C66ECF" w:rsidRDefault="00DE0E1F" w:rsidP="000A5D71">
      <w:pPr>
        <w:rPr>
          <w:color w:val="000000" w:themeColor="text1"/>
          <w:sz w:val="22"/>
          <w:szCs w:val="22"/>
        </w:rPr>
      </w:pPr>
      <w:r w:rsidRPr="00C66ECF">
        <w:rPr>
          <w:b/>
          <w:color w:val="000000" w:themeColor="text1"/>
          <w:sz w:val="22"/>
          <w:szCs w:val="22"/>
        </w:rPr>
        <w:t>URL:</w:t>
      </w:r>
      <w:r w:rsidR="008C4D27" w:rsidRPr="00C66ECF">
        <w:rPr>
          <w:color w:val="000000" w:themeColor="text1"/>
          <w:sz w:val="22"/>
          <w:szCs w:val="22"/>
        </w:rPr>
        <w:t xml:space="preserve"> </w:t>
      </w:r>
      <w:hyperlink r:id="rId168" w:history="1">
        <w:r w:rsidR="00F333DA" w:rsidRPr="00C66ECF">
          <w:rPr>
            <w:rStyle w:val="Hyperlink"/>
            <w:color w:val="000000" w:themeColor="text1"/>
            <w:sz w:val="22"/>
            <w:szCs w:val="22"/>
          </w:rPr>
          <w:t>https://www.newberry.org/publication-subvention</w:t>
        </w:r>
      </w:hyperlink>
    </w:p>
    <w:p w14:paraId="68E46A7B" w14:textId="5B0A4861" w:rsidR="00916FCC" w:rsidRPr="00C66ECF" w:rsidRDefault="000A5D71">
      <w:pPr>
        <w:rPr>
          <w:b/>
          <w:color w:val="000000" w:themeColor="text1"/>
          <w:sz w:val="22"/>
          <w:szCs w:val="22"/>
        </w:rPr>
      </w:pPr>
      <w:r w:rsidRPr="00C66ECF">
        <w:rPr>
          <w:b/>
          <w:color w:val="000000" w:themeColor="text1"/>
          <w:sz w:val="22"/>
          <w:szCs w:val="22"/>
        </w:rPr>
        <w:t>Deadline:</w:t>
      </w:r>
      <w:r w:rsidR="008C4D27" w:rsidRPr="00C66ECF">
        <w:rPr>
          <w:b/>
          <w:color w:val="000000" w:themeColor="text1"/>
          <w:sz w:val="22"/>
          <w:szCs w:val="22"/>
        </w:rPr>
        <w:t xml:space="preserve"> </w:t>
      </w:r>
      <w:bookmarkEnd w:id="1321"/>
      <w:r w:rsidR="00F07B0C" w:rsidRPr="00C66ECF">
        <w:rPr>
          <w:b/>
          <w:color w:val="000000" w:themeColor="text1"/>
          <w:sz w:val="22"/>
          <w:szCs w:val="22"/>
        </w:rPr>
        <w:t>January 3</w:t>
      </w:r>
    </w:p>
    <w:sectPr w:rsidR="00916FCC" w:rsidRPr="00C66ECF" w:rsidSect="000066F0">
      <w:headerReference w:type="default" r:id="rId169"/>
      <w:footerReference w:type="default" r:id="rId170"/>
      <w:pgSz w:w="12240" w:h="15840"/>
      <w:pgMar w:top="1440" w:right="1440" w:bottom="1440" w:left="1440" w:header="648"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FDD8" w14:textId="77777777" w:rsidR="00C17C35" w:rsidRDefault="00C17C35">
      <w:r>
        <w:separator/>
      </w:r>
    </w:p>
  </w:endnote>
  <w:endnote w:type="continuationSeparator" w:id="0">
    <w:p w14:paraId="7EF808EA" w14:textId="77777777" w:rsidR="00C17C35" w:rsidRDefault="00C1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New York">
    <w:altName w:val="Times New Roman"/>
    <w:panose1 w:val="020B0604020202020204"/>
    <w:charset w:val="4D"/>
    <w:family w:val="roman"/>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9C3F" w14:textId="77777777" w:rsidR="00153FA5" w:rsidRPr="00307BCE" w:rsidRDefault="00153FA5">
    <w:pPr>
      <w:pStyle w:val="Footer"/>
      <w:tabs>
        <w:tab w:val="clear" w:pos="4320"/>
        <w:tab w:val="clear" w:pos="8640"/>
        <w:tab w:val="center" w:pos="4680"/>
        <w:tab w:val="right" w:pos="9360"/>
      </w:tabs>
      <w:jc w:val="center"/>
      <w:rPr>
        <w:i/>
      </w:rPr>
    </w:pPr>
    <w:r w:rsidRPr="00307BCE">
      <w:rPr>
        <w:rStyle w:val="PageNumber"/>
        <w:i/>
      </w:rPr>
      <w:fldChar w:fldCharType="begin"/>
    </w:r>
    <w:r w:rsidRPr="00307BCE">
      <w:rPr>
        <w:rStyle w:val="PageNumber"/>
        <w:i/>
      </w:rPr>
      <w:instrText xml:space="preserve"> PAGE </w:instrText>
    </w:r>
    <w:r w:rsidRPr="00307BCE">
      <w:rPr>
        <w:rStyle w:val="PageNumber"/>
        <w:i/>
      </w:rPr>
      <w:fldChar w:fldCharType="separate"/>
    </w:r>
    <w:r w:rsidRPr="00307BCE">
      <w:rPr>
        <w:rStyle w:val="PageNumber"/>
        <w:i/>
        <w:noProof/>
      </w:rPr>
      <w:t>28</w:t>
    </w:r>
    <w:r w:rsidRPr="00307BCE">
      <w:rPr>
        <w:rStyle w:val="PageNumbe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CDD6" w14:textId="77777777" w:rsidR="00153FA5" w:rsidRPr="00400641" w:rsidRDefault="00153FA5" w:rsidP="00B5222C">
    <w:pPr>
      <w:pStyle w:val="Footer"/>
      <w:tabs>
        <w:tab w:val="clear" w:pos="4320"/>
        <w:tab w:val="clear" w:pos="8640"/>
        <w:tab w:val="center" w:pos="4680"/>
        <w:tab w:val="right" w:pos="9360"/>
      </w:tabs>
      <w:jc w:val="center"/>
      <w:rPr>
        <w:rFonts w:ascii="Times New Roman" w:hAnsi="Times New Roman"/>
        <w:i/>
        <w:sz w:val="18"/>
        <w:szCs w:val="18"/>
      </w:rPr>
    </w:pPr>
    <w:r w:rsidRPr="00400641">
      <w:rPr>
        <w:rStyle w:val="PageNumber"/>
        <w:i/>
        <w:sz w:val="18"/>
        <w:szCs w:val="18"/>
      </w:rPr>
      <w:fldChar w:fldCharType="begin"/>
    </w:r>
    <w:r w:rsidRPr="00400641">
      <w:rPr>
        <w:rStyle w:val="PageNumber"/>
        <w:rFonts w:ascii="Times New Roman" w:hAnsi="Times New Roman"/>
        <w:i/>
        <w:sz w:val="18"/>
        <w:szCs w:val="18"/>
      </w:rPr>
      <w:instrText xml:space="preserve"> PAGE </w:instrText>
    </w:r>
    <w:r w:rsidRPr="00400641">
      <w:rPr>
        <w:rStyle w:val="PageNumber"/>
        <w:i/>
        <w:sz w:val="18"/>
        <w:szCs w:val="18"/>
      </w:rPr>
      <w:fldChar w:fldCharType="separate"/>
    </w:r>
    <w:r>
      <w:rPr>
        <w:rStyle w:val="PageNumber"/>
        <w:rFonts w:ascii="Times New Roman" w:hAnsi="Times New Roman"/>
        <w:i/>
        <w:noProof/>
        <w:sz w:val="18"/>
        <w:szCs w:val="18"/>
      </w:rPr>
      <w:t>6</w:t>
    </w:r>
    <w:r w:rsidRPr="00400641">
      <w:rPr>
        <w:rStyle w:val="PageNumber"/>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E7C4" w14:textId="77777777" w:rsidR="00153FA5" w:rsidRDefault="00153FA5">
    <w:pPr>
      <w:pStyle w:val="Footer"/>
      <w:tabs>
        <w:tab w:val="clear" w:pos="4320"/>
        <w:tab w:val="clear" w:pos="8640"/>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3102" w14:textId="77777777" w:rsidR="00916FCC" w:rsidRPr="00307BCE" w:rsidRDefault="00916FCC">
    <w:pPr>
      <w:pStyle w:val="Footer"/>
      <w:tabs>
        <w:tab w:val="clear" w:pos="4320"/>
        <w:tab w:val="clear" w:pos="8640"/>
        <w:tab w:val="center" w:pos="4680"/>
        <w:tab w:val="right" w:pos="9360"/>
      </w:tabs>
      <w:jc w:val="center"/>
      <w:rPr>
        <w:i/>
      </w:rPr>
    </w:pPr>
    <w:r w:rsidRPr="00307BCE">
      <w:rPr>
        <w:rStyle w:val="PageNumber"/>
        <w:i/>
      </w:rPr>
      <w:fldChar w:fldCharType="begin"/>
    </w:r>
    <w:r w:rsidRPr="00307BCE">
      <w:rPr>
        <w:rStyle w:val="PageNumber"/>
        <w:i/>
      </w:rPr>
      <w:instrText xml:space="preserve"> PAGE </w:instrText>
    </w:r>
    <w:r w:rsidRPr="00307BCE">
      <w:rPr>
        <w:rStyle w:val="PageNumber"/>
        <w:i/>
      </w:rPr>
      <w:fldChar w:fldCharType="separate"/>
    </w:r>
    <w:r w:rsidRPr="00307BCE">
      <w:rPr>
        <w:rStyle w:val="PageNumber"/>
        <w:i/>
        <w:noProof/>
      </w:rPr>
      <w:t>28</w:t>
    </w:r>
    <w:r w:rsidRPr="00307BCE">
      <w:rPr>
        <w:rStyle w:val="PageNumber"/>
        <w: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9E69" w14:textId="46CCAFBD" w:rsidR="00916FCC" w:rsidRPr="00400641" w:rsidRDefault="00916FCC" w:rsidP="00B5222C">
    <w:pPr>
      <w:pStyle w:val="Footer"/>
      <w:tabs>
        <w:tab w:val="clear" w:pos="4320"/>
        <w:tab w:val="clear" w:pos="8640"/>
        <w:tab w:val="center" w:pos="4680"/>
        <w:tab w:val="right" w:pos="9360"/>
      </w:tabs>
      <w:jc w:val="center"/>
      <w:rPr>
        <w:rFonts w:ascii="Times New Roman" w:hAnsi="Times New Roman"/>
        <w:i/>
        <w:sz w:val="18"/>
        <w:szCs w:val="18"/>
      </w:rPr>
    </w:pPr>
    <w:r w:rsidRPr="00400641">
      <w:rPr>
        <w:rStyle w:val="PageNumber"/>
        <w:i/>
        <w:sz w:val="18"/>
        <w:szCs w:val="18"/>
      </w:rPr>
      <w:fldChar w:fldCharType="begin"/>
    </w:r>
    <w:r w:rsidRPr="00400641">
      <w:rPr>
        <w:rStyle w:val="PageNumber"/>
        <w:rFonts w:ascii="Times New Roman" w:hAnsi="Times New Roman"/>
        <w:i/>
        <w:sz w:val="18"/>
        <w:szCs w:val="18"/>
      </w:rPr>
      <w:instrText xml:space="preserve"> PAGE </w:instrText>
    </w:r>
    <w:r w:rsidRPr="00400641">
      <w:rPr>
        <w:rStyle w:val="PageNumber"/>
        <w:i/>
        <w:sz w:val="18"/>
        <w:szCs w:val="18"/>
      </w:rPr>
      <w:fldChar w:fldCharType="separate"/>
    </w:r>
    <w:r>
      <w:rPr>
        <w:rStyle w:val="PageNumber"/>
        <w:rFonts w:ascii="Times New Roman" w:hAnsi="Times New Roman"/>
        <w:i/>
        <w:noProof/>
        <w:sz w:val="18"/>
        <w:szCs w:val="18"/>
      </w:rPr>
      <w:t>6</w:t>
    </w:r>
    <w:r w:rsidRPr="00400641">
      <w:rPr>
        <w:rStyle w:val="PageNumber"/>
        <w: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ADFA" w14:textId="77777777" w:rsidR="00916FCC" w:rsidRDefault="00916FCC">
    <w:pPr>
      <w:pStyle w:val="Footer"/>
      <w:tabs>
        <w:tab w:val="clear" w:pos="4320"/>
        <w:tab w:val="clear" w:pos="8640"/>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CD15" w14:textId="6F6A04EF" w:rsidR="00916FCC" w:rsidRPr="00D61C19" w:rsidRDefault="00916FCC" w:rsidP="00D61C19">
    <w:pPr>
      <w:pStyle w:val="Footer"/>
      <w:tabs>
        <w:tab w:val="clear" w:pos="4320"/>
        <w:tab w:val="clear" w:pos="8640"/>
        <w:tab w:val="center" w:pos="4680"/>
        <w:tab w:val="right" w:pos="9360"/>
      </w:tabs>
      <w:jc w:val="center"/>
      <w:rPr>
        <w:rFonts w:ascii="Times New Roman" w:hAnsi="Times New Roman"/>
        <w:sz w:val="22"/>
        <w:szCs w:val="22"/>
      </w:rPr>
    </w:pPr>
    <w:r w:rsidRPr="00D61C19">
      <w:rPr>
        <w:rStyle w:val="PageNumber"/>
        <w:rFonts w:ascii="Times New Roman" w:hAnsi="Times New Roman"/>
        <w:sz w:val="22"/>
        <w:szCs w:val="22"/>
      </w:rPr>
      <w:fldChar w:fldCharType="begin"/>
    </w:r>
    <w:r w:rsidRPr="00D61C19">
      <w:rPr>
        <w:rStyle w:val="PageNumber"/>
        <w:rFonts w:ascii="Times New Roman" w:hAnsi="Times New Roman"/>
        <w:sz w:val="22"/>
        <w:szCs w:val="22"/>
      </w:rPr>
      <w:instrText xml:space="preserve"> PAGE </w:instrText>
    </w:r>
    <w:r w:rsidRPr="00D61C19">
      <w:rPr>
        <w:rStyle w:val="PageNumber"/>
        <w:rFonts w:ascii="Times New Roman" w:hAnsi="Times New Roman"/>
        <w:sz w:val="22"/>
        <w:szCs w:val="22"/>
      </w:rPr>
      <w:fldChar w:fldCharType="separate"/>
    </w:r>
    <w:r>
      <w:rPr>
        <w:rStyle w:val="PageNumber"/>
        <w:rFonts w:ascii="Times New Roman" w:hAnsi="Times New Roman"/>
        <w:noProof/>
        <w:sz w:val="22"/>
        <w:szCs w:val="22"/>
      </w:rPr>
      <w:t>46</w:t>
    </w:r>
    <w:r w:rsidRPr="00D61C19">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5ACE" w14:textId="77777777" w:rsidR="00C17C35" w:rsidRDefault="00C17C35">
      <w:r>
        <w:separator/>
      </w:r>
    </w:p>
  </w:footnote>
  <w:footnote w:type="continuationSeparator" w:id="0">
    <w:p w14:paraId="5E243D6A" w14:textId="77777777" w:rsidR="00C17C35" w:rsidRDefault="00C17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BB19" w14:textId="0E24DA4E" w:rsidR="00153FA5" w:rsidRPr="004B16B9" w:rsidRDefault="00153FA5" w:rsidP="001D0C4E">
    <w:pPr>
      <w:pStyle w:val="Header"/>
      <w:tabs>
        <w:tab w:val="clear" w:pos="4320"/>
        <w:tab w:val="clear" w:pos="8640"/>
        <w:tab w:val="right" w:pos="9936"/>
      </w:tabs>
      <w:ind w:left="-720" w:right="-414"/>
      <w:jc w:val="right"/>
      <w:rPr>
        <w:rFonts w:ascii="Book Antiqua" w:hAnsi="Book Antiqua"/>
        <w:b w:val="0"/>
        <w:i/>
        <w:sz w:val="20"/>
        <w:szCs w:val="21"/>
      </w:rPr>
    </w:pPr>
    <w:r w:rsidRPr="004B16B9">
      <w:rPr>
        <w:rFonts w:ascii="Book Antiqua" w:hAnsi="Book Antiqua"/>
        <w:b w:val="0"/>
        <w:i/>
        <w:sz w:val="20"/>
        <w:szCs w:val="21"/>
      </w:rPr>
      <w:t xml:space="preserve">Prepared by the Hall Center </w:t>
    </w:r>
    <w:r w:rsidR="004A5C83">
      <w:rPr>
        <w:rFonts w:ascii="Book Antiqua" w:hAnsi="Book Antiqua"/>
        <w:b w:val="0"/>
        <w:i/>
        <w:sz w:val="20"/>
        <w:szCs w:val="21"/>
      </w:rPr>
      <w:t xml:space="preserve">for the </w:t>
    </w:r>
    <w:r w:rsidR="008E4D9B">
      <w:rPr>
        <w:rFonts w:ascii="Book Antiqua" w:hAnsi="Book Antiqua"/>
        <w:b w:val="0"/>
        <w:i/>
        <w:sz w:val="20"/>
        <w:szCs w:val="21"/>
      </w:rPr>
      <w:t xml:space="preserve">Humanities </w:t>
    </w:r>
    <w:r w:rsidRPr="004B16B9">
      <w:rPr>
        <w:rFonts w:ascii="Book Antiqua" w:hAnsi="Book Antiqua"/>
        <w:b w:val="0"/>
        <w:i/>
        <w:sz w:val="20"/>
        <w:szCs w:val="21"/>
      </w:rPr>
      <w:t>Research &amp; Grant Development Office</w:t>
    </w:r>
    <w:r w:rsidRPr="004B16B9">
      <w:rPr>
        <w:rFonts w:ascii="Book Antiqua" w:hAnsi="Book Antiqua"/>
        <w:b w:val="0"/>
        <w:i/>
        <w:sz w:val="20"/>
        <w:szCs w:val="21"/>
      </w:rPr>
      <w:tab/>
    </w:r>
    <w:r w:rsidR="00E36F0D" w:rsidRPr="00E36F0D">
      <w:rPr>
        <w:rFonts w:ascii="Book Antiqua" w:hAnsi="Book Antiqua"/>
        <w:b w:val="0"/>
        <w:bCs/>
        <w:i/>
        <w:sz w:val="20"/>
      </w:rPr>
      <w:t xml:space="preserve">Updated by Brett Bias </w:t>
    </w:r>
    <w:r w:rsidR="00AD56FE">
      <w:rPr>
        <w:rFonts w:ascii="Book Antiqua" w:hAnsi="Book Antiqua"/>
        <w:b w:val="0"/>
        <w:bCs/>
        <w:i/>
        <w:sz w:val="20"/>
      </w:rPr>
      <w:t>August</w:t>
    </w:r>
    <w:r w:rsidR="00E92FD3">
      <w:rPr>
        <w:rFonts w:ascii="Book Antiqua" w:hAnsi="Book Antiqua"/>
        <w:b w:val="0"/>
        <w:bCs/>
        <w:i/>
        <w:sz w:val="20"/>
      </w:rPr>
      <w:t>,</w:t>
    </w:r>
    <w:r w:rsidR="00AD56FE">
      <w:rPr>
        <w:rFonts w:ascii="Book Antiqua" w:hAnsi="Book Antiqua"/>
        <w:b w:val="0"/>
        <w:bCs/>
        <w:i/>
        <w:sz w:val="20"/>
      </w:rPr>
      <w:t xml:space="preserve"> 2025</w:t>
    </w:r>
  </w:p>
  <w:p w14:paraId="1B2E63F6" w14:textId="602D5C0B" w:rsidR="00153FA5" w:rsidRPr="00D935F2" w:rsidRDefault="00153FA5" w:rsidP="00553C6D">
    <w:pPr>
      <w:pStyle w:val="Header"/>
      <w:tabs>
        <w:tab w:val="clear" w:pos="4320"/>
        <w:tab w:val="clear" w:pos="8640"/>
        <w:tab w:val="right" w:pos="9936"/>
      </w:tabs>
      <w:ind w:left="-810" w:right="-414"/>
      <w:jc w:val="right"/>
      <w:rPr>
        <w:rFonts w:ascii="Book Antiqua" w:hAnsi="Book Antiqua"/>
        <w:b w:val="0"/>
        <w:i/>
        <w:sz w:val="10"/>
        <w:szCs w:val="10"/>
      </w:rPr>
    </w:pPr>
  </w:p>
  <w:p w14:paraId="5DBD83FB" w14:textId="1450AAB0" w:rsidR="00153FA5" w:rsidRDefault="00153FA5" w:rsidP="00820109">
    <w:pPr>
      <w:pStyle w:val="Header"/>
      <w:ind w:left="-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7D95" w14:textId="2E070201" w:rsidR="00916FCC" w:rsidRDefault="00916FCC" w:rsidP="00553C6D">
    <w:pPr>
      <w:pStyle w:val="Header"/>
      <w:tabs>
        <w:tab w:val="clear" w:pos="4320"/>
        <w:tab w:val="clear" w:pos="8640"/>
        <w:tab w:val="right" w:pos="9936"/>
      </w:tabs>
      <w:ind w:left="-810" w:right="-414"/>
      <w:jc w:val="right"/>
      <w:rPr>
        <w:rFonts w:ascii="Book Antiqua" w:hAnsi="Book Antiqua"/>
        <w:b w:val="0"/>
        <w:i/>
        <w:sz w:val="18"/>
      </w:rPr>
    </w:pPr>
    <w:r w:rsidRPr="00553C6D">
      <w:rPr>
        <w:rFonts w:ascii="Book Antiqua" w:hAnsi="Book Antiqua"/>
        <w:b w:val="0"/>
        <w:i/>
        <w:sz w:val="18"/>
      </w:rPr>
      <w:t>Prepared by the Hall Center</w:t>
    </w:r>
    <w:r>
      <w:rPr>
        <w:rFonts w:ascii="Book Antiqua" w:hAnsi="Book Antiqua"/>
        <w:b w:val="0"/>
        <w:i/>
        <w:sz w:val="18"/>
      </w:rPr>
      <w:t xml:space="preserve"> for the Humanities</w:t>
    </w:r>
    <w:r w:rsidRPr="00553C6D">
      <w:rPr>
        <w:rFonts w:ascii="Book Antiqua" w:hAnsi="Book Antiqua"/>
        <w:b w:val="0"/>
        <w:i/>
        <w:sz w:val="18"/>
      </w:rPr>
      <w:t xml:space="preserve"> </w:t>
    </w:r>
    <w:r>
      <w:rPr>
        <w:rFonts w:ascii="Book Antiqua" w:hAnsi="Book Antiqua"/>
        <w:b w:val="0"/>
        <w:i/>
        <w:sz w:val="18"/>
      </w:rPr>
      <w:t>Research &amp;</w:t>
    </w:r>
    <w:r w:rsidRPr="00553C6D">
      <w:rPr>
        <w:rFonts w:ascii="Book Antiqua" w:hAnsi="Book Antiqua"/>
        <w:b w:val="0"/>
        <w:i/>
        <w:sz w:val="18"/>
      </w:rPr>
      <w:t xml:space="preserve"> Grant Development Office</w:t>
    </w:r>
    <w:r w:rsidRPr="00553C6D">
      <w:rPr>
        <w:rFonts w:ascii="Book Antiqua" w:hAnsi="Book Antiqua"/>
        <w:b w:val="0"/>
        <w:i/>
        <w:sz w:val="18"/>
      </w:rPr>
      <w:tab/>
      <w:t xml:space="preserve">Updated </w:t>
    </w:r>
    <w:r>
      <w:rPr>
        <w:rFonts w:ascii="Book Antiqua" w:hAnsi="Book Antiqua"/>
        <w:b w:val="0"/>
        <w:i/>
        <w:sz w:val="18"/>
      </w:rPr>
      <w:t>July 2019</w:t>
    </w:r>
  </w:p>
  <w:p w14:paraId="5DE49EEE" w14:textId="77777777" w:rsidR="00916FCC" w:rsidRPr="009D2F05" w:rsidRDefault="00916FCC" w:rsidP="00553C6D">
    <w:pPr>
      <w:pStyle w:val="Header"/>
      <w:tabs>
        <w:tab w:val="clear" w:pos="4320"/>
        <w:tab w:val="clear" w:pos="8640"/>
        <w:tab w:val="right" w:pos="9936"/>
      </w:tabs>
      <w:ind w:left="-810" w:right="-414"/>
      <w:jc w:val="right"/>
      <w:rPr>
        <w:rFonts w:ascii="Book Antiqua" w:hAnsi="Book Antiqua"/>
        <w:b w:val="0"/>
        <w:i/>
        <w:sz w:val="2"/>
        <w:szCs w:val="2"/>
      </w:rPr>
    </w:pPr>
  </w:p>
  <w:p w14:paraId="31F45934" w14:textId="6671C9CF" w:rsidR="00916FCC" w:rsidRDefault="00916FCC" w:rsidP="00820109">
    <w:pPr>
      <w:pStyle w:val="Header"/>
      <w:ind w:left="-450"/>
    </w:pPr>
    <w:r>
      <w:rPr>
        <w:noProof/>
      </w:rPr>
      <w:drawing>
        <wp:inline distT="0" distB="0" distL="0" distR="0" wp14:anchorId="4424CA7A" wp14:editId="52787F5D">
          <wp:extent cx="6858000" cy="170895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8-17 at 2.34.49 PM.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70895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5FF0" w14:textId="77777777" w:rsidR="00916FCC" w:rsidRDefault="00916FCC" w:rsidP="000C6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522D9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4C767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36C79D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566A1A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45ABBA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C0ACAB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B52BF8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F407F8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832D4D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22A8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B5232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2740465C"/>
    <w:lvl w:ilvl="0" w:tplc="96B416D6">
      <w:numFmt w:val="none"/>
      <w:lvlText w:val=""/>
      <w:lvlJc w:val="left"/>
      <w:pPr>
        <w:tabs>
          <w:tab w:val="num" w:pos="360"/>
        </w:tabs>
      </w:pPr>
    </w:lvl>
    <w:lvl w:ilvl="1" w:tplc="8AA2FE6C">
      <w:numFmt w:val="decimal"/>
      <w:lvlText w:val=""/>
      <w:lvlJc w:val="left"/>
    </w:lvl>
    <w:lvl w:ilvl="2" w:tplc="0782460A">
      <w:numFmt w:val="decimal"/>
      <w:lvlText w:val=""/>
      <w:lvlJc w:val="left"/>
    </w:lvl>
    <w:lvl w:ilvl="3" w:tplc="6EA880A8">
      <w:numFmt w:val="decimal"/>
      <w:lvlText w:val=""/>
      <w:lvlJc w:val="left"/>
    </w:lvl>
    <w:lvl w:ilvl="4" w:tplc="33F6D2CA">
      <w:numFmt w:val="decimal"/>
      <w:lvlText w:val=""/>
      <w:lvlJc w:val="left"/>
    </w:lvl>
    <w:lvl w:ilvl="5" w:tplc="3E2ED650">
      <w:numFmt w:val="decimal"/>
      <w:lvlText w:val=""/>
      <w:lvlJc w:val="left"/>
    </w:lvl>
    <w:lvl w:ilvl="6" w:tplc="6E682F8C">
      <w:numFmt w:val="decimal"/>
      <w:lvlText w:val=""/>
      <w:lvlJc w:val="left"/>
    </w:lvl>
    <w:lvl w:ilvl="7" w:tplc="7138E4B2">
      <w:numFmt w:val="decimal"/>
      <w:lvlText w:val=""/>
      <w:lvlJc w:val="left"/>
    </w:lvl>
    <w:lvl w:ilvl="8" w:tplc="107491D2">
      <w:numFmt w:val="decimal"/>
      <w:lvlText w:val=""/>
      <w:lvlJc w:val="left"/>
    </w:lvl>
  </w:abstractNum>
  <w:abstractNum w:abstractNumId="12" w15:restartNumberingAfterBreak="0">
    <w:nsid w:val="02035A3E"/>
    <w:multiLevelType w:val="multilevel"/>
    <w:tmpl w:val="A056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6638A1"/>
    <w:multiLevelType w:val="multilevel"/>
    <w:tmpl w:val="8B6E93A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4C237B"/>
    <w:multiLevelType w:val="multilevel"/>
    <w:tmpl w:val="9DE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327500"/>
    <w:multiLevelType w:val="multilevel"/>
    <w:tmpl w:val="C4CE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F3A00"/>
    <w:multiLevelType w:val="multilevel"/>
    <w:tmpl w:val="8E34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663C1"/>
    <w:multiLevelType w:val="multilevel"/>
    <w:tmpl w:val="479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A27E4"/>
    <w:multiLevelType w:val="multilevel"/>
    <w:tmpl w:val="9A2AB6F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E959B7"/>
    <w:multiLevelType w:val="hybridMultilevel"/>
    <w:tmpl w:val="51C2CF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222B9B"/>
    <w:multiLevelType w:val="hybridMultilevel"/>
    <w:tmpl w:val="234ECBD6"/>
    <w:lvl w:ilvl="0" w:tplc="80106E5C">
      <w:start w:val="1"/>
      <w:numFmt w:val="bullet"/>
      <w:lvlText w:val=""/>
      <w:lvlJc w:val="left"/>
      <w:pPr>
        <w:tabs>
          <w:tab w:val="num" w:pos="720"/>
        </w:tabs>
        <w:ind w:left="720" w:hanging="360"/>
      </w:pPr>
      <w:rPr>
        <w:rFonts w:ascii="Symbol" w:hAnsi="Symbol" w:hint="default"/>
        <w:sz w:val="20"/>
      </w:rPr>
    </w:lvl>
    <w:lvl w:ilvl="1" w:tplc="52B8C99E" w:tentative="1">
      <w:start w:val="1"/>
      <w:numFmt w:val="bullet"/>
      <w:lvlText w:val="o"/>
      <w:lvlJc w:val="left"/>
      <w:pPr>
        <w:tabs>
          <w:tab w:val="num" w:pos="1440"/>
        </w:tabs>
        <w:ind w:left="1440" w:hanging="360"/>
      </w:pPr>
      <w:rPr>
        <w:rFonts w:ascii="Courier New" w:hAnsi="Courier New" w:hint="default"/>
        <w:sz w:val="20"/>
      </w:rPr>
    </w:lvl>
    <w:lvl w:ilvl="2" w:tplc="6D966E52" w:tentative="1">
      <w:start w:val="1"/>
      <w:numFmt w:val="bullet"/>
      <w:lvlText w:val=""/>
      <w:lvlJc w:val="left"/>
      <w:pPr>
        <w:tabs>
          <w:tab w:val="num" w:pos="2160"/>
        </w:tabs>
        <w:ind w:left="2160" w:hanging="360"/>
      </w:pPr>
      <w:rPr>
        <w:rFonts w:ascii="Wingdings" w:hAnsi="Wingdings" w:hint="default"/>
        <w:sz w:val="20"/>
      </w:rPr>
    </w:lvl>
    <w:lvl w:ilvl="3" w:tplc="BF42D7DC" w:tentative="1">
      <w:start w:val="1"/>
      <w:numFmt w:val="bullet"/>
      <w:lvlText w:val=""/>
      <w:lvlJc w:val="left"/>
      <w:pPr>
        <w:tabs>
          <w:tab w:val="num" w:pos="2880"/>
        </w:tabs>
        <w:ind w:left="2880" w:hanging="360"/>
      </w:pPr>
      <w:rPr>
        <w:rFonts w:ascii="Wingdings" w:hAnsi="Wingdings" w:hint="default"/>
        <w:sz w:val="20"/>
      </w:rPr>
    </w:lvl>
    <w:lvl w:ilvl="4" w:tplc="95A2D390" w:tentative="1">
      <w:start w:val="1"/>
      <w:numFmt w:val="bullet"/>
      <w:lvlText w:val=""/>
      <w:lvlJc w:val="left"/>
      <w:pPr>
        <w:tabs>
          <w:tab w:val="num" w:pos="3600"/>
        </w:tabs>
        <w:ind w:left="3600" w:hanging="360"/>
      </w:pPr>
      <w:rPr>
        <w:rFonts w:ascii="Wingdings" w:hAnsi="Wingdings" w:hint="default"/>
        <w:sz w:val="20"/>
      </w:rPr>
    </w:lvl>
    <w:lvl w:ilvl="5" w:tplc="D4EA9F14" w:tentative="1">
      <w:start w:val="1"/>
      <w:numFmt w:val="bullet"/>
      <w:lvlText w:val=""/>
      <w:lvlJc w:val="left"/>
      <w:pPr>
        <w:tabs>
          <w:tab w:val="num" w:pos="4320"/>
        </w:tabs>
        <w:ind w:left="4320" w:hanging="360"/>
      </w:pPr>
      <w:rPr>
        <w:rFonts w:ascii="Wingdings" w:hAnsi="Wingdings" w:hint="default"/>
        <w:sz w:val="20"/>
      </w:rPr>
    </w:lvl>
    <w:lvl w:ilvl="6" w:tplc="71009B6E" w:tentative="1">
      <w:start w:val="1"/>
      <w:numFmt w:val="bullet"/>
      <w:lvlText w:val=""/>
      <w:lvlJc w:val="left"/>
      <w:pPr>
        <w:tabs>
          <w:tab w:val="num" w:pos="5040"/>
        </w:tabs>
        <w:ind w:left="5040" w:hanging="360"/>
      </w:pPr>
      <w:rPr>
        <w:rFonts w:ascii="Wingdings" w:hAnsi="Wingdings" w:hint="default"/>
        <w:sz w:val="20"/>
      </w:rPr>
    </w:lvl>
    <w:lvl w:ilvl="7" w:tplc="6D026ECA" w:tentative="1">
      <w:start w:val="1"/>
      <w:numFmt w:val="bullet"/>
      <w:lvlText w:val=""/>
      <w:lvlJc w:val="left"/>
      <w:pPr>
        <w:tabs>
          <w:tab w:val="num" w:pos="5760"/>
        </w:tabs>
        <w:ind w:left="5760" w:hanging="360"/>
      </w:pPr>
      <w:rPr>
        <w:rFonts w:ascii="Wingdings" w:hAnsi="Wingdings" w:hint="default"/>
        <w:sz w:val="20"/>
      </w:rPr>
    </w:lvl>
    <w:lvl w:ilvl="8" w:tplc="D4C4224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F7957"/>
    <w:multiLevelType w:val="multilevel"/>
    <w:tmpl w:val="989C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C8082C"/>
    <w:multiLevelType w:val="hybridMultilevel"/>
    <w:tmpl w:val="B03A3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999910">
    <w:abstractNumId w:val="20"/>
  </w:num>
  <w:num w:numId="2" w16cid:durableId="690885382">
    <w:abstractNumId w:val="11"/>
  </w:num>
  <w:num w:numId="3" w16cid:durableId="229001452">
    <w:abstractNumId w:val="18"/>
  </w:num>
  <w:num w:numId="4" w16cid:durableId="567302279">
    <w:abstractNumId w:val="13"/>
  </w:num>
  <w:num w:numId="5" w16cid:durableId="1772781028">
    <w:abstractNumId w:val="19"/>
  </w:num>
  <w:num w:numId="6" w16cid:durableId="1728918936">
    <w:abstractNumId w:val="9"/>
  </w:num>
  <w:num w:numId="7" w16cid:durableId="955866639">
    <w:abstractNumId w:val="4"/>
  </w:num>
  <w:num w:numId="8" w16cid:durableId="2055227588">
    <w:abstractNumId w:val="3"/>
  </w:num>
  <w:num w:numId="9" w16cid:durableId="1503661347">
    <w:abstractNumId w:val="2"/>
  </w:num>
  <w:num w:numId="10" w16cid:durableId="1928152842">
    <w:abstractNumId w:val="0"/>
  </w:num>
  <w:num w:numId="11" w16cid:durableId="1774281353">
    <w:abstractNumId w:val="1"/>
  </w:num>
  <w:num w:numId="12" w16cid:durableId="627512567">
    <w:abstractNumId w:val="5"/>
  </w:num>
  <w:num w:numId="13" w16cid:durableId="1388645482">
    <w:abstractNumId w:val="10"/>
  </w:num>
  <w:num w:numId="14" w16cid:durableId="1266570146">
    <w:abstractNumId w:val="8"/>
  </w:num>
  <w:num w:numId="15" w16cid:durableId="906113448">
    <w:abstractNumId w:val="7"/>
  </w:num>
  <w:num w:numId="16" w16cid:durableId="931746380">
    <w:abstractNumId w:val="6"/>
  </w:num>
  <w:num w:numId="17" w16cid:durableId="212734710">
    <w:abstractNumId w:val="22"/>
  </w:num>
  <w:num w:numId="18" w16cid:durableId="1954946176">
    <w:abstractNumId w:val="17"/>
  </w:num>
  <w:num w:numId="19" w16cid:durableId="446511495">
    <w:abstractNumId w:val="12"/>
  </w:num>
  <w:num w:numId="20" w16cid:durableId="368990412">
    <w:abstractNumId w:val="15"/>
  </w:num>
  <w:num w:numId="21" w16cid:durableId="1845509390">
    <w:abstractNumId w:val="14"/>
  </w:num>
  <w:num w:numId="22" w16cid:durableId="290092948">
    <w:abstractNumId w:val="16"/>
  </w:num>
  <w:num w:numId="23" w16cid:durableId="7281136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95"/>
    <w:rsid w:val="00000586"/>
    <w:rsid w:val="00001A9D"/>
    <w:rsid w:val="00001F4B"/>
    <w:rsid w:val="0000283A"/>
    <w:rsid w:val="00003E65"/>
    <w:rsid w:val="00004A50"/>
    <w:rsid w:val="000054B3"/>
    <w:rsid w:val="000055C3"/>
    <w:rsid w:val="00005817"/>
    <w:rsid w:val="000064B5"/>
    <w:rsid w:val="000066F0"/>
    <w:rsid w:val="00010BC1"/>
    <w:rsid w:val="00010F85"/>
    <w:rsid w:val="0001139A"/>
    <w:rsid w:val="0001140C"/>
    <w:rsid w:val="00011515"/>
    <w:rsid w:val="000115F5"/>
    <w:rsid w:val="00011985"/>
    <w:rsid w:val="00011A5A"/>
    <w:rsid w:val="00011DE0"/>
    <w:rsid w:val="00012AA7"/>
    <w:rsid w:val="00013011"/>
    <w:rsid w:val="0001483C"/>
    <w:rsid w:val="00015357"/>
    <w:rsid w:val="000154A2"/>
    <w:rsid w:val="000155E5"/>
    <w:rsid w:val="000158A3"/>
    <w:rsid w:val="00016620"/>
    <w:rsid w:val="0001680A"/>
    <w:rsid w:val="000179A3"/>
    <w:rsid w:val="0002051D"/>
    <w:rsid w:val="00020633"/>
    <w:rsid w:val="000211AB"/>
    <w:rsid w:val="000229F7"/>
    <w:rsid w:val="0002345C"/>
    <w:rsid w:val="0002571A"/>
    <w:rsid w:val="000272E3"/>
    <w:rsid w:val="00027F30"/>
    <w:rsid w:val="00030457"/>
    <w:rsid w:val="00030805"/>
    <w:rsid w:val="00030E77"/>
    <w:rsid w:val="00031344"/>
    <w:rsid w:val="0003248E"/>
    <w:rsid w:val="00033513"/>
    <w:rsid w:val="00033625"/>
    <w:rsid w:val="000336E5"/>
    <w:rsid w:val="00033B3B"/>
    <w:rsid w:val="00034326"/>
    <w:rsid w:val="00035AA1"/>
    <w:rsid w:val="00035E28"/>
    <w:rsid w:val="00037AA7"/>
    <w:rsid w:val="00040A84"/>
    <w:rsid w:val="00040BE1"/>
    <w:rsid w:val="000413F9"/>
    <w:rsid w:val="0004293C"/>
    <w:rsid w:val="000432BD"/>
    <w:rsid w:val="0004376B"/>
    <w:rsid w:val="00043C9D"/>
    <w:rsid w:val="000451C7"/>
    <w:rsid w:val="00045589"/>
    <w:rsid w:val="00047C1F"/>
    <w:rsid w:val="00047CB6"/>
    <w:rsid w:val="00047CE1"/>
    <w:rsid w:val="0005288E"/>
    <w:rsid w:val="00052B90"/>
    <w:rsid w:val="00053CC0"/>
    <w:rsid w:val="00053ECA"/>
    <w:rsid w:val="00054906"/>
    <w:rsid w:val="00057600"/>
    <w:rsid w:val="000578A8"/>
    <w:rsid w:val="0006112E"/>
    <w:rsid w:val="000633C1"/>
    <w:rsid w:val="00063F3D"/>
    <w:rsid w:val="00064C0D"/>
    <w:rsid w:val="00064C25"/>
    <w:rsid w:val="00065C93"/>
    <w:rsid w:val="000666B1"/>
    <w:rsid w:val="000705A9"/>
    <w:rsid w:val="00070B9C"/>
    <w:rsid w:val="00070CE4"/>
    <w:rsid w:val="00071B41"/>
    <w:rsid w:val="00072945"/>
    <w:rsid w:val="0007330F"/>
    <w:rsid w:val="00074FAC"/>
    <w:rsid w:val="000753A1"/>
    <w:rsid w:val="00075898"/>
    <w:rsid w:val="000776C3"/>
    <w:rsid w:val="00081903"/>
    <w:rsid w:val="000847F6"/>
    <w:rsid w:val="00084B57"/>
    <w:rsid w:val="00084FDA"/>
    <w:rsid w:val="000903F4"/>
    <w:rsid w:val="0009043C"/>
    <w:rsid w:val="0009059B"/>
    <w:rsid w:val="00091EC0"/>
    <w:rsid w:val="000920CA"/>
    <w:rsid w:val="00093001"/>
    <w:rsid w:val="0009312F"/>
    <w:rsid w:val="00095E1D"/>
    <w:rsid w:val="00097006"/>
    <w:rsid w:val="000A09FD"/>
    <w:rsid w:val="000A1B6F"/>
    <w:rsid w:val="000A2957"/>
    <w:rsid w:val="000A2EEF"/>
    <w:rsid w:val="000A432B"/>
    <w:rsid w:val="000A4FCE"/>
    <w:rsid w:val="000A50C2"/>
    <w:rsid w:val="000A5B75"/>
    <w:rsid w:val="000A5D71"/>
    <w:rsid w:val="000A64D3"/>
    <w:rsid w:val="000A7055"/>
    <w:rsid w:val="000A7A5C"/>
    <w:rsid w:val="000B1199"/>
    <w:rsid w:val="000B1560"/>
    <w:rsid w:val="000B1607"/>
    <w:rsid w:val="000B24BF"/>
    <w:rsid w:val="000B3589"/>
    <w:rsid w:val="000B3BD7"/>
    <w:rsid w:val="000B4FB1"/>
    <w:rsid w:val="000B73DB"/>
    <w:rsid w:val="000C0F0B"/>
    <w:rsid w:val="000C10B1"/>
    <w:rsid w:val="000C2189"/>
    <w:rsid w:val="000C2B49"/>
    <w:rsid w:val="000C4366"/>
    <w:rsid w:val="000C4462"/>
    <w:rsid w:val="000C5356"/>
    <w:rsid w:val="000C5490"/>
    <w:rsid w:val="000C5623"/>
    <w:rsid w:val="000C6749"/>
    <w:rsid w:val="000C67FA"/>
    <w:rsid w:val="000C6DF2"/>
    <w:rsid w:val="000C7190"/>
    <w:rsid w:val="000C7B18"/>
    <w:rsid w:val="000C7E29"/>
    <w:rsid w:val="000C7E48"/>
    <w:rsid w:val="000D0A7B"/>
    <w:rsid w:val="000D0B63"/>
    <w:rsid w:val="000D0F04"/>
    <w:rsid w:val="000D1B74"/>
    <w:rsid w:val="000D280D"/>
    <w:rsid w:val="000D3684"/>
    <w:rsid w:val="000D3C0F"/>
    <w:rsid w:val="000D58A0"/>
    <w:rsid w:val="000D5B01"/>
    <w:rsid w:val="000D604A"/>
    <w:rsid w:val="000D6F28"/>
    <w:rsid w:val="000D7908"/>
    <w:rsid w:val="000D7BF1"/>
    <w:rsid w:val="000E12EF"/>
    <w:rsid w:val="000E1954"/>
    <w:rsid w:val="000E33AD"/>
    <w:rsid w:val="000E448E"/>
    <w:rsid w:val="000E4CB6"/>
    <w:rsid w:val="000E51AD"/>
    <w:rsid w:val="000E51E3"/>
    <w:rsid w:val="000E53D7"/>
    <w:rsid w:val="000E5892"/>
    <w:rsid w:val="000E5C56"/>
    <w:rsid w:val="000E7A4F"/>
    <w:rsid w:val="000F0D6D"/>
    <w:rsid w:val="000F208F"/>
    <w:rsid w:val="000F2D21"/>
    <w:rsid w:val="000F2EF9"/>
    <w:rsid w:val="000F38EC"/>
    <w:rsid w:val="000F6EC1"/>
    <w:rsid w:val="001018A5"/>
    <w:rsid w:val="0010224E"/>
    <w:rsid w:val="0010230A"/>
    <w:rsid w:val="00102B13"/>
    <w:rsid w:val="001035C5"/>
    <w:rsid w:val="00104725"/>
    <w:rsid w:val="00105274"/>
    <w:rsid w:val="00105864"/>
    <w:rsid w:val="00105F97"/>
    <w:rsid w:val="001069D3"/>
    <w:rsid w:val="00106AAD"/>
    <w:rsid w:val="00110897"/>
    <w:rsid w:val="00110BFB"/>
    <w:rsid w:val="00111DF2"/>
    <w:rsid w:val="001122EF"/>
    <w:rsid w:val="001123AD"/>
    <w:rsid w:val="00112E4C"/>
    <w:rsid w:val="00115A7C"/>
    <w:rsid w:val="00116069"/>
    <w:rsid w:val="001168F1"/>
    <w:rsid w:val="00120456"/>
    <w:rsid w:val="00120A14"/>
    <w:rsid w:val="0012262B"/>
    <w:rsid w:val="0012324E"/>
    <w:rsid w:val="0012399D"/>
    <w:rsid w:val="00123DC5"/>
    <w:rsid w:val="00125A80"/>
    <w:rsid w:val="00126472"/>
    <w:rsid w:val="0012651D"/>
    <w:rsid w:val="00127AE9"/>
    <w:rsid w:val="001320ED"/>
    <w:rsid w:val="001361F4"/>
    <w:rsid w:val="00136EB3"/>
    <w:rsid w:val="001370CB"/>
    <w:rsid w:val="00137D61"/>
    <w:rsid w:val="00141705"/>
    <w:rsid w:val="001418A7"/>
    <w:rsid w:val="00142EDE"/>
    <w:rsid w:val="001438DD"/>
    <w:rsid w:val="00143A5F"/>
    <w:rsid w:val="00143EAD"/>
    <w:rsid w:val="00144104"/>
    <w:rsid w:val="0014471F"/>
    <w:rsid w:val="001452F1"/>
    <w:rsid w:val="00145A9A"/>
    <w:rsid w:val="00146C7B"/>
    <w:rsid w:val="00147C4D"/>
    <w:rsid w:val="00147E1D"/>
    <w:rsid w:val="00151620"/>
    <w:rsid w:val="00152637"/>
    <w:rsid w:val="0015285B"/>
    <w:rsid w:val="00152E30"/>
    <w:rsid w:val="00152EFA"/>
    <w:rsid w:val="00153581"/>
    <w:rsid w:val="00153FA5"/>
    <w:rsid w:val="001549E2"/>
    <w:rsid w:val="00155339"/>
    <w:rsid w:val="001569CB"/>
    <w:rsid w:val="00160EDE"/>
    <w:rsid w:val="00161375"/>
    <w:rsid w:val="00161E61"/>
    <w:rsid w:val="0016201E"/>
    <w:rsid w:val="0016392B"/>
    <w:rsid w:val="00164416"/>
    <w:rsid w:val="00164D8E"/>
    <w:rsid w:val="00164E2F"/>
    <w:rsid w:val="00166E68"/>
    <w:rsid w:val="001700E7"/>
    <w:rsid w:val="001707EA"/>
    <w:rsid w:val="00171385"/>
    <w:rsid w:val="001751A2"/>
    <w:rsid w:val="00175641"/>
    <w:rsid w:val="00176241"/>
    <w:rsid w:val="00176B04"/>
    <w:rsid w:val="00176F92"/>
    <w:rsid w:val="00180FF9"/>
    <w:rsid w:val="0018155F"/>
    <w:rsid w:val="00182460"/>
    <w:rsid w:val="00183DAA"/>
    <w:rsid w:val="00184132"/>
    <w:rsid w:val="0018553D"/>
    <w:rsid w:val="0018656B"/>
    <w:rsid w:val="0018668E"/>
    <w:rsid w:val="0018731B"/>
    <w:rsid w:val="00187634"/>
    <w:rsid w:val="00190543"/>
    <w:rsid w:val="0019136D"/>
    <w:rsid w:val="00191B68"/>
    <w:rsid w:val="00191E0C"/>
    <w:rsid w:val="00192B75"/>
    <w:rsid w:val="00196975"/>
    <w:rsid w:val="001971A8"/>
    <w:rsid w:val="0019740E"/>
    <w:rsid w:val="001A196A"/>
    <w:rsid w:val="001A1E05"/>
    <w:rsid w:val="001A2A92"/>
    <w:rsid w:val="001A2B1B"/>
    <w:rsid w:val="001A2D8B"/>
    <w:rsid w:val="001A33E9"/>
    <w:rsid w:val="001A3B91"/>
    <w:rsid w:val="001A3D71"/>
    <w:rsid w:val="001A4200"/>
    <w:rsid w:val="001A76E5"/>
    <w:rsid w:val="001B0431"/>
    <w:rsid w:val="001B10D8"/>
    <w:rsid w:val="001B2908"/>
    <w:rsid w:val="001B46CC"/>
    <w:rsid w:val="001B4A83"/>
    <w:rsid w:val="001B4A9D"/>
    <w:rsid w:val="001B535F"/>
    <w:rsid w:val="001B5424"/>
    <w:rsid w:val="001B5A0A"/>
    <w:rsid w:val="001B5B49"/>
    <w:rsid w:val="001B5BC3"/>
    <w:rsid w:val="001B709E"/>
    <w:rsid w:val="001C039E"/>
    <w:rsid w:val="001C43E0"/>
    <w:rsid w:val="001C4C24"/>
    <w:rsid w:val="001C61EF"/>
    <w:rsid w:val="001D0C4E"/>
    <w:rsid w:val="001D1EF2"/>
    <w:rsid w:val="001D30C9"/>
    <w:rsid w:val="001D3A0F"/>
    <w:rsid w:val="001D3A98"/>
    <w:rsid w:val="001D3BDD"/>
    <w:rsid w:val="001D40DD"/>
    <w:rsid w:val="001D49F8"/>
    <w:rsid w:val="001E1450"/>
    <w:rsid w:val="001E2B0D"/>
    <w:rsid w:val="001E5999"/>
    <w:rsid w:val="001E76E0"/>
    <w:rsid w:val="001E7FCA"/>
    <w:rsid w:val="001E7FEF"/>
    <w:rsid w:val="001F0BB2"/>
    <w:rsid w:val="001F2638"/>
    <w:rsid w:val="001F364E"/>
    <w:rsid w:val="001F465E"/>
    <w:rsid w:val="001F488D"/>
    <w:rsid w:val="001F522E"/>
    <w:rsid w:val="001F5FD2"/>
    <w:rsid w:val="001F6645"/>
    <w:rsid w:val="001F7567"/>
    <w:rsid w:val="00200B4B"/>
    <w:rsid w:val="00200C7D"/>
    <w:rsid w:val="00200F22"/>
    <w:rsid w:val="0020145A"/>
    <w:rsid w:val="00202410"/>
    <w:rsid w:val="00203DA8"/>
    <w:rsid w:val="00203EE5"/>
    <w:rsid w:val="002041B1"/>
    <w:rsid w:val="0020426B"/>
    <w:rsid w:val="00204DC1"/>
    <w:rsid w:val="002052F6"/>
    <w:rsid w:val="0020606A"/>
    <w:rsid w:val="00206B01"/>
    <w:rsid w:val="00206D16"/>
    <w:rsid w:val="00207585"/>
    <w:rsid w:val="00207B6D"/>
    <w:rsid w:val="00210090"/>
    <w:rsid w:val="00210181"/>
    <w:rsid w:val="0021066E"/>
    <w:rsid w:val="00210929"/>
    <w:rsid w:val="00210E76"/>
    <w:rsid w:val="00210EF3"/>
    <w:rsid w:val="00210F03"/>
    <w:rsid w:val="002117FB"/>
    <w:rsid w:val="00211973"/>
    <w:rsid w:val="002130BC"/>
    <w:rsid w:val="00213205"/>
    <w:rsid w:val="002237F2"/>
    <w:rsid w:val="002244F2"/>
    <w:rsid w:val="00226F02"/>
    <w:rsid w:val="00226FB0"/>
    <w:rsid w:val="00227B21"/>
    <w:rsid w:val="002313A2"/>
    <w:rsid w:val="00231D4C"/>
    <w:rsid w:val="00231E37"/>
    <w:rsid w:val="002327AA"/>
    <w:rsid w:val="00233F10"/>
    <w:rsid w:val="00234C67"/>
    <w:rsid w:val="00234E5B"/>
    <w:rsid w:val="002368AD"/>
    <w:rsid w:val="00237CE2"/>
    <w:rsid w:val="00240845"/>
    <w:rsid w:val="00240DC1"/>
    <w:rsid w:val="00241EE2"/>
    <w:rsid w:val="00242F91"/>
    <w:rsid w:val="002434C9"/>
    <w:rsid w:val="00244736"/>
    <w:rsid w:val="00245815"/>
    <w:rsid w:val="00245CAD"/>
    <w:rsid w:val="002463B6"/>
    <w:rsid w:val="00251F89"/>
    <w:rsid w:val="00252BB1"/>
    <w:rsid w:val="00253299"/>
    <w:rsid w:val="00253BC9"/>
    <w:rsid w:val="00254612"/>
    <w:rsid w:val="002568E4"/>
    <w:rsid w:val="00256EDE"/>
    <w:rsid w:val="00257244"/>
    <w:rsid w:val="00260080"/>
    <w:rsid w:val="00260762"/>
    <w:rsid w:val="002607D9"/>
    <w:rsid w:val="00261E78"/>
    <w:rsid w:val="00263561"/>
    <w:rsid w:val="00266B80"/>
    <w:rsid w:val="00266C0C"/>
    <w:rsid w:val="00266C24"/>
    <w:rsid w:val="00266EB6"/>
    <w:rsid w:val="00266ECB"/>
    <w:rsid w:val="002673B1"/>
    <w:rsid w:val="00267425"/>
    <w:rsid w:val="00267C47"/>
    <w:rsid w:val="00270768"/>
    <w:rsid w:val="00271024"/>
    <w:rsid w:val="0027193D"/>
    <w:rsid w:val="00273056"/>
    <w:rsid w:val="0027513D"/>
    <w:rsid w:val="00280819"/>
    <w:rsid w:val="002809B2"/>
    <w:rsid w:val="0028136A"/>
    <w:rsid w:val="0028463C"/>
    <w:rsid w:val="00284ACB"/>
    <w:rsid w:val="002869A5"/>
    <w:rsid w:val="00286B49"/>
    <w:rsid w:val="00290E15"/>
    <w:rsid w:val="00291561"/>
    <w:rsid w:val="002917C1"/>
    <w:rsid w:val="00291ACC"/>
    <w:rsid w:val="00293325"/>
    <w:rsid w:val="0029353F"/>
    <w:rsid w:val="00293A6D"/>
    <w:rsid w:val="00294935"/>
    <w:rsid w:val="00295BAF"/>
    <w:rsid w:val="00295ED3"/>
    <w:rsid w:val="00296077"/>
    <w:rsid w:val="00296361"/>
    <w:rsid w:val="00296B11"/>
    <w:rsid w:val="00296F9C"/>
    <w:rsid w:val="00297205"/>
    <w:rsid w:val="002A0AB2"/>
    <w:rsid w:val="002A12DF"/>
    <w:rsid w:val="002A14C4"/>
    <w:rsid w:val="002A19CD"/>
    <w:rsid w:val="002A317D"/>
    <w:rsid w:val="002A46E7"/>
    <w:rsid w:val="002A56BE"/>
    <w:rsid w:val="002A5C69"/>
    <w:rsid w:val="002A614A"/>
    <w:rsid w:val="002A63D9"/>
    <w:rsid w:val="002A6767"/>
    <w:rsid w:val="002A7937"/>
    <w:rsid w:val="002B0025"/>
    <w:rsid w:val="002B0141"/>
    <w:rsid w:val="002B0464"/>
    <w:rsid w:val="002B053C"/>
    <w:rsid w:val="002B1488"/>
    <w:rsid w:val="002B1956"/>
    <w:rsid w:val="002B4BC9"/>
    <w:rsid w:val="002B5E51"/>
    <w:rsid w:val="002B7D14"/>
    <w:rsid w:val="002C0B45"/>
    <w:rsid w:val="002C0D16"/>
    <w:rsid w:val="002C1469"/>
    <w:rsid w:val="002C1784"/>
    <w:rsid w:val="002C1DA0"/>
    <w:rsid w:val="002C1E9A"/>
    <w:rsid w:val="002C2069"/>
    <w:rsid w:val="002C2195"/>
    <w:rsid w:val="002C245E"/>
    <w:rsid w:val="002C356E"/>
    <w:rsid w:val="002C371A"/>
    <w:rsid w:val="002C5172"/>
    <w:rsid w:val="002C52E5"/>
    <w:rsid w:val="002C6175"/>
    <w:rsid w:val="002C77BF"/>
    <w:rsid w:val="002D0188"/>
    <w:rsid w:val="002D174C"/>
    <w:rsid w:val="002D2625"/>
    <w:rsid w:val="002D3BE0"/>
    <w:rsid w:val="002D5096"/>
    <w:rsid w:val="002D596E"/>
    <w:rsid w:val="002E06F2"/>
    <w:rsid w:val="002E2B6C"/>
    <w:rsid w:val="002E367A"/>
    <w:rsid w:val="002E3860"/>
    <w:rsid w:val="002E3B31"/>
    <w:rsid w:val="002E3C94"/>
    <w:rsid w:val="002E451C"/>
    <w:rsid w:val="002E4FCC"/>
    <w:rsid w:val="002E505E"/>
    <w:rsid w:val="002E519C"/>
    <w:rsid w:val="002E51E1"/>
    <w:rsid w:val="002E6AE9"/>
    <w:rsid w:val="002E7C98"/>
    <w:rsid w:val="002F1E8A"/>
    <w:rsid w:val="002F1FB3"/>
    <w:rsid w:val="002F4998"/>
    <w:rsid w:val="002F6607"/>
    <w:rsid w:val="002F7AAF"/>
    <w:rsid w:val="002F7F1C"/>
    <w:rsid w:val="00300A4A"/>
    <w:rsid w:val="00301FC7"/>
    <w:rsid w:val="00303983"/>
    <w:rsid w:val="0030438D"/>
    <w:rsid w:val="00305711"/>
    <w:rsid w:val="00305892"/>
    <w:rsid w:val="003060C3"/>
    <w:rsid w:val="0030613D"/>
    <w:rsid w:val="003062BD"/>
    <w:rsid w:val="00306760"/>
    <w:rsid w:val="00306A18"/>
    <w:rsid w:val="00307B42"/>
    <w:rsid w:val="0031107E"/>
    <w:rsid w:val="00311A8C"/>
    <w:rsid w:val="00311B98"/>
    <w:rsid w:val="00311CB3"/>
    <w:rsid w:val="00312386"/>
    <w:rsid w:val="003123DC"/>
    <w:rsid w:val="003126BC"/>
    <w:rsid w:val="00313240"/>
    <w:rsid w:val="003136A1"/>
    <w:rsid w:val="00313FB4"/>
    <w:rsid w:val="003144CE"/>
    <w:rsid w:val="003145F0"/>
    <w:rsid w:val="003153DE"/>
    <w:rsid w:val="0031559B"/>
    <w:rsid w:val="0031583F"/>
    <w:rsid w:val="00315C66"/>
    <w:rsid w:val="00316D02"/>
    <w:rsid w:val="00317262"/>
    <w:rsid w:val="00317BF4"/>
    <w:rsid w:val="003217E8"/>
    <w:rsid w:val="003222F7"/>
    <w:rsid w:val="00322A8C"/>
    <w:rsid w:val="003239E7"/>
    <w:rsid w:val="00323F71"/>
    <w:rsid w:val="00323FB7"/>
    <w:rsid w:val="00324B4B"/>
    <w:rsid w:val="003273A8"/>
    <w:rsid w:val="00327840"/>
    <w:rsid w:val="00327C24"/>
    <w:rsid w:val="00332263"/>
    <w:rsid w:val="00332F80"/>
    <w:rsid w:val="0033336D"/>
    <w:rsid w:val="00334B54"/>
    <w:rsid w:val="00334CD8"/>
    <w:rsid w:val="00335C6C"/>
    <w:rsid w:val="00336056"/>
    <w:rsid w:val="00336B28"/>
    <w:rsid w:val="00336E9C"/>
    <w:rsid w:val="003376B0"/>
    <w:rsid w:val="00337E91"/>
    <w:rsid w:val="00337E9C"/>
    <w:rsid w:val="00340698"/>
    <w:rsid w:val="00341815"/>
    <w:rsid w:val="00342767"/>
    <w:rsid w:val="003434DC"/>
    <w:rsid w:val="003448A4"/>
    <w:rsid w:val="00344F2D"/>
    <w:rsid w:val="0035083A"/>
    <w:rsid w:val="00351625"/>
    <w:rsid w:val="0035449C"/>
    <w:rsid w:val="003545EF"/>
    <w:rsid w:val="003557D7"/>
    <w:rsid w:val="00356A92"/>
    <w:rsid w:val="00357ACC"/>
    <w:rsid w:val="00362052"/>
    <w:rsid w:val="0036206C"/>
    <w:rsid w:val="00362DC0"/>
    <w:rsid w:val="00362F0C"/>
    <w:rsid w:val="00363610"/>
    <w:rsid w:val="00363DA3"/>
    <w:rsid w:val="00364912"/>
    <w:rsid w:val="00365E68"/>
    <w:rsid w:val="00367778"/>
    <w:rsid w:val="00370E39"/>
    <w:rsid w:val="00371194"/>
    <w:rsid w:val="003718D5"/>
    <w:rsid w:val="00371E9D"/>
    <w:rsid w:val="00372925"/>
    <w:rsid w:val="0037313B"/>
    <w:rsid w:val="0037313F"/>
    <w:rsid w:val="00373B1B"/>
    <w:rsid w:val="00373DED"/>
    <w:rsid w:val="00374DF7"/>
    <w:rsid w:val="0037526C"/>
    <w:rsid w:val="003761AA"/>
    <w:rsid w:val="00376D2F"/>
    <w:rsid w:val="00376E8D"/>
    <w:rsid w:val="00377DD7"/>
    <w:rsid w:val="00380196"/>
    <w:rsid w:val="00380A0B"/>
    <w:rsid w:val="00380DD5"/>
    <w:rsid w:val="0038140D"/>
    <w:rsid w:val="00381936"/>
    <w:rsid w:val="00381BE8"/>
    <w:rsid w:val="0038217F"/>
    <w:rsid w:val="003821E0"/>
    <w:rsid w:val="00382A8D"/>
    <w:rsid w:val="00384042"/>
    <w:rsid w:val="0038408F"/>
    <w:rsid w:val="00384B66"/>
    <w:rsid w:val="00386091"/>
    <w:rsid w:val="0038647A"/>
    <w:rsid w:val="0038716E"/>
    <w:rsid w:val="003874C4"/>
    <w:rsid w:val="003878B6"/>
    <w:rsid w:val="00390585"/>
    <w:rsid w:val="00390A05"/>
    <w:rsid w:val="00391003"/>
    <w:rsid w:val="00391D94"/>
    <w:rsid w:val="003928E0"/>
    <w:rsid w:val="0039393A"/>
    <w:rsid w:val="0039476B"/>
    <w:rsid w:val="003947C4"/>
    <w:rsid w:val="003960E0"/>
    <w:rsid w:val="00397105"/>
    <w:rsid w:val="003978AE"/>
    <w:rsid w:val="003A09F0"/>
    <w:rsid w:val="003A16BF"/>
    <w:rsid w:val="003A1DE7"/>
    <w:rsid w:val="003A22AB"/>
    <w:rsid w:val="003A2CF2"/>
    <w:rsid w:val="003A2E57"/>
    <w:rsid w:val="003A2F93"/>
    <w:rsid w:val="003A5100"/>
    <w:rsid w:val="003A53E5"/>
    <w:rsid w:val="003A6109"/>
    <w:rsid w:val="003A75B4"/>
    <w:rsid w:val="003A76EA"/>
    <w:rsid w:val="003A780B"/>
    <w:rsid w:val="003A789A"/>
    <w:rsid w:val="003A79FD"/>
    <w:rsid w:val="003A7C1A"/>
    <w:rsid w:val="003B2437"/>
    <w:rsid w:val="003B26BB"/>
    <w:rsid w:val="003B34A8"/>
    <w:rsid w:val="003B6313"/>
    <w:rsid w:val="003B6559"/>
    <w:rsid w:val="003C0306"/>
    <w:rsid w:val="003C076C"/>
    <w:rsid w:val="003C1AF9"/>
    <w:rsid w:val="003C1F6B"/>
    <w:rsid w:val="003C296A"/>
    <w:rsid w:val="003C2CC2"/>
    <w:rsid w:val="003C3572"/>
    <w:rsid w:val="003C3735"/>
    <w:rsid w:val="003C4B4C"/>
    <w:rsid w:val="003C4F1C"/>
    <w:rsid w:val="003C5667"/>
    <w:rsid w:val="003C5A3C"/>
    <w:rsid w:val="003C5BFC"/>
    <w:rsid w:val="003C6843"/>
    <w:rsid w:val="003C7249"/>
    <w:rsid w:val="003D0A3B"/>
    <w:rsid w:val="003D0E18"/>
    <w:rsid w:val="003D11A3"/>
    <w:rsid w:val="003D1F3C"/>
    <w:rsid w:val="003D24DA"/>
    <w:rsid w:val="003D2A93"/>
    <w:rsid w:val="003D4D7E"/>
    <w:rsid w:val="003D74DE"/>
    <w:rsid w:val="003D759B"/>
    <w:rsid w:val="003D76E3"/>
    <w:rsid w:val="003D784A"/>
    <w:rsid w:val="003E0B8C"/>
    <w:rsid w:val="003E10C6"/>
    <w:rsid w:val="003E1E51"/>
    <w:rsid w:val="003E1F19"/>
    <w:rsid w:val="003E39F3"/>
    <w:rsid w:val="003E404C"/>
    <w:rsid w:val="003E4581"/>
    <w:rsid w:val="003E4D64"/>
    <w:rsid w:val="003E4E96"/>
    <w:rsid w:val="003E5D34"/>
    <w:rsid w:val="003E67C3"/>
    <w:rsid w:val="003E7CED"/>
    <w:rsid w:val="003F0DFF"/>
    <w:rsid w:val="003F1549"/>
    <w:rsid w:val="003F1884"/>
    <w:rsid w:val="003F1A8F"/>
    <w:rsid w:val="003F1B33"/>
    <w:rsid w:val="003F2431"/>
    <w:rsid w:val="003F37C8"/>
    <w:rsid w:val="003F386D"/>
    <w:rsid w:val="003F4FB2"/>
    <w:rsid w:val="003F5639"/>
    <w:rsid w:val="003F5D54"/>
    <w:rsid w:val="003F7D7E"/>
    <w:rsid w:val="0040058D"/>
    <w:rsid w:val="00400641"/>
    <w:rsid w:val="0040098A"/>
    <w:rsid w:val="004018B9"/>
    <w:rsid w:val="00401D45"/>
    <w:rsid w:val="0040294A"/>
    <w:rsid w:val="00402D34"/>
    <w:rsid w:val="00403600"/>
    <w:rsid w:val="00403996"/>
    <w:rsid w:val="004045BB"/>
    <w:rsid w:val="004045C5"/>
    <w:rsid w:val="0040468F"/>
    <w:rsid w:val="00404DDB"/>
    <w:rsid w:val="004051B1"/>
    <w:rsid w:val="0040586C"/>
    <w:rsid w:val="00405ABC"/>
    <w:rsid w:val="00406312"/>
    <w:rsid w:val="004064CB"/>
    <w:rsid w:val="0040669C"/>
    <w:rsid w:val="00406A04"/>
    <w:rsid w:val="00407F45"/>
    <w:rsid w:val="00410707"/>
    <w:rsid w:val="00410BE4"/>
    <w:rsid w:val="00410F8A"/>
    <w:rsid w:val="0041181F"/>
    <w:rsid w:val="00411A95"/>
    <w:rsid w:val="00411B76"/>
    <w:rsid w:val="0041267B"/>
    <w:rsid w:val="00412C28"/>
    <w:rsid w:val="0041383A"/>
    <w:rsid w:val="00413FA7"/>
    <w:rsid w:val="00414B18"/>
    <w:rsid w:val="00414E78"/>
    <w:rsid w:val="00415081"/>
    <w:rsid w:val="0041528F"/>
    <w:rsid w:val="004176B9"/>
    <w:rsid w:val="00417882"/>
    <w:rsid w:val="0041793F"/>
    <w:rsid w:val="004203B4"/>
    <w:rsid w:val="0042217C"/>
    <w:rsid w:val="00423021"/>
    <w:rsid w:val="00423386"/>
    <w:rsid w:val="004239C3"/>
    <w:rsid w:val="00423D3D"/>
    <w:rsid w:val="004242E2"/>
    <w:rsid w:val="004244E9"/>
    <w:rsid w:val="00424785"/>
    <w:rsid w:val="00424E9A"/>
    <w:rsid w:val="00426269"/>
    <w:rsid w:val="00427429"/>
    <w:rsid w:val="004302C5"/>
    <w:rsid w:val="00432082"/>
    <w:rsid w:val="00432583"/>
    <w:rsid w:val="004362E9"/>
    <w:rsid w:val="00436AAF"/>
    <w:rsid w:val="00437B76"/>
    <w:rsid w:val="00441613"/>
    <w:rsid w:val="00441793"/>
    <w:rsid w:val="00442CD3"/>
    <w:rsid w:val="00443574"/>
    <w:rsid w:val="004438AD"/>
    <w:rsid w:val="00447DF7"/>
    <w:rsid w:val="004504D7"/>
    <w:rsid w:val="00450B9C"/>
    <w:rsid w:val="00450BF2"/>
    <w:rsid w:val="00450DB7"/>
    <w:rsid w:val="0045163D"/>
    <w:rsid w:val="00451FAD"/>
    <w:rsid w:val="00452CF1"/>
    <w:rsid w:val="00454771"/>
    <w:rsid w:val="004559D3"/>
    <w:rsid w:val="00455B96"/>
    <w:rsid w:val="00455C8A"/>
    <w:rsid w:val="00455DF7"/>
    <w:rsid w:val="00456627"/>
    <w:rsid w:val="00457411"/>
    <w:rsid w:val="00457627"/>
    <w:rsid w:val="00461878"/>
    <w:rsid w:val="00461F97"/>
    <w:rsid w:val="00462FFE"/>
    <w:rsid w:val="00463197"/>
    <w:rsid w:val="00463F60"/>
    <w:rsid w:val="0046472F"/>
    <w:rsid w:val="00464F75"/>
    <w:rsid w:val="00465673"/>
    <w:rsid w:val="00466888"/>
    <w:rsid w:val="00466958"/>
    <w:rsid w:val="004671CD"/>
    <w:rsid w:val="0047235E"/>
    <w:rsid w:val="0047535E"/>
    <w:rsid w:val="00475893"/>
    <w:rsid w:val="00476C08"/>
    <w:rsid w:val="00476C2C"/>
    <w:rsid w:val="00477002"/>
    <w:rsid w:val="004805B7"/>
    <w:rsid w:val="004827A8"/>
    <w:rsid w:val="004843FD"/>
    <w:rsid w:val="004848B1"/>
    <w:rsid w:val="00484908"/>
    <w:rsid w:val="00485EC3"/>
    <w:rsid w:val="004874FF"/>
    <w:rsid w:val="0049051C"/>
    <w:rsid w:val="00492A28"/>
    <w:rsid w:val="004930E7"/>
    <w:rsid w:val="00493280"/>
    <w:rsid w:val="004934F3"/>
    <w:rsid w:val="00493D4E"/>
    <w:rsid w:val="00494A8C"/>
    <w:rsid w:val="004960BE"/>
    <w:rsid w:val="0049638F"/>
    <w:rsid w:val="00496CE4"/>
    <w:rsid w:val="004970D6"/>
    <w:rsid w:val="004977E6"/>
    <w:rsid w:val="00497ECA"/>
    <w:rsid w:val="00497F43"/>
    <w:rsid w:val="004A0250"/>
    <w:rsid w:val="004A0583"/>
    <w:rsid w:val="004A145E"/>
    <w:rsid w:val="004A2AA7"/>
    <w:rsid w:val="004A3160"/>
    <w:rsid w:val="004A455E"/>
    <w:rsid w:val="004A4B15"/>
    <w:rsid w:val="004A52C4"/>
    <w:rsid w:val="004A5B44"/>
    <w:rsid w:val="004A5C83"/>
    <w:rsid w:val="004A719A"/>
    <w:rsid w:val="004A77E0"/>
    <w:rsid w:val="004A79AC"/>
    <w:rsid w:val="004B16B9"/>
    <w:rsid w:val="004B2D85"/>
    <w:rsid w:val="004B5CD4"/>
    <w:rsid w:val="004B5DB5"/>
    <w:rsid w:val="004B62AC"/>
    <w:rsid w:val="004B68D6"/>
    <w:rsid w:val="004B71B0"/>
    <w:rsid w:val="004B7720"/>
    <w:rsid w:val="004B7AF2"/>
    <w:rsid w:val="004C2FAE"/>
    <w:rsid w:val="004C3678"/>
    <w:rsid w:val="004C3FB5"/>
    <w:rsid w:val="004C5C47"/>
    <w:rsid w:val="004C5EB3"/>
    <w:rsid w:val="004C61BD"/>
    <w:rsid w:val="004C725E"/>
    <w:rsid w:val="004D0872"/>
    <w:rsid w:val="004D148C"/>
    <w:rsid w:val="004D1AD9"/>
    <w:rsid w:val="004D1E72"/>
    <w:rsid w:val="004D2853"/>
    <w:rsid w:val="004D35D2"/>
    <w:rsid w:val="004D6065"/>
    <w:rsid w:val="004D69DF"/>
    <w:rsid w:val="004D757C"/>
    <w:rsid w:val="004D7789"/>
    <w:rsid w:val="004D7861"/>
    <w:rsid w:val="004E0073"/>
    <w:rsid w:val="004E17DA"/>
    <w:rsid w:val="004E233B"/>
    <w:rsid w:val="004E39E3"/>
    <w:rsid w:val="004E4C88"/>
    <w:rsid w:val="004E538A"/>
    <w:rsid w:val="004E6B94"/>
    <w:rsid w:val="004E6C19"/>
    <w:rsid w:val="004F00AD"/>
    <w:rsid w:val="004F07E2"/>
    <w:rsid w:val="004F15C4"/>
    <w:rsid w:val="004F18AD"/>
    <w:rsid w:val="004F1DAA"/>
    <w:rsid w:val="004F274D"/>
    <w:rsid w:val="004F27B8"/>
    <w:rsid w:val="004F2C86"/>
    <w:rsid w:val="004F373F"/>
    <w:rsid w:val="004F4D96"/>
    <w:rsid w:val="004F4D9F"/>
    <w:rsid w:val="004F587A"/>
    <w:rsid w:val="004F58B6"/>
    <w:rsid w:val="004F5AFD"/>
    <w:rsid w:val="005005CD"/>
    <w:rsid w:val="00500851"/>
    <w:rsid w:val="00501382"/>
    <w:rsid w:val="0050224A"/>
    <w:rsid w:val="005029B1"/>
    <w:rsid w:val="005031F2"/>
    <w:rsid w:val="00503E47"/>
    <w:rsid w:val="00505DAC"/>
    <w:rsid w:val="005073DA"/>
    <w:rsid w:val="005100E6"/>
    <w:rsid w:val="00510497"/>
    <w:rsid w:val="00510E25"/>
    <w:rsid w:val="00511FC8"/>
    <w:rsid w:val="00515424"/>
    <w:rsid w:val="005157D6"/>
    <w:rsid w:val="00515B08"/>
    <w:rsid w:val="00516A66"/>
    <w:rsid w:val="00517118"/>
    <w:rsid w:val="005174F6"/>
    <w:rsid w:val="00523FD4"/>
    <w:rsid w:val="00524691"/>
    <w:rsid w:val="00524DBC"/>
    <w:rsid w:val="005252BC"/>
    <w:rsid w:val="00526796"/>
    <w:rsid w:val="005269E6"/>
    <w:rsid w:val="005310E1"/>
    <w:rsid w:val="00531B61"/>
    <w:rsid w:val="0053206C"/>
    <w:rsid w:val="005321CB"/>
    <w:rsid w:val="00533571"/>
    <w:rsid w:val="00534729"/>
    <w:rsid w:val="0053511B"/>
    <w:rsid w:val="005351DF"/>
    <w:rsid w:val="005360C6"/>
    <w:rsid w:val="00537DD0"/>
    <w:rsid w:val="00540275"/>
    <w:rsid w:val="00541EC4"/>
    <w:rsid w:val="00543132"/>
    <w:rsid w:val="00543B58"/>
    <w:rsid w:val="0054421C"/>
    <w:rsid w:val="00545F02"/>
    <w:rsid w:val="00546515"/>
    <w:rsid w:val="00547B8B"/>
    <w:rsid w:val="00550736"/>
    <w:rsid w:val="005514EE"/>
    <w:rsid w:val="00551648"/>
    <w:rsid w:val="00551793"/>
    <w:rsid w:val="00553855"/>
    <w:rsid w:val="00553C6D"/>
    <w:rsid w:val="00554C66"/>
    <w:rsid w:val="00554DA7"/>
    <w:rsid w:val="00555FF3"/>
    <w:rsid w:val="00556154"/>
    <w:rsid w:val="00556CA1"/>
    <w:rsid w:val="00560093"/>
    <w:rsid w:val="00562547"/>
    <w:rsid w:val="005627DB"/>
    <w:rsid w:val="005632FA"/>
    <w:rsid w:val="00563389"/>
    <w:rsid w:val="00563F9C"/>
    <w:rsid w:val="00564600"/>
    <w:rsid w:val="00564DA1"/>
    <w:rsid w:val="00565F1D"/>
    <w:rsid w:val="00567F66"/>
    <w:rsid w:val="00570A6F"/>
    <w:rsid w:val="005734C8"/>
    <w:rsid w:val="00573D34"/>
    <w:rsid w:val="005752EE"/>
    <w:rsid w:val="005752EF"/>
    <w:rsid w:val="00575416"/>
    <w:rsid w:val="00576199"/>
    <w:rsid w:val="0057621B"/>
    <w:rsid w:val="00576C92"/>
    <w:rsid w:val="00577579"/>
    <w:rsid w:val="005777D6"/>
    <w:rsid w:val="005817EB"/>
    <w:rsid w:val="00582549"/>
    <w:rsid w:val="0058389D"/>
    <w:rsid w:val="00584C61"/>
    <w:rsid w:val="00585144"/>
    <w:rsid w:val="00587AE6"/>
    <w:rsid w:val="005905BA"/>
    <w:rsid w:val="00590D3C"/>
    <w:rsid w:val="0059216F"/>
    <w:rsid w:val="0059217A"/>
    <w:rsid w:val="005939B9"/>
    <w:rsid w:val="0059446B"/>
    <w:rsid w:val="005951C4"/>
    <w:rsid w:val="00595B4A"/>
    <w:rsid w:val="005963A7"/>
    <w:rsid w:val="00596A67"/>
    <w:rsid w:val="005A2486"/>
    <w:rsid w:val="005A2868"/>
    <w:rsid w:val="005A4EFE"/>
    <w:rsid w:val="005A5C1E"/>
    <w:rsid w:val="005A610E"/>
    <w:rsid w:val="005A7C36"/>
    <w:rsid w:val="005A7E1A"/>
    <w:rsid w:val="005A7EF6"/>
    <w:rsid w:val="005B0707"/>
    <w:rsid w:val="005B3822"/>
    <w:rsid w:val="005B4022"/>
    <w:rsid w:val="005B4391"/>
    <w:rsid w:val="005B4411"/>
    <w:rsid w:val="005B5D36"/>
    <w:rsid w:val="005C0A41"/>
    <w:rsid w:val="005C39A1"/>
    <w:rsid w:val="005C4060"/>
    <w:rsid w:val="005C58F2"/>
    <w:rsid w:val="005C5BFC"/>
    <w:rsid w:val="005C62AD"/>
    <w:rsid w:val="005D1428"/>
    <w:rsid w:val="005D2480"/>
    <w:rsid w:val="005D2FEB"/>
    <w:rsid w:val="005D331A"/>
    <w:rsid w:val="005D4211"/>
    <w:rsid w:val="005D6EA1"/>
    <w:rsid w:val="005E0108"/>
    <w:rsid w:val="005E09FB"/>
    <w:rsid w:val="005E0A6D"/>
    <w:rsid w:val="005E100C"/>
    <w:rsid w:val="005E1D5B"/>
    <w:rsid w:val="005E2436"/>
    <w:rsid w:val="005E3064"/>
    <w:rsid w:val="005E464C"/>
    <w:rsid w:val="005E4A3B"/>
    <w:rsid w:val="005E5EC5"/>
    <w:rsid w:val="005F209D"/>
    <w:rsid w:val="005F2DA4"/>
    <w:rsid w:val="005F32E9"/>
    <w:rsid w:val="005F3DF4"/>
    <w:rsid w:val="005F49BF"/>
    <w:rsid w:val="005F4E6C"/>
    <w:rsid w:val="005F51A2"/>
    <w:rsid w:val="005F58A8"/>
    <w:rsid w:val="005F6754"/>
    <w:rsid w:val="005F6B63"/>
    <w:rsid w:val="00600905"/>
    <w:rsid w:val="00600B26"/>
    <w:rsid w:val="006014F8"/>
    <w:rsid w:val="00601D54"/>
    <w:rsid w:val="006027C7"/>
    <w:rsid w:val="0060284D"/>
    <w:rsid w:val="006037D4"/>
    <w:rsid w:val="00603D6E"/>
    <w:rsid w:val="00604B22"/>
    <w:rsid w:val="00604C2A"/>
    <w:rsid w:val="006054D0"/>
    <w:rsid w:val="006061A8"/>
    <w:rsid w:val="00606402"/>
    <w:rsid w:val="0060681A"/>
    <w:rsid w:val="00610518"/>
    <w:rsid w:val="00611275"/>
    <w:rsid w:val="00611AC2"/>
    <w:rsid w:val="00611F8E"/>
    <w:rsid w:val="00613ABF"/>
    <w:rsid w:val="00615030"/>
    <w:rsid w:val="006151C6"/>
    <w:rsid w:val="0061613F"/>
    <w:rsid w:val="00617282"/>
    <w:rsid w:val="00621F73"/>
    <w:rsid w:val="00623061"/>
    <w:rsid w:val="00623520"/>
    <w:rsid w:val="00623567"/>
    <w:rsid w:val="00625459"/>
    <w:rsid w:val="00627084"/>
    <w:rsid w:val="00627382"/>
    <w:rsid w:val="00627A52"/>
    <w:rsid w:val="006305A8"/>
    <w:rsid w:val="0063227A"/>
    <w:rsid w:val="006324DC"/>
    <w:rsid w:val="006327B4"/>
    <w:rsid w:val="0063395A"/>
    <w:rsid w:val="00634926"/>
    <w:rsid w:val="00635AD5"/>
    <w:rsid w:val="00637BB0"/>
    <w:rsid w:val="00640F5E"/>
    <w:rsid w:val="00641281"/>
    <w:rsid w:val="006433FB"/>
    <w:rsid w:val="0064386A"/>
    <w:rsid w:val="00643D67"/>
    <w:rsid w:val="00650271"/>
    <w:rsid w:val="00652806"/>
    <w:rsid w:val="00652BCA"/>
    <w:rsid w:val="00652C15"/>
    <w:rsid w:val="006538A9"/>
    <w:rsid w:val="00653B8A"/>
    <w:rsid w:val="00654337"/>
    <w:rsid w:val="00655A8C"/>
    <w:rsid w:val="00656453"/>
    <w:rsid w:val="00657D21"/>
    <w:rsid w:val="00657F3D"/>
    <w:rsid w:val="0066151C"/>
    <w:rsid w:val="006621DE"/>
    <w:rsid w:val="00662D46"/>
    <w:rsid w:val="00663989"/>
    <w:rsid w:val="00666A30"/>
    <w:rsid w:val="00667B2E"/>
    <w:rsid w:val="00671B1D"/>
    <w:rsid w:val="00673C68"/>
    <w:rsid w:val="00674C17"/>
    <w:rsid w:val="00676BA5"/>
    <w:rsid w:val="006819E7"/>
    <w:rsid w:val="00681A7C"/>
    <w:rsid w:val="00682134"/>
    <w:rsid w:val="00683336"/>
    <w:rsid w:val="00684439"/>
    <w:rsid w:val="00684D76"/>
    <w:rsid w:val="0068595F"/>
    <w:rsid w:val="00685B3F"/>
    <w:rsid w:val="0068641E"/>
    <w:rsid w:val="0068716E"/>
    <w:rsid w:val="006879B0"/>
    <w:rsid w:val="006908B5"/>
    <w:rsid w:val="00692A8E"/>
    <w:rsid w:val="0069323F"/>
    <w:rsid w:val="00694F28"/>
    <w:rsid w:val="006957BA"/>
    <w:rsid w:val="0069653F"/>
    <w:rsid w:val="006A0D24"/>
    <w:rsid w:val="006A1800"/>
    <w:rsid w:val="006A30DB"/>
    <w:rsid w:val="006A3106"/>
    <w:rsid w:val="006A31D0"/>
    <w:rsid w:val="006A3F32"/>
    <w:rsid w:val="006A5124"/>
    <w:rsid w:val="006A5592"/>
    <w:rsid w:val="006A6242"/>
    <w:rsid w:val="006A6FD7"/>
    <w:rsid w:val="006A720D"/>
    <w:rsid w:val="006A7533"/>
    <w:rsid w:val="006A7AC9"/>
    <w:rsid w:val="006A7DAD"/>
    <w:rsid w:val="006B1C9F"/>
    <w:rsid w:val="006B1FF1"/>
    <w:rsid w:val="006B216D"/>
    <w:rsid w:val="006B3233"/>
    <w:rsid w:val="006B35B7"/>
    <w:rsid w:val="006B3CC9"/>
    <w:rsid w:val="006B41DA"/>
    <w:rsid w:val="006B5AB5"/>
    <w:rsid w:val="006B5E50"/>
    <w:rsid w:val="006B71BE"/>
    <w:rsid w:val="006C11F4"/>
    <w:rsid w:val="006C2061"/>
    <w:rsid w:val="006C39B7"/>
    <w:rsid w:val="006C41CB"/>
    <w:rsid w:val="006C598E"/>
    <w:rsid w:val="006C62A1"/>
    <w:rsid w:val="006C6969"/>
    <w:rsid w:val="006C6E98"/>
    <w:rsid w:val="006D043C"/>
    <w:rsid w:val="006D1EBD"/>
    <w:rsid w:val="006D27C1"/>
    <w:rsid w:val="006D297A"/>
    <w:rsid w:val="006D30CF"/>
    <w:rsid w:val="006D487D"/>
    <w:rsid w:val="006D4BB3"/>
    <w:rsid w:val="006D5829"/>
    <w:rsid w:val="006D7686"/>
    <w:rsid w:val="006E1080"/>
    <w:rsid w:val="006E1D66"/>
    <w:rsid w:val="006E31A9"/>
    <w:rsid w:val="006E597B"/>
    <w:rsid w:val="006E743C"/>
    <w:rsid w:val="006E744D"/>
    <w:rsid w:val="006F0628"/>
    <w:rsid w:val="006F1563"/>
    <w:rsid w:val="006F1CF9"/>
    <w:rsid w:val="006F2333"/>
    <w:rsid w:val="006F3909"/>
    <w:rsid w:val="006F3F2E"/>
    <w:rsid w:val="006F4812"/>
    <w:rsid w:val="006F7444"/>
    <w:rsid w:val="007004D4"/>
    <w:rsid w:val="00700610"/>
    <w:rsid w:val="007008A0"/>
    <w:rsid w:val="007015C4"/>
    <w:rsid w:val="00702238"/>
    <w:rsid w:val="00703B02"/>
    <w:rsid w:val="00703EF8"/>
    <w:rsid w:val="0070404A"/>
    <w:rsid w:val="00704AE9"/>
    <w:rsid w:val="007056C1"/>
    <w:rsid w:val="0070689D"/>
    <w:rsid w:val="00706C02"/>
    <w:rsid w:val="00707F93"/>
    <w:rsid w:val="00711AF6"/>
    <w:rsid w:val="00712133"/>
    <w:rsid w:val="007121FF"/>
    <w:rsid w:val="00713765"/>
    <w:rsid w:val="00714075"/>
    <w:rsid w:val="007143FD"/>
    <w:rsid w:val="00714F73"/>
    <w:rsid w:val="00715129"/>
    <w:rsid w:val="00721040"/>
    <w:rsid w:val="0072441F"/>
    <w:rsid w:val="0072443C"/>
    <w:rsid w:val="00724A99"/>
    <w:rsid w:val="00724B98"/>
    <w:rsid w:val="00725648"/>
    <w:rsid w:val="00727D5E"/>
    <w:rsid w:val="007300A5"/>
    <w:rsid w:val="00733F9C"/>
    <w:rsid w:val="007341A4"/>
    <w:rsid w:val="0074301F"/>
    <w:rsid w:val="00743075"/>
    <w:rsid w:val="007432E2"/>
    <w:rsid w:val="00743A07"/>
    <w:rsid w:val="00744312"/>
    <w:rsid w:val="00744D5A"/>
    <w:rsid w:val="007451FB"/>
    <w:rsid w:val="00745470"/>
    <w:rsid w:val="007454D3"/>
    <w:rsid w:val="0074579C"/>
    <w:rsid w:val="00747058"/>
    <w:rsid w:val="007478AD"/>
    <w:rsid w:val="007512D1"/>
    <w:rsid w:val="007520C8"/>
    <w:rsid w:val="007524CE"/>
    <w:rsid w:val="007530EB"/>
    <w:rsid w:val="0075485D"/>
    <w:rsid w:val="00754EBE"/>
    <w:rsid w:val="007550AC"/>
    <w:rsid w:val="00755125"/>
    <w:rsid w:val="00755A30"/>
    <w:rsid w:val="00755F5B"/>
    <w:rsid w:val="00756B32"/>
    <w:rsid w:val="00762264"/>
    <w:rsid w:val="00762484"/>
    <w:rsid w:val="00763159"/>
    <w:rsid w:val="0076476A"/>
    <w:rsid w:val="0076597C"/>
    <w:rsid w:val="007662A9"/>
    <w:rsid w:val="00766F64"/>
    <w:rsid w:val="00767E27"/>
    <w:rsid w:val="00767F61"/>
    <w:rsid w:val="007700C0"/>
    <w:rsid w:val="0077152E"/>
    <w:rsid w:val="007717D4"/>
    <w:rsid w:val="00774400"/>
    <w:rsid w:val="0077515C"/>
    <w:rsid w:val="00775531"/>
    <w:rsid w:val="00775682"/>
    <w:rsid w:val="00776D72"/>
    <w:rsid w:val="00777345"/>
    <w:rsid w:val="00777AB4"/>
    <w:rsid w:val="00780BCA"/>
    <w:rsid w:val="00780D49"/>
    <w:rsid w:val="00782CA6"/>
    <w:rsid w:val="0078322B"/>
    <w:rsid w:val="00783280"/>
    <w:rsid w:val="00784A25"/>
    <w:rsid w:val="007858F8"/>
    <w:rsid w:val="00785E31"/>
    <w:rsid w:val="007863A5"/>
    <w:rsid w:val="00786A2A"/>
    <w:rsid w:val="00786BD5"/>
    <w:rsid w:val="00786CE2"/>
    <w:rsid w:val="00787938"/>
    <w:rsid w:val="00790F57"/>
    <w:rsid w:val="007932A8"/>
    <w:rsid w:val="00794CC8"/>
    <w:rsid w:val="00796001"/>
    <w:rsid w:val="007979CE"/>
    <w:rsid w:val="007A04FE"/>
    <w:rsid w:val="007A068C"/>
    <w:rsid w:val="007A253A"/>
    <w:rsid w:val="007A28E0"/>
    <w:rsid w:val="007A3A5B"/>
    <w:rsid w:val="007A4244"/>
    <w:rsid w:val="007A5A76"/>
    <w:rsid w:val="007A5BB5"/>
    <w:rsid w:val="007A5DFC"/>
    <w:rsid w:val="007A61F8"/>
    <w:rsid w:val="007A737B"/>
    <w:rsid w:val="007A7849"/>
    <w:rsid w:val="007B024D"/>
    <w:rsid w:val="007B1D23"/>
    <w:rsid w:val="007B1E02"/>
    <w:rsid w:val="007B2392"/>
    <w:rsid w:val="007B24E5"/>
    <w:rsid w:val="007B2EFD"/>
    <w:rsid w:val="007B682D"/>
    <w:rsid w:val="007B6B92"/>
    <w:rsid w:val="007B7C83"/>
    <w:rsid w:val="007C1179"/>
    <w:rsid w:val="007C1211"/>
    <w:rsid w:val="007C1A68"/>
    <w:rsid w:val="007C32CB"/>
    <w:rsid w:val="007C355A"/>
    <w:rsid w:val="007C4E1E"/>
    <w:rsid w:val="007C5841"/>
    <w:rsid w:val="007C6A5A"/>
    <w:rsid w:val="007C7E25"/>
    <w:rsid w:val="007D0CD1"/>
    <w:rsid w:val="007D151F"/>
    <w:rsid w:val="007D3DA8"/>
    <w:rsid w:val="007D52D7"/>
    <w:rsid w:val="007D52ED"/>
    <w:rsid w:val="007D5684"/>
    <w:rsid w:val="007D5AF5"/>
    <w:rsid w:val="007D5E57"/>
    <w:rsid w:val="007D6628"/>
    <w:rsid w:val="007D76D3"/>
    <w:rsid w:val="007D7CFD"/>
    <w:rsid w:val="007E0A1C"/>
    <w:rsid w:val="007E0D2C"/>
    <w:rsid w:val="007E20E7"/>
    <w:rsid w:val="007E286E"/>
    <w:rsid w:val="007E3192"/>
    <w:rsid w:val="007E5ABB"/>
    <w:rsid w:val="007E6FB0"/>
    <w:rsid w:val="007E7AC0"/>
    <w:rsid w:val="007F0E1A"/>
    <w:rsid w:val="007F2CB9"/>
    <w:rsid w:val="007F5BB7"/>
    <w:rsid w:val="007F7D04"/>
    <w:rsid w:val="00800931"/>
    <w:rsid w:val="008010D9"/>
    <w:rsid w:val="008018E2"/>
    <w:rsid w:val="00802349"/>
    <w:rsid w:val="00802FC5"/>
    <w:rsid w:val="00803DCC"/>
    <w:rsid w:val="00807033"/>
    <w:rsid w:val="00807C04"/>
    <w:rsid w:val="0081019F"/>
    <w:rsid w:val="00812091"/>
    <w:rsid w:val="0081297C"/>
    <w:rsid w:val="00812E85"/>
    <w:rsid w:val="00813BA8"/>
    <w:rsid w:val="00813BE4"/>
    <w:rsid w:val="00813CE3"/>
    <w:rsid w:val="008148E2"/>
    <w:rsid w:val="008157A7"/>
    <w:rsid w:val="0081580B"/>
    <w:rsid w:val="0081591F"/>
    <w:rsid w:val="00815C1B"/>
    <w:rsid w:val="008168B1"/>
    <w:rsid w:val="00817899"/>
    <w:rsid w:val="00820109"/>
    <w:rsid w:val="00820ED8"/>
    <w:rsid w:val="008210E2"/>
    <w:rsid w:val="008230C1"/>
    <w:rsid w:val="008231A8"/>
    <w:rsid w:val="008237B9"/>
    <w:rsid w:val="00823C03"/>
    <w:rsid w:val="0082437E"/>
    <w:rsid w:val="00826030"/>
    <w:rsid w:val="00827073"/>
    <w:rsid w:val="00827EC1"/>
    <w:rsid w:val="008300AD"/>
    <w:rsid w:val="008300DD"/>
    <w:rsid w:val="008317A5"/>
    <w:rsid w:val="00834859"/>
    <w:rsid w:val="008349AE"/>
    <w:rsid w:val="00834E93"/>
    <w:rsid w:val="00835530"/>
    <w:rsid w:val="008358EA"/>
    <w:rsid w:val="00835EC3"/>
    <w:rsid w:val="00836996"/>
    <w:rsid w:val="00837F09"/>
    <w:rsid w:val="0084098E"/>
    <w:rsid w:val="00840A96"/>
    <w:rsid w:val="00840ACD"/>
    <w:rsid w:val="00840BE8"/>
    <w:rsid w:val="008432A1"/>
    <w:rsid w:val="008462BF"/>
    <w:rsid w:val="0084663E"/>
    <w:rsid w:val="00850050"/>
    <w:rsid w:val="00850D4E"/>
    <w:rsid w:val="008522F9"/>
    <w:rsid w:val="008524E5"/>
    <w:rsid w:val="00852934"/>
    <w:rsid w:val="008538DD"/>
    <w:rsid w:val="0085398D"/>
    <w:rsid w:val="00853E7D"/>
    <w:rsid w:val="00853FED"/>
    <w:rsid w:val="00856D56"/>
    <w:rsid w:val="00860193"/>
    <w:rsid w:val="008609AB"/>
    <w:rsid w:val="00860EDD"/>
    <w:rsid w:val="008613D5"/>
    <w:rsid w:val="008633DE"/>
    <w:rsid w:val="00863D9E"/>
    <w:rsid w:val="0086414F"/>
    <w:rsid w:val="008645B1"/>
    <w:rsid w:val="008647A1"/>
    <w:rsid w:val="00864827"/>
    <w:rsid w:val="0086650A"/>
    <w:rsid w:val="00866D71"/>
    <w:rsid w:val="00871852"/>
    <w:rsid w:val="008720DE"/>
    <w:rsid w:val="0087370E"/>
    <w:rsid w:val="00873FB7"/>
    <w:rsid w:val="0087419F"/>
    <w:rsid w:val="008759B1"/>
    <w:rsid w:val="0087617E"/>
    <w:rsid w:val="008773B2"/>
    <w:rsid w:val="008800FA"/>
    <w:rsid w:val="00880B8B"/>
    <w:rsid w:val="00883468"/>
    <w:rsid w:val="0088406B"/>
    <w:rsid w:val="008844C0"/>
    <w:rsid w:val="0088673D"/>
    <w:rsid w:val="0088791D"/>
    <w:rsid w:val="008911E7"/>
    <w:rsid w:val="00894302"/>
    <w:rsid w:val="00894565"/>
    <w:rsid w:val="00896D9C"/>
    <w:rsid w:val="0089780C"/>
    <w:rsid w:val="008A00EF"/>
    <w:rsid w:val="008A0B34"/>
    <w:rsid w:val="008A1FF2"/>
    <w:rsid w:val="008A2343"/>
    <w:rsid w:val="008A240D"/>
    <w:rsid w:val="008A25F8"/>
    <w:rsid w:val="008A37D6"/>
    <w:rsid w:val="008A3D1D"/>
    <w:rsid w:val="008A4E39"/>
    <w:rsid w:val="008A6658"/>
    <w:rsid w:val="008A7017"/>
    <w:rsid w:val="008B0CBC"/>
    <w:rsid w:val="008B1A28"/>
    <w:rsid w:val="008B24BE"/>
    <w:rsid w:val="008B272B"/>
    <w:rsid w:val="008B382F"/>
    <w:rsid w:val="008B47C9"/>
    <w:rsid w:val="008B47F5"/>
    <w:rsid w:val="008B5D87"/>
    <w:rsid w:val="008B6300"/>
    <w:rsid w:val="008B6B17"/>
    <w:rsid w:val="008B6DE6"/>
    <w:rsid w:val="008B74BF"/>
    <w:rsid w:val="008B76BD"/>
    <w:rsid w:val="008C06AB"/>
    <w:rsid w:val="008C1E01"/>
    <w:rsid w:val="008C2700"/>
    <w:rsid w:val="008C4B37"/>
    <w:rsid w:val="008C4D27"/>
    <w:rsid w:val="008D0DC5"/>
    <w:rsid w:val="008D15D8"/>
    <w:rsid w:val="008D1A04"/>
    <w:rsid w:val="008D2288"/>
    <w:rsid w:val="008D32E4"/>
    <w:rsid w:val="008D381F"/>
    <w:rsid w:val="008D60BC"/>
    <w:rsid w:val="008D6500"/>
    <w:rsid w:val="008D7909"/>
    <w:rsid w:val="008E1228"/>
    <w:rsid w:val="008E28AC"/>
    <w:rsid w:val="008E35E1"/>
    <w:rsid w:val="008E3DED"/>
    <w:rsid w:val="008E44D1"/>
    <w:rsid w:val="008E4C64"/>
    <w:rsid w:val="008E4D62"/>
    <w:rsid w:val="008E4D9B"/>
    <w:rsid w:val="008E4FE8"/>
    <w:rsid w:val="008E627B"/>
    <w:rsid w:val="008E658D"/>
    <w:rsid w:val="008E6C03"/>
    <w:rsid w:val="008E78C0"/>
    <w:rsid w:val="008F0119"/>
    <w:rsid w:val="008F157E"/>
    <w:rsid w:val="008F186C"/>
    <w:rsid w:val="008F24FB"/>
    <w:rsid w:val="008F2DAD"/>
    <w:rsid w:val="008F4565"/>
    <w:rsid w:val="008F4B64"/>
    <w:rsid w:val="008F5545"/>
    <w:rsid w:val="008F5FD9"/>
    <w:rsid w:val="008F77AA"/>
    <w:rsid w:val="008F7D01"/>
    <w:rsid w:val="0090211E"/>
    <w:rsid w:val="009023F7"/>
    <w:rsid w:val="009028F9"/>
    <w:rsid w:val="00902E01"/>
    <w:rsid w:val="00903660"/>
    <w:rsid w:val="0090504E"/>
    <w:rsid w:val="009063C4"/>
    <w:rsid w:val="00906B96"/>
    <w:rsid w:val="009104B7"/>
    <w:rsid w:val="00910A23"/>
    <w:rsid w:val="00911885"/>
    <w:rsid w:val="00911DF0"/>
    <w:rsid w:val="00912C6F"/>
    <w:rsid w:val="009130CE"/>
    <w:rsid w:val="00913314"/>
    <w:rsid w:val="0091358E"/>
    <w:rsid w:val="0091406D"/>
    <w:rsid w:val="009154D4"/>
    <w:rsid w:val="009164A5"/>
    <w:rsid w:val="009167B8"/>
    <w:rsid w:val="00916FCC"/>
    <w:rsid w:val="009177ED"/>
    <w:rsid w:val="00921403"/>
    <w:rsid w:val="00921E8D"/>
    <w:rsid w:val="00922BBE"/>
    <w:rsid w:val="00923D6E"/>
    <w:rsid w:val="0092581A"/>
    <w:rsid w:val="0092585E"/>
    <w:rsid w:val="009260A9"/>
    <w:rsid w:val="00926203"/>
    <w:rsid w:val="009270FB"/>
    <w:rsid w:val="009278BE"/>
    <w:rsid w:val="00927FE2"/>
    <w:rsid w:val="009300AA"/>
    <w:rsid w:val="00930C77"/>
    <w:rsid w:val="00930E85"/>
    <w:rsid w:val="009312E4"/>
    <w:rsid w:val="00931C3B"/>
    <w:rsid w:val="009329FA"/>
    <w:rsid w:val="009361F9"/>
    <w:rsid w:val="00936639"/>
    <w:rsid w:val="00936FB6"/>
    <w:rsid w:val="0094035E"/>
    <w:rsid w:val="0094080B"/>
    <w:rsid w:val="00940CD4"/>
    <w:rsid w:val="009419DC"/>
    <w:rsid w:val="0094229D"/>
    <w:rsid w:val="00942886"/>
    <w:rsid w:val="00943092"/>
    <w:rsid w:val="0094422C"/>
    <w:rsid w:val="009454C6"/>
    <w:rsid w:val="009467FE"/>
    <w:rsid w:val="00946FB9"/>
    <w:rsid w:val="00950837"/>
    <w:rsid w:val="00951216"/>
    <w:rsid w:val="00951378"/>
    <w:rsid w:val="00952875"/>
    <w:rsid w:val="00952961"/>
    <w:rsid w:val="00954510"/>
    <w:rsid w:val="009549F5"/>
    <w:rsid w:val="009564C3"/>
    <w:rsid w:val="00956A22"/>
    <w:rsid w:val="009572D5"/>
    <w:rsid w:val="00957FE9"/>
    <w:rsid w:val="0096028F"/>
    <w:rsid w:val="00961927"/>
    <w:rsid w:val="00963C64"/>
    <w:rsid w:val="00963FA2"/>
    <w:rsid w:val="00964036"/>
    <w:rsid w:val="009645F8"/>
    <w:rsid w:val="00966076"/>
    <w:rsid w:val="00966295"/>
    <w:rsid w:val="009663E0"/>
    <w:rsid w:val="00966DEB"/>
    <w:rsid w:val="009672FA"/>
    <w:rsid w:val="00970439"/>
    <w:rsid w:val="009707B6"/>
    <w:rsid w:val="00970C9B"/>
    <w:rsid w:val="00972B5F"/>
    <w:rsid w:val="00972DE4"/>
    <w:rsid w:val="00973AEE"/>
    <w:rsid w:val="00974311"/>
    <w:rsid w:val="0097439A"/>
    <w:rsid w:val="00974FA5"/>
    <w:rsid w:val="009762E3"/>
    <w:rsid w:val="0097734F"/>
    <w:rsid w:val="00977B8A"/>
    <w:rsid w:val="009818AE"/>
    <w:rsid w:val="00983346"/>
    <w:rsid w:val="009833C5"/>
    <w:rsid w:val="00984366"/>
    <w:rsid w:val="00984E89"/>
    <w:rsid w:val="00985783"/>
    <w:rsid w:val="00986967"/>
    <w:rsid w:val="00986B53"/>
    <w:rsid w:val="0099041A"/>
    <w:rsid w:val="00990BD0"/>
    <w:rsid w:val="00991333"/>
    <w:rsid w:val="0099168D"/>
    <w:rsid w:val="0099193A"/>
    <w:rsid w:val="00991A30"/>
    <w:rsid w:val="009926E7"/>
    <w:rsid w:val="00993897"/>
    <w:rsid w:val="00993C8A"/>
    <w:rsid w:val="00994484"/>
    <w:rsid w:val="00994894"/>
    <w:rsid w:val="00995F8A"/>
    <w:rsid w:val="00997234"/>
    <w:rsid w:val="00997741"/>
    <w:rsid w:val="00997CFE"/>
    <w:rsid w:val="009A0781"/>
    <w:rsid w:val="009A12C3"/>
    <w:rsid w:val="009A1424"/>
    <w:rsid w:val="009A1DB3"/>
    <w:rsid w:val="009A2002"/>
    <w:rsid w:val="009A309E"/>
    <w:rsid w:val="009A3238"/>
    <w:rsid w:val="009A346B"/>
    <w:rsid w:val="009A3C0C"/>
    <w:rsid w:val="009A4A02"/>
    <w:rsid w:val="009A6071"/>
    <w:rsid w:val="009A6D27"/>
    <w:rsid w:val="009A7710"/>
    <w:rsid w:val="009A7A5A"/>
    <w:rsid w:val="009B0278"/>
    <w:rsid w:val="009B11FE"/>
    <w:rsid w:val="009B171B"/>
    <w:rsid w:val="009B1B8F"/>
    <w:rsid w:val="009B20F0"/>
    <w:rsid w:val="009B2888"/>
    <w:rsid w:val="009B2A87"/>
    <w:rsid w:val="009B2DA7"/>
    <w:rsid w:val="009B2F55"/>
    <w:rsid w:val="009B367B"/>
    <w:rsid w:val="009B387A"/>
    <w:rsid w:val="009B488E"/>
    <w:rsid w:val="009B4F20"/>
    <w:rsid w:val="009B534B"/>
    <w:rsid w:val="009B6031"/>
    <w:rsid w:val="009B6477"/>
    <w:rsid w:val="009B6849"/>
    <w:rsid w:val="009B7B4B"/>
    <w:rsid w:val="009C090D"/>
    <w:rsid w:val="009C2A4F"/>
    <w:rsid w:val="009C4C24"/>
    <w:rsid w:val="009C4DCA"/>
    <w:rsid w:val="009C52F9"/>
    <w:rsid w:val="009C5643"/>
    <w:rsid w:val="009D08C2"/>
    <w:rsid w:val="009D2045"/>
    <w:rsid w:val="009D2435"/>
    <w:rsid w:val="009D28AD"/>
    <w:rsid w:val="009D2E5D"/>
    <w:rsid w:val="009D2F05"/>
    <w:rsid w:val="009D320D"/>
    <w:rsid w:val="009D459E"/>
    <w:rsid w:val="009D4700"/>
    <w:rsid w:val="009D58C7"/>
    <w:rsid w:val="009D5930"/>
    <w:rsid w:val="009D5B31"/>
    <w:rsid w:val="009D5D41"/>
    <w:rsid w:val="009D5D67"/>
    <w:rsid w:val="009D6467"/>
    <w:rsid w:val="009D730B"/>
    <w:rsid w:val="009D751B"/>
    <w:rsid w:val="009D75B3"/>
    <w:rsid w:val="009D7B90"/>
    <w:rsid w:val="009E0D0E"/>
    <w:rsid w:val="009E25FA"/>
    <w:rsid w:val="009E37FA"/>
    <w:rsid w:val="009E3A19"/>
    <w:rsid w:val="009E3F49"/>
    <w:rsid w:val="009E4948"/>
    <w:rsid w:val="009E689A"/>
    <w:rsid w:val="009E7054"/>
    <w:rsid w:val="009F0091"/>
    <w:rsid w:val="009F1B22"/>
    <w:rsid w:val="009F27DC"/>
    <w:rsid w:val="009F2CE3"/>
    <w:rsid w:val="009F3AE9"/>
    <w:rsid w:val="009F3B14"/>
    <w:rsid w:val="009F7322"/>
    <w:rsid w:val="00A00200"/>
    <w:rsid w:val="00A00D46"/>
    <w:rsid w:val="00A0150F"/>
    <w:rsid w:val="00A02EC7"/>
    <w:rsid w:val="00A03033"/>
    <w:rsid w:val="00A0452C"/>
    <w:rsid w:val="00A04839"/>
    <w:rsid w:val="00A049B1"/>
    <w:rsid w:val="00A04E90"/>
    <w:rsid w:val="00A0585A"/>
    <w:rsid w:val="00A05894"/>
    <w:rsid w:val="00A06234"/>
    <w:rsid w:val="00A06465"/>
    <w:rsid w:val="00A06763"/>
    <w:rsid w:val="00A0679C"/>
    <w:rsid w:val="00A108E2"/>
    <w:rsid w:val="00A11078"/>
    <w:rsid w:val="00A126F2"/>
    <w:rsid w:val="00A12A9D"/>
    <w:rsid w:val="00A12E1F"/>
    <w:rsid w:val="00A13F6A"/>
    <w:rsid w:val="00A1413B"/>
    <w:rsid w:val="00A15E4D"/>
    <w:rsid w:val="00A17230"/>
    <w:rsid w:val="00A176E8"/>
    <w:rsid w:val="00A20D0E"/>
    <w:rsid w:val="00A222B9"/>
    <w:rsid w:val="00A2431E"/>
    <w:rsid w:val="00A245FF"/>
    <w:rsid w:val="00A248AF"/>
    <w:rsid w:val="00A2551C"/>
    <w:rsid w:val="00A25B97"/>
    <w:rsid w:val="00A26466"/>
    <w:rsid w:val="00A26AE3"/>
    <w:rsid w:val="00A26B06"/>
    <w:rsid w:val="00A26C9F"/>
    <w:rsid w:val="00A27765"/>
    <w:rsid w:val="00A3187B"/>
    <w:rsid w:val="00A3252B"/>
    <w:rsid w:val="00A32546"/>
    <w:rsid w:val="00A3302F"/>
    <w:rsid w:val="00A33575"/>
    <w:rsid w:val="00A336A9"/>
    <w:rsid w:val="00A33776"/>
    <w:rsid w:val="00A3465E"/>
    <w:rsid w:val="00A35D51"/>
    <w:rsid w:val="00A36071"/>
    <w:rsid w:val="00A403DD"/>
    <w:rsid w:val="00A40BFB"/>
    <w:rsid w:val="00A418BB"/>
    <w:rsid w:val="00A4259D"/>
    <w:rsid w:val="00A42CAE"/>
    <w:rsid w:val="00A450E3"/>
    <w:rsid w:val="00A451AE"/>
    <w:rsid w:val="00A4583C"/>
    <w:rsid w:val="00A46B4E"/>
    <w:rsid w:val="00A4748F"/>
    <w:rsid w:val="00A50162"/>
    <w:rsid w:val="00A51109"/>
    <w:rsid w:val="00A515F1"/>
    <w:rsid w:val="00A52E9B"/>
    <w:rsid w:val="00A534A5"/>
    <w:rsid w:val="00A54D4F"/>
    <w:rsid w:val="00A55FF3"/>
    <w:rsid w:val="00A56C2A"/>
    <w:rsid w:val="00A5772E"/>
    <w:rsid w:val="00A6179A"/>
    <w:rsid w:val="00A632F9"/>
    <w:rsid w:val="00A633F0"/>
    <w:rsid w:val="00A63A21"/>
    <w:rsid w:val="00A64C2F"/>
    <w:rsid w:val="00A64C90"/>
    <w:rsid w:val="00A67232"/>
    <w:rsid w:val="00A67683"/>
    <w:rsid w:val="00A721C0"/>
    <w:rsid w:val="00A73DC1"/>
    <w:rsid w:val="00A74896"/>
    <w:rsid w:val="00A76E4C"/>
    <w:rsid w:val="00A8017C"/>
    <w:rsid w:val="00A8105D"/>
    <w:rsid w:val="00A81A42"/>
    <w:rsid w:val="00A82994"/>
    <w:rsid w:val="00A82A56"/>
    <w:rsid w:val="00A82D9D"/>
    <w:rsid w:val="00A8451E"/>
    <w:rsid w:val="00A85F83"/>
    <w:rsid w:val="00A86C2D"/>
    <w:rsid w:val="00A87090"/>
    <w:rsid w:val="00A90DC1"/>
    <w:rsid w:val="00A91F04"/>
    <w:rsid w:val="00A92264"/>
    <w:rsid w:val="00A9236F"/>
    <w:rsid w:val="00A924A0"/>
    <w:rsid w:val="00A94DF1"/>
    <w:rsid w:val="00A95329"/>
    <w:rsid w:val="00A95506"/>
    <w:rsid w:val="00A95935"/>
    <w:rsid w:val="00A977FC"/>
    <w:rsid w:val="00AA04A1"/>
    <w:rsid w:val="00AA215C"/>
    <w:rsid w:val="00AA276D"/>
    <w:rsid w:val="00AA2C5E"/>
    <w:rsid w:val="00AA36E5"/>
    <w:rsid w:val="00AA66A6"/>
    <w:rsid w:val="00AA6D87"/>
    <w:rsid w:val="00AA757A"/>
    <w:rsid w:val="00AB0C12"/>
    <w:rsid w:val="00AB1FEE"/>
    <w:rsid w:val="00AB3A23"/>
    <w:rsid w:val="00AB4CDF"/>
    <w:rsid w:val="00AB5345"/>
    <w:rsid w:val="00AB569F"/>
    <w:rsid w:val="00AB6DF3"/>
    <w:rsid w:val="00AB731F"/>
    <w:rsid w:val="00AB7525"/>
    <w:rsid w:val="00AC1FD1"/>
    <w:rsid w:val="00AC4E12"/>
    <w:rsid w:val="00AC5717"/>
    <w:rsid w:val="00AC6345"/>
    <w:rsid w:val="00AC73ED"/>
    <w:rsid w:val="00AC79A3"/>
    <w:rsid w:val="00AC7AD6"/>
    <w:rsid w:val="00AD0203"/>
    <w:rsid w:val="00AD09C6"/>
    <w:rsid w:val="00AD0EEE"/>
    <w:rsid w:val="00AD11C2"/>
    <w:rsid w:val="00AD2968"/>
    <w:rsid w:val="00AD394B"/>
    <w:rsid w:val="00AD430F"/>
    <w:rsid w:val="00AD4DC5"/>
    <w:rsid w:val="00AD4F14"/>
    <w:rsid w:val="00AD56FE"/>
    <w:rsid w:val="00AD6088"/>
    <w:rsid w:val="00AD6C9E"/>
    <w:rsid w:val="00AE0A82"/>
    <w:rsid w:val="00AE0B7C"/>
    <w:rsid w:val="00AE1FFF"/>
    <w:rsid w:val="00AE30E4"/>
    <w:rsid w:val="00AE3DA8"/>
    <w:rsid w:val="00AE4776"/>
    <w:rsid w:val="00AE4805"/>
    <w:rsid w:val="00AE539B"/>
    <w:rsid w:val="00AE6C7D"/>
    <w:rsid w:val="00AE7B44"/>
    <w:rsid w:val="00AF0158"/>
    <w:rsid w:val="00AF015F"/>
    <w:rsid w:val="00AF06D7"/>
    <w:rsid w:val="00AF075F"/>
    <w:rsid w:val="00AF12EC"/>
    <w:rsid w:val="00AF1BE6"/>
    <w:rsid w:val="00AF1E6B"/>
    <w:rsid w:val="00AF26A2"/>
    <w:rsid w:val="00AF280F"/>
    <w:rsid w:val="00AF2AA4"/>
    <w:rsid w:val="00AF3AE7"/>
    <w:rsid w:val="00AF3BEA"/>
    <w:rsid w:val="00AF3C1C"/>
    <w:rsid w:val="00AF484A"/>
    <w:rsid w:val="00AF4B7A"/>
    <w:rsid w:val="00AF601A"/>
    <w:rsid w:val="00AF6D71"/>
    <w:rsid w:val="00AF6D90"/>
    <w:rsid w:val="00B001E1"/>
    <w:rsid w:val="00B01368"/>
    <w:rsid w:val="00B01AA4"/>
    <w:rsid w:val="00B028A9"/>
    <w:rsid w:val="00B02BCE"/>
    <w:rsid w:val="00B02F98"/>
    <w:rsid w:val="00B06160"/>
    <w:rsid w:val="00B07EB5"/>
    <w:rsid w:val="00B10909"/>
    <w:rsid w:val="00B10D42"/>
    <w:rsid w:val="00B10ECC"/>
    <w:rsid w:val="00B11075"/>
    <w:rsid w:val="00B122C6"/>
    <w:rsid w:val="00B12361"/>
    <w:rsid w:val="00B12A7E"/>
    <w:rsid w:val="00B12A91"/>
    <w:rsid w:val="00B149BF"/>
    <w:rsid w:val="00B150FF"/>
    <w:rsid w:val="00B15A93"/>
    <w:rsid w:val="00B161DF"/>
    <w:rsid w:val="00B16961"/>
    <w:rsid w:val="00B16CB4"/>
    <w:rsid w:val="00B16FEF"/>
    <w:rsid w:val="00B17612"/>
    <w:rsid w:val="00B225DE"/>
    <w:rsid w:val="00B2274C"/>
    <w:rsid w:val="00B23087"/>
    <w:rsid w:val="00B233BC"/>
    <w:rsid w:val="00B235E8"/>
    <w:rsid w:val="00B2377D"/>
    <w:rsid w:val="00B24CFA"/>
    <w:rsid w:val="00B27508"/>
    <w:rsid w:val="00B2752B"/>
    <w:rsid w:val="00B27EF9"/>
    <w:rsid w:val="00B32498"/>
    <w:rsid w:val="00B3366B"/>
    <w:rsid w:val="00B33DDE"/>
    <w:rsid w:val="00B33FC3"/>
    <w:rsid w:val="00B35356"/>
    <w:rsid w:val="00B3543D"/>
    <w:rsid w:val="00B35E2B"/>
    <w:rsid w:val="00B3730E"/>
    <w:rsid w:val="00B3774D"/>
    <w:rsid w:val="00B37BEA"/>
    <w:rsid w:val="00B40ED7"/>
    <w:rsid w:val="00B421F2"/>
    <w:rsid w:val="00B4269B"/>
    <w:rsid w:val="00B42CFC"/>
    <w:rsid w:val="00B42E2C"/>
    <w:rsid w:val="00B43175"/>
    <w:rsid w:val="00B43D3F"/>
    <w:rsid w:val="00B43F3C"/>
    <w:rsid w:val="00B44CC1"/>
    <w:rsid w:val="00B47603"/>
    <w:rsid w:val="00B505B2"/>
    <w:rsid w:val="00B510BB"/>
    <w:rsid w:val="00B5222C"/>
    <w:rsid w:val="00B52391"/>
    <w:rsid w:val="00B5290E"/>
    <w:rsid w:val="00B52A72"/>
    <w:rsid w:val="00B54FC2"/>
    <w:rsid w:val="00B5679D"/>
    <w:rsid w:val="00B57898"/>
    <w:rsid w:val="00B605D9"/>
    <w:rsid w:val="00B6088F"/>
    <w:rsid w:val="00B624C1"/>
    <w:rsid w:val="00B65226"/>
    <w:rsid w:val="00B66D14"/>
    <w:rsid w:val="00B674A1"/>
    <w:rsid w:val="00B675C3"/>
    <w:rsid w:val="00B7058F"/>
    <w:rsid w:val="00B70A44"/>
    <w:rsid w:val="00B71D00"/>
    <w:rsid w:val="00B72400"/>
    <w:rsid w:val="00B7324E"/>
    <w:rsid w:val="00B73E13"/>
    <w:rsid w:val="00B742D9"/>
    <w:rsid w:val="00B7570C"/>
    <w:rsid w:val="00B75CEE"/>
    <w:rsid w:val="00B75DB5"/>
    <w:rsid w:val="00B7605B"/>
    <w:rsid w:val="00B76965"/>
    <w:rsid w:val="00B800DD"/>
    <w:rsid w:val="00B81AFC"/>
    <w:rsid w:val="00B82C02"/>
    <w:rsid w:val="00B83E7D"/>
    <w:rsid w:val="00B841EB"/>
    <w:rsid w:val="00B864B5"/>
    <w:rsid w:val="00B87502"/>
    <w:rsid w:val="00B9074F"/>
    <w:rsid w:val="00B928F3"/>
    <w:rsid w:val="00B93DCF"/>
    <w:rsid w:val="00B963B7"/>
    <w:rsid w:val="00B9654F"/>
    <w:rsid w:val="00B97515"/>
    <w:rsid w:val="00BA0A0E"/>
    <w:rsid w:val="00BA0ABA"/>
    <w:rsid w:val="00BA1284"/>
    <w:rsid w:val="00BA1B38"/>
    <w:rsid w:val="00BA1BD6"/>
    <w:rsid w:val="00BA269E"/>
    <w:rsid w:val="00BA27BF"/>
    <w:rsid w:val="00BA4B8A"/>
    <w:rsid w:val="00BA4D36"/>
    <w:rsid w:val="00BA51D2"/>
    <w:rsid w:val="00BA5373"/>
    <w:rsid w:val="00BA5552"/>
    <w:rsid w:val="00BA637B"/>
    <w:rsid w:val="00BA69EF"/>
    <w:rsid w:val="00BA6CE4"/>
    <w:rsid w:val="00BA6F4E"/>
    <w:rsid w:val="00BB0486"/>
    <w:rsid w:val="00BB15F9"/>
    <w:rsid w:val="00BB1CF6"/>
    <w:rsid w:val="00BB404C"/>
    <w:rsid w:val="00BB454D"/>
    <w:rsid w:val="00BB501A"/>
    <w:rsid w:val="00BB6B0E"/>
    <w:rsid w:val="00BB78FC"/>
    <w:rsid w:val="00BB7E21"/>
    <w:rsid w:val="00BC1045"/>
    <w:rsid w:val="00BC1D7F"/>
    <w:rsid w:val="00BC3706"/>
    <w:rsid w:val="00BC3A67"/>
    <w:rsid w:val="00BC3FEC"/>
    <w:rsid w:val="00BC5344"/>
    <w:rsid w:val="00BC5B9A"/>
    <w:rsid w:val="00BC7156"/>
    <w:rsid w:val="00BC7159"/>
    <w:rsid w:val="00BC7C3F"/>
    <w:rsid w:val="00BD044E"/>
    <w:rsid w:val="00BD05BC"/>
    <w:rsid w:val="00BD0A85"/>
    <w:rsid w:val="00BD1051"/>
    <w:rsid w:val="00BD1887"/>
    <w:rsid w:val="00BD23F9"/>
    <w:rsid w:val="00BD27BD"/>
    <w:rsid w:val="00BD3E2C"/>
    <w:rsid w:val="00BD4B3C"/>
    <w:rsid w:val="00BD5723"/>
    <w:rsid w:val="00BD58CD"/>
    <w:rsid w:val="00BD5C29"/>
    <w:rsid w:val="00BD6976"/>
    <w:rsid w:val="00BE02BF"/>
    <w:rsid w:val="00BE0AB1"/>
    <w:rsid w:val="00BE23A0"/>
    <w:rsid w:val="00BE2F82"/>
    <w:rsid w:val="00BE423E"/>
    <w:rsid w:val="00BE4270"/>
    <w:rsid w:val="00BE4688"/>
    <w:rsid w:val="00BE5745"/>
    <w:rsid w:val="00BE6C89"/>
    <w:rsid w:val="00BF0559"/>
    <w:rsid w:val="00BF09B9"/>
    <w:rsid w:val="00BF13B6"/>
    <w:rsid w:val="00BF14DF"/>
    <w:rsid w:val="00BF1532"/>
    <w:rsid w:val="00BF54B4"/>
    <w:rsid w:val="00BF6612"/>
    <w:rsid w:val="00BF787B"/>
    <w:rsid w:val="00C0055E"/>
    <w:rsid w:val="00C0240F"/>
    <w:rsid w:val="00C02E19"/>
    <w:rsid w:val="00C0323B"/>
    <w:rsid w:val="00C0438F"/>
    <w:rsid w:val="00C0489C"/>
    <w:rsid w:val="00C054F2"/>
    <w:rsid w:val="00C05E51"/>
    <w:rsid w:val="00C07569"/>
    <w:rsid w:val="00C07964"/>
    <w:rsid w:val="00C10C9F"/>
    <w:rsid w:val="00C145F5"/>
    <w:rsid w:val="00C14E0E"/>
    <w:rsid w:val="00C15AF1"/>
    <w:rsid w:val="00C16600"/>
    <w:rsid w:val="00C16F5F"/>
    <w:rsid w:val="00C17A26"/>
    <w:rsid w:val="00C17C35"/>
    <w:rsid w:val="00C20311"/>
    <w:rsid w:val="00C20380"/>
    <w:rsid w:val="00C20C39"/>
    <w:rsid w:val="00C2137F"/>
    <w:rsid w:val="00C242C5"/>
    <w:rsid w:val="00C24F79"/>
    <w:rsid w:val="00C251EF"/>
    <w:rsid w:val="00C275B4"/>
    <w:rsid w:val="00C279A4"/>
    <w:rsid w:val="00C3100F"/>
    <w:rsid w:val="00C33005"/>
    <w:rsid w:val="00C3770D"/>
    <w:rsid w:val="00C401DA"/>
    <w:rsid w:val="00C405AE"/>
    <w:rsid w:val="00C408C9"/>
    <w:rsid w:val="00C40DC7"/>
    <w:rsid w:val="00C4365C"/>
    <w:rsid w:val="00C438EB"/>
    <w:rsid w:val="00C44707"/>
    <w:rsid w:val="00C447DD"/>
    <w:rsid w:val="00C44C94"/>
    <w:rsid w:val="00C453B7"/>
    <w:rsid w:val="00C453C4"/>
    <w:rsid w:val="00C4662B"/>
    <w:rsid w:val="00C46D47"/>
    <w:rsid w:val="00C47715"/>
    <w:rsid w:val="00C47F77"/>
    <w:rsid w:val="00C504C2"/>
    <w:rsid w:val="00C50DA0"/>
    <w:rsid w:val="00C51314"/>
    <w:rsid w:val="00C517EC"/>
    <w:rsid w:val="00C5180E"/>
    <w:rsid w:val="00C535D1"/>
    <w:rsid w:val="00C5584F"/>
    <w:rsid w:val="00C577E9"/>
    <w:rsid w:val="00C57BC6"/>
    <w:rsid w:val="00C601DC"/>
    <w:rsid w:val="00C605BA"/>
    <w:rsid w:val="00C6077A"/>
    <w:rsid w:val="00C60840"/>
    <w:rsid w:val="00C62785"/>
    <w:rsid w:val="00C63121"/>
    <w:rsid w:val="00C63AE0"/>
    <w:rsid w:val="00C640FE"/>
    <w:rsid w:val="00C661BC"/>
    <w:rsid w:val="00C66C6E"/>
    <w:rsid w:val="00C66D13"/>
    <w:rsid w:val="00C66ECF"/>
    <w:rsid w:val="00C6777E"/>
    <w:rsid w:val="00C70854"/>
    <w:rsid w:val="00C71B2A"/>
    <w:rsid w:val="00C72178"/>
    <w:rsid w:val="00C723A5"/>
    <w:rsid w:val="00C73F12"/>
    <w:rsid w:val="00C74744"/>
    <w:rsid w:val="00C7555F"/>
    <w:rsid w:val="00C76D03"/>
    <w:rsid w:val="00C77EA5"/>
    <w:rsid w:val="00C80700"/>
    <w:rsid w:val="00C81531"/>
    <w:rsid w:val="00C82DA7"/>
    <w:rsid w:val="00C832A3"/>
    <w:rsid w:val="00C85FDC"/>
    <w:rsid w:val="00C86C55"/>
    <w:rsid w:val="00C86FC7"/>
    <w:rsid w:val="00C8758C"/>
    <w:rsid w:val="00C926F4"/>
    <w:rsid w:val="00C92DF6"/>
    <w:rsid w:val="00C92E9F"/>
    <w:rsid w:val="00C934A8"/>
    <w:rsid w:val="00C957EE"/>
    <w:rsid w:val="00C95A7E"/>
    <w:rsid w:val="00C96255"/>
    <w:rsid w:val="00CA0346"/>
    <w:rsid w:val="00CA0BD9"/>
    <w:rsid w:val="00CA0F57"/>
    <w:rsid w:val="00CA298A"/>
    <w:rsid w:val="00CA2C6E"/>
    <w:rsid w:val="00CA3009"/>
    <w:rsid w:val="00CA3679"/>
    <w:rsid w:val="00CA4481"/>
    <w:rsid w:val="00CA4D7C"/>
    <w:rsid w:val="00CA5B87"/>
    <w:rsid w:val="00CA606F"/>
    <w:rsid w:val="00CA6821"/>
    <w:rsid w:val="00CA6A14"/>
    <w:rsid w:val="00CB0236"/>
    <w:rsid w:val="00CB2AE3"/>
    <w:rsid w:val="00CB2B58"/>
    <w:rsid w:val="00CB3E9C"/>
    <w:rsid w:val="00CB525B"/>
    <w:rsid w:val="00CB60F0"/>
    <w:rsid w:val="00CB6A6F"/>
    <w:rsid w:val="00CB705A"/>
    <w:rsid w:val="00CB7848"/>
    <w:rsid w:val="00CB7B35"/>
    <w:rsid w:val="00CC07C2"/>
    <w:rsid w:val="00CC0AFF"/>
    <w:rsid w:val="00CC0E1C"/>
    <w:rsid w:val="00CC1573"/>
    <w:rsid w:val="00CC1CD2"/>
    <w:rsid w:val="00CC20F7"/>
    <w:rsid w:val="00CC3647"/>
    <w:rsid w:val="00CC3F6A"/>
    <w:rsid w:val="00CC4205"/>
    <w:rsid w:val="00CC4B96"/>
    <w:rsid w:val="00CC4D55"/>
    <w:rsid w:val="00CC609C"/>
    <w:rsid w:val="00CD0097"/>
    <w:rsid w:val="00CD02FF"/>
    <w:rsid w:val="00CD14C5"/>
    <w:rsid w:val="00CD26C5"/>
    <w:rsid w:val="00CD3BDE"/>
    <w:rsid w:val="00CD49F5"/>
    <w:rsid w:val="00CD5CF1"/>
    <w:rsid w:val="00CD666F"/>
    <w:rsid w:val="00CD6BFA"/>
    <w:rsid w:val="00CD75A1"/>
    <w:rsid w:val="00CD7C88"/>
    <w:rsid w:val="00CE05EB"/>
    <w:rsid w:val="00CE103B"/>
    <w:rsid w:val="00CE12C8"/>
    <w:rsid w:val="00CE1776"/>
    <w:rsid w:val="00CE2D05"/>
    <w:rsid w:val="00CE2E76"/>
    <w:rsid w:val="00CE3350"/>
    <w:rsid w:val="00CE3F31"/>
    <w:rsid w:val="00CE7184"/>
    <w:rsid w:val="00CF0A25"/>
    <w:rsid w:val="00CF1637"/>
    <w:rsid w:val="00CF1B12"/>
    <w:rsid w:val="00CF1DA8"/>
    <w:rsid w:val="00CF1E3A"/>
    <w:rsid w:val="00CF1E60"/>
    <w:rsid w:val="00CF2439"/>
    <w:rsid w:val="00CF2762"/>
    <w:rsid w:val="00CF2D2D"/>
    <w:rsid w:val="00CF2FDE"/>
    <w:rsid w:val="00CF3601"/>
    <w:rsid w:val="00CF3CC6"/>
    <w:rsid w:val="00CF49E0"/>
    <w:rsid w:val="00CF4A5C"/>
    <w:rsid w:val="00CF4D70"/>
    <w:rsid w:val="00CF5475"/>
    <w:rsid w:val="00CF5ACE"/>
    <w:rsid w:val="00D0078A"/>
    <w:rsid w:val="00D007BF"/>
    <w:rsid w:val="00D03525"/>
    <w:rsid w:val="00D03BE4"/>
    <w:rsid w:val="00D03E5F"/>
    <w:rsid w:val="00D043FC"/>
    <w:rsid w:val="00D0446D"/>
    <w:rsid w:val="00D04B45"/>
    <w:rsid w:val="00D06652"/>
    <w:rsid w:val="00D10091"/>
    <w:rsid w:val="00D10652"/>
    <w:rsid w:val="00D111FB"/>
    <w:rsid w:val="00D1172A"/>
    <w:rsid w:val="00D1210D"/>
    <w:rsid w:val="00D12893"/>
    <w:rsid w:val="00D139E0"/>
    <w:rsid w:val="00D16622"/>
    <w:rsid w:val="00D167BD"/>
    <w:rsid w:val="00D16A15"/>
    <w:rsid w:val="00D178BD"/>
    <w:rsid w:val="00D17B13"/>
    <w:rsid w:val="00D17EAC"/>
    <w:rsid w:val="00D20AC6"/>
    <w:rsid w:val="00D213CE"/>
    <w:rsid w:val="00D218EB"/>
    <w:rsid w:val="00D22E3D"/>
    <w:rsid w:val="00D22E8B"/>
    <w:rsid w:val="00D25846"/>
    <w:rsid w:val="00D25B7A"/>
    <w:rsid w:val="00D2646F"/>
    <w:rsid w:val="00D26B56"/>
    <w:rsid w:val="00D27163"/>
    <w:rsid w:val="00D2789B"/>
    <w:rsid w:val="00D27BFE"/>
    <w:rsid w:val="00D30BB1"/>
    <w:rsid w:val="00D3115A"/>
    <w:rsid w:val="00D314EA"/>
    <w:rsid w:val="00D32B5C"/>
    <w:rsid w:val="00D32B97"/>
    <w:rsid w:val="00D33A2E"/>
    <w:rsid w:val="00D34348"/>
    <w:rsid w:val="00D35828"/>
    <w:rsid w:val="00D3593E"/>
    <w:rsid w:val="00D35B82"/>
    <w:rsid w:val="00D36255"/>
    <w:rsid w:val="00D40C1F"/>
    <w:rsid w:val="00D40C30"/>
    <w:rsid w:val="00D40DAE"/>
    <w:rsid w:val="00D43E42"/>
    <w:rsid w:val="00D46291"/>
    <w:rsid w:val="00D50FAC"/>
    <w:rsid w:val="00D50FB0"/>
    <w:rsid w:val="00D51BBD"/>
    <w:rsid w:val="00D530AE"/>
    <w:rsid w:val="00D53484"/>
    <w:rsid w:val="00D541A0"/>
    <w:rsid w:val="00D54E2A"/>
    <w:rsid w:val="00D560F4"/>
    <w:rsid w:val="00D5619B"/>
    <w:rsid w:val="00D5684D"/>
    <w:rsid w:val="00D572E1"/>
    <w:rsid w:val="00D57A12"/>
    <w:rsid w:val="00D6092D"/>
    <w:rsid w:val="00D610EF"/>
    <w:rsid w:val="00D61A53"/>
    <w:rsid w:val="00D61C19"/>
    <w:rsid w:val="00D6206C"/>
    <w:rsid w:val="00D627EC"/>
    <w:rsid w:val="00D632CD"/>
    <w:rsid w:val="00D63A91"/>
    <w:rsid w:val="00D648EA"/>
    <w:rsid w:val="00D65C69"/>
    <w:rsid w:val="00D661D0"/>
    <w:rsid w:val="00D673B2"/>
    <w:rsid w:val="00D6783F"/>
    <w:rsid w:val="00D70157"/>
    <w:rsid w:val="00D704B4"/>
    <w:rsid w:val="00D706BC"/>
    <w:rsid w:val="00D70BF8"/>
    <w:rsid w:val="00D70C33"/>
    <w:rsid w:val="00D71DE6"/>
    <w:rsid w:val="00D73120"/>
    <w:rsid w:val="00D73609"/>
    <w:rsid w:val="00D7404F"/>
    <w:rsid w:val="00D7414E"/>
    <w:rsid w:val="00D74FD9"/>
    <w:rsid w:val="00D77457"/>
    <w:rsid w:val="00D77E4E"/>
    <w:rsid w:val="00D83825"/>
    <w:rsid w:val="00D84BD1"/>
    <w:rsid w:val="00D85CD9"/>
    <w:rsid w:val="00D85DC7"/>
    <w:rsid w:val="00D86863"/>
    <w:rsid w:val="00D86A05"/>
    <w:rsid w:val="00D86BDD"/>
    <w:rsid w:val="00D8726B"/>
    <w:rsid w:val="00D90E0C"/>
    <w:rsid w:val="00D91000"/>
    <w:rsid w:val="00D915D9"/>
    <w:rsid w:val="00D92589"/>
    <w:rsid w:val="00D93C8F"/>
    <w:rsid w:val="00D95D9B"/>
    <w:rsid w:val="00D96507"/>
    <w:rsid w:val="00D9662C"/>
    <w:rsid w:val="00DA1299"/>
    <w:rsid w:val="00DA1A1A"/>
    <w:rsid w:val="00DA1BAE"/>
    <w:rsid w:val="00DA2ACB"/>
    <w:rsid w:val="00DA349B"/>
    <w:rsid w:val="00DA43D7"/>
    <w:rsid w:val="00DA49D5"/>
    <w:rsid w:val="00DA5080"/>
    <w:rsid w:val="00DA5AC4"/>
    <w:rsid w:val="00DA5EA5"/>
    <w:rsid w:val="00DA623B"/>
    <w:rsid w:val="00DA742D"/>
    <w:rsid w:val="00DB3857"/>
    <w:rsid w:val="00DB3F42"/>
    <w:rsid w:val="00DB5906"/>
    <w:rsid w:val="00DB59EA"/>
    <w:rsid w:val="00DB63C8"/>
    <w:rsid w:val="00DC08CA"/>
    <w:rsid w:val="00DC28DF"/>
    <w:rsid w:val="00DC319B"/>
    <w:rsid w:val="00DC31E8"/>
    <w:rsid w:val="00DC421A"/>
    <w:rsid w:val="00DC453A"/>
    <w:rsid w:val="00DC4D9F"/>
    <w:rsid w:val="00DC52CD"/>
    <w:rsid w:val="00DC5EF6"/>
    <w:rsid w:val="00DC68CC"/>
    <w:rsid w:val="00DC6E64"/>
    <w:rsid w:val="00DC7F5A"/>
    <w:rsid w:val="00DD0328"/>
    <w:rsid w:val="00DD168D"/>
    <w:rsid w:val="00DD1D06"/>
    <w:rsid w:val="00DD25BD"/>
    <w:rsid w:val="00DD31A7"/>
    <w:rsid w:val="00DD3DF4"/>
    <w:rsid w:val="00DD3F68"/>
    <w:rsid w:val="00DD43B8"/>
    <w:rsid w:val="00DD4626"/>
    <w:rsid w:val="00DD48BD"/>
    <w:rsid w:val="00DD514C"/>
    <w:rsid w:val="00DD5D91"/>
    <w:rsid w:val="00DD6C17"/>
    <w:rsid w:val="00DD76C6"/>
    <w:rsid w:val="00DD7DFA"/>
    <w:rsid w:val="00DE046A"/>
    <w:rsid w:val="00DE05BB"/>
    <w:rsid w:val="00DE0E1F"/>
    <w:rsid w:val="00DE1519"/>
    <w:rsid w:val="00DE1A2F"/>
    <w:rsid w:val="00DE1E8F"/>
    <w:rsid w:val="00DE278D"/>
    <w:rsid w:val="00DE2ABD"/>
    <w:rsid w:val="00DE361A"/>
    <w:rsid w:val="00DE4318"/>
    <w:rsid w:val="00DE51E1"/>
    <w:rsid w:val="00DE5261"/>
    <w:rsid w:val="00DE5F2C"/>
    <w:rsid w:val="00DE7D3A"/>
    <w:rsid w:val="00DF18F4"/>
    <w:rsid w:val="00DF2FE1"/>
    <w:rsid w:val="00DF32CE"/>
    <w:rsid w:val="00DF35EB"/>
    <w:rsid w:val="00DF4BAC"/>
    <w:rsid w:val="00DF686C"/>
    <w:rsid w:val="00E001BC"/>
    <w:rsid w:val="00E00760"/>
    <w:rsid w:val="00E0207D"/>
    <w:rsid w:val="00E043F9"/>
    <w:rsid w:val="00E04491"/>
    <w:rsid w:val="00E04A40"/>
    <w:rsid w:val="00E04F4E"/>
    <w:rsid w:val="00E058A3"/>
    <w:rsid w:val="00E059A6"/>
    <w:rsid w:val="00E07994"/>
    <w:rsid w:val="00E07D95"/>
    <w:rsid w:val="00E10A99"/>
    <w:rsid w:val="00E10D2D"/>
    <w:rsid w:val="00E120AE"/>
    <w:rsid w:val="00E145BA"/>
    <w:rsid w:val="00E14C6F"/>
    <w:rsid w:val="00E15560"/>
    <w:rsid w:val="00E15F9B"/>
    <w:rsid w:val="00E1623A"/>
    <w:rsid w:val="00E1693B"/>
    <w:rsid w:val="00E20FE3"/>
    <w:rsid w:val="00E21455"/>
    <w:rsid w:val="00E2209A"/>
    <w:rsid w:val="00E23428"/>
    <w:rsid w:val="00E27DA9"/>
    <w:rsid w:val="00E322D1"/>
    <w:rsid w:val="00E3238C"/>
    <w:rsid w:val="00E3253A"/>
    <w:rsid w:val="00E32D00"/>
    <w:rsid w:val="00E336CD"/>
    <w:rsid w:val="00E345EF"/>
    <w:rsid w:val="00E3561C"/>
    <w:rsid w:val="00E358CE"/>
    <w:rsid w:val="00E35ADC"/>
    <w:rsid w:val="00E35E2A"/>
    <w:rsid w:val="00E36F0D"/>
    <w:rsid w:val="00E3768D"/>
    <w:rsid w:val="00E37E5F"/>
    <w:rsid w:val="00E4052B"/>
    <w:rsid w:val="00E40823"/>
    <w:rsid w:val="00E41C21"/>
    <w:rsid w:val="00E433CF"/>
    <w:rsid w:val="00E439E9"/>
    <w:rsid w:val="00E43A87"/>
    <w:rsid w:val="00E43BC5"/>
    <w:rsid w:val="00E446C5"/>
    <w:rsid w:val="00E45316"/>
    <w:rsid w:val="00E45895"/>
    <w:rsid w:val="00E462A4"/>
    <w:rsid w:val="00E46303"/>
    <w:rsid w:val="00E46734"/>
    <w:rsid w:val="00E477BB"/>
    <w:rsid w:val="00E50238"/>
    <w:rsid w:val="00E5272A"/>
    <w:rsid w:val="00E527AC"/>
    <w:rsid w:val="00E5291B"/>
    <w:rsid w:val="00E52FF9"/>
    <w:rsid w:val="00E53648"/>
    <w:rsid w:val="00E53A0C"/>
    <w:rsid w:val="00E53A74"/>
    <w:rsid w:val="00E53AFF"/>
    <w:rsid w:val="00E54DA5"/>
    <w:rsid w:val="00E56A4F"/>
    <w:rsid w:val="00E56C24"/>
    <w:rsid w:val="00E57584"/>
    <w:rsid w:val="00E57CDD"/>
    <w:rsid w:val="00E614C0"/>
    <w:rsid w:val="00E62172"/>
    <w:rsid w:val="00E63AA1"/>
    <w:rsid w:val="00E648FA"/>
    <w:rsid w:val="00E65672"/>
    <w:rsid w:val="00E658C0"/>
    <w:rsid w:val="00E66B58"/>
    <w:rsid w:val="00E66D54"/>
    <w:rsid w:val="00E7059E"/>
    <w:rsid w:val="00E706C7"/>
    <w:rsid w:val="00E71D8C"/>
    <w:rsid w:val="00E71E86"/>
    <w:rsid w:val="00E71F17"/>
    <w:rsid w:val="00E72785"/>
    <w:rsid w:val="00E73C1A"/>
    <w:rsid w:val="00E740F0"/>
    <w:rsid w:val="00E750DB"/>
    <w:rsid w:val="00E750EC"/>
    <w:rsid w:val="00E76203"/>
    <w:rsid w:val="00E76ABB"/>
    <w:rsid w:val="00E76D4E"/>
    <w:rsid w:val="00E76DAC"/>
    <w:rsid w:val="00E80935"/>
    <w:rsid w:val="00E835BE"/>
    <w:rsid w:val="00E84652"/>
    <w:rsid w:val="00E87400"/>
    <w:rsid w:val="00E874E6"/>
    <w:rsid w:val="00E901A0"/>
    <w:rsid w:val="00E907F3"/>
    <w:rsid w:val="00E9182C"/>
    <w:rsid w:val="00E918A7"/>
    <w:rsid w:val="00E91C98"/>
    <w:rsid w:val="00E92FD3"/>
    <w:rsid w:val="00E9369F"/>
    <w:rsid w:val="00E93BFA"/>
    <w:rsid w:val="00E94879"/>
    <w:rsid w:val="00E95869"/>
    <w:rsid w:val="00E967E9"/>
    <w:rsid w:val="00E96817"/>
    <w:rsid w:val="00E96996"/>
    <w:rsid w:val="00E96AA6"/>
    <w:rsid w:val="00E974B3"/>
    <w:rsid w:val="00E97B32"/>
    <w:rsid w:val="00EA1092"/>
    <w:rsid w:val="00EA14BB"/>
    <w:rsid w:val="00EA17C7"/>
    <w:rsid w:val="00EA1A20"/>
    <w:rsid w:val="00EA2A21"/>
    <w:rsid w:val="00EA307F"/>
    <w:rsid w:val="00EA4A60"/>
    <w:rsid w:val="00EB01CB"/>
    <w:rsid w:val="00EB02B2"/>
    <w:rsid w:val="00EB0338"/>
    <w:rsid w:val="00EB0CA0"/>
    <w:rsid w:val="00EB230A"/>
    <w:rsid w:val="00EB278C"/>
    <w:rsid w:val="00EB4DC9"/>
    <w:rsid w:val="00EB5863"/>
    <w:rsid w:val="00EB6A4A"/>
    <w:rsid w:val="00EC0523"/>
    <w:rsid w:val="00EC205D"/>
    <w:rsid w:val="00EC3099"/>
    <w:rsid w:val="00EC3569"/>
    <w:rsid w:val="00EC4014"/>
    <w:rsid w:val="00EC46A7"/>
    <w:rsid w:val="00EC4D6C"/>
    <w:rsid w:val="00EC578D"/>
    <w:rsid w:val="00ED06A2"/>
    <w:rsid w:val="00ED0B38"/>
    <w:rsid w:val="00ED1DC8"/>
    <w:rsid w:val="00ED1EB6"/>
    <w:rsid w:val="00ED1F18"/>
    <w:rsid w:val="00ED350A"/>
    <w:rsid w:val="00ED360B"/>
    <w:rsid w:val="00ED4C93"/>
    <w:rsid w:val="00ED523B"/>
    <w:rsid w:val="00ED5A0E"/>
    <w:rsid w:val="00ED615B"/>
    <w:rsid w:val="00ED65D2"/>
    <w:rsid w:val="00ED69B8"/>
    <w:rsid w:val="00ED7304"/>
    <w:rsid w:val="00ED7E44"/>
    <w:rsid w:val="00EE3DC5"/>
    <w:rsid w:val="00EE50D6"/>
    <w:rsid w:val="00EF0ADE"/>
    <w:rsid w:val="00EF12A8"/>
    <w:rsid w:val="00EF1D90"/>
    <w:rsid w:val="00EF2EF3"/>
    <w:rsid w:val="00EF33D9"/>
    <w:rsid w:val="00EF34AE"/>
    <w:rsid w:val="00EF39AC"/>
    <w:rsid w:val="00EF74A1"/>
    <w:rsid w:val="00F001D3"/>
    <w:rsid w:val="00F017E3"/>
    <w:rsid w:val="00F03FB4"/>
    <w:rsid w:val="00F0454A"/>
    <w:rsid w:val="00F0462B"/>
    <w:rsid w:val="00F05B91"/>
    <w:rsid w:val="00F05DE9"/>
    <w:rsid w:val="00F06555"/>
    <w:rsid w:val="00F07B0C"/>
    <w:rsid w:val="00F1054E"/>
    <w:rsid w:val="00F10704"/>
    <w:rsid w:val="00F1079C"/>
    <w:rsid w:val="00F1083F"/>
    <w:rsid w:val="00F10965"/>
    <w:rsid w:val="00F11EF1"/>
    <w:rsid w:val="00F1224F"/>
    <w:rsid w:val="00F14A5A"/>
    <w:rsid w:val="00F14DC5"/>
    <w:rsid w:val="00F1516E"/>
    <w:rsid w:val="00F156B8"/>
    <w:rsid w:val="00F20CA9"/>
    <w:rsid w:val="00F21221"/>
    <w:rsid w:val="00F21B32"/>
    <w:rsid w:val="00F231B2"/>
    <w:rsid w:val="00F235C8"/>
    <w:rsid w:val="00F23F3F"/>
    <w:rsid w:val="00F242F4"/>
    <w:rsid w:val="00F24E18"/>
    <w:rsid w:val="00F25DB7"/>
    <w:rsid w:val="00F261B8"/>
    <w:rsid w:val="00F26322"/>
    <w:rsid w:val="00F26A63"/>
    <w:rsid w:val="00F30191"/>
    <w:rsid w:val="00F3087F"/>
    <w:rsid w:val="00F30D46"/>
    <w:rsid w:val="00F3133A"/>
    <w:rsid w:val="00F31C39"/>
    <w:rsid w:val="00F333DA"/>
    <w:rsid w:val="00F3361E"/>
    <w:rsid w:val="00F37AB4"/>
    <w:rsid w:val="00F4019A"/>
    <w:rsid w:val="00F406C3"/>
    <w:rsid w:val="00F44459"/>
    <w:rsid w:val="00F44947"/>
    <w:rsid w:val="00F45005"/>
    <w:rsid w:val="00F45034"/>
    <w:rsid w:val="00F457B4"/>
    <w:rsid w:val="00F45D6B"/>
    <w:rsid w:val="00F46306"/>
    <w:rsid w:val="00F469B5"/>
    <w:rsid w:val="00F4771A"/>
    <w:rsid w:val="00F47974"/>
    <w:rsid w:val="00F47F84"/>
    <w:rsid w:val="00F50DFA"/>
    <w:rsid w:val="00F50F25"/>
    <w:rsid w:val="00F511EA"/>
    <w:rsid w:val="00F518CA"/>
    <w:rsid w:val="00F51DD9"/>
    <w:rsid w:val="00F54953"/>
    <w:rsid w:val="00F5545F"/>
    <w:rsid w:val="00F5609A"/>
    <w:rsid w:val="00F570E9"/>
    <w:rsid w:val="00F578A7"/>
    <w:rsid w:val="00F57F7D"/>
    <w:rsid w:val="00F6149F"/>
    <w:rsid w:val="00F62103"/>
    <w:rsid w:val="00F637BE"/>
    <w:rsid w:val="00F6623F"/>
    <w:rsid w:val="00F66DD2"/>
    <w:rsid w:val="00F67CBF"/>
    <w:rsid w:val="00F71972"/>
    <w:rsid w:val="00F73FB3"/>
    <w:rsid w:val="00F748B6"/>
    <w:rsid w:val="00F749AF"/>
    <w:rsid w:val="00F7520E"/>
    <w:rsid w:val="00F75790"/>
    <w:rsid w:val="00F75903"/>
    <w:rsid w:val="00F75AC0"/>
    <w:rsid w:val="00F75B39"/>
    <w:rsid w:val="00F7779A"/>
    <w:rsid w:val="00F77E31"/>
    <w:rsid w:val="00F82E61"/>
    <w:rsid w:val="00F8405D"/>
    <w:rsid w:val="00F8520C"/>
    <w:rsid w:val="00F85DE1"/>
    <w:rsid w:val="00F86378"/>
    <w:rsid w:val="00F86F97"/>
    <w:rsid w:val="00F877B3"/>
    <w:rsid w:val="00F87920"/>
    <w:rsid w:val="00F9225A"/>
    <w:rsid w:val="00F9278F"/>
    <w:rsid w:val="00F9399D"/>
    <w:rsid w:val="00F93F3B"/>
    <w:rsid w:val="00F941F4"/>
    <w:rsid w:val="00F94DA0"/>
    <w:rsid w:val="00FA00D0"/>
    <w:rsid w:val="00FA06B7"/>
    <w:rsid w:val="00FA1CF9"/>
    <w:rsid w:val="00FA34C2"/>
    <w:rsid w:val="00FA5DDB"/>
    <w:rsid w:val="00FA60C5"/>
    <w:rsid w:val="00FA692C"/>
    <w:rsid w:val="00FA78EA"/>
    <w:rsid w:val="00FB11DA"/>
    <w:rsid w:val="00FB174A"/>
    <w:rsid w:val="00FB3E49"/>
    <w:rsid w:val="00FB3EED"/>
    <w:rsid w:val="00FB405B"/>
    <w:rsid w:val="00FB4C74"/>
    <w:rsid w:val="00FB5AF3"/>
    <w:rsid w:val="00FB6D81"/>
    <w:rsid w:val="00FB705E"/>
    <w:rsid w:val="00FC03CC"/>
    <w:rsid w:val="00FC0A2D"/>
    <w:rsid w:val="00FC19A1"/>
    <w:rsid w:val="00FC3E25"/>
    <w:rsid w:val="00FC6326"/>
    <w:rsid w:val="00FD0560"/>
    <w:rsid w:val="00FD0979"/>
    <w:rsid w:val="00FD0A47"/>
    <w:rsid w:val="00FD0F03"/>
    <w:rsid w:val="00FD1C4C"/>
    <w:rsid w:val="00FD4446"/>
    <w:rsid w:val="00FD558E"/>
    <w:rsid w:val="00FD5957"/>
    <w:rsid w:val="00FD5D43"/>
    <w:rsid w:val="00FE120C"/>
    <w:rsid w:val="00FE12AF"/>
    <w:rsid w:val="00FE1A31"/>
    <w:rsid w:val="00FE344F"/>
    <w:rsid w:val="00FE3BF8"/>
    <w:rsid w:val="00FE4F71"/>
    <w:rsid w:val="00FE5C4C"/>
    <w:rsid w:val="00FE6B71"/>
    <w:rsid w:val="00FE6C7D"/>
    <w:rsid w:val="00FE7320"/>
    <w:rsid w:val="00FE74D2"/>
    <w:rsid w:val="00FF0594"/>
    <w:rsid w:val="00FF05FB"/>
    <w:rsid w:val="00FF0AAC"/>
    <w:rsid w:val="00FF1A4B"/>
    <w:rsid w:val="00FF1ADF"/>
    <w:rsid w:val="00FF2D08"/>
    <w:rsid w:val="00FF3577"/>
    <w:rsid w:val="00FF3682"/>
    <w:rsid w:val="00FF3EBA"/>
    <w:rsid w:val="00FF40F0"/>
    <w:rsid w:val="00FF498F"/>
    <w:rsid w:val="00FF5153"/>
    <w:rsid w:val="00FF6940"/>
    <w:rsid w:val="00FF7145"/>
    <w:rsid w:val="00FF73A7"/>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E7AE8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92A28"/>
    <w:rPr>
      <w:rFonts w:ascii="Times New Roman" w:hAnsi="Times New Roman"/>
      <w:sz w:val="24"/>
      <w:szCs w:val="24"/>
    </w:rPr>
  </w:style>
  <w:style w:type="paragraph" w:styleId="Heading1">
    <w:name w:val="heading 1"/>
    <w:basedOn w:val="Normal"/>
    <w:next w:val="Normal"/>
    <w:qFormat/>
    <w:rsid w:val="00AB56D6"/>
    <w:pPr>
      <w:keepNext/>
      <w:pBdr>
        <w:top w:val="single" w:sz="4" w:space="1" w:color="auto"/>
      </w:pBdr>
      <w:outlineLvl w:val="0"/>
    </w:pPr>
    <w:rPr>
      <w:b/>
      <w:color w:val="000000"/>
      <w:szCs w:val="20"/>
      <w:u w:color="000000"/>
    </w:rPr>
  </w:style>
  <w:style w:type="paragraph" w:styleId="Heading2">
    <w:name w:val="heading 2"/>
    <w:basedOn w:val="Normal"/>
    <w:next w:val="Normal"/>
    <w:link w:val="Heading2Char"/>
    <w:qFormat/>
    <w:rsid w:val="003D6DF9"/>
    <w:pPr>
      <w:keepNext/>
      <w:ind w:right="-80"/>
      <w:outlineLvl w:val="1"/>
    </w:pPr>
    <w:rPr>
      <w:b/>
      <w:iCs/>
      <w:sz w:val="22"/>
      <w:szCs w:val="20"/>
      <w:u w:color="000000"/>
    </w:rPr>
  </w:style>
  <w:style w:type="paragraph" w:styleId="Heading3">
    <w:name w:val="heading 3"/>
    <w:basedOn w:val="Normal"/>
    <w:next w:val="Normal"/>
    <w:link w:val="Heading3Char"/>
    <w:qFormat/>
    <w:rsid w:val="003D6DF9"/>
    <w:pPr>
      <w:tabs>
        <w:tab w:val="left" w:pos="0"/>
      </w:tabs>
      <w:ind w:left="360"/>
      <w:outlineLvl w:val="2"/>
    </w:pPr>
    <w:rPr>
      <w:bCs/>
      <w:i/>
      <w:sz w:val="22"/>
      <w:szCs w:val="52"/>
      <w:u w:color="000000"/>
    </w:rPr>
  </w:style>
  <w:style w:type="paragraph" w:styleId="Heading4">
    <w:name w:val="heading 4"/>
    <w:basedOn w:val="Normal"/>
    <w:next w:val="Normal"/>
    <w:qFormat/>
    <w:pPr>
      <w:keepNext/>
      <w:outlineLvl w:val="3"/>
    </w:pPr>
    <w:rPr>
      <w:b/>
      <w:bCs/>
      <w:color w:val="000000"/>
      <w:sz w:val="22"/>
      <w:szCs w:val="20"/>
    </w:rPr>
  </w:style>
  <w:style w:type="paragraph" w:styleId="Heading5">
    <w:name w:val="heading 5"/>
    <w:basedOn w:val="Normal"/>
    <w:next w:val="Normal"/>
    <w:qFormat/>
    <w:pPr>
      <w:keepNext/>
      <w:ind w:left="720" w:right="-80"/>
      <w:outlineLvl w:val="4"/>
    </w:pPr>
    <w:rPr>
      <w:i/>
      <w:color w:val="000000"/>
      <w:sz w:val="22"/>
      <w:szCs w:val="20"/>
    </w:rPr>
  </w:style>
  <w:style w:type="paragraph" w:styleId="Heading6">
    <w:name w:val="heading 6"/>
    <w:basedOn w:val="Normal"/>
    <w:next w:val="Normal"/>
    <w:qFormat/>
    <w:pPr>
      <w:keepNext/>
      <w:outlineLvl w:val="5"/>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w:hAnsi="Times"/>
      <w:szCs w:val="20"/>
    </w:rPr>
  </w:style>
  <w:style w:type="paragraph" w:styleId="Header">
    <w:name w:val="header"/>
    <w:basedOn w:val="Normal"/>
    <w:link w:val="HeaderChar"/>
    <w:uiPriority w:val="99"/>
    <w:rsid w:val="00307BCE"/>
    <w:pPr>
      <w:tabs>
        <w:tab w:val="center" w:pos="4320"/>
        <w:tab w:val="right" w:pos="8640"/>
      </w:tabs>
      <w:jc w:val="center"/>
    </w:pPr>
    <w:rPr>
      <w:rFonts w:ascii="Times New Roman Bold" w:hAnsi="Times New Roman Bold"/>
      <w:b/>
      <w:szCs w:val="20"/>
    </w:rPr>
  </w:style>
  <w:style w:type="character" w:styleId="PageNumber">
    <w:name w:val="page number"/>
    <w:basedOn w:val="DefaultParagraphFont"/>
  </w:style>
  <w:style w:type="character" w:styleId="Hyperlink">
    <w:name w:val="Hyperlink"/>
    <w:uiPriority w:val="99"/>
    <w:rsid w:val="00307BCE"/>
    <w:rPr>
      <w:color w:val="auto"/>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BodyText">
    <w:name w:val="Body Text"/>
    <w:basedOn w:val="Normal"/>
    <w:rsid w:val="00307BCE"/>
    <w:pPr>
      <w:ind w:right="-80"/>
    </w:pPr>
    <w:rPr>
      <w:szCs w:val="20"/>
    </w:rPr>
  </w:style>
  <w:style w:type="paragraph" w:styleId="BodyText2">
    <w:name w:val="Body Text 2"/>
    <w:basedOn w:val="Normal"/>
    <w:pPr>
      <w:ind w:right="-80"/>
    </w:pPr>
    <w:rPr>
      <w:rFonts w:ascii="Times" w:hAnsi="Times"/>
      <w:szCs w:val="20"/>
    </w:rPr>
  </w:style>
  <w:style w:type="paragraph" w:styleId="BodyText3">
    <w:name w:val="Body Text 3"/>
    <w:basedOn w:val="Normal"/>
    <w:rPr>
      <w:sz w:val="22"/>
      <w:szCs w:val="20"/>
    </w:rPr>
  </w:style>
  <w:style w:type="character" w:styleId="Strong">
    <w:name w:val="Strong"/>
    <w:uiPriority w:val="22"/>
    <w:qFormat/>
    <w:rPr>
      <w:b/>
      <w:bCs/>
    </w:rPr>
  </w:style>
  <w:style w:type="character" w:styleId="Emphasis">
    <w:name w:val="Emphasis"/>
    <w:uiPriority w:val="20"/>
    <w:qFormat/>
    <w:rPr>
      <w:i/>
      <w:iCs/>
    </w:rPr>
  </w:style>
  <w:style w:type="character" w:customStyle="1" w:styleId="body">
    <w:name w:val="body"/>
    <w:basedOn w:val="DefaultParagraphFont"/>
  </w:style>
  <w:style w:type="character" w:customStyle="1" w:styleId="intro1">
    <w:name w:val="intro1"/>
    <w:rPr>
      <w:rFonts w:ascii="Arial" w:hAnsi="Arial" w:cs="Arial" w:hint="default"/>
      <w:b/>
      <w:bCs/>
      <w:color w:val="000000"/>
      <w:spacing w:val="0"/>
      <w:sz w:val="24"/>
      <w:szCs w:val="24"/>
    </w:rPr>
  </w:style>
  <w:style w:type="character" w:customStyle="1" w:styleId="text11">
    <w:name w:val="text11"/>
    <w:rPr>
      <w:rFonts w:ascii="Arial" w:hAnsi="Arial" w:cs="Arial" w:hint="default"/>
      <w:b w:val="0"/>
      <w:bCs w:val="0"/>
      <w:strike w:val="0"/>
      <w:dstrike w:val="0"/>
      <w:color w:val="262626"/>
      <w:sz w:val="14"/>
      <w:szCs w:val="14"/>
      <w:u w:val="none"/>
      <w:effect w:val="none"/>
    </w:rPr>
  </w:style>
  <w:style w:type="character" w:customStyle="1" w:styleId="text">
    <w:name w:val="text"/>
    <w:basedOn w:val="DefaultParagraphFont"/>
  </w:style>
  <w:style w:type="paragraph" w:styleId="BalloonText">
    <w:name w:val="Balloon Text"/>
    <w:basedOn w:val="Normal"/>
    <w:semiHidden/>
    <w:rsid w:val="00102784"/>
    <w:rPr>
      <w:rFonts w:ascii="Lucida Grande" w:hAnsi="Lucida Grande"/>
      <w:sz w:val="18"/>
      <w:szCs w:val="18"/>
    </w:rPr>
  </w:style>
  <w:style w:type="character" w:styleId="CommentReference">
    <w:name w:val="annotation reference"/>
    <w:semiHidden/>
    <w:rsid w:val="0037301C"/>
    <w:rPr>
      <w:sz w:val="18"/>
    </w:rPr>
  </w:style>
  <w:style w:type="paragraph" w:styleId="CommentText">
    <w:name w:val="annotation text"/>
    <w:basedOn w:val="Normal"/>
    <w:semiHidden/>
    <w:rsid w:val="0037301C"/>
    <w:rPr>
      <w:rFonts w:ascii="Times" w:hAnsi="Times"/>
    </w:rPr>
  </w:style>
  <w:style w:type="paragraph" w:styleId="CommentSubject">
    <w:name w:val="annotation subject"/>
    <w:basedOn w:val="CommentText"/>
    <w:next w:val="CommentText"/>
    <w:semiHidden/>
    <w:rsid w:val="0037301C"/>
    <w:rPr>
      <w:szCs w:val="20"/>
    </w:rPr>
  </w:style>
  <w:style w:type="character" w:customStyle="1" w:styleId="normaltext">
    <w:name w:val="normaltext"/>
    <w:basedOn w:val="DefaultParagraphFont"/>
    <w:rsid w:val="00E01FAD"/>
  </w:style>
  <w:style w:type="paragraph" w:styleId="BodyTextIndent">
    <w:name w:val="Body Text Indent"/>
    <w:basedOn w:val="Normal"/>
    <w:rsid w:val="00E01FAD"/>
    <w:pPr>
      <w:spacing w:after="120"/>
      <w:ind w:left="360"/>
    </w:pPr>
    <w:rPr>
      <w:rFonts w:ascii="Times" w:hAnsi="Times"/>
      <w:szCs w:val="20"/>
    </w:rPr>
  </w:style>
  <w:style w:type="paragraph" w:styleId="TOC1">
    <w:name w:val="toc 1"/>
    <w:basedOn w:val="Normal"/>
    <w:next w:val="Normal"/>
    <w:autoRedefine/>
    <w:uiPriority w:val="39"/>
    <w:rsid w:val="00AB5345"/>
    <w:pPr>
      <w:tabs>
        <w:tab w:val="right" w:leader="dot" w:pos="9926"/>
      </w:tabs>
      <w:spacing w:before="120" w:after="120"/>
    </w:pPr>
    <w:rPr>
      <w:b/>
      <w:caps/>
      <w:sz w:val="20"/>
      <w:szCs w:val="20"/>
    </w:rPr>
  </w:style>
  <w:style w:type="paragraph" w:styleId="TOC2">
    <w:name w:val="toc 2"/>
    <w:basedOn w:val="Heading2"/>
    <w:next w:val="Normal"/>
    <w:autoRedefine/>
    <w:uiPriority w:val="39"/>
    <w:rsid w:val="0001140C"/>
    <w:pPr>
      <w:keepNext w:val="0"/>
      <w:tabs>
        <w:tab w:val="right" w:leader="dot" w:pos="9926"/>
      </w:tabs>
      <w:ind w:right="0"/>
      <w:outlineLvl w:val="9"/>
    </w:pPr>
    <w:rPr>
      <w:b w:val="0"/>
      <w:iCs w:val="0"/>
      <w:smallCaps/>
      <w:noProof/>
      <w:szCs w:val="22"/>
    </w:rPr>
  </w:style>
  <w:style w:type="paragraph" w:styleId="TOC3">
    <w:name w:val="toc 3"/>
    <w:basedOn w:val="Normal"/>
    <w:next w:val="Normal"/>
    <w:autoRedefine/>
    <w:uiPriority w:val="39"/>
    <w:rsid w:val="00307BCE"/>
    <w:pPr>
      <w:ind w:left="480"/>
    </w:pPr>
    <w:rPr>
      <w:i/>
      <w:sz w:val="20"/>
      <w:szCs w:val="20"/>
    </w:rPr>
  </w:style>
  <w:style w:type="paragraph" w:styleId="TOC4">
    <w:name w:val="toc 4"/>
    <w:basedOn w:val="Normal"/>
    <w:next w:val="Normal"/>
    <w:autoRedefine/>
    <w:uiPriority w:val="39"/>
    <w:rsid w:val="00016E5C"/>
    <w:pPr>
      <w:ind w:left="720"/>
    </w:pPr>
    <w:rPr>
      <w:sz w:val="18"/>
      <w:szCs w:val="18"/>
    </w:rPr>
  </w:style>
  <w:style w:type="paragraph" w:styleId="TOC5">
    <w:name w:val="toc 5"/>
    <w:basedOn w:val="Normal"/>
    <w:next w:val="Normal"/>
    <w:autoRedefine/>
    <w:uiPriority w:val="39"/>
    <w:rsid w:val="00016E5C"/>
    <w:pPr>
      <w:ind w:left="960"/>
    </w:pPr>
    <w:rPr>
      <w:sz w:val="18"/>
      <w:szCs w:val="18"/>
    </w:rPr>
  </w:style>
  <w:style w:type="paragraph" w:styleId="TOC6">
    <w:name w:val="toc 6"/>
    <w:basedOn w:val="Normal"/>
    <w:next w:val="Normal"/>
    <w:autoRedefine/>
    <w:uiPriority w:val="39"/>
    <w:rsid w:val="00016E5C"/>
    <w:pPr>
      <w:ind w:left="1200"/>
    </w:pPr>
    <w:rPr>
      <w:sz w:val="18"/>
      <w:szCs w:val="18"/>
    </w:rPr>
  </w:style>
  <w:style w:type="paragraph" w:styleId="TOC7">
    <w:name w:val="toc 7"/>
    <w:basedOn w:val="Normal"/>
    <w:next w:val="Normal"/>
    <w:autoRedefine/>
    <w:uiPriority w:val="39"/>
    <w:rsid w:val="00016E5C"/>
    <w:pPr>
      <w:ind w:left="1440"/>
    </w:pPr>
    <w:rPr>
      <w:sz w:val="18"/>
      <w:szCs w:val="18"/>
    </w:rPr>
  </w:style>
  <w:style w:type="paragraph" w:styleId="TOC8">
    <w:name w:val="toc 8"/>
    <w:basedOn w:val="Normal"/>
    <w:next w:val="Normal"/>
    <w:autoRedefine/>
    <w:uiPriority w:val="39"/>
    <w:rsid w:val="00016E5C"/>
    <w:pPr>
      <w:ind w:left="1680"/>
    </w:pPr>
    <w:rPr>
      <w:sz w:val="18"/>
      <w:szCs w:val="18"/>
    </w:rPr>
  </w:style>
  <w:style w:type="paragraph" w:styleId="TOC9">
    <w:name w:val="toc 9"/>
    <w:basedOn w:val="Normal"/>
    <w:next w:val="Normal"/>
    <w:autoRedefine/>
    <w:uiPriority w:val="39"/>
    <w:rsid w:val="00016E5C"/>
    <w:pPr>
      <w:ind w:left="1920"/>
    </w:pPr>
    <w:rPr>
      <w:sz w:val="18"/>
      <w:szCs w:val="18"/>
    </w:rPr>
  </w:style>
  <w:style w:type="paragraph" w:styleId="DocumentMap">
    <w:name w:val="Document Map"/>
    <w:basedOn w:val="Normal"/>
    <w:semiHidden/>
    <w:rsid w:val="00C2644E"/>
    <w:pPr>
      <w:shd w:val="clear" w:color="auto" w:fill="C6D5EC"/>
    </w:pPr>
    <w:rPr>
      <w:rFonts w:ascii="Lucida Grande" w:hAnsi="Lucida Grande"/>
    </w:rPr>
  </w:style>
  <w:style w:type="paragraph" w:styleId="PlainText">
    <w:name w:val="Plain Text"/>
    <w:basedOn w:val="Normal"/>
    <w:rsid w:val="00307BCE"/>
  </w:style>
  <w:style w:type="paragraph" w:styleId="Index1">
    <w:name w:val="index 1"/>
    <w:basedOn w:val="Normal"/>
    <w:next w:val="Normal"/>
    <w:autoRedefine/>
    <w:semiHidden/>
    <w:rsid w:val="00307BCE"/>
    <w:pPr>
      <w:ind w:left="240" w:hanging="240"/>
    </w:pPr>
    <w:rPr>
      <w:rFonts w:ascii="Times" w:hAnsi="Times"/>
      <w:szCs w:val="20"/>
    </w:rPr>
  </w:style>
  <w:style w:type="paragraph" w:styleId="IndexHeading">
    <w:name w:val="index heading"/>
    <w:basedOn w:val="Normal"/>
    <w:next w:val="Index1"/>
    <w:semiHidden/>
    <w:rsid w:val="00307BCE"/>
    <w:rPr>
      <w:rFonts w:ascii="Times New Roman Bold" w:hAnsi="Times New Roman Bold"/>
      <w:b/>
      <w:szCs w:val="20"/>
    </w:rPr>
  </w:style>
  <w:style w:type="paragraph" w:styleId="MessageHeader">
    <w:name w:val="Message Header"/>
    <w:basedOn w:val="Normal"/>
    <w:rsid w:val="00307BCE"/>
    <w:pPr>
      <w:pBdr>
        <w:top w:val="single" w:sz="6" w:space="1" w:color="auto"/>
        <w:left w:val="single" w:sz="6" w:space="1" w:color="auto"/>
        <w:bottom w:val="single" w:sz="6" w:space="1" w:color="auto"/>
        <w:right w:val="single" w:sz="6" w:space="1" w:color="auto"/>
      </w:pBdr>
      <w:shd w:val="pct20" w:color="auto" w:fill="auto"/>
      <w:ind w:left="1080" w:hanging="1080"/>
    </w:pPr>
    <w:rPr>
      <w:rFonts w:ascii="Verdana" w:hAnsi="Verdana"/>
    </w:rPr>
  </w:style>
  <w:style w:type="paragraph" w:styleId="TOAHeading">
    <w:name w:val="toa heading"/>
    <w:basedOn w:val="Normal"/>
    <w:next w:val="Normal"/>
    <w:semiHidden/>
    <w:rsid w:val="00307BCE"/>
    <w:pPr>
      <w:spacing w:before="120"/>
    </w:pPr>
    <w:rPr>
      <w:rFonts w:ascii="Times New Roman Bold" w:hAnsi="Times New Roman Bold"/>
      <w:b/>
    </w:rPr>
  </w:style>
  <w:style w:type="character" w:customStyle="1" w:styleId="Heading2Char">
    <w:name w:val="Heading 2 Char"/>
    <w:link w:val="Heading2"/>
    <w:rsid w:val="009A7A5A"/>
    <w:rPr>
      <w:rFonts w:ascii="Times New Roman" w:hAnsi="Times New Roman"/>
      <w:b/>
      <w:iCs/>
      <w:sz w:val="22"/>
      <w:u w:color="000000"/>
    </w:rPr>
  </w:style>
  <w:style w:type="character" w:customStyle="1" w:styleId="Heading3Char">
    <w:name w:val="Heading 3 Char"/>
    <w:link w:val="Heading3"/>
    <w:rsid w:val="009A7A5A"/>
    <w:rPr>
      <w:rFonts w:ascii="Times New Roman" w:hAnsi="Times New Roman"/>
      <w:bCs/>
      <w:i/>
      <w:sz w:val="22"/>
      <w:szCs w:val="52"/>
      <w:u w:color="000000"/>
    </w:rPr>
  </w:style>
  <w:style w:type="paragraph" w:styleId="BodyTextIndent2">
    <w:name w:val="Body Text Indent 2"/>
    <w:basedOn w:val="Normal"/>
    <w:link w:val="BodyTextIndent2Char"/>
    <w:rsid w:val="00B10ECC"/>
    <w:pPr>
      <w:ind w:left="720"/>
    </w:pPr>
    <w:rPr>
      <w:szCs w:val="20"/>
    </w:rPr>
  </w:style>
  <w:style w:type="character" w:customStyle="1" w:styleId="BodyTextIndent2Char">
    <w:name w:val="Body Text Indent 2 Char"/>
    <w:basedOn w:val="DefaultParagraphFont"/>
    <w:link w:val="BodyTextIndent2"/>
    <w:rsid w:val="00B10ECC"/>
    <w:rPr>
      <w:rFonts w:ascii="Times New Roman" w:hAnsi="Times New Roman"/>
      <w:sz w:val="24"/>
    </w:rPr>
  </w:style>
  <w:style w:type="character" w:customStyle="1" w:styleId="HeaderChar">
    <w:name w:val="Header Char"/>
    <w:basedOn w:val="DefaultParagraphFont"/>
    <w:link w:val="Header"/>
    <w:uiPriority w:val="99"/>
    <w:rsid w:val="00B928F3"/>
    <w:rPr>
      <w:rFonts w:ascii="Times New Roman Bold" w:hAnsi="Times New Roman Bold"/>
      <w:b/>
      <w:sz w:val="24"/>
    </w:rPr>
  </w:style>
  <w:style w:type="paragraph" w:styleId="ListParagraph">
    <w:name w:val="List Paragraph"/>
    <w:basedOn w:val="Normal"/>
    <w:uiPriority w:val="34"/>
    <w:qFormat/>
    <w:rsid w:val="009361F9"/>
    <w:pPr>
      <w:ind w:left="720"/>
      <w:contextualSpacing/>
    </w:pPr>
    <w:rPr>
      <w:rFonts w:eastAsiaTheme="minorEastAsia"/>
    </w:rPr>
  </w:style>
  <w:style w:type="character" w:customStyle="1" w:styleId="apple-converted-space">
    <w:name w:val="apple-converted-space"/>
    <w:basedOn w:val="DefaultParagraphFont"/>
    <w:rsid w:val="002B053C"/>
  </w:style>
  <w:style w:type="character" w:styleId="UnresolvedMention">
    <w:name w:val="Unresolved Mention"/>
    <w:basedOn w:val="DefaultParagraphFont"/>
    <w:uiPriority w:val="99"/>
    <w:rsid w:val="00187634"/>
    <w:rPr>
      <w:color w:val="605E5C"/>
      <w:shd w:val="clear" w:color="auto" w:fill="E1DFDD"/>
    </w:rPr>
  </w:style>
  <w:style w:type="character" w:customStyle="1" w:styleId="u-highlight">
    <w:name w:val="u-highlight"/>
    <w:basedOn w:val="DefaultParagraphFont"/>
    <w:rsid w:val="00C8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960">
      <w:bodyDiv w:val="1"/>
      <w:marLeft w:val="0"/>
      <w:marRight w:val="0"/>
      <w:marTop w:val="0"/>
      <w:marBottom w:val="0"/>
      <w:divBdr>
        <w:top w:val="none" w:sz="0" w:space="0" w:color="auto"/>
        <w:left w:val="none" w:sz="0" w:space="0" w:color="auto"/>
        <w:bottom w:val="none" w:sz="0" w:space="0" w:color="auto"/>
        <w:right w:val="none" w:sz="0" w:space="0" w:color="auto"/>
      </w:divBdr>
    </w:div>
    <w:div w:id="9650931">
      <w:bodyDiv w:val="1"/>
      <w:marLeft w:val="0"/>
      <w:marRight w:val="0"/>
      <w:marTop w:val="0"/>
      <w:marBottom w:val="0"/>
      <w:divBdr>
        <w:top w:val="none" w:sz="0" w:space="0" w:color="auto"/>
        <w:left w:val="none" w:sz="0" w:space="0" w:color="auto"/>
        <w:bottom w:val="none" w:sz="0" w:space="0" w:color="auto"/>
        <w:right w:val="none" w:sz="0" w:space="0" w:color="auto"/>
      </w:divBdr>
    </w:div>
    <w:div w:id="26490249">
      <w:bodyDiv w:val="1"/>
      <w:marLeft w:val="0"/>
      <w:marRight w:val="0"/>
      <w:marTop w:val="0"/>
      <w:marBottom w:val="0"/>
      <w:divBdr>
        <w:top w:val="none" w:sz="0" w:space="0" w:color="auto"/>
        <w:left w:val="none" w:sz="0" w:space="0" w:color="auto"/>
        <w:bottom w:val="none" w:sz="0" w:space="0" w:color="auto"/>
        <w:right w:val="none" w:sz="0" w:space="0" w:color="auto"/>
      </w:divBdr>
    </w:div>
    <w:div w:id="27731327">
      <w:bodyDiv w:val="1"/>
      <w:marLeft w:val="0"/>
      <w:marRight w:val="0"/>
      <w:marTop w:val="0"/>
      <w:marBottom w:val="0"/>
      <w:divBdr>
        <w:top w:val="none" w:sz="0" w:space="0" w:color="auto"/>
        <w:left w:val="none" w:sz="0" w:space="0" w:color="auto"/>
        <w:bottom w:val="none" w:sz="0" w:space="0" w:color="auto"/>
        <w:right w:val="none" w:sz="0" w:space="0" w:color="auto"/>
      </w:divBdr>
    </w:div>
    <w:div w:id="41175391">
      <w:bodyDiv w:val="1"/>
      <w:marLeft w:val="0"/>
      <w:marRight w:val="0"/>
      <w:marTop w:val="0"/>
      <w:marBottom w:val="0"/>
      <w:divBdr>
        <w:top w:val="none" w:sz="0" w:space="0" w:color="auto"/>
        <w:left w:val="none" w:sz="0" w:space="0" w:color="auto"/>
        <w:bottom w:val="none" w:sz="0" w:space="0" w:color="auto"/>
        <w:right w:val="none" w:sz="0" w:space="0" w:color="auto"/>
      </w:divBdr>
    </w:div>
    <w:div w:id="66152575">
      <w:bodyDiv w:val="1"/>
      <w:marLeft w:val="0"/>
      <w:marRight w:val="0"/>
      <w:marTop w:val="0"/>
      <w:marBottom w:val="0"/>
      <w:divBdr>
        <w:top w:val="none" w:sz="0" w:space="0" w:color="auto"/>
        <w:left w:val="none" w:sz="0" w:space="0" w:color="auto"/>
        <w:bottom w:val="none" w:sz="0" w:space="0" w:color="auto"/>
        <w:right w:val="none" w:sz="0" w:space="0" w:color="auto"/>
      </w:divBdr>
    </w:div>
    <w:div w:id="80837445">
      <w:bodyDiv w:val="1"/>
      <w:marLeft w:val="0"/>
      <w:marRight w:val="0"/>
      <w:marTop w:val="0"/>
      <w:marBottom w:val="0"/>
      <w:divBdr>
        <w:top w:val="none" w:sz="0" w:space="0" w:color="auto"/>
        <w:left w:val="none" w:sz="0" w:space="0" w:color="auto"/>
        <w:bottom w:val="none" w:sz="0" w:space="0" w:color="auto"/>
        <w:right w:val="none" w:sz="0" w:space="0" w:color="auto"/>
      </w:divBdr>
    </w:div>
    <w:div w:id="86772188">
      <w:bodyDiv w:val="1"/>
      <w:marLeft w:val="0"/>
      <w:marRight w:val="0"/>
      <w:marTop w:val="0"/>
      <w:marBottom w:val="0"/>
      <w:divBdr>
        <w:top w:val="none" w:sz="0" w:space="0" w:color="auto"/>
        <w:left w:val="none" w:sz="0" w:space="0" w:color="auto"/>
        <w:bottom w:val="none" w:sz="0" w:space="0" w:color="auto"/>
        <w:right w:val="none" w:sz="0" w:space="0" w:color="auto"/>
      </w:divBdr>
    </w:div>
    <w:div w:id="95685843">
      <w:bodyDiv w:val="1"/>
      <w:marLeft w:val="0"/>
      <w:marRight w:val="0"/>
      <w:marTop w:val="0"/>
      <w:marBottom w:val="0"/>
      <w:divBdr>
        <w:top w:val="none" w:sz="0" w:space="0" w:color="auto"/>
        <w:left w:val="none" w:sz="0" w:space="0" w:color="auto"/>
        <w:bottom w:val="none" w:sz="0" w:space="0" w:color="auto"/>
        <w:right w:val="none" w:sz="0" w:space="0" w:color="auto"/>
      </w:divBdr>
    </w:div>
    <w:div w:id="101849913">
      <w:bodyDiv w:val="1"/>
      <w:marLeft w:val="0"/>
      <w:marRight w:val="0"/>
      <w:marTop w:val="0"/>
      <w:marBottom w:val="0"/>
      <w:divBdr>
        <w:top w:val="none" w:sz="0" w:space="0" w:color="auto"/>
        <w:left w:val="none" w:sz="0" w:space="0" w:color="auto"/>
        <w:bottom w:val="none" w:sz="0" w:space="0" w:color="auto"/>
        <w:right w:val="none" w:sz="0" w:space="0" w:color="auto"/>
      </w:divBdr>
    </w:div>
    <w:div w:id="109009681">
      <w:bodyDiv w:val="1"/>
      <w:marLeft w:val="0"/>
      <w:marRight w:val="0"/>
      <w:marTop w:val="0"/>
      <w:marBottom w:val="0"/>
      <w:divBdr>
        <w:top w:val="none" w:sz="0" w:space="0" w:color="auto"/>
        <w:left w:val="none" w:sz="0" w:space="0" w:color="auto"/>
        <w:bottom w:val="none" w:sz="0" w:space="0" w:color="auto"/>
        <w:right w:val="none" w:sz="0" w:space="0" w:color="auto"/>
      </w:divBdr>
    </w:div>
    <w:div w:id="117068087">
      <w:bodyDiv w:val="1"/>
      <w:marLeft w:val="0"/>
      <w:marRight w:val="0"/>
      <w:marTop w:val="0"/>
      <w:marBottom w:val="0"/>
      <w:divBdr>
        <w:top w:val="none" w:sz="0" w:space="0" w:color="auto"/>
        <w:left w:val="none" w:sz="0" w:space="0" w:color="auto"/>
        <w:bottom w:val="none" w:sz="0" w:space="0" w:color="auto"/>
        <w:right w:val="none" w:sz="0" w:space="0" w:color="auto"/>
      </w:divBdr>
    </w:div>
    <w:div w:id="144666952">
      <w:bodyDiv w:val="1"/>
      <w:marLeft w:val="0"/>
      <w:marRight w:val="0"/>
      <w:marTop w:val="0"/>
      <w:marBottom w:val="0"/>
      <w:divBdr>
        <w:top w:val="none" w:sz="0" w:space="0" w:color="auto"/>
        <w:left w:val="none" w:sz="0" w:space="0" w:color="auto"/>
        <w:bottom w:val="none" w:sz="0" w:space="0" w:color="auto"/>
        <w:right w:val="none" w:sz="0" w:space="0" w:color="auto"/>
      </w:divBdr>
    </w:div>
    <w:div w:id="147750529">
      <w:bodyDiv w:val="1"/>
      <w:marLeft w:val="0"/>
      <w:marRight w:val="0"/>
      <w:marTop w:val="0"/>
      <w:marBottom w:val="0"/>
      <w:divBdr>
        <w:top w:val="none" w:sz="0" w:space="0" w:color="auto"/>
        <w:left w:val="none" w:sz="0" w:space="0" w:color="auto"/>
        <w:bottom w:val="none" w:sz="0" w:space="0" w:color="auto"/>
        <w:right w:val="none" w:sz="0" w:space="0" w:color="auto"/>
      </w:divBdr>
    </w:div>
    <w:div w:id="149174378">
      <w:bodyDiv w:val="1"/>
      <w:marLeft w:val="0"/>
      <w:marRight w:val="0"/>
      <w:marTop w:val="0"/>
      <w:marBottom w:val="0"/>
      <w:divBdr>
        <w:top w:val="none" w:sz="0" w:space="0" w:color="auto"/>
        <w:left w:val="none" w:sz="0" w:space="0" w:color="auto"/>
        <w:bottom w:val="none" w:sz="0" w:space="0" w:color="auto"/>
        <w:right w:val="none" w:sz="0" w:space="0" w:color="auto"/>
      </w:divBdr>
    </w:div>
    <w:div w:id="184289990">
      <w:bodyDiv w:val="1"/>
      <w:marLeft w:val="0"/>
      <w:marRight w:val="0"/>
      <w:marTop w:val="0"/>
      <w:marBottom w:val="0"/>
      <w:divBdr>
        <w:top w:val="none" w:sz="0" w:space="0" w:color="auto"/>
        <w:left w:val="none" w:sz="0" w:space="0" w:color="auto"/>
        <w:bottom w:val="none" w:sz="0" w:space="0" w:color="auto"/>
        <w:right w:val="none" w:sz="0" w:space="0" w:color="auto"/>
      </w:divBdr>
    </w:div>
    <w:div w:id="190535927">
      <w:bodyDiv w:val="1"/>
      <w:marLeft w:val="0"/>
      <w:marRight w:val="0"/>
      <w:marTop w:val="0"/>
      <w:marBottom w:val="0"/>
      <w:divBdr>
        <w:top w:val="none" w:sz="0" w:space="0" w:color="auto"/>
        <w:left w:val="none" w:sz="0" w:space="0" w:color="auto"/>
        <w:bottom w:val="none" w:sz="0" w:space="0" w:color="auto"/>
        <w:right w:val="none" w:sz="0" w:space="0" w:color="auto"/>
      </w:divBdr>
    </w:div>
    <w:div w:id="191505940">
      <w:bodyDiv w:val="1"/>
      <w:marLeft w:val="0"/>
      <w:marRight w:val="0"/>
      <w:marTop w:val="0"/>
      <w:marBottom w:val="0"/>
      <w:divBdr>
        <w:top w:val="none" w:sz="0" w:space="0" w:color="auto"/>
        <w:left w:val="none" w:sz="0" w:space="0" w:color="auto"/>
        <w:bottom w:val="none" w:sz="0" w:space="0" w:color="auto"/>
        <w:right w:val="none" w:sz="0" w:space="0" w:color="auto"/>
      </w:divBdr>
    </w:div>
    <w:div w:id="200363011">
      <w:bodyDiv w:val="1"/>
      <w:marLeft w:val="0"/>
      <w:marRight w:val="0"/>
      <w:marTop w:val="0"/>
      <w:marBottom w:val="0"/>
      <w:divBdr>
        <w:top w:val="none" w:sz="0" w:space="0" w:color="auto"/>
        <w:left w:val="none" w:sz="0" w:space="0" w:color="auto"/>
        <w:bottom w:val="none" w:sz="0" w:space="0" w:color="auto"/>
        <w:right w:val="none" w:sz="0" w:space="0" w:color="auto"/>
      </w:divBdr>
    </w:div>
    <w:div w:id="200436423">
      <w:bodyDiv w:val="1"/>
      <w:marLeft w:val="0"/>
      <w:marRight w:val="0"/>
      <w:marTop w:val="0"/>
      <w:marBottom w:val="0"/>
      <w:divBdr>
        <w:top w:val="none" w:sz="0" w:space="0" w:color="auto"/>
        <w:left w:val="none" w:sz="0" w:space="0" w:color="auto"/>
        <w:bottom w:val="none" w:sz="0" w:space="0" w:color="auto"/>
        <w:right w:val="none" w:sz="0" w:space="0" w:color="auto"/>
      </w:divBdr>
    </w:div>
    <w:div w:id="226192176">
      <w:bodyDiv w:val="1"/>
      <w:marLeft w:val="0"/>
      <w:marRight w:val="0"/>
      <w:marTop w:val="0"/>
      <w:marBottom w:val="0"/>
      <w:divBdr>
        <w:top w:val="none" w:sz="0" w:space="0" w:color="auto"/>
        <w:left w:val="none" w:sz="0" w:space="0" w:color="auto"/>
        <w:bottom w:val="none" w:sz="0" w:space="0" w:color="auto"/>
        <w:right w:val="none" w:sz="0" w:space="0" w:color="auto"/>
      </w:divBdr>
    </w:div>
    <w:div w:id="238448963">
      <w:bodyDiv w:val="1"/>
      <w:marLeft w:val="0"/>
      <w:marRight w:val="0"/>
      <w:marTop w:val="0"/>
      <w:marBottom w:val="0"/>
      <w:divBdr>
        <w:top w:val="none" w:sz="0" w:space="0" w:color="auto"/>
        <w:left w:val="none" w:sz="0" w:space="0" w:color="auto"/>
        <w:bottom w:val="none" w:sz="0" w:space="0" w:color="auto"/>
        <w:right w:val="none" w:sz="0" w:space="0" w:color="auto"/>
      </w:divBdr>
    </w:div>
    <w:div w:id="276907322">
      <w:bodyDiv w:val="1"/>
      <w:marLeft w:val="0"/>
      <w:marRight w:val="0"/>
      <w:marTop w:val="0"/>
      <w:marBottom w:val="0"/>
      <w:divBdr>
        <w:top w:val="none" w:sz="0" w:space="0" w:color="auto"/>
        <w:left w:val="none" w:sz="0" w:space="0" w:color="auto"/>
        <w:bottom w:val="none" w:sz="0" w:space="0" w:color="auto"/>
        <w:right w:val="none" w:sz="0" w:space="0" w:color="auto"/>
      </w:divBdr>
    </w:div>
    <w:div w:id="291521803">
      <w:bodyDiv w:val="1"/>
      <w:marLeft w:val="0"/>
      <w:marRight w:val="0"/>
      <w:marTop w:val="0"/>
      <w:marBottom w:val="0"/>
      <w:divBdr>
        <w:top w:val="none" w:sz="0" w:space="0" w:color="auto"/>
        <w:left w:val="none" w:sz="0" w:space="0" w:color="auto"/>
        <w:bottom w:val="none" w:sz="0" w:space="0" w:color="auto"/>
        <w:right w:val="none" w:sz="0" w:space="0" w:color="auto"/>
      </w:divBdr>
    </w:div>
    <w:div w:id="292180936">
      <w:bodyDiv w:val="1"/>
      <w:marLeft w:val="0"/>
      <w:marRight w:val="0"/>
      <w:marTop w:val="0"/>
      <w:marBottom w:val="0"/>
      <w:divBdr>
        <w:top w:val="none" w:sz="0" w:space="0" w:color="auto"/>
        <w:left w:val="none" w:sz="0" w:space="0" w:color="auto"/>
        <w:bottom w:val="none" w:sz="0" w:space="0" w:color="auto"/>
        <w:right w:val="none" w:sz="0" w:space="0" w:color="auto"/>
      </w:divBdr>
    </w:div>
    <w:div w:id="298849407">
      <w:bodyDiv w:val="1"/>
      <w:marLeft w:val="0"/>
      <w:marRight w:val="0"/>
      <w:marTop w:val="0"/>
      <w:marBottom w:val="0"/>
      <w:divBdr>
        <w:top w:val="none" w:sz="0" w:space="0" w:color="auto"/>
        <w:left w:val="none" w:sz="0" w:space="0" w:color="auto"/>
        <w:bottom w:val="none" w:sz="0" w:space="0" w:color="auto"/>
        <w:right w:val="none" w:sz="0" w:space="0" w:color="auto"/>
      </w:divBdr>
    </w:div>
    <w:div w:id="299264665">
      <w:bodyDiv w:val="1"/>
      <w:marLeft w:val="0"/>
      <w:marRight w:val="0"/>
      <w:marTop w:val="0"/>
      <w:marBottom w:val="0"/>
      <w:divBdr>
        <w:top w:val="none" w:sz="0" w:space="0" w:color="auto"/>
        <w:left w:val="none" w:sz="0" w:space="0" w:color="auto"/>
        <w:bottom w:val="none" w:sz="0" w:space="0" w:color="auto"/>
        <w:right w:val="none" w:sz="0" w:space="0" w:color="auto"/>
      </w:divBdr>
    </w:div>
    <w:div w:id="323826669">
      <w:bodyDiv w:val="1"/>
      <w:marLeft w:val="0"/>
      <w:marRight w:val="0"/>
      <w:marTop w:val="0"/>
      <w:marBottom w:val="0"/>
      <w:divBdr>
        <w:top w:val="none" w:sz="0" w:space="0" w:color="auto"/>
        <w:left w:val="none" w:sz="0" w:space="0" w:color="auto"/>
        <w:bottom w:val="none" w:sz="0" w:space="0" w:color="auto"/>
        <w:right w:val="none" w:sz="0" w:space="0" w:color="auto"/>
      </w:divBdr>
    </w:div>
    <w:div w:id="349992903">
      <w:bodyDiv w:val="1"/>
      <w:marLeft w:val="0"/>
      <w:marRight w:val="0"/>
      <w:marTop w:val="0"/>
      <w:marBottom w:val="0"/>
      <w:divBdr>
        <w:top w:val="none" w:sz="0" w:space="0" w:color="auto"/>
        <w:left w:val="none" w:sz="0" w:space="0" w:color="auto"/>
        <w:bottom w:val="none" w:sz="0" w:space="0" w:color="auto"/>
        <w:right w:val="none" w:sz="0" w:space="0" w:color="auto"/>
      </w:divBdr>
    </w:div>
    <w:div w:id="372925053">
      <w:bodyDiv w:val="1"/>
      <w:marLeft w:val="0"/>
      <w:marRight w:val="0"/>
      <w:marTop w:val="0"/>
      <w:marBottom w:val="0"/>
      <w:divBdr>
        <w:top w:val="none" w:sz="0" w:space="0" w:color="auto"/>
        <w:left w:val="none" w:sz="0" w:space="0" w:color="auto"/>
        <w:bottom w:val="none" w:sz="0" w:space="0" w:color="auto"/>
        <w:right w:val="none" w:sz="0" w:space="0" w:color="auto"/>
      </w:divBdr>
    </w:div>
    <w:div w:id="376129841">
      <w:bodyDiv w:val="1"/>
      <w:marLeft w:val="0"/>
      <w:marRight w:val="0"/>
      <w:marTop w:val="0"/>
      <w:marBottom w:val="0"/>
      <w:divBdr>
        <w:top w:val="none" w:sz="0" w:space="0" w:color="auto"/>
        <w:left w:val="none" w:sz="0" w:space="0" w:color="auto"/>
        <w:bottom w:val="none" w:sz="0" w:space="0" w:color="auto"/>
        <w:right w:val="none" w:sz="0" w:space="0" w:color="auto"/>
      </w:divBdr>
    </w:div>
    <w:div w:id="389426397">
      <w:bodyDiv w:val="1"/>
      <w:marLeft w:val="0"/>
      <w:marRight w:val="0"/>
      <w:marTop w:val="0"/>
      <w:marBottom w:val="0"/>
      <w:divBdr>
        <w:top w:val="none" w:sz="0" w:space="0" w:color="auto"/>
        <w:left w:val="none" w:sz="0" w:space="0" w:color="auto"/>
        <w:bottom w:val="none" w:sz="0" w:space="0" w:color="auto"/>
        <w:right w:val="none" w:sz="0" w:space="0" w:color="auto"/>
      </w:divBdr>
    </w:div>
    <w:div w:id="409272427">
      <w:bodyDiv w:val="1"/>
      <w:marLeft w:val="0"/>
      <w:marRight w:val="0"/>
      <w:marTop w:val="0"/>
      <w:marBottom w:val="0"/>
      <w:divBdr>
        <w:top w:val="none" w:sz="0" w:space="0" w:color="auto"/>
        <w:left w:val="none" w:sz="0" w:space="0" w:color="auto"/>
        <w:bottom w:val="none" w:sz="0" w:space="0" w:color="auto"/>
        <w:right w:val="none" w:sz="0" w:space="0" w:color="auto"/>
      </w:divBdr>
    </w:div>
    <w:div w:id="488253905">
      <w:bodyDiv w:val="1"/>
      <w:marLeft w:val="0"/>
      <w:marRight w:val="0"/>
      <w:marTop w:val="0"/>
      <w:marBottom w:val="0"/>
      <w:divBdr>
        <w:top w:val="none" w:sz="0" w:space="0" w:color="auto"/>
        <w:left w:val="none" w:sz="0" w:space="0" w:color="auto"/>
        <w:bottom w:val="none" w:sz="0" w:space="0" w:color="auto"/>
        <w:right w:val="none" w:sz="0" w:space="0" w:color="auto"/>
      </w:divBdr>
    </w:div>
    <w:div w:id="507142504">
      <w:bodyDiv w:val="1"/>
      <w:marLeft w:val="0"/>
      <w:marRight w:val="0"/>
      <w:marTop w:val="0"/>
      <w:marBottom w:val="0"/>
      <w:divBdr>
        <w:top w:val="none" w:sz="0" w:space="0" w:color="auto"/>
        <w:left w:val="none" w:sz="0" w:space="0" w:color="auto"/>
        <w:bottom w:val="none" w:sz="0" w:space="0" w:color="auto"/>
        <w:right w:val="none" w:sz="0" w:space="0" w:color="auto"/>
      </w:divBdr>
    </w:div>
    <w:div w:id="536698196">
      <w:bodyDiv w:val="1"/>
      <w:marLeft w:val="0"/>
      <w:marRight w:val="0"/>
      <w:marTop w:val="0"/>
      <w:marBottom w:val="0"/>
      <w:divBdr>
        <w:top w:val="none" w:sz="0" w:space="0" w:color="auto"/>
        <w:left w:val="none" w:sz="0" w:space="0" w:color="auto"/>
        <w:bottom w:val="none" w:sz="0" w:space="0" w:color="auto"/>
        <w:right w:val="none" w:sz="0" w:space="0" w:color="auto"/>
      </w:divBdr>
    </w:div>
    <w:div w:id="543251130">
      <w:bodyDiv w:val="1"/>
      <w:marLeft w:val="0"/>
      <w:marRight w:val="0"/>
      <w:marTop w:val="0"/>
      <w:marBottom w:val="0"/>
      <w:divBdr>
        <w:top w:val="none" w:sz="0" w:space="0" w:color="auto"/>
        <w:left w:val="none" w:sz="0" w:space="0" w:color="auto"/>
        <w:bottom w:val="none" w:sz="0" w:space="0" w:color="auto"/>
        <w:right w:val="none" w:sz="0" w:space="0" w:color="auto"/>
      </w:divBdr>
    </w:div>
    <w:div w:id="601839046">
      <w:bodyDiv w:val="1"/>
      <w:marLeft w:val="0"/>
      <w:marRight w:val="0"/>
      <w:marTop w:val="0"/>
      <w:marBottom w:val="0"/>
      <w:divBdr>
        <w:top w:val="none" w:sz="0" w:space="0" w:color="auto"/>
        <w:left w:val="none" w:sz="0" w:space="0" w:color="auto"/>
        <w:bottom w:val="none" w:sz="0" w:space="0" w:color="auto"/>
        <w:right w:val="none" w:sz="0" w:space="0" w:color="auto"/>
      </w:divBdr>
      <w:divsChild>
        <w:div w:id="936208166">
          <w:marLeft w:val="0"/>
          <w:marRight w:val="0"/>
          <w:marTop w:val="0"/>
          <w:marBottom w:val="0"/>
          <w:divBdr>
            <w:top w:val="none" w:sz="0" w:space="0" w:color="auto"/>
            <w:left w:val="none" w:sz="0" w:space="0" w:color="auto"/>
            <w:bottom w:val="none" w:sz="0" w:space="0" w:color="auto"/>
            <w:right w:val="none" w:sz="0" w:space="0" w:color="auto"/>
          </w:divBdr>
        </w:div>
      </w:divsChild>
    </w:div>
    <w:div w:id="606082668">
      <w:bodyDiv w:val="1"/>
      <w:marLeft w:val="0"/>
      <w:marRight w:val="0"/>
      <w:marTop w:val="0"/>
      <w:marBottom w:val="0"/>
      <w:divBdr>
        <w:top w:val="none" w:sz="0" w:space="0" w:color="auto"/>
        <w:left w:val="none" w:sz="0" w:space="0" w:color="auto"/>
        <w:bottom w:val="none" w:sz="0" w:space="0" w:color="auto"/>
        <w:right w:val="none" w:sz="0" w:space="0" w:color="auto"/>
      </w:divBdr>
    </w:div>
    <w:div w:id="609050408">
      <w:bodyDiv w:val="1"/>
      <w:marLeft w:val="0"/>
      <w:marRight w:val="0"/>
      <w:marTop w:val="0"/>
      <w:marBottom w:val="0"/>
      <w:divBdr>
        <w:top w:val="none" w:sz="0" w:space="0" w:color="auto"/>
        <w:left w:val="none" w:sz="0" w:space="0" w:color="auto"/>
        <w:bottom w:val="none" w:sz="0" w:space="0" w:color="auto"/>
        <w:right w:val="none" w:sz="0" w:space="0" w:color="auto"/>
      </w:divBdr>
    </w:div>
    <w:div w:id="612518600">
      <w:bodyDiv w:val="1"/>
      <w:marLeft w:val="0"/>
      <w:marRight w:val="0"/>
      <w:marTop w:val="0"/>
      <w:marBottom w:val="0"/>
      <w:divBdr>
        <w:top w:val="none" w:sz="0" w:space="0" w:color="auto"/>
        <w:left w:val="none" w:sz="0" w:space="0" w:color="auto"/>
        <w:bottom w:val="none" w:sz="0" w:space="0" w:color="auto"/>
        <w:right w:val="none" w:sz="0" w:space="0" w:color="auto"/>
      </w:divBdr>
    </w:div>
    <w:div w:id="625088542">
      <w:bodyDiv w:val="1"/>
      <w:marLeft w:val="0"/>
      <w:marRight w:val="0"/>
      <w:marTop w:val="0"/>
      <w:marBottom w:val="0"/>
      <w:divBdr>
        <w:top w:val="none" w:sz="0" w:space="0" w:color="auto"/>
        <w:left w:val="none" w:sz="0" w:space="0" w:color="auto"/>
        <w:bottom w:val="none" w:sz="0" w:space="0" w:color="auto"/>
        <w:right w:val="none" w:sz="0" w:space="0" w:color="auto"/>
      </w:divBdr>
    </w:div>
    <w:div w:id="625546131">
      <w:bodyDiv w:val="1"/>
      <w:marLeft w:val="0"/>
      <w:marRight w:val="0"/>
      <w:marTop w:val="0"/>
      <w:marBottom w:val="0"/>
      <w:divBdr>
        <w:top w:val="none" w:sz="0" w:space="0" w:color="auto"/>
        <w:left w:val="none" w:sz="0" w:space="0" w:color="auto"/>
        <w:bottom w:val="none" w:sz="0" w:space="0" w:color="auto"/>
        <w:right w:val="none" w:sz="0" w:space="0" w:color="auto"/>
      </w:divBdr>
    </w:div>
    <w:div w:id="665791391">
      <w:bodyDiv w:val="1"/>
      <w:marLeft w:val="0"/>
      <w:marRight w:val="0"/>
      <w:marTop w:val="0"/>
      <w:marBottom w:val="0"/>
      <w:divBdr>
        <w:top w:val="none" w:sz="0" w:space="0" w:color="auto"/>
        <w:left w:val="none" w:sz="0" w:space="0" w:color="auto"/>
        <w:bottom w:val="none" w:sz="0" w:space="0" w:color="auto"/>
        <w:right w:val="none" w:sz="0" w:space="0" w:color="auto"/>
      </w:divBdr>
    </w:div>
    <w:div w:id="679626505">
      <w:bodyDiv w:val="1"/>
      <w:marLeft w:val="0"/>
      <w:marRight w:val="0"/>
      <w:marTop w:val="0"/>
      <w:marBottom w:val="0"/>
      <w:divBdr>
        <w:top w:val="none" w:sz="0" w:space="0" w:color="auto"/>
        <w:left w:val="none" w:sz="0" w:space="0" w:color="auto"/>
        <w:bottom w:val="none" w:sz="0" w:space="0" w:color="auto"/>
        <w:right w:val="none" w:sz="0" w:space="0" w:color="auto"/>
      </w:divBdr>
    </w:div>
    <w:div w:id="682585613">
      <w:bodyDiv w:val="1"/>
      <w:marLeft w:val="0"/>
      <w:marRight w:val="0"/>
      <w:marTop w:val="0"/>
      <w:marBottom w:val="0"/>
      <w:divBdr>
        <w:top w:val="none" w:sz="0" w:space="0" w:color="auto"/>
        <w:left w:val="none" w:sz="0" w:space="0" w:color="auto"/>
        <w:bottom w:val="none" w:sz="0" w:space="0" w:color="auto"/>
        <w:right w:val="none" w:sz="0" w:space="0" w:color="auto"/>
      </w:divBdr>
    </w:div>
    <w:div w:id="748040023">
      <w:bodyDiv w:val="1"/>
      <w:marLeft w:val="0"/>
      <w:marRight w:val="0"/>
      <w:marTop w:val="0"/>
      <w:marBottom w:val="0"/>
      <w:divBdr>
        <w:top w:val="none" w:sz="0" w:space="0" w:color="auto"/>
        <w:left w:val="none" w:sz="0" w:space="0" w:color="auto"/>
        <w:bottom w:val="none" w:sz="0" w:space="0" w:color="auto"/>
        <w:right w:val="none" w:sz="0" w:space="0" w:color="auto"/>
      </w:divBdr>
    </w:div>
    <w:div w:id="770972138">
      <w:bodyDiv w:val="1"/>
      <w:marLeft w:val="0"/>
      <w:marRight w:val="0"/>
      <w:marTop w:val="0"/>
      <w:marBottom w:val="0"/>
      <w:divBdr>
        <w:top w:val="none" w:sz="0" w:space="0" w:color="auto"/>
        <w:left w:val="none" w:sz="0" w:space="0" w:color="auto"/>
        <w:bottom w:val="none" w:sz="0" w:space="0" w:color="auto"/>
        <w:right w:val="none" w:sz="0" w:space="0" w:color="auto"/>
      </w:divBdr>
    </w:div>
    <w:div w:id="782922049">
      <w:bodyDiv w:val="1"/>
      <w:marLeft w:val="0"/>
      <w:marRight w:val="0"/>
      <w:marTop w:val="0"/>
      <w:marBottom w:val="0"/>
      <w:divBdr>
        <w:top w:val="none" w:sz="0" w:space="0" w:color="auto"/>
        <w:left w:val="none" w:sz="0" w:space="0" w:color="auto"/>
        <w:bottom w:val="none" w:sz="0" w:space="0" w:color="auto"/>
        <w:right w:val="none" w:sz="0" w:space="0" w:color="auto"/>
      </w:divBdr>
      <w:divsChild>
        <w:div w:id="82070611">
          <w:marLeft w:val="0"/>
          <w:marRight w:val="0"/>
          <w:marTop w:val="0"/>
          <w:marBottom w:val="0"/>
          <w:divBdr>
            <w:top w:val="none" w:sz="0" w:space="0" w:color="auto"/>
            <w:left w:val="none" w:sz="0" w:space="0" w:color="auto"/>
            <w:bottom w:val="none" w:sz="0" w:space="0" w:color="auto"/>
            <w:right w:val="none" w:sz="0" w:space="0" w:color="auto"/>
          </w:divBdr>
        </w:div>
      </w:divsChild>
    </w:div>
    <w:div w:id="786704812">
      <w:bodyDiv w:val="1"/>
      <w:marLeft w:val="0"/>
      <w:marRight w:val="0"/>
      <w:marTop w:val="0"/>
      <w:marBottom w:val="0"/>
      <w:divBdr>
        <w:top w:val="none" w:sz="0" w:space="0" w:color="auto"/>
        <w:left w:val="none" w:sz="0" w:space="0" w:color="auto"/>
        <w:bottom w:val="none" w:sz="0" w:space="0" w:color="auto"/>
        <w:right w:val="none" w:sz="0" w:space="0" w:color="auto"/>
      </w:divBdr>
    </w:div>
    <w:div w:id="787238391">
      <w:bodyDiv w:val="1"/>
      <w:marLeft w:val="0"/>
      <w:marRight w:val="0"/>
      <w:marTop w:val="0"/>
      <w:marBottom w:val="0"/>
      <w:divBdr>
        <w:top w:val="none" w:sz="0" w:space="0" w:color="auto"/>
        <w:left w:val="none" w:sz="0" w:space="0" w:color="auto"/>
        <w:bottom w:val="none" w:sz="0" w:space="0" w:color="auto"/>
        <w:right w:val="none" w:sz="0" w:space="0" w:color="auto"/>
      </w:divBdr>
    </w:div>
    <w:div w:id="794296336">
      <w:bodyDiv w:val="1"/>
      <w:marLeft w:val="0"/>
      <w:marRight w:val="0"/>
      <w:marTop w:val="0"/>
      <w:marBottom w:val="0"/>
      <w:divBdr>
        <w:top w:val="none" w:sz="0" w:space="0" w:color="auto"/>
        <w:left w:val="none" w:sz="0" w:space="0" w:color="auto"/>
        <w:bottom w:val="none" w:sz="0" w:space="0" w:color="auto"/>
        <w:right w:val="none" w:sz="0" w:space="0" w:color="auto"/>
      </w:divBdr>
    </w:div>
    <w:div w:id="802846637">
      <w:bodyDiv w:val="1"/>
      <w:marLeft w:val="0"/>
      <w:marRight w:val="0"/>
      <w:marTop w:val="0"/>
      <w:marBottom w:val="0"/>
      <w:divBdr>
        <w:top w:val="none" w:sz="0" w:space="0" w:color="auto"/>
        <w:left w:val="none" w:sz="0" w:space="0" w:color="auto"/>
        <w:bottom w:val="none" w:sz="0" w:space="0" w:color="auto"/>
        <w:right w:val="none" w:sz="0" w:space="0" w:color="auto"/>
      </w:divBdr>
    </w:div>
    <w:div w:id="820118578">
      <w:bodyDiv w:val="1"/>
      <w:marLeft w:val="0"/>
      <w:marRight w:val="0"/>
      <w:marTop w:val="0"/>
      <w:marBottom w:val="0"/>
      <w:divBdr>
        <w:top w:val="none" w:sz="0" w:space="0" w:color="auto"/>
        <w:left w:val="none" w:sz="0" w:space="0" w:color="auto"/>
        <w:bottom w:val="none" w:sz="0" w:space="0" w:color="auto"/>
        <w:right w:val="none" w:sz="0" w:space="0" w:color="auto"/>
      </w:divBdr>
    </w:div>
    <w:div w:id="829713524">
      <w:bodyDiv w:val="1"/>
      <w:marLeft w:val="0"/>
      <w:marRight w:val="0"/>
      <w:marTop w:val="0"/>
      <w:marBottom w:val="0"/>
      <w:divBdr>
        <w:top w:val="none" w:sz="0" w:space="0" w:color="auto"/>
        <w:left w:val="none" w:sz="0" w:space="0" w:color="auto"/>
        <w:bottom w:val="none" w:sz="0" w:space="0" w:color="auto"/>
        <w:right w:val="none" w:sz="0" w:space="0" w:color="auto"/>
      </w:divBdr>
    </w:div>
    <w:div w:id="830878047">
      <w:bodyDiv w:val="1"/>
      <w:marLeft w:val="0"/>
      <w:marRight w:val="0"/>
      <w:marTop w:val="0"/>
      <w:marBottom w:val="0"/>
      <w:divBdr>
        <w:top w:val="none" w:sz="0" w:space="0" w:color="auto"/>
        <w:left w:val="none" w:sz="0" w:space="0" w:color="auto"/>
        <w:bottom w:val="none" w:sz="0" w:space="0" w:color="auto"/>
        <w:right w:val="none" w:sz="0" w:space="0" w:color="auto"/>
      </w:divBdr>
    </w:div>
    <w:div w:id="834956410">
      <w:bodyDiv w:val="1"/>
      <w:marLeft w:val="0"/>
      <w:marRight w:val="0"/>
      <w:marTop w:val="0"/>
      <w:marBottom w:val="0"/>
      <w:divBdr>
        <w:top w:val="none" w:sz="0" w:space="0" w:color="auto"/>
        <w:left w:val="none" w:sz="0" w:space="0" w:color="auto"/>
        <w:bottom w:val="none" w:sz="0" w:space="0" w:color="auto"/>
        <w:right w:val="none" w:sz="0" w:space="0" w:color="auto"/>
      </w:divBdr>
    </w:div>
    <w:div w:id="847450539">
      <w:bodyDiv w:val="1"/>
      <w:marLeft w:val="0"/>
      <w:marRight w:val="0"/>
      <w:marTop w:val="0"/>
      <w:marBottom w:val="0"/>
      <w:divBdr>
        <w:top w:val="none" w:sz="0" w:space="0" w:color="auto"/>
        <w:left w:val="none" w:sz="0" w:space="0" w:color="auto"/>
        <w:bottom w:val="none" w:sz="0" w:space="0" w:color="auto"/>
        <w:right w:val="none" w:sz="0" w:space="0" w:color="auto"/>
      </w:divBdr>
    </w:div>
    <w:div w:id="849028111">
      <w:bodyDiv w:val="1"/>
      <w:marLeft w:val="0"/>
      <w:marRight w:val="0"/>
      <w:marTop w:val="0"/>
      <w:marBottom w:val="0"/>
      <w:divBdr>
        <w:top w:val="none" w:sz="0" w:space="0" w:color="auto"/>
        <w:left w:val="none" w:sz="0" w:space="0" w:color="auto"/>
        <w:bottom w:val="none" w:sz="0" w:space="0" w:color="auto"/>
        <w:right w:val="none" w:sz="0" w:space="0" w:color="auto"/>
      </w:divBdr>
    </w:div>
    <w:div w:id="849491013">
      <w:bodyDiv w:val="1"/>
      <w:marLeft w:val="0"/>
      <w:marRight w:val="0"/>
      <w:marTop w:val="0"/>
      <w:marBottom w:val="0"/>
      <w:divBdr>
        <w:top w:val="none" w:sz="0" w:space="0" w:color="auto"/>
        <w:left w:val="none" w:sz="0" w:space="0" w:color="auto"/>
        <w:bottom w:val="none" w:sz="0" w:space="0" w:color="auto"/>
        <w:right w:val="none" w:sz="0" w:space="0" w:color="auto"/>
      </w:divBdr>
    </w:div>
    <w:div w:id="902638402">
      <w:bodyDiv w:val="1"/>
      <w:marLeft w:val="0"/>
      <w:marRight w:val="0"/>
      <w:marTop w:val="0"/>
      <w:marBottom w:val="0"/>
      <w:divBdr>
        <w:top w:val="none" w:sz="0" w:space="0" w:color="auto"/>
        <w:left w:val="none" w:sz="0" w:space="0" w:color="auto"/>
        <w:bottom w:val="none" w:sz="0" w:space="0" w:color="auto"/>
        <w:right w:val="none" w:sz="0" w:space="0" w:color="auto"/>
      </w:divBdr>
    </w:div>
    <w:div w:id="923413647">
      <w:bodyDiv w:val="1"/>
      <w:marLeft w:val="0"/>
      <w:marRight w:val="0"/>
      <w:marTop w:val="0"/>
      <w:marBottom w:val="0"/>
      <w:divBdr>
        <w:top w:val="none" w:sz="0" w:space="0" w:color="auto"/>
        <w:left w:val="none" w:sz="0" w:space="0" w:color="auto"/>
        <w:bottom w:val="none" w:sz="0" w:space="0" w:color="auto"/>
        <w:right w:val="none" w:sz="0" w:space="0" w:color="auto"/>
      </w:divBdr>
    </w:div>
    <w:div w:id="927929967">
      <w:bodyDiv w:val="1"/>
      <w:marLeft w:val="0"/>
      <w:marRight w:val="0"/>
      <w:marTop w:val="0"/>
      <w:marBottom w:val="0"/>
      <w:divBdr>
        <w:top w:val="none" w:sz="0" w:space="0" w:color="auto"/>
        <w:left w:val="none" w:sz="0" w:space="0" w:color="auto"/>
        <w:bottom w:val="none" w:sz="0" w:space="0" w:color="auto"/>
        <w:right w:val="none" w:sz="0" w:space="0" w:color="auto"/>
      </w:divBdr>
    </w:div>
    <w:div w:id="948971367">
      <w:bodyDiv w:val="1"/>
      <w:marLeft w:val="0"/>
      <w:marRight w:val="0"/>
      <w:marTop w:val="0"/>
      <w:marBottom w:val="0"/>
      <w:divBdr>
        <w:top w:val="none" w:sz="0" w:space="0" w:color="auto"/>
        <w:left w:val="none" w:sz="0" w:space="0" w:color="auto"/>
        <w:bottom w:val="none" w:sz="0" w:space="0" w:color="auto"/>
        <w:right w:val="none" w:sz="0" w:space="0" w:color="auto"/>
      </w:divBdr>
    </w:div>
    <w:div w:id="996769267">
      <w:bodyDiv w:val="1"/>
      <w:marLeft w:val="0"/>
      <w:marRight w:val="0"/>
      <w:marTop w:val="0"/>
      <w:marBottom w:val="0"/>
      <w:divBdr>
        <w:top w:val="none" w:sz="0" w:space="0" w:color="auto"/>
        <w:left w:val="none" w:sz="0" w:space="0" w:color="auto"/>
        <w:bottom w:val="none" w:sz="0" w:space="0" w:color="auto"/>
        <w:right w:val="none" w:sz="0" w:space="0" w:color="auto"/>
      </w:divBdr>
    </w:div>
    <w:div w:id="1019089096">
      <w:bodyDiv w:val="1"/>
      <w:marLeft w:val="0"/>
      <w:marRight w:val="0"/>
      <w:marTop w:val="0"/>
      <w:marBottom w:val="0"/>
      <w:divBdr>
        <w:top w:val="none" w:sz="0" w:space="0" w:color="auto"/>
        <w:left w:val="none" w:sz="0" w:space="0" w:color="auto"/>
        <w:bottom w:val="none" w:sz="0" w:space="0" w:color="auto"/>
        <w:right w:val="none" w:sz="0" w:space="0" w:color="auto"/>
      </w:divBdr>
    </w:div>
    <w:div w:id="1036077834">
      <w:bodyDiv w:val="1"/>
      <w:marLeft w:val="0"/>
      <w:marRight w:val="0"/>
      <w:marTop w:val="0"/>
      <w:marBottom w:val="0"/>
      <w:divBdr>
        <w:top w:val="none" w:sz="0" w:space="0" w:color="auto"/>
        <w:left w:val="none" w:sz="0" w:space="0" w:color="auto"/>
        <w:bottom w:val="none" w:sz="0" w:space="0" w:color="auto"/>
        <w:right w:val="none" w:sz="0" w:space="0" w:color="auto"/>
      </w:divBdr>
    </w:div>
    <w:div w:id="1041250812">
      <w:bodyDiv w:val="1"/>
      <w:marLeft w:val="0"/>
      <w:marRight w:val="0"/>
      <w:marTop w:val="0"/>
      <w:marBottom w:val="0"/>
      <w:divBdr>
        <w:top w:val="none" w:sz="0" w:space="0" w:color="auto"/>
        <w:left w:val="none" w:sz="0" w:space="0" w:color="auto"/>
        <w:bottom w:val="none" w:sz="0" w:space="0" w:color="auto"/>
        <w:right w:val="none" w:sz="0" w:space="0" w:color="auto"/>
      </w:divBdr>
    </w:div>
    <w:div w:id="1048143024">
      <w:bodyDiv w:val="1"/>
      <w:marLeft w:val="0"/>
      <w:marRight w:val="0"/>
      <w:marTop w:val="0"/>
      <w:marBottom w:val="0"/>
      <w:divBdr>
        <w:top w:val="none" w:sz="0" w:space="0" w:color="auto"/>
        <w:left w:val="none" w:sz="0" w:space="0" w:color="auto"/>
        <w:bottom w:val="none" w:sz="0" w:space="0" w:color="auto"/>
        <w:right w:val="none" w:sz="0" w:space="0" w:color="auto"/>
      </w:divBdr>
    </w:div>
    <w:div w:id="1052464952">
      <w:bodyDiv w:val="1"/>
      <w:marLeft w:val="0"/>
      <w:marRight w:val="0"/>
      <w:marTop w:val="0"/>
      <w:marBottom w:val="0"/>
      <w:divBdr>
        <w:top w:val="none" w:sz="0" w:space="0" w:color="auto"/>
        <w:left w:val="none" w:sz="0" w:space="0" w:color="auto"/>
        <w:bottom w:val="none" w:sz="0" w:space="0" w:color="auto"/>
        <w:right w:val="none" w:sz="0" w:space="0" w:color="auto"/>
      </w:divBdr>
    </w:div>
    <w:div w:id="1060981803">
      <w:bodyDiv w:val="1"/>
      <w:marLeft w:val="0"/>
      <w:marRight w:val="0"/>
      <w:marTop w:val="0"/>
      <w:marBottom w:val="0"/>
      <w:divBdr>
        <w:top w:val="none" w:sz="0" w:space="0" w:color="auto"/>
        <w:left w:val="none" w:sz="0" w:space="0" w:color="auto"/>
        <w:bottom w:val="none" w:sz="0" w:space="0" w:color="auto"/>
        <w:right w:val="none" w:sz="0" w:space="0" w:color="auto"/>
      </w:divBdr>
    </w:div>
    <w:div w:id="1068188624">
      <w:bodyDiv w:val="1"/>
      <w:marLeft w:val="0"/>
      <w:marRight w:val="0"/>
      <w:marTop w:val="0"/>
      <w:marBottom w:val="0"/>
      <w:divBdr>
        <w:top w:val="none" w:sz="0" w:space="0" w:color="auto"/>
        <w:left w:val="none" w:sz="0" w:space="0" w:color="auto"/>
        <w:bottom w:val="none" w:sz="0" w:space="0" w:color="auto"/>
        <w:right w:val="none" w:sz="0" w:space="0" w:color="auto"/>
      </w:divBdr>
    </w:div>
    <w:div w:id="1083259239">
      <w:bodyDiv w:val="1"/>
      <w:marLeft w:val="0"/>
      <w:marRight w:val="0"/>
      <w:marTop w:val="0"/>
      <w:marBottom w:val="0"/>
      <w:divBdr>
        <w:top w:val="none" w:sz="0" w:space="0" w:color="auto"/>
        <w:left w:val="none" w:sz="0" w:space="0" w:color="auto"/>
        <w:bottom w:val="none" w:sz="0" w:space="0" w:color="auto"/>
        <w:right w:val="none" w:sz="0" w:space="0" w:color="auto"/>
      </w:divBdr>
    </w:div>
    <w:div w:id="1114011133">
      <w:bodyDiv w:val="1"/>
      <w:marLeft w:val="0"/>
      <w:marRight w:val="0"/>
      <w:marTop w:val="0"/>
      <w:marBottom w:val="0"/>
      <w:divBdr>
        <w:top w:val="none" w:sz="0" w:space="0" w:color="auto"/>
        <w:left w:val="none" w:sz="0" w:space="0" w:color="auto"/>
        <w:bottom w:val="none" w:sz="0" w:space="0" w:color="auto"/>
        <w:right w:val="none" w:sz="0" w:space="0" w:color="auto"/>
      </w:divBdr>
    </w:div>
    <w:div w:id="1120958126">
      <w:bodyDiv w:val="1"/>
      <w:marLeft w:val="0"/>
      <w:marRight w:val="0"/>
      <w:marTop w:val="0"/>
      <w:marBottom w:val="0"/>
      <w:divBdr>
        <w:top w:val="none" w:sz="0" w:space="0" w:color="auto"/>
        <w:left w:val="none" w:sz="0" w:space="0" w:color="auto"/>
        <w:bottom w:val="none" w:sz="0" w:space="0" w:color="auto"/>
        <w:right w:val="none" w:sz="0" w:space="0" w:color="auto"/>
      </w:divBdr>
    </w:div>
    <w:div w:id="1141384683">
      <w:bodyDiv w:val="1"/>
      <w:marLeft w:val="0"/>
      <w:marRight w:val="0"/>
      <w:marTop w:val="0"/>
      <w:marBottom w:val="0"/>
      <w:divBdr>
        <w:top w:val="none" w:sz="0" w:space="0" w:color="auto"/>
        <w:left w:val="none" w:sz="0" w:space="0" w:color="auto"/>
        <w:bottom w:val="none" w:sz="0" w:space="0" w:color="auto"/>
        <w:right w:val="none" w:sz="0" w:space="0" w:color="auto"/>
      </w:divBdr>
    </w:div>
    <w:div w:id="1150251189">
      <w:bodyDiv w:val="1"/>
      <w:marLeft w:val="0"/>
      <w:marRight w:val="0"/>
      <w:marTop w:val="0"/>
      <w:marBottom w:val="0"/>
      <w:divBdr>
        <w:top w:val="none" w:sz="0" w:space="0" w:color="auto"/>
        <w:left w:val="none" w:sz="0" w:space="0" w:color="auto"/>
        <w:bottom w:val="none" w:sz="0" w:space="0" w:color="auto"/>
        <w:right w:val="none" w:sz="0" w:space="0" w:color="auto"/>
      </w:divBdr>
    </w:div>
    <w:div w:id="1155996088">
      <w:bodyDiv w:val="1"/>
      <w:marLeft w:val="0"/>
      <w:marRight w:val="0"/>
      <w:marTop w:val="0"/>
      <w:marBottom w:val="0"/>
      <w:divBdr>
        <w:top w:val="none" w:sz="0" w:space="0" w:color="auto"/>
        <w:left w:val="none" w:sz="0" w:space="0" w:color="auto"/>
        <w:bottom w:val="none" w:sz="0" w:space="0" w:color="auto"/>
        <w:right w:val="none" w:sz="0" w:space="0" w:color="auto"/>
      </w:divBdr>
    </w:div>
    <w:div w:id="1169832017">
      <w:bodyDiv w:val="1"/>
      <w:marLeft w:val="0"/>
      <w:marRight w:val="0"/>
      <w:marTop w:val="0"/>
      <w:marBottom w:val="0"/>
      <w:divBdr>
        <w:top w:val="none" w:sz="0" w:space="0" w:color="auto"/>
        <w:left w:val="none" w:sz="0" w:space="0" w:color="auto"/>
        <w:bottom w:val="none" w:sz="0" w:space="0" w:color="auto"/>
        <w:right w:val="none" w:sz="0" w:space="0" w:color="auto"/>
      </w:divBdr>
    </w:div>
    <w:div w:id="1176264698">
      <w:bodyDiv w:val="1"/>
      <w:marLeft w:val="0"/>
      <w:marRight w:val="0"/>
      <w:marTop w:val="0"/>
      <w:marBottom w:val="0"/>
      <w:divBdr>
        <w:top w:val="none" w:sz="0" w:space="0" w:color="auto"/>
        <w:left w:val="none" w:sz="0" w:space="0" w:color="auto"/>
        <w:bottom w:val="none" w:sz="0" w:space="0" w:color="auto"/>
        <w:right w:val="none" w:sz="0" w:space="0" w:color="auto"/>
      </w:divBdr>
    </w:div>
    <w:div w:id="1193306769">
      <w:bodyDiv w:val="1"/>
      <w:marLeft w:val="0"/>
      <w:marRight w:val="0"/>
      <w:marTop w:val="0"/>
      <w:marBottom w:val="0"/>
      <w:divBdr>
        <w:top w:val="none" w:sz="0" w:space="0" w:color="auto"/>
        <w:left w:val="none" w:sz="0" w:space="0" w:color="auto"/>
        <w:bottom w:val="none" w:sz="0" w:space="0" w:color="auto"/>
        <w:right w:val="none" w:sz="0" w:space="0" w:color="auto"/>
      </w:divBdr>
    </w:div>
    <w:div w:id="1203250306">
      <w:bodyDiv w:val="1"/>
      <w:marLeft w:val="0"/>
      <w:marRight w:val="0"/>
      <w:marTop w:val="0"/>
      <w:marBottom w:val="0"/>
      <w:divBdr>
        <w:top w:val="none" w:sz="0" w:space="0" w:color="auto"/>
        <w:left w:val="none" w:sz="0" w:space="0" w:color="auto"/>
        <w:bottom w:val="none" w:sz="0" w:space="0" w:color="auto"/>
        <w:right w:val="none" w:sz="0" w:space="0" w:color="auto"/>
      </w:divBdr>
    </w:div>
    <w:div w:id="1208565276">
      <w:bodyDiv w:val="1"/>
      <w:marLeft w:val="0"/>
      <w:marRight w:val="0"/>
      <w:marTop w:val="0"/>
      <w:marBottom w:val="0"/>
      <w:divBdr>
        <w:top w:val="none" w:sz="0" w:space="0" w:color="auto"/>
        <w:left w:val="none" w:sz="0" w:space="0" w:color="auto"/>
        <w:bottom w:val="none" w:sz="0" w:space="0" w:color="auto"/>
        <w:right w:val="none" w:sz="0" w:space="0" w:color="auto"/>
      </w:divBdr>
    </w:div>
    <w:div w:id="1224834077">
      <w:bodyDiv w:val="1"/>
      <w:marLeft w:val="0"/>
      <w:marRight w:val="0"/>
      <w:marTop w:val="0"/>
      <w:marBottom w:val="0"/>
      <w:divBdr>
        <w:top w:val="none" w:sz="0" w:space="0" w:color="auto"/>
        <w:left w:val="none" w:sz="0" w:space="0" w:color="auto"/>
        <w:bottom w:val="none" w:sz="0" w:space="0" w:color="auto"/>
        <w:right w:val="none" w:sz="0" w:space="0" w:color="auto"/>
      </w:divBdr>
    </w:div>
    <w:div w:id="1264993271">
      <w:bodyDiv w:val="1"/>
      <w:marLeft w:val="0"/>
      <w:marRight w:val="0"/>
      <w:marTop w:val="0"/>
      <w:marBottom w:val="0"/>
      <w:divBdr>
        <w:top w:val="none" w:sz="0" w:space="0" w:color="auto"/>
        <w:left w:val="none" w:sz="0" w:space="0" w:color="auto"/>
        <w:bottom w:val="none" w:sz="0" w:space="0" w:color="auto"/>
        <w:right w:val="none" w:sz="0" w:space="0" w:color="auto"/>
      </w:divBdr>
    </w:div>
    <w:div w:id="1281303300">
      <w:bodyDiv w:val="1"/>
      <w:marLeft w:val="0"/>
      <w:marRight w:val="0"/>
      <w:marTop w:val="0"/>
      <w:marBottom w:val="0"/>
      <w:divBdr>
        <w:top w:val="none" w:sz="0" w:space="0" w:color="auto"/>
        <w:left w:val="none" w:sz="0" w:space="0" w:color="auto"/>
        <w:bottom w:val="none" w:sz="0" w:space="0" w:color="auto"/>
        <w:right w:val="none" w:sz="0" w:space="0" w:color="auto"/>
      </w:divBdr>
    </w:div>
    <w:div w:id="1293681298">
      <w:bodyDiv w:val="1"/>
      <w:marLeft w:val="0"/>
      <w:marRight w:val="0"/>
      <w:marTop w:val="0"/>
      <w:marBottom w:val="0"/>
      <w:divBdr>
        <w:top w:val="none" w:sz="0" w:space="0" w:color="auto"/>
        <w:left w:val="none" w:sz="0" w:space="0" w:color="auto"/>
        <w:bottom w:val="none" w:sz="0" w:space="0" w:color="auto"/>
        <w:right w:val="none" w:sz="0" w:space="0" w:color="auto"/>
      </w:divBdr>
    </w:div>
    <w:div w:id="1311863444">
      <w:bodyDiv w:val="1"/>
      <w:marLeft w:val="0"/>
      <w:marRight w:val="0"/>
      <w:marTop w:val="0"/>
      <w:marBottom w:val="0"/>
      <w:divBdr>
        <w:top w:val="none" w:sz="0" w:space="0" w:color="auto"/>
        <w:left w:val="none" w:sz="0" w:space="0" w:color="auto"/>
        <w:bottom w:val="none" w:sz="0" w:space="0" w:color="auto"/>
        <w:right w:val="none" w:sz="0" w:space="0" w:color="auto"/>
      </w:divBdr>
    </w:div>
    <w:div w:id="1328900564">
      <w:bodyDiv w:val="1"/>
      <w:marLeft w:val="0"/>
      <w:marRight w:val="0"/>
      <w:marTop w:val="0"/>
      <w:marBottom w:val="0"/>
      <w:divBdr>
        <w:top w:val="none" w:sz="0" w:space="0" w:color="auto"/>
        <w:left w:val="none" w:sz="0" w:space="0" w:color="auto"/>
        <w:bottom w:val="none" w:sz="0" w:space="0" w:color="auto"/>
        <w:right w:val="none" w:sz="0" w:space="0" w:color="auto"/>
      </w:divBdr>
    </w:div>
    <w:div w:id="1379891576">
      <w:bodyDiv w:val="1"/>
      <w:marLeft w:val="0"/>
      <w:marRight w:val="0"/>
      <w:marTop w:val="0"/>
      <w:marBottom w:val="0"/>
      <w:divBdr>
        <w:top w:val="none" w:sz="0" w:space="0" w:color="auto"/>
        <w:left w:val="none" w:sz="0" w:space="0" w:color="auto"/>
        <w:bottom w:val="none" w:sz="0" w:space="0" w:color="auto"/>
        <w:right w:val="none" w:sz="0" w:space="0" w:color="auto"/>
      </w:divBdr>
    </w:div>
    <w:div w:id="1407190348">
      <w:bodyDiv w:val="1"/>
      <w:marLeft w:val="0"/>
      <w:marRight w:val="0"/>
      <w:marTop w:val="0"/>
      <w:marBottom w:val="0"/>
      <w:divBdr>
        <w:top w:val="none" w:sz="0" w:space="0" w:color="auto"/>
        <w:left w:val="none" w:sz="0" w:space="0" w:color="auto"/>
        <w:bottom w:val="none" w:sz="0" w:space="0" w:color="auto"/>
        <w:right w:val="none" w:sz="0" w:space="0" w:color="auto"/>
      </w:divBdr>
    </w:div>
    <w:div w:id="1408989970">
      <w:bodyDiv w:val="1"/>
      <w:marLeft w:val="0"/>
      <w:marRight w:val="0"/>
      <w:marTop w:val="0"/>
      <w:marBottom w:val="0"/>
      <w:divBdr>
        <w:top w:val="none" w:sz="0" w:space="0" w:color="auto"/>
        <w:left w:val="none" w:sz="0" w:space="0" w:color="auto"/>
        <w:bottom w:val="none" w:sz="0" w:space="0" w:color="auto"/>
        <w:right w:val="none" w:sz="0" w:space="0" w:color="auto"/>
      </w:divBdr>
    </w:div>
    <w:div w:id="1418867148">
      <w:bodyDiv w:val="1"/>
      <w:marLeft w:val="0"/>
      <w:marRight w:val="0"/>
      <w:marTop w:val="0"/>
      <w:marBottom w:val="0"/>
      <w:divBdr>
        <w:top w:val="none" w:sz="0" w:space="0" w:color="auto"/>
        <w:left w:val="none" w:sz="0" w:space="0" w:color="auto"/>
        <w:bottom w:val="none" w:sz="0" w:space="0" w:color="auto"/>
        <w:right w:val="none" w:sz="0" w:space="0" w:color="auto"/>
      </w:divBdr>
    </w:div>
    <w:div w:id="1419255234">
      <w:bodyDiv w:val="1"/>
      <w:marLeft w:val="0"/>
      <w:marRight w:val="0"/>
      <w:marTop w:val="0"/>
      <w:marBottom w:val="0"/>
      <w:divBdr>
        <w:top w:val="none" w:sz="0" w:space="0" w:color="auto"/>
        <w:left w:val="none" w:sz="0" w:space="0" w:color="auto"/>
        <w:bottom w:val="none" w:sz="0" w:space="0" w:color="auto"/>
        <w:right w:val="none" w:sz="0" w:space="0" w:color="auto"/>
      </w:divBdr>
      <w:divsChild>
        <w:div w:id="1932199585">
          <w:marLeft w:val="0"/>
          <w:marRight w:val="0"/>
          <w:marTop w:val="0"/>
          <w:marBottom w:val="0"/>
          <w:divBdr>
            <w:top w:val="none" w:sz="0" w:space="0" w:color="auto"/>
            <w:left w:val="none" w:sz="0" w:space="0" w:color="auto"/>
            <w:bottom w:val="none" w:sz="0" w:space="0" w:color="auto"/>
            <w:right w:val="none" w:sz="0" w:space="0" w:color="auto"/>
          </w:divBdr>
          <w:divsChild>
            <w:div w:id="1897426461">
              <w:marLeft w:val="0"/>
              <w:marRight w:val="0"/>
              <w:marTop w:val="0"/>
              <w:marBottom w:val="0"/>
              <w:divBdr>
                <w:top w:val="none" w:sz="0" w:space="0" w:color="auto"/>
                <w:left w:val="none" w:sz="0" w:space="0" w:color="auto"/>
                <w:bottom w:val="none" w:sz="0" w:space="0" w:color="auto"/>
                <w:right w:val="none" w:sz="0" w:space="0" w:color="auto"/>
              </w:divBdr>
              <w:divsChild>
                <w:div w:id="1492022186">
                  <w:marLeft w:val="0"/>
                  <w:marRight w:val="0"/>
                  <w:marTop w:val="0"/>
                  <w:marBottom w:val="0"/>
                  <w:divBdr>
                    <w:top w:val="none" w:sz="0" w:space="0" w:color="auto"/>
                    <w:left w:val="none" w:sz="0" w:space="0" w:color="auto"/>
                    <w:bottom w:val="none" w:sz="0" w:space="0" w:color="auto"/>
                    <w:right w:val="none" w:sz="0" w:space="0" w:color="auto"/>
                  </w:divBdr>
                  <w:divsChild>
                    <w:div w:id="12491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470221">
      <w:bodyDiv w:val="1"/>
      <w:marLeft w:val="0"/>
      <w:marRight w:val="0"/>
      <w:marTop w:val="0"/>
      <w:marBottom w:val="0"/>
      <w:divBdr>
        <w:top w:val="none" w:sz="0" w:space="0" w:color="auto"/>
        <w:left w:val="none" w:sz="0" w:space="0" w:color="auto"/>
        <w:bottom w:val="none" w:sz="0" w:space="0" w:color="auto"/>
        <w:right w:val="none" w:sz="0" w:space="0" w:color="auto"/>
      </w:divBdr>
    </w:div>
    <w:div w:id="1474446612">
      <w:bodyDiv w:val="1"/>
      <w:marLeft w:val="0"/>
      <w:marRight w:val="0"/>
      <w:marTop w:val="0"/>
      <w:marBottom w:val="0"/>
      <w:divBdr>
        <w:top w:val="none" w:sz="0" w:space="0" w:color="auto"/>
        <w:left w:val="none" w:sz="0" w:space="0" w:color="auto"/>
        <w:bottom w:val="none" w:sz="0" w:space="0" w:color="auto"/>
        <w:right w:val="none" w:sz="0" w:space="0" w:color="auto"/>
      </w:divBdr>
    </w:div>
    <w:div w:id="1499072723">
      <w:bodyDiv w:val="1"/>
      <w:marLeft w:val="0"/>
      <w:marRight w:val="0"/>
      <w:marTop w:val="0"/>
      <w:marBottom w:val="0"/>
      <w:divBdr>
        <w:top w:val="none" w:sz="0" w:space="0" w:color="auto"/>
        <w:left w:val="none" w:sz="0" w:space="0" w:color="auto"/>
        <w:bottom w:val="none" w:sz="0" w:space="0" w:color="auto"/>
        <w:right w:val="none" w:sz="0" w:space="0" w:color="auto"/>
      </w:divBdr>
    </w:div>
    <w:div w:id="1510371326">
      <w:bodyDiv w:val="1"/>
      <w:marLeft w:val="0"/>
      <w:marRight w:val="0"/>
      <w:marTop w:val="0"/>
      <w:marBottom w:val="0"/>
      <w:divBdr>
        <w:top w:val="none" w:sz="0" w:space="0" w:color="auto"/>
        <w:left w:val="none" w:sz="0" w:space="0" w:color="auto"/>
        <w:bottom w:val="none" w:sz="0" w:space="0" w:color="auto"/>
        <w:right w:val="none" w:sz="0" w:space="0" w:color="auto"/>
      </w:divBdr>
    </w:div>
    <w:div w:id="1538546152">
      <w:bodyDiv w:val="1"/>
      <w:marLeft w:val="0"/>
      <w:marRight w:val="0"/>
      <w:marTop w:val="0"/>
      <w:marBottom w:val="0"/>
      <w:divBdr>
        <w:top w:val="none" w:sz="0" w:space="0" w:color="auto"/>
        <w:left w:val="none" w:sz="0" w:space="0" w:color="auto"/>
        <w:bottom w:val="none" w:sz="0" w:space="0" w:color="auto"/>
        <w:right w:val="none" w:sz="0" w:space="0" w:color="auto"/>
      </w:divBdr>
    </w:div>
    <w:div w:id="1552496869">
      <w:bodyDiv w:val="1"/>
      <w:marLeft w:val="0"/>
      <w:marRight w:val="0"/>
      <w:marTop w:val="0"/>
      <w:marBottom w:val="0"/>
      <w:divBdr>
        <w:top w:val="none" w:sz="0" w:space="0" w:color="auto"/>
        <w:left w:val="none" w:sz="0" w:space="0" w:color="auto"/>
        <w:bottom w:val="none" w:sz="0" w:space="0" w:color="auto"/>
        <w:right w:val="none" w:sz="0" w:space="0" w:color="auto"/>
      </w:divBdr>
    </w:div>
    <w:div w:id="1568490372">
      <w:bodyDiv w:val="1"/>
      <w:marLeft w:val="0"/>
      <w:marRight w:val="0"/>
      <w:marTop w:val="0"/>
      <w:marBottom w:val="0"/>
      <w:divBdr>
        <w:top w:val="none" w:sz="0" w:space="0" w:color="auto"/>
        <w:left w:val="none" w:sz="0" w:space="0" w:color="auto"/>
        <w:bottom w:val="none" w:sz="0" w:space="0" w:color="auto"/>
        <w:right w:val="none" w:sz="0" w:space="0" w:color="auto"/>
      </w:divBdr>
    </w:div>
    <w:div w:id="1573732693">
      <w:bodyDiv w:val="1"/>
      <w:marLeft w:val="0"/>
      <w:marRight w:val="0"/>
      <w:marTop w:val="0"/>
      <w:marBottom w:val="0"/>
      <w:divBdr>
        <w:top w:val="none" w:sz="0" w:space="0" w:color="auto"/>
        <w:left w:val="none" w:sz="0" w:space="0" w:color="auto"/>
        <w:bottom w:val="none" w:sz="0" w:space="0" w:color="auto"/>
        <w:right w:val="none" w:sz="0" w:space="0" w:color="auto"/>
      </w:divBdr>
    </w:div>
    <w:div w:id="1588151450">
      <w:bodyDiv w:val="1"/>
      <w:marLeft w:val="0"/>
      <w:marRight w:val="0"/>
      <w:marTop w:val="0"/>
      <w:marBottom w:val="0"/>
      <w:divBdr>
        <w:top w:val="none" w:sz="0" w:space="0" w:color="auto"/>
        <w:left w:val="none" w:sz="0" w:space="0" w:color="auto"/>
        <w:bottom w:val="none" w:sz="0" w:space="0" w:color="auto"/>
        <w:right w:val="none" w:sz="0" w:space="0" w:color="auto"/>
      </w:divBdr>
    </w:div>
    <w:div w:id="1589457541">
      <w:bodyDiv w:val="1"/>
      <w:marLeft w:val="0"/>
      <w:marRight w:val="0"/>
      <w:marTop w:val="0"/>
      <w:marBottom w:val="0"/>
      <w:divBdr>
        <w:top w:val="none" w:sz="0" w:space="0" w:color="auto"/>
        <w:left w:val="none" w:sz="0" w:space="0" w:color="auto"/>
        <w:bottom w:val="none" w:sz="0" w:space="0" w:color="auto"/>
        <w:right w:val="none" w:sz="0" w:space="0" w:color="auto"/>
      </w:divBdr>
    </w:div>
    <w:div w:id="1593973498">
      <w:bodyDiv w:val="1"/>
      <w:marLeft w:val="0"/>
      <w:marRight w:val="0"/>
      <w:marTop w:val="0"/>
      <w:marBottom w:val="0"/>
      <w:divBdr>
        <w:top w:val="none" w:sz="0" w:space="0" w:color="auto"/>
        <w:left w:val="none" w:sz="0" w:space="0" w:color="auto"/>
        <w:bottom w:val="none" w:sz="0" w:space="0" w:color="auto"/>
        <w:right w:val="none" w:sz="0" w:space="0" w:color="auto"/>
      </w:divBdr>
    </w:div>
    <w:div w:id="1597907810">
      <w:bodyDiv w:val="1"/>
      <w:marLeft w:val="0"/>
      <w:marRight w:val="0"/>
      <w:marTop w:val="0"/>
      <w:marBottom w:val="0"/>
      <w:divBdr>
        <w:top w:val="none" w:sz="0" w:space="0" w:color="auto"/>
        <w:left w:val="none" w:sz="0" w:space="0" w:color="auto"/>
        <w:bottom w:val="none" w:sz="0" w:space="0" w:color="auto"/>
        <w:right w:val="none" w:sz="0" w:space="0" w:color="auto"/>
      </w:divBdr>
    </w:div>
    <w:div w:id="1614088895">
      <w:bodyDiv w:val="1"/>
      <w:marLeft w:val="0"/>
      <w:marRight w:val="0"/>
      <w:marTop w:val="0"/>
      <w:marBottom w:val="0"/>
      <w:divBdr>
        <w:top w:val="none" w:sz="0" w:space="0" w:color="auto"/>
        <w:left w:val="none" w:sz="0" w:space="0" w:color="auto"/>
        <w:bottom w:val="none" w:sz="0" w:space="0" w:color="auto"/>
        <w:right w:val="none" w:sz="0" w:space="0" w:color="auto"/>
      </w:divBdr>
    </w:div>
    <w:div w:id="1617635866">
      <w:bodyDiv w:val="1"/>
      <w:marLeft w:val="0"/>
      <w:marRight w:val="0"/>
      <w:marTop w:val="0"/>
      <w:marBottom w:val="0"/>
      <w:divBdr>
        <w:top w:val="none" w:sz="0" w:space="0" w:color="auto"/>
        <w:left w:val="none" w:sz="0" w:space="0" w:color="auto"/>
        <w:bottom w:val="none" w:sz="0" w:space="0" w:color="auto"/>
        <w:right w:val="none" w:sz="0" w:space="0" w:color="auto"/>
      </w:divBdr>
    </w:div>
    <w:div w:id="1618829703">
      <w:bodyDiv w:val="1"/>
      <w:marLeft w:val="0"/>
      <w:marRight w:val="0"/>
      <w:marTop w:val="0"/>
      <w:marBottom w:val="0"/>
      <w:divBdr>
        <w:top w:val="none" w:sz="0" w:space="0" w:color="auto"/>
        <w:left w:val="none" w:sz="0" w:space="0" w:color="auto"/>
        <w:bottom w:val="none" w:sz="0" w:space="0" w:color="auto"/>
        <w:right w:val="none" w:sz="0" w:space="0" w:color="auto"/>
      </w:divBdr>
    </w:div>
    <w:div w:id="1620144589">
      <w:bodyDiv w:val="1"/>
      <w:marLeft w:val="0"/>
      <w:marRight w:val="0"/>
      <w:marTop w:val="0"/>
      <w:marBottom w:val="0"/>
      <w:divBdr>
        <w:top w:val="none" w:sz="0" w:space="0" w:color="auto"/>
        <w:left w:val="none" w:sz="0" w:space="0" w:color="auto"/>
        <w:bottom w:val="none" w:sz="0" w:space="0" w:color="auto"/>
        <w:right w:val="none" w:sz="0" w:space="0" w:color="auto"/>
      </w:divBdr>
    </w:div>
    <w:div w:id="1639608597">
      <w:bodyDiv w:val="1"/>
      <w:marLeft w:val="0"/>
      <w:marRight w:val="0"/>
      <w:marTop w:val="0"/>
      <w:marBottom w:val="0"/>
      <w:divBdr>
        <w:top w:val="none" w:sz="0" w:space="0" w:color="auto"/>
        <w:left w:val="none" w:sz="0" w:space="0" w:color="auto"/>
        <w:bottom w:val="none" w:sz="0" w:space="0" w:color="auto"/>
        <w:right w:val="none" w:sz="0" w:space="0" w:color="auto"/>
      </w:divBdr>
    </w:div>
    <w:div w:id="1645810815">
      <w:bodyDiv w:val="1"/>
      <w:marLeft w:val="0"/>
      <w:marRight w:val="0"/>
      <w:marTop w:val="0"/>
      <w:marBottom w:val="0"/>
      <w:divBdr>
        <w:top w:val="none" w:sz="0" w:space="0" w:color="auto"/>
        <w:left w:val="none" w:sz="0" w:space="0" w:color="auto"/>
        <w:bottom w:val="none" w:sz="0" w:space="0" w:color="auto"/>
        <w:right w:val="none" w:sz="0" w:space="0" w:color="auto"/>
      </w:divBdr>
    </w:div>
    <w:div w:id="1655716297">
      <w:bodyDiv w:val="1"/>
      <w:marLeft w:val="0"/>
      <w:marRight w:val="0"/>
      <w:marTop w:val="0"/>
      <w:marBottom w:val="0"/>
      <w:divBdr>
        <w:top w:val="none" w:sz="0" w:space="0" w:color="auto"/>
        <w:left w:val="none" w:sz="0" w:space="0" w:color="auto"/>
        <w:bottom w:val="none" w:sz="0" w:space="0" w:color="auto"/>
        <w:right w:val="none" w:sz="0" w:space="0" w:color="auto"/>
      </w:divBdr>
    </w:div>
    <w:div w:id="1659266165">
      <w:bodyDiv w:val="1"/>
      <w:marLeft w:val="0"/>
      <w:marRight w:val="0"/>
      <w:marTop w:val="0"/>
      <w:marBottom w:val="0"/>
      <w:divBdr>
        <w:top w:val="none" w:sz="0" w:space="0" w:color="auto"/>
        <w:left w:val="none" w:sz="0" w:space="0" w:color="auto"/>
        <w:bottom w:val="none" w:sz="0" w:space="0" w:color="auto"/>
        <w:right w:val="none" w:sz="0" w:space="0" w:color="auto"/>
      </w:divBdr>
    </w:div>
    <w:div w:id="1671757838">
      <w:bodyDiv w:val="1"/>
      <w:marLeft w:val="0"/>
      <w:marRight w:val="0"/>
      <w:marTop w:val="0"/>
      <w:marBottom w:val="0"/>
      <w:divBdr>
        <w:top w:val="none" w:sz="0" w:space="0" w:color="auto"/>
        <w:left w:val="none" w:sz="0" w:space="0" w:color="auto"/>
        <w:bottom w:val="none" w:sz="0" w:space="0" w:color="auto"/>
        <w:right w:val="none" w:sz="0" w:space="0" w:color="auto"/>
      </w:divBdr>
    </w:div>
    <w:div w:id="1676690214">
      <w:bodyDiv w:val="1"/>
      <w:marLeft w:val="0"/>
      <w:marRight w:val="0"/>
      <w:marTop w:val="0"/>
      <w:marBottom w:val="0"/>
      <w:divBdr>
        <w:top w:val="none" w:sz="0" w:space="0" w:color="auto"/>
        <w:left w:val="none" w:sz="0" w:space="0" w:color="auto"/>
        <w:bottom w:val="none" w:sz="0" w:space="0" w:color="auto"/>
        <w:right w:val="none" w:sz="0" w:space="0" w:color="auto"/>
      </w:divBdr>
    </w:div>
    <w:div w:id="1689595530">
      <w:bodyDiv w:val="1"/>
      <w:marLeft w:val="0"/>
      <w:marRight w:val="0"/>
      <w:marTop w:val="0"/>
      <w:marBottom w:val="0"/>
      <w:divBdr>
        <w:top w:val="none" w:sz="0" w:space="0" w:color="auto"/>
        <w:left w:val="none" w:sz="0" w:space="0" w:color="auto"/>
        <w:bottom w:val="none" w:sz="0" w:space="0" w:color="auto"/>
        <w:right w:val="none" w:sz="0" w:space="0" w:color="auto"/>
      </w:divBdr>
    </w:div>
    <w:div w:id="1760559764">
      <w:bodyDiv w:val="1"/>
      <w:marLeft w:val="0"/>
      <w:marRight w:val="0"/>
      <w:marTop w:val="0"/>
      <w:marBottom w:val="0"/>
      <w:divBdr>
        <w:top w:val="none" w:sz="0" w:space="0" w:color="auto"/>
        <w:left w:val="none" w:sz="0" w:space="0" w:color="auto"/>
        <w:bottom w:val="none" w:sz="0" w:space="0" w:color="auto"/>
        <w:right w:val="none" w:sz="0" w:space="0" w:color="auto"/>
      </w:divBdr>
    </w:div>
    <w:div w:id="1779911448">
      <w:bodyDiv w:val="1"/>
      <w:marLeft w:val="0"/>
      <w:marRight w:val="0"/>
      <w:marTop w:val="0"/>
      <w:marBottom w:val="0"/>
      <w:divBdr>
        <w:top w:val="none" w:sz="0" w:space="0" w:color="auto"/>
        <w:left w:val="none" w:sz="0" w:space="0" w:color="auto"/>
        <w:bottom w:val="none" w:sz="0" w:space="0" w:color="auto"/>
        <w:right w:val="none" w:sz="0" w:space="0" w:color="auto"/>
      </w:divBdr>
    </w:div>
    <w:div w:id="1783842050">
      <w:bodyDiv w:val="1"/>
      <w:marLeft w:val="0"/>
      <w:marRight w:val="0"/>
      <w:marTop w:val="0"/>
      <w:marBottom w:val="0"/>
      <w:divBdr>
        <w:top w:val="none" w:sz="0" w:space="0" w:color="auto"/>
        <w:left w:val="none" w:sz="0" w:space="0" w:color="auto"/>
        <w:bottom w:val="none" w:sz="0" w:space="0" w:color="auto"/>
        <w:right w:val="none" w:sz="0" w:space="0" w:color="auto"/>
      </w:divBdr>
    </w:div>
    <w:div w:id="1799640209">
      <w:bodyDiv w:val="1"/>
      <w:marLeft w:val="0"/>
      <w:marRight w:val="0"/>
      <w:marTop w:val="0"/>
      <w:marBottom w:val="0"/>
      <w:divBdr>
        <w:top w:val="none" w:sz="0" w:space="0" w:color="auto"/>
        <w:left w:val="none" w:sz="0" w:space="0" w:color="auto"/>
        <w:bottom w:val="none" w:sz="0" w:space="0" w:color="auto"/>
        <w:right w:val="none" w:sz="0" w:space="0" w:color="auto"/>
      </w:divBdr>
    </w:div>
    <w:div w:id="1806391447">
      <w:bodyDiv w:val="1"/>
      <w:marLeft w:val="0"/>
      <w:marRight w:val="0"/>
      <w:marTop w:val="0"/>
      <w:marBottom w:val="0"/>
      <w:divBdr>
        <w:top w:val="none" w:sz="0" w:space="0" w:color="auto"/>
        <w:left w:val="none" w:sz="0" w:space="0" w:color="auto"/>
        <w:bottom w:val="none" w:sz="0" w:space="0" w:color="auto"/>
        <w:right w:val="none" w:sz="0" w:space="0" w:color="auto"/>
      </w:divBdr>
    </w:div>
    <w:div w:id="1821581120">
      <w:bodyDiv w:val="1"/>
      <w:marLeft w:val="0"/>
      <w:marRight w:val="0"/>
      <w:marTop w:val="0"/>
      <w:marBottom w:val="0"/>
      <w:divBdr>
        <w:top w:val="none" w:sz="0" w:space="0" w:color="auto"/>
        <w:left w:val="none" w:sz="0" w:space="0" w:color="auto"/>
        <w:bottom w:val="none" w:sz="0" w:space="0" w:color="auto"/>
        <w:right w:val="none" w:sz="0" w:space="0" w:color="auto"/>
      </w:divBdr>
    </w:div>
    <w:div w:id="1825316329">
      <w:bodyDiv w:val="1"/>
      <w:marLeft w:val="0"/>
      <w:marRight w:val="0"/>
      <w:marTop w:val="0"/>
      <w:marBottom w:val="0"/>
      <w:divBdr>
        <w:top w:val="none" w:sz="0" w:space="0" w:color="auto"/>
        <w:left w:val="none" w:sz="0" w:space="0" w:color="auto"/>
        <w:bottom w:val="none" w:sz="0" w:space="0" w:color="auto"/>
        <w:right w:val="none" w:sz="0" w:space="0" w:color="auto"/>
      </w:divBdr>
    </w:div>
    <w:div w:id="1833795348">
      <w:bodyDiv w:val="1"/>
      <w:marLeft w:val="0"/>
      <w:marRight w:val="0"/>
      <w:marTop w:val="0"/>
      <w:marBottom w:val="0"/>
      <w:divBdr>
        <w:top w:val="none" w:sz="0" w:space="0" w:color="auto"/>
        <w:left w:val="none" w:sz="0" w:space="0" w:color="auto"/>
        <w:bottom w:val="none" w:sz="0" w:space="0" w:color="auto"/>
        <w:right w:val="none" w:sz="0" w:space="0" w:color="auto"/>
      </w:divBdr>
    </w:div>
    <w:div w:id="1855486678">
      <w:bodyDiv w:val="1"/>
      <w:marLeft w:val="0"/>
      <w:marRight w:val="0"/>
      <w:marTop w:val="0"/>
      <w:marBottom w:val="0"/>
      <w:divBdr>
        <w:top w:val="none" w:sz="0" w:space="0" w:color="auto"/>
        <w:left w:val="none" w:sz="0" w:space="0" w:color="auto"/>
        <w:bottom w:val="none" w:sz="0" w:space="0" w:color="auto"/>
        <w:right w:val="none" w:sz="0" w:space="0" w:color="auto"/>
      </w:divBdr>
    </w:div>
    <w:div w:id="1857890416">
      <w:bodyDiv w:val="1"/>
      <w:marLeft w:val="0"/>
      <w:marRight w:val="0"/>
      <w:marTop w:val="0"/>
      <w:marBottom w:val="0"/>
      <w:divBdr>
        <w:top w:val="none" w:sz="0" w:space="0" w:color="auto"/>
        <w:left w:val="none" w:sz="0" w:space="0" w:color="auto"/>
        <w:bottom w:val="none" w:sz="0" w:space="0" w:color="auto"/>
        <w:right w:val="none" w:sz="0" w:space="0" w:color="auto"/>
      </w:divBdr>
    </w:div>
    <w:div w:id="1873373843">
      <w:bodyDiv w:val="1"/>
      <w:marLeft w:val="0"/>
      <w:marRight w:val="0"/>
      <w:marTop w:val="0"/>
      <w:marBottom w:val="0"/>
      <w:divBdr>
        <w:top w:val="none" w:sz="0" w:space="0" w:color="auto"/>
        <w:left w:val="none" w:sz="0" w:space="0" w:color="auto"/>
        <w:bottom w:val="none" w:sz="0" w:space="0" w:color="auto"/>
        <w:right w:val="none" w:sz="0" w:space="0" w:color="auto"/>
      </w:divBdr>
    </w:div>
    <w:div w:id="1886747923">
      <w:bodyDiv w:val="1"/>
      <w:marLeft w:val="0"/>
      <w:marRight w:val="0"/>
      <w:marTop w:val="0"/>
      <w:marBottom w:val="0"/>
      <w:divBdr>
        <w:top w:val="none" w:sz="0" w:space="0" w:color="auto"/>
        <w:left w:val="none" w:sz="0" w:space="0" w:color="auto"/>
        <w:bottom w:val="none" w:sz="0" w:space="0" w:color="auto"/>
        <w:right w:val="none" w:sz="0" w:space="0" w:color="auto"/>
      </w:divBdr>
    </w:div>
    <w:div w:id="1889536839">
      <w:bodyDiv w:val="1"/>
      <w:marLeft w:val="0"/>
      <w:marRight w:val="0"/>
      <w:marTop w:val="0"/>
      <w:marBottom w:val="0"/>
      <w:divBdr>
        <w:top w:val="none" w:sz="0" w:space="0" w:color="auto"/>
        <w:left w:val="none" w:sz="0" w:space="0" w:color="auto"/>
        <w:bottom w:val="none" w:sz="0" w:space="0" w:color="auto"/>
        <w:right w:val="none" w:sz="0" w:space="0" w:color="auto"/>
      </w:divBdr>
    </w:div>
    <w:div w:id="1914391719">
      <w:bodyDiv w:val="1"/>
      <w:marLeft w:val="0"/>
      <w:marRight w:val="0"/>
      <w:marTop w:val="0"/>
      <w:marBottom w:val="0"/>
      <w:divBdr>
        <w:top w:val="none" w:sz="0" w:space="0" w:color="auto"/>
        <w:left w:val="none" w:sz="0" w:space="0" w:color="auto"/>
        <w:bottom w:val="none" w:sz="0" w:space="0" w:color="auto"/>
        <w:right w:val="none" w:sz="0" w:space="0" w:color="auto"/>
      </w:divBdr>
    </w:div>
    <w:div w:id="1933078136">
      <w:bodyDiv w:val="1"/>
      <w:marLeft w:val="0"/>
      <w:marRight w:val="0"/>
      <w:marTop w:val="0"/>
      <w:marBottom w:val="0"/>
      <w:divBdr>
        <w:top w:val="none" w:sz="0" w:space="0" w:color="auto"/>
        <w:left w:val="none" w:sz="0" w:space="0" w:color="auto"/>
        <w:bottom w:val="none" w:sz="0" w:space="0" w:color="auto"/>
        <w:right w:val="none" w:sz="0" w:space="0" w:color="auto"/>
      </w:divBdr>
    </w:div>
    <w:div w:id="1951430012">
      <w:bodyDiv w:val="1"/>
      <w:marLeft w:val="0"/>
      <w:marRight w:val="0"/>
      <w:marTop w:val="0"/>
      <w:marBottom w:val="0"/>
      <w:divBdr>
        <w:top w:val="none" w:sz="0" w:space="0" w:color="auto"/>
        <w:left w:val="none" w:sz="0" w:space="0" w:color="auto"/>
        <w:bottom w:val="none" w:sz="0" w:space="0" w:color="auto"/>
        <w:right w:val="none" w:sz="0" w:space="0" w:color="auto"/>
      </w:divBdr>
    </w:div>
    <w:div w:id="1961496059">
      <w:bodyDiv w:val="1"/>
      <w:marLeft w:val="0"/>
      <w:marRight w:val="0"/>
      <w:marTop w:val="0"/>
      <w:marBottom w:val="0"/>
      <w:divBdr>
        <w:top w:val="none" w:sz="0" w:space="0" w:color="auto"/>
        <w:left w:val="none" w:sz="0" w:space="0" w:color="auto"/>
        <w:bottom w:val="none" w:sz="0" w:space="0" w:color="auto"/>
        <w:right w:val="none" w:sz="0" w:space="0" w:color="auto"/>
      </w:divBdr>
    </w:div>
    <w:div w:id="2034721505">
      <w:bodyDiv w:val="1"/>
      <w:marLeft w:val="0"/>
      <w:marRight w:val="0"/>
      <w:marTop w:val="0"/>
      <w:marBottom w:val="0"/>
      <w:divBdr>
        <w:top w:val="none" w:sz="0" w:space="0" w:color="auto"/>
        <w:left w:val="none" w:sz="0" w:space="0" w:color="auto"/>
        <w:bottom w:val="none" w:sz="0" w:space="0" w:color="auto"/>
        <w:right w:val="none" w:sz="0" w:space="0" w:color="auto"/>
      </w:divBdr>
    </w:div>
    <w:div w:id="2051226100">
      <w:bodyDiv w:val="1"/>
      <w:marLeft w:val="0"/>
      <w:marRight w:val="0"/>
      <w:marTop w:val="0"/>
      <w:marBottom w:val="0"/>
      <w:divBdr>
        <w:top w:val="none" w:sz="0" w:space="0" w:color="auto"/>
        <w:left w:val="none" w:sz="0" w:space="0" w:color="auto"/>
        <w:bottom w:val="none" w:sz="0" w:space="0" w:color="auto"/>
        <w:right w:val="none" w:sz="0" w:space="0" w:color="auto"/>
      </w:divBdr>
    </w:div>
    <w:div w:id="2051764144">
      <w:bodyDiv w:val="1"/>
      <w:marLeft w:val="0"/>
      <w:marRight w:val="0"/>
      <w:marTop w:val="0"/>
      <w:marBottom w:val="0"/>
      <w:divBdr>
        <w:top w:val="none" w:sz="0" w:space="0" w:color="auto"/>
        <w:left w:val="none" w:sz="0" w:space="0" w:color="auto"/>
        <w:bottom w:val="none" w:sz="0" w:space="0" w:color="auto"/>
        <w:right w:val="none" w:sz="0" w:space="0" w:color="auto"/>
      </w:divBdr>
    </w:div>
    <w:div w:id="2053263069">
      <w:bodyDiv w:val="1"/>
      <w:marLeft w:val="0"/>
      <w:marRight w:val="0"/>
      <w:marTop w:val="0"/>
      <w:marBottom w:val="0"/>
      <w:divBdr>
        <w:top w:val="none" w:sz="0" w:space="0" w:color="auto"/>
        <w:left w:val="none" w:sz="0" w:space="0" w:color="auto"/>
        <w:bottom w:val="none" w:sz="0" w:space="0" w:color="auto"/>
        <w:right w:val="none" w:sz="0" w:space="0" w:color="auto"/>
      </w:divBdr>
    </w:div>
    <w:div w:id="2087461014">
      <w:bodyDiv w:val="1"/>
      <w:marLeft w:val="0"/>
      <w:marRight w:val="0"/>
      <w:marTop w:val="0"/>
      <w:marBottom w:val="0"/>
      <w:divBdr>
        <w:top w:val="none" w:sz="0" w:space="0" w:color="auto"/>
        <w:left w:val="none" w:sz="0" w:space="0" w:color="auto"/>
        <w:bottom w:val="none" w:sz="0" w:space="0" w:color="auto"/>
        <w:right w:val="none" w:sz="0" w:space="0" w:color="auto"/>
      </w:divBdr>
    </w:div>
    <w:div w:id="2097625557">
      <w:bodyDiv w:val="1"/>
      <w:marLeft w:val="0"/>
      <w:marRight w:val="0"/>
      <w:marTop w:val="0"/>
      <w:marBottom w:val="0"/>
      <w:divBdr>
        <w:top w:val="none" w:sz="0" w:space="0" w:color="auto"/>
        <w:left w:val="none" w:sz="0" w:space="0" w:color="auto"/>
        <w:bottom w:val="none" w:sz="0" w:space="0" w:color="auto"/>
        <w:right w:val="none" w:sz="0" w:space="0" w:color="auto"/>
      </w:divBdr>
    </w:div>
    <w:div w:id="2104297838">
      <w:bodyDiv w:val="1"/>
      <w:marLeft w:val="0"/>
      <w:marRight w:val="0"/>
      <w:marTop w:val="0"/>
      <w:marBottom w:val="0"/>
      <w:divBdr>
        <w:top w:val="none" w:sz="0" w:space="0" w:color="auto"/>
        <w:left w:val="none" w:sz="0" w:space="0" w:color="auto"/>
        <w:bottom w:val="none" w:sz="0" w:space="0" w:color="auto"/>
        <w:right w:val="none" w:sz="0" w:space="0" w:color="auto"/>
      </w:divBdr>
    </w:div>
    <w:div w:id="2127236524">
      <w:bodyDiv w:val="1"/>
      <w:marLeft w:val="0"/>
      <w:marRight w:val="0"/>
      <w:marTop w:val="0"/>
      <w:marBottom w:val="0"/>
      <w:divBdr>
        <w:top w:val="none" w:sz="0" w:space="0" w:color="auto"/>
        <w:left w:val="none" w:sz="0" w:space="0" w:color="auto"/>
        <w:bottom w:val="none" w:sz="0" w:space="0" w:color="auto"/>
        <w:right w:val="none" w:sz="0" w:space="0" w:color="auto"/>
      </w:divBdr>
    </w:div>
    <w:div w:id="2138181395">
      <w:bodyDiv w:val="1"/>
      <w:marLeft w:val="0"/>
      <w:marRight w:val="0"/>
      <w:marTop w:val="0"/>
      <w:marBottom w:val="0"/>
      <w:divBdr>
        <w:top w:val="none" w:sz="0" w:space="0" w:color="auto"/>
        <w:left w:val="none" w:sz="0" w:space="0" w:color="auto"/>
        <w:bottom w:val="none" w:sz="0" w:space="0" w:color="auto"/>
        <w:right w:val="none" w:sz="0" w:space="0" w:color="auto"/>
      </w:divBdr>
    </w:div>
    <w:div w:id="21427690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17" Type="http://schemas.openxmlformats.org/officeDocument/2006/relationships/hyperlink" Target="https://societyoffellows.umich.edu/the-fellowship/" TargetMode="External"/><Relationship Id="rId21" Type="http://schemas.openxmlformats.org/officeDocument/2006/relationships/footer" Target="footer5.xml"/><Relationship Id="rId42" Type="http://schemas.openxmlformats.org/officeDocument/2006/relationships/hyperlink" Target="https://www.hfg.org/programs/" TargetMode="External"/><Relationship Id="rId63" Type="http://schemas.openxmlformats.org/officeDocument/2006/relationships/hyperlink" Target="https://americangerman.institute/job/daad-aicgs-research-fellowship-program/" TargetMode="External"/><Relationship Id="rId84" Type="http://schemas.openxmlformats.org/officeDocument/2006/relationships/hyperlink" Target="https://www.delmas.org/venetian-research-program" TargetMode="External"/><Relationship Id="rId138" Type="http://schemas.openxmlformats.org/officeDocument/2006/relationships/hyperlink" Target="http://www.mountvernon.org/library/fellows-program/" TargetMode="External"/><Relationship Id="rId159" Type="http://schemas.openxmlformats.org/officeDocument/2006/relationships/hyperlink" Target="http://www.jfklibrary.org/Research/Research-Grants-and-Fellowships.aspx" TargetMode="External"/><Relationship Id="rId170" Type="http://schemas.openxmlformats.org/officeDocument/2006/relationships/footer" Target="footer7.xml"/><Relationship Id="rId107" Type="http://schemas.openxmlformats.org/officeDocument/2006/relationships/hyperlink" Target="https://www.healthpolicyfellows.org/apply/overview/" TargetMode="External"/><Relationship Id="rId11" Type="http://schemas.openxmlformats.org/officeDocument/2006/relationships/hyperlink" Target="mailto:dbornemann@ku.edu" TargetMode="External"/><Relationship Id="rId32" Type="http://schemas.openxmlformats.org/officeDocument/2006/relationships/hyperlink" Target="http://www.historians.org/awards-and-grants/grants-and-fellowships" TargetMode="External"/><Relationship Id="rId53" Type="http://schemas.openxmlformats.org/officeDocument/2006/relationships/hyperlink" Target="https://www.neh.gov/grants/research/fellowships-advanced-social-science-research-japan" TargetMode="External"/><Relationship Id="rId74" Type="http://schemas.openxmlformats.org/officeDocument/2006/relationships/hyperlink" Target="https://leslie.dartmouth.edu/opportunities/post-docs/mellon-postdoctoral-fellowships" TargetMode="External"/><Relationship Id="rId128" Type="http://schemas.openxmlformats.org/officeDocument/2006/relationships/hyperlink" Target="https://irh.wisc.edu/irh-fellowships/" TargetMode="External"/><Relationship Id="rId149" Type="http://schemas.openxmlformats.org/officeDocument/2006/relationships/hyperlink" Target="https://www.loc.gov/programs/john-w-kluge-center/chairs-fellowships/fellowships/kluge-fellowships-in-digital-studies/" TargetMode="External"/><Relationship Id="rId5" Type="http://schemas.openxmlformats.org/officeDocument/2006/relationships/webSettings" Target="webSettings.xml"/><Relationship Id="rId95" Type="http://schemas.openxmlformats.org/officeDocument/2006/relationships/hyperlink" Target="https://ny.jpf.go.jp/grants/grants-for-japanese-studies/" TargetMode="External"/><Relationship Id="rId160" Type="http://schemas.openxmlformats.org/officeDocument/2006/relationships/hyperlink" Target="https://www.trumanlibraryinstitute.org/research-grants/research-grants/" TargetMode="External"/><Relationship Id="rId22" Type="http://schemas.openxmlformats.org/officeDocument/2006/relationships/header" Target="header2.xml"/><Relationship Id="rId43" Type="http://schemas.openxmlformats.org/officeDocument/2006/relationships/hyperlink" Target="https://www.hfg.org/distinguished-scholars/" TargetMode="External"/><Relationship Id="rId64" Type="http://schemas.openxmlformats.org/officeDocument/2006/relationships/hyperlink" Target="https://connect.apsanet.org/centennialcenter/research-grants/" TargetMode="External"/><Relationship Id="rId118" Type="http://schemas.openxmlformats.org/officeDocument/2006/relationships/hyperlink" Target="http://kellogg.nd.edu/vfellowships/fellowships.shtml" TargetMode="External"/><Relationship Id="rId139" Type="http://schemas.openxmlformats.org/officeDocument/2006/relationships/hyperlink" Target="http://www.hagley.org/library/center/grants.html" TargetMode="External"/><Relationship Id="rId85" Type="http://schemas.openxmlformats.org/officeDocument/2006/relationships/hyperlink" Target="https://www.radcliffe.harvard.edu/radcliffe-fellowship" TargetMode="External"/><Relationship Id="rId150" Type="http://schemas.openxmlformats.org/officeDocument/2006/relationships/hyperlink" Target="http://www.newberry.org/short-term-fellowships" TargetMode="External"/><Relationship Id="rId171" Type="http://schemas.openxmlformats.org/officeDocument/2006/relationships/fontTable" Target="fontTable.xml"/><Relationship Id="rId12" Type="http://schemas.openxmlformats.org/officeDocument/2006/relationships/hyperlink" Target="https://hallcenter.ku.edu/" TargetMode="External"/><Relationship Id="rId33" Type="http://schemas.openxmlformats.org/officeDocument/2006/relationships/hyperlink" Target="https://www.aos-site.org/content.aspx?page_id=22&amp;club_id=510948&amp;module_id=528566" TargetMode="External"/><Relationship Id="rId108" Type="http://schemas.openxmlformats.org/officeDocument/2006/relationships/hyperlink" Target="https://sarweb.org/scholars/resident/" TargetMode="External"/><Relationship Id="rId129" Type="http://schemas.openxmlformats.org/officeDocument/2006/relationships/hyperlink" Target="https://www.wilsoncenter.org/fellowship-application" TargetMode="External"/><Relationship Id="rId54" Type="http://schemas.openxmlformats.org/officeDocument/2006/relationships/hyperlink" Target="http://sites.nationalacademies.org/pga/fellowships/" TargetMode="External"/><Relationship Id="rId70" Type="http://schemas.openxmlformats.org/officeDocument/2006/relationships/hyperlink" Target="https://italianacademy.columbia.edu/content/fellowship-program" TargetMode="External"/><Relationship Id="rId75" Type="http://schemas.openxmlformats.org/officeDocument/2006/relationships/hyperlink" Target="https://www.eui.eu/apply?id=fernand-braudel-senior-fellowships" TargetMode="External"/><Relationship Id="rId91" Type="http://schemas.openxmlformats.org/officeDocument/2006/relationships/hyperlink" Target="https://fairbank.fas.harvard.edu/programs/an-wang-postdoctoral-fellows/" TargetMode="External"/><Relationship Id="rId96" Type="http://schemas.openxmlformats.org/officeDocument/2006/relationships/hyperlink" Target="http://www.kressfoundation.org/fellowships/conservation/" TargetMode="External"/><Relationship Id="rId140" Type="http://schemas.openxmlformats.org/officeDocument/2006/relationships/hyperlink" Target="http://www.huntington.org/fellowships/" TargetMode="External"/><Relationship Id="rId145" Type="http://schemas.openxmlformats.org/officeDocument/2006/relationships/hyperlink" Target="http://librarycompany.org/academic-programs/fellowships/" TargetMode="External"/><Relationship Id="rId161" Type="http://schemas.openxmlformats.org/officeDocument/2006/relationships/hyperlink" Target="https://www.trumanlibraryinstitute.org/research-grants/scholars-award/" TargetMode="External"/><Relationship Id="rId166" Type="http://schemas.openxmlformats.org/officeDocument/2006/relationships/hyperlink" Target="http://www.medievalacademy.org/?page=MAA_Book_Subven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hyperlink" Target="https://www.acls.org/competitions/luce-acls-early-career-fellowships-in-china-studies-flexible/" TargetMode="External"/><Relationship Id="rId49" Type="http://schemas.openxmlformats.org/officeDocument/2006/relationships/hyperlink" Target="https://citizensandscholars.org/career-enhancement-fellowship/" TargetMode="External"/><Relationship Id="rId114" Type="http://schemas.openxmlformats.org/officeDocument/2006/relationships/hyperlink" Target="https://www.iac.ucla.edu/funding/visiting-scholars" TargetMode="External"/><Relationship Id="rId119" Type="http://schemas.openxmlformats.org/officeDocument/2006/relationships/hyperlink" Target="http://kroc.nd.edu/research/grants-and-fellowships/apply-for-visiting-research-fellowships/" TargetMode="External"/><Relationship Id="rId44" Type="http://schemas.openxmlformats.org/officeDocument/2006/relationships/hyperlink" Target="http://www.gf.org/fellow.html" TargetMode="External"/><Relationship Id="rId60" Type="http://schemas.openxmlformats.org/officeDocument/2006/relationships/hyperlink" Target="https://www.aarome.org/apply/rome-prize" TargetMode="External"/><Relationship Id="rId65" Type="http://schemas.openxmlformats.org/officeDocument/2006/relationships/hyperlink" Target="http://www.apsanet.org/centennial" TargetMode="External"/><Relationship Id="rId81" Type="http://schemas.openxmlformats.org/officeDocument/2006/relationships/hyperlink" Target="URL:https://www.getty.edu/foundation/initiatives/residential/getty_pre_postdoctoral_fellowships.html" TargetMode="External"/><Relationship Id="rId86" Type="http://schemas.openxmlformats.org/officeDocument/2006/relationships/hyperlink" Target="https://wcfia.harvard.edu/funding/weatherhead-scholars-program" TargetMode="External"/><Relationship Id="rId130" Type="http://schemas.openxmlformats.org/officeDocument/2006/relationships/hyperlink" Target="http://www.americanantiquarian.org/hench.htm" TargetMode="External"/><Relationship Id="rId135" Type="http://schemas.openxmlformats.org/officeDocument/2006/relationships/hyperlink" Target="http://bentley.umich.edu/research/fellowships/" TargetMode="External"/><Relationship Id="rId151" Type="http://schemas.openxmlformats.org/officeDocument/2006/relationships/hyperlink" Target="http://www.newberry.org/long-term-fellowships" TargetMode="External"/><Relationship Id="rId156" Type="http://schemas.openxmlformats.org/officeDocument/2006/relationships/hyperlink" Target="https://www.fordlibrarymuseum.gov/library/foundationgrants.asp" TargetMode="External"/><Relationship Id="rId172" Type="http://schemas.openxmlformats.org/officeDocument/2006/relationships/theme" Target="theme/theme1.xml"/><Relationship Id="rId13" Type="http://schemas.openxmlformats.org/officeDocument/2006/relationships/hyperlink" Target="https://hallcenter.ku.edu/research-grant-development-office" TargetMode="External"/><Relationship Id="rId18" Type="http://schemas.openxmlformats.org/officeDocument/2006/relationships/header" Target="header1.xml"/><Relationship Id="rId39" Type="http://schemas.openxmlformats.org/officeDocument/2006/relationships/hyperlink" Target="https://www.asanet.org/academic-professional-resources/asa-grants-and-fellowships/carla-b-howery-teaching-enhancement-fund-grants/" TargetMode="External"/><Relationship Id="rId109" Type="http://schemas.openxmlformats.org/officeDocument/2006/relationships/hyperlink" Target="https://www.ssrc.org/fellowships-and-opportunities/" TargetMode="External"/><Relationship Id="rId34" Type="http://schemas.openxmlformats.org/officeDocument/2006/relationships/hyperlink" Target="http://www.amphilsoc.org/grants/franklin" TargetMode="External"/><Relationship Id="rId50" Type="http://schemas.openxmlformats.org/officeDocument/2006/relationships/hyperlink" Target="https://citizensandscholars.org/mellon-emerging-faculty-leaders-award/" TargetMode="External"/><Relationship Id="rId55" Type="http://schemas.openxmlformats.org/officeDocument/2006/relationships/hyperlink" Target="http://www.rsa.org/page/fellowships" TargetMode="External"/><Relationship Id="rId76" Type="http://schemas.openxmlformats.org/officeDocument/2006/relationships/hyperlink" Target="https://www.eui.eu/apply?id=jean-monnet-fellowships" TargetMode="External"/><Relationship Id="rId97" Type="http://schemas.openxmlformats.org/officeDocument/2006/relationships/hyperlink" Target="http://www.kressfoundation.org/fellowships/interpretive/" TargetMode="External"/><Relationship Id="rId104" Type="http://schemas.openxmlformats.org/officeDocument/2006/relationships/hyperlink" Target="http://uchv.princeton.edu/fellowships-awards/laurance-s-rockefeller-visiting-faculty-fellowships" TargetMode="External"/><Relationship Id="rId120" Type="http://schemas.openxmlformats.org/officeDocument/2006/relationships/hyperlink" Target="https://www.mceas.org/index.php/fellowships/postdoctoral-fellowships" TargetMode="External"/><Relationship Id="rId125" Type="http://schemas.openxmlformats.org/officeDocument/2006/relationships/hyperlink" Target="https://www.hrc.utexas.edu/fellowships/" TargetMode="External"/><Relationship Id="rId141" Type="http://schemas.openxmlformats.org/officeDocument/2006/relationships/hyperlink" Target="http://www.brown.edu/academics/libraries/john-carter-brown/fellowships" TargetMode="External"/><Relationship Id="rId146" Type="http://schemas.openxmlformats.org/officeDocument/2006/relationships/hyperlink" Target="https://www.loc.gov/programs/john-w-kluge-center/chairs-fellowships/" TargetMode="External"/><Relationship Id="rId167" Type="http://schemas.openxmlformats.org/officeDocument/2006/relationships/hyperlink" Target="http://www.newberry.org/sites/default/files/textpage-attachments/WeissBrown_Guidelines.pdf" TargetMode="External"/><Relationship Id="rId7" Type="http://schemas.openxmlformats.org/officeDocument/2006/relationships/endnotes" Target="endnotes.xml"/><Relationship Id="rId71" Type="http://schemas.openxmlformats.org/officeDocument/2006/relationships/hyperlink" Target="https://societyhumanities.as.cornell.edu/society-fellowships" TargetMode="External"/><Relationship Id="rId92" Type="http://schemas.openxmlformats.org/officeDocument/2006/relationships/hyperlink" Target="https://library.harvard.edu/grants-fellowships/houghton-library-visiting-fellowships" TargetMode="External"/><Relationship Id="rId162" Type="http://schemas.openxmlformats.org/officeDocument/2006/relationships/hyperlink" Target="https://reddcentergrants.byu.edu" TargetMode="External"/><Relationship Id="rId2" Type="http://schemas.openxmlformats.org/officeDocument/2006/relationships/numbering" Target="numbering.xml"/><Relationship Id="rId29" Type="http://schemas.openxmlformats.org/officeDocument/2006/relationships/hyperlink" Target="https://www.acls.org/competitions/robert-h-n-ho-early-career/" TargetMode="External"/><Relationship Id="rId24" Type="http://schemas.openxmlformats.org/officeDocument/2006/relationships/hyperlink" Target="https://www.aarweb.org/AARMBR/Who-We-Are-/Grant-Programs.aspx" TargetMode="External"/><Relationship Id="rId40" Type="http://schemas.openxmlformats.org/officeDocument/2006/relationships/hyperlink" Target="https://aabs-balticstudies.org/grants-fellowships/" TargetMode="External"/><Relationship Id="rId45" Type="http://schemas.openxmlformats.org/officeDocument/2006/relationships/hyperlink" Target="http://www.gf.org/profes.html" TargetMode="External"/><Relationship Id="rId66" Type="http://schemas.openxmlformats.org/officeDocument/2006/relationships/hyperlink" Target="http://www.apsanet.org/cfp" TargetMode="External"/><Relationship Id="rId87" Type="http://schemas.openxmlformats.org/officeDocument/2006/relationships/hyperlink" Target="http://itatti.harvard.edu/research/fellowships/i-tatti-fellowship" TargetMode="External"/><Relationship Id="rId110" Type="http://schemas.openxmlformats.org/officeDocument/2006/relationships/hyperlink" Target="http://www.smu.edu/Dedman/Academics/InstitutesCenters/swcenter/Fellowships" TargetMode="External"/><Relationship Id="rId115" Type="http://schemas.openxmlformats.org/officeDocument/2006/relationships/hyperlink" Target="https://www.1718.ucla.edu/research/fellowships/" TargetMode="External"/><Relationship Id="rId131" Type="http://schemas.openxmlformats.org/officeDocument/2006/relationships/hyperlink" Target="http://www.americanantiquarian.org/acafellowship.htm/" TargetMode="External"/><Relationship Id="rId136" Type="http://schemas.openxmlformats.org/officeDocument/2006/relationships/hyperlink" Target="http://www.ou.edu/content/carlalbertcenter/congressional-collection/vsp.html" TargetMode="External"/><Relationship Id="rId157" Type="http://schemas.openxmlformats.org/officeDocument/2006/relationships/hyperlink" Target="https://www.lbjlibrary.org/foundation/grants/moody-research-grant" TargetMode="External"/><Relationship Id="rId61" Type="http://schemas.openxmlformats.org/officeDocument/2006/relationships/hyperlink" Target="http://www.americanantiquarian.org/hench.htm/" TargetMode="External"/><Relationship Id="rId82" Type="http://schemas.openxmlformats.org/officeDocument/2006/relationships/hyperlink" Target="https://www.getty.edu/foundation/initiatives/residential/getty_scholars.html" TargetMode="External"/><Relationship Id="rId152" Type="http://schemas.openxmlformats.org/officeDocument/2006/relationships/hyperlink" Target="http://www.nypl.org/help/about-nypl/fellowships-institutes" TargetMode="External"/><Relationship Id="rId19" Type="http://schemas.openxmlformats.org/officeDocument/2006/relationships/footer" Target="footer3.xml"/><Relationship Id="rId14" Type="http://schemas.openxmlformats.org/officeDocument/2006/relationships/hyperlink" Target="mailto:kporsch@ku.edu" TargetMode="External"/><Relationship Id="rId30" Type="http://schemas.openxmlformats.org/officeDocument/2006/relationships/hyperlink" Target="https://www.acls.org/competitions/the-robert-h-n-ho-family-foundation-buddhism-public-scholars/" TargetMode="External"/><Relationship Id="rId35" Type="http://schemas.openxmlformats.org/officeDocument/2006/relationships/hyperlink" Target="http://www.amphilsoc.org/grants/phillips" TargetMode="External"/><Relationship Id="rId56" Type="http://schemas.openxmlformats.org/officeDocument/2006/relationships/hyperlink" Target="https://www.russellsage.org/grants/information-for-grant-seekers" TargetMode="External"/><Relationship Id="rId77" Type="http://schemas.openxmlformats.org/officeDocument/2006/relationships/hyperlink" Target="https://www.eui.eu/apply?id=max-weber-fellowships" TargetMode="External"/><Relationship Id="rId100" Type="http://schemas.openxmlformats.org/officeDocument/2006/relationships/hyperlink" Target="https://www.nga.gov/research/casva/fellowships/postdoctoral-fellowships.html" TargetMode="External"/><Relationship Id="rId105" Type="http://schemas.openxmlformats.org/officeDocument/2006/relationships/hyperlink" Target="https://history.princeton.edu/centers-programs/shelby-cullom-davis-center/fellowships" TargetMode="External"/><Relationship Id="rId126" Type="http://schemas.openxmlformats.org/officeDocument/2006/relationships/hyperlink" Target="https://tanner.utah.edu/fellowships-and-applications/" TargetMode="External"/><Relationship Id="rId147" Type="http://schemas.openxmlformats.org/officeDocument/2006/relationships/hyperlink" Target="https://www.loc.gov/programs/john-w-kluge-center/chairs-fellowships/fellowships/larson-fellowship-in-health-and-spirituality/" TargetMode="External"/><Relationship Id="rId168" Type="http://schemas.openxmlformats.org/officeDocument/2006/relationships/hyperlink" Target="https://www.newberry.org/publication-subvention" TargetMode="External"/><Relationship Id="rId8" Type="http://schemas.openxmlformats.org/officeDocument/2006/relationships/hyperlink" Target="https://pivot.proquest.com/funding_main" TargetMode="External"/><Relationship Id="rId51" Type="http://schemas.openxmlformats.org/officeDocument/2006/relationships/hyperlink" Target="https://www.neh.gov/grants/research/public-scholar-program" TargetMode="External"/><Relationship Id="rId72" Type="http://schemas.openxmlformats.org/officeDocument/2006/relationships/hyperlink" Target="https://as.cornell.edu/research/klarman-fellowships" TargetMode="External"/><Relationship Id="rId93" Type="http://schemas.openxmlformats.org/officeDocument/2006/relationships/hyperlink" Target="http://www.ias.edu/about/how-to-apply" TargetMode="External"/><Relationship Id="rId98" Type="http://schemas.openxmlformats.org/officeDocument/2006/relationships/hyperlink" Target="https://www.nga.gov/research/casva/fellowships/visiting-senior-fellowships.html" TargetMode="External"/><Relationship Id="rId121" Type="http://schemas.openxmlformats.org/officeDocument/2006/relationships/hyperlink" Target="https://www.mceas.org/index.php/fellowships/postdoctoral-fellowships" TargetMode="External"/><Relationship Id="rId142" Type="http://schemas.openxmlformats.org/officeDocument/2006/relationships/hyperlink" Target="https://www.washcoll.edu/learn-by-doing/starr/Fellowships/hodson-brown-fellowship.php" TargetMode="External"/><Relationship Id="rId163" Type="http://schemas.openxmlformats.org/officeDocument/2006/relationships/hyperlink" Target="http://www.cckf.org.tw/en/programs/american/publication" TargetMode="External"/><Relationship Id="rId3" Type="http://schemas.openxmlformats.org/officeDocument/2006/relationships/styles" Target="styles.xml"/><Relationship Id="rId25" Type="http://schemas.openxmlformats.org/officeDocument/2006/relationships/hyperlink" Target="https://www.aauw.org/resources/programs/fellowships-grants/current-opportunities/american/" TargetMode="External"/><Relationship Id="rId46" Type="http://schemas.openxmlformats.org/officeDocument/2006/relationships/hyperlink" Target="http://www.gf.org/perform.html" TargetMode="External"/><Relationship Id="rId67" Type="http://schemas.openxmlformats.org/officeDocument/2006/relationships/hyperlink" Target="https://www.ascsa.edu.gr/research/wiener-laboratory/fellowships-and-research-associate-appointments" TargetMode="External"/><Relationship Id="rId116" Type="http://schemas.openxmlformats.org/officeDocument/2006/relationships/hyperlink" Target="http://societyoffellows.umich.edu/the-fellowship/" TargetMode="External"/><Relationship Id="rId137" Type="http://schemas.openxmlformats.org/officeDocument/2006/relationships/hyperlink" Target="https://www.doaks.org/research/fellowships-and-awards" TargetMode="External"/><Relationship Id="rId158" Type="http://schemas.openxmlformats.org/officeDocument/2006/relationships/hyperlink" Target="https://www.lbjlibrary.org/foundation/grants/harry-middleton-fellowship" TargetMode="External"/><Relationship Id="rId20" Type="http://schemas.openxmlformats.org/officeDocument/2006/relationships/footer" Target="footer4.xml"/><Relationship Id="rId41" Type="http://schemas.openxmlformats.org/officeDocument/2006/relationships/hyperlink" Target="http://bibsocamer.org/awards/fellowships/" TargetMode="External"/><Relationship Id="rId62" Type="http://schemas.openxmlformats.org/officeDocument/2006/relationships/hyperlink" Target="https://www.americanantiquarian.org/academic-research-fellowships/1-2-month-residential" TargetMode="External"/><Relationship Id="rId83" Type="http://schemas.openxmlformats.org/officeDocument/2006/relationships/hyperlink" Target="https://www.getty.edu/foundation/initiatives/residential/library_research_grants.html" TargetMode="External"/><Relationship Id="rId88" Type="http://schemas.openxmlformats.org/officeDocument/2006/relationships/hyperlink" Target="https://wsrp.hds.harvard.edu/apply" TargetMode="External"/><Relationship Id="rId111" Type="http://schemas.openxmlformats.org/officeDocument/2006/relationships/hyperlink" Target="https://www.smu.edu/Dedman/Research/Institutes-and-Centers/SWCenter/Grants/ClementsResearchTravelGrants/Clements-DeGolyer-Grants" TargetMode="External"/><Relationship Id="rId132" Type="http://schemas.openxmlformats.org/officeDocument/2006/relationships/hyperlink" Target="https://www.amphilsoc.org/grants/fellowships" TargetMode="External"/><Relationship Id="rId153" Type="http://schemas.openxmlformats.org/officeDocument/2006/relationships/hyperlink" Target="https://www.nypl.org/help/about-nypl/fellowships-institutes/center-for-scholars-and-writers" TargetMode="External"/><Relationship Id="rId15" Type="http://schemas.openxmlformats.org/officeDocument/2006/relationships/hyperlink" Target="mailto:bdbias@ku.edu" TargetMode="External"/><Relationship Id="rId36" Type="http://schemas.openxmlformats.org/officeDocument/2006/relationships/hyperlink" Target="https://asecs.org/resources/awards-grants-fellowships/library-fellowships/" TargetMode="External"/><Relationship Id="rId57" Type="http://schemas.openxmlformats.org/officeDocument/2006/relationships/hyperlink" Target="https://live-harryfrankguggenheim.pantheonsite.io/distinguished-scholars/" TargetMode="External"/><Relationship Id="rId106" Type="http://schemas.openxmlformats.org/officeDocument/2006/relationships/hyperlink" Target="http://www.carsoncenter.uni-muenchen.de/index.html" TargetMode="External"/><Relationship Id="rId127" Type="http://schemas.openxmlformats.org/officeDocument/2006/relationships/hyperlink" Target="https://irh.wisc.edu/irh-fellowships/" TargetMode="External"/><Relationship Id="rId10" Type="http://schemas.openxmlformats.org/officeDocument/2006/relationships/hyperlink" Target="https://pivot.proquest.com/session/login" TargetMode="External"/><Relationship Id="rId31" Type="http://schemas.openxmlformats.org/officeDocument/2006/relationships/hyperlink" Target="https://www.acls.org/competitions/acls-leading-edge-fellowships/" TargetMode="External"/><Relationship Id="rId52" Type="http://schemas.openxmlformats.org/officeDocument/2006/relationships/hyperlink" Target="https://www.neh.gov/grants/research/fellowships" TargetMode="External"/><Relationship Id="rId73" Type="http://schemas.openxmlformats.org/officeDocument/2006/relationships/hyperlink" Target="https://societyhumanities.as.cornell.edu/mellon-postdoctoral-fellowships" TargetMode="External"/><Relationship Id="rId78" Type="http://schemas.openxmlformats.org/officeDocument/2006/relationships/hyperlink" Target="https://wolfsonian.org/research/fellowships/" TargetMode="External"/><Relationship Id="rId94" Type="http://schemas.openxmlformats.org/officeDocument/2006/relationships/hyperlink" Target="http://www.hs.ias.edu/mellon" TargetMode="External"/><Relationship Id="rId99" Type="http://schemas.openxmlformats.org/officeDocument/2006/relationships/hyperlink" Target="http://www.nga.gov/content/ngaweb/research/casva/fellowships/senior-fellowships.html" TargetMode="External"/><Relationship Id="rId101" Type="http://schemas.openxmlformats.org/officeDocument/2006/relationships/hyperlink" Target="http://nationalhumanitiescenter.org/fellowships/appltoc.htm" TargetMode="External"/><Relationship Id="rId122" Type="http://schemas.openxmlformats.org/officeDocument/2006/relationships/hyperlink" Target="http://wolfhumanities.upenn.edu/fellowships/andrew-w-mellon-postdoctoral-fellowship-humanities" TargetMode="External"/><Relationship Id="rId143" Type="http://schemas.openxmlformats.org/officeDocument/2006/relationships/hyperlink" Target="https://mhs.mt.gov/Research/about/fellowships/" TargetMode="External"/><Relationship Id="rId148" Type="http://schemas.openxmlformats.org/officeDocument/2006/relationships/hyperlink" Target="https://www.loc.gov/programs/john-w-kluge-center/chairs-fellowships/fellowships/kluge-fellowships/" TargetMode="External"/><Relationship Id="rId164" Type="http://schemas.openxmlformats.org/officeDocument/2006/relationships/hyperlink" Target="http://clah.h-net.org/?page_id=147" TargetMode="External"/><Relationship Id="rId16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ivot.proquest.com/register" TargetMode="External"/><Relationship Id="rId26" Type="http://schemas.openxmlformats.org/officeDocument/2006/relationships/hyperlink" Target="https://www.acls.org/Fellowship-and-Grant-Programs/Competitions-and-Deadlines" TargetMode="External"/><Relationship Id="rId47" Type="http://schemas.openxmlformats.org/officeDocument/2006/relationships/hyperlink" Target="http://www.gf.org/applicants/the-united-states-canadian-competition/" TargetMode="External"/><Relationship Id="rId68" Type="http://schemas.openxmlformats.org/officeDocument/2006/relationships/hyperlink" Target="http://www.bu.edu/wara/fellowship/" TargetMode="External"/><Relationship Id="rId89" Type="http://schemas.openxmlformats.org/officeDocument/2006/relationships/hyperlink" Target="http://ethics.harvard.edu/pages/fellowships" TargetMode="External"/><Relationship Id="rId112" Type="http://schemas.openxmlformats.org/officeDocument/2006/relationships/hyperlink" Target="https://casbs.stanford.edu/apply-casbs-fellowship" TargetMode="External"/><Relationship Id="rId133" Type="http://schemas.openxmlformats.org/officeDocument/2006/relationships/hyperlink" Target="https://www.amphilsoc.org/grants/library-short-term-resident-research-fellowships" TargetMode="External"/><Relationship Id="rId154" Type="http://schemas.openxmlformats.org/officeDocument/2006/relationships/hyperlink" Target="https://www.nypl.org/help/about-nypl/fellowships-institutes/schomburg-center-scholars-in-residency/application" TargetMode="External"/><Relationship Id="rId16" Type="http://schemas.openxmlformats.org/officeDocument/2006/relationships/footer" Target="footer1.xml"/><Relationship Id="rId37" Type="http://schemas.openxmlformats.org/officeDocument/2006/relationships/hyperlink" Target="https://www.asanet.org/academic-professional-resources/asa-grants-and-fellowships/" TargetMode="External"/><Relationship Id="rId58" Type="http://schemas.openxmlformats.org/officeDocument/2006/relationships/hyperlink" Target="https://www.volkswagenstiftung.de/en/funding/funding-offer/transformational-knowledge-democracies-under-change-transdisciplinary-perspectives" TargetMode="External"/><Relationship Id="rId79" Type="http://schemas.openxmlformats.org/officeDocument/2006/relationships/hyperlink" Target="https://cies.org" TargetMode="External"/><Relationship Id="rId102" Type="http://schemas.openxmlformats.org/officeDocument/2006/relationships/hyperlink" Target="http://www.princeton.edu/arts/lewis_center/society_of_fellows/" TargetMode="External"/><Relationship Id="rId123" Type="http://schemas.openxmlformats.org/officeDocument/2006/relationships/hyperlink" Target="https://katz.sas.upenn.edu/fellowship-program" TargetMode="External"/><Relationship Id="rId144" Type="http://schemas.openxmlformats.org/officeDocument/2006/relationships/hyperlink" Target="https://fellowships.si.edu/opportunity/smithsonian-institution-fellowship-program-sifp" TargetMode="External"/><Relationship Id="rId90" Type="http://schemas.openxmlformats.org/officeDocument/2006/relationships/hyperlink" Target="https://hutchinscenter.fas.harvard.edu/w-e-b-du-bois-research-institute" TargetMode="External"/><Relationship Id="rId165" Type="http://schemas.openxmlformats.org/officeDocument/2006/relationships/hyperlink" Target="http://www.jpf.go.jp/e/program/culture.html" TargetMode="External"/><Relationship Id="rId27" Type="http://schemas.openxmlformats.org/officeDocument/2006/relationships/hyperlink" Target="https://www.acls.org/competitions/acls-fellowships/" TargetMode="External"/><Relationship Id="rId48" Type="http://schemas.openxmlformats.org/officeDocument/2006/relationships/hyperlink" Target="http://www.brown.edu/initiatives/howard-foundation/home" TargetMode="External"/><Relationship Id="rId69" Type="http://schemas.openxmlformats.org/officeDocument/2006/relationships/hyperlink" Target="http://banting.fellowships-bourses.gc.ca/en/home-accueil.html" TargetMode="External"/><Relationship Id="rId113" Type="http://schemas.openxmlformats.org/officeDocument/2006/relationships/hyperlink" Target="https://shc.stanford.edu/stanford-humanities-center/fellowships" TargetMode="External"/><Relationship Id="rId134" Type="http://schemas.openxmlformats.org/officeDocument/2006/relationships/hyperlink" Target="https://www.amphilsoc.org/grants/mellon-foundation-native-american-scholars-initiative-nasi-digital-knowledge-sharing" TargetMode="External"/><Relationship Id="rId80" Type="http://schemas.openxmlformats.org/officeDocument/2006/relationships/hyperlink" Target="http://www.research-in-germany.org/en/research-funding/funding-programmes/overview-senior-researchers.html" TargetMode="External"/><Relationship Id="rId155" Type="http://schemas.openxmlformats.org/officeDocument/2006/relationships/hyperlink" Target="https://www.lib.uchicago.edu/scrc/about/platzmanfellowships/" TargetMode="External"/><Relationship Id="rId17" Type="http://schemas.openxmlformats.org/officeDocument/2006/relationships/footer" Target="footer2.xml"/><Relationship Id="rId38" Type="http://schemas.openxmlformats.org/officeDocument/2006/relationships/hyperlink" Target="https://www.asanet.org/academic-professional-resources/asa-grants-and-fellowships/community-action-research-initiative-grants/" TargetMode="External"/><Relationship Id="rId59" Type="http://schemas.openxmlformats.org/officeDocument/2006/relationships/hyperlink" Target="http://www.americanacademy.de/apply/apply-for-a-fellowship/" TargetMode="External"/><Relationship Id="rId103" Type="http://schemas.openxmlformats.org/officeDocument/2006/relationships/hyperlink" Target="http://www.princeton.edu/sf/fellowships/" TargetMode="External"/><Relationship Id="rId124" Type="http://schemas.openxmlformats.org/officeDocument/2006/relationships/hyperlink" Target="https://www.sas.rochester.edu/aas/fellowships/faculty.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537A1F6-6C19-7A41-A477-E5DCF85B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36</Pages>
  <Words>20085</Words>
  <Characters>114489</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New Faculty opps 12/98</vt:lpstr>
    </vt:vector>
  </TitlesOfParts>
  <Company>Humanities Grant Development Office</Company>
  <LinksUpToDate>false</LinksUpToDate>
  <CharactersWithSpaces>134306</CharactersWithSpaces>
  <SharedDoc>false</SharedDoc>
  <HLinks>
    <vt:vector size="1158" baseType="variant">
      <vt:variant>
        <vt:i4>3080269</vt:i4>
      </vt:variant>
      <vt:variant>
        <vt:i4>1155</vt:i4>
      </vt:variant>
      <vt:variant>
        <vt:i4>0</vt:i4>
      </vt:variant>
      <vt:variant>
        <vt:i4>5</vt:i4>
      </vt:variant>
      <vt:variant>
        <vt:lpwstr>http://www.medievalacademy.org/books/book_book_subvention.htm</vt:lpwstr>
      </vt:variant>
      <vt:variant>
        <vt:lpwstr/>
      </vt:variant>
      <vt:variant>
        <vt:i4>5570596</vt:i4>
      </vt:variant>
      <vt:variant>
        <vt:i4>1152</vt:i4>
      </vt:variant>
      <vt:variant>
        <vt:i4>0</vt:i4>
      </vt:variant>
      <vt:variant>
        <vt:i4>5</vt:i4>
      </vt:variant>
      <vt:variant>
        <vt:lpwstr>http://www.ceebp.org/</vt:lpwstr>
      </vt:variant>
      <vt:variant>
        <vt:lpwstr/>
      </vt:variant>
      <vt:variant>
        <vt:i4>6881397</vt:i4>
      </vt:variant>
      <vt:variant>
        <vt:i4>1149</vt:i4>
      </vt:variant>
      <vt:variant>
        <vt:i4>0</vt:i4>
      </vt:variant>
      <vt:variant>
        <vt:i4>5</vt:i4>
      </vt:variant>
      <vt:variant>
        <vt:lpwstr>http://www.bu.edu/wara/fellowship/fund_postdoc/</vt:lpwstr>
      </vt:variant>
      <vt:variant>
        <vt:lpwstr/>
      </vt:variant>
      <vt:variant>
        <vt:i4>131180</vt:i4>
      </vt:variant>
      <vt:variant>
        <vt:i4>1146</vt:i4>
      </vt:variant>
      <vt:variant>
        <vt:i4>0</vt:i4>
      </vt:variant>
      <vt:variant>
        <vt:i4>5</vt:i4>
      </vt:variant>
      <vt:variant>
        <vt:lpwstr>http://dubois.fas.harvard.edu/fellows-program</vt:lpwstr>
      </vt:variant>
      <vt:variant>
        <vt:lpwstr/>
      </vt:variant>
      <vt:variant>
        <vt:i4>6750299</vt:i4>
      </vt:variant>
      <vt:variant>
        <vt:i4>1143</vt:i4>
      </vt:variant>
      <vt:variant>
        <vt:i4>0</vt:i4>
      </vt:variant>
      <vt:variant>
        <vt:i4>5</vt:i4>
      </vt:variant>
      <vt:variant>
        <vt:lpwstr>http://www.princeton.edu/plas/visitors/application/</vt:lpwstr>
      </vt:variant>
      <vt:variant>
        <vt:lpwstr/>
      </vt:variant>
      <vt:variant>
        <vt:i4>3342380</vt:i4>
      </vt:variant>
      <vt:variant>
        <vt:i4>1140</vt:i4>
      </vt:variant>
      <vt:variant>
        <vt:i4>0</vt:i4>
      </vt:variant>
      <vt:variant>
        <vt:i4>5</vt:i4>
      </vt:variant>
      <vt:variant>
        <vt:lpwstr>http://turkishstudies.org/grants/grants_competition.shtml</vt:lpwstr>
      </vt:variant>
      <vt:variant>
        <vt:lpwstr/>
      </vt:variant>
      <vt:variant>
        <vt:i4>3342380</vt:i4>
      </vt:variant>
      <vt:variant>
        <vt:i4>1137</vt:i4>
      </vt:variant>
      <vt:variant>
        <vt:i4>0</vt:i4>
      </vt:variant>
      <vt:variant>
        <vt:i4>5</vt:i4>
      </vt:variant>
      <vt:variant>
        <vt:lpwstr>http://turkishstudies.org/grants/grants_competition.shtml</vt:lpwstr>
      </vt:variant>
      <vt:variant>
        <vt:lpwstr/>
      </vt:variant>
      <vt:variant>
        <vt:i4>3342380</vt:i4>
      </vt:variant>
      <vt:variant>
        <vt:i4>1134</vt:i4>
      </vt:variant>
      <vt:variant>
        <vt:i4>0</vt:i4>
      </vt:variant>
      <vt:variant>
        <vt:i4>5</vt:i4>
      </vt:variant>
      <vt:variant>
        <vt:lpwstr>http://turkishstudies.org/grants/grants_competition.shtml</vt:lpwstr>
      </vt:variant>
      <vt:variant>
        <vt:lpwstr/>
      </vt:variant>
      <vt:variant>
        <vt:i4>5963789</vt:i4>
      </vt:variant>
      <vt:variant>
        <vt:i4>1131</vt:i4>
      </vt:variant>
      <vt:variant>
        <vt:i4>0</vt:i4>
      </vt:variant>
      <vt:variant>
        <vt:i4>5</vt:i4>
      </vt:variant>
      <vt:variant>
        <vt:lpwstr>http://turkishstudies.org/grants/index.shtml</vt:lpwstr>
      </vt:variant>
      <vt:variant>
        <vt:lpwstr/>
      </vt:variant>
      <vt:variant>
        <vt:i4>3211294</vt:i4>
      </vt:variant>
      <vt:variant>
        <vt:i4>1128</vt:i4>
      </vt:variant>
      <vt:variant>
        <vt:i4>0</vt:i4>
      </vt:variant>
      <vt:variant>
        <vt:i4>5</vt:i4>
      </vt:variant>
      <vt:variant>
        <vt:lpwstr>http://www.iac.ucla.edu/fellowships_visitingscholar.html</vt:lpwstr>
      </vt:variant>
      <vt:variant>
        <vt:lpwstr/>
      </vt:variant>
      <vt:variant>
        <vt:i4>4980767</vt:i4>
      </vt:variant>
      <vt:variant>
        <vt:i4>1125</vt:i4>
      </vt:variant>
      <vt:variant>
        <vt:i4>0</vt:i4>
      </vt:variant>
      <vt:variant>
        <vt:i4>5</vt:i4>
      </vt:variant>
      <vt:variant>
        <vt:lpwstr>http://www.wcfia.harvard.edu/academy/academy_scholars_program.html</vt:lpwstr>
      </vt:variant>
      <vt:variant>
        <vt:lpwstr/>
      </vt:variant>
      <vt:variant>
        <vt:i4>5767272</vt:i4>
      </vt:variant>
      <vt:variant>
        <vt:i4>1122</vt:i4>
      </vt:variant>
      <vt:variant>
        <vt:i4>0</vt:i4>
      </vt:variant>
      <vt:variant>
        <vt:i4>5</vt:i4>
      </vt:variant>
      <vt:variant>
        <vt:lpwstr>http://www.rochester.edu/College/AAS/fellowships/</vt:lpwstr>
      </vt:variant>
      <vt:variant>
        <vt:lpwstr/>
      </vt:variant>
      <vt:variant>
        <vt:i4>3932173</vt:i4>
      </vt:variant>
      <vt:variant>
        <vt:i4>1119</vt:i4>
      </vt:variant>
      <vt:variant>
        <vt:i4>0</vt:i4>
      </vt:variant>
      <vt:variant>
        <vt:i4>5</vt:i4>
      </vt:variant>
      <vt:variant>
        <vt:lpwstr>http://www.caorc.org/index.html</vt:lpwstr>
      </vt:variant>
      <vt:variant>
        <vt:lpwstr/>
      </vt:variant>
      <vt:variant>
        <vt:i4>6160455</vt:i4>
      </vt:variant>
      <vt:variant>
        <vt:i4>1116</vt:i4>
      </vt:variant>
      <vt:variant>
        <vt:i4>0</vt:i4>
      </vt:variant>
      <vt:variant>
        <vt:i4>5</vt:i4>
      </vt:variant>
      <vt:variant>
        <vt:lpwstr>http://www.caorc.org/programs/index.html</vt:lpwstr>
      </vt:variant>
      <vt:variant>
        <vt:lpwstr/>
      </vt:variant>
      <vt:variant>
        <vt:i4>4522106</vt:i4>
      </vt:variant>
      <vt:variant>
        <vt:i4>1113</vt:i4>
      </vt:variant>
      <vt:variant>
        <vt:i4>0</vt:i4>
      </vt:variant>
      <vt:variant>
        <vt:i4>5</vt:i4>
      </vt:variant>
      <vt:variant>
        <vt:lpwstr>http://smu.edu/swcenter/ClemDegGrants.htm</vt:lpwstr>
      </vt:variant>
      <vt:variant>
        <vt:lpwstr/>
      </vt:variant>
      <vt:variant>
        <vt:i4>3473436</vt:i4>
      </vt:variant>
      <vt:variant>
        <vt:i4>1110</vt:i4>
      </vt:variant>
      <vt:variant>
        <vt:i4>0</vt:i4>
      </vt:variant>
      <vt:variant>
        <vt:i4>5</vt:i4>
      </vt:variant>
      <vt:variant>
        <vt:lpwstr>http://smu.edu/swcenter/Fellowships.htm</vt:lpwstr>
      </vt:variant>
      <vt:variant>
        <vt:lpwstr/>
      </vt:variant>
      <vt:variant>
        <vt:i4>4325411</vt:i4>
      </vt:variant>
      <vt:variant>
        <vt:i4>1107</vt:i4>
      </vt:variant>
      <vt:variant>
        <vt:i4>0</vt:i4>
      </vt:variant>
      <vt:variant>
        <vt:i4>5</vt:i4>
      </vt:variant>
      <vt:variant>
        <vt:lpwstr>https://katz.sas.upenn.edu/fellowship-program</vt:lpwstr>
      </vt:variant>
      <vt:variant>
        <vt:lpwstr/>
      </vt:variant>
      <vt:variant>
        <vt:i4>6291551</vt:i4>
      </vt:variant>
      <vt:variant>
        <vt:i4>1104</vt:i4>
      </vt:variant>
      <vt:variant>
        <vt:i4>0</vt:i4>
      </vt:variant>
      <vt:variant>
        <vt:i4>5</vt:i4>
      </vt:variant>
      <vt:variant>
        <vt:lpwstr>http://artsandsciences.virginia.edu/woodson/fellowship/postdoc.html</vt:lpwstr>
      </vt:variant>
      <vt:variant>
        <vt:lpwstr/>
      </vt:variant>
      <vt:variant>
        <vt:i4>3473444</vt:i4>
      </vt:variant>
      <vt:variant>
        <vt:i4>1101</vt:i4>
      </vt:variant>
      <vt:variant>
        <vt:i4>0</vt:i4>
      </vt:variant>
      <vt:variant>
        <vt:i4>5</vt:i4>
      </vt:variant>
      <vt:variant>
        <vt:lpwstr>http://www.trumanlibrary.org/grants/index.html</vt:lpwstr>
      </vt:variant>
      <vt:variant>
        <vt:lpwstr/>
      </vt:variant>
      <vt:variant>
        <vt:i4>7995422</vt:i4>
      </vt:variant>
      <vt:variant>
        <vt:i4>1098</vt:i4>
      </vt:variant>
      <vt:variant>
        <vt:i4>0</vt:i4>
      </vt:variant>
      <vt:variant>
        <vt:i4>5</vt:i4>
      </vt:variant>
      <vt:variant>
        <vt:lpwstr>http://www.rooseveltinstitute.org/projects/research-support</vt:lpwstr>
      </vt:variant>
      <vt:variant>
        <vt:lpwstr/>
      </vt:variant>
      <vt:variant>
        <vt:i4>589860</vt:i4>
      </vt:variant>
      <vt:variant>
        <vt:i4>1095</vt:i4>
      </vt:variant>
      <vt:variant>
        <vt:i4>0</vt:i4>
      </vt:variant>
      <vt:variant>
        <vt:i4>5</vt:i4>
      </vt:variant>
      <vt:variant>
        <vt:lpwstr>http://www.jfklibrary.org/JFK+Library+and+Museum/Kennedy+Library+Foundation/Programs+and+Library+Support/Research+Grants+and+Fellowships/</vt:lpwstr>
      </vt:variant>
      <vt:variant>
        <vt:lpwstr/>
      </vt:variant>
      <vt:variant>
        <vt:i4>6160452</vt:i4>
      </vt:variant>
      <vt:variant>
        <vt:i4>1092</vt:i4>
      </vt:variant>
      <vt:variant>
        <vt:i4>0</vt:i4>
      </vt:variant>
      <vt:variant>
        <vt:i4>5</vt:i4>
      </vt:variant>
      <vt:variant>
        <vt:lpwstr>http://www.lbjlibrary.org/collections/grants-and-awards/</vt:lpwstr>
      </vt:variant>
      <vt:variant>
        <vt:lpwstr/>
      </vt:variant>
      <vt:variant>
        <vt:i4>1310847</vt:i4>
      </vt:variant>
      <vt:variant>
        <vt:i4>1089</vt:i4>
      </vt:variant>
      <vt:variant>
        <vt:i4>0</vt:i4>
      </vt:variant>
      <vt:variant>
        <vt:i4>5</vt:i4>
      </vt:variant>
      <vt:variant>
        <vt:lpwstr>http://www.fordlibrarymuseum.gov/library/hpgrants.asp</vt:lpwstr>
      </vt:variant>
      <vt:variant>
        <vt:lpwstr/>
      </vt:variant>
      <vt:variant>
        <vt:i4>1900662</vt:i4>
      </vt:variant>
      <vt:variant>
        <vt:i4>1086</vt:i4>
      </vt:variant>
      <vt:variant>
        <vt:i4>0</vt:i4>
      </vt:variant>
      <vt:variant>
        <vt:i4>5</vt:i4>
      </vt:variant>
      <vt:variant>
        <vt:lpwstr>http://www.winterthur.org/research/fellowship.asp</vt:lpwstr>
      </vt:variant>
      <vt:variant>
        <vt:lpwstr/>
      </vt:variant>
      <vt:variant>
        <vt:i4>4718607</vt:i4>
      </vt:variant>
      <vt:variant>
        <vt:i4>1083</vt:i4>
      </vt:variant>
      <vt:variant>
        <vt:i4>0</vt:i4>
      </vt:variant>
      <vt:variant>
        <vt:i4>5</vt:i4>
      </vt:variant>
      <vt:variant>
        <vt:lpwstr>http://www.c1718cs.ucla.edu/</vt:lpwstr>
      </vt:variant>
      <vt:variant>
        <vt:lpwstr/>
      </vt:variant>
      <vt:variant>
        <vt:i4>262185</vt:i4>
      </vt:variant>
      <vt:variant>
        <vt:i4>1080</vt:i4>
      </vt:variant>
      <vt:variant>
        <vt:i4>0</vt:i4>
      </vt:variant>
      <vt:variant>
        <vt:i4>5</vt:i4>
      </vt:variant>
      <vt:variant>
        <vt:lpwstr>http://www.nypl.org/locations/tid/64/node/131</vt:lpwstr>
      </vt:variant>
      <vt:variant>
        <vt:lpwstr/>
      </vt:variant>
      <vt:variant>
        <vt:i4>8192080</vt:i4>
      </vt:variant>
      <vt:variant>
        <vt:i4>1077</vt:i4>
      </vt:variant>
      <vt:variant>
        <vt:i4>0</vt:i4>
      </vt:variant>
      <vt:variant>
        <vt:i4>5</vt:i4>
      </vt:variant>
      <vt:variant>
        <vt:lpwstr>http://www.nypl.org/research/chss/scholars/</vt:lpwstr>
      </vt:variant>
      <vt:variant>
        <vt:lpwstr/>
      </vt:variant>
      <vt:variant>
        <vt:i4>3801126</vt:i4>
      </vt:variant>
      <vt:variant>
        <vt:i4>1074</vt:i4>
      </vt:variant>
      <vt:variant>
        <vt:i4>0</vt:i4>
      </vt:variant>
      <vt:variant>
        <vt:i4>5</vt:i4>
      </vt:variant>
      <vt:variant>
        <vt:lpwstr>http://www.nypl.org/help/about-nypl/fellowships-institutes</vt:lpwstr>
      </vt:variant>
      <vt:variant>
        <vt:lpwstr/>
      </vt:variant>
      <vt:variant>
        <vt:i4>4980743</vt:i4>
      </vt:variant>
      <vt:variant>
        <vt:i4>1071</vt:i4>
      </vt:variant>
      <vt:variant>
        <vt:i4>0</vt:i4>
      </vt:variant>
      <vt:variant>
        <vt:i4>5</vt:i4>
      </vt:variant>
      <vt:variant>
        <vt:lpwstr>http://www.newberry.org/research/felshp/fellowshome.html</vt:lpwstr>
      </vt:variant>
      <vt:variant>
        <vt:lpwstr/>
      </vt:variant>
      <vt:variant>
        <vt:i4>1310811</vt:i4>
      </vt:variant>
      <vt:variant>
        <vt:i4>1068</vt:i4>
      </vt:variant>
      <vt:variant>
        <vt:i4>0</vt:i4>
      </vt:variant>
      <vt:variant>
        <vt:i4>5</vt:i4>
      </vt:variant>
      <vt:variant>
        <vt:lpwstr>http://www.masshist.org/fellowships/</vt:lpwstr>
      </vt:variant>
      <vt:variant>
        <vt:lpwstr/>
      </vt:variant>
      <vt:variant>
        <vt:i4>4128821</vt:i4>
      </vt:variant>
      <vt:variant>
        <vt:i4>1065</vt:i4>
      </vt:variant>
      <vt:variant>
        <vt:i4>0</vt:i4>
      </vt:variant>
      <vt:variant>
        <vt:i4>5</vt:i4>
      </vt:variant>
      <vt:variant>
        <vt:lpwstr>http://www.indiana.edu/~liblilly/fellowships.shtml</vt:lpwstr>
      </vt:variant>
      <vt:variant>
        <vt:lpwstr/>
      </vt:variant>
      <vt:variant>
        <vt:i4>5046396</vt:i4>
      </vt:variant>
      <vt:variant>
        <vt:i4>1062</vt:i4>
      </vt:variant>
      <vt:variant>
        <vt:i4>0</vt:i4>
      </vt:variant>
      <vt:variant>
        <vt:i4>5</vt:i4>
      </vt:variant>
      <vt:variant>
        <vt:lpwstr>http://www.loc.gov/loc/kluge/fellowships/</vt:lpwstr>
      </vt:variant>
      <vt:variant>
        <vt:lpwstr/>
      </vt:variant>
      <vt:variant>
        <vt:i4>6357117</vt:i4>
      </vt:variant>
      <vt:variant>
        <vt:i4>1059</vt:i4>
      </vt:variant>
      <vt:variant>
        <vt:i4>0</vt:i4>
      </vt:variant>
      <vt:variant>
        <vt:i4>5</vt:i4>
      </vt:variant>
      <vt:variant>
        <vt:lpwstr>http://www.librarycompany.org/fellowships/american.htm</vt:lpwstr>
      </vt:variant>
      <vt:variant>
        <vt:lpwstr/>
      </vt:variant>
      <vt:variant>
        <vt:i4>4849764</vt:i4>
      </vt:variant>
      <vt:variant>
        <vt:i4>1056</vt:i4>
      </vt:variant>
      <vt:variant>
        <vt:i4>0</vt:i4>
      </vt:variant>
      <vt:variant>
        <vt:i4>5</vt:i4>
      </vt:variant>
      <vt:variant>
        <vt:lpwstr>http://www.gilderlehrman.org/historians/scholar4.html</vt:lpwstr>
      </vt:variant>
      <vt:variant>
        <vt:lpwstr/>
      </vt:variant>
      <vt:variant>
        <vt:i4>2555938</vt:i4>
      </vt:variant>
      <vt:variant>
        <vt:i4>1053</vt:i4>
      </vt:variant>
      <vt:variant>
        <vt:i4>0</vt:i4>
      </vt:variant>
      <vt:variant>
        <vt:i4>5</vt:i4>
      </vt:variant>
      <vt:variant>
        <vt:lpwstr>http://www.delmas.org/guidelines/v_ir_a.html</vt:lpwstr>
      </vt:variant>
      <vt:variant>
        <vt:lpwstr/>
      </vt:variant>
      <vt:variant>
        <vt:i4>7012454</vt:i4>
      </vt:variant>
      <vt:variant>
        <vt:i4>1050</vt:i4>
      </vt:variant>
      <vt:variant>
        <vt:i4>0</vt:i4>
      </vt:variant>
      <vt:variant>
        <vt:i4>5</vt:i4>
      </vt:variant>
      <vt:variant>
        <vt:lpwstr>http://www.si.edu/ofg/SORScontents.htm</vt:lpwstr>
      </vt:variant>
      <vt:variant>
        <vt:lpwstr/>
      </vt:variant>
      <vt:variant>
        <vt:i4>4653148</vt:i4>
      </vt:variant>
      <vt:variant>
        <vt:i4>1047</vt:i4>
      </vt:variant>
      <vt:variant>
        <vt:i4>0</vt:i4>
      </vt:variant>
      <vt:variant>
        <vt:i4>5</vt:i4>
      </vt:variant>
      <vt:variant>
        <vt:lpwstr>http://www.radcliffe.edu/schlesinger_library.aspx</vt:lpwstr>
      </vt:variant>
      <vt:variant>
        <vt:lpwstr/>
      </vt:variant>
      <vt:variant>
        <vt:i4>3342415</vt:i4>
      </vt:variant>
      <vt:variant>
        <vt:i4>1044</vt:i4>
      </vt:variant>
      <vt:variant>
        <vt:i4>0</vt:i4>
      </vt:variant>
      <vt:variant>
        <vt:i4>5</vt:i4>
      </vt:variant>
      <vt:variant>
        <vt:lpwstr>http://www.radcliffe.edu/fellowship_program.aspx</vt:lpwstr>
      </vt:variant>
      <vt:variant>
        <vt:lpwstr/>
      </vt:variant>
      <vt:variant>
        <vt:i4>393226</vt:i4>
      </vt:variant>
      <vt:variant>
        <vt:i4>1041</vt:i4>
      </vt:variant>
      <vt:variant>
        <vt:i4>0</vt:i4>
      </vt:variant>
      <vt:variant>
        <vt:i4>5</vt:i4>
      </vt:variant>
      <vt:variant>
        <vt:lpwstr>http://www.rockfound.org/bellagio/bellagio.shtml</vt:lpwstr>
      </vt:variant>
      <vt:variant>
        <vt:lpwstr/>
      </vt:variant>
      <vt:variant>
        <vt:i4>2359323</vt:i4>
      </vt:variant>
      <vt:variant>
        <vt:i4>1038</vt:i4>
      </vt:variant>
      <vt:variant>
        <vt:i4>0</vt:i4>
      </vt:variant>
      <vt:variant>
        <vt:i4>5</vt:i4>
      </vt:variant>
      <vt:variant>
        <vt:lpwstr>http://www.rockarch.org/grants/</vt:lpwstr>
      </vt:variant>
      <vt:variant>
        <vt:lpwstr/>
      </vt:variant>
      <vt:variant>
        <vt:i4>5767235</vt:i4>
      </vt:variant>
      <vt:variant>
        <vt:i4>1035</vt:i4>
      </vt:variant>
      <vt:variant>
        <vt:i4>0</vt:i4>
      </vt:variant>
      <vt:variant>
        <vt:i4>5</vt:i4>
      </vt:variant>
      <vt:variant>
        <vt:lpwstr>http://archive.rockefeller.edu/about/contact.php</vt:lpwstr>
      </vt:variant>
      <vt:variant>
        <vt:lpwstr/>
      </vt:variant>
      <vt:variant>
        <vt:i4>5046308</vt:i4>
      </vt:variant>
      <vt:variant>
        <vt:i4>1032</vt:i4>
      </vt:variant>
      <vt:variant>
        <vt:i4>0</vt:i4>
      </vt:variant>
      <vt:variant>
        <vt:i4>5</vt:i4>
      </vt:variant>
      <vt:variant>
        <vt:lpwstr>http://www.princeton.edu/rbsc/fellowships/f_ships.html</vt:lpwstr>
      </vt:variant>
      <vt:variant>
        <vt:lpwstr/>
      </vt:variant>
      <vt:variant>
        <vt:i4>6422604</vt:i4>
      </vt:variant>
      <vt:variant>
        <vt:i4>1029</vt:i4>
      </vt:variant>
      <vt:variant>
        <vt:i4>0</vt:i4>
      </vt:variant>
      <vt:variant>
        <vt:i4>5</vt:i4>
      </vt:variant>
      <vt:variant>
        <vt:lpwstr>http://www.masshist.org/fellowships/nerfc/apply.php</vt:lpwstr>
      </vt:variant>
      <vt:variant>
        <vt:lpwstr/>
      </vt:variant>
      <vt:variant>
        <vt:i4>2752633</vt:i4>
      </vt:variant>
      <vt:variant>
        <vt:i4>1026</vt:i4>
      </vt:variant>
      <vt:variant>
        <vt:i4>0</vt:i4>
      </vt:variant>
      <vt:variant>
        <vt:i4>5</vt:i4>
      </vt:variant>
      <vt:variant>
        <vt:lpwstr>http://www.masshist.org/fellowships/nerfc_participants.cfm</vt:lpwstr>
      </vt:variant>
      <vt:variant>
        <vt:lpwstr>schlesinger</vt:lpwstr>
      </vt:variant>
      <vt:variant>
        <vt:i4>3407881</vt:i4>
      </vt:variant>
      <vt:variant>
        <vt:i4>1023</vt:i4>
      </vt:variant>
      <vt:variant>
        <vt:i4>0</vt:i4>
      </vt:variant>
      <vt:variant>
        <vt:i4>5</vt:i4>
      </vt:variant>
      <vt:variant>
        <vt:lpwstr>http://www.masshist.org/fellowships/nerfc_participants.cfm</vt:lpwstr>
      </vt:variant>
      <vt:variant>
        <vt:lpwstr>ri</vt:lpwstr>
      </vt:variant>
      <vt:variant>
        <vt:i4>5636097</vt:i4>
      </vt:variant>
      <vt:variant>
        <vt:i4>1020</vt:i4>
      </vt:variant>
      <vt:variant>
        <vt:i4>0</vt:i4>
      </vt:variant>
      <vt:variant>
        <vt:i4>5</vt:i4>
      </vt:variant>
      <vt:variant>
        <vt:lpwstr>http://www.masshist.org/fellowships/nerfc_participants.cfm</vt:lpwstr>
      </vt:variant>
      <vt:variant>
        <vt:lpwstr>hampshire</vt:lpwstr>
      </vt:variant>
      <vt:variant>
        <vt:i4>6225934</vt:i4>
      </vt:variant>
      <vt:variant>
        <vt:i4>1017</vt:i4>
      </vt:variant>
      <vt:variant>
        <vt:i4>0</vt:i4>
      </vt:variant>
      <vt:variant>
        <vt:i4>5</vt:i4>
      </vt:variant>
      <vt:variant>
        <vt:lpwstr>http://www.masshist.org/fellowships/nerfc_participants.cfm</vt:lpwstr>
      </vt:variant>
      <vt:variant>
        <vt:lpwstr>nehgs</vt:lpwstr>
      </vt:variant>
      <vt:variant>
        <vt:i4>3342348</vt:i4>
      </vt:variant>
      <vt:variant>
        <vt:i4>1014</vt:i4>
      </vt:variant>
      <vt:variant>
        <vt:i4>0</vt:i4>
      </vt:variant>
      <vt:variant>
        <vt:i4>5</vt:i4>
      </vt:variant>
      <vt:variant>
        <vt:lpwstr>http://www.masshist.org/fellowships/nerfc_participants.cfm</vt:lpwstr>
      </vt:variant>
      <vt:variant>
        <vt:lpwstr>mystic</vt:lpwstr>
      </vt:variant>
      <vt:variant>
        <vt:i4>5373978</vt:i4>
      </vt:variant>
      <vt:variant>
        <vt:i4>1011</vt:i4>
      </vt:variant>
      <vt:variant>
        <vt:i4>0</vt:i4>
      </vt:variant>
      <vt:variant>
        <vt:i4>5</vt:i4>
      </vt:variant>
      <vt:variant>
        <vt:lpwstr>http://www.masshist.org/fellowships/nerfc_participants.cfm</vt:lpwstr>
      </vt:variant>
      <vt:variant>
        <vt:lpwstr>Maine</vt:lpwstr>
      </vt:variant>
      <vt:variant>
        <vt:i4>5177441</vt:i4>
      </vt:variant>
      <vt:variant>
        <vt:i4>1008</vt:i4>
      </vt:variant>
      <vt:variant>
        <vt:i4>0</vt:i4>
      </vt:variant>
      <vt:variant>
        <vt:i4>5</vt:i4>
      </vt:variant>
      <vt:variant>
        <vt:lpwstr>http://www.masshist.org/fellowships/nerfc_participants.cfm</vt:lpwstr>
      </vt:variant>
      <vt:variant>
        <vt:lpwstr>houghton</vt:lpwstr>
      </vt:variant>
      <vt:variant>
        <vt:i4>5177373</vt:i4>
      </vt:variant>
      <vt:variant>
        <vt:i4>1005</vt:i4>
      </vt:variant>
      <vt:variant>
        <vt:i4>0</vt:i4>
      </vt:variant>
      <vt:variant>
        <vt:i4>5</vt:i4>
      </vt:variant>
      <vt:variant>
        <vt:lpwstr>http://www.masshist.org/fellowships/nerfc_participants.cfm</vt:lpwstr>
      </vt:variant>
      <vt:variant>
        <vt:lpwstr>deerfield</vt:lpwstr>
      </vt:variant>
      <vt:variant>
        <vt:i4>2293765</vt:i4>
      </vt:variant>
      <vt:variant>
        <vt:i4>1002</vt:i4>
      </vt:variant>
      <vt:variant>
        <vt:i4>0</vt:i4>
      </vt:variant>
      <vt:variant>
        <vt:i4>5</vt:i4>
      </vt:variant>
      <vt:variant>
        <vt:lpwstr>http://www.masshist.org/fellowships/nerfc_participants.cfm</vt:lpwstr>
      </vt:variant>
      <vt:variant>
        <vt:lpwstr>harvardlaw</vt:lpwstr>
      </vt:variant>
      <vt:variant>
        <vt:i4>5374072</vt:i4>
      </vt:variant>
      <vt:variant>
        <vt:i4>999</vt:i4>
      </vt:variant>
      <vt:variant>
        <vt:i4>0</vt:i4>
      </vt:variant>
      <vt:variant>
        <vt:i4>5</vt:i4>
      </vt:variant>
      <vt:variant>
        <vt:lpwstr>http://www.masshist.org/fellowships/nerfc_participants.cfm</vt:lpwstr>
      </vt:variant>
      <vt:variant>
        <vt:lpwstr>countway</vt:lpwstr>
      </vt:variant>
      <vt:variant>
        <vt:i4>6029430</vt:i4>
      </vt:variant>
      <vt:variant>
        <vt:i4>996</vt:i4>
      </vt:variant>
      <vt:variant>
        <vt:i4>0</vt:i4>
      </vt:variant>
      <vt:variant>
        <vt:i4>5</vt:i4>
      </vt:variant>
      <vt:variant>
        <vt:lpwstr>http://www.masshist.org/fellowships/nerfc_participants.cfm</vt:lpwstr>
      </vt:variant>
      <vt:variant>
        <vt:lpwstr>conn</vt:lpwstr>
      </vt:variant>
      <vt:variant>
        <vt:i4>5767291</vt:i4>
      </vt:variant>
      <vt:variant>
        <vt:i4>993</vt:i4>
      </vt:variant>
      <vt:variant>
        <vt:i4>0</vt:i4>
      </vt:variant>
      <vt:variant>
        <vt:i4>5</vt:i4>
      </vt:variant>
      <vt:variant>
        <vt:lpwstr>http://www.masshist.org/fellowships/nerfc_participants.cfm</vt:lpwstr>
      </vt:variant>
      <vt:variant>
        <vt:lpwstr>colonial</vt:lpwstr>
      </vt:variant>
      <vt:variant>
        <vt:i4>4784130</vt:i4>
      </vt:variant>
      <vt:variant>
        <vt:i4>990</vt:i4>
      </vt:variant>
      <vt:variant>
        <vt:i4>0</vt:i4>
      </vt:variant>
      <vt:variant>
        <vt:i4>5</vt:i4>
      </vt:variant>
      <vt:variant>
        <vt:lpwstr>http://www.masshist.org/fellowships/nerfc_participants.cfm</vt:lpwstr>
      </vt:variant>
      <vt:variant>
        <vt:lpwstr>bostonian</vt:lpwstr>
      </vt:variant>
      <vt:variant>
        <vt:i4>5767188</vt:i4>
      </vt:variant>
      <vt:variant>
        <vt:i4>987</vt:i4>
      </vt:variant>
      <vt:variant>
        <vt:i4>0</vt:i4>
      </vt:variant>
      <vt:variant>
        <vt:i4>5</vt:i4>
      </vt:variant>
      <vt:variant>
        <vt:lpwstr>http://www.masshist.org/fellowships/nerfc_participants.cfm</vt:lpwstr>
      </vt:variant>
      <vt:variant>
        <vt:lpwstr>athenaeum</vt:lpwstr>
      </vt:variant>
      <vt:variant>
        <vt:i4>5832704</vt:i4>
      </vt:variant>
      <vt:variant>
        <vt:i4>984</vt:i4>
      </vt:variant>
      <vt:variant>
        <vt:i4>0</vt:i4>
      </vt:variant>
      <vt:variant>
        <vt:i4>5</vt:i4>
      </vt:variant>
      <vt:variant>
        <vt:lpwstr>http://www.masshist.org/fellowships/nerfc_participants.cfm</vt:lpwstr>
      </vt:variant>
      <vt:variant>
        <vt:lpwstr>baker</vt:lpwstr>
      </vt:variant>
      <vt:variant>
        <vt:i4>3997806</vt:i4>
      </vt:variant>
      <vt:variant>
        <vt:i4>981</vt:i4>
      </vt:variant>
      <vt:variant>
        <vt:i4>0</vt:i4>
      </vt:variant>
      <vt:variant>
        <vt:i4>5</vt:i4>
      </vt:variant>
      <vt:variant>
        <vt:lpwstr>http://mhs.mt.gov/research/library/bradley.asp</vt:lpwstr>
      </vt:variant>
      <vt:variant>
        <vt:lpwstr/>
      </vt:variant>
      <vt:variant>
        <vt:i4>1704047</vt:i4>
      </vt:variant>
      <vt:variant>
        <vt:i4>978</vt:i4>
      </vt:variant>
      <vt:variant>
        <vt:i4>0</vt:i4>
      </vt:variant>
      <vt:variant>
        <vt:i4>5</vt:i4>
      </vt:variant>
      <vt:variant>
        <vt:lpwstr>http://www.brown.edu/Facilities/John_Carter_Brown_Library/pages/fr_resfellow.html</vt:lpwstr>
      </vt:variant>
      <vt:variant>
        <vt:lpwstr/>
      </vt:variant>
      <vt:variant>
        <vt:i4>6553621</vt:i4>
      </vt:variant>
      <vt:variant>
        <vt:i4>975</vt:i4>
      </vt:variant>
      <vt:variant>
        <vt:i4>0</vt:i4>
      </vt:variant>
      <vt:variant>
        <vt:i4>5</vt:i4>
      </vt:variant>
      <vt:variant>
        <vt:lpwstr>http://www.huntington.org/huntingtonlibrary.aspx?id=566</vt:lpwstr>
      </vt:variant>
      <vt:variant>
        <vt:lpwstr/>
      </vt:variant>
      <vt:variant>
        <vt:i4>3735608</vt:i4>
      </vt:variant>
      <vt:variant>
        <vt:i4>972</vt:i4>
      </vt:variant>
      <vt:variant>
        <vt:i4>0</vt:i4>
      </vt:variant>
      <vt:variant>
        <vt:i4>5</vt:i4>
      </vt:variant>
      <vt:variant>
        <vt:lpwstr>http://hcl.harvard.edu/libraries/houghton/public_programs/visiting_fellowships.cfm</vt:lpwstr>
      </vt:variant>
      <vt:variant>
        <vt:lpwstr/>
      </vt:variant>
      <vt:variant>
        <vt:i4>5439511</vt:i4>
      </vt:variant>
      <vt:variant>
        <vt:i4>969</vt:i4>
      </vt:variant>
      <vt:variant>
        <vt:i4>0</vt:i4>
      </vt:variant>
      <vt:variant>
        <vt:i4>5</vt:i4>
      </vt:variant>
      <vt:variant>
        <vt:lpwstr>http://www.hagley.org/library/center/grants.html</vt:lpwstr>
      </vt:variant>
      <vt:variant>
        <vt:lpwstr/>
      </vt:variant>
      <vt:variant>
        <vt:i4>3342369</vt:i4>
      </vt:variant>
      <vt:variant>
        <vt:i4>966</vt:i4>
      </vt:variant>
      <vt:variant>
        <vt:i4>0</vt:i4>
      </vt:variant>
      <vt:variant>
        <vt:i4>5</vt:i4>
      </vt:variant>
      <vt:variant>
        <vt:lpwstr>http://www.folger.edu/template.cfm?cid=298</vt:lpwstr>
      </vt:variant>
      <vt:variant>
        <vt:lpwstr/>
      </vt:variant>
      <vt:variant>
        <vt:i4>131169</vt:i4>
      </vt:variant>
      <vt:variant>
        <vt:i4>963</vt:i4>
      </vt:variant>
      <vt:variant>
        <vt:i4>0</vt:i4>
      </vt:variant>
      <vt:variant>
        <vt:i4>5</vt:i4>
      </vt:variant>
      <vt:variant>
        <vt:lpwstr>http://library.duke.edu/rubenstein/services/grants/index.html</vt:lpwstr>
      </vt:variant>
      <vt:variant>
        <vt:lpwstr/>
      </vt:variant>
      <vt:variant>
        <vt:i4>5046277</vt:i4>
      </vt:variant>
      <vt:variant>
        <vt:i4>960</vt:i4>
      </vt:variant>
      <vt:variant>
        <vt:i4>0</vt:i4>
      </vt:variant>
      <vt:variant>
        <vt:i4>5</vt:i4>
      </vt:variant>
      <vt:variant>
        <vt:lpwstr>http://www.history.nih.gov/research/fellowships.html</vt:lpwstr>
      </vt:variant>
      <vt:variant>
        <vt:lpwstr/>
      </vt:variant>
      <vt:variant>
        <vt:i4>3211325</vt:i4>
      </vt:variant>
      <vt:variant>
        <vt:i4>957</vt:i4>
      </vt:variant>
      <vt:variant>
        <vt:i4>0</vt:i4>
      </vt:variant>
      <vt:variant>
        <vt:i4>5</vt:i4>
      </vt:variant>
      <vt:variant>
        <vt:lpwstr>http://www.ou.edu/special/albertctr/archives/visit.htm</vt:lpwstr>
      </vt:variant>
      <vt:variant>
        <vt:lpwstr/>
      </vt:variant>
      <vt:variant>
        <vt:i4>6815779</vt:i4>
      </vt:variant>
      <vt:variant>
        <vt:i4>954</vt:i4>
      </vt:variant>
      <vt:variant>
        <vt:i4>0</vt:i4>
      </vt:variant>
      <vt:variant>
        <vt:i4>5</vt:i4>
      </vt:variant>
      <vt:variant>
        <vt:lpwstr>http://bentley.umich.edu/academic/travel/index.php</vt:lpwstr>
      </vt:variant>
      <vt:variant>
        <vt:lpwstr/>
      </vt:variant>
      <vt:variant>
        <vt:i4>1704035</vt:i4>
      </vt:variant>
      <vt:variant>
        <vt:i4>951</vt:i4>
      </vt:variant>
      <vt:variant>
        <vt:i4>0</vt:i4>
      </vt:variant>
      <vt:variant>
        <vt:i4>5</vt:i4>
      </vt:variant>
      <vt:variant>
        <vt:lpwstr>http://www.library.yale.edu/beinecke/brbleduc/brblfellow.html</vt:lpwstr>
      </vt:variant>
      <vt:variant>
        <vt:lpwstr/>
      </vt:variant>
      <vt:variant>
        <vt:i4>720961</vt:i4>
      </vt:variant>
      <vt:variant>
        <vt:i4>948</vt:i4>
      </vt:variant>
      <vt:variant>
        <vt:i4>0</vt:i4>
      </vt:variant>
      <vt:variant>
        <vt:i4>5</vt:i4>
      </vt:variant>
      <vt:variant>
        <vt:lpwstr>http://www.amphilsoc.org/grants/resident</vt:lpwstr>
      </vt:variant>
      <vt:variant>
        <vt:lpwstr/>
      </vt:variant>
      <vt:variant>
        <vt:i4>2359404</vt:i4>
      </vt:variant>
      <vt:variant>
        <vt:i4>945</vt:i4>
      </vt:variant>
      <vt:variant>
        <vt:i4>0</vt:i4>
      </vt:variant>
      <vt:variant>
        <vt:i4>5</vt:i4>
      </vt:variant>
      <vt:variant>
        <vt:lpwstr>http://www.americanantiquarian.org/fellowships.htm</vt:lpwstr>
      </vt:variant>
      <vt:variant>
        <vt:lpwstr/>
      </vt:variant>
      <vt:variant>
        <vt:i4>6291505</vt:i4>
      </vt:variant>
      <vt:variant>
        <vt:i4>942</vt:i4>
      </vt:variant>
      <vt:variant>
        <vt:i4>0</vt:i4>
      </vt:variant>
      <vt:variant>
        <vt:i4>5</vt:i4>
      </vt:variant>
      <vt:variant>
        <vt:lpwstr>http://www.wilsoncenter.org/fellowships-grants</vt:lpwstr>
      </vt:variant>
      <vt:variant>
        <vt:lpwstr/>
      </vt:variant>
      <vt:variant>
        <vt:i4>2490459</vt:i4>
      </vt:variant>
      <vt:variant>
        <vt:i4>939</vt:i4>
      </vt:variant>
      <vt:variant>
        <vt:i4>0</vt:i4>
      </vt:variant>
      <vt:variant>
        <vt:i4>5</vt:i4>
      </vt:variant>
      <vt:variant>
        <vt:lpwstr>http://www.virginiafoundation.org/research/fellowships/</vt:lpwstr>
      </vt:variant>
      <vt:variant>
        <vt:lpwstr/>
      </vt:variant>
      <vt:variant>
        <vt:i4>2556002</vt:i4>
      </vt:variant>
      <vt:variant>
        <vt:i4>936</vt:i4>
      </vt:variant>
      <vt:variant>
        <vt:i4>0</vt:i4>
      </vt:variant>
      <vt:variant>
        <vt:i4>5</vt:i4>
      </vt:variant>
      <vt:variant>
        <vt:lpwstr>http://www.usip.org/grants-fellowships</vt:lpwstr>
      </vt:variant>
      <vt:variant>
        <vt:lpwstr/>
      </vt:variant>
      <vt:variant>
        <vt:i4>1441794</vt:i4>
      </vt:variant>
      <vt:variant>
        <vt:i4>933</vt:i4>
      </vt:variant>
      <vt:variant>
        <vt:i4>0</vt:i4>
      </vt:variant>
      <vt:variant>
        <vt:i4>5</vt:i4>
      </vt:variant>
      <vt:variant>
        <vt:lpwstr>http://www.hum.utah.edu/humcntr/?pageId=68&amp;subhead=false</vt:lpwstr>
      </vt:variant>
      <vt:variant>
        <vt:lpwstr/>
      </vt:variant>
      <vt:variant>
        <vt:i4>5373961</vt:i4>
      </vt:variant>
      <vt:variant>
        <vt:i4>930</vt:i4>
      </vt:variant>
      <vt:variant>
        <vt:i4>0</vt:i4>
      </vt:variant>
      <vt:variant>
        <vt:i4>5</vt:i4>
      </vt:variant>
      <vt:variant>
        <vt:lpwstr>http://shc.stanford.edu/fellowships/non-stanford-faculty</vt:lpwstr>
      </vt:variant>
      <vt:variant>
        <vt:lpwstr/>
      </vt:variant>
      <vt:variant>
        <vt:i4>3211339</vt:i4>
      </vt:variant>
      <vt:variant>
        <vt:i4>927</vt:i4>
      </vt:variant>
      <vt:variant>
        <vt:i4>0</vt:i4>
      </vt:variant>
      <vt:variant>
        <vt:i4>5</vt:i4>
      </vt:variant>
      <vt:variant>
        <vt:lpwstr>http://www.princeton.edu/dav/program/fellowship_information/</vt:lpwstr>
      </vt:variant>
      <vt:variant>
        <vt:lpwstr/>
      </vt:variant>
      <vt:variant>
        <vt:i4>2162746</vt:i4>
      </vt:variant>
      <vt:variant>
        <vt:i4>924</vt:i4>
      </vt:variant>
      <vt:variant>
        <vt:i4>0</vt:i4>
      </vt:variant>
      <vt:variant>
        <vt:i4>5</vt:i4>
      </vt:variant>
      <vt:variant>
        <vt:lpwstr>http://sarweb.org/index.php?summer_scholars</vt:lpwstr>
      </vt:variant>
      <vt:variant>
        <vt:lpwstr/>
      </vt:variant>
      <vt:variant>
        <vt:i4>5636170</vt:i4>
      </vt:variant>
      <vt:variant>
        <vt:i4>921</vt:i4>
      </vt:variant>
      <vt:variant>
        <vt:i4>0</vt:i4>
      </vt:variant>
      <vt:variant>
        <vt:i4>5</vt:i4>
      </vt:variant>
      <vt:variant>
        <vt:lpwstr>http://sarweb.org/index.php?resident_scholars</vt:lpwstr>
      </vt:variant>
      <vt:variant>
        <vt:lpwstr/>
      </vt:variant>
      <vt:variant>
        <vt:i4>917541</vt:i4>
      </vt:variant>
      <vt:variant>
        <vt:i4>918</vt:i4>
      </vt:variant>
      <vt:variant>
        <vt:i4>0</vt:i4>
      </vt:variant>
      <vt:variant>
        <vt:i4>5</vt:i4>
      </vt:variant>
      <vt:variant>
        <vt:lpwstr>http://www.healthpolicyfellows.org/fellowship.php</vt:lpwstr>
      </vt:variant>
      <vt:variant>
        <vt:lpwstr/>
      </vt:variant>
      <vt:variant>
        <vt:i4>5701632</vt:i4>
      </vt:variant>
      <vt:variant>
        <vt:i4>915</vt:i4>
      </vt:variant>
      <vt:variant>
        <vt:i4>0</vt:i4>
      </vt:variant>
      <vt:variant>
        <vt:i4>5</vt:i4>
      </vt:variant>
      <vt:variant>
        <vt:lpwstr>http://www.vanderbilt.edu/rpw_center/visitingfellowship.php</vt:lpwstr>
      </vt:variant>
      <vt:variant>
        <vt:lpwstr/>
      </vt:variant>
      <vt:variant>
        <vt:i4>1966193</vt:i4>
      </vt:variant>
      <vt:variant>
        <vt:i4>912</vt:i4>
      </vt:variant>
      <vt:variant>
        <vt:i4>0</vt:i4>
      </vt:variant>
      <vt:variant>
        <vt:i4>5</vt:i4>
      </vt:variant>
      <vt:variant>
        <vt:lpwstr>http://www.pims.ca/academics/mellons.html</vt:lpwstr>
      </vt:variant>
      <vt:variant>
        <vt:lpwstr/>
      </vt:variant>
      <vt:variant>
        <vt:i4>5570670</vt:i4>
      </vt:variant>
      <vt:variant>
        <vt:i4>909</vt:i4>
      </vt:variant>
      <vt:variant>
        <vt:i4>0</vt:i4>
      </vt:variant>
      <vt:variant>
        <vt:i4>5</vt:i4>
      </vt:variant>
      <vt:variant>
        <vt:lpwstr>http://humanities.sas.upenn.edu/mellon_description.shtml</vt:lpwstr>
      </vt:variant>
      <vt:variant>
        <vt:lpwstr/>
      </vt:variant>
      <vt:variant>
        <vt:i4>2883657</vt:i4>
      </vt:variant>
      <vt:variant>
        <vt:i4>906</vt:i4>
      </vt:variant>
      <vt:variant>
        <vt:i4>0</vt:i4>
      </vt:variant>
      <vt:variant>
        <vt:i4>5</vt:i4>
      </vt:variant>
      <vt:variant>
        <vt:lpwstr>http://www.newhouse-center.org/external.php</vt:lpwstr>
      </vt:variant>
      <vt:variant>
        <vt:lpwstr/>
      </vt:variant>
      <vt:variant>
        <vt:i4>4063232</vt:i4>
      </vt:variant>
      <vt:variant>
        <vt:i4>903</vt:i4>
      </vt:variant>
      <vt:variant>
        <vt:i4>0</vt:i4>
      </vt:variant>
      <vt:variant>
        <vt:i4>5</vt:i4>
      </vt:variant>
      <vt:variant>
        <vt:lpwstr>http://nationalhumanitiescenter.org/fellowships/appltoc.htm</vt:lpwstr>
      </vt:variant>
      <vt:variant>
        <vt:lpwstr/>
      </vt:variant>
      <vt:variant>
        <vt:i4>5308486</vt:i4>
      </vt:variant>
      <vt:variant>
        <vt:i4>900</vt:i4>
      </vt:variant>
      <vt:variant>
        <vt:i4>0</vt:i4>
      </vt:variant>
      <vt:variant>
        <vt:i4>5</vt:i4>
      </vt:variant>
      <vt:variant>
        <vt:lpwstr>http://www.nga.gov/resources/casvavissen.htm</vt:lpwstr>
      </vt:variant>
      <vt:variant>
        <vt:lpwstr/>
      </vt:variant>
      <vt:variant>
        <vt:i4>5832743</vt:i4>
      </vt:variant>
      <vt:variant>
        <vt:i4>897</vt:i4>
      </vt:variant>
      <vt:variant>
        <vt:i4>0</vt:i4>
      </vt:variant>
      <vt:variant>
        <vt:i4>5</vt:i4>
      </vt:variant>
      <vt:variant>
        <vt:lpwstr>http://societyoffellows.umich.edu/the-fellowship/</vt:lpwstr>
      </vt:variant>
      <vt:variant>
        <vt:lpwstr/>
      </vt:variant>
      <vt:variant>
        <vt:i4>4587575</vt:i4>
      </vt:variant>
      <vt:variant>
        <vt:i4>894</vt:i4>
      </vt:variant>
      <vt:variant>
        <vt:i4>0</vt:i4>
      </vt:variant>
      <vt:variant>
        <vt:i4>5</vt:i4>
      </vt:variant>
      <vt:variant>
        <vt:lpwstr>http://www.leverhulme.ac.uk/funding/grant_applications.cfm</vt:lpwstr>
      </vt:variant>
      <vt:variant>
        <vt:lpwstr/>
      </vt:variant>
      <vt:variant>
        <vt:i4>1704031</vt:i4>
      </vt:variant>
      <vt:variant>
        <vt:i4>891</vt:i4>
      </vt:variant>
      <vt:variant>
        <vt:i4>0</vt:i4>
      </vt:variant>
      <vt:variant>
        <vt:i4>5</vt:i4>
      </vt:variant>
      <vt:variant>
        <vt:lpwstr>http://www.dartmouth.edu/~lhc/fellowships/mellonfellowships.html</vt:lpwstr>
      </vt:variant>
      <vt:variant>
        <vt:lpwstr/>
      </vt:variant>
      <vt:variant>
        <vt:i4>2293762</vt:i4>
      </vt:variant>
      <vt:variant>
        <vt:i4>888</vt:i4>
      </vt:variant>
      <vt:variant>
        <vt:i4>0</vt:i4>
      </vt:variant>
      <vt:variant>
        <vt:i4>5</vt:i4>
      </vt:variant>
      <vt:variant>
        <vt:lpwstr>http://kellogg.nd.edu/vfellowships/</vt:lpwstr>
      </vt:variant>
      <vt:variant>
        <vt:lpwstr/>
      </vt:variant>
      <vt:variant>
        <vt:i4>5832712</vt:i4>
      </vt:variant>
      <vt:variant>
        <vt:i4>885</vt:i4>
      </vt:variant>
      <vt:variant>
        <vt:i4>0</vt:i4>
      </vt:variant>
      <vt:variant>
        <vt:i4>5</vt:i4>
      </vt:variant>
      <vt:variant>
        <vt:lpwstr>http://www.jamesweldonjohnson.emory.edu/sub-visiting.htm</vt:lpwstr>
      </vt:variant>
      <vt:variant>
        <vt:lpwstr/>
      </vt:variant>
      <vt:variant>
        <vt:i4>7274548</vt:i4>
      </vt:variant>
      <vt:variant>
        <vt:i4>882</vt:i4>
      </vt:variant>
      <vt:variant>
        <vt:i4>0</vt:i4>
      </vt:variant>
      <vt:variant>
        <vt:i4>5</vt:i4>
      </vt:variant>
      <vt:variant>
        <vt:lpwstr>http://www.italianacademy.columbia.edu/fellowships_artandneuro.html</vt:lpwstr>
      </vt:variant>
      <vt:variant>
        <vt:lpwstr/>
      </vt:variant>
      <vt:variant>
        <vt:i4>3866632</vt:i4>
      </vt:variant>
      <vt:variant>
        <vt:i4>879</vt:i4>
      </vt:variant>
      <vt:variant>
        <vt:i4>0</vt:i4>
      </vt:variant>
      <vt:variant>
        <vt:i4>5</vt:i4>
      </vt:variant>
      <vt:variant>
        <vt:lpwstr>http://www.italianacademy.columbia.edu/fellowships_bodini.html</vt:lpwstr>
      </vt:variant>
      <vt:variant>
        <vt:lpwstr/>
      </vt:variant>
      <vt:variant>
        <vt:i4>5505044</vt:i4>
      </vt:variant>
      <vt:variant>
        <vt:i4>876</vt:i4>
      </vt:variant>
      <vt:variant>
        <vt:i4>0</vt:i4>
      </vt:variant>
      <vt:variant>
        <vt:i4>5</vt:i4>
      </vt:variant>
      <vt:variant>
        <vt:lpwstr>http://www.irex.org/application/us-embassy-policy-specialist-program-eps-application</vt:lpwstr>
      </vt:variant>
      <vt:variant>
        <vt:lpwstr/>
      </vt:variant>
      <vt:variant>
        <vt:i4>1572869</vt:i4>
      </vt:variant>
      <vt:variant>
        <vt:i4>873</vt:i4>
      </vt:variant>
      <vt:variant>
        <vt:i4>0</vt:i4>
      </vt:variant>
      <vt:variant>
        <vt:i4>5</vt:i4>
      </vt:variant>
      <vt:variant>
        <vt:lpwstr>http://www.irex.org/application/short-term-travel-grants-stg-application</vt:lpwstr>
      </vt:variant>
      <vt:variant>
        <vt:lpwstr/>
      </vt:variant>
      <vt:variant>
        <vt:i4>327790</vt:i4>
      </vt:variant>
      <vt:variant>
        <vt:i4>870</vt:i4>
      </vt:variant>
      <vt:variant>
        <vt:i4>0</vt:i4>
      </vt:variant>
      <vt:variant>
        <vt:i4>5</vt:i4>
      </vt:variant>
      <vt:variant>
        <vt:lpwstr>http://www.irex.org/application/regional-policy-symposium-application</vt:lpwstr>
      </vt:variant>
      <vt:variant>
        <vt:lpwstr/>
      </vt:variant>
      <vt:variant>
        <vt:i4>3342340</vt:i4>
      </vt:variant>
      <vt:variant>
        <vt:i4>867</vt:i4>
      </vt:variant>
      <vt:variant>
        <vt:i4>0</vt:i4>
      </vt:variant>
      <vt:variant>
        <vt:i4>5</vt:i4>
      </vt:variant>
      <vt:variant>
        <vt:lpwstr>http://www.irex.org/application/individual-advanced-research-opportunities-iaro</vt:lpwstr>
      </vt:variant>
      <vt:variant>
        <vt:lpwstr/>
      </vt:variant>
      <vt:variant>
        <vt:i4>2752594</vt:i4>
      </vt:variant>
      <vt:variant>
        <vt:i4>864</vt:i4>
      </vt:variant>
      <vt:variant>
        <vt:i4>0</vt:i4>
      </vt:variant>
      <vt:variant>
        <vt:i4>5</vt:i4>
      </vt:variant>
      <vt:variant>
        <vt:lpwstr>http://www.utexas.edu/cola/insts/historicalstudies/fellowships/resident-fellows.php</vt:lpwstr>
      </vt:variant>
      <vt:variant>
        <vt:lpwstr/>
      </vt:variant>
      <vt:variant>
        <vt:i4>917575</vt:i4>
      </vt:variant>
      <vt:variant>
        <vt:i4>861</vt:i4>
      </vt:variant>
      <vt:variant>
        <vt:i4>0</vt:i4>
      </vt:variant>
      <vt:variant>
        <vt:i4>5</vt:i4>
      </vt:variant>
      <vt:variant>
        <vt:lpwstr>http://www.hs.ias.edu/mellon</vt:lpwstr>
      </vt:variant>
      <vt:variant>
        <vt:lpwstr/>
      </vt:variant>
      <vt:variant>
        <vt:i4>65577</vt:i4>
      </vt:variant>
      <vt:variant>
        <vt:i4>858</vt:i4>
      </vt:variant>
      <vt:variant>
        <vt:i4>0</vt:i4>
      </vt:variant>
      <vt:variant>
        <vt:i4>5</vt:i4>
      </vt:variant>
      <vt:variant>
        <vt:lpwstr>http://www.ias.edu/about/how-to-apply</vt:lpwstr>
      </vt:variant>
      <vt:variant>
        <vt:lpwstr/>
      </vt:variant>
      <vt:variant>
        <vt:i4>3932240</vt:i4>
      </vt:variant>
      <vt:variant>
        <vt:i4>855</vt:i4>
      </vt:variant>
      <vt:variant>
        <vt:i4>0</vt:i4>
      </vt:variant>
      <vt:variant>
        <vt:i4>5</vt:i4>
      </vt:variant>
      <vt:variant>
        <vt:lpwstr>http://www.princeton.edu/arts/lewis_center/society_of_fellows/</vt:lpwstr>
      </vt:variant>
      <vt:variant>
        <vt:lpwstr/>
      </vt:variant>
      <vt:variant>
        <vt:i4>2228230</vt:i4>
      </vt:variant>
      <vt:variant>
        <vt:i4>852</vt:i4>
      </vt:variant>
      <vt:variant>
        <vt:i4>0</vt:i4>
      </vt:variant>
      <vt:variant>
        <vt:i4>5</vt:i4>
      </vt:variant>
      <vt:variant>
        <vt:lpwstr>http://www.hrc.utexas.edu/research/fellowships/</vt:lpwstr>
      </vt:variant>
      <vt:variant>
        <vt:lpwstr/>
      </vt:variant>
      <vt:variant>
        <vt:i4>3932281</vt:i4>
      </vt:variant>
      <vt:variant>
        <vt:i4>849</vt:i4>
      </vt:variant>
      <vt:variant>
        <vt:i4>0</vt:i4>
      </vt:variant>
      <vt:variant>
        <vt:i4>5</vt:i4>
      </vt:variant>
      <vt:variant>
        <vt:lpwstr>http://www.getty.edu/grants/research/scholars/</vt:lpwstr>
      </vt:variant>
      <vt:variant>
        <vt:lpwstr/>
      </vt:variant>
      <vt:variant>
        <vt:i4>458827</vt:i4>
      </vt:variant>
      <vt:variant>
        <vt:i4>846</vt:i4>
      </vt:variant>
      <vt:variant>
        <vt:i4>0</vt:i4>
      </vt:variant>
      <vt:variant>
        <vt:i4>5</vt:i4>
      </vt:variant>
      <vt:variant>
        <vt:lpwstr>http://www.gmfus.org/cs/programs/grantmaking_programs</vt:lpwstr>
      </vt:variant>
      <vt:variant>
        <vt:lpwstr/>
      </vt:variant>
      <vt:variant>
        <vt:i4>8126554</vt:i4>
      </vt:variant>
      <vt:variant>
        <vt:i4>843</vt:i4>
      </vt:variant>
      <vt:variant>
        <vt:i4>0</vt:i4>
      </vt:variant>
      <vt:variant>
        <vt:i4>5</vt:i4>
      </vt:variant>
      <vt:variant>
        <vt:lpwstr>http://www.gmfus.org/cs/taf</vt:lpwstr>
      </vt:variant>
      <vt:variant>
        <vt:lpwstr/>
      </vt:variant>
      <vt:variant>
        <vt:i4>393268</vt:i4>
      </vt:variant>
      <vt:variant>
        <vt:i4>840</vt:i4>
      </vt:variant>
      <vt:variant>
        <vt:i4>0</vt:i4>
      </vt:variant>
      <vt:variant>
        <vt:i4>5</vt:i4>
      </vt:variant>
      <vt:variant>
        <vt:lpwstr>http://www.transatlanticacademy.org/about-academy</vt:lpwstr>
      </vt:variant>
      <vt:variant>
        <vt:lpwstr/>
      </vt:variant>
      <vt:variant>
        <vt:i4>4259923</vt:i4>
      </vt:variant>
      <vt:variant>
        <vt:i4>837</vt:i4>
      </vt:variant>
      <vt:variant>
        <vt:i4>0</vt:i4>
      </vt:variant>
      <vt:variant>
        <vt:i4>5</vt:i4>
      </vt:variant>
      <vt:variant>
        <vt:lpwstr>http://www.daad.org/;jsessionid=19hp5wtjvg8h</vt:lpwstr>
      </vt:variant>
      <vt:variant>
        <vt:lpwstr/>
      </vt:variant>
      <vt:variant>
        <vt:i4>3801192</vt:i4>
      </vt:variant>
      <vt:variant>
        <vt:i4>834</vt:i4>
      </vt:variant>
      <vt:variant>
        <vt:i4>0</vt:i4>
      </vt:variant>
      <vt:variant>
        <vt:i4>5</vt:i4>
      </vt:variant>
      <vt:variant>
        <vt:lpwstr>http://www.ed.gov/programs/iegpsfra/index.html</vt:lpwstr>
      </vt:variant>
      <vt:variant>
        <vt:lpwstr/>
      </vt:variant>
      <vt:variant>
        <vt:i4>5177422</vt:i4>
      </vt:variant>
      <vt:variant>
        <vt:i4>831</vt:i4>
      </vt:variant>
      <vt:variant>
        <vt:i4>0</vt:i4>
      </vt:variant>
      <vt:variant>
        <vt:i4>5</vt:i4>
      </vt:variant>
      <vt:variant>
        <vt:lpwstr>http://www.international.ku.edu/~oip/faculty/fulbright.shtml</vt:lpwstr>
      </vt:variant>
      <vt:variant>
        <vt:lpwstr/>
      </vt:variant>
      <vt:variant>
        <vt:i4>4128810</vt:i4>
      </vt:variant>
      <vt:variant>
        <vt:i4>828</vt:i4>
      </vt:variant>
      <vt:variant>
        <vt:i4>0</vt:i4>
      </vt:variant>
      <vt:variant>
        <vt:i4>5</vt:i4>
      </vt:variant>
      <vt:variant>
        <vt:lpwstr>http://www.cies.org/us_scholars/us_awards/</vt:lpwstr>
      </vt:variant>
      <vt:variant>
        <vt:lpwstr/>
      </vt:variant>
      <vt:variant>
        <vt:i4>1376338</vt:i4>
      </vt:variant>
      <vt:variant>
        <vt:i4>825</vt:i4>
      </vt:variant>
      <vt:variant>
        <vt:i4>0</vt:i4>
      </vt:variant>
      <vt:variant>
        <vt:i4>5</vt:i4>
      </vt:variant>
      <vt:variant>
        <vt:lpwstr>http://sites.nationalacademies.org/pga/FordFellowships/PGA_047960</vt:lpwstr>
      </vt:variant>
      <vt:variant>
        <vt:lpwstr/>
      </vt:variant>
      <vt:variant>
        <vt:i4>7536665</vt:i4>
      </vt:variant>
      <vt:variant>
        <vt:i4>822</vt:i4>
      </vt:variant>
      <vt:variant>
        <vt:i4>0</vt:i4>
      </vt:variant>
      <vt:variant>
        <vt:i4>5</vt:i4>
      </vt:variant>
      <vt:variant>
        <vt:lpwstr>http://www.2013-2014.eurias-fp.eu/call-applications</vt:lpwstr>
      </vt:variant>
      <vt:variant>
        <vt:lpwstr/>
      </vt:variant>
      <vt:variant>
        <vt:i4>3211348</vt:i4>
      </vt:variant>
      <vt:variant>
        <vt:i4>819</vt:i4>
      </vt:variant>
      <vt:variant>
        <vt:i4>0</vt:i4>
      </vt:variant>
      <vt:variant>
        <vt:i4>5</vt:i4>
      </vt:variant>
      <vt:variant>
        <vt:lpwstr>http://www.ethics.harvard.edu/lab/opportunities</vt:lpwstr>
      </vt:variant>
      <vt:variant>
        <vt:lpwstr/>
      </vt:variant>
      <vt:variant>
        <vt:i4>3211348</vt:i4>
      </vt:variant>
      <vt:variant>
        <vt:i4>816</vt:i4>
      </vt:variant>
      <vt:variant>
        <vt:i4>0</vt:i4>
      </vt:variant>
      <vt:variant>
        <vt:i4>5</vt:i4>
      </vt:variant>
      <vt:variant>
        <vt:lpwstr>http://www.ethics.harvard.edu/lab/opportunities</vt:lpwstr>
      </vt:variant>
      <vt:variant>
        <vt:lpwstr/>
      </vt:variant>
      <vt:variant>
        <vt:i4>4653095</vt:i4>
      </vt:variant>
      <vt:variant>
        <vt:i4>813</vt:i4>
      </vt:variant>
      <vt:variant>
        <vt:i4>0</vt:i4>
      </vt:variant>
      <vt:variant>
        <vt:i4>5</vt:i4>
      </vt:variant>
      <vt:variant>
        <vt:lpwstr>http://www.gs.cornell.edu/sochum/mellon_post-d_fellowships.html</vt:lpwstr>
      </vt:variant>
      <vt:variant>
        <vt:lpwstr/>
      </vt:variant>
      <vt:variant>
        <vt:i4>327708</vt:i4>
      </vt:variant>
      <vt:variant>
        <vt:i4>810</vt:i4>
      </vt:variant>
      <vt:variant>
        <vt:i4>0</vt:i4>
      </vt:variant>
      <vt:variant>
        <vt:i4>5</vt:i4>
      </vt:variant>
      <vt:variant>
        <vt:lpwstr>http://www.gs.cornell.edu/sochum/society_fellowships.html</vt:lpwstr>
      </vt:variant>
      <vt:variant>
        <vt:lpwstr/>
      </vt:variant>
      <vt:variant>
        <vt:i4>1048697</vt:i4>
      </vt:variant>
      <vt:variant>
        <vt:i4>807</vt:i4>
      </vt:variant>
      <vt:variant>
        <vt:i4>0</vt:i4>
      </vt:variant>
      <vt:variant>
        <vt:i4>5</vt:i4>
      </vt:variant>
      <vt:variant>
        <vt:lpwstr>http://itatti.harvard.edu/research/fellowships/i-tatti-fellowship</vt:lpwstr>
      </vt:variant>
      <vt:variant>
        <vt:lpwstr/>
      </vt:variant>
      <vt:variant>
        <vt:i4>5439541</vt:i4>
      </vt:variant>
      <vt:variant>
        <vt:i4>804</vt:i4>
      </vt:variant>
      <vt:variant>
        <vt:i4>0</vt:i4>
      </vt:variant>
      <vt:variant>
        <vt:i4>5</vt:i4>
      </vt:variant>
      <vt:variant>
        <vt:lpwstr>http://oregonstate.edu/dept/humanities/fellowship-program</vt:lpwstr>
      </vt:variant>
      <vt:variant>
        <vt:lpwstr/>
      </vt:variant>
      <vt:variant>
        <vt:i4>1835096</vt:i4>
      </vt:variant>
      <vt:variant>
        <vt:i4>801</vt:i4>
      </vt:variant>
      <vt:variant>
        <vt:i4>0</vt:i4>
      </vt:variant>
      <vt:variant>
        <vt:i4>5</vt:i4>
      </vt:variant>
      <vt:variant>
        <vt:lpwstr>http://cca.rutgers.edu/fellows/12-13-fellowships</vt:lpwstr>
      </vt:variant>
      <vt:variant>
        <vt:lpwstr/>
      </vt:variant>
      <vt:variant>
        <vt:i4>8257652</vt:i4>
      </vt:variant>
      <vt:variant>
        <vt:i4>798</vt:i4>
      </vt:variant>
      <vt:variant>
        <vt:i4>0</vt:i4>
      </vt:variant>
      <vt:variant>
        <vt:i4>5</vt:i4>
      </vt:variant>
      <vt:variant>
        <vt:lpwstr>http://www.ucalgary.ca/cih/node/35</vt:lpwstr>
      </vt:variant>
      <vt:variant>
        <vt:lpwstr/>
      </vt:variant>
      <vt:variant>
        <vt:i4>5701655</vt:i4>
      </vt:variant>
      <vt:variant>
        <vt:i4>795</vt:i4>
      </vt:variant>
      <vt:variant>
        <vt:i4>0</vt:i4>
      </vt:variant>
      <vt:variant>
        <vt:i4>5</vt:i4>
      </vt:variant>
      <vt:variant>
        <vt:lpwstr>http://www.asianculturalcouncil.org/?page_id=20</vt:lpwstr>
      </vt:variant>
      <vt:variant>
        <vt:lpwstr/>
      </vt:variant>
      <vt:variant>
        <vt:i4>327708</vt:i4>
      </vt:variant>
      <vt:variant>
        <vt:i4>792</vt:i4>
      </vt:variant>
      <vt:variant>
        <vt:i4>0</vt:i4>
      </vt:variant>
      <vt:variant>
        <vt:i4>5</vt:i4>
      </vt:variant>
      <vt:variant>
        <vt:lpwstr>http://www.asanet.org/funding/cf.cfm</vt:lpwstr>
      </vt:variant>
      <vt:variant>
        <vt:lpwstr/>
      </vt:variant>
      <vt:variant>
        <vt:i4>8257652</vt:i4>
      </vt:variant>
      <vt:variant>
        <vt:i4>789</vt:i4>
      </vt:variant>
      <vt:variant>
        <vt:i4>0</vt:i4>
      </vt:variant>
      <vt:variant>
        <vt:i4>5</vt:i4>
      </vt:variant>
      <vt:variant>
        <vt:lpwstr>http://www.ascsa.edu.gr/index.php/admission-membership/grants/</vt:lpwstr>
      </vt:variant>
      <vt:variant>
        <vt:lpwstr/>
      </vt:variant>
      <vt:variant>
        <vt:i4>3407884</vt:i4>
      </vt:variant>
      <vt:variant>
        <vt:i4>786</vt:i4>
      </vt:variant>
      <vt:variant>
        <vt:i4>0</vt:i4>
      </vt:variant>
      <vt:variant>
        <vt:i4>5</vt:i4>
      </vt:variant>
      <vt:variant>
        <vt:lpwstr>http://www.apsanet.org/section_224.cfm</vt:lpwstr>
      </vt:variant>
      <vt:variant>
        <vt:lpwstr/>
      </vt:variant>
      <vt:variant>
        <vt:i4>7864438</vt:i4>
      </vt:variant>
      <vt:variant>
        <vt:i4>783</vt:i4>
      </vt:variant>
      <vt:variant>
        <vt:i4>0</vt:i4>
      </vt:variant>
      <vt:variant>
        <vt:i4>5</vt:i4>
      </vt:variant>
      <vt:variant>
        <vt:lpwstr>http://www.apsanet.org/content_3540.cfm</vt:lpwstr>
      </vt:variant>
      <vt:variant>
        <vt:lpwstr/>
      </vt:variant>
      <vt:variant>
        <vt:i4>7274529</vt:i4>
      </vt:variant>
      <vt:variant>
        <vt:i4>780</vt:i4>
      </vt:variant>
      <vt:variant>
        <vt:i4>0</vt:i4>
      </vt:variant>
      <vt:variant>
        <vt:i4>5</vt:i4>
      </vt:variant>
      <vt:variant>
        <vt:lpwstr>http://www.historians.org/prizes/Jameson_fellowship.htm</vt:lpwstr>
      </vt:variant>
      <vt:variant>
        <vt:lpwstr/>
      </vt:variant>
      <vt:variant>
        <vt:i4>3604574</vt:i4>
      </vt:variant>
      <vt:variant>
        <vt:i4>777</vt:i4>
      </vt:variant>
      <vt:variant>
        <vt:i4>0</vt:i4>
      </vt:variant>
      <vt:variant>
        <vt:i4>5</vt:i4>
      </vt:variant>
      <vt:variant>
        <vt:lpwstr>http://www.acls.org/grants/Default.aspx?id=480&amp;linkidentifier=id&amp;itemid=480</vt:lpwstr>
      </vt:variant>
      <vt:variant>
        <vt:lpwstr/>
      </vt:variant>
      <vt:variant>
        <vt:i4>2490376</vt:i4>
      </vt:variant>
      <vt:variant>
        <vt:i4>774</vt:i4>
      </vt:variant>
      <vt:variant>
        <vt:i4>0</vt:i4>
      </vt:variant>
      <vt:variant>
        <vt:i4>5</vt:i4>
      </vt:variant>
      <vt:variant>
        <vt:lpwstr>http://www.amacad.org/visiting.aspx</vt:lpwstr>
      </vt:variant>
      <vt:variant>
        <vt:lpwstr/>
      </vt:variant>
      <vt:variant>
        <vt:i4>1507446</vt:i4>
      </vt:variant>
      <vt:variant>
        <vt:i4>771</vt:i4>
      </vt:variant>
      <vt:variant>
        <vt:i4>0</vt:i4>
      </vt:variant>
      <vt:variant>
        <vt:i4>5</vt:i4>
      </vt:variant>
      <vt:variant>
        <vt:lpwstr>http://www.aarome.org/apply/rome-prize/procedure-requirements</vt:lpwstr>
      </vt:variant>
      <vt:variant>
        <vt:lpwstr/>
      </vt:variant>
      <vt:variant>
        <vt:i4>2556002</vt:i4>
      </vt:variant>
      <vt:variant>
        <vt:i4>768</vt:i4>
      </vt:variant>
      <vt:variant>
        <vt:i4>0</vt:i4>
      </vt:variant>
      <vt:variant>
        <vt:i4>5</vt:i4>
      </vt:variant>
      <vt:variant>
        <vt:lpwstr>http://www.usip.org/grants-fellowships</vt:lpwstr>
      </vt:variant>
      <vt:variant>
        <vt:lpwstr/>
      </vt:variant>
      <vt:variant>
        <vt:i4>5439561</vt:i4>
      </vt:variant>
      <vt:variant>
        <vt:i4>765</vt:i4>
      </vt:variant>
      <vt:variant>
        <vt:i4>0</vt:i4>
      </vt:variant>
      <vt:variant>
        <vt:i4>5</vt:i4>
      </vt:variant>
      <vt:variant>
        <vt:lpwstr>http://www.ssrc.org/fellowships/all/</vt:lpwstr>
      </vt:variant>
      <vt:variant>
        <vt:lpwstr/>
      </vt:variant>
      <vt:variant>
        <vt:i4>6291503</vt:i4>
      </vt:variant>
      <vt:variant>
        <vt:i4>762</vt:i4>
      </vt:variant>
      <vt:variant>
        <vt:i4>0</vt:i4>
      </vt:variant>
      <vt:variant>
        <vt:i4>5</vt:i4>
      </vt:variant>
      <vt:variant>
        <vt:lpwstr>http://www.russellsage.org/how-to-apply/apply-visiting-scholar</vt:lpwstr>
      </vt:variant>
      <vt:variant>
        <vt:lpwstr/>
      </vt:variant>
      <vt:variant>
        <vt:i4>4915226</vt:i4>
      </vt:variant>
      <vt:variant>
        <vt:i4>759</vt:i4>
      </vt:variant>
      <vt:variant>
        <vt:i4>0</vt:i4>
      </vt:variant>
      <vt:variant>
        <vt:i4>5</vt:i4>
      </vt:variant>
      <vt:variant>
        <vt:lpwstr>http://www.russellsage.org/how-to-apply/apply-project-awards</vt:lpwstr>
      </vt:variant>
      <vt:variant>
        <vt:lpwstr/>
      </vt:variant>
      <vt:variant>
        <vt:i4>7995407</vt:i4>
      </vt:variant>
      <vt:variant>
        <vt:i4>756</vt:i4>
      </vt:variant>
      <vt:variant>
        <vt:i4>0</vt:i4>
      </vt:variant>
      <vt:variant>
        <vt:i4>5</vt:i4>
      </vt:variant>
      <vt:variant>
        <vt:lpwstr>http://www.rsa.org/?page=ResearchGrants</vt:lpwstr>
      </vt:variant>
      <vt:variant>
        <vt:lpwstr/>
      </vt:variant>
      <vt:variant>
        <vt:i4>1703994</vt:i4>
      </vt:variant>
      <vt:variant>
        <vt:i4>753</vt:i4>
      </vt:variant>
      <vt:variant>
        <vt:i4>0</vt:i4>
      </vt:variant>
      <vt:variant>
        <vt:i4>5</vt:i4>
      </vt:variant>
      <vt:variant>
        <vt:lpwstr>http://www.nsf.gov/funding/pgm_summ.jsp?pims_id=503214&amp;org=SBE&amp;sel_org=SBE&amp;from=fundDeadline</vt:lpwstr>
      </vt:variant>
      <vt:variant>
        <vt:lpwstr/>
      </vt:variant>
      <vt:variant>
        <vt:i4>2359309</vt:i4>
      </vt:variant>
      <vt:variant>
        <vt:i4>750</vt:i4>
      </vt:variant>
      <vt:variant>
        <vt:i4>0</vt:i4>
      </vt:variant>
      <vt:variant>
        <vt:i4>5</vt:i4>
      </vt:variant>
      <vt:variant>
        <vt:lpwstr>http://www.nsf.gov/funding/pgm_summ.jsp?pims_id=5421&amp;org=SBE&amp;sel_org=SBE&amp;from=fund</vt:lpwstr>
      </vt:variant>
      <vt:variant>
        <vt:lpwstr/>
      </vt:variant>
      <vt:variant>
        <vt:i4>1441854</vt:i4>
      </vt:variant>
      <vt:variant>
        <vt:i4>747</vt:i4>
      </vt:variant>
      <vt:variant>
        <vt:i4>0</vt:i4>
      </vt:variant>
      <vt:variant>
        <vt:i4>5</vt:i4>
      </vt:variant>
      <vt:variant>
        <vt:lpwstr>http://www.nsf.gov/funding/pgm_summ.jsp?pims_id=503621&amp;org=SBE&amp;sel_org=SBE&amp;from=fund</vt:lpwstr>
      </vt:variant>
      <vt:variant>
        <vt:lpwstr/>
      </vt:variant>
      <vt:variant>
        <vt:i4>1245188</vt:i4>
      </vt:variant>
      <vt:variant>
        <vt:i4>744</vt:i4>
      </vt:variant>
      <vt:variant>
        <vt:i4>0</vt:i4>
      </vt:variant>
      <vt:variant>
        <vt:i4>5</vt:i4>
      </vt:variant>
      <vt:variant>
        <vt:lpwstr>http://www.nsf.gov/funding/pgm_summ.jsp?pims_id=12816&amp;org=SBE&amp;sel_org=SBE&amp;from=fund</vt:lpwstr>
      </vt:variant>
      <vt:variant>
        <vt:lpwstr/>
      </vt:variant>
      <vt:variant>
        <vt:i4>2490381</vt:i4>
      </vt:variant>
      <vt:variant>
        <vt:i4>741</vt:i4>
      </vt:variant>
      <vt:variant>
        <vt:i4>0</vt:i4>
      </vt:variant>
      <vt:variant>
        <vt:i4>5</vt:i4>
      </vt:variant>
      <vt:variant>
        <vt:lpwstr>http://www.nsf.gov/funding/pgm_summ.jsp?pims_id=5423&amp;org=SBE&amp;sel_org=SBE&amp;from=fund</vt:lpwstr>
      </vt:variant>
      <vt:variant>
        <vt:lpwstr/>
      </vt:variant>
      <vt:variant>
        <vt:i4>2752519</vt:i4>
      </vt:variant>
      <vt:variant>
        <vt:i4>738</vt:i4>
      </vt:variant>
      <vt:variant>
        <vt:i4>0</vt:i4>
      </vt:variant>
      <vt:variant>
        <vt:i4>5</vt:i4>
      </vt:variant>
      <vt:variant>
        <vt:lpwstr>http://www.nsf.gov/funding/pgm_summ.jsp?pims_id=5388&amp;org=SBE&amp;sel_org=SBE&amp;from=fund</vt:lpwstr>
      </vt:variant>
      <vt:variant>
        <vt:lpwstr/>
      </vt:variant>
      <vt:variant>
        <vt:i4>7929916</vt:i4>
      </vt:variant>
      <vt:variant>
        <vt:i4>735</vt:i4>
      </vt:variant>
      <vt:variant>
        <vt:i4>0</vt:i4>
      </vt:variant>
      <vt:variant>
        <vt:i4>5</vt:i4>
      </vt:variant>
      <vt:variant>
        <vt:lpwstr>http://www.nsf.gov/funding/pgm_list.jsp?org=SBE</vt:lpwstr>
      </vt:variant>
      <vt:variant>
        <vt:lpwstr/>
      </vt:variant>
      <vt:variant>
        <vt:i4>2687093</vt:i4>
      </vt:variant>
      <vt:variant>
        <vt:i4>732</vt:i4>
      </vt:variant>
      <vt:variant>
        <vt:i4>0</vt:i4>
      </vt:variant>
      <vt:variant>
        <vt:i4>5</vt:i4>
      </vt:variant>
      <vt:variant>
        <vt:lpwstr>http://sites.nationalacademies.org/PGA/Jefferson/index.htm</vt:lpwstr>
      </vt:variant>
      <vt:variant>
        <vt:lpwstr/>
      </vt:variant>
      <vt:variant>
        <vt:i4>1376338</vt:i4>
      </vt:variant>
      <vt:variant>
        <vt:i4>729</vt:i4>
      </vt:variant>
      <vt:variant>
        <vt:i4>0</vt:i4>
      </vt:variant>
      <vt:variant>
        <vt:i4>5</vt:i4>
      </vt:variant>
      <vt:variant>
        <vt:lpwstr>http://sites.nationalacademies.org/PGA/FordFellowships/PGA_047960</vt:lpwstr>
      </vt:variant>
      <vt:variant>
        <vt:lpwstr/>
      </vt:variant>
      <vt:variant>
        <vt:i4>2162780</vt:i4>
      </vt:variant>
      <vt:variant>
        <vt:i4>726</vt:i4>
      </vt:variant>
      <vt:variant>
        <vt:i4>0</vt:i4>
      </vt:variant>
      <vt:variant>
        <vt:i4>5</vt:i4>
      </vt:variant>
      <vt:variant>
        <vt:lpwstr>http://sites.nationalacademies.org/pga/fellowships/</vt:lpwstr>
      </vt:variant>
      <vt:variant>
        <vt:lpwstr/>
      </vt:variant>
      <vt:variant>
        <vt:i4>2883680</vt:i4>
      </vt:variant>
      <vt:variant>
        <vt:i4>723</vt:i4>
      </vt:variant>
      <vt:variant>
        <vt:i4>0</vt:i4>
      </vt:variant>
      <vt:variant>
        <vt:i4>5</vt:i4>
      </vt:variant>
      <vt:variant>
        <vt:lpwstr>http://www.neh.gov/grants/guidelines/stipends.html</vt:lpwstr>
      </vt:variant>
      <vt:variant>
        <vt:lpwstr/>
      </vt:variant>
      <vt:variant>
        <vt:i4>786479</vt:i4>
      </vt:variant>
      <vt:variant>
        <vt:i4>720</vt:i4>
      </vt:variant>
      <vt:variant>
        <vt:i4>0</vt:i4>
      </vt:variant>
      <vt:variant>
        <vt:i4>5</vt:i4>
      </vt:variant>
      <vt:variant>
        <vt:lpwstr>http://www.neh.gov/grants/guidelines/del.html</vt:lpwstr>
      </vt:variant>
      <vt:variant>
        <vt:lpwstr/>
      </vt:variant>
      <vt:variant>
        <vt:i4>7012468</vt:i4>
      </vt:variant>
      <vt:variant>
        <vt:i4>717</vt:i4>
      </vt:variant>
      <vt:variant>
        <vt:i4>0</vt:i4>
      </vt:variant>
      <vt:variant>
        <vt:i4>5</vt:i4>
      </vt:variant>
      <vt:variant>
        <vt:lpwstr>http://www.nsf.gov/pubs/2006/nsf06577/nsf06577.htm</vt:lpwstr>
      </vt:variant>
      <vt:variant>
        <vt:lpwstr/>
      </vt:variant>
      <vt:variant>
        <vt:i4>8126465</vt:i4>
      </vt:variant>
      <vt:variant>
        <vt:i4>714</vt:i4>
      </vt:variant>
      <vt:variant>
        <vt:i4>0</vt:i4>
      </vt:variant>
      <vt:variant>
        <vt:i4>5</vt:i4>
      </vt:variant>
      <vt:variant>
        <vt:lpwstr>http://www.neh.gov/grants/guidelines/fellowships-japan.html</vt:lpwstr>
      </vt:variant>
      <vt:variant>
        <vt:lpwstr/>
      </vt:variant>
      <vt:variant>
        <vt:i4>524332</vt:i4>
      </vt:variant>
      <vt:variant>
        <vt:i4>711</vt:i4>
      </vt:variant>
      <vt:variant>
        <vt:i4>0</vt:i4>
      </vt:variant>
      <vt:variant>
        <vt:i4>5</vt:i4>
      </vt:variant>
      <vt:variant>
        <vt:lpwstr>http://www.neh.gov/grants/guidelines/fellowships.html</vt:lpwstr>
      </vt:variant>
      <vt:variant>
        <vt:lpwstr/>
      </vt:variant>
      <vt:variant>
        <vt:i4>3670132</vt:i4>
      </vt:variant>
      <vt:variant>
        <vt:i4>708</vt:i4>
      </vt:variant>
      <vt:variant>
        <vt:i4>0</vt:i4>
      </vt:variant>
      <vt:variant>
        <vt:i4>5</vt:i4>
      </vt:variant>
      <vt:variant>
        <vt:lpwstr>http://www.neh.gov/grants/guidelines/digitalhumanitiesstartup.html</vt:lpwstr>
      </vt:variant>
      <vt:variant>
        <vt:lpwstr/>
      </vt:variant>
      <vt:variant>
        <vt:i4>6815746</vt:i4>
      </vt:variant>
      <vt:variant>
        <vt:i4>705</vt:i4>
      </vt:variant>
      <vt:variant>
        <vt:i4>0</vt:i4>
      </vt:variant>
      <vt:variant>
        <vt:i4>5</vt:i4>
      </vt:variant>
      <vt:variant>
        <vt:lpwstr>http://neh.gov/grants/guidelines/collaborative.html</vt:lpwstr>
      </vt:variant>
      <vt:variant>
        <vt:lpwstr/>
      </vt:variant>
      <vt:variant>
        <vt:i4>2097204</vt:i4>
      </vt:variant>
      <vt:variant>
        <vt:i4>702</vt:i4>
      </vt:variant>
      <vt:variant>
        <vt:i4>0</vt:i4>
      </vt:variant>
      <vt:variant>
        <vt:i4>5</vt:i4>
      </vt:variant>
      <vt:variant>
        <vt:lpwstr>http://www.nea.gov/grants/apply/Lit/index.html</vt:lpwstr>
      </vt:variant>
      <vt:variant>
        <vt:lpwstr/>
      </vt:variant>
      <vt:variant>
        <vt:i4>4325476</vt:i4>
      </vt:variant>
      <vt:variant>
        <vt:i4>699</vt:i4>
      </vt:variant>
      <vt:variant>
        <vt:i4>0</vt:i4>
      </vt:variant>
      <vt:variant>
        <vt:i4>5</vt:i4>
      </vt:variant>
      <vt:variant>
        <vt:lpwstr>http://nea.gov/grants/apply/LitTranslation/index.html</vt:lpwstr>
      </vt:variant>
      <vt:variant>
        <vt:lpwstr/>
      </vt:variant>
      <vt:variant>
        <vt:i4>5177413</vt:i4>
      </vt:variant>
      <vt:variant>
        <vt:i4>696</vt:i4>
      </vt:variant>
      <vt:variant>
        <vt:i4>0</vt:i4>
      </vt:variant>
      <vt:variant>
        <vt:i4>5</vt:i4>
      </vt:variant>
      <vt:variant>
        <vt:lpwstr>http://www.nceeer.org/programs/64-title-viii-short-term-travel-grants-for-research-in-central-asia-the-caucasus-and-the-balkans.html</vt:lpwstr>
      </vt:variant>
      <vt:variant>
        <vt:lpwstr/>
      </vt:variant>
      <vt:variant>
        <vt:i4>2162695</vt:i4>
      </vt:variant>
      <vt:variant>
        <vt:i4>693</vt:i4>
      </vt:variant>
      <vt:variant>
        <vt:i4>0</vt:i4>
      </vt:variant>
      <vt:variant>
        <vt:i4>5</vt:i4>
      </vt:variant>
      <vt:variant>
        <vt:lpwstr>http://www.nceeer.org/programs/61-title-viii-national-research-competition.html</vt:lpwstr>
      </vt:variant>
      <vt:variant>
        <vt:lpwstr/>
      </vt:variant>
      <vt:variant>
        <vt:i4>7864371</vt:i4>
      </vt:variant>
      <vt:variant>
        <vt:i4>690</vt:i4>
      </vt:variant>
      <vt:variant>
        <vt:i4>0</vt:i4>
      </vt:variant>
      <vt:variant>
        <vt:i4>5</vt:i4>
      </vt:variant>
      <vt:variant>
        <vt:lpwstr>http://www.nceeer.org/apply/63-title-viii-ed-a-hewett-policy-fellowship.html</vt:lpwstr>
      </vt:variant>
      <vt:variant>
        <vt:lpwstr>submission</vt:lpwstr>
      </vt:variant>
      <vt:variant>
        <vt:i4>4128830</vt:i4>
      </vt:variant>
      <vt:variant>
        <vt:i4>687</vt:i4>
      </vt:variant>
      <vt:variant>
        <vt:i4>0</vt:i4>
      </vt:variant>
      <vt:variant>
        <vt:i4>5</vt:i4>
      </vt:variant>
      <vt:variant>
        <vt:lpwstr>http://www.gf.org/</vt:lpwstr>
      </vt:variant>
      <vt:variant>
        <vt:lpwstr/>
      </vt:variant>
      <vt:variant>
        <vt:i4>6684715</vt:i4>
      </vt:variant>
      <vt:variant>
        <vt:i4>684</vt:i4>
      </vt:variant>
      <vt:variant>
        <vt:i4>0</vt:i4>
      </vt:variant>
      <vt:variant>
        <vt:i4>5</vt:i4>
      </vt:variant>
      <vt:variant>
        <vt:lpwstr>http://www.gf.org/cos.html</vt:lpwstr>
      </vt:variant>
      <vt:variant>
        <vt:lpwstr/>
      </vt:variant>
      <vt:variant>
        <vt:i4>6815804</vt:i4>
      </vt:variant>
      <vt:variant>
        <vt:i4>681</vt:i4>
      </vt:variant>
      <vt:variant>
        <vt:i4>0</vt:i4>
      </vt:variant>
      <vt:variant>
        <vt:i4>5</vt:i4>
      </vt:variant>
      <vt:variant>
        <vt:lpwstr>http://www.gf.org/eab.html</vt:lpwstr>
      </vt:variant>
      <vt:variant>
        <vt:lpwstr/>
      </vt:variant>
      <vt:variant>
        <vt:i4>7864379</vt:i4>
      </vt:variant>
      <vt:variant>
        <vt:i4>678</vt:i4>
      </vt:variant>
      <vt:variant>
        <vt:i4>0</vt:i4>
      </vt:variant>
      <vt:variant>
        <vt:i4>5</vt:i4>
      </vt:variant>
      <vt:variant>
        <vt:lpwstr>http://www.gf.org/perform.html</vt:lpwstr>
      </vt:variant>
      <vt:variant>
        <vt:lpwstr/>
      </vt:variant>
      <vt:variant>
        <vt:i4>6094962</vt:i4>
      </vt:variant>
      <vt:variant>
        <vt:i4>675</vt:i4>
      </vt:variant>
      <vt:variant>
        <vt:i4>0</vt:i4>
      </vt:variant>
      <vt:variant>
        <vt:i4>5</vt:i4>
      </vt:variant>
      <vt:variant>
        <vt:lpwstr>http://www.gf.org/profes.html</vt:lpwstr>
      </vt:variant>
      <vt:variant>
        <vt:lpwstr/>
      </vt:variant>
      <vt:variant>
        <vt:i4>4456557</vt:i4>
      </vt:variant>
      <vt:variant>
        <vt:i4>672</vt:i4>
      </vt:variant>
      <vt:variant>
        <vt:i4>0</vt:i4>
      </vt:variant>
      <vt:variant>
        <vt:i4>5</vt:i4>
      </vt:variant>
      <vt:variant>
        <vt:lpwstr>http://www.gf.org/fellow.html</vt:lpwstr>
      </vt:variant>
      <vt:variant>
        <vt:lpwstr/>
      </vt:variant>
      <vt:variant>
        <vt:i4>1310751</vt:i4>
      </vt:variant>
      <vt:variant>
        <vt:i4>669</vt:i4>
      </vt:variant>
      <vt:variant>
        <vt:i4>0</vt:i4>
      </vt:variant>
      <vt:variant>
        <vt:i4>5</vt:i4>
      </vt:variant>
      <vt:variant>
        <vt:lpwstr>http://www.hfg.org/rg/guidelines.htm</vt:lpwstr>
      </vt:variant>
      <vt:variant>
        <vt:lpwstr/>
      </vt:variant>
      <vt:variant>
        <vt:i4>2162731</vt:i4>
      </vt:variant>
      <vt:variant>
        <vt:i4>666</vt:i4>
      </vt:variant>
      <vt:variant>
        <vt:i4>0</vt:i4>
      </vt:variant>
      <vt:variant>
        <vt:i4>5</vt:i4>
      </vt:variant>
      <vt:variant>
        <vt:lpwstr>http://www.getty.edu/foundation/apply/</vt:lpwstr>
      </vt:variant>
      <vt:variant>
        <vt:lpwstr/>
      </vt:variant>
      <vt:variant>
        <vt:i4>4718712</vt:i4>
      </vt:variant>
      <vt:variant>
        <vt:i4>663</vt:i4>
      </vt:variant>
      <vt:variant>
        <vt:i4>0</vt:i4>
      </vt:variant>
      <vt:variant>
        <vt:i4>5</vt:i4>
      </vt:variant>
      <vt:variant>
        <vt:lpwstr>http://www.brown.edu/Divisions/Graduate_School/Howard_Foundation/</vt:lpwstr>
      </vt:variant>
      <vt:variant>
        <vt:lpwstr/>
      </vt:variant>
      <vt:variant>
        <vt:i4>65592</vt:i4>
      </vt:variant>
      <vt:variant>
        <vt:i4>660</vt:i4>
      </vt:variant>
      <vt:variant>
        <vt:i4>0</vt:i4>
      </vt:variant>
      <vt:variant>
        <vt:i4>5</vt:i4>
      </vt:variant>
      <vt:variant>
        <vt:lpwstr>http://www.bibsocamer.org/default.htm</vt:lpwstr>
      </vt:variant>
      <vt:variant>
        <vt:lpwstr/>
      </vt:variant>
      <vt:variant>
        <vt:i4>1703965</vt:i4>
      </vt:variant>
      <vt:variant>
        <vt:i4>657</vt:i4>
      </vt:variant>
      <vt:variant>
        <vt:i4>0</vt:i4>
      </vt:variant>
      <vt:variant>
        <vt:i4>5</vt:i4>
      </vt:variant>
      <vt:variant>
        <vt:lpwstr>http://depts.washington.edu/aabs/grants.html</vt:lpwstr>
      </vt:variant>
      <vt:variant>
        <vt:lpwstr/>
      </vt:variant>
      <vt:variant>
        <vt:i4>4194347</vt:i4>
      </vt:variant>
      <vt:variant>
        <vt:i4>654</vt:i4>
      </vt:variant>
      <vt:variant>
        <vt:i4>0</vt:i4>
      </vt:variant>
      <vt:variant>
        <vt:i4>5</vt:i4>
      </vt:variant>
      <vt:variant>
        <vt:lpwstr>http://www.asanet.org/funding/tef.cfm</vt:lpwstr>
      </vt:variant>
      <vt:variant>
        <vt:lpwstr/>
      </vt:variant>
      <vt:variant>
        <vt:i4>4456507</vt:i4>
      </vt:variant>
      <vt:variant>
        <vt:i4>651</vt:i4>
      </vt:variant>
      <vt:variant>
        <vt:i4>0</vt:i4>
      </vt:variant>
      <vt:variant>
        <vt:i4>5</vt:i4>
      </vt:variant>
      <vt:variant>
        <vt:lpwstr>http://www.asanet.org/funding/fad.cfm</vt:lpwstr>
      </vt:variant>
      <vt:variant>
        <vt:lpwstr/>
      </vt:variant>
      <vt:variant>
        <vt:i4>327708</vt:i4>
      </vt:variant>
      <vt:variant>
        <vt:i4>648</vt:i4>
      </vt:variant>
      <vt:variant>
        <vt:i4>0</vt:i4>
      </vt:variant>
      <vt:variant>
        <vt:i4>5</vt:i4>
      </vt:variant>
      <vt:variant>
        <vt:lpwstr>http://www.asanet.org/funding/cf.cfm</vt:lpwstr>
      </vt:variant>
      <vt:variant>
        <vt:lpwstr/>
      </vt:variant>
      <vt:variant>
        <vt:i4>3014732</vt:i4>
      </vt:variant>
      <vt:variant>
        <vt:i4>645</vt:i4>
      </vt:variant>
      <vt:variant>
        <vt:i4>0</vt:i4>
      </vt:variant>
      <vt:variant>
        <vt:i4>5</vt:i4>
      </vt:variant>
      <vt:variant>
        <vt:lpwstr>http://www.asanet.org/funding/index.cfm</vt:lpwstr>
      </vt:variant>
      <vt:variant>
        <vt:lpwstr/>
      </vt:variant>
      <vt:variant>
        <vt:i4>2359332</vt:i4>
      </vt:variant>
      <vt:variant>
        <vt:i4>642</vt:i4>
      </vt:variant>
      <vt:variant>
        <vt:i4>0</vt:i4>
      </vt:variant>
      <vt:variant>
        <vt:i4>5</vt:i4>
      </vt:variant>
      <vt:variant>
        <vt:lpwstr>http://asecs.press.jhu.edu/prizesawardsfellowships.htm</vt:lpwstr>
      </vt:variant>
      <vt:variant>
        <vt:lpwstr/>
      </vt:variant>
      <vt:variant>
        <vt:i4>524367</vt:i4>
      </vt:variant>
      <vt:variant>
        <vt:i4>639</vt:i4>
      </vt:variant>
      <vt:variant>
        <vt:i4>0</vt:i4>
      </vt:variant>
      <vt:variant>
        <vt:i4>5</vt:i4>
      </vt:variant>
      <vt:variant>
        <vt:lpwstr>http://www.amphilsoc.org/grants/phillips</vt:lpwstr>
      </vt:variant>
      <vt:variant>
        <vt:lpwstr/>
      </vt:variant>
      <vt:variant>
        <vt:i4>524367</vt:i4>
      </vt:variant>
      <vt:variant>
        <vt:i4>636</vt:i4>
      </vt:variant>
      <vt:variant>
        <vt:i4>0</vt:i4>
      </vt:variant>
      <vt:variant>
        <vt:i4>5</vt:i4>
      </vt:variant>
      <vt:variant>
        <vt:lpwstr>http://www.amphilsoc.org/grants/franklin</vt:lpwstr>
      </vt:variant>
      <vt:variant>
        <vt:lpwstr/>
      </vt:variant>
      <vt:variant>
        <vt:i4>7995399</vt:i4>
      </vt:variant>
      <vt:variant>
        <vt:i4>633</vt:i4>
      </vt:variant>
      <vt:variant>
        <vt:i4>0</vt:i4>
      </vt:variant>
      <vt:variant>
        <vt:i4>5</vt:i4>
      </vt:variant>
      <vt:variant>
        <vt:lpwstr>http://www.umich.edu/%7Eaos/hackney.htm</vt:lpwstr>
      </vt:variant>
      <vt:variant>
        <vt:lpwstr/>
      </vt:variant>
      <vt:variant>
        <vt:i4>1507443</vt:i4>
      </vt:variant>
      <vt:variant>
        <vt:i4>630</vt:i4>
      </vt:variant>
      <vt:variant>
        <vt:i4>0</vt:i4>
      </vt:variant>
      <vt:variant>
        <vt:i4>5</vt:i4>
      </vt:variant>
      <vt:variant>
        <vt:lpwstr>http://www.historians.org/prizes/NASA.htm</vt:lpwstr>
      </vt:variant>
      <vt:variant>
        <vt:lpwstr/>
      </vt:variant>
      <vt:variant>
        <vt:i4>2031738</vt:i4>
      </vt:variant>
      <vt:variant>
        <vt:i4>627</vt:i4>
      </vt:variant>
      <vt:variant>
        <vt:i4>0</vt:i4>
      </vt:variant>
      <vt:variant>
        <vt:i4>5</vt:i4>
      </vt:variant>
      <vt:variant>
        <vt:lpwstr>http://www.historians.org/prizes/SchmittGrantInfo.htm</vt:lpwstr>
      </vt:variant>
      <vt:variant>
        <vt:lpwstr/>
      </vt:variant>
      <vt:variant>
        <vt:i4>6094849</vt:i4>
      </vt:variant>
      <vt:variant>
        <vt:i4>624</vt:i4>
      </vt:variant>
      <vt:variant>
        <vt:i4>0</vt:i4>
      </vt:variant>
      <vt:variant>
        <vt:i4>5</vt:i4>
      </vt:variant>
      <vt:variant>
        <vt:lpwstr>http://www.historians.org/prizes/Littleton-GriswaldGrantInfo.htm</vt:lpwstr>
      </vt:variant>
      <vt:variant>
        <vt:lpwstr/>
      </vt:variant>
      <vt:variant>
        <vt:i4>6291463</vt:i4>
      </vt:variant>
      <vt:variant>
        <vt:i4>621</vt:i4>
      </vt:variant>
      <vt:variant>
        <vt:i4>0</vt:i4>
      </vt:variant>
      <vt:variant>
        <vt:i4>5</vt:i4>
      </vt:variant>
      <vt:variant>
        <vt:lpwstr>http://www.historians.org/prizes/KrausGrantInfo.htm</vt:lpwstr>
      </vt:variant>
      <vt:variant>
        <vt:lpwstr/>
      </vt:variant>
      <vt:variant>
        <vt:i4>8257550</vt:i4>
      </vt:variant>
      <vt:variant>
        <vt:i4>618</vt:i4>
      </vt:variant>
      <vt:variant>
        <vt:i4>0</vt:i4>
      </vt:variant>
      <vt:variant>
        <vt:i4>5</vt:i4>
      </vt:variant>
      <vt:variant>
        <vt:lpwstr>http://www.historians.org/prizes/BeveridgeGrantInfo.htm</vt:lpwstr>
      </vt:variant>
      <vt:variant>
        <vt:lpwstr/>
      </vt:variant>
      <vt:variant>
        <vt:i4>2818101</vt:i4>
      </vt:variant>
      <vt:variant>
        <vt:i4>615</vt:i4>
      </vt:variant>
      <vt:variant>
        <vt:i4>0</vt:i4>
      </vt:variant>
      <vt:variant>
        <vt:i4>5</vt:i4>
      </vt:variant>
      <vt:variant>
        <vt:lpwstr>http://www.historians.org/prizes/index.cfm</vt:lpwstr>
      </vt:variant>
      <vt:variant>
        <vt:lpwstr/>
      </vt:variant>
      <vt:variant>
        <vt:i4>7340151</vt:i4>
      </vt:variant>
      <vt:variant>
        <vt:i4>612</vt:i4>
      </vt:variant>
      <vt:variant>
        <vt:i4>0</vt:i4>
      </vt:variant>
      <vt:variant>
        <vt:i4>5</vt:i4>
      </vt:variant>
      <vt:variant>
        <vt:lpwstr>http://www.acls.org/programs/acls/</vt:lpwstr>
      </vt:variant>
      <vt:variant>
        <vt:lpwstr/>
      </vt:variant>
      <vt:variant>
        <vt:i4>7602294</vt:i4>
      </vt:variant>
      <vt:variant>
        <vt:i4>609</vt:i4>
      </vt:variant>
      <vt:variant>
        <vt:i4>0</vt:i4>
      </vt:variant>
      <vt:variant>
        <vt:i4>5</vt:i4>
      </vt:variant>
      <vt:variant>
        <vt:lpwstr>http://www.acls.org/programs/arhc/</vt:lpwstr>
      </vt:variant>
      <vt:variant>
        <vt:lpwstr/>
      </vt:variant>
      <vt:variant>
        <vt:i4>4128844</vt:i4>
      </vt:variant>
      <vt:variant>
        <vt:i4>606</vt:i4>
      </vt:variant>
      <vt:variant>
        <vt:i4>0</vt:i4>
      </vt:variant>
      <vt:variant>
        <vt:i4>5</vt:i4>
      </vt:variant>
      <vt:variant>
        <vt:lpwstr>http://www.acls.org/programs/publicfellows/</vt:lpwstr>
      </vt:variant>
      <vt:variant>
        <vt:lpwstr/>
      </vt:variant>
      <vt:variant>
        <vt:i4>3604574</vt:i4>
      </vt:variant>
      <vt:variant>
        <vt:i4>603</vt:i4>
      </vt:variant>
      <vt:variant>
        <vt:i4>0</vt:i4>
      </vt:variant>
      <vt:variant>
        <vt:i4>5</vt:i4>
      </vt:variant>
      <vt:variant>
        <vt:lpwstr>http://www.acls.org/grants/Default.aspx?id=480&amp;linkidentifier=id&amp;itemid=480</vt:lpwstr>
      </vt:variant>
      <vt:variant>
        <vt:lpwstr/>
      </vt:variant>
      <vt:variant>
        <vt:i4>3604574</vt:i4>
      </vt:variant>
      <vt:variant>
        <vt:i4>600</vt:i4>
      </vt:variant>
      <vt:variant>
        <vt:i4>0</vt:i4>
      </vt:variant>
      <vt:variant>
        <vt:i4>5</vt:i4>
      </vt:variant>
      <vt:variant>
        <vt:lpwstr>http://www.acls.org/grants/Default.aspx?id=408&amp;linkidentifier=id&amp;itemid=408</vt:lpwstr>
      </vt:variant>
      <vt:variant>
        <vt:lpwstr/>
      </vt:variant>
      <vt:variant>
        <vt:i4>3473497</vt:i4>
      </vt:variant>
      <vt:variant>
        <vt:i4>597</vt:i4>
      </vt:variant>
      <vt:variant>
        <vt:i4>0</vt:i4>
      </vt:variant>
      <vt:variant>
        <vt:i4>5</vt:i4>
      </vt:variant>
      <vt:variant>
        <vt:lpwstr>http://www.nypl.org/csw</vt:lpwstr>
      </vt:variant>
      <vt:variant>
        <vt:lpwstr/>
      </vt:variant>
      <vt:variant>
        <vt:i4>3539039</vt:i4>
      </vt:variant>
      <vt:variant>
        <vt:i4>594</vt:i4>
      </vt:variant>
      <vt:variant>
        <vt:i4>0</vt:i4>
      </vt:variant>
      <vt:variant>
        <vt:i4>5</vt:i4>
      </vt:variant>
      <vt:variant>
        <vt:lpwstr>http://www.acls.org/grants/Default.aspx?id=508&amp;linkidentifier=id&amp;itemid=508</vt:lpwstr>
      </vt:variant>
      <vt:variant>
        <vt:lpwstr/>
      </vt:variant>
      <vt:variant>
        <vt:i4>3145817</vt:i4>
      </vt:variant>
      <vt:variant>
        <vt:i4>591</vt:i4>
      </vt:variant>
      <vt:variant>
        <vt:i4>0</vt:i4>
      </vt:variant>
      <vt:variant>
        <vt:i4>5</vt:i4>
      </vt:variant>
      <vt:variant>
        <vt:lpwstr>http://www.acls.org/grants/Default.aspx?id=380&amp;linkidentifier=id&amp;itemid=380</vt:lpwstr>
      </vt:variant>
      <vt:variant>
        <vt:lpwstr/>
      </vt:variant>
      <vt:variant>
        <vt:i4>7798878</vt:i4>
      </vt:variant>
      <vt:variant>
        <vt:i4>588</vt:i4>
      </vt:variant>
      <vt:variant>
        <vt:i4>0</vt:i4>
      </vt:variant>
      <vt:variant>
        <vt:i4>5</vt:i4>
      </vt:variant>
      <vt:variant>
        <vt:lpwstr>http://www.americancouncils.org/researchFellowships.php</vt:lpwstr>
      </vt:variant>
      <vt:variant>
        <vt:lpwstr/>
      </vt:variant>
      <vt:variant>
        <vt:i4>3342371</vt:i4>
      </vt:variant>
      <vt:variant>
        <vt:i4>585</vt:i4>
      </vt:variant>
      <vt:variant>
        <vt:i4>0</vt:i4>
      </vt:variant>
      <vt:variant>
        <vt:i4>5</vt:i4>
      </vt:variant>
      <vt:variant>
        <vt:lpwstr>http://www.aauw.org/learn/fellows_directory/index.cfm</vt:lpwstr>
      </vt:variant>
      <vt:variant>
        <vt:lpwstr/>
      </vt:variant>
      <vt:variant>
        <vt:i4>4259966</vt:i4>
      </vt:variant>
      <vt:variant>
        <vt:i4>582</vt:i4>
      </vt:variant>
      <vt:variant>
        <vt:i4>0</vt:i4>
      </vt:variant>
      <vt:variant>
        <vt:i4>5</vt:i4>
      </vt:variant>
      <vt:variant>
        <vt:lpwstr>http://www.aarweb.org/programs/grants/default.asp</vt:lpwstr>
      </vt:variant>
      <vt:variant>
        <vt:lpwstr/>
      </vt:variant>
      <vt:variant>
        <vt:i4>6029326</vt:i4>
      </vt:variant>
      <vt:variant>
        <vt:i4>0</vt:i4>
      </vt:variant>
      <vt:variant>
        <vt:i4>0</vt:i4>
      </vt:variant>
      <vt:variant>
        <vt:i4>5</vt:i4>
      </vt:variant>
      <vt:variant>
        <vt:lpwstr>mailto:kporsch@ku.edu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Faculty opps 12/98</dc:title>
  <dc:subject/>
  <dc:creator>Porsch</dc:creator>
  <cp:keywords/>
  <dc:description/>
  <cp:lastModifiedBy>Microsoft Office User</cp:lastModifiedBy>
  <cp:revision>7</cp:revision>
  <cp:lastPrinted>2015-08-07T20:12:00Z</cp:lastPrinted>
  <dcterms:created xsi:type="dcterms:W3CDTF">2025-08-18T01:44:00Z</dcterms:created>
  <dcterms:modified xsi:type="dcterms:W3CDTF">2025-08-22T21:10:00Z</dcterms:modified>
</cp:coreProperties>
</file>