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006A" w14:textId="77777777" w:rsidR="000A7BB6" w:rsidRPr="00153FA5" w:rsidRDefault="000A7BB6" w:rsidP="00C84223">
      <w:pPr>
        <w:ind w:right="36"/>
        <w:jc w:val="center"/>
        <w:rPr>
          <w:rFonts w:ascii="Book Antiqua" w:hAnsi="Book Antiqua"/>
          <w:b/>
          <w:sz w:val="32"/>
          <w:szCs w:val="32"/>
        </w:rPr>
      </w:pPr>
      <w:bookmarkStart w:id="0" w:name="_Toc80079377"/>
      <w:bookmarkStart w:id="1" w:name="_Toc80079461"/>
      <w:bookmarkStart w:id="2" w:name="_Toc80091849"/>
      <w:bookmarkStart w:id="3" w:name="_Toc80162906"/>
      <w:bookmarkStart w:id="4" w:name="_Toc85086419"/>
      <w:bookmarkStart w:id="5" w:name="_Toc95369066"/>
      <w:bookmarkStart w:id="6" w:name="_Toc122406511"/>
    </w:p>
    <w:p w14:paraId="63FBB7B3" w14:textId="7E4EC64B" w:rsidR="000A7BB6" w:rsidRDefault="000A7BB6" w:rsidP="00C84223">
      <w:pPr>
        <w:ind w:right="36"/>
        <w:jc w:val="center"/>
        <w:rPr>
          <w:rFonts w:ascii="Book Antiqua" w:hAnsi="Book Antiqua"/>
          <w:b/>
          <w:sz w:val="32"/>
          <w:szCs w:val="32"/>
        </w:rPr>
      </w:pPr>
    </w:p>
    <w:p w14:paraId="2F1A3471" w14:textId="77777777" w:rsidR="00C84223" w:rsidRPr="00314BB5" w:rsidRDefault="00C84223" w:rsidP="00C84223">
      <w:pPr>
        <w:ind w:right="36"/>
        <w:jc w:val="center"/>
        <w:rPr>
          <w:rFonts w:ascii="Book Antiqua" w:hAnsi="Book Antiqua"/>
          <w:b/>
          <w:sz w:val="32"/>
          <w:szCs w:val="32"/>
        </w:rPr>
      </w:pPr>
    </w:p>
    <w:p w14:paraId="7CE19E74" w14:textId="277B478F" w:rsidR="000A7BB6" w:rsidRDefault="000A7BB6" w:rsidP="00C84223">
      <w:pPr>
        <w:ind w:right="36"/>
        <w:jc w:val="center"/>
        <w:rPr>
          <w:rFonts w:ascii="Book Antiqua" w:hAnsi="Book Antiqua"/>
          <w:b/>
          <w:sz w:val="32"/>
        </w:rPr>
      </w:pPr>
      <w:r w:rsidRPr="00916FCC">
        <w:rPr>
          <w:rFonts w:ascii="Book Antiqua" w:hAnsi="Book Antiqua"/>
          <w:b/>
          <w:sz w:val="32"/>
        </w:rPr>
        <w:t>External</w:t>
      </w:r>
      <w:r w:rsidR="00C84223">
        <w:rPr>
          <w:rFonts w:ascii="Book Antiqua" w:hAnsi="Book Antiqua"/>
          <w:b/>
          <w:sz w:val="32"/>
        </w:rPr>
        <w:t xml:space="preserve"> </w:t>
      </w:r>
      <w:r w:rsidRPr="00916FCC">
        <w:rPr>
          <w:rFonts w:ascii="Book Antiqua" w:hAnsi="Book Antiqua"/>
          <w:b/>
          <w:sz w:val="32"/>
        </w:rPr>
        <w:t>Funding</w:t>
      </w:r>
      <w:r w:rsidR="00C84223">
        <w:rPr>
          <w:rFonts w:ascii="Book Antiqua" w:hAnsi="Book Antiqua"/>
          <w:b/>
          <w:sz w:val="32"/>
        </w:rPr>
        <w:t xml:space="preserve"> </w:t>
      </w:r>
      <w:r w:rsidRPr="00916FCC">
        <w:rPr>
          <w:rFonts w:ascii="Book Antiqua" w:hAnsi="Book Antiqua"/>
          <w:b/>
          <w:sz w:val="32"/>
        </w:rPr>
        <w:t>Opportunities</w:t>
      </w:r>
      <w:r w:rsidR="00C84223">
        <w:rPr>
          <w:rFonts w:ascii="Book Antiqua" w:hAnsi="Book Antiqua"/>
          <w:b/>
          <w:sz w:val="32"/>
        </w:rPr>
        <w:t xml:space="preserve"> </w:t>
      </w:r>
      <w:r w:rsidRPr="00916FCC">
        <w:rPr>
          <w:rFonts w:ascii="Book Antiqua" w:hAnsi="Book Antiqua"/>
          <w:b/>
          <w:sz w:val="32"/>
        </w:rPr>
        <w:t>List</w:t>
      </w:r>
      <w:r w:rsidR="00C84223">
        <w:rPr>
          <w:rFonts w:ascii="Book Antiqua" w:hAnsi="Book Antiqua"/>
          <w:b/>
          <w:sz w:val="32"/>
        </w:rPr>
        <w:t xml:space="preserve"> </w:t>
      </w:r>
    </w:p>
    <w:p w14:paraId="793E20EB" w14:textId="0644DFFA" w:rsidR="000A7BB6" w:rsidRDefault="000A7BB6" w:rsidP="00C84223">
      <w:pPr>
        <w:ind w:right="36"/>
        <w:jc w:val="center"/>
        <w:rPr>
          <w:rFonts w:ascii="Book Antiqua" w:hAnsi="Book Antiqua"/>
          <w:b/>
          <w:sz w:val="32"/>
        </w:rPr>
      </w:pPr>
      <w:r>
        <w:rPr>
          <w:rFonts w:ascii="Book Antiqua" w:hAnsi="Book Antiqua"/>
          <w:b/>
          <w:sz w:val="32"/>
        </w:rPr>
        <w:t>For</w:t>
      </w:r>
      <w:r w:rsidR="00C84223">
        <w:rPr>
          <w:rFonts w:ascii="Book Antiqua" w:hAnsi="Book Antiqua"/>
          <w:b/>
          <w:sz w:val="32"/>
        </w:rPr>
        <w:t xml:space="preserve"> </w:t>
      </w:r>
      <w:r>
        <w:rPr>
          <w:rFonts w:ascii="Book Antiqua" w:hAnsi="Book Antiqua"/>
          <w:b/>
          <w:sz w:val="32"/>
        </w:rPr>
        <w:t>Humanities</w:t>
      </w:r>
      <w:r w:rsidR="00C84223">
        <w:rPr>
          <w:rFonts w:ascii="Book Antiqua" w:hAnsi="Book Antiqua"/>
          <w:b/>
          <w:sz w:val="32"/>
        </w:rPr>
        <w:t xml:space="preserve"> </w:t>
      </w:r>
      <w:r>
        <w:rPr>
          <w:rFonts w:ascii="Book Antiqua" w:hAnsi="Book Antiqua"/>
          <w:b/>
          <w:sz w:val="32"/>
        </w:rPr>
        <w:t>and</w:t>
      </w:r>
      <w:r w:rsidR="00C84223">
        <w:rPr>
          <w:rFonts w:ascii="Book Antiqua" w:hAnsi="Book Antiqua"/>
          <w:b/>
          <w:sz w:val="32"/>
        </w:rPr>
        <w:t xml:space="preserve"> </w:t>
      </w:r>
      <w:r>
        <w:rPr>
          <w:rFonts w:ascii="Book Antiqua" w:hAnsi="Book Antiqua"/>
          <w:b/>
          <w:sz w:val="32"/>
        </w:rPr>
        <w:t>Social</w:t>
      </w:r>
      <w:r w:rsidR="00C84223">
        <w:rPr>
          <w:rFonts w:ascii="Book Antiqua" w:hAnsi="Book Antiqua"/>
          <w:b/>
          <w:sz w:val="32"/>
        </w:rPr>
        <w:t xml:space="preserve"> </w:t>
      </w:r>
      <w:r>
        <w:rPr>
          <w:rFonts w:ascii="Book Antiqua" w:hAnsi="Book Antiqua"/>
          <w:b/>
          <w:sz w:val="32"/>
        </w:rPr>
        <w:t>Sciences</w:t>
      </w:r>
      <w:r w:rsidR="00C84223">
        <w:rPr>
          <w:rFonts w:ascii="Book Antiqua" w:hAnsi="Book Antiqua"/>
          <w:b/>
          <w:sz w:val="32"/>
        </w:rPr>
        <w:t xml:space="preserve"> </w:t>
      </w:r>
      <w:r>
        <w:rPr>
          <w:rFonts w:ascii="Book Antiqua" w:hAnsi="Book Antiqua"/>
          <w:b/>
          <w:sz w:val="32"/>
        </w:rPr>
        <w:t>Graduate</w:t>
      </w:r>
      <w:r w:rsidR="00C84223">
        <w:rPr>
          <w:rFonts w:ascii="Book Antiqua" w:hAnsi="Book Antiqua"/>
          <w:b/>
          <w:sz w:val="32"/>
        </w:rPr>
        <w:t xml:space="preserve"> </w:t>
      </w:r>
      <w:r>
        <w:rPr>
          <w:rFonts w:ascii="Book Antiqua" w:hAnsi="Book Antiqua"/>
          <w:b/>
          <w:sz w:val="32"/>
        </w:rPr>
        <w:t>Students</w:t>
      </w:r>
      <w:r w:rsidR="00C84223">
        <w:rPr>
          <w:rFonts w:ascii="Book Antiqua" w:hAnsi="Book Antiqua"/>
          <w:b/>
          <w:sz w:val="32"/>
        </w:rPr>
        <w:t xml:space="preserve"> </w:t>
      </w:r>
    </w:p>
    <w:p w14:paraId="7E4CB97A" w14:textId="45E50430" w:rsidR="000A7BB6" w:rsidRDefault="000A7BB6" w:rsidP="00C84223">
      <w:pPr>
        <w:ind w:right="36"/>
        <w:contextualSpacing/>
        <w:jc w:val="center"/>
        <w:rPr>
          <w:rFonts w:ascii="Arial" w:hAnsi="Arial" w:cs="Arial"/>
          <w:sz w:val="22"/>
          <w:szCs w:val="22"/>
        </w:rPr>
      </w:pPr>
    </w:p>
    <w:p w14:paraId="7DDE7A2E" w14:textId="77777777" w:rsidR="00C84223" w:rsidRPr="00314BB5" w:rsidRDefault="00C84223" w:rsidP="00C84223">
      <w:pPr>
        <w:ind w:right="36"/>
        <w:contextualSpacing/>
        <w:jc w:val="center"/>
        <w:rPr>
          <w:rFonts w:ascii="Arial" w:hAnsi="Arial" w:cs="Arial"/>
          <w:sz w:val="22"/>
          <w:szCs w:val="22"/>
        </w:rPr>
      </w:pPr>
    </w:p>
    <w:p w14:paraId="5A8050D3" w14:textId="464E14E8" w:rsidR="00314BB5" w:rsidRPr="00C84223" w:rsidRDefault="00314BB5" w:rsidP="00C84223">
      <w:pPr>
        <w:spacing w:line="276" w:lineRule="auto"/>
        <w:ind w:left="180" w:right="216"/>
        <w:rPr>
          <w:rFonts w:ascii="Arial" w:hAnsi="Arial" w:cs="Arial"/>
          <w:color w:val="000000" w:themeColor="text1"/>
          <w:sz w:val="22"/>
          <w:szCs w:val="22"/>
          <w:u w:color="000000"/>
        </w:rPr>
      </w:pPr>
      <w:r w:rsidRPr="00314BB5">
        <w:rPr>
          <w:rFonts w:ascii="Arial" w:hAnsi="Arial" w:cs="Arial"/>
          <w:color w:val="000000" w:themeColor="text1"/>
          <w:sz w:val="22"/>
          <w:szCs w:val="22"/>
        </w:rPr>
        <w:t>This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list</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is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intended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to</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help</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identify</w:t>
      </w:r>
      <w:r w:rsidR="00C84223">
        <w:rPr>
          <w:rFonts w:ascii="Arial" w:hAnsi="Arial" w:cs="Arial"/>
          <w:color w:val="000000" w:themeColor="text1"/>
          <w:sz w:val="22"/>
          <w:szCs w:val="22"/>
        </w:rPr>
        <w:t xml:space="preserve"> </w:t>
      </w:r>
      <w:r w:rsidR="00C6770F">
        <w:rPr>
          <w:rFonts w:ascii="Arial" w:hAnsi="Arial" w:cs="Arial"/>
          <w:color w:val="000000" w:themeColor="text1"/>
          <w:sz w:val="22"/>
          <w:szCs w:val="22"/>
        </w:rPr>
        <w:t>external</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fellowships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and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grants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that</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may</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fund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work.</w:t>
      </w:r>
      <w:r w:rsidR="00C84223">
        <w:rPr>
          <w:rFonts w:ascii="Arial" w:hAnsi="Arial" w:cs="Arial"/>
          <w:color w:val="000000" w:themeColor="text1"/>
          <w:sz w:val="22"/>
          <w:szCs w:val="22"/>
        </w:rPr>
        <w:t xml:space="preserve"> </w:t>
      </w:r>
      <w:proofErr w:type="gramStart"/>
      <w:r w:rsidR="00C6770F">
        <w:rPr>
          <w:rFonts w:ascii="Arial" w:hAnsi="Arial" w:cs="Arial"/>
          <w:color w:val="000000" w:themeColor="text1"/>
          <w:sz w:val="22"/>
          <w:szCs w:val="22"/>
          <w:u w:color="000000"/>
        </w:rPr>
        <w:t>It</w:t>
      </w:r>
      <w:proofErr w:type="gramEnd"/>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list</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is</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sorted</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by</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category</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and,</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within</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categories,</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by</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deadline.</w:t>
      </w:r>
      <w:r w:rsidR="00C84223">
        <w:rPr>
          <w:rFonts w:ascii="Arial" w:hAnsi="Arial" w:cs="Arial"/>
          <w:color w:val="000000" w:themeColor="text1"/>
          <w:sz w:val="22"/>
          <w:szCs w:val="22"/>
          <w:u w:color="000000"/>
        </w:rPr>
        <w:t xml:space="preserve"> </w:t>
      </w:r>
      <w:r w:rsidR="00C84223" w:rsidRPr="00D62D44">
        <w:rPr>
          <w:rFonts w:ascii="Arial" w:hAnsi="Arial" w:cs="Arial"/>
          <w:color w:val="000000" w:themeColor="text1"/>
          <w:sz w:val="22"/>
          <w:szCs w:val="22"/>
        </w:rPr>
        <w:t>Deadlines</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may</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change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and</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programs</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be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eliminated</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or</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added</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at</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any</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time,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so</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if</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you’re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interested</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in</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an</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opportunity,</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visit</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the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agency’s</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website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to</w:t>
      </w:r>
      <w:r w:rsidR="00C84223">
        <w:rPr>
          <w:rFonts w:ascii="Arial" w:hAnsi="Arial" w:cs="Arial"/>
          <w:color w:val="000000" w:themeColor="text1"/>
          <w:sz w:val="22"/>
          <w:szCs w:val="22"/>
        </w:rPr>
        <w:t xml:space="preserve"> </w:t>
      </w:r>
      <w:r w:rsidR="00C6770F">
        <w:rPr>
          <w:rFonts w:ascii="Arial" w:hAnsi="Arial" w:cs="Arial"/>
          <w:color w:val="000000" w:themeColor="text1"/>
          <w:sz w:val="22"/>
          <w:szCs w:val="22"/>
        </w:rPr>
        <w:t>confirm</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the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deadline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and</w:t>
      </w:r>
      <w:r w:rsidR="00C84223">
        <w:rPr>
          <w:rFonts w:ascii="Arial" w:hAnsi="Arial" w:cs="Arial"/>
          <w:color w:val="000000" w:themeColor="text1"/>
          <w:sz w:val="22"/>
          <w:szCs w:val="22"/>
        </w:rPr>
        <w:t xml:space="preserve"> </w:t>
      </w:r>
      <w:r w:rsidR="00C6770F">
        <w:rPr>
          <w:rFonts w:ascii="Arial" w:hAnsi="Arial" w:cs="Arial"/>
          <w:color w:val="000000" w:themeColor="text1"/>
          <w:sz w:val="22"/>
          <w:szCs w:val="22"/>
        </w:rPr>
        <w:t xml:space="preserve">review </w:t>
      </w:r>
      <w:r w:rsidR="00C84223" w:rsidRPr="00D62D44">
        <w:rPr>
          <w:rFonts w:ascii="Arial" w:hAnsi="Arial" w:cs="Arial"/>
          <w:color w:val="000000" w:themeColor="text1"/>
          <w:sz w:val="22"/>
          <w:szCs w:val="22"/>
        </w:rPr>
        <w:t>program</w:t>
      </w:r>
      <w:r w:rsidR="00C84223">
        <w:rPr>
          <w:rFonts w:ascii="Arial" w:hAnsi="Arial" w:cs="Arial"/>
          <w:color w:val="000000" w:themeColor="text1"/>
          <w:sz w:val="22"/>
          <w:szCs w:val="22"/>
        </w:rPr>
        <w:t xml:space="preserve"> </w:t>
      </w:r>
      <w:r w:rsidR="00C6770F">
        <w:rPr>
          <w:rFonts w:ascii="Arial" w:hAnsi="Arial" w:cs="Arial"/>
          <w:color w:val="000000" w:themeColor="text1"/>
          <w:sz w:val="22"/>
          <w:szCs w:val="22"/>
        </w:rPr>
        <w:t>eligibility and application instructions</w:t>
      </w:r>
      <w:r w:rsidR="00C84223" w:rsidRPr="00D62D44">
        <w:rPr>
          <w:rFonts w:ascii="Arial" w:hAnsi="Arial" w:cs="Arial"/>
          <w:color w:val="000000" w:themeColor="text1"/>
          <w:sz w:val="22"/>
          <w:szCs w:val="22"/>
        </w:rPr>
        <w:t>.</w:t>
      </w:r>
      <w:r w:rsidR="00C6770F">
        <w:rPr>
          <w:rFonts w:ascii="Arial" w:hAnsi="Arial" w:cs="Arial"/>
          <w:color w:val="000000" w:themeColor="text1"/>
          <w:sz w:val="22"/>
          <w:szCs w:val="22"/>
        </w:rPr>
        <w:t xml:space="preserve"> The more detailed information available on an agency’s website should help you determine whether you can make the argument in your application that your project is a good match for the agency’s funding priorities.</w:t>
      </w:r>
    </w:p>
    <w:p w14:paraId="07A99036" w14:textId="77777777" w:rsidR="00314BB5" w:rsidRPr="00314BB5" w:rsidRDefault="00314BB5" w:rsidP="00C84223">
      <w:pPr>
        <w:spacing w:line="276" w:lineRule="auto"/>
        <w:ind w:left="180" w:right="216"/>
        <w:rPr>
          <w:rFonts w:ascii="Arial" w:hAnsi="Arial" w:cs="Arial"/>
          <w:color w:val="000000" w:themeColor="text1"/>
          <w:sz w:val="22"/>
          <w:szCs w:val="22"/>
        </w:rPr>
      </w:pPr>
    </w:p>
    <w:p w14:paraId="0F0E2E21" w14:textId="07D867BC" w:rsidR="00314BB5" w:rsidRPr="00314BB5" w:rsidRDefault="00C6770F" w:rsidP="00C84223">
      <w:pPr>
        <w:spacing w:line="276" w:lineRule="auto"/>
        <w:ind w:left="180" w:right="216"/>
        <w:rPr>
          <w:rFonts w:ascii="Arial" w:hAnsi="Arial" w:cs="Arial"/>
          <w:color w:val="000000" w:themeColor="text1"/>
          <w:sz w:val="22"/>
          <w:szCs w:val="22"/>
        </w:rPr>
      </w:pPr>
      <w:r>
        <w:rPr>
          <w:rFonts w:ascii="Arial" w:hAnsi="Arial" w:cs="Arial"/>
          <w:color w:val="000000" w:themeColor="text1"/>
          <w:sz w:val="22"/>
          <w:szCs w:val="22"/>
        </w:rPr>
        <w:t>The</w:t>
      </w:r>
      <w:r w:rsidRPr="00C6770F">
        <w:rPr>
          <w:rFonts w:ascii="Arial" w:hAnsi="Arial" w:cs="Arial"/>
          <w:color w:val="000000" w:themeColor="text1"/>
          <w:sz w:val="22"/>
          <w:szCs w:val="22"/>
          <w:u w:color="000000"/>
        </w:rPr>
        <w:t xml:space="preserve"> </w:t>
      </w:r>
      <w:r>
        <w:rPr>
          <w:rFonts w:ascii="Arial" w:hAnsi="Arial" w:cs="Arial"/>
          <w:color w:val="000000" w:themeColor="text1"/>
          <w:sz w:val="22"/>
          <w:szCs w:val="22"/>
          <w:u w:color="000000"/>
        </w:rPr>
        <w:t>list provided here</w:t>
      </w:r>
      <w:r>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is</w:t>
      </w:r>
      <w:r>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not</w:t>
      </w:r>
      <w:r>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exhaustive.</w:t>
      </w:r>
      <w:r>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rPr>
        <w:t>We</w:t>
      </w:r>
      <w:r w:rsidR="00C84223">
        <w:rPr>
          <w:rFonts w:ascii="Arial" w:hAnsi="Arial" w:cs="Arial"/>
          <w:color w:val="000000" w:themeColor="text1"/>
          <w:sz w:val="22"/>
          <w:szCs w:val="22"/>
        </w:rPr>
        <w:t xml:space="preserve"> </w:t>
      </w:r>
      <w:r w:rsidR="00314BB5" w:rsidRPr="00314BB5">
        <w:rPr>
          <w:rFonts w:ascii="Arial" w:hAnsi="Arial" w:cs="Arial"/>
          <w:color w:val="000000" w:themeColor="text1"/>
          <w:sz w:val="22"/>
          <w:szCs w:val="22"/>
        </w:rPr>
        <w:t>recommend</w:t>
      </w:r>
      <w:r w:rsidR="00C84223">
        <w:rPr>
          <w:rFonts w:ascii="Arial" w:hAnsi="Arial" w:cs="Arial"/>
          <w:color w:val="000000" w:themeColor="text1"/>
          <w:sz w:val="22"/>
          <w:szCs w:val="22"/>
        </w:rPr>
        <w:t xml:space="preserve"> </w:t>
      </w:r>
      <w:r w:rsidR="00314BB5" w:rsidRPr="00314BB5">
        <w:rPr>
          <w:rFonts w:ascii="Arial" w:hAnsi="Arial" w:cs="Arial"/>
          <w:color w:val="000000" w:themeColor="text1"/>
          <w:sz w:val="22"/>
          <w:szCs w:val="22"/>
        </w:rPr>
        <w:t>that</w:t>
      </w:r>
      <w:r w:rsidR="00C84223">
        <w:rPr>
          <w:rFonts w:ascii="Arial" w:hAnsi="Arial" w:cs="Arial"/>
          <w:color w:val="000000" w:themeColor="text1"/>
          <w:sz w:val="22"/>
          <w:szCs w:val="22"/>
        </w:rPr>
        <w:t xml:space="preserve"> </w:t>
      </w:r>
      <w:r w:rsidR="00314BB5" w:rsidRPr="00314BB5">
        <w:rPr>
          <w:rFonts w:ascii="Arial" w:hAnsi="Arial" w:cs="Arial"/>
          <w:color w:val="000000" w:themeColor="text1"/>
          <w:sz w:val="22"/>
          <w:szCs w:val="22"/>
        </w:rPr>
        <w:t>you</w:t>
      </w:r>
      <w:r w:rsidR="00C84223">
        <w:rPr>
          <w:rFonts w:ascii="Arial" w:hAnsi="Arial" w:cs="Arial"/>
          <w:color w:val="000000" w:themeColor="text1"/>
          <w:sz w:val="22"/>
          <w:szCs w:val="22"/>
        </w:rPr>
        <w:t xml:space="preserve"> </w:t>
      </w:r>
      <w:r w:rsidR="00314BB5" w:rsidRPr="00314BB5">
        <w:rPr>
          <w:rFonts w:ascii="Arial" w:hAnsi="Arial" w:cs="Arial"/>
          <w:color w:val="000000" w:themeColor="text1"/>
          <w:sz w:val="22"/>
          <w:szCs w:val="22"/>
        </w:rPr>
        <w:t>also</w:t>
      </w:r>
      <w:r w:rsidR="00C84223">
        <w:rPr>
          <w:rFonts w:ascii="Arial" w:hAnsi="Arial" w:cs="Arial"/>
          <w:color w:val="000000" w:themeColor="text1"/>
          <w:sz w:val="22"/>
          <w:szCs w:val="22"/>
        </w:rPr>
        <w:t xml:space="preserve"> </w:t>
      </w:r>
      <w:r w:rsidR="00314BB5" w:rsidRPr="00314BB5">
        <w:rPr>
          <w:rFonts w:ascii="Arial" w:hAnsi="Arial" w:cs="Arial"/>
          <w:color w:val="000000" w:themeColor="text1"/>
          <w:sz w:val="22"/>
          <w:szCs w:val="22"/>
        </w:rPr>
        <w:t>search</w:t>
      </w:r>
      <w:r w:rsidR="00C84223">
        <w:rPr>
          <w:rFonts w:ascii="Arial" w:hAnsi="Arial" w:cs="Arial"/>
          <w:color w:val="000000" w:themeColor="text1"/>
          <w:sz w:val="22"/>
          <w:szCs w:val="22"/>
        </w:rPr>
        <w:t xml:space="preserve"> </w:t>
      </w:r>
      <w:hyperlink r:id="rId8" w:history="1">
        <w:r w:rsidR="00314BB5" w:rsidRPr="00314BB5">
          <w:rPr>
            <w:rStyle w:val="Hyperlink"/>
            <w:rFonts w:ascii="Arial" w:hAnsi="Arial" w:cs="Arial"/>
            <w:color w:val="0070C0"/>
            <w:szCs w:val="22"/>
          </w:rPr>
          <w:t>Pivot</w:t>
        </w:r>
      </w:hyperlink>
      <w:r w:rsidR="00314BB5" w:rsidRPr="00314BB5">
        <w:rPr>
          <w:rFonts w:ascii="Arial" w:hAnsi="Arial" w:cs="Arial"/>
          <w:color w:val="000000" w:themeColor="text1"/>
          <w:sz w:val="22"/>
          <w:szCs w:val="22"/>
        </w:rPr>
        <w:t>,</w:t>
      </w:r>
      <w:r w:rsidR="00C84223">
        <w:rPr>
          <w:rFonts w:ascii="Arial" w:hAnsi="Arial" w:cs="Arial"/>
          <w:color w:val="000000" w:themeColor="text1"/>
          <w:sz w:val="22"/>
          <w:szCs w:val="22"/>
        </w:rPr>
        <w:t xml:space="preserve"> </w:t>
      </w:r>
      <w:r w:rsidR="00314BB5" w:rsidRPr="00314BB5">
        <w:rPr>
          <w:rFonts w:ascii="Arial" w:hAnsi="Arial" w:cs="Arial"/>
          <w:color w:val="000000" w:themeColor="text1"/>
          <w:sz w:val="22"/>
          <w:szCs w:val="22"/>
          <w:u w:color="000000"/>
        </w:rPr>
        <w:t>the</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most</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comprehensive</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online</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database</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of</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funding</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sources</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available.</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Access</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is</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free</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with</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your</w:t>
      </w:r>
      <w:r w:rsidR="00C84223">
        <w:rPr>
          <w:rFonts w:ascii="Arial" w:hAnsi="Arial" w:cs="Arial"/>
          <w:color w:val="000000" w:themeColor="text1"/>
          <w:sz w:val="22"/>
          <w:szCs w:val="22"/>
          <w:u w:color="000000"/>
        </w:rPr>
        <w:t xml:space="preserve"> </w:t>
      </w:r>
      <w:r w:rsidR="00314BB5" w:rsidRPr="00314BB5">
        <w:rPr>
          <w:rFonts w:ascii="Arial" w:hAnsi="Arial" w:cs="Arial"/>
          <w:color w:val="000000"/>
          <w:sz w:val="22"/>
          <w:szCs w:val="22"/>
        </w:rPr>
        <w:t>KU</w:t>
      </w:r>
      <w:r w:rsidR="00C84223">
        <w:rPr>
          <w:rFonts w:ascii="Arial" w:hAnsi="Arial" w:cs="Arial"/>
          <w:color w:val="000000"/>
          <w:sz w:val="22"/>
          <w:szCs w:val="22"/>
        </w:rPr>
        <w:t xml:space="preserve"> </w:t>
      </w:r>
      <w:r w:rsidR="00314BB5" w:rsidRPr="00314BB5">
        <w:rPr>
          <w:rFonts w:ascii="Arial" w:hAnsi="Arial" w:cs="Arial"/>
          <w:color w:val="000000"/>
          <w:sz w:val="22"/>
          <w:szCs w:val="22"/>
        </w:rPr>
        <w:t>email</w:t>
      </w:r>
      <w:r w:rsidR="00C84223">
        <w:rPr>
          <w:rFonts w:ascii="Arial" w:hAnsi="Arial" w:cs="Arial"/>
          <w:color w:val="000000"/>
          <w:sz w:val="22"/>
          <w:szCs w:val="22"/>
        </w:rPr>
        <w:t xml:space="preserve"> </w:t>
      </w:r>
      <w:r w:rsidR="00314BB5" w:rsidRPr="00314BB5">
        <w:rPr>
          <w:rFonts w:ascii="Arial" w:hAnsi="Arial" w:cs="Arial"/>
          <w:color w:val="000000"/>
          <w:sz w:val="22"/>
          <w:szCs w:val="22"/>
        </w:rPr>
        <w:t>account.</w:t>
      </w:r>
      <w:r w:rsidR="00C84223">
        <w:rPr>
          <w:rFonts w:ascii="Arial" w:hAnsi="Arial" w:cs="Arial"/>
          <w:color w:val="000000"/>
          <w:sz w:val="22"/>
          <w:szCs w:val="22"/>
        </w:rPr>
        <w:t xml:space="preserve"> </w:t>
      </w:r>
      <w:r w:rsidR="00314BB5" w:rsidRPr="00314BB5">
        <w:rPr>
          <w:rFonts w:ascii="Arial" w:hAnsi="Arial" w:cs="Arial"/>
          <w:color w:val="000000"/>
          <w:sz w:val="22"/>
          <w:szCs w:val="22"/>
        </w:rPr>
        <w:t>Go</w:t>
      </w:r>
      <w:r w:rsidR="00C84223">
        <w:rPr>
          <w:rFonts w:ascii="Arial" w:hAnsi="Arial" w:cs="Arial"/>
          <w:color w:val="000000"/>
          <w:sz w:val="22"/>
          <w:szCs w:val="22"/>
        </w:rPr>
        <w:t xml:space="preserve"> </w:t>
      </w:r>
      <w:r w:rsidR="00314BB5" w:rsidRPr="00314BB5">
        <w:rPr>
          <w:rFonts w:ascii="Arial" w:hAnsi="Arial" w:cs="Arial"/>
          <w:color w:val="000000"/>
          <w:sz w:val="22"/>
          <w:szCs w:val="22"/>
        </w:rPr>
        <w:t>to</w:t>
      </w:r>
      <w:r w:rsidR="00C84223">
        <w:rPr>
          <w:rFonts w:ascii="Arial" w:hAnsi="Arial" w:cs="Arial"/>
          <w:color w:val="000000"/>
          <w:sz w:val="22"/>
          <w:szCs w:val="22"/>
        </w:rPr>
        <w:t xml:space="preserve"> </w:t>
      </w:r>
      <w:hyperlink r:id="rId9" w:tooltip="https://pivot.proquest.com/register" w:history="1">
        <w:r w:rsidR="00314BB5" w:rsidRPr="00314BB5">
          <w:rPr>
            <w:rFonts w:ascii="Arial" w:hAnsi="Arial" w:cs="Arial"/>
            <w:color w:val="0070C0"/>
            <w:sz w:val="22"/>
            <w:szCs w:val="22"/>
            <w:u w:val="single"/>
          </w:rPr>
          <w:t>https://pivot.proquest.com/register</w:t>
        </w:r>
      </w:hyperlink>
      <w:r w:rsidR="00314BB5" w:rsidRPr="00314BB5">
        <w:rPr>
          <w:rFonts w:ascii="Arial" w:hAnsi="Arial" w:cs="Arial"/>
          <w:color w:val="000000"/>
          <w:sz w:val="22"/>
          <w:szCs w:val="22"/>
        </w:rPr>
        <w:t>,</w:t>
      </w:r>
      <w:r w:rsidR="00C84223">
        <w:rPr>
          <w:rFonts w:ascii="Arial" w:hAnsi="Arial" w:cs="Arial"/>
          <w:color w:val="000000"/>
          <w:sz w:val="22"/>
          <w:szCs w:val="22"/>
        </w:rPr>
        <w:t xml:space="preserve"> </w:t>
      </w:r>
      <w:r w:rsidR="00314BB5" w:rsidRPr="00314BB5">
        <w:rPr>
          <w:rFonts w:ascii="Arial" w:hAnsi="Arial" w:cs="Arial"/>
          <w:color w:val="000000"/>
          <w:sz w:val="22"/>
          <w:szCs w:val="22"/>
        </w:rPr>
        <w:t>click</w:t>
      </w:r>
      <w:r w:rsidR="00C84223">
        <w:rPr>
          <w:rFonts w:ascii="Arial" w:hAnsi="Arial" w:cs="Arial"/>
          <w:color w:val="000000"/>
          <w:sz w:val="22"/>
          <w:szCs w:val="22"/>
        </w:rPr>
        <w:t xml:space="preserve"> </w:t>
      </w:r>
      <w:r w:rsidR="00314BB5" w:rsidRPr="00314BB5">
        <w:rPr>
          <w:rFonts w:ascii="Arial" w:hAnsi="Arial" w:cs="Arial"/>
          <w:color w:val="000000"/>
          <w:sz w:val="22"/>
          <w:szCs w:val="22"/>
        </w:rPr>
        <w:t>on</w:t>
      </w:r>
      <w:r w:rsidR="00C84223">
        <w:rPr>
          <w:rFonts w:ascii="Arial" w:hAnsi="Arial" w:cs="Arial"/>
          <w:color w:val="000000"/>
          <w:sz w:val="22"/>
          <w:szCs w:val="22"/>
        </w:rPr>
        <w:t xml:space="preserve"> </w:t>
      </w:r>
      <w:r w:rsidR="00314BB5" w:rsidRPr="00314BB5">
        <w:rPr>
          <w:rFonts w:ascii="Arial" w:hAnsi="Arial" w:cs="Arial"/>
          <w:color w:val="000000"/>
          <w:sz w:val="22"/>
          <w:szCs w:val="22"/>
        </w:rPr>
        <w:t>“Use</w:t>
      </w:r>
      <w:r w:rsidR="00C84223">
        <w:rPr>
          <w:rFonts w:ascii="Arial" w:hAnsi="Arial" w:cs="Arial"/>
          <w:color w:val="000000"/>
          <w:sz w:val="22"/>
          <w:szCs w:val="22"/>
        </w:rPr>
        <w:t xml:space="preserve"> </w:t>
      </w:r>
      <w:r w:rsidR="00314BB5" w:rsidRPr="00314BB5">
        <w:rPr>
          <w:rFonts w:ascii="Arial" w:hAnsi="Arial" w:cs="Arial"/>
          <w:color w:val="000000"/>
          <w:sz w:val="22"/>
          <w:szCs w:val="22"/>
        </w:rPr>
        <w:t>Email</w:t>
      </w:r>
      <w:r w:rsidR="00C84223">
        <w:rPr>
          <w:rFonts w:ascii="Arial" w:hAnsi="Arial" w:cs="Arial"/>
          <w:color w:val="000000"/>
          <w:sz w:val="22"/>
          <w:szCs w:val="22"/>
        </w:rPr>
        <w:t xml:space="preserve"> </w:t>
      </w:r>
      <w:r w:rsidR="00314BB5" w:rsidRPr="00314BB5">
        <w:rPr>
          <w:rFonts w:ascii="Arial" w:hAnsi="Arial" w:cs="Arial"/>
          <w:color w:val="000000"/>
          <w:sz w:val="22"/>
          <w:szCs w:val="22"/>
        </w:rPr>
        <w:t>Address/Create</w:t>
      </w:r>
      <w:r w:rsidR="00C84223">
        <w:rPr>
          <w:rFonts w:ascii="Arial" w:hAnsi="Arial" w:cs="Arial"/>
          <w:color w:val="000000"/>
          <w:sz w:val="22"/>
          <w:szCs w:val="22"/>
        </w:rPr>
        <w:t xml:space="preserve"> </w:t>
      </w:r>
      <w:r w:rsidR="00314BB5" w:rsidRPr="00314BB5">
        <w:rPr>
          <w:rFonts w:ascii="Arial" w:hAnsi="Arial" w:cs="Arial"/>
          <w:color w:val="000000"/>
          <w:sz w:val="22"/>
          <w:szCs w:val="22"/>
        </w:rPr>
        <w:t>Password,”</w:t>
      </w:r>
      <w:r w:rsidR="00C84223">
        <w:rPr>
          <w:rFonts w:ascii="Arial" w:hAnsi="Arial" w:cs="Arial"/>
          <w:color w:val="000000"/>
          <w:sz w:val="22"/>
          <w:szCs w:val="22"/>
        </w:rPr>
        <w:t xml:space="preserve"> </w:t>
      </w:r>
      <w:r w:rsidR="00314BB5" w:rsidRPr="00314BB5">
        <w:rPr>
          <w:rFonts w:ascii="Arial" w:hAnsi="Arial" w:cs="Arial"/>
          <w:color w:val="000000"/>
          <w:sz w:val="22"/>
          <w:szCs w:val="22"/>
        </w:rPr>
        <w:t>fill</w:t>
      </w:r>
      <w:r w:rsidR="00C84223">
        <w:rPr>
          <w:rFonts w:ascii="Arial" w:hAnsi="Arial" w:cs="Arial"/>
          <w:color w:val="000000"/>
          <w:sz w:val="22"/>
          <w:szCs w:val="22"/>
        </w:rPr>
        <w:t xml:space="preserve"> </w:t>
      </w:r>
      <w:r w:rsidR="00314BB5" w:rsidRPr="00314BB5">
        <w:rPr>
          <w:rFonts w:ascii="Arial" w:hAnsi="Arial" w:cs="Arial"/>
          <w:color w:val="000000"/>
          <w:sz w:val="22"/>
          <w:szCs w:val="22"/>
        </w:rPr>
        <w:t>out</w:t>
      </w:r>
      <w:r w:rsidR="00C84223">
        <w:rPr>
          <w:rFonts w:ascii="Arial" w:hAnsi="Arial" w:cs="Arial"/>
          <w:color w:val="000000"/>
          <w:sz w:val="22"/>
          <w:szCs w:val="22"/>
        </w:rPr>
        <w:t xml:space="preserve"> </w:t>
      </w:r>
      <w:r w:rsidR="00314BB5" w:rsidRPr="00314BB5">
        <w:rPr>
          <w:rFonts w:ascii="Arial" w:hAnsi="Arial" w:cs="Arial"/>
          <w:color w:val="000000"/>
          <w:sz w:val="22"/>
          <w:szCs w:val="22"/>
        </w:rPr>
        <w:t>the</w:t>
      </w:r>
      <w:r w:rsidR="00C84223">
        <w:rPr>
          <w:rFonts w:ascii="Arial" w:hAnsi="Arial" w:cs="Arial"/>
          <w:color w:val="000000"/>
          <w:sz w:val="22"/>
          <w:szCs w:val="22"/>
        </w:rPr>
        <w:t xml:space="preserve"> </w:t>
      </w:r>
      <w:r w:rsidR="00314BB5" w:rsidRPr="00314BB5">
        <w:rPr>
          <w:rFonts w:ascii="Arial" w:hAnsi="Arial" w:cs="Arial"/>
          <w:color w:val="000000"/>
          <w:sz w:val="22"/>
          <w:szCs w:val="22"/>
        </w:rPr>
        <w:t>short</w:t>
      </w:r>
      <w:r w:rsidR="00C84223">
        <w:rPr>
          <w:rFonts w:ascii="Arial" w:hAnsi="Arial" w:cs="Arial"/>
          <w:color w:val="000000"/>
          <w:sz w:val="22"/>
          <w:szCs w:val="22"/>
        </w:rPr>
        <w:t xml:space="preserve"> </w:t>
      </w:r>
      <w:r w:rsidR="00314BB5" w:rsidRPr="00314BB5">
        <w:rPr>
          <w:rFonts w:ascii="Arial" w:hAnsi="Arial" w:cs="Arial"/>
          <w:color w:val="000000"/>
          <w:sz w:val="22"/>
          <w:szCs w:val="22"/>
        </w:rPr>
        <w:t>information</w:t>
      </w:r>
      <w:r w:rsidR="00C84223">
        <w:rPr>
          <w:rFonts w:ascii="Arial" w:hAnsi="Arial" w:cs="Arial"/>
          <w:color w:val="000000"/>
          <w:sz w:val="22"/>
          <w:szCs w:val="22"/>
        </w:rPr>
        <w:t xml:space="preserve"> </w:t>
      </w:r>
      <w:r w:rsidR="00314BB5" w:rsidRPr="00314BB5">
        <w:rPr>
          <w:rFonts w:ascii="Arial" w:hAnsi="Arial" w:cs="Arial"/>
          <w:color w:val="000000"/>
          <w:sz w:val="22"/>
          <w:szCs w:val="22"/>
        </w:rPr>
        <w:t>form</w:t>
      </w:r>
      <w:r w:rsidR="00C84223">
        <w:rPr>
          <w:rFonts w:ascii="Arial" w:hAnsi="Arial" w:cs="Arial"/>
          <w:color w:val="000000"/>
          <w:sz w:val="22"/>
          <w:szCs w:val="22"/>
        </w:rPr>
        <w:t xml:space="preserve"> </w:t>
      </w:r>
      <w:r w:rsidR="00314BB5" w:rsidRPr="00314BB5">
        <w:rPr>
          <w:rFonts w:ascii="Arial" w:hAnsi="Arial" w:cs="Arial"/>
          <w:color w:val="000000"/>
          <w:sz w:val="22"/>
          <w:szCs w:val="22"/>
        </w:rPr>
        <w:t>(name,</w:t>
      </w:r>
      <w:r w:rsidR="00C84223">
        <w:rPr>
          <w:rFonts w:ascii="Arial" w:hAnsi="Arial" w:cs="Arial"/>
          <w:color w:val="000000"/>
          <w:sz w:val="22"/>
          <w:szCs w:val="22"/>
        </w:rPr>
        <w:t xml:space="preserve"> </w:t>
      </w:r>
      <w:r w:rsidR="00314BB5" w:rsidRPr="00314BB5">
        <w:rPr>
          <w:rFonts w:ascii="Arial" w:hAnsi="Arial" w:cs="Arial"/>
          <w:color w:val="000000"/>
          <w:sz w:val="22"/>
          <w:szCs w:val="22"/>
        </w:rPr>
        <w:t>institutional</w:t>
      </w:r>
      <w:r w:rsidR="00C84223">
        <w:rPr>
          <w:rFonts w:ascii="Arial" w:hAnsi="Arial" w:cs="Arial"/>
          <w:color w:val="000000"/>
          <w:sz w:val="22"/>
          <w:szCs w:val="22"/>
        </w:rPr>
        <w:t xml:space="preserve"> </w:t>
      </w:r>
      <w:r w:rsidR="00314BB5" w:rsidRPr="00314BB5">
        <w:rPr>
          <w:rFonts w:ascii="Arial" w:hAnsi="Arial" w:cs="Arial"/>
          <w:color w:val="000000"/>
          <w:sz w:val="22"/>
          <w:szCs w:val="22"/>
        </w:rPr>
        <w:t>email,</w:t>
      </w:r>
      <w:r w:rsidR="00C84223">
        <w:rPr>
          <w:rFonts w:ascii="Arial" w:hAnsi="Arial" w:cs="Arial"/>
          <w:color w:val="000000"/>
          <w:sz w:val="22"/>
          <w:szCs w:val="22"/>
        </w:rPr>
        <w:t xml:space="preserve"> </w:t>
      </w:r>
      <w:r w:rsidR="00314BB5" w:rsidRPr="00314BB5">
        <w:rPr>
          <w:rFonts w:ascii="Arial" w:hAnsi="Arial" w:cs="Arial"/>
          <w:color w:val="000000"/>
          <w:sz w:val="22"/>
          <w:szCs w:val="22"/>
        </w:rPr>
        <w:t>password,</w:t>
      </w:r>
      <w:r w:rsidR="00C84223">
        <w:rPr>
          <w:rFonts w:ascii="Arial" w:hAnsi="Arial" w:cs="Arial"/>
          <w:color w:val="000000"/>
          <w:sz w:val="22"/>
          <w:szCs w:val="22"/>
        </w:rPr>
        <w:t xml:space="preserve"> </w:t>
      </w:r>
      <w:r w:rsidR="00314BB5" w:rsidRPr="00314BB5">
        <w:rPr>
          <w:rFonts w:ascii="Arial" w:hAnsi="Arial" w:cs="Arial"/>
          <w:color w:val="000000"/>
          <w:sz w:val="22"/>
          <w:szCs w:val="22"/>
        </w:rPr>
        <w:t>and</w:t>
      </w:r>
      <w:r w:rsidR="00C84223">
        <w:rPr>
          <w:rFonts w:ascii="Arial" w:hAnsi="Arial" w:cs="Arial"/>
          <w:color w:val="000000"/>
          <w:sz w:val="22"/>
          <w:szCs w:val="22"/>
        </w:rPr>
        <w:t xml:space="preserve"> </w:t>
      </w:r>
      <w:r w:rsidR="00314BB5" w:rsidRPr="00314BB5">
        <w:rPr>
          <w:rFonts w:ascii="Arial" w:hAnsi="Arial" w:cs="Arial"/>
          <w:color w:val="000000"/>
          <w:sz w:val="22"/>
          <w:szCs w:val="22"/>
        </w:rPr>
        <w:t>affiliated</w:t>
      </w:r>
      <w:r w:rsidR="00C84223">
        <w:rPr>
          <w:rFonts w:ascii="Arial" w:hAnsi="Arial" w:cs="Arial"/>
          <w:color w:val="000000"/>
          <w:sz w:val="22"/>
          <w:szCs w:val="22"/>
        </w:rPr>
        <w:t xml:space="preserve"> </w:t>
      </w:r>
      <w:r w:rsidR="00314BB5" w:rsidRPr="00314BB5">
        <w:rPr>
          <w:rFonts w:ascii="Arial" w:hAnsi="Arial" w:cs="Arial"/>
          <w:color w:val="000000"/>
          <w:sz w:val="22"/>
          <w:szCs w:val="22"/>
        </w:rPr>
        <w:t>member</w:t>
      </w:r>
      <w:r w:rsidR="00C84223">
        <w:rPr>
          <w:rFonts w:ascii="Arial" w:hAnsi="Arial" w:cs="Arial"/>
          <w:color w:val="000000"/>
          <w:sz w:val="22"/>
          <w:szCs w:val="22"/>
        </w:rPr>
        <w:t xml:space="preserve"> </w:t>
      </w:r>
      <w:r w:rsidR="00314BB5" w:rsidRPr="00314BB5">
        <w:rPr>
          <w:rFonts w:ascii="Arial" w:hAnsi="Arial" w:cs="Arial"/>
          <w:color w:val="000000"/>
          <w:sz w:val="22"/>
          <w:szCs w:val="22"/>
        </w:rPr>
        <w:t>institution,</w:t>
      </w:r>
      <w:r w:rsidR="00C84223">
        <w:rPr>
          <w:rFonts w:ascii="Arial" w:hAnsi="Arial" w:cs="Arial"/>
          <w:color w:val="000000"/>
          <w:sz w:val="22"/>
          <w:szCs w:val="22"/>
        </w:rPr>
        <w:t xml:space="preserve"> </w:t>
      </w:r>
      <w:r w:rsidR="00314BB5" w:rsidRPr="00314BB5">
        <w:rPr>
          <w:rFonts w:ascii="Arial" w:hAnsi="Arial" w:cs="Arial"/>
          <w:color w:val="000000"/>
          <w:sz w:val="22"/>
          <w:szCs w:val="22"/>
        </w:rPr>
        <w:t>which</w:t>
      </w:r>
      <w:r w:rsidR="00C84223">
        <w:rPr>
          <w:rFonts w:ascii="Arial" w:hAnsi="Arial" w:cs="Arial"/>
          <w:color w:val="000000"/>
          <w:sz w:val="22"/>
          <w:szCs w:val="22"/>
        </w:rPr>
        <w:t xml:space="preserve"> </w:t>
      </w:r>
      <w:r w:rsidR="00314BB5" w:rsidRPr="00314BB5">
        <w:rPr>
          <w:rFonts w:ascii="Arial" w:hAnsi="Arial" w:cs="Arial"/>
          <w:color w:val="000000"/>
          <w:sz w:val="22"/>
          <w:szCs w:val="22"/>
        </w:rPr>
        <w:t>is</w:t>
      </w:r>
      <w:r w:rsidR="00C84223">
        <w:rPr>
          <w:rFonts w:ascii="Arial" w:hAnsi="Arial" w:cs="Arial"/>
          <w:color w:val="000000"/>
          <w:sz w:val="22"/>
          <w:szCs w:val="22"/>
        </w:rPr>
        <w:t xml:space="preserve"> </w:t>
      </w:r>
      <w:r w:rsidR="00314BB5" w:rsidRPr="00314BB5">
        <w:rPr>
          <w:rFonts w:ascii="Arial" w:hAnsi="Arial" w:cs="Arial"/>
          <w:color w:val="000000"/>
          <w:sz w:val="22"/>
          <w:szCs w:val="22"/>
        </w:rPr>
        <w:t>University</w:t>
      </w:r>
      <w:r w:rsidR="00C84223">
        <w:rPr>
          <w:rFonts w:ascii="Arial" w:hAnsi="Arial" w:cs="Arial"/>
          <w:color w:val="000000"/>
          <w:sz w:val="22"/>
          <w:szCs w:val="22"/>
        </w:rPr>
        <w:t xml:space="preserve"> </w:t>
      </w:r>
      <w:r w:rsidR="00314BB5" w:rsidRPr="00314BB5">
        <w:rPr>
          <w:rFonts w:ascii="Arial" w:hAnsi="Arial" w:cs="Arial"/>
          <w:color w:val="000000"/>
          <w:sz w:val="22"/>
          <w:szCs w:val="22"/>
        </w:rPr>
        <w:t>of</w:t>
      </w:r>
      <w:r w:rsidR="00C84223">
        <w:rPr>
          <w:rFonts w:ascii="Arial" w:hAnsi="Arial" w:cs="Arial"/>
          <w:color w:val="000000"/>
          <w:sz w:val="22"/>
          <w:szCs w:val="22"/>
        </w:rPr>
        <w:t xml:space="preserve"> </w:t>
      </w:r>
      <w:r w:rsidR="00314BB5" w:rsidRPr="00314BB5">
        <w:rPr>
          <w:rFonts w:ascii="Arial" w:hAnsi="Arial" w:cs="Arial"/>
          <w:color w:val="000000"/>
          <w:sz w:val="22"/>
          <w:szCs w:val="22"/>
        </w:rPr>
        <w:t>Kansas),</w:t>
      </w:r>
      <w:r w:rsidR="00C84223">
        <w:rPr>
          <w:rFonts w:ascii="Arial" w:hAnsi="Arial" w:cs="Arial"/>
          <w:color w:val="000000"/>
          <w:sz w:val="22"/>
          <w:szCs w:val="22"/>
        </w:rPr>
        <w:t xml:space="preserve"> </w:t>
      </w:r>
      <w:r w:rsidR="00314BB5" w:rsidRPr="00314BB5">
        <w:rPr>
          <w:rFonts w:ascii="Arial" w:hAnsi="Arial" w:cs="Arial"/>
          <w:color w:val="000000"/>
          <w:sz w:val="22"/>
          <w:szCs w:val="22"/>
        </w:rPr>
        <w:t>click</w:t>
      </w:r>
      <w:r w:rsidR="00C84223">
        <w:rPr>
          <w:rFonts w:ascii="Arial" w:hAnsi="Arial" w:cs="Arial"/>
          <w:color w:val="000000"/>
          <w:sz w:val="22"/>
          <w:szCs w:val="22"/>
        </w:rPr>
        <w:t xml:space="preserve"> </w:t>
      </w:r>
      <w:r w:rsidR="00314BB5" w:rsidRPr="00314BB5">
        <w:rPr>
          <w:rFonts w:ascii="Arial" w:hAnsi="Arial" w:cs="Arial"/>
          <w:color w:val="000000"/>
          <w:sz w:val="22"/>
          <w:szCs w:val="22"/>
        </w:rPr>
        <w:t>the</w:t>
      </w:r>
      <w:r w:rsidR="00C84223">
        <w:rPr>
          <w:rFonts w:ascii="Arial" w:hAnsi="Arial" w:cs="Arial"/>
          <w:color w:val="000000"/>
          <w:sz w:val="22"/>
          <w:szCs w:val="22"/>
        </w:rPr>
        <w:t xml:space="preserve"> </w:t>
      </w:r>
      <w:r w:rsidR="00314BB5" w:rsidRPr="00314BB5">
        <w:rPr>
          <w:rFonts w:ascii="Arial" w:hAnsi="Arial" w:cs="Arial"/>
          <w:color w:val="000000"/>
          <w:sz w:val="22"/>
          <w:szCs w:val="22"/>
        </w:rPr>
        <w:t>consent</w:t>
      </w:r>
      <w:r w:rsidR="00C84223">
        <w:rPr>
          <w:rFonts w:ascii="Arial" w:hAnsi="Arial" w:cs="Arial"/>
          <w:color w:val="000000"/>
          <w:sz w:val="22"/>
          <w:szCs w:val="22"/>
        </w:rPr>
        <w:t xml:space="preserve"> </w:t>
      </w:r>
      <w:r w:rsidR="00314BB5" w:rsidRPr="00314BB5">
        <w:rPr>
          <w:rFonts w:ascii="Arial" w:hAnsi="Arial" w:cs="Arial"/>
          <w:color w:val="000000"/>
          <w:sz w:val="22"/>
          <w:szCs w:val="22"/>
        </w:rPr>
        <w:t>button,</w:t>
      </w:r>
      <w:r w:rsidR="00C84223">
        <w:rPr>
          <w:rFonts w:ascii="Arial" w:hAnsi="Arial" w:cs="Arial"/>
          <w:color w:val="000000"/>
          <w:sz w:val="22"/>
          <w:szCs w:val="22"/>
        </w:rPr>
        <w:t xml:space="preserve"> </w:t>
      </w:r>
      <w:r w:rsidR="00314BB5" w:rsidRPr="00314BB5">
        <w:rPr>
          <w:rFonts w:ascii="Arial" w:hAnsi="Arial" w:cs="Arial"/>
          <w:color w:val="000000"/>
          <w:sz w:val="22"/>
          <w:szCs w:val="22"/>
        </w:rPr>
        <w:t>click</w:t>
      </w:r>
      <w:r w:rsidR="00C84223">
        <w:rPr>
          <w:rFonts w:ascii="Arial" w:hAnsi="Arial" w:cs="Arial"/>
          <w:color w:val="000000"/>
          <w:sz w:val="22"/>
          <w:szCs w:val="22"/>
        </w:rPr>
        <w:t xml:space="preserve"> </w:t>
      </w:r>
      <w:r w:rsidR="00314BB5" w:rsidRPr="00314BB5">
        <w:rPr>
          <w:rFonts w:ascii="Arial" w:hAnsi="Arial" w:cs="Arial"/>
          <w:color w:val="000000"/>
          <w:sz w:val="22"/>
          <w:szCs w:val="22"/>
        </w:rPr>
        <w:t>the</w:t>
      </w:r>
      <w:r w:rsidR="00C84223">
        <w:rPr>
          <w:rFonts w:ascii="Arial" w:hAnsi="Arial" w:cs="Arial"/>
          <w:color w:val="000000"/>
          <w:sz w:val="22"/>
          <w:szCs w:val="22"/>
        </w:rPr>
        <w:t xml:space="preserve"> </w:t>
      </w:r>
      <w:r w:rsidR="00314BB5" w:rsidRPr="00314BB5">
        <w:rPr>
          <w:rFonts w:ascii="Arial" w:hAnsi="Arial" w:cs="Arial"/>
          <w:color w:val="000000"/>
          <w:sz w:val="22"/>
          <w:szCs w:val="22"/>
        </w:rPr>
        <w:t>“not</w:t>
      </w:r>
      <w:r w:rsidR="00C84223">
        <w:rPr>
          <w:rFonts w:ascii="Arial" w:hAnsi="Arial" w:cs="Arial"/>
          <w:color w:val="000000"/>
          <w:sz w:val="22"/>
          <w:szCs w:val="22"/>
        </w:rPr>
        <w:t xml:space="preserve"> </w:t>
      </w:r>
      <w:r w:rsidR="00314BB5" w:rsidRPr="00314BB5">
        <w:rPr>
          <w:rFonts w:ascii="Arial" w:hAnsi="Arial" w:cs="Arial"/>
          <w:color w:val="000000"/>
          <w:sz w:val="22"/>
          <w:szCs w:val="22"/>
        </w:rPr>
        <w:t>a</w:t>
      </w:r>
      <w:r w:rsidR="00C84223">
        <w:rPr>
          <w:rFonts w:ascii="Arial" w:hAnsi="Arial" w:cs="Arial"/>
          <w:color w:val="000000"/>
          <w:sz w:val="22"/>
          <w:szCs w:val="22"/>
        </w:rPr>
        <w:t xml:space="preserve"> </w:t>
      </w:r>
      <w:r w:rsidR="00314BB5" w:rsidRPr="00314BB5">
        <w:rPr>
          <w:rFonts w:ascii="Arial" w:hAnsi="Arial" w:cs="Arial"/>
          <w:color w:val="000000"/>
          <w:sz w:val="22"/>
          <w:szCs w:val="22"/>
        </w:rPr>
        <w:t>robot</w:t>
      </w:r>
      <w:r w:rsidR="00C84223">
        <w:rPr>
          <w:rFonts w:ascii="Arial" w:hAnsi="Arial" w:cs="Arial"/>
          <w:color w:val="000000"/>
          <w:sz w:val="22"/>
          <w:szCs w:val="22"/>
        </w:rPr>
        <w:t xml:space="preserve"> </w:t>
      </w:r>
      <w:r w:rsidR="00314BB5" w:rsidRPr="00314BB5">
        <w:rPr>
          <w:rFonts w:ascii="Arial" w:hAnsi="Arial" w:cs="Arial"/>
          <w:color w:val="000000"/>
          <w:sz w:val="22"/>
          <w:szCs w:val="22"/>
        </w:rPr>
        <w:t>box”</w:t>
      </w:r>
      <w:r w:rsidR="00C84223">
        <w:rPr>
          <w:rFonts w:ascii="Arial" w:hAnsi="Arial" w:cs="Arial"/>
          <w:color w:val="000000"/>
          <w:sz w:val="22"/>
          <w:szCs w:val="22"/>
        </w:rPr>
        <w:t xml:space="preserve"> </w:t>
      </w:r>
      <w:r w:rsidR="00314BB5" w:rsidRPr="00314BB5">
        <w:rPr>
          <w:rFonts w:ascii="Arial" w:hAnsi="Arial" w:cs="Arial"/>
          <w:color w:val="000000"/>
          <w:sz w:val="22"/>
          <w:szCs w:val="22"/>
        </w:rPr>
        <w:t>and</w:t>
      </w:r>
      <w:r w:rsidR="00C84223">
        <w:rPr>
          <w:rFonts w:ascii="Arial" w:hAnsi="Arial" w:cs="Arial"/>
          <w:color w:val="000000"/>
          <w:sz w:val="22"/>
          <w:szCs w:val="22"/>
        </w:rPr>
        <w:t xml:space="preserve"> </w:t>
      </w:r>
      <w:r w:rsidR="00314BB5" w:rsidRPr="00314BB5">
        <w:rPr>
          <w:rFonts w:ascii="Arial" w:hAnsi="Arial" w:cs="Arial"/>
          <w:color w:val="000000"/>
          <w:sz w:val="22"/>
          <w:szCs w:val="22"/>
        </w:rPr>
        <w:t>click</w:t>
      </w:r>
      <w:r w:rsidR="00C84223">
        <w:rPr>
          <w:rFonts w:ascii="Arial" w:hAnsi="Arial" w:cs="Arial"/>
          <w:color w:val="000000"/>
          <w:sz w:val="22"/>
          <w:szCs w:val="22"/>
        </w:rPr>
        <w:t xml:space="preserve"> </w:t>
      </w:r>
      <w:r w:rsidR="00314BB5" w:rsidRPr="00314BB5">
        <w:rPr>
          <w:rFonts w:ascii="Arial" w:hAnsi="Arial" w:cs="Arial"/>
          <w:color w:val="000000"/>
          <w:sz w:val="22"/>
          <w:szCs w:val="22"/>
        </w:rPr>
        <w:t>create</w:t>
      </w:r>
      <w:r w:rsidR="00C84223">
        <w:rPr>
          <w:rFonts w:ascii="Arial" w:hAnsi="Arial" w:cs="Arial"/>
          <w:color w:val="000000"/>
          <w:sz w:val="22"/>
          <w:szCs w:val="22"/>
        </w:rPr>
        <w:t xml:space="preserve"> </w:t>
      </w:r>
      <w:r w:rsidR="00314BB5" w:rsidRPr="00314BB5">
        <w:rPr>
          <w:rFonts w:ascii="Arial" w:hAnsi="Arial" w:cs="Arial"/>
          <w:color w:val="000000"/>
          <w:sz w:val="22"/>
          <w:szCs w:val="22"/>
        </w:rPr>
        <w:t>your</w:t>
      </w:r>
      <w:r w:rsidR="00C84223">
        <w:rPr>
          <w:rFonts w:ascii="Arial" w:hAnsi="Arial" w:cs="Arial"/>
          <w:color w:val="000000"/>
          <w:sz w:val="22"/>
          <w:szCs w:val="22"/>
        </w:rPr>
        <w:t xml:space="preserve"> </w:t>
      </w:r>
      <w:r w:rsidR="00314BB5" w:rsidRPr="00314BB5">
        <w:rPr>
          <w:rFonts w:ascii="Arial" w:hAnsi="Arial" w:cs="Arial"/>
          <w:color w:val="000000"/>
          <w:sz w:val="22"/>
          <w:szCs w:val="22"/>
        </w:rPr>
        <w:t>account.</w:t>
      </w:r>
      <w:r w:rsidR="00C84223">
        <w:rPr>
          <w:rFonts w:ascii="Arial" w:hAnsi="Arial" w:cs="Arial"/>
          <w:color w:val="000000"/>
          <w:sz w:val="22"/>
          <w:szCs w:val="22"/>
        </w:rPr>
        <w:t xml:space="preserve"> </w:t>
      </w:r>
      <w:r w:rsidR="00314BB5" w:rsidRPr="00314BB5">
        <w:rPr>
          <w:rFonts w:ascii="Arial" w:hAnsi="Arial" w:cs="Arial"/>
          <w:color w:val="000000"/>
          <w:sz w:val="22"/>
          <w:szCs w:val="22"/>
        </w:rPr>
        <w:t>After</w:t>
      </w:r>
      <w:r w:rsidR="00C84223">
        <w:rPr>
          <w:rFonts w:ascii="Arial" w:hAnsi="Arial" w:cs="Arial"/>
          <w:color w:val="000000"/>
          <w:sz w:val="22"/>
          <w:szCs w:val="22"/>
        </w:rPr>
        <w:t xml:space="preserve"> </w:t>
      </w:r>
      <w:r w:rsidR="00314BB5" w:rsidRPr="00314BB5">
        <w:rPr>
          <w:rFonts w:ascii="Arial" w:hAnsi="Arial" w:cs="Arial"/>
          <w:color w:val="000000"/>
          <w:sz w:val="22"/>
          <w:szCs w:val="22"/>
        </w:rPr>
        <w:t>that,</w:t>
      </w:r>
      <w:r w:rsidR="00C84223">
        <w:rPr>
          <w:rFonts w:ascii="Arial" w:hAnsi="Arial" w:cs="Arial"/>
          <w:color w:val="000000"/>
          <w:sz w:val="22"/>
          <w:szCs w:val="22"/>
        </w:rPr>
        <w:t xml:space="preserve"> </w:t>
      </w:r>
      <w:r w:rsidR="00314BB5" w:rsidRPr="00314BB5">
        <w:rPr>
          <w:rFonts w:ascii="Arial" w:hAnsi="Arial" w:cs="Arial"/>
          <w:color w:val="000000"/>
          <w:sz w:val="22"/>
          <w:szCs w:val="22"/>
        </w:rPr>
        <w:t>you</w:t>
      </w:r>
      <w:r w:rsidR="00C84223">
        <w:rPr>
          <w:rFonts w:ascii="Arial" w:hAnsi="Arial" w:cs="Arial"/>
          <w:color w:val="000000"/>
          <w:sz w:val="22"/>
          <w:szCs w:val="22"/>
        </w:rPr>
        <w:t xml:space="preserve"> </w:t>
      </w:r>
      <w:r w:rsidR="00314BB5" w:rsidRPr="00314BB5">
        <w:rPr>
          <w:rFonts w:ascii="Arial" w:hAnsi="Arial" w:cs="Arial"/>
          <w:color w:val="000000"/>
          <w:sz w:val="22"/>
          <w:szCs w:val="22"/>
        </w:rPr>
        <w:t>can</w:t>
      </w:r>
      <w:r w:rsidR="00C84223">
        <w:rPr>
          <w:rFonts w:ascii="Arial" w:hAnsi="Arial" w:cs="Arial"/>
          <w:color w:val="000000"/>
          <w:sz w:val="22"/>
          <w:szCs w:val="22"/>
        </w:rPr>
        <w:t xml:space="preserve"> </w:t>
      </w:r>
      <w:r w:rsidR="00314BB5" w:rsidRPr="00314BB5">
        <w:rPr>
          <w:rFonts w:ascii="Arial" w:hAnsi="Arial" w:cs="Arial"/>
          <w:color w:val="000000"/>
          <w:sz w:val="22"/>
          <w:szCs w:val="22"/>
        </w:rPr>
        <w:t>go</w:t>
      </w:r>
      <w:r w:rsidR="00C84223">
        <w:rPr>
          <w:rFonts w:ascii="Arial" w:hAnsi="Arial" w:cs="Arial"/>
          <w:color w:val="000000"/>
          <w:sz w:val="22"/>
          <w:szCs w:val="22"/>
        </w:rPr>
        <w:t xml:space="preserve"> </w:t>
      </w:r>
      <w:r w:rsidR="00314BB5" w:rsidRPr="00314BB5">
        <w:rPr>
          <w:rFonts w:ascii="Arial" w:hAnsi="Arial" w:cs="Arial"/>
          <w:color w:val="000000"/>
          <w:sz w:val="22"/>
          <w:szCs w:val="22"/>
        </w:rPr>
        <w:t>to</w:t>
      </w:r>
      <w:r w:rsidR="00C84223">
        <w:rPr>
          <w:rFonts w:ascii="Arial" w:hAnsi="Arial" w:cs="Arial"/>
          <w:color w:val="000000"/>
          <w:sz w:val="22"/>
          <w:szCs w:val="22"/>
        </w:rPr>
        <w:t xml:space="preserve"> </w:t>
      </w:r>
      <w:hyperlink r:id="rId10" w:tooltip="https://pivot.proquest.com/session/login" w:history="1">
        <w:r w:rsidR="00314BB5" w:rsidRPr="00314BB5">
          <w:rPr>
            <w:rFonts w:ascii="Arial" w:hAnsi="Arial" w:cs="Arial"/>
            <w:color w:val="0070C0"/>
            <w:sz w:val="22"/>
            <w:szCs w:val="22"/>
            <w:u w:val="single"/>
          </w:rPr>
          <w:t>https://pivot.proquest.com/session/login</w:t>
        </w:r>
      </w:hyperlink>
      <w:r w:rsidR="00314BB5" w:rsidRPr="00314BB5">
        <w:rPr>
          <w:rFonts w:ascii="Arial" w:hAnsi="Arial" w:cs="Arial"/>
          <w:color w:val="000000"/>
          <w:sz w:val="22"/>
          <w:szCs w:val="22"/>
        </w:rPr>
        <w:t>,</w:t>
      </w:r>
      <w:r w:rsidR="00C84223">
        <w:rPr>
          <w:rFonts w:ascii="Arial" w:hAnsi="Arial" w:cs="Arial"/>
          <w:color w:val="000000"/>
          <w:sz w:val="22"/>
          <w:szCs w:val="22"/>
        </w:rPr>
        <w:t xml:space="preserve"> </w:t>
      </w:r>
      <w:r w:rsidR="00314BB5" w:rsidRPr="00314BB5">
        <w:rPr>
          <w:rFonts w:ascii="Arial" w:hAnsi="Arial" w:cs="Arial"/>
          <w:color w:val="000000"/>
          <w:sz w:val="22"/>
          <w:szCs w:val="22"/>
        </w:rPr>
        <w:t>add</w:t>
      </w:r>
      <w:r w:rsidR="00C84223">
        <w:rPr>
          <w:rFonts w:ascii="Arial" w:hAnsi="Arial" w:cs="Arial"/>
          <w:color w:val="000000"/>
          <w:sz w:val="22"/>
          <w:szCs w:val="22"/>
        </w:rPr>
        <w:t xml:space="preserve"> </w:t>
      </w:r>
      <w:r w:rsidR="00314BB5" w:rsidRPr="00314BB5">
        <w:rPr>
          <w:rFonts w:ascii="Arial" w:hAnsi="Arial" w:cs="Arial"/>
          <w:color w:val="000000"/>
          <w:sz w:val="22"/>
          <w:szCs w:val="22"/>
        </w:rPr>
        <w:t>your</w:t>
      </w:r>
      <w:r w:rsidR="00C84223">
        <w:rPr>
          <w:rFonts w:ascii="Arial" w:hAnsi="Arial" w:cs="Arial"/>
          <w:color w:val="000000"/>
          <w:sz w:val="22"/>
          <w:szCs w:val="22"/>
        </w:rPr>
        <w:t xml:space="preserve"> </w:t>
      </w:r>
      <w:r w:rsidR="00314BB5" w:rsidRPr="00314BB5">
        <w:rPr>
          <w:rFonts w:ascii="Arial" w:hAnsi="Arial" w:cs="Arial"/>
          <w:color w:val="000000"/>
          <w:sz w:val="22"/>
          <w:szCs w:val="22"/>
        </w:rPr>
        <w:t>email</w:t>
      </w:r>
      <w:r w:rsidR="00C84223">
        <w:rPr>
          <w:rFonts w:ascii="Arial" w:hAnsi="Arial" w:cs="Arial"/>
          <w:color w:val="000000"/>
          <w:sz w:val="22"/>
          <w:szCs w:val="22"/>
        </w:rPr>
        <w:t xml:space="preserve"> </w:t>
      </w:r>
      <w:r w:rsidR="00314BB5" w:rsidRPr="00314BB5">
        <w:rPr>
          <w:rFonts w:ascii="Arial" w:hAnsi="Arial" w:cs="Arial"/>
          <w:color w:val="000000"/>
          <w:sz w:val="22"/>
          <w:szCs w:val="22"/>
        </w:rPr>
        <w:t>and</w:t>
      </w:r>
      <w:r w:rsidR="00C84223">
        <w:rPr>
          <w:rFonts w:ascii="Arial" w:hAnsi="Arial" w:cs="Arial"/>
          <w:color w:val="000000"/>
          <w:sz w:val="22"/>
          <w:szCs w:val="22"/>
        </w:rPr>
        <w:t xml:space="preserve"> </w:t>
      </w:r>
      <w:r w:rsidR="00314BB5" w:rsidRPr="00314BB5">
        <w:rPr>
          <w:rFonts w:ascii="Arial" w:hAnsi="Arial" w:cs="Arial"/>
          <w:color w:val="000000"/>
          <w:sz w:val="22"/>
          <w:szCs w:val="22"/>
        </w:rPr>
        <w:t>pivot</w:t>
      </w:r>
      <w:r w:rsidR="00C84223">
        <w:rPr>
          <w:rFonts w:ascii="Arial" w:hAnsi="Arial" w:cs="Arial"/>
          <w:color w:val="000000"/>
          <w:sz w:val="22"/>
          <w:szCs w:val="22"/>
        </w:rPr>
        <w:t xml:space="preserve"> </w:t>
      </w:r>
      <w:r w:rsidR="00314BB5" w:rsidRPr="00314BB5">
        <w:rPr>
          <w:rFonts w:ascii="Arial" w:hAnsi="Arial" w:cs="Arial"/>
          <w:color w:val="000000"/>
          <w:sz w:val="22"/>
          <w:szCs w:val="22"/>
        </w:rPr>
        <w:t>password,</w:t>
      </w:r>
      <w:r w:rsidR="00C84223">
        <w:rPr>
          <w:rFonts w:ascii="Arial" w:hAnsi="Arial" w:cs="Arial"/>
          <w:color w:val="000000"/>
          <w:sz w:val="22"/>
          <w:szCs w:val="22"/>
        </w:rPr>
        <w:t xml:space="preserve"> </w:t>
      </w:r>
      <w:r w:rsidR="00314BB5" w:rsidRPr="00314BB5">
        <w:rPr>
          <w:rFonts w:ascii="Arial" w:hAnsi="Arial" w:cs="Arial"/>
          <w:color w:val="000000"/>
          <w:sz w:val="22"/>
          <w:szCs w:val="22"/>
        </w:rPr>
        <w:t>and</w:t>
      </w:r>
      <w:r w:rsidR="00C84223">
        <w:rPr>
          <w:rFonts w:ascii="Arial" w:hAnsi="Arial" w:cs="Arial"/>
          <w:color w:val="000000"/>
          <w:sz w:val="22"/>
          <w:szCs w:val="22"/>
        </w:rPr>
        <w:t xml:space="preserve"> </w:t>
      </w:r>
      <w:r w:rsidR="00314BB5" w:rsidRPr="00314BB5">
        <w:rPr>
          <w:rFonts w:ascii="Arial" w:hAnsi="Arial" w:cs="Arial"/>
          <w:color w:val="000000"/>
          <w:sz w:val="22"/>
          <w:szCs w:val="22"/>
        </w:rPr>
        <w:t>you</w:t>
      </w:r>
      <w:r w:rsidR="00C84223">
        <w:rPr>
          <w:rFonts w:ascii="Arial" w:hAnsi="Arial" w:cs="Arial"/>
          <w:color w:val="000000"/>
          <w:sz w:val="22"/>
          <w:szCs w:val="22"/>
        </w:rPr>
        <w:t xml:space="preserve"> </w:t>
      </w:r>
      <w:r w:rsidR="00314BB5" w:rsidRPr="00314BB5">
        <w:rPr>
          <w:rFonts w:ascii="Arial" w:hAnsi="Arial" w:cs="Arial"/>
          <w:color w:val="000000"/>
          <w:sz w:val="22"/>
          <w:szCs w:val="22"/>
        </w:rPr>
        <w:t>should</w:t>
      </w:r>
      <w:r w:rsidR="00C84223">
        <w:rPr>
          <w:rFonts w:ascii="Arial" w:hAnsi="Arial" w:cs="Arial"/>
          <w:color w:val="000000"/>
          <w:sz w:val="22"/>
          <w:szCs w:val="22"/>
        </w:rPr>
        <w:t xml:space="preserve"> </w:t>
      </w:r>
      <w:r w:rsidR="00314BB5" w:rsidRPr="00314BB5">
        <w:rPr>
          <w:rFonts w:ascii="Arial" w:hAnsi="Arial" w:cs="Arial"/>
          <w:color w:val="000000"/>
          <w:sz w:val="22"/>
          <w:szCs w:val="22"/>
        </w:rPr>
        <w:t>be</w:t>
      </w:r>
      <w:r w:rsidR="00C84223">
        <w:rPr>
          <w:rFonts w:ascii="Arial" w:hAnsi="Arial" w:cs="Arial"/>
          <w:color w:val="000000"/>
          <w:sz w:val="22"/>
          <w:szCs w:val="22"/>
        </w:rPr>
        <w:t xml:space="preserve"> </w:t>
      </w:r>
      <w:r w:rsidR="00314BB5" w:rsidRPr="00314BB5">
        <w:rPr>
          <w:rFonts w:ascii="Arial" w:hAnsi="Arial" w:cs="Arial"/>
          <w:color w:val="000000"/>
          <w:sz w:val="22"/>
          <w:szCs w:val="22"/>
        </w:rPr>
        <w:t>off</w:t>
      </w:r>
      <w:r w:rsidR="00C84223">
        <w:rPr>
          <w:rFonts w:ascii="Arial" w:hAnsi="Arial" w:cs="Arial"/>
          <w:color w:val="000000"/>
          <w:sz w:val="22"/>
          <w:szCs w:val="22"/>
        </w:rPr>
        <w:t xml:space="preserve"> </w:t>
      </w:r>
      <w:r w:rsidR="00314BB5" w:rsidRPr="00314BB5">
        <w:rPr>
          <w:rFonts w:ascii="Arial" w:hAnsi="Arial" w:cs="Arial"/>
          <w:color w:val="000000"/>
          <w:sz w:val="22"/>
          <w:szCs w:val="22"/>
        </w:rPr>
        <w:t>and</w:t>
      </w:r>
      <w:r w:rsidR="00C84223">
        <w:rPr>
          <w:rFonts w:ascii="Arial" w:hAnsi="Arial" w:cs="Arial"/>
          <w:color w:val="000000"/>
          <w:sz w:val="22"/>
          <w:szCs w:val="22"/>
        </w:rPr>
        <w:t xml:space="preserve"> </w:t>
      </w:r>
      <w:r w:rsidR="00314BB5" w:rsidRPr="00314BB5">
        <w:rPr>
          <w:rFonts w:ascii="Arial" w:hAnsi="Arial" w:cs="Arial"/>
          <w:color w:val="000000"/>
          <w:sz w:val="22"/>
          <w:szCs w:val="22"/>
        </w:rPr>
        <w:t>running.</w:t>
      </w:r>
      <w:r w:rsidR="00C84223">
        <w:rPr>
          <w:rFonts w:ascii="Arial" w:hAnsi="Arial" w:cs="Arial"/>
          <w:color w:val="000000"/>
          <w:sz w:val="22"/>
          <w:szCs w:val="22"/>
        </w:rPr>
        <w:t xml:space="preserve"> </w:t>
      </w:r>
      <w:r w:rsidR="00314BB5" w:rsidRPr="00314BB5">
        <w:rPr>
          <w:rFonts w:ascii="Arial" w:hAnsi="Arial" w:cs="Arial"/>
          <w:color w:val="000000"/>
          <w:sz w:val="22"/>
          <w:szCs w:val="22"/>
        </w:rPr>
        <w:t>Ignore</w:t>
      </w:r>
      <w:r w:rsidR="00C84223">
        <w:rPr>
          <w:rFonts w:ascii="Arial" w:hAnsi="Arial" w:cs="Arial"/>
          <w:color w:val="000000"/>
          <w:sz w:val="22"/>
          <w:szCs w:val="22"/>
        </w:rPr>
        <w:t xml:space="preserve"> </w:t>
      </w:r>
      <w:r w:rsidR="00314BB5" w:rsidRPr="00314BB5">
        <w:rPr>
          <w:rFonts w:ascii="Arial" w:hAnsi="Arial" w:cs="Arial"/>
          <w:color w:val="000000"/>
          <w:sz w:val="22"/>
          <w:szCs w:val="22"/>
        </w:rPr>
        <w:t>the</w:t>
      </w:r>
      <w:r w:rsidR="00C84223">
        <w:rPr>
          <w:rFonts w:ascii="Arial" w:hAnsi="Arial" w:cs="Arial"/>
          <w:color w:val="000000"/>
          <w:sz w:val="22"/>
          <w:szCs w:val="22"/>
        </w:rPr>
        <w:t xml:space="preserve"> </w:t>
      </w:r>
      <w:r w:rsidR="00314BB5" w:rsidRPr="00314BB5">
        <w:rPr>
          <w:rFonts w:ascii="Arial" w:hAnsi="Arial" w:cs="Arial"/>
          <w:color w:val="000000"/>
          <w:sz w:val="22"/>
          <w:szCs w:val="22"/>
        </w:rPr>
        <w:t>banner</w:t>
      </w:r>
      <w:r w:rsidR="00C84223">
        <w:rPr>
          <w:rFonts w:ascii="Arial" w:hAnsi="Arial" w:cs="Arial"/>
          <w:color w:val="000000"/>
          <w:sz w:val="22"/>
          <w:szCs w:val="22"/>
        </w:rPr>
        <w:t xml:space="preserve"> </w:t>
      </w:r>
      <w:r w:rsidR="00314BB5" w:rsidRPr="00314BB5">
        <w:rPr>
          <w:rFonts w:ascii="Arial" w:hAnsi="Arial" w:cs="Arial"/>
          <w:color w:val="000000"/>
          <w:sz w:val="22"/>
          <w:szCs w:val="22"/>
        </w:rPr>
        <w:t>along</w:t>
      </w:r>
      <w:r w:rsidR="00C84223">
        <w:rPr>
          <w:rFonts w:ascii="Arial" w:hAnsi="Arial" w:cs="Arial"/>
          <w:color w:val="000000"/>
          <w:sz w:val="22"/>
          <w:szCs w:val="22"/>
        </w:rPr>
        <w:t xml:space="preserve"> </w:t>
      </w:r>
      <w:r w:rsidR="00314BB5" w:rsidRPr="00314BB5">
        <w:rPr>
          <w:rFonts w:ascii="Arial" w:hAnsi="Arial" w:cs="Arial"/>
          <w:color w:val="000000"/>
          <w:sz w:val="22"/>
          <w:szCs w:val="22"/>
        </w:rPr>
        <w:t>the</w:t>
      </w:r>
      <w:r w:rsidR="00C84223">
        <w:rPr>
          <w:rFonts w:ascii="Arial" w:hAnsi="Arial" w:cs="Arial"/>
          <w:color w:val="000000"/>
          <w:sz w:val="22"/>
          <w:szCs w:val="22"/>
        </w:rPr>
        <w:t xml:space="preserve"> </w:t>
      </w:r>
      <w:r w:rsidR="00314BB5" w:rsidRPr="00314BB5">
        <w:rPr>
          <w:rFonts w:ascii="Arial" w:hAnsi="Arial" w:cs="Arial"/>
          <w:color w:val="000000"/>
          <w:sz w:val="22"/>
          <w:szCs w:val="22"/>
        </w:rPr>
        <w:t>top</w:t>
      </w:r>
      <w:r w:rsidR="00C84223">
        <w:rPr>
          <w:rFonts w:ascii="Arial" w:hAnsi="Arial" w:cs="Arial"/>
          <w:color w:val="000000"/>
          <w:sz w:val="22"/>
          <w:szCs w:val="22"/>
        </w:rPr>
        <w:t xml:space="preserve"> </w:t>
      </w:r>
      <w:r w:rsidR="00314BB5" w:rsidRPr="00314BB5">
        <w:rPr>
          <w:rFonts w:ascii="Arial" w:hAnsi="Arial" w:cs="Arial"/>
          <w:color w:val="000000"/>
          <w:sz w:val="22"/>
          <w:szCs w:val="22"/>
        </w:rPr>
        <w:t>that</w:t>
      </w:r>
      <w:r w:rsidR="00C84223">
        <w:rPr>
          <w:rFonts w:ascii="Arial" w:hAnsi="Arial" w:cs="Arial"/>
          <w:color w:val="000000"/>
          <w:sz w:val="22"/>
          <w:szCs w:val="22"/>
        </w:rPr>
        <w:t xml:space="preserve"> </w:t>
      </w:r>
      <w:r w:rsidR="00314BB5" w:rsidRPr="00314BB5">
        <w:rPr>
          <w:rFonts w:ascii="Arial" w:hAnsi="Arial" w:cs="Arial"/>
          <w:color w:val="000000"/>
          <w:sz w:val="22"/>
          <w:szCs w:val="22"/>
        </w:rPr>
        <w:t>says</w:t>
      </w:r>
      <w:r w:rsidR="00C84223">
        <w:rPr>
          <w:rFonts w:ascii="Arial" w:hAnsi="Arial" w:cs="Arial"/>
          <w:color w:val="000000"/>
          <w:sz w:val="22"/>
          <w:szCs w:val="22"/>
        </w:rPr>
        <w:t xml:space="preserve"> </w:t>
      </w:r>
      <w:r w:rsidR="00314BB5" w:rsidRPr="00314BB5">
        <w:rPr>
          <w:rFonts w:ascii="Arial" w:hAnsi="Arial" w:cs="Arial"/>
          <w:color w:val="000000"/>
          <w:sz w:val="22"/>
          <w:szCs w:val="22"/>
        </w:rPr>
        <w:t>you</w:t>
      </w:r>
      <w:r w:rsidR="00C84223">
        <w:rPr>
          <w:rFonts w:ascii="Arial" w:hAnsi="Arial" w:cs="Arial"/>
          <w:color w:val="000000"/>
          <w:sz w:val="22"/>
          <w:szCs w:val="22"/>
        </w:rPr>
        <w:t xml:space="preserve"> </w:t>
      </w:r>
      <w:r w:rsidR="00314BB5" w:rsidRPr="00314BB5">
        <w:rPr>
          <w:rFonts w:ascii="Arial" w:hAnsi="Arial" w:cs="Arial"/>
          <w:color w:val="000000"/>
          <w:sz w:val="22"/>
          <w:szCs w:val="22"/>
        </w:rPr>
        <w:t>don’t</w:t>
      </w:r>
      <w:r w:rsidR="00C84223">
        <w:rPr>
          <w:rFonts w:ascii="Arial" w:hAnsi="Arial" w:cs="Arial"/>
          <w:color w:val="000000"/>
          <w:sz w:val="22"/>
          <w:szCs w:val="22"/>
        </w:rPr>
        <w:t xml:space="preserve"> </w:t>
      </w:r>
      <w:r w:rsidR="00314BB5" w:rsidRPr="00314BB5">
        <w:rPr>
          <w:rFonts w:ascii="Arial" w:hAnsi="Arial" w:cs="Arial"/>
          <w:color w:val="000000"/>
          <w:sz w:val="22"/>
          <w:szCs w:val="22"/>
        </w:rPr>
        <w:t>have</w:t>
      </w:r>
      <w:r w:rsidR="00C84223">
        <w:rPr>
          <w:rFonts w:ascii="Arial" w:hAnsi="Arial" w:cs="Arial"/>
          <w:color w:val="000000"/>
          <w:sz w:val="22"/>
          <w:szCs w:val="22"/>
        </w:rPr>
        <w:t xml:space="preserve"> </w:t>
      </w:r>
      <w:r w:rsidR="00314BB5" w:rsidRPr="00314BB5">
        <w:rPr>
          <w:rFonts w:ascii="Arial" w:hAnsi="Arial" w:cs="Arial"/>
          <w:color w:val="000000"/>
          <w:sz w:val="22"/>
          <w:szCs w:val="22"/>
        </w:rPr>
        <w:t>access—that’s</w:t>
      </w:r>
      <w:r w:rsidR="00C84223">
        <w:rPr>
          <w:rFonts w:ascii="Arial" w:hAnsi="Arial" w:cs="Arial"/>
          <w:color w:val="000000"/>
          <w:sz w:val="22"/>
          <w:szCs w:val="22"/>
        </w:rPr>
        <w:t xml:space="preserve"> </w:t>
      </w:r>
      <w:r w:rsidR="00314BB5" w:rsidRPr="00314BB5">
        <w:rPr>
          <w:rFonts w:ascii="Arial" w:hAnsi="Arial" w:cs="Arial"/>
          <w:color w:val="000000"/>
          <w:sz w:val="22"/>
          <w:szCs w:val="22"/>
        </w:rPr>
        <w:t>just</w:t>
      </w:r>
      <w:r w:rsidR="00C84223">
        <w:rPr>
          <w:rFonts w:ascii="Arial" w:hAnsi="Arial" w:cs="Arial"/>
          <w:color w:val="000000"/>
          <w:sz w:val="22"/>
          <w:szCs w:val="22"/>
        </w:rPr>
        <w:t xml:space="preserve"> </w:t>
      </w:r>
      <w:r w:rsidR="00314BB5" w:rsidRPr="00314BB5">
        <w:rPr>
          <w:rFonts w:ascii="Arial" w:hAnsi="Arial" w:cs="Arial"/>
          <w:color w:val="000000"/>
          <w:sz w:val="22"/>
          <w:szCs w:val="22"/>
        </w:rPr>
        <w:t>Pivot's</w:t>
      </w:r>
      <w:r w:rsidR="00C84223">
        <w:rPr>
          <w:rFonts w:ascii="Arial" w:hAnsi="Arial" w:cs="Arial"/>
          <w:color w:val="000000"/>
          <w:sz w:val="22"/>
          <w:szCs w:val="22"/>
        </w:rPr>
        <w:t xml:space="preserve"> </w:t>
      </w:r>
      <w:r w:rsidR="00314BB5" w:rsidRPr="00314BB5">
        <w:rPr>
          <w:rFonts w:ascii="Arial" w:hAnsi="Arial" w:cs="Arial"/>
          <w:color w:val="000000"/>
          <w:sz w:val="22"/>
          <w:szCs w:val="22"/>
        </w:rPr>
        <w:t>way</w:t>
      </w:r>
      <w:r w:rsidR="00C84223">
        <w:rPr>
          <w:rFonts w:ascii="Arial" w:hAnsi="Arial" w:cs="Arial"/>
          <w:color w:val="000000"/>
          <w:sz w:val="22"/>
          <w:szCs w:val="22"/>
        </w:rPr>
        <w:t xml:space="preserve"> </w:t>
      </w:r>
      <w:r w:rsidR="00314BB5" w:rsidRPr="00314BB5">
        <w:rPr>
          <w:rFonts w:ascii="Arial" w:hAnsi="Arial" w:cs="Arial"/>
          <w:color w:val="000000"/>
          <w:sz w:val="22"/>
          <w:szCs w:val="22"/>
        </w:rPr>
        <w:t>of</w:t>
      </w:r>
      <w:r w:rsidR="00C84223">
        <w:rPr>
          <w:rFonts w:ascii="Arial" w:hAnsi="Arial" w:cs="Arial"/>
          <w:color w:val="000000"/>
          <w:sz w:val="22"/>
          <w:szCs w:val="22"/>
        </w:rPr>
        <w:t xml:space="preserve"> </w:t>
      </w:r>
      <w:r w:rsidR="00314BB5" w:rsidRPr="00314BB5">
        <w:rPr>
          <w:rFonts w:ascii="Arial" w:hAnsi="Arial" w:cs="Arial"/>
          <w:color w:val="000000"/>
          <w:sz w:val="22"/>
          <w:szCs w:val="22"/>
        </w:rPr>
        <w:t>telling</w:t>
      </w:r>
      <w:r w:rsidR="00C84223">
        <w:rPr>
          <w:rFonts w:ascii="Arial" w:hAnsi="Arial" w:cs="Arial"/>
          <w:color w:val="000000"/>
          <w:sz w:val="22"/>
          <w:szCs w:val="22"/>
        </w:rPr>
        <w:t xml:space="preserve"> </w:t>
      </w:r>
      <w:r w:rsidR="00314BB5" w:rsidRPr="00314BB5">
        <w:rPr>
          <w:rFonts w:ascii="Arial" w:hAnsi="Arial" w:cs="Arial"/>
          <w:color w:val="000000"/>
          <w:sz w:val="22"/>
          <w:szCs w:val="22"/>
        </w:rPr>
        <w:t>you</w:t>
      </w:r>
      <w:r w:rsidR="00C84223">
        <w:rPr>
          <w:rFonts w:ascii="Arial" w:hAnsi="Arial" w:cs="Arial"/>
          <w:color w:val="000000"/>
          <w:sz w:val="22"/>
          <w:szCs w:val="22"/>
        </w:rPr>
        <w:t xml:space="preserve"> </w:t>
      </w:r>
      <w:r w:rsidR="00314BB5" w:rsidRPr="00314BB5">
        <w:rPr>
          <w:rFonts w:ascii="Arial" w:hAnsi="Arial" w:cs="Arial"/>
          <w:color w:val="000000"/>
          <w:sz w:val="22"/>
          <w:szCs w:val="22"/>
        </w:rPr>
        <w:t>that</w:t>
      </w:r>
      <w:r w:rsidR="00C84223">
        <w:rPr>
          <w:rFonts w:ascii="Arial" w:hAnsi="Arial" w:cs="Arial"/>
          <w:color w:val="000000"/>
          <w:sz w:val="22"/>
          <w:szCs w:val="22"/>
        </w:rPr>
        <w:t xml:space="preserve"> </w:t>
      </w:r>
      <w:r w:rsidR="00314BB5" w:rsidRPr="00314BB5">
        <w:rPr>
          <w:rFonts w:ascii="Arial" w:hAnsi="Arial" w:cs="Arial"/>
          <w:color w:val="000000"/>
          <w:sz w:val="22"/>
          <w:szCs w:val="22"/>
        </w:rPr>
        <w:t>you</w:t>
      </w:r>
      <w:r w:rsidR="00C84223">
        <w:rPr>
          <w:rFonts w:ascii="Arial" w:hAnsi="Arial" w:cs="Arial"/>
          <w:color w:val="000000"/>
          <w:sz w:val="22"/>
          <w:szCs w:val="22"/>
        </w:rPr>
        <w:t xml:space="preserve"> </w:t>
      </w:r>
      <w:r w:rsidR="00314BB5" w:rsidRPr="00314BB5">
        <w:rPr>
          <w:rFonts w:ascii="Arial" w:hAnsi="Arial" w:cs="Arial"/>
          <w:color w:val="000000"/>
          <w:sz w:val="22"/>
          <w:szCs w:val="22"/>
        </w:rPr>
        <w:t>haven’t</w:t>
      </w:r>
      <w:r w:rsidR="00C84223">
        <w:rPr>
          <w:rFonts w:ascii="Arial" w:hAnsi="Arial" w:cs="Arial"/>
          <w:color w:val="000000"/>
          <w:sz w:val="22"/>
          <w:szCs w:val="22"/>
        </w:rPr>
        <w:t xml:space="preserve"> </w:t>
      </w:r>
      <w:r w:rsidR="00314BB5" w:rsidRPr="00314BB5">
        <w:rPr>
          <w:rFonts w:ascii="Arial" w:hAnsi="Arial" w:cs="Arial"/>
          <w:color w:val="000000"/>
          <w:sz w:val="22"/>
          <w:szCs w:val="22"/>
        </w:rPr>
        <w:t>logged</w:t>
      </w:r>
      <w:r w:rsidR="00C84223">
        <w:rPr>
          <w:rFonts w:ascii="Arial" w:hAnsi="Arial" w:cs="Arial"/>
          <w:color w:val="000000"/>
          <w:sz w:val="22"/>
          <w:szCs w:val="22"/>
        </w:rPr>
        <w:t xml:space="preserve"> </w:t>
      </w:r>
      <w:r w:rsidR="00314BB5" w:rsidRPr="00314BB5">
        <w:rPr>
          <w:rFonts w:ascii="Arial" w:hAnsi="Arial" w:cs="Arial"/>
          <w:color w:val="000000"/>
          <w:sz w:val="22"/>
          <w:szCs w:val="22"/>
        </w:rPr>
        <w:t>in</w:t>
      </w:r>
      <w:r w:rsidR="00C84223">
        <w:rPr>
          <w:rFonts w:ascii="Arial" w:hAnsi="Arial" w:cs="Arial"/>
          <w:color w:val="000000"/>
          <w:sz w:val="22"/>
          <w:szCs w:val="22"/>
        </w:rPr>
        <w:t xml:space="preserve"> </w:t>
      </w:r>
      <w:r w:rsidR="00314BB5" w:rsidRPr="00314BB5">
        <w:rPr>
          <w:rFonts w:ascii="Arial" w:hAnsi="Arial" w:cs="Arial"/>
          <w:color w:val="000000"/>
          <w:sz w:val="22"/>
          <w:szCs w:val="22"/>
        </w:rPr>
        <w:t>yet.</w:t>
      </w:r>
      <w:r w:rsidR="00C84223">
        <w:rPr>
          <w:rFonts w:ascii="Arial" w:hAnsi="Arial" w:cs="Arial"/>
          <w:color w:val="000000"/>
          <w:sz w:val="22"/>
          <w:szCs w:val="22"/>
        </w:rPr>
        <w:t xml:space="preserve"> </w:t>
      </w:r>
      <w:r w:rsidR="00314BB5" w:rsidRPr="00314BB5">
        <w:rPr>
          <w:rFonts w:ascii="Arial" w:hAnsi="Arial" w:cs="Arial"/>
          <w:color w:val="000000"/>
          <w:sz w:val="22"/>
          <w:szCs w:val="22"/>
        </w:rPr>
        <w:t>On</w:t>
      </w:r>
      <w:r w:rsidR="00C84223">
        <w:rPr>
          <w:rFonts w:ascii="Arial" w:hAnsi="Arial" w:cs="Arial"/>
          <w:color w:val="000000"/>
          <w:sz w:val="22"/>
          <w:szCs w:val="22"/>
        </w:rPr>
        <w:t xml:space="preserve"> </w:t>
      </w:r>
      <w:r w:rsidR="00314BB5" w:rsidRPr="00314BB5">
        <w:rPr>
          <w:rFonts w:ascii="Arial" w:hAnsi="Arial" w:cs="Arial"/>
          <w:color w:val="000000"/>
          <w:sz w:val="22"/>
          <w:szCs w:val="22"/>
        </w:rPr>
        <w:t>this</w:t>
      </w:r>
      <w:r w:rsidR="00C84223">
        <w:rPr>
          <w:rFonts w:ascii="Arial" w:hAnsi="Arial" w:cs="Arial"/>
          <w:color w:val="000000"/>
          <w:sz w:val="22"/>
          <w:szCs w:val="22"/>
        </w:rPr>
        <w:t xml:space="preserve"> </w:t>
      </w:r>
      <w:r w:rsidR="00314BB5" w:rsidRPr="00314BB5">
        <w:rPr>
          <w:rFonts w:ascii="Arial" w:hAnsi="Arial" w:cs="Arial"/>
          <w:color w:val="000000"/>
          <w:sz w:val="22"/>
          <w:szCs w:val="22"/>
        </w:rPr>
        <w:t>page,</w:t>
      </w:r>
      <w:r w:rsidR="00C84223">
        <w:rPr>
          <w:rFonts w:ascii="Arial" w:hAnsi="Arial" w:cs="Arial"/>
          <w:color w:val="000000"/>
          <w:sz w:val="22"/>
          <w:szCs w:val="22"/>
        </w:rPr>
        <w:t xml:space="preserve"> </w:t>
      </w:r>
      <w:r w:rsidR="00314BB5" w:rsidRPr="00314BB5">
        <w:rPr>
          <w:rFonts w:ascii="Arial" w:hAnsi="Arial" w:cs="Arial"/>
          <w:color w:val="000000"/>
          <w:sz w:val="22"/>
          <w:szCs w:val="22"/>
        </w:rPr>
        <w:t>make</w:t>
      </w:r>
      <w:r w:rsidR="00C84223">
        <w:rPr>
          <w:rFonts w:ascii="Arial" w:hAnsi="Arial" w:cs="Arial"/>
          <w:color w:val="000000"/>
          <w:sz w:val="22"/>
          <w:szCs w:val="22"/>
        </w:rPr>
        <w:t xml:space="preserve"> </w:t>
      </w:r>
      <w:r w:rsidR="00314BB5" w:rsidRPr="00314BB5">
        <w:rPr>
          <w:rFonts w:ascii="Arial" w:hAnsi="Arial" w:cs="Arial"/>
          <w:color w:val="000000"/>
          <w:sz w:val="22"/>
          <w:szCs w:val="22"/>
        </w:rPr>
        <w:t>sure</w:t>
      </w:r>
      <w:r w:rsidR="00C84223">
        <w:rPr>
          <w:rFonts w:ascii="Arial" w:hAnsi="Arial" w:cs="Arial"/>
          <w:color w:val="000000"/>
          <w:sz w:val="22"/>
          <w:szCs w:val="22"/>
        </w:rPr>
        <w:t xml:space="preserve"> </w:t>
      </w:r>
      <w:r w:rsidR="00314BB5" w:rsidRPr="00314BB5">
        <w:rPr>
          <w:rFonts w:ascii="Arial" w:hAnsi="Arial" w:cs="Arial"/>
          <w:color w:val="000000"/>
          <w:sz w:val="22"/>
          <w:szCs w:val="22"/>
        </w:rPr>
        <w:t>to</w:t>
      </w:r>
      <w:r w:rsidR="00C84223">
        <w:rPr>
          <w:rFonts w:ascii="Arial" w:hAnsi="Arial" w:cs="Arial"/>
          <w:color w:val="000000"/>
          <w:sz w:val="22"/>
          <w:szCs w:val="22"/>
        </w:rPr>
        <w:t xml:space="preserve"> </w:t>
      </w:r>
      <w:r w:rsidR="00314BB5" w:rsidRPr="00314BB5">
        <w:rPr>
          <w:rFonts w:ascii="Arial" w:hAnsi="Arial" w:cs="Arial"/>
          <w:color w:val="000000"/>
          <w:sz w:val="22"/>
          <w:szCs w:val="22"/>
        </w:rPr>
        <w:t>use</w:t>
      </w:r>
      <w:r w:rsidR="00C84223">
        <w:rPr>
          <w:rFonts w:ascii="Arial" w:hAnsi="Arial" w:cs="Arial"/>
          <w:color w:val="000000"/>
          <w:sz w:val="22"/>
          <w:szCs w:val="22"/>
        </w:rPr>
        <w:t xml:space="preserve"> </w:t>
      </w:r>
      <w:r w:rsidR="00314BB5" w:rsidRPr="00314BB5">
        <w:rPr>
          <w:rFonts w:ascii="Arial" w:hAnsi="Arial" w:cs="Arial"/>
          <w:color w:val="000000"/>
          <w:sz w:val="22"/>
          <w:szCs w:val="22"/>
        </w:rPr>
        <w:t>your</w:t>
      </w:r>
      <w:r w:rsidR="00C84223">
        <w:rPr>
          <w:rFonts w:ascii="Arial" w:hAnsi="Arial" w:cs="Arial"/>
          <w:color w:val="000000"/>
          <w:sz w:val="22"/>
          <w:szCs w:val="22"/>
        </w:rPr>
        <w:t xml:space="preserve"> </w:t>
      </w:r>
      <w:r w:rsidR="00314BB5" w:rsidRPr="00314BB5">
        <w:rPr>
          <w:rFonts w:ascii="Arial" w:hAnsi="Arial" w:cs="Arial"/>
          <w:color w:val="000000"/>
          <w:sz w:val="22"/>
          <w:szCs w:val="22"/>
        </w:rPr>
        <w:t>user</w:t>
      </w:r>
      <w:r w:rsidR="00C84223">
        <w:rPr>
          <w:rFonts w:ascii="Arial" w:hAnsi="Arial" w:cs="Arial"/>
          <w:color w:val="000000"/>
          <w:sz w:val="22"/>
          <w:szCs w:val="22"/>
        </w:rPr>
        <w:t xml:space="preserve"> </w:t>
      </w:r>
      <w:r w:rsidR="00314BB5" w:rsidRPr="00314BB5">
        <w:rPr>
          <w:rFonts w:ascii="Arial" w:hAnsi="Arial" w:cs="Arial"/>
          <w:color w:val="000000"/>
          <w:sz w:val="22"/>
          <w:szCs w:val="22"/>
        </w:rPr>
        <w:t>and</w:t>
      </w:r>
      <w:r w:rsidR="00C84223">
        <w:rPr>
          <w:rFonts w:ascii="Arial" w:hAnsi="Arial" w:cs="Arial"/>
          <w:color w:val="000000"/>
          <w:sz w:val="22"/>
          <w:szCs w:val="22"/>
        </w:rPr>
        <w:t xml:space="preserve"> </w:t>
      </w:r>
      <w:r w:rsidR="00314BB5" w:rsidRPr="00314BB5">
        <w:rPr>
          <w:rFonts w:ascii="Arial" w:hAnsi="Arial" w:cs="Arial"/>
          <w:color w:val="000000"/>
          <w:sz w:val="22"/>
          <w:szCs w:val="22"/>
        </w:rPr>
        <w:t>password</w:t>
      </w:r>
      <w:r w:rsidR="00C84223">
        <w:rPr>
          <w:rFonts w:ascii="Arial" w:hAnsi="Arial" w:cs="Arial"/>
          <w:color w:val="000000"/>
          <w:sz w:val="22"/>
          <w:szCs w:val="22"/>
        </w:rPr>
        <w:t xml:space="preserve"> </w:t>
      </w:r>
      <w:r w:rsidR="00314BB5" w:rsidRPr="00314BB5">
        <w:rPr>
          <w:rFonts w:ascii="Arial" w:hAnsi="Arial" w:cs="Arial"/>
          <w:color w:val="000000"/>
          <w:sz w:val="22"/>
          <w:szCs w:val="22"/>
        </w:rPr>
        <w:t>information</w:t>
      </w:r>
      <w:r w:rsidR="00C84223">
        <w:rPr>
          <w:rFonts w:ascii="Arial" w:hAnsi="Arial" w:cs="Arial"/>
          <w:color w:val="000000"/>
          <w:sz w:val="22"/>
          <w:szCs w:val="22"/>
        </w:rPr>
        <w:t xml:space="preserve"> </w:t>
      </w:r>
      <w:r w:rsidR="00314BB5" w:rsidRPr="00314BB5">
        <w:rPr>
          <w:rFonts w:ascii="Arial" w:hAnsi="Arial" w:cs="Arial"/>
          <w:color w:val="000000"/>
          <w:sz w:val="22"/>
          <w:szCs w:val="22"/>
        </w:rPr>
        <w:t>instead</w:t>
      </w:r>
      <w:r w:rsidR="00C84223">
        <w:rPr>
          <w:rFonts w:ascii="Arial" w:hAnsi="Arial" w:cs="Arial"/>
          <w:color w:val="000000"/>
          <w:sz w:val="22"/>
          <w:szCs w:val="22"/>
        </w:rPr>
        <w:t xml:space="preserve"> </w:t>
      </w:r>
      <w:r w:rsidR="00314BB5" w:rsidRPr="00314BB5">
        <w:rPr>
          <w:rFonts w:ascii="Arial" w:hAnsi="Arial" w:cs="Arial"/>
          <w:color w:val="000000"/>
          <w:sz w:val="22"/>
          <w:szCs w:val="22"/>
        </w:rPr>
        <w:t>of</w:t>
      </w:r>
      <w:r w:rsidR="00C84223">
        <w:rPr>
          <w:rFonts w:ascii="Arial" w:hAnsi="Arial" w:cs="Arial"/>
          <w:color w:val="000000"/>
          <w:sz w:val="22"/>
          <w:szCs w:val="22"/>
        </w:rPr>
        <w:t xml:space="preserve"> </w:t>
      </w:r>
      <w:r w:rsidR="00314BB5" w:rsidRPr="00314BB5">
        <w:rPr>
          <w:rFonts w:ascii="Arial" w:hAnsi="Arial" w:cs="Arial"/>
          <w:color w:val="000000"/>
          <w:sz w:val="22"/>
          <w:szCs w:val="22"/>
        </w:rPr>
        <w:t>the</w:t>
      </w:r>
      <w:r w:rsidR="00C84223">
        <w:rPr>
          <w:rFonts w:ascii="Arial" w:hAnsi="Arial" w:cs="Arial"/>
          <w:color w:val="000000"/>
          <w:sz w:val="22"/>
          <w:szCs w:val="22"/>
        </w:rPr>
        <w:t xml:space="preserve"> </w:t>
      </w:r>
      <w:r w:rsidR="00314BB5" w:rsidRPr="00314BB5">
        <w:rPr>
          <w:rFonts w:ascii="Arial" w:hAnsi="Arial" w:cs="Arial"/>
          <w:color w:val="000000"/>
          <w:sz w:val="22"/>
          <w:szCs w:val="22"/>
        </w:rPr>
        <w:t>Institution</w:t>
      </w:r>
      <w:r w:rsidR="00C84223">
        <w:rPr>
          <w:rFonts w:ascii="Arial" w:hAnsi="Arial" w:cs="Arial"/>
          <w:color w:val="000000"/>
          <w:sz w:val="22"/>
          <w:szCs w:val="22"/>
        </w:rPr>
        <w:t xml:space="preserve"> </w:t>
      </w:r>
      <w:r w:rsidR="00314BB5" w:rsidRPr="00314BB5">
        <w:rPr>
          <w:rFonts w:ascii="Arial" w:hAnsi="Arial" w:cs="Arial"/>
          <w:color w:val="000000"/>
          <w:sz w:val="22"/>
          <w:szCs w:val="22"/>
        </w:rPr>
        <w:t>option.</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If</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you</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have</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any</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issues</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setting</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up</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your</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log</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in</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or</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accessing</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your</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account,</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contact</w:t>
      </w:r>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Doug</w:t>
      </w:r>
      <w:r w:rsidR="00C84223">
        <w:rPr>
          <w:rFonts w:ascii="Arial" w:hAnsi="Arial" w:cs="Arial"/>
          <w:color w:val="000000" w:themeColor="text1"/>
          <w:sz w:val="22"/>
          <w:szCs w:val="22"/>
          <w:u w:color="000000"/>
        </w:rPr>
        <w:t xml:space="preserve"> </w:t>
      </w:r>
      <w:proofErr w:type="spellStart"/>
      <w:r w:rsidR="00314BB5" w:rsidRPr="00314BB5">
        <w:rPr>
          <w:rFonts w:ascii="Arial" w:hAnsi="Arial" w:cs="Arial"/>
          <w:color w:val="000000" w:themeColor="text1"/>
          <w:sz w:val="22"/>
          <w:szCs w:val="22"/>
          <w:u w:color="000000"/>
        </w:rPr>
        <w:t>Bornemann</w:t>
      </w:r>
      <w:proofErr w:type="spellEnd"/>
      <w:r w:rsidR="00C84223">
        <w:rPr>
          <w:rFonts w:ascii="Arial" w:hAnsi="Arial" w:cs="Arial"/>
          <w:color w:val="000000" w:themeColor="text1"/>
          <w:sz w:val="22"/>
          <w:szCs w:val="22"/>
          <w:u w:color="000000"/>
        </w:rPr>
        <w:t xml:space="preserve"> </w:t>
      </w:r>
      <w:r w:rsidR="00314BB5" w:rsidRPr="00314BB5">
        <w:rPr>
          <w:rFonts w:ascii="Arial" w:hAnsi="Arial" w:cs="Arial"/>
          <w:color w:val="000000" w:themeColor="text1"/>
          <w:sz w:val="22"/>
          <w:szCs w:val="22"/>
          <w:u w:color="000000"/>
        </w:rPr>
        <w:t>at</w:t>
      </w:r>
      <w:r w:rsidR="00C84223">
        <w:rPr>
          <w:rFonts w:ascii="Arial" w:hAnsi="Arial" w:cs="Arial"/>
          <w:color w:val="000000" w:themeColor="text1"/>
          <w:sz w:val="22"/>
          <w:szCs w:val="22"/>
          <w:u w:color="000000"/>
        </w:rPr>
        <w:t xml:space="preserve"> </w:t>
      </w:r>
      <w:hyperlink r:id="rId11" w:history="1">
        <w:r w:rsidR="00314BB5" w:rsidRPr="00C6770F">
          <w:rPr>
            <w:rStyle w:val="Hyperlink"/>
            <w:rFonts w:ascii="Arial" w:hAnsi="Arial" w:cs="Arial"/>
            <w:color w:val="0070C0"/>
            <w:szCs w:val="22"/>
          </w:rPr>
          <w:t>dbornemann@ku.edu</w:t>
        </w:r>
      </w:hyperlink>
      <w:r w:rsidR="00314BB5" w:rsidRPr="00314BB5">
        <w:rPr>
          <w:rFonts w:ascii="Arial" w:hAnsi="Arial" w:cs="Arial"/>
          <w:color w:val="000000" w:themeColor="text1"/>
          <w:sz w:val="22"/>
          <w:szCs w:val="22"/>
          <w:u w:color="000000"/>
        </w:rPr>
        <w:t>.</w:t>
      </w:r>
    </w:p>
    <w:p w14:paraId="2E0C588B" w14:textId="77777777" w:rsidR="00314BB5" w:rsidRPr="00314BB5" w:rsidRDefault="00314BB5" w:rsidP="00C84223">
      <w:pPr>
        <w:spacing w:line="276" w:lineRule="auto"/>
        <w:ind w:left="180" w:right="216"/>
        <w:rPr>
          <w:rFonts w:ascii="Arial" w:hAnsi="Arial" w:cs="Arial"/>
          <w:color w:val="000000" w:themeColor="text1"/>
          <w:sz w:val="22"/>
          <w:szCs w:val="22"/>
        </w:rPr>
      </w:pPr>
    </w:p>
    <w:p w14:paraId="2AAD9AF3" w14:textId="460DBD91" w:rsidR="00314BB5" w:rsidRPr="00314BB5" w:rsidRDefault="00314BB5" w:rsidP="00C84223">
      <w:pPr>
        <w:spacing w:line="276" w:lineRule="auto"/>
        <w:ind w:left="180" w:right="216"/>
        <w:rPr>
          <w:rFonts w:ascii="Arial" w:hAnsi="Arial" w:cs="Arial"/>
          <w:color w:val="000000" w:themeColor="text1"/>
          <w:sz w:val="22"/>
          <w:szCs w:val="22"/>
        </w:rPr>
      </w:pPr>
      <w:r w:rsidRPr="00314BB5">
        <w:rPr>
          <w:rFonts w:ascii="Arial" w:hAnsi="Arial" w:cs="Arial"/>
          <w:i/>
          <w:color w:val="000000" w:themeColor="text1"/>
          <w:sz w:val="22"/>
          <w:szCs w:val="22"/>
        </w:rPr>
        <w:t>EFFECTIVE</w:t>
      </w:r>
      <w:r w:rsidR="00C84223">
        <w:rPr>
          <w:rFonts w:ascii="Arial" w:hAnsi="Arial" w:cs="Arial"/>
          <w:i/>
          <w:color w:val="000000" w:themeColor="text1"/>
          <w:sz w:val="22"/>
          <w:szCs w:val="22"/>
        </w:rPr>
        <w:t xml:space="preserve"> </w:t>
      </w:r>
      <w:r w:rsidRPr="00314BB5">
        <w:rPr>
          <w:rFonts w:ascii="Arial" w:hAnsi="Arial" w:cs="Arial"/>
          <w:i/>
          <w:color w:val="000000" w:themeColor="text1"/>
          <w:sz w:val="22"/>
          <w:szCs w:val="22"/>
        </w:rPr>
        <w:t>TIME</w:t>
      </w:r>
      <w:r w:rsidR="00C84223">
        <w:rPr>
          <w:rFonts w:ascii="Arial" w:hAnsi="Arial" w:cs="Arial"/>
          <w:i/>
          <w:color w:val="000000" w:themeColor="text1"/>
          <w:sz w:val="22"/>
          <w:szCs w:val="22"/>
        </w:rPr>
        <w:t xml:space="preserve"> </w:t>
      </w:r>
      <w:r w:rsidRPr="00314BB5">
        <w:rPr>
          <w:rFonts w:ascii="Arial" w:hAnsi="Arial" w:cs="Arial"/>
          <w:i/>
          <w:color w:val="000000" w:themeColor="text1"/>
          <w:sz w:val="22"/>
          <w:szCs w:val="22"/>
        </w:rPr>
        <w:t>MANAGEMENT</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is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critical</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to</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develop</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successful</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applications,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whether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for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internal</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or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external</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funding.</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The</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earlier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start,</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the</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better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chances!</w:t>
      </w:r>
    </w:p>
    <w:p w14:paraId="01170C77" w14:textId="77777777" w:rsidR="00314BB5" w:rsidRPr="00314BB5" w:rsidRDefault="00314BB5" w:rsidP="00C84223">
      <w:pPr>
        <w:spacing w:line="276" w:lineRule="auto"/>
        <w:ind w:left="180" w:right="216"/>
        <w:rPr>
          <w:rFonts w:ascii="Arial" w:hAnsi="Arial" w:cs="Arial"/>
          <w:color w:val="000000" w:themeColor="text1"/>
          <w:sz w:val="22"/>
          <w:szCs w:val="22"/>
        </w:rPr>
      </w:pPr>
    </w:p>
    <w:p w14:paraId="4E0260D8" w14:textId="36886F80" w:rsidR="00314BB5" w:rsidRPr="00916FCC" w:rsidRDefault="00314BB5" w:rsidP="00C84223">
      <w:pPr>
        <w:spacing w:line="276" w:lineRule="auto"/>
        <w:ind w:left="180" w:right="216"/>
        <w:rPr>
          <w:rFonts w:ascii="Arial" w:hAnsi="Arial" w:cs="Arial"/>
          <w:color w:val="000000" w:themeColor="text1"/>
          <w:sz w:val="22"/>
          <w:szCs w:val="22"/>
        </w:rPr>
      </w:pPr>
      <w:r w:rsidRPr="00314BB5">
        <w:rPr>
          <w:rFonts w:ascii="Arial" w:hAnsi="Arial" w:cs="Arial"/>
          <w:color w:val="000000" w:themeColor="text1"/>
          <w:sz w:val="22"/>
          <w:szCs w:val="22"/>
        </w:rPr>
        <w:t>If</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would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like</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to</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schedule</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a</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time</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to</w:t>
      </w:r>
      <w:r w:rsidR="00C84223">
        <w:rPr>
          <w:rFonts w:ascii="Arial" w:hAnsi="Arial" w:cs="Arial"/>
          <w:color w:val="000000" w:themeColor="text1"/>
          <w:sz w:val="22"/>
          <w:szCs w:val="22"/>
        </w:rPr>
        <w:t xml:space="preserve"> </w:t>
      </w:r>
      <w:r>
        <w:rPr>
          <w:rFonts w:ascii="Arial" w:hAnsi="Arial" w:cs="Arial"/>
          <w:color w:val="000000" w:themeColor="text1"/>
          <w:sz w:val="22"/>
          <w:szCs w:val="22"/>
        </w:rPr>
        <w:t>discuss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research</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and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funding</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needs</w:t>
      </w:r>
      <w:r w:rsidR="00C6770F">
        <w:rPr>
          <w:rFonts w:ascii="Arial" w:hAnsi="Arial" w:cs="Arial"/>
          <w:color w:val="000000" w:themeColor="text1"/>
          <w:sz w:val="22"/>
          <w:szCs w:val="22"/>
        </w:rPr>
        <w:t xml:space="preserve"> via Zoom or in person</w:t>
      </w:r>
      <w:r w:rsidRPr="00314BB5">
        <w:rPr>
          <w:rFonts w:ascii="Arial" w:hAnsi="Arial" w:cs="Arial"/>
          <w:color w:val="000000" w:themeColor="text1"/>
          <w:sz w:val="22"/>
          <w:szCs w:val="22"/>
        </w:rPr>
        <w:t>,</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send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an</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email</w:t>
      </w:r>
      <w:r w:rsidR="00C84223">
        <w:rPr>
          <w:rFonts w:ascii="Arial" w:hAnsi="Arial" w:cs="Arial"/>
          <w:color w:val="000000" w:themeColor="text1"/>
          <w:sz w:val="22"/>
          <w:szCs w:val="22"/>
        </w:rPr>
        <w:t xml:space="preserve"> to </w:t>
      </w:r>
      <w:r w:rsidR="00C84223" w:rsidRPr="00C6770F">
        <w:rPr>
          <w:rFonts w:ascii="Arial" w:hAnsi="Arial" w:cs="Arial"/>
          <w:color w:val="0070C0"/>
          <w:sz w:val="22"/>
          <w:szCs w:val="22"/>
        </w:rPr>
        <w:t>rgdo@ku.edu</w:t>
      </w:r>
      <w:r w:rsidRPr="00314BB5">
        <w:rPr>
          <w:rFonts w:ascii="Arial" w:hAnsi="Arial" w:cs="Arial"/>
          <w:color w:val="000000" w:themeColor="text1"/>
          <w:sz w:val="22"/>
          <w:szCs w:val="22"/>
        </w:rPr>
        <w:t>,</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we’ll</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be</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glad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to</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discuss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plans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and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brainstorm</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possibilities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with</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w:t>
      </w:r>
    </w:p>
    <w:p w14:paraId="6D5AA8BE" w14:textId="77777777" w:rsidR="00C84223" w:rsidRDefault="00C84223" w:rsidP="00C84223">
      <w:pPr>
        <w:rPr>
          <w:rFonts w:ascii="Arial" w:hAnsi="Arial" w:cs="Arial"/>
          <w:iCs/>
          <w:sz w:val="20"/>
          <w:szCs w:val="20"/>
        </w:rPr>
      </w:pPr>
    </w:p>
    <w:p w14:paraId="4A088246" w14:textId="549BD14E" w:rsidR="00C84223" w:rsidRDefault="00C84223" w:rsidP="00C84223">
      <w:pPr>
        <w:rPr>
          <w:rFonts w:ascii="Arial" w:hAnsi="Arial" w:cs="Arial"/>
          <w:iCs/>
          <w:sz w:val="20"/>
          <w:szCs w:val="20"/>
        </w:rPr>
      </w:pPr>
    </w:p>
    <w:p w14:paraId="78B97752" w14:textId="7E238AC2" w:rsidR="00C84223" w:rsidRDefault="00C84223" w:rsidP="00C84223">
      <w:pPr>
        <w:rPr>
          <w:rFonts w:ascii="Arial" w:hAnsi="Arial" w:cs="Arial"/>
          <w:iCs/>
          <w:sz w:val="20"/>
          <w:szCs w:val="20"/>
        </w:rPr>
      </w:pPr>
    </w:p>
    <w:p w14:paraId="348F2BFD" w14:textId="739757F5" w:rsidR="00C84223" w:rsidRDefault="00C84223" w:rsidP="00C84223">
      <w:pPr>
        <w:rPr>
          <w:rFonts w:ascii="Arial" w:hAnsi="Arial" w:cs="Arial"/>
          <w:iCs/>
          <w:sz w:val="20"/>
          <w:szCs w:val="20"/>
        </w:rPr>
      </w:pPr>
    </w:p>
    <w:p w14:paraId="389A5EA2" w14:textId="152D457F" w:rsidR="00C84223" w:rsidRDefault="00C84223" w:rsidP="00C84223">
      <w:pPr>
        <w:rPr>
          <w:rFonts w:ascii="Arial" w:hAnsi="Arial" w:cs="Arial"/>
          <w:iCs/>
          <w:sz w:val="20"/>
          <w:szCs w:val="20"/>
        </w:rPr>
      </w:pPr>
    </w:p>
    <w:p w14:paraId="04CFC80C" w14:textId="323A1C99" w:rsidR="00C84223" w:rsidRDefault="00C84223" w:rsidP="00C84223">
      <w:pPr>
        <w:rPr>
          <w:rFonts w:ascii="Arial" w:hAnsi="Arial" w:cs="Arial"/>
          <w:iCs/>
          <w:sz w:val="20"/>
          <w:szCs w:val="20"/>
        </w:rPr>
      </w:pPr>
    </w:p>
    <w:p w14:paraId="7A67E1CF" w14:textId="77777777" w:rsidR="00C84223" w:rsidRPr="004B16B9" w:rsidRDefault="00C84223" w:rsidP="00C84223">
      <w:pPr>
        <w:rPr>
          <w:rFonts w:ascii="Arial" w:hAnsi="Arial" w:cs="Arial"/>
          <w:iCs/>
          <w:sz w:val="20"/>
          <w:szCs w:val="20"/>
        </w:rPr>
      </w:pPr>
    </w:p>
    <w:p w14:paraId="520C7FC1" w14:textId="3A956D72" w:rsidR="00C84223" w:rsidRPr="004B16B9" w:rsidRDefault="00000000" w:rsidP="00C84223">
      <w:pPr>
        <w:rPr>
          <w:rFonts w:ascii="Arial" w:eastAsiaTheme="minorEastAsia" w:hAnsi="Arial" w:cs="Arial"/>
          <w:noProof/>
          <w:color w:val="0070C0"/>
          <w:sz w:val="20"/>
          <w:szCs w:val="20"/>
        </w:rPr>
      </w:pPr>
      <w:hyperlink r:id="rId12" w:history="1">
        <w:r w:rsidR="00C84223" w:rsidRPr="004B16B9">
          <w:rPr>
            <w:rStyle w:val="Hyperlink"/>
            <w:rFonts w:ascii="Arial" w:eastAsiaTheme="minorEastAsia" w:hAnsi="Arial" w:cs="Arial"/>
            <w:noProof/>
            <w:color w:val="0070C0"/>
            <w:sz w:val="20"/>
            <w:szCs w:val="20"/>
          </w:rPr>
          <w:t>Hall</w:t>
        </w:r>
        <w:r w:rsidR="00C84223">
          <w:rPr>
            <w:rStyle w:val="Hyperlink"/>
            <w:rFonts w:ascii="Arial" w:eastAsiaTheme="minorEastAsia" w:hAnsi="Arial" w:cs="Arial"/>
            <w:noProof/>
            <w:color w:val="0070C0"/>
            <w:sz w:val="20"/>
            <w:szCs w:val="20"/>
          </w:rPr>
          <w:t xml:space="preserve"> </w:t>
        </w:r>
        <w:r w:rsidR="00C84223" w:rsidRPr="004B16B9">
          <w:rPr>
            <w:rStyle w:val="Hyperlink"/>
            <w:rFonts w:ascii="Arial" w:eastAsiaTheme="minorEastAsia" w:hAnsi="Arial" w:cs="Arial"/>
            <w:noProof/>
            <w:color w:val="0070C0"/>
            <w:sz w:val="20"/>
            <w:szCs w:val="20"/>
          </w:rPr>
          <w:t>Center</w:t>
        </w:r>
        <w:r w:rsidR="00C84223">
          <w:rPr>
            <w:rStyle w:val="Hyperlink"/>
            <w:rFonts w:ascii="Arial" w:eastAsiaTheme="minorEastAsia" w:hAnsi="Arial" w:cs="Arial"/>
            <w:noProof/>
            <w:color w:val="0070C0"/>
            <w:sz w:val="20"/>
            <w:szCs w:val="20"/>
          </w:rPr>
          <w:t xml:space="preserve"> </w:t>
        </w:r>
        <w:r w:rsidR="00C84223" w:rsidRPr="004B16B9">
          <w:rPr>
            <w:rStyle w:val="Hyperlink"/>
            <w:rFonts w:ascii="Arial" w:eastAsiaTheme="minorEastAsia" w:hAnsi="Arial" w:cs="Arial"/>
            <w:noProof/>
            <w:color w:val="0070C0"/>
            <w:sz w:val="20"/>
            <w:szCs w:val="20"/>
          </w:rPr>
          <w:t>for</w:t>
        </w:r>
        <w:r w:rsidR="00C84223">
          <w:rPr>
            <w:rStyle w:val="Hyperlink"/>
            <w:rFonts w:ascii="Arial" w:eastAsiaTheme="minorEastAsia" w:hAnsi="Arial" w:cs="Arial"/>
            <w:noProof/>
            <w:color w:val="0070C0"/>
            <w:sz w:val="20"/>
            <w:szCs w:val="20"/>
          </w:rPr>
          <w:t xml:space="preserve"> </w:t>
        </w:r>
        <w:r w:rsidR="00C84223" w:rsidRPr="004B16B9">
          <w:rPr>
            <w:rStyle w:val="Hyperlink"/>
            <w:rFonts w:ascii="Arial" w:eastAsiaTheme="minorEastAsia" w:hAnsi="Arial" w:cs="Arial"/>
            <w:noProof/>
            <w:color w:val="0070C0"/>
            <w:sz w:val="20"/>
            <w:szCs w:val="20"/>
          </w:rPr>
          <w:t>the</w:t>
        </w:r>
        <w:r w:rsidR="00C84223">
          <w:rPr>
            <w:rStyle w:val="Hyperlink"/>
            <w:rFonts w:ascii="Arial" w:eastAsiaTheme="minorEastAsia" w:hAnsi="Arial" w:cs="Arial"/>
            <w:noProof/>
            <w:color w:val="0070C0"/>
            <w:sz w:val="20"/>
            <w:szCs w:val="20"/>
          </w:rPr>
          <w:t xml:space="preserve"> </w:t>
        </w:r>
        <w:r w:rsidR="00C84223" w:rsidRPr="004B16B9">
          <w:rPr>
            <w:rStyle w:val="Hyperlink"/>
            <w:rFonts w:ascii="Arial" w:eastAsiaTheme="minorEastAsia" w:hAnsi="Arial" w:cs="Arial"/>
            <w:noProof/>
            <w:color w:val="0070C0"/>
            <w:sz w:val="20"/>
            <w:szCs w:val="20"/>
          </w:rPr>
          <w:t>Humanities</w:t>
        </w:r>
      </w:hyperlink>
      <w:r w:rsidR="00C84223">
        <w:rPr>
          <w:rFonts w:ascii="Arial" w:eastAsiaTheme="minorEastAsia" w:hAnsi="Arial" w:cs="Arial"/>
          <w:noProof/>
          <w:color w:val="0070C0"/>
          <w:sz w:val="20"/>
          <w:szCs w:val="20"/>
        </w:rPr>
        <w:t xml:space="preserve"> </w:t>
      </w:r>
      <w:r w:rsidR="00C84223" w:rsidRPr="004B16B9">
        <w:rPr>
          <w:rFonts w:ascii="Arial" w:eastAsiaTheme="minorEastAsia" w:hAnsi="Arial" w:cs="Arial"/>
          <w:noProof/>
          <w:color w:val="0070C0"/>
          <w:sz w:val="20"/>
          <w:szCs w:val="20"/>
        </w:rPr>
        <w:t>|</w:t>
      </w:r>
      <w:r w:rsidR="00C84223">
        <w:rPr>
          <w:rFonts w:ascii="Arial" w:eastAsiaTheme="minorEastAsia" w:hAnsi="Arial" w:cs="Arial"/>
          <w:noProof/>
          <w:color w:val="0070C0"/>
          <w:sz w:val="20"/>
          <w:szCs w:val="20"/>
        </w:rPr>
        <w:t xml:space="preserve"> </w:t>
      </w:r>
      <w:hyperlink r:id="rId13" w:history="1">
        <w:r w:rsidR="00C84223" w:rsidRPr="004B16B9">
          <w:rPr>
            <w:rStyle w:val="Hyperlink"/>
            <w:rFonts w:ascii="Arial" w:eastAsiaTheme="minorEastAsia" w:hAnsi="Arial" w:cs="Arial"/>
            <w:noProof/>
            <w:color w:val="0070C0"/>
            <w:sz w:val="20"/>
            <w:szCs w:val="20"/>
          </w:rPr>
          <w:t>Research</w:t>
        </w:r>
        <w:r w:rsidR="00C84223">
          <w:rPr>
            <w:rStyle w:val="Hyperlink"/>
            <w:rFonts w:ascii="Arial" w:eastAsiaTheme="minorEastAsia" w:hAnsi="Arial" w:cs="Arial"/>
            <w:noProof/>
            <w:color w:val="0070C0"/>
            <w:sz w:val="20"/>
            <w:szCs w:val="20"/>
          </w:rPr>
          <w:t xml:space="preserve"> </w:t>
        </w:r>
        <w:r w:rsidR="00C84223" w:rsidRPr="004B16B9">
          <w:rPr>
            <w:rStyle w:val="Hyperlink"/>
            <w:rFonts w:ascii="Arial" w:eastAsiaTheme="minorEastAsia" w:hAnsi="Arial" w:cs="Arial"/>
            <w:noProof/>
            <w:color w:val="0070C0"/>
            <w:sz w:val="20"/>
            <w:szCs w:val="20"/>
          </w:rPr>
          <w:t>&amp;</w:t>
        </w:r>
        <w:r w:rsidR="00C84223">
          <w:rPr>
            <w:rStyle w:val="Hyperlink"/>
            <w:rFonts w:ascii="Arial" w:eastAsiaTheme="minorEastAsia" w:hAnsi="Arial" w:cs="Arial"/>
            <w:noProof/>
            <w:color w:val="0070C0"/>
            <w:sz w:val="20"/>
            <w:szCs w:val="20"/>
          </w:rPr>
          <w:t xml:space="preserve"> </w:t>
        </w:r>
        <w:r w:rsidR="00C84223" w:rsidRPr="004B16B9">
          <w:rPr>
            <w:rStyle w:val="Hyperlink"/>
            <w:rFonts w:ascii="Arial" w:eastAsiaTheme="minorEastAsia" w:hAnsi="Arial" w:cs="Arial"/>
            <w:noProof/>
            <w:color w:val="0070C0"/>
            <w:sz w:val="20"/>
            <w:szCs w:val="20"/>
          </w:rPr>
          <w:t>Grant</w:t>
        </w:r>
        <w:r w:rsidR="00C84223">
          <w:rPr>
            <w:rStyle w:val="Hyperlink"/>
            <w:rFonts w:ascii="Arial" w:eastAsiaTheme="minorEastAsia" w:hAnsi="Arial" w:cs="Arial"/>
            <w:noProof/>
            <w:color w:val="0070C0"/>
            <w:sz w:val="20"/>
            <w:szCs w:val="20"/>
          </w:rPr>
          <w:t xml:space="preserve"> </w:t>
        </w:r>
        <w:r w:rsidR="00C84223" w:rsidRPr="004B16B9">
          <w:rPr>
            <w:rStyle w:val="Hyperlink"/>
            <w:rFonts w:ascii="Arial" w:eastAsiaTheme="minorEastAsia" w:hAnsi="Arial" w:cs="Arial"/>
            <w:noProof/>
            <w:color w:val="0070C0"/>
            <w:sz w:val="20"/>
            <w:szCs w:val="20"/>
          </w:rPr>
          <w:t>Development</w:t>
        </w:r>
        <w:r w:rsidR="00C84223">
          <w:rPr>
            <w:rStyle w:val="Hyperlink"/>
            <w:rFonts w:ascii="Arial" w:eastAsiaTheme="minorEastAsia" w:hAnsi="Arial" w:cs="Arial"/>
            <w:noProof/>
            <w:color w:val="0070C0"/>
            <w:sz w:val="20"/>
            <w:szCs w:val="20"/>
          </w:rPr>
          <w:t xml:space="preserve"> </w:t>
        </w:r>
        <w:r w:rsidR="00C84223" w:rsidRPr="004B16B9">
          <w:rPr>
            <w:rStyle w:val="Hyperlink"/>
            <w:rFonts w:ascii="Arial" w:eastAsiaTheme="minorEastAsia" w:hAnsi="Arial" w:cs="Arial"/>
            <w:noProof/>
            <w:color w:val="0070C0"/>
            <w:sz w:val="20"/>
            <w:szCs w:val="20"/>
          </w:rPr>
          <w:t>Office</w:t>
        </w:r>
      </w:hyperlink>
    </w:p>
    <w:p w14:paraId="448DDE76" w14:textId="77777777" w:rsidR="00C84223" w:rsidRPr="004B16B9" w:rsidRDefault="00C84223" w:rsidP="00C84223">
      <w:pPr>
        <w:spacing w:line="276" w:lineRule="auto"/>
        <w:contextualSpacing/>
        <w:rPr>
          <w:rStyle w:val="Hyperlink"/>
          <w:rFonts w:ascii="Arial" w:hAnsi="Arial" w:cs="Arial"/>
          <w:bCs/>
          <w:sz w:val="10"/>
          <w:szCs w:val="10"/>
        </w:rPr>
      </w:pPr>
    </w:p>
    <w:p w14:paraId="31C6AFC3" w14:textId="6A0862DB" w:rsidR="00C84223" w:rsidRPr="004B16B9" w:rsidRDefault="00C84223" w:rsidP="00C84223">
      <w:pPr>
        <w:spacing w:line="276" w:lineRule="auto"/>
        <w:ind w:left="180"/>
        <w:contextualSpacing/>
        <w:rPr>
          <w:rStyle w:val="Hyperlink"/>
          <w:rFonts w:ascii="Arial" w:hAnsi="Arial" w:cs="Arial"/>
          <w:sz w:val="20"/>
          <w:szCs w:val="20"/>
          <w:u w:val="none"/>
        </w:rPr>
      </w:pPr>
      <w:r w:rsidRPr="004B16B9">
        <w:rPr>
          <w:rFonts w:ascii="Arial" w:hAnsi="Arial" w:cs="Arial"/>
          <w:sz w:val="20"/>
          <w:szCs w:val="20"/>
        </w:rPr>
        <w:t>Brett</w:t>
      </w:r>
      <w:r>
        <w:rPr>
          <w:rFonts w:ascii="Arial" w:hAnsi="Arial" w:cs="Arial"/>
          <w:sz w:val="20"/>
          <w:szCs w:val="20"/>
        </w:rPr>
        <w:t xml:space="preserve"> </w:t>
      </w:r>
      <w:r w:rsidRPr="004B16B9">
        <w:rPr>
          <w:rFonts w:ascii="Arial" w:hAnsi="Arial" w:cs="Arial"/>
          <w:sz w:val="20"/>
          <w:szCs w:val="20"/>
        </w:rPr>
        <w:t>Bias,</w:t>
      </w:r>
      <w:r>
        <w:rPr>
          <w:rFonts w:ascii="Arial" w:hAnsi="Arial" w:cs="Arial"/>
          <w:sz w:val="20"/>
          <w:szCs w:val="20"/>
        </w:rPr>
        <w:t xml:space="preserve"> </w:t>
      </w:r>
      <w:r w:rsidRPr="004B16B9">
        <w:rPr>
          <w:rFonts w:ascii="Arial" w:hAnsi="Arial" w:cs="Arial"/>
          <w:sz w:val="20"/>
          <w:szCs w:val="20"/>
        </w:rPr>
        <w:t>Research</w:t>
      </w:r>
      <w:r>
        <w:rPr>
          <w:rFonts w:ascii="Arial" w:hAnsi="Arial" w:cs="Arial"/>
          <w:sz w:val="20"/>
          <w:szCs w:val="20"/>
        </w:rPr>
        <w:t xml:space="preserve"> </w:t>
      </w:r>
      <w:r w:rsidRPr="004B16B9">
        <w:rPr>
          <w:rFonts w:ascii="Arial" w:hAnsi="Arial" w:cs="Arial"/>
          <w:sz w:val="20"/>
          <w:szCs w:val="20"/>
        </w:rPr>
        <w:t>Development</w:t>
      </w:r>
      <w:r>
        <w:rPr>
          <w:rFonts w:ascii="Arial" w:hAnsi="Arial" w:cs="Arial"/>
          <w:sz w:val="20"/>
          <w:szCs w:val="20"/>
        </w:rPr>
        <w:t xml:space="preserve"> </w:t>
      </w:r>
      <w:r w:rsidRPr="004B16B9">
        <w:rPr>
          <w:rFonts w:ascii="Arial" w:hAnsi="Arial" w:cs="Arial"/>
          <w:sz w:val="20"/>
          <w:szCs w:val="20"/>
        </w:rPr>
        <w:t>Specialist:</w:t>
      </w:r>
      <w:r>
        <w:rPr>
          <w:rFonts w:ascii="Arial" w:hAnsi="Arial" w:cs="Arial"/>
          <w:sz w:val="20"/>
          <w:szCs w:val="20"/>
        </w:rPr>
        <w:t xml:space="preserve"> </w:t>
      </w:r>
      <w:hyperlink r:id="rId14" w:history="1">
        <w:r w:rsidRPr="00C6770F">
          <w:rPr>
            <w:rStyle w:val="Hyperlink"/>
            <w:rFonts w:ascii="Arial" w:hAnsi="Arial" w:cs="Arial"/>
            <w:color w:val="0070C0"/>
            <w:sz w:val="20"/>
            <w:szCs w:val="20"/>
          </w:rPr>
          <w:t>bdbias@ku.edu</w:t>
        </w:r>
      </w:hyperlink>
      <w:r>
        <w:rPr>
          <w:rFonts w:ascii="Arial" w:hAnsi="Arial" w:cs="Arial"/>
          <w:sz w:val="20"/>
          <w:szCs w:val="20"/>
        </w:rPr>
        <w:t xml:space="preserve"> or </w:t>
      </w:r>
      <w:hyperlink r:id="rId15" w:history="1">
        <w:r w:rsidRPr="00C6770F">
          <w:rPr>
            <w:rStyle w:val="Hyperlink"/>
            <w:rFonts w:ascii="Arial" w:hAnsi="Arial" w:cs="Arial"/>
            <w:color w:val="0070C0"/>
            <w:sz w:val="20"/>
            <w:szCs w:val="20"/>
          </w:rPr>
          <w:t>rgdo@ku.edu</w:t>
        </w:r>
      </w:hyperlink>
      <w:r>
        <w:rPr>
          <w:rFonts w:ascii="Arial" w:hAnsi="Arial" w:cs="Arial"/>
          <w:sz w:val="20"/>
          <w:szCs w:val="20"/>
        </w:rPr>
        <w:t xml:space="preserve"> </w:t>
      </w:r>
    </w:p>
    <w:p w14:paraId="2E518BFB" w14:textId="77777777" w:rsidR="00C84223" w:rsidRPr="004B16B9" w:rsidRDefault="00C84223" w:rsidP="00C84223">
      <w:pPr>
        <w:rPr>
          <w:rFonts w:ascii="Arial" w:eastAsiaTheme="minorEastAsia" w:hAnsi="Arial" w:cs="Arial"/>
          <w:noProof/>
          <w:sz w:val="10"/>
          <w:szCs w:val="10"/>
        </w:rPr>
      </w:pPr>
    </w:p>
    <w:p w14:paraId="1773196B" w14:textId="735CCF67" w:rsidR="000A7BB6" w:rsidRDefault="00C84223" w:rsidP="00C84223">
      <w:pPr>
        <w:rPr>
          <w:rFonts w:ascii="Arial" w:eastAsiaTheme="minorEastAsia" w:hAnsi="Arial" w:cs="Arial"/>
          <w:i/>
          <w:iCs/>
          <w:noProof/>
          <w:sz w:val="18"/>
          <w:szCs w:val="18"/>
        </w:rPr>
      </w:pPr>
      <w:r w:rsidRPr="004B16B9">
        <w:rPr>
          <w:rFonts w:ascii="Arial" w:eastAsiaTheme="minorEastAsia" w:hAnsi="Arial" w:cs="Arial"/>
          <w:i/>
          <w:iCs/>
          <w:noProof/>
          <w:sz w:val="20"/>
          <w:szCs w:val="20"/>
        </w:rPr>
        <w:t>We</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support</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research</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development,</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stimulate</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external</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grant</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and</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fellowship</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activities,</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and</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help</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to</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enhance</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the</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quality</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of</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applications</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by</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KU</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humanities</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scholars.</w:t>
      </w:r>
    </w:p>
    <w:p w14:paraId="07732376" w14:textId="77777777" w:rsidR="00C84223" w:rsidRPr="00373DEE" w:rsidRDefault="00C84223" w:rsidP="00C84223">
      <w:pPr>
        <w:rPr>
          <w:rFonts w:ascii="Arial" w:eastAsiaTheme="minorHAnsi" w:hAnsi="Arial" w:cs="Arial"/>
          <w:i/>
          <w:iCs/>
          <w:sz w:val="18"/>
          <w:szCs w:val="18"/>
        </w:rPr>
      </w:pPr>
    </w:p>
    <w:p w14:paraId="35A2D266" w14:textId="77777777" w:rsidR="000A7BB6" w:rsidRPr="00373DEE" w:rsidRDefault="000A7BB6" w:rsidP="00C84223">
      <w:pPr>
        <w:pStyle w:val="Header"/>
        <w:tabs>
          <w:tab w:val="clear" w:pos="4320"/>
          <w:tab w:val="clear" w:pos="8640"/>
        </w:tabs>
        <w:outlineLvl w:val="0"/>
        <w:rPr>
          <w:rFonts w:ascii="Arial" w:hAnsi="Arial" w:cs="Arial"/>
          <w:i/>
          <w:iCs/>
          <w:color w:val="000000" w:themeColor="text1"/>
          <w:sz w:val="18"/>
          <w:szCs w:val="18"/>
        </w:rPr>
        <w:sectPr w:rsidR="000A7BB6" w:rsidRPr="00373DEE" w:rsidSect="00153FA5">
          <w:footerReference w:type="even" r:id="rId16"/>
          <w:footerReference w:type="default" r:id="rId17"/>
          <w:headerReference w:type="first" r:id="rId18"/>
          <w:footerReference w:type="first" r:id="rId19"/>
          <w:type w:val="continuous"/>
          <w:pgSz w:w="12240" w:h="15840"/>
          <w:pgMar w:top="1080" w:right="1152" w:bottom="1080" w:left="1152" w:header="648" w:footer="648" w:gutter="0"/>
          <w:pgNumType w:start="0"/>
          <w:cols w:space="720"/>
          <w:titlePg/>
        </w:sectPr>
      </w:pPr>
    </w:p>
    <w:p w14:paraId="38EABE01" w14:textId="0BD79FFA" w:rsidR="00C84223" w:rsidRDefault="00C84223" w:rsidP="00C84223">
      <w:pPr>
        <w:rPr>
          <w:b/>
        </w:rPr>
      </w:pPr>
      <w:r>
        <w:rPr>
          <w:b/>
        </w:rPr>
        <w:br w:type="page"/>
      </w:r>
    </w:p>
    <w:p w14:paraId="2EFC3025" w14:textId="25DFEF0F" w:rsidR="00FF29D4" w:rsidRPr="0056297D" w:rsidRDefault="00FF29D4" w:rsidP="00C84223">
      <w:pPr>
        <w:pStyle w:val="Header"/>
        <w:tabs>
          <w:tab w:val="clear" w:pos="4320"/>
          <w:tab w:val="clear" w:pos="8640"/>
        </w:tabs>
        <w:jc w:val="center"/>
        <w:outlineLvl w:val="0"/>
        <w:rPr>
          <w:b/>
        </w:rPr>
      </w:pPr>
      <w:r w:rsidRPr="0056297D">
        <w:rPr>
          <w:b/>
        </w:rPr>
        <w:lastRenderedPageBreak/>
        <w:t>TABLE</w:t>
      </w:r>
      <w:r w:rsidR="00C84223">
        <w:rPr>
          <w:b/>
        </w:rPr>
        <w:t xml:space="preserve"> </w:t>
      </w:r>
      <w:r w:rsidRPr="0056297D">
        <w:rPr>
          <w:b/>
        </w:rPr>
        <w:t>OF</w:t>
      </w:r>
      <w:r w:rsidR="00C84223">
        <w:rPr>
          <w:b/>
        </w:rPr>
        <w:t xml:space="preserve"> </w:t>
      </w:r>
      <w:r w:rsidRPr="0056297D">
        <w:rPr>
          <w:b/>
        </w:rPr>
        <w:t>CONTENTS</w:t>
      </w:r>
    </w:p>
    <w:p w14:paraId="1BCFC9D2" w14:textId="77777777" w:rsidR="00FF29D4" w:rsidRPr="0056297D" w:rsidRDefault="00FF29D4" w:rsidP="00C84223">
      <w:pPr>
        <w:pStyle w:val="Header"/>
        <w:tabs>
          <w:tab w:val="clear" w:pos="4320"/>
          <w:tab w:val="clear" w:pos="8640"/>
        </w:tabs>
        <w:rPr>
          <w:sz w:val="8"/>
        </w:rPr>
      </w:pPr>
    </w:p>
    <w:p w14:paraId="430E844F" w14:textId="42EA089A" w:rsidR="004B18AA" w:rsidRDefault="004B18AA">
      <w:pPr>
        <w:pStyle w:val="TOC1"/>
        <w:tabs>
          <w:tab w:val="right" w:leader="dot" w:pos="9440"/>
        </w:tabs>
        <w:rPr>
          <w:rFonts w:asciiTheme="minorHAnsi" w:eastAsiaTheme="minorEastAsia" w:hAnsiTheme="minorHAnsi" w:cstheme="minorBidi"/>
          <w:b w:val="0"/>
          <w:noProof/>
        </w:rPr>
      </w:pPr>
      <w:r>
        <w:rPr>
          <w:b w:val="0"/>
          <w:i/>
          <w:sz w:val="20"/>
        </w:rPr>
        <w:fldChar w:fldCharType="begin"/>
      </w:r>
      <w:r>
        <w:rPr>
          <w:b w:val="0"/>
          <w:i/>
          <w:sz w:val="20"/>
        </w:rPr>
        <w:instrText xml:space="preserve"> TOC \o "1-3" </w:instrText>
      </w:r>
      <w:r>
        <w:rPr>
          <w:b w:val="0"/>
          <w:i/>
          <w:sz w:val="20"/>
        </w:rPr>
        <w:fldChar w:fldCharType="separate"/>
      </w:r>
      <w:r w:rsidRPr="007C497C">
        <w:rPr>
          <w:noProof/>
          <w:color w:val="000000" w:themeColor="text1"/>
        </w:rPr>
        <w:t>MAJOR ORGANIZATIONS – MULTIPLE OPPORTUNITIES – ALL GRADUATE LEVELS</w:t>
      </w:r>
      <w:r>
        <w:rPr>
          <w:noProof/>
        </w:rPr>
        <w:tab/>
      </w:r>
      <w:r>
        <w:rPr>
          <w:noProof/>
        </w:rPr>
        <w:fldChar w:fldCharType="begin"/>
      </w:r>
      <w:r>
        <w:rPr>
          <w:noProof/>
        </w:rPr>
        <w:instrText xml:space="preserve"> PAGEREF _Toc112058748 \h </w:instrText>
      </w:r>
      <w:r>
        <w:rPr>
          <w:noProof/>
        </w:rPr>
      </w:r>
      <w:r>
        <w:rPr>
          <w:noProof/>
        </w:rPr>
        <w:fldChar w:fldCharType="separate"/>
      </w:r>
      <w:r>
        <w:rPr>
          <w:noProof/>
        </w:rPr>
        <w:t>1</w:t>
      </w:r>
      <w:r>
        <w:rPr>
          <w:noProof/>
        </w:rPr>
        <w:fldChar w:fldCharType="end"/>
      </w:r>
    </w:p>
    <w:p w14:paraId="1EF69A6D" w14:textId="58134A60" w:rsidR="004B18AA" w:rsidRDefault="004B18AA">
      <w:pPr>
        <w:pStyle w:val="TOC2"/>
        <w:tabs>
          <w:tab w:val="right" w:leader="dot" w:pos="9440"/>
        </w:tabs>
        <w:rPr>
          <w:rFonts w:asciiTheme="minorHAnsi" w:eastAsiaTheme="minorEastAsia" w:hAnsiTheme="minorHAnsi" w:cstheme="minorBidi"/>
          <w:noProof/>
          <w:sz w:val="24"/>
        </w:rPr>
      </w:pPr>
      <w:r>
        <w:rPr>
          <w:noProof/>
        </w:rPr>
        <w:t>American Antiquarian Society (AAS)</w:t>
      </w:r>
      <w:r>
        <w:rPr>
          <w:noProof/>
        </w:rPr>
        <w:tab/>
      </w:r>
      <w:r>
        <w:rPr>
          <w:noProof/>
        </w:rPr>
        <w:fldChar w:fldCharType="begin"/>
      </w:r>
      <w:r>
        <w:rPr>
          <w:noProof/>
        </w:rPr>
        <w:instrText xml:space="preserve"> PAGEREF _Toc112058749 \h </w:instrText>
      </w:r>
      <w:r>
        <w:rPr>
          <w:noProof/>
        </w:rPr>
      </w:r>
      <w:r>
        <w:rPr>
          <w:noProof/>
        </w:rPr>
        <w:fldChar w:fldCharType="separate"/>
      </w:r>
      <w:r>
        <w:rPr>
          <w:noProof/>
        </w:rPr>
        <w:t>1</w:t>
      </w:r>
      <w:r>
        <w:rPr>
          <w:noProof/>
        </w:rPr>
        <w:fldChar w:fldCharType="end"/>
      </w:r>
    </w:p>
    <w:p w14:paraId="758F0543" w14:textId="2A71E507"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rPr>
        <w:t>AAS-NEH Humanities Long Term Fellowships</w:t>
      </w:r>
      <w:r>
        <w:rPr>
          <w:noProof/>
        </w:rPr>
        <w:tab/>
      </w:r>
      <w:r>
        <w:rPr>
          <w:noProof/>
        </w:rPr>
        <w:fldChar w:fldCharType="begin"/>
      </w:r>
      <w:r>
        <w:rPr>
          <w:noProof/>
        </w:rPr>
        <w:instrText xml:space="preserve"> PAGEREF _Toc112058750 \h </w:instrText>
      </w:r>
      <w:r>
        <w:rPr>
          <w:noProof/>
        </w:rPr>
      </w:r>
      <w:r>
        <w:rPr>
          <w:noProof/>
        </w:rPr>
        <w:fldChar w:fldCharType="separate"/>
      </w:r>
      <w:r>
        <w:rPr>
          <w:noProof/>
        </w:rPr>
        <w:t>1</w:t>
      </w:r>
      <w:r>
        <w:rPr>
          <w:noProof/>
        </w:rPr>
        <w:fldChar w:fldCharType="end"/>
      </w:r>
    </w:p>
    <w:p w14:paraId="0AC9C7FD" w14:textId="5B9972A0"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rPr>
        <w:t>Hench Post-Dissertation Fellowship</w:t>
      </w:r>
      <w:r>
        <w:rPr>
          <w:noProof/>
        </w:rPr>
        <w:tab/>
      </w:r>
      <w:r>
        <w:rPr>
          <w:noProof/>
        </w:rPr>
        <w:fldChar w:fldCharType="begin"/>
      </w:r>
      <w:r>
        <w:rPr>
          <w:noProof/>
        </w:rPr>
        <w:instrText xml:space="preserve"> PAGEREF _Toc112058751 \h </w:instrText>
      </w:r>
      <w:r>
        <w:rPr>
          <w:noProof/>
        </w:rPr>
      </w:r>
      <w:r>
        <w:rPr>
          <w:noProof/>
        </w:rPr>
        <w:fldChar w:fldCharType="separate"/>
      </w:r>
      <w:r>
        <w:rPr>
          <w:noProof/>
        </w:rPr>
        <w:t>1</w:t>
      </w:r>
      <w:r>
        <w:rPr>
          <w:noProof/>
        </w:rPr>
        <w:fldChar w:fldCharType="end"/>
      </w:r>
    </w:p>
    <w:p w14:paraId="7A09F712" w14:textId="16F4A043"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rPr>
        <w:t>Short-Term Visiting Academic Research Fellowships</w:t>
      </w:r>
      <w:r>
        <w:rPr>
          <w:noProof/>
        </w:rPr>
        <w:tab/>
      </w:r>
      <w:r>
        <w:rPr>
          <w:noProof/>
        </w:rPr>
        <w:fldChar w:fldCharType="begin"/>
      </w:r>
      <w:r>
        <w:rPr>
          <w:noProof/>
        </w:rPr>
        <w:instrText xml:space="preserve"> PAGEREF _Toc112058752 \h </w:instrText>
      </w:r>
      <w:r>
        <w:rPr>
          <w:noProof/>
        </w:rPr>
      </w:r>
      <w:r>
        <w:rPr>
          <w:noProof/>
        </w:rPr>
        <w:fldChar w:fldCharType="separate"/>
      </w:r>
      <w:r>
        <w:rPr>
          <w:noProof/>
        </w:rPr>
        <w:t>1</w:t>
      </w:r>
      <w:r>
        <w:rPr>
          <w:noProof/>
        </w:rPr>
        <w:fldChar w:fldCharType="end"/>
      </w:r>
    </w:p>
    <w:p w14:paraId="6B585649" w14:textId="159B0535" w:rsidR="004B18AA" w:rsidRDefault="004B18AA">
      <w:pPr>
        <w:pStyle w:val="TOC2"/>
        <w:tabs>
          <w:tab w:val="right" w:leader="dot" w:pos="9440"/>
        </w:tabs>
        <w:rPr>
          <w:rFonts w:asciiTheme="minorHAnsi" w:eastAsiaTheme="minorEastAsia" w:hAnsiTheme="minorHAnsi" w:cstheme="minorBidi"/>
          <w:noProof/>
          <w:sz w:val="24"/>
        </w:rPr>
      </w:pPr>
      <w:r>
        <w:rPr>
          <w:noProof/>
        </w:rPr>
        <w:t>American Association of University Women (AAUW)</w:t>
      </w:r>
      <w:r>
        <w:rPr>
          <w:noProof/>
        </w:rPr>
        <w:tab/>
      </w:r>
      <w:r>
        <w:rPr>
          <w:noProof/>
        </w:rPr>
        <w:fldChar w:fldCharType="begin"/>
      </w:r>
      <w:r>
        <w:rPr>
          <w:noProof/>
        </w:rPr>
        <w:instrText xml:space="preserve"> PAGEREF _Toc112058753 \h </w:instrText>
      </w:r>
      <w:r>
        <w:rPr>
          <w:noProof/>
        </w:rPr>
      </w:r>
      <w:r>
        <w:rPr>
          <w:noProof/>
        </w:rPr>
        <w:fldChar w:fldCharType="separate"/>
      </w:r>
      <w:r>
        <w:rPr>
          <w:noProof/>
        </w:rPr>
        <w:t>1</w:t>
      </w:r>
      <w:r>
        <w:rPr>
          <w:noProof/>
        </w:rPr>
        <w:fldChar w:fldCharType="end"/>
      </w:r>
    </w:p>
    <w:p w14:paraId="36F32C53" w14:textId="6258A1D4"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rPr>
        <w:t>American Dissertation Fellowships</w:t>
      </w:r>
      <w:r>
        <w:rPr>
          <w:noProof/>
        </w:rPr>
        <w:tab/>
      </w:r>
      <w:r>
        <w:rPr>
          <w:noProof/>
        </w:rPr>
        <w:fldChar w:fldCharType="begin"/>
      </w:r>
      <w:r>
        <w:rPr>
          <w:noProof/>
        </w:rPr>
        <w:instrText xml:space="preserve"> PAGEREF _Toc112058754 \h </w:instrText>
      </w:r>
      <w:r>
        <w:rPr>
          <w:noProof/>
        </w:rPr>
      </w:r>
      <w:r>
        <w:rPr>
          <w:noProof/>
        </w:rPr>
        <w:fldChar w:fldCharType="separate"/>
      </w:r>
      <w:r>
        <w:rPr>
          <w:noProof/>
        </w:rPr>
        <w:t>1</w:t>
      </w:r>
      <w:r>
        <w:rPr>
          <w:noProof/>
        </w:rPr>
        <w:fldChar w:fldCharType="end"/>
      </w:r>
    </w:p>
    <w:p w14:paraId="29F84518" w14:textId="2686D3EA"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rPr>
        <w:t>Career Development Grants</w:t>
      </w:r>
      <w:r>
        <w:rPr>
          <w:noProof/>
        </w:rPr>
        <w:tab/>
      </w:r>
      <w:r>
        <w:rPr>
          <w:noProof/>
        </w:rPr>
        <w:fldChar w:fldCharType="begin"/>
      </w:r>
      <w:r>
        <w:rPr>
          <w:noProof/>
        </w:rPr>
        <w:instrText xml:space="preserve"> PAGEREF _Toc112058755 \h </w:instrText>
      </w:r>
      <w:r>
        <w:rPr>
          <w:noProof/>
        </w:rPr>
      </w:r>
      <w:r>
        <w:rPr>
          <w:noProof/>
        </w:rPr>
        <w:fldChar w:fldCharType="separate"/>
      </w:r>
      <w:r>
        <w:rPr>
          <w:noProof/>
        </w:rPr>
        <w:t>2</w:t>
      </w:r>
      <w:r>
        <w:rPr>
          <w:noProof/>
        </w:rPr>
        <w:fldChar w:fldCharType="end"/>
      </w:r>
    </w:p>
    <w:p w14:paraId="347F7480" w14:textId="2F8A3D1D"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rPr>
        <w:t>International Fellowships</w:t>
      </w:r>
      <w:r>
        <w:rPr>
          <w:noProof/>
        </w:rPr>
        <w:tab/>
      </w:r>
      <w:r>
        <w:rPr>
          <w:noProof/>
        </w:rPr>
        <w:fldChar w:fldCharType="begin"/>
      </w:r>
      <w:r>
        <w:rPr>
          <w:noProof/>
        </w:rPr>
        <w:instrText xml:space="preserve"> PAGEREF _Toc112058756 \h </w:instrText>
      </w:r>
      <w:r>
        <w:rPr>
          <w:noProof/>
        </w:rPr>
      </w:r>
      <w:r>
        <w:rPr>
          <w:noProof/>
        </w:rPr>
        <w:fldChar w:fldCharType="separate"/>
      </w:r>
      <w:r>
        <w:rPr>
          <w:noProof/>
        </w:rPr>
        <w:t>2</w:t>
      </w:r>
      <w:r>
        <w:rPr>
          <w:noProof/>
        </w:rPr>
        <w:fldChar w:fldCharType="end"/>
      </w:r>
    </w:p>
    <w:p w14:paraId="18A5109E" w14:textId="107DE57E"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rPr>
        <w:t>Selected Professions Fellowships</w:t>
      </w:r>
      <w:r>
        <w:rPr>
          <w:noProof/>
        </w:rPr>
        <w:tab/>
      </w:r>
      <w:r>
        <w:rPr>
          <w:noProof/>
        </w:rPr>
        <w:fldChar w:fldCharType="begin"/>
      </w:r>
      <w:r>
        <w:rPr>
          <w:noProof/>
        </w:rPr>
        <w:instrText xml:space="preserve"> PAGEREF _Toc112058757 \h </w:instrText>
      </w:r>
      <w:r>
        <w:rPr>
          <w:noProof/>
        </w:rPr>
      </w:r>
      <w:r>
        <w:rPr>
          <w:noProof/>
        </w:rPr>
        <w:fldChar w:fldCharType="separate"/>
      </w:r>
      <w:r>
        <w:rPr>
          <w:noProof/>
        </w:rPr>
        <w:t>2</w:t>
      </w:r>
      <w:r>
        <w:rPr>
          <w:noProof/>
        </w:rPr>
        <w:fldChar w:fldCharType="end"/>
      </w:r>
    </w:p>
    <w:p w14:paraId="0F7B4722" w14:textId="71B75355" w:rsidR="004B18AA" w:rsidRDefault="004B18AA">
      <w:pPr>
        <w:pStyle w:val="TOC2"/>
        <w:tabs>
          <w:tab w:val="right" w:leader="dot" w:pos="9440"/>
        </w:tabs>
        <w:rPr>
          <w:rFonts w:asciiTheme="minorHAnsi" w:eastAsiaTheme="minorEastAsia" w:hAnsiTheme="minorHAnsi" w:cstheme="minorBidi"/>
          <w:noProof/>
          <w:sz w:val="24"/>
        </w:rPr>
      </w:pPr>
      <w:r>
        <w:rPr>
          <w:noProof/>
        </w:rPr>
        <w:t>The American Council of Learned Societies (ACLS)</w:t>
      </w:r>
      <w:r>
        <w:rPr>
          <w:noProof/>
        </w:rPr>
        <w:tab/>
      </w:r>
      <w:r>
        <w:rPr>
          <w:noProof/>
        </w:rPr>
        <w:fldChar w:fldCharType="begin"/>
      </w:r>
      <w:r>
        <w:rPr>
          <w:noProof/>
        </w:rPr>
        <w:instrText xml:space="preserve"> PAGEREF _Toc112058758 \h </w:instrText>
      </w:r>
      <w:r>
        <w:rPr>
          <w:noProof/>
        </w:rPr>
      </w:r>
      <w:r>
        <w:rPr>
          <w:noProof/>
        </w:rPr>
        <w:fldChar w:fldCharType="separate"/>
      </w:r>
      <w:r>
        <w:rPr>
          <w:noProof/>
        </w:rPr>
        <w:t>2</w:t>
      </w:r>
      <w:r>
        <w:rPr>
          <w:noProof/>
        </w:rPr>
        <w:fldChar w:fldCharType="end"/>
      </w:r>
    </w:p>
    <w:p w14:paraId="07648CA4" w14:textId="6C5FAC30"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Dissertation Innovation Fellowship</w:t>
      </w:r>
      <w:r>
        <w:rPr>
          <w:noProof/>
        </w:rPr>
        <w:tab/>
      </w:r>
      <w:r>
        <w:rPr>
          <w:noProof/>
        </w:rPr>
        <w:fldChar w:fldCharType="begin"/>
      </w:r>
      <w:r>
        <w:rPr>
          <w:noProof/>
        </w:rPr>
        <w:instrText xml:space="preserve"> PAGEREF _Toc112058759 \h </w:instrText>
      </w:r>
      <w:r>
        <w:rPr>
          <w:noProof/>
        </w:rPr>
      </w:r>
      <w:r>
        <w:rPr>
          <w:noProof/>
        </w:rPr>
        <w:fldChar w:fldCharType="separate"/>
      </w:r>
      <w:r>
        <w:rPr>
          <w:noProof/>
        </w:rPr>
        <w:t>2</w:t>
      </w:r>
      <w:r>
        <w:rPr>
          <w:noProof/>
        </w:rPr>
        <w:fldChar w:fldCharType="end"/>
      </w:r>
    </w:p>
    <w:p w14:paraId="37742647" w14:textId="6AD8A352"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Henry Luce Foundation Dissertation Fellowship in American Art</w:t>
      </w:r>
      <w:r>
        <w:rPr>
          <w:noProof/>
        </w:rPr>
        <w:tab/>
      </w:r>
      <w:r>
        <w:rPr>
          <w:noProof/>
        </w:rPr>
        <w:fldChar w:fldCharType="begin"/>
      </w:r>
      <w:r>
        <w:rPr>
          <w:noProof/>
        </w:rPr>
        <w:instrText xml:space="preserve"> PAGEREF _Toc112058760 \h </w:instrText>
      </w:r>
      <w:r>
        <w:rPr>
          <w:noProof/>
        </w:rPr>
      </w:r>
      <w:r>
        <w:rPr>
          <w:noProof/>
        </w:rPr>
        <w:fldChar w:fldCharType="separate"/>
      </w:r>
      <w:r>
        <w:rPr>
          <w:noProof/>
        </w:rPr>
        <w:t>3</w:t>
      </w:r>
      <w:r>
        <w:rPr>
          <w:noProof/>
        </w:rPr>
        <w:fldChar w:fldCharType="end"/>
      </w:r>
    </w:p>
    <w:p w14:paraId="7DED3C31" w14:textId="43AF30F8"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rPr>
        <w:t>Robert H. N. Ho Family Foundation Dissertation Fellowships</w:t>
      </w:r>
      <w:r>
        <w:rPr>
          <w:noProof/>
        </w:rPr>
        <w:tab/>
      </w:r>
      <w:r>
        <w:rPr>
          <w:noProof/>
        </w:rPr>
        <w:fldChar w:fldCharType="begin"/>
      </w:r>
      <w:r>
        <w:rPr>
          <w:noProof/>
        </w:rPr>
        <w:instrText xml:space="preserve"> PAGEREF _Toc112058761 \h </w:instrText>
      </w:r>
      <w:r>
        <w:rPr>
          <w:noProof/>
        </w:rPr>
      </w:r>
      <w:r>
        <w:rPr>
          <w:noProof/>
        </w:rPr>
        <w:fldChar w:fldCharType="separate"/>
      </w:r>
      <w:r>
        <w:rPr>
          <w:noProof/>
        </w:rPr>
        <w:t>3</w:t>
      </w:r>
      <w:r>
        <w:rPr>
          <w:noProof/>
        </w:rPr>
        <w:fldChar w:fldCharType="end"/>
      </w:r>
    </w:p>
    <w:p w14:paraId="112B322B" w14:textId="6D00E390" w:rsidR="004B18AA" w:rsidRDefault="004B18AA">
      <w:pPr>
        <w:pStyle w:val="TOC2"/>
        <w:tabs>
          <w:tab w:val="right" w:leader="dot" w:pos="9440"/>
        </w:tabs>
        <w:rPr>
          <w:rFonts w:asciiTheme="minorHAnsi" w:eastAsiaTheme="minorEastAsia" w:hAnsiTheme="minorHAnsi" w:cstheme="minorBidi"/>
          <w:noProof/>
          <w:sz w:val="24"/>
        </w:rPr>
      </w:pPr>
      <w:r>
        <w:rPr>
          <w:noProof/>
        </w:rPr>
        <w:t>American Historical Association (AHA)</w:t>
      </w:r>
      <w:r>
        <w:rPr>
          <w:noProof/>
        </w:rPr>
        <w:tab/>
      </w:r>
      <w:r>
        <w:rPr>
          <w:noProof/>
        </w:rPr>
        <w:fldChar w:fldCharType="begin"/>
      </w:r>
      <w:r>
        <w:rPr>
          <w:noProof/>
        </w:rPr>
        <w:instrText xml:space="preserve"> PAGEREF _Toc112058762 \h </w:instrText>
      </w:r>
      <w:r>
        <w:rPr>
          <w:noProof/>
        </w:rPr>
      </w:r>
      <w:r>
        <w:rPr>
          <w:noProof/>
        </w:rPr>
        <w:fldChar w:fldCharType="separate"/>
      </w:r>
      <w:r>
        <w:rPr>
          <w:noProof/>
        </w:rPr>
        <w:t>3</w:t>
      </w:r>
      <w:r>
        <w:rPr>
          <w:noProof/>
        </w:rPr>
        <w:fldChar w:fldCharType="end"/>
      </w:r>
    </w:p>
    <w:p w14:paraId="41305398" w14:textId="68036F5C"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Research Grants</w:t>
      </w:r>
      <w:r>
        <w:rPr>
          <w:noProof/>
        </w:rPr>
        <w:tab/>
      </w:r>
      <w:r>
        <w:rPr>
          <w:noProof/>
        </w:rPr>
        <w:fldChar w:fldCharType="begin"/>
      </w:r>
      <w:r>
        <w:rPr>
          <w:noProof/>
        </w:rPr>
        <w:instrText xml:space="preserve"> PAGEREF _Toc112058763 \h </w:instrText>
      </w:r>
      <w:r>
        <w:rPr>
          <w:noProof/>
        </w:rPr>
      </w:r>
      <w:r>
        <w:rPr>
          <w:noProof/>
        </w:rPr>
        <w:fldChar w:fldCharType="separate"/>
      </w:r>
      <w:r>
        <w:rPr>
          <w:noProof/>
        </w:rPr>
        <w:t>3</w:t>
      </w:r>
      <w:r>
        <w:rPr>
          <w:noProof/>
        </w:rPr>
        <w:fldChar w:fldCharType="end"/>
      </w:r>
    </w:p>
    <w:p w14:paraId="7603BBFE" w14:textId="35688604"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Fellowship in Aerospace History</w:t>
      </w:r>
      <w:r>
        <w:rPr>
          <w:noProof/>
        </w:rPr>
        <w:tab/>
      </w:r>
      <w:r>
        <w:rPr>
          <w:noProof/>
        </w:rPr>
        <w:fldChar w:fldCharType="begin"/>
      </w:r>
      <w:r>
        <w:rPr>
          <w:noProof/>
        </w:rPr>
        <w:instrText xml:space="preserve"> PAGEREF _Toc112058764 \h </w:instrText>
      </w:r>
      <w:r>
        <w:rPr>
          <w:noProof/>
        </w:rPr>
      </w:r>
      <w:r>
        <w:rPr>
          <w:noProof/>
        </w:rPr>
        <w:fldChar w:fldCharType="separate"/>
      </w:r>
      <w:r>
        <w:rPr>
          <w:noProof/>
        </w:rPr>
        <w:t>3</w:t>
      </w:r>
      <w:r>
        <w:rPr>
          <w:noProof/>
        </w:rPr>
        <w:fldChar w:fldCharType="end"/>
      </w:r>
    </w:p>
    <w:p w14:paraId="084FEDF2" w14:textId="48CA5A42" w:rsidR="004B18AA" w:rsidRDefault="004B18AA">
      <w:pPr>
        <w:pStyle w:val="TOC2"/>
        <w:tabs>
          <w:tab w:val="right" w:leader="dot" w:pos="9440"/>
        </w:tabs>
        <w:rPr>
          <w:rFonts w:asciiTheme="minorHAnsi" w:eastAsiaTheme="minorEastAsia" w:hAnsiTheme="minorHAnsi" w:cstheme="minorBidi"/>
          <w:noProof/>
          <w:sz w:val="24"/>
        </w:rPr>
      </w:pPr>
      <w:r>
        <w:rPr>
          <w:noProof/>
        </w:rPr>
        <w:t>American Philosophical Society (APS)</w:t>
      </w:r>
      <w:r>
        <w:rPr>
          <w:noProof/>
        </w:rPr>
        <w:tab/>
      </w:r>
      <w:r>
        <w:rPr>
          <w:noProof/>
        </w:rPr>
        <w:fldChar w:fldCharType="begin"/>
      </w:r>
      <w:r>
        <w:rPr>
          <w:noProof/>
        </w:rPr>
        <w:instrText xml:space="preserve"> PAGEREF _Toc112058765 \h </w:instrText>
      </w:r>
      <w:r>
        <w:rPr>
          <w:noProof/>
        </w:rPr>
      </w:r>
      <w:r>
        <w:rPr>
          <w:noProof/>
        </w:rPr>
        <w:fldChar w:fldCharType="separate"/>
      </w:r>
      <w:r>
        <w:rPr>
          <w:noProof/>
        </w:rPr>
        <w:t>3</w:t>
      </w:r>
      <w:r>
        <w:rPr>
          <w:noProof/>
        </w:rPr>
        <w:fldChar w:fldCharType="end"/>
      </w:r>
    </w:p>
    <w:p w14:paraId="7D681B53" w14:textId="4EE890A2"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rPr>
        <w:t>Andrew W. Mellon Foundation Post-Doctoral Curatorial Fellowship</w:t>
      </w:r>
      <w:r>
        <w:rPr>
          <w:noProof/>
        </w:rPr>
        <w:tab/>
      </w:r>
      <w:r>
        <w:rPr>
          <w:noProof/>
        </w:rPr>
        <w:fldChar w:fldCharType="begin"/>
      </w:r>
      <w:r>
        <w:rPr>
          <w:noProof/>
        </w:rPr>
        <w:instrText xml:space="preserve"> PAGEREF _Toc112058766 \h </w:instrText>
      </w:r>
      <w:r>
        <w:rPr>
          <w:noProof/>
        </w:rPr>
      </w:r>
      <w:r>
        <w:rPr>
          <w:noProof/>
        </w:rPr>
        <w:fldChar w:fldCharType="separate"/>
      </w:r>
      <w:r>
        <w:rPr>
          <w:noProof/>
        </w:rPr>
        <w:t>3</w:t>
      </w:r>
      <w:r>
        <w:rPr>
          <w:noProof/>
        </w:rPr>
        <w:fldChar w:fldCharType="end"/>
      </w:r>
    </w:p>
    <w:p w14:paraId="1DED4B1F" w14:textId="3130FFC1"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John Hope Franklin Dissertation Fellowship</w:t>
      </w:r>
      <w:r>
        <w:rPr>
          <w:noProof/>
        </w:rPr>
        <w:tab/>
      </w:r>
      <w:r>
        <w:rPr>
          <w:noProof/>
        </w:rPr>
        <w:fldChar w:fldCharType="begin"/>
      </w:r>
      <w:r>
        <w:rPr>
          <w:noProof/>
        </w:rPr>
        <w:instrText xml:space="preserve"> PAGEREF _Toc112058767 \h </w:instrText>
      </w:r>
      <w:r>
        <w:rPr>
          <w:noProof/>
        </w:rPr>
      </w:r>
      <w:r>
        <w:rPr>
          <w:noProof/>
        </w:rPr>
        <w:fldChar w:fldCharType="separate"/>
      </w:r>
      <w:r>
        <w:rPr>
          <w:noProof/>
        </w:rPr>
        <w:t>4</w:t>
      </w:r>
      <w:r>
        <w:rPr>
          <w:noProof/>
        </w:rPr>
        <w:fldChar w:fldCharType="end"/>
      </w:r>
    </w:p>
    <w:p w14:paraId="3367A36D" w14:textId="1D05A540"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The Lewis and Clark Fund</w:t>
      </w:r>
      <w:r>
        <w:rPr>
          <w:noProof/>
        </w:rPr>
        <w:tab/>
      </w:r>
      <w:r>
        <w:rPr>
          <w:noProof/>
        </w:rPr>
        <w:fldChar w:fldCharType="begin"/>
      </w:r>
      <w:r>
        <w:rPr>
          <w:noProof/>
        </w:rPr>
        <w:instrText xml:space="preserve"> PAGEREF _Toc112058768 \h </w:instrText>
      </w:r>
      <w:r>
        <w:rPr>
          <w:noProof/>
        </w:rPr>
      </w:r>
      <w:r>
        <w:rPr>
          <w:noProof/>
        </w:rPr>
        <w:fldChar w:fldCharType="separate"/>
      </w:r>
      <w:r>
        <w:rPr>
          <w:noProof/>
        </w:rPr>
        <w:t>4</w:t>
      </w:r>
      <w:r>
        <w:rPr>
          <w:noProof/>
        </w:rPr>
        <w:fldChar w:fldCharType="end"/>
      </w:r>
    </w:p>
    <w:p w14:paraId="29F56B29" w14:textId="649D2F04"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The Phillips Fund for Native North American Research</w:t>
      </w:r>
      <w:r>
        <w:rPr>
          <w:noProof/>
        </w:rPr>
        <w:tab/>
      </w:r>
      <w:r>
        <w:rPr>
          <w:noProof/>
        </w:rPr>
        <w:fldChar w:fldCharType="begin"/>
      </w:r>
      <w:r>
        <w:rPr>
          <w:noProof/>
        </w:rPr>
        <w:instrText xml:space="preserve"> PAGEREF _Toc112058769 \h </w:instrText>
      </w:r>
      <w:r>
        <w:rPr>
          <w:noProof/>
        </w:rPr>
      </w:r>
      <w:r>
        <w:rPr>
          <w:noProof/>
        </w:rPr>
        <w:fldChar w:fldCharType="separate"/>
      </w:r>
      <w:r>
        <w:rPr>
          <w:noProof/>
        </w:rPr>
        <w:t>4</w:t>
      </w:r>
      <w:r>
        <w:rPr>
          <w:noProof/>
        </w:rPr>
        <w:fldChar w:fldCharType="end"/>
      </w:r>
    </w:p>
    <w:p w14:paraId="471CC036" w14:textId="04152623" w:rsidR="004B18AA" w:rsidRDefault="004B18AA">
      <w:pPr>
        <w:pStyle w:val="TOC2"/>
        <w:tabs>
          <w:tab w:val="right" w:leader="dot" w:pos="9440"/>
        </w:tabs>
        <w:rPr>
          <w:rFonts w:asciiTheme="minorHAnsi" w:eastAsiaTheme="minorEastAsia" w:hAnsiTheme="minorHAnsi" w:cstheme="minorBidi"/>
          <w:noProof/>
          <w:sz w:val="24"/>
        </w:rPr>
      </w:pPr>
      <w:r>
        <w:rPr>
          <w:noProof/>
        </w:rPr>
        <w:t>American School of Classical Studies at Athens (ASCSA), Advanced Study in Greece</w:t>
      </w:r>
      <w:r>
        <w:rPr>
          <w:noProof/>
        </w:rPr>
        <w:tab/>
      </w:r>
      <w:r>
        <w:rPr>
          <w:noProof/>
        </w:rPr>
        <w:fldChar w:fldCharType="begin"/>
      </w:r>
      <w:r>
        <w:rPr>
          <w:noProof/>
        </w:rPr>
        <w:instrText xml:space="preserve"> PAGEREF _Toc112058770 \h </w:instrText>
      </w:r>
      <w:r>
        <w:rPr>
          <w:noProof/>
        </w:rPr>
      </w:r>
      <w:r>
        <w:rPr>
          <w:noProof/>
        </w:rPr>
        <w:fldChar w:fldCharType="separate"/>
      </w:r>
      <w:r>
        <w:rPr>
          <w:noProof/>
        </w:rPr>
        <w:t>4</w:t>
      </w:r>
      <w:r>
        <w:rPr>
          <w:noProof/>
        </w:rPr>
        <w:fldChar w:fldCharType="end"/>
      </w:r>
    </w:p>
    <w:p w14:paraId="3506B9ED" w14:textId="5277E99E" w:rsidR="004B18AA" w:rsidRDefault="004B18AA">
      <w:pPr>
        <w:pStyle w:val="TOC2"/>
        <w:tabs>
          <w:tab w:val="right" w:leader="dot" w:pos="9440"/>
        </w:tabs>
        <w:rPr>
          <w:rFonts w:asciiTheme="minorHAnsi" w:eastAsiaTheme="minorEastAsia" w:hAnsiTheme="minorHAnsi" w:cstheme="minorBidi"/>
          <w:noProof/>
          <w:sz w:val="24"/>
        </w:rPr>
      </w:pPr>
      <w:r>
        <w:rPr>
          <w:noProof/>
        </w:rPr>
        <w:t>American Political Science Association (APSA)</w:t>
      </w:r>
      <w:r>
        <w:rPr>
          <w:noProof/>
        </w:rPr>
        <w:tab/>
      </w:r>
      <w:r>
        <w:rPr>
          <w:noProof/>
        </w:rPr>
        <w:fldChar w:fldCharType="begin"/>
      </w:r>
      <w:r>
        <w:rPr>
          <w:noProof/>
        </w:rPr>
        <w:instrText xml:space="preserve"> PAGEREF _Toc112058771 \h </w:instrText>
      </w:r>
      <w:r>
        <w:rPr>
          <w:noProof/>
        </w:rPr>
      </w:r>
      <w:r>
        <w:rPr>
          <w:noProof/>
        </w:rPr>
        <w:fldChar w:fldCharType="separate"/>
      </w:r>
      <w:r>
        <w:rPr>
          <w:noProof/>
        </w:rPr>
        <w:t>4</w:t>
      </w:r>
      <w:r>
        <w:rPr>
          <w:noProof/>
        </w:rPr>
        <w:fldChar w:fldCharType="end"/>
      </w:r>
    </w:p>
    <w:p w14:paraId="5E17788F" w14:textId="4131DB0E"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rPr>
        <w:t>Doctoral Dissertation Research Improvement Grants</w:t>
      </w:r>
      <w:r>
        <w:rPr>
          <w:noProof/>
        </w:rPr>
        <w:tab/>
      </w:r>
      <w:r>
        <w:rPr>
          <w:noProof/>
        </w:rPr>
        <w:fldChar w:fldCharType="begin"/>
      </w:r>
      <w:r>
        <w:rPr>
          <w:noProof/>
        </w:rPr>
        <w:instrText xml:space="preserve"> PAGEREF _Toc112058772 \h </w:instrText>
      </w:r>
      <w:r>
        <w:rPr>
          <w:noProof/>
        </w:rPr>
      </w:r>
      <w:r>
        <w:rPr>
          <w:noProof/>
        </w:rPr>
        <w:fldChar w:fldCharType="separate"/>
      </w:r>
      <w:r>
        <w:rPr>
          <w:noProof/>
        </w:rPr>
        <w:t>4</w:t>
      </w:r>
      <w:r>
        <w:rPr>
          <w:noProof/>
        </w:rPr>
        <w:fldChar w:fldCharType="end"/>
      </w:r>
    </w:p>
    <w:p w14:paraId="45790062" w14:textId="7C91CA9A"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rPr>
        <w:t>Diversity Fellows Program</w:t>
      </w:r>
      <w:r>
        <w:rPr>
          <w:noProof/>
        </w:rPr>
        <w:tab/>
      </w:r>
      <w:r>
        <w:rPr>
          <w:noProof/>
        </w:rPr>
        <w:fldChar w:fldCharType="begin"/>
      </w:r>
      <w:r>
        <w:rPr>
          <w:noProof/>
        </w:rPr>
        <w:instrText xml:space="preserve"> PAGEREF _Toc112058773 \h </w:instrText>
      </w:r>
      <w:r>
        <w:rPr>
          <w:noProof/>
        </w:rPr>
      </w:r>
      <w:r>
        <w:rPr>
          <w:noProof/>
        </w:rPr>
        <w:fldChar w:fldCharType="separate"/>
      </w:r>
      <w:r>
        <w:rPr>
          <w:noProof/>
        </w:rPr>
        <w:t>5</w:t>
      </w:r>
      <w:r>
        <w:rPr>
          <w:noProof/>
        </w:rPr>
        <w:fldChar w:fldCharType="end"/>
      </w:r>
    </w:p>
    <w:p w14:paraId="4E1081CC" w14:textId="39B10D00"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rPr>
        <w:t>Small Research Grants</w:t>
      </w:r>
      <w:r>
        <w:rPr>
          <w:noProof/>
        </w:rPr>
        <w:tab/>
      </w:r>
      <w:r>
        <w:rPr>
          <w:noProof/>
        </w:rPr>
        <w:fldChar w:fldCharType="begin"/>
      </w:r>
      <w:r>
        <w:rPr>
          <w:noProof/>
        </w:rPr>
        <w:instrText xml:space="preserve"> PAGEREF _Toc112058774 \h </w:instrText>
      </w:r>
      <w:r>
        <w:rPr>
          <w:noProof/>
        </w:rPr>
      </w:r>
      <w:r>
        <w:rPr>
          <w:noProof/>
        </w:rPr>
        <w:fldChar w:fldCharType="separate"/>
      </w:r>
      <w:r>
        <w:rPr>
          <w:noProof/>
        </w:rPr>
        <w:t>5</w:t>
      </w:r>
      <w:r>
        <w:rPr>
          <w:noProof/>
        </w:rPr>
        <w:fldChar w:fldCharType="end"/>
      </w:r>
    </w:p>
    <w:p w14:paraId="6A5052E9" w14:textId="4A9DBA46" w:rsidR="004B18AA" w:rsidRDefault="004B18AA">
      <w:pPr>
        <w:pStyle w:val="TOC2"/>
        <w:tabs>
          <w:tab w:val="right" w:leader="dot" w:pos="9440"/>
        </w:tabs>
        <w:rPr>
          <w:rFonts w:asciiTheme="minorHAnsi" w:eastAsiaTheme="minorEastAsia" w:hAnsiTheme="minorHAnsi" w:cstheme="minorBidi"/>
          <w:noProof/>
          <w:sz w:val="24"/>
        </w:rPr>
      </w:pPr>
      <w:r>
        <w:rPr>
          <w:noProof/>
        </w:rPr>
        <w:t>American Sociological Association (ASA)</w:t>
      </w:r>
      <w:r>
        <w:rPr>
          <w:noProof/>
        </w:rPr>
        <w:tab/>
      </w:r>
      <w:r>
        <w:rPr>
          <w:noProof/>
        </w:rPr>
        <w:fldChar w:fldCharType="begin"/>
      </w:r>
      <w:r>
        <w:rPr>
          <w:noProof/>
        </w:rPr>
        <w:instrText xml:space="preserve"> PAGEREF _Toc112058775 \h </w:instrText>
      </w:r>
      <w:r>
        <w:rPr>
          <w:noProof/>
        </w:rPr>
      </w:r>
      <w:r>
        <w:rPr>
          <w:noProof/>
        </w:rPr>
        <w:fldChar w:fldCharType="separate"/>
      </w:r>
      <w:r>
        <w:rPr>
          <w:noProof/>
        </w:rPr>
        <w:t>5</w:t>
      </w:r>
      <w:r>
        <w:rPr>
          <w:noProof/>
        </w:rPr>
        <w:fldChar w:fldCharType="end"/>
      </w:r>
    </w:p>
    <w:p w14:paraId="2689B2C0" w14:textId="42E015F7"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Minority Fellowship Program</w:t>
      </w:r>
      <w:r>
        <w:rPr>
          <w:noProof/>
        </w:rPr>
        <w:tab/>
      </w:r>
      <w:r>
        <w:rPr>
          <w:noProof/>
        </w:rPr>
        <w:fldChar w:fldCharType="begin"/>
      </w:r>
      <w:r>
        <w:rPr>
          <w:noProof/>
        </w:rPr>
        <w:instrText xml:space="preserve"> PAGEREF _Toc112058776 \h </w:instrText>
      </w:r>
      <w:r>
        <w:rPr>
          <w:noProof/>
        </w:rPr>
      </w:r>
      <w:r>
        <w:rPr>
          <w:noProof/>
        </w:rPr>
        <w:fldChar w:fldCharType="separate"/>
      </w:r>
      <w:r>
        <w:rPr>
          <w:noProof/>
        </w:rPr>
        <w:t>5</w:t>
      </w:r>
      <w:r>
        <w:rPr>
          <w:noProof/>
        </w:rPr>
        <w:fldChar w:fldCharType="end"/>
      </w:r>
    </w:p>
    <w:p w14:paraId="0B9B3E21" w14:textId="11605F13"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Student Forum Travel Awards</w:t>
      </w:r>
      <w:r>
        <w:rPr>
          <w:noProof/>
        </w:rPr>
        <w:tab/>
      </w:r>
      <w:r>
        <w:rPr>
          <w:noProof/>
        </w:rPr>
        <w:fldChar w:fldCharType="begin"/>
      </w:r>
      <w:r>
        <w:rPr>
          <w:noProof/>
        </w:rPr>
        <w:instrText xml:space="preserve"> PAGEREF _Toc112058777 \h </w:instrText>
      </w:r>
      <w:r>
        <w:rPr>
          <w:noProof/>
        </w:rPr>
      </w:r>
      <w:r>
        <w:rPr>
          <w:noProof/>
        </w:rPr>
        <w:fldChar w:fldCharType="separate"/>
      </w:r>
      <w:r>
        <w:rPr>
          <w:noProof/>
        </w:rPr>
        <w:t>5</w:t>
      </w:r>
      <w:r>
        <w:rPr>
          <w:noProof/>
        </w:rPr>
        <w:fldChar w:fldCharType="end"/>
      </w:r>
    </w:p>
    <w:p w14:paraId="5DAB2B50" w14:textId="664ACFAF" w:rsidR="004B18AA" w:rsidRDefault="004B18AA">
      <w:pPr>
        <w:pStyle w:val="TOC2"/>
        <w:tabs>
          <w:tab w:val="right" w:leader="dot" w:pos="9440"/>
        </w:tabs>
        <w:rPr>
          <w:rFonts w:asciiTheme="minorHAnsi" w:eastAsiaTheme="minorEastAsia" w:hAnsiTheme="minorHAnsi" w:cstheme="minorBidi"/>
          <w:noProof/>
          <w:sz w:val="24"/>
        </w:rPr>
      </w:pPr>
      <w:r>
        <w:rPr>
          <w:noProof/>
        </w:rPr>
        <w:t>Archaeological Institute of America (AIA)</w:t>
      </w:r>
      <w:r>
        <w:rPr>
          <w:noProof/>
        </w:rPr>
        <w:tab/>
      </w:r>
      <w:r>
        <w:rPr>
          <w:noProof/>
        </w:rPr>
        <w:fldChar w:fldCharType="begin"/>
      </w:r>
      <w:r>
        <w:rPr>
          <w:noProof/>
        </w:rPr>
        <w:instrText xml:space="preserve"> PAGEREF _Toc112058778 \h </w:instrText>
      </w:r>
      <w:r>
        <w:rPr>
          <w:noProof/>
        </w:rPr>
      </w:r>
      <w:r>
        <w:rPr>
          <w:noProof/>
        </w:rPr>
        <w:fldChar w:fldCharType="separate"/>
      </w:r>
      <w:r>
        <w:rPr>
          <w:noProof/>
        </w:rPr>
        <w:t>5</w:t>
      </w:r>
      <w:r>
        <w:rPr>
          <w:noProof/>
        </w:rPr>
        <w:fldChar w:fldCharType="end"/>
      </w:r>
    </w:p>
    <w:p w14:paraId="0AA9862A" w14:textId="55D86857" w:rsidR="004B18AA" w:rsidRDefault="004B18AA">
      <w:pPr>
        <w:pStyle w:val="TOC2"/>
        <w:tabs>
          <w:tab w:val="right" w:leader="dot" w:pos="9440"/>
        </w:tabs>
        <w:rPr>
          <w:rFonts w:asciiTheme="minorHAnsi" w:eastAsiaTheme="minorEastAsia" w:hAnsiTheme="minorHAnsi" w:cstheme="minorBidi"/>
          <w:noProof/>
          <w:sz w:val="24"/>
        </w:rPr>
      </w:pPr>
      <w:r>
        <w:rPr>
          <w:noProof/>
        </w:rPr>
        <w:t>Council of American Overseas Research Centers (CAORC)</w:t>
      </w:r>
      <w:r>
        <w:rPr>
          <w:noProof/>
        </w:rPr>
        <w:tab/>
      </w:r>
      <w:r>
        <w:rPr>
          <w:noProof/>
        </w:rPr>
        <w:fldChar w:fldCharType="begin"/>
      </w:r>
      <w:r>
        <w:rPr>
          <w:noProof/>
        </w:rPr>
        <w:instrText xml:space="preserve"> PAGEREF _Toc112058779 \h </w:instrText>
      </w:r>
      <w:r>
        <w:rPr>
          <w:noProof/>
        </w:rPr>
      </w:r>
      <w:r>
        <w:rPr>
          <w:noProof/>
        </w:rPr>
        <w:fldChar w:fldCharType="separate"/>
      </w:r>
      <w:r>
        <w:rPr>
          <w:noProof/>
        </w:rPr>
        <w:t>6</w:t>
      </w:r>
      <w:r>
        <w:rPr>
          <w:noProof/>
        </w:rPr>
        <w:fldChar w:fldCharType="end"/>
      </w:r>
    </w:p>
    <w:p w14:paraId="248CB487" w14:textId="66D2FF84" w:rsidR="004B18AA" w:rsidRDefault="004B18AA">
      <w:pPr>
        <w:pStyle w:val="TOC3"/>
        <w:tabs>
          <w:tab w:val="right" w:leader="dot" w:pos="9440"/>
        </w:tabs>
        <w:rPr>
          <w:rFonts w:asciiTheme="minorHAnsi" w:eastAsiaTheme="minorEastAsia" w:hAnsiTheme="minorHAnsi" w:cstheme="minorBidi"/>
          <w:i w:val="0"/>
          <w:noProof/>
          <w:sz w:val="24"/>
        </w:rPr>
      </w:pPr>
      <w:r w:rsidRPr="007C497C">
        <w:rPr>
          <w:noProof/>
        </w:rPr>
        <w:t>Multi-Country Research Fellowship Program</w:t>
      </w:r>
      <w:r>
        <w:rPr>
          <w:noProof/>
        </w:rPr>
        <w:tab/>
      </w:r>
      <w:r>
        <w:rPr>
          <w:noProof/>
        </w:rPr>
        <w:fldChar w:fldCharType="begin"/>
      </w:r>
      <w:r>
        <w:rPr>
          <w:noProof/>
        </w:rPr>
        <w:instrText xml:space="preserve"> PAGEREF _Toc112058780 \h </w:instrText>
      </w:r>
      <w:r>
        <w:rPr>
          <w:noProof/>
        </w:rPr>
      </w:r>
      <w:r>
        <w:rPr>
          <w:noProof/>
        </w:rPr>
        <w:fldChar w:fldCharType="separate"/>
      </w:r>
      <w:r>
        <w:rPr>
          <w:noProof/>
        </w:rPr>
        <w:t>6</w:t>
      </w:r>
      <w:r>
        <w:rPr>
          <w:noProof/>
        </w:rPr>
        <w:fldChar w:fldCharType="end"/>
      </w:r>
    </w:p>
    <w:p w14:paraId="44F66C85" w14:textId="027F1EDC" w:rsidR="004B18AA" w:rsidRDefault="004B18AA">
      <w:pPr>
        <w:pStyle w:val="TOC2"/>
        <w:tabs>
          <w:tab w:val="right" w:leader="dot" w:pos="9440"/>
        </w:tabs>
        <w:rPr>
          <w:rFonts w:asciiTheme="minorHAnsi" w:eastAsiaTheme="minorEastAsia" w:hAnsiTheme="minorHAnsi" w:cstheme="minorBidi"/>
          <w:noProof/>
          <w:sz w:val="24"/>
        </w:rPr>
      </w:pPr>
      <w:r>
        <w:rPr>
          <w:noProof/>
        </w:rPr>
        <w:t>Council for European Studies (CES)</w:t>
      </w:r>
      <w:r>
        <w:rPr>
          <w:noProof/>
        </w:rPr>
        <w:tab/>
      </w:r>
      <w:r>
        <w:rPr>
          <w:noProof/>
        </w:rPr>
        <w:fldChar w:fldCharType="begin"/>
      </w:r>
      <w:r>
        <w:rPr>
          <w:noProof/>
        </w:rPr>
        <w:instrText xml:space="preserve"> PAGEREF _Toc112058781 \h </w:instrText>
      </w:r>
      <w:r>
        <w:rPr>
          <w:noProof/>
        </w:rPr>
      </w:r>
      <w:r>
        <w:rPr>
          <w:noProof/>
        </w:rPr>
        <w:fldChar w:fldCharType="separate"/>
      </w:r>
      <w:r>
        <w:rPr>
          <w:noProof/>
        </w:rPr>
        <w:t>6</w:t>
      </w:r>
      <w:r>
        <w:rPr>
          <w:noProof/>
        </w:rPr>
        <w:fldChar w:fldCharType="end"/>
      </w:r>
    </w:p>
    <w:p w14:paraId="3CADFD1D" w14:textId="494E4BCF"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rPr>
        <w:t>Mellon-CES Dissertation Completion Fellowship in European Studies</w:t>
      </w:r>
      <w:r>
        <w:rPr>
          <w:noProof/>
        </w:rPr>
        <w:tab/>
      </w:r>
      <w:r>
        <w:rPr>
          <w:noProof/>
        </w:rPr>
        <w:fldChar w:fldCharType="begin"/>
      </w:r>
      <w:r>
        <w:rPr>
          <w:noProof/>
        </w:rPr>
        <w:instrText xml:space="preserve"> PAGEREF _Toc112058782 \h </w:instrText>
      </w:r>
      <w:r>
        <w:rPr>
          <w:noProof/>
        </w:rPr>
      </w:r>
      <w:r>
        <w:rPr>
          <w:noProof/>
        </w:rPr>
        <w:fldChar w:fldCharType="separate"/>
      </w:r>
      <w:r>
        <w:rPr>
          <w:noProof/>
        </w:rPr>
        <w:t>6</w:t>
      </w:r>
      <w:r>
        <w:rPr>
          <w:noProof/>
        </w:rPr>
        <w:fldChar w:fldCharType="end"/>
      </w:r>
    </w:p>
    <w:p w14:paraId="79D4105B" w14:textId="3C7022EC"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rPr>
        <w:t>SAE-CES Pre-Dissertation Research Fellowship</w:t>
      </w:r>
      <w:r>
        <w:rPr>
          <w:noProof/>
        </w:rPr>
        <w:tab/>
      </w:r>
      <w:r>
        <w:rPr>
          <w:noProof/>
        </w:rPr>
        <w:fldChar w:fldCharType="begin"/>
      </w:r>
      <w:r>
        <w:rPr>
          <w:noProof/>
        </w:rPr>
        <w:instrText xml:space="preserve"> PAGEREF _Toc112058783 \h </w:instrText>
      </w:r>
      <w:r>
        <w:rPr>
          <w:noProof/>
        </w:rPr>
      </w:r>
      <w:r>
        <w:rPr>
          <w:noProof/>
        </w:rPr>
        <w:fldChar w:fldCharType="separate"/>
      </w:r>
      <w:r>
        <w:rPr>
          <w:noProof/>
        </w:rPr>
        <w:t>6</w:t>
      </w:r>
      <w:r>
        <w:rPr>
          <w:noProof/>
        </w:rPr>
        <w:fldChar w:fldCharType="end"/>
      </w:r>
    </w:p>
    <w:p w14:paraId="5784768E" w14:textId="5A6BCA2E" w:rsidR="004B18AA" w:rsidRDefault="004B18AA">
      <w:pPr>
        <w:pStyle w:val="TOC2"/>
        <w:tabs>
          <w:tab w:val="right" w:leader="dot" w:pos="9440"/>
        </w:tabs>
        <w:rPr>
          <w:rFonts w:asciiTheme="minorHAnsi" w:eastAsiaTheme="minorEastAsia" w:hAnsiTheme="minorHAnsi" w:cstheme="minorBidi"/>
          <w:noProof/>
          <w:sz w:val="24"/>
        </w:rPr>
      </w:pPr>
      <w:r>
        <w:rPr>
          <w:noProof/>
        </w:rPr>
        <w:t>Ford Foundation Fellowships</w:t>
      </w:r>
      <w:r>
        <w:rPr>
          <w:noProof/>
        </w:rPr>
        <w:tab/>
      </w:r>
      <w:r>
        <w:rPr>
          <w:noProof/>
        </w:rPr>
        <w:fldChar w:fldCharType="begin"/>
      </w:r>
      <w:r>
        <w:rPr>
          <w:noProof/>
        </w:rPr>
        <w:instrText xml:space="preserve"> PAGEREF _Toc112058784 \h </w:instrText>
      </w:r>
      <w:r>
        <w:rPr>
          <w:noProof/>
        </w:rPr>
      </w:r>
      <w:r>
        <w:rPr>
          <w:noProof/>
        </w:rPr>
        <w:fldChar w:fldCharType="separate"/>
      </w:r>
      <w:r>
        <w:rPr>
          <w:noProof/>
        </w:rPr>
        <w:t>6</w:t>
      </w:r>
      <w:r>
        <w:rPr>
          <w:noProof/>
        </w:rPr>
        <w:fldChar w:fldCharType="end"/>
      </w:r>
    </w:p>
    <w:p w14:paraId="0FC51D66" w14:textId="7FB2F0FF" w:rsidR="004B18AA" w:rsidRDefault="004B18AA">
      <w:pPr>
        <w:pStyle w:val="TOC2"/>
        <w:tabs>
          <w:tab w:val="right" w:leader="dot" w:pos="9440"/>
        </w:tabs>
        <w:rPr>
          <w:rFonts w:asciiTheme="minorHAnsi" w:eastAsiaTheme="minorEastAsia" w:hAnsiTheme="minorHAnsi" w:cstheme="minorBidi"/>
          <w:noProof/>
          <w:sz w:val="24"/>
        </w:rPr>
      </w:pPr>
      <w:r>
        <w:rPr>
          <w:noProof/>
        </w:rPr>
        <w:t>Getty Foundation Fellowships</w:t>
      </w:r>
      <w:r>
        <w:rPr>
          <w:noProof/>
        </w:rPr>
        <w:tab/>
      </w:r>
      <w:r>
        <w:rPr>
          <w:noProof/>
        </w:rPr>
        <w:fldChar w:fldCharType="begin"/>
      </w:r>
      <w:r>
        <w:rPr>
          <w:noProof/>
        </w:rPr>
        <w:instrText xml:space="preserve"> PAGEREF _Toc112058785 \h </w:instrText>
      </w:r>
      <w:r>
        <w:rPr>
          <w:noProof/>
        </w:rPr>
      </w:r>
      <w:r>
        <w:rPr>
          <w:noProof/>
        </w:rPr>
        <w:fldChar w:fldCharType="separate"/>
      </w:r>
      <w:r>
        <w:rPr>
          <w:noProof/>
        </w:rPr>
        <w:t>7</w:t>
      </w:r>
      <w:r>
        <w:rPr>
          <w:noProof/>
        </w:rPr>
        <w:fldChar w:fldCharType="end"/>
      </w:r>
    </w:p>
    <w:p w14:paraId="1805968B" w14:textId="7AAFFF69" w:rsidR="004B18AA" w:rsidRDefault="004B18AA">
      <w:pPr>
        <w:pStyle w:val="TOC2"/>
        <w:tabs>
          <w:tab w:val="right" w:leader="dot" w:pos="9440"/>
        </w:tabs>
        <w:rPr>
          <w:rFonts w:asciiTheme="minorHAnsi" w:eastAsiaTheme="minorEastAsia" w:hAnsiTheme="minorHAnsi" w:cstheme="minorBidi"/>
          <w:noProof/>
          <w:sz w:val="24"/>
        </w:rPr>
      </w:pPr>
      <w:r>
        <w:rPr>
          <w:noProof/>
        </w:rPr>
        <w:t>Harry S. Truman Library Institute / National Archives and Records Administration (NARA)</w:t>
      </w:r>
      <w:r>
        <w:rPr>
          <w:noProof/>
        </w:rPr>
        <w:tab/>
      </w:r>
      <w:r>
        <w:rPr>
          <w:noProof/>
        </w:rPr>
        <w:fldChar w:fldCharType="begin"/>
      </w:r>
      <w:r>
        <w:rPr>
          <w:noProof/>
        </w:rPr>
        <w:instrText xml:space="preserve"> PAGEREF _Toc112058786 \h </w:instrText>
      </w:r>
      <w:r>
        <w:rPr>
          <w:noProof/>
        </w:rPr>
      </w:r>
      <w:r>
        <w:rPr>
          <w:noProof/>
        </w:rPr>
        <w:fldChar w:fldCharType="separate"/>
      </w:r>
      <w:r>
        <w:rPr>
          <w:noProof/>
        </w:rPr>
        <w:t>7</w:t>
      </w:r>
      <w:r>
        <w:rPr>
          <w:noProof/>
        </w:rPr>
        <w:fldChar w:fldCharType="end"/>
      </w:r>
    </w:p>
    <w:p w14:paraId="296D06B9" w14:textId="4574B686"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Research Grants</w:t>
      </w:r>
      <w:r>
        <w:rPr>
          <w:noProof/>
        </w:rPr>
        <w:tab/>
      </w:r>
      <w:r>
        <w:rPr>
          <w:noProof/>
        </w:rPr>
        <w:fldChar w:fldCharType="begin"/>
      </w:r>
      <w:r>
        <w:rPr>
          <w:noProof/>
        </w:rPr>
        <w:instrText xml:space="preserve"> PAGEREF _Toc112058787 \h </w:instrText>
      </w:r>
      <w:r>
        <w:rPr>
          <w:noProof/>
        </w:rPr>
      </w:r>
      <w:r>
        <w:rPr>
          <w:noProof/>
        </w:rPr>
        <w:fldChar w:fldCharType="separate"/>
      </w:r>
      <w:r>
        <w:rPr>
          <w:noProof/>
        </w:rPr>
        <w:t>7</w:t>
      </w:r>
      <w:r>
        <w:rPr>
          <w:noProof/>
        </w:rPr>
        <w:fldChar w:fldCharType="end"/>
      </w:r>
    </w:p>
    <w:p w14:paraId="56A7B1D6" w14:textId="3212DCCC"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Dissertation Year Fellowships</w:t>
      </w:r>
      <w:r>
        <w:rPr>
          <w:noProof/>
        </w:rPr>
        <w:tab/>
      </w:r>
      <w:r>
        <w:rPr>
          <w:noProof/>
        </w:rPr>
        <w:fldChar w:fldCharType="begin"/>
      </w:r>
      <w:r>
        <w:rPr>
          <w:noProof/>
        </w:rPr>
        <w:instrText xml:space="preserve"> PAGEREF _Toc112058788 \h </w:instrText>
      </w:r>
      <w:r>
        <w:rPr>
          <w:noProof/>
        </w:rPr>
      </w:r>
      <w:r>
        <w:rPr>
          <w:noProof/>
        </w:rPr>
        <w:fldChar w:fldCharType="separate"/>
      </w:r>
      <w:r>
        <w:rPr>
          <w:noProof/>
        </w:rPr>
        <w:t>7</w:t>
      </w:r>
      <w:r>
        <w:rPr>
          <w:noProof/>
        </w:rPr>
        <w:fldChar w:fldCharType="end"/>
      </w:r>
    </w:p>
    <w:p w14:paraId="7A5E3548" w14:textId="1155211E"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Scholar’s Award</w:t>
      </w:r>
      <w:r>
        <w:rPr>
          <w:noProof/>
        </w:rPr>
        <w:tab/>
      </w:r>
      <w:r>
        <w:rPr>
          <w:noProof/>
        </w:rPr>
        <w:fldChar w:fldCharType="begin"/>
      </w:r>
      <w:r>
        <w:rPr>
          <w:noProof/>
        </w:rPr>
        <w:instrText xml:space="preserve"> PAGEREF _Toc112058789 \h </w:instrText>
      </w:r>
      <w:r>
        <w:rPr>
          <w:noProof/>
        </w:rPr>
      </w:r>
      <w:r>
        <w:rPr>
          <w:noProof/>
        </w:rPr>
        <w:fldChar w:fldCharType="separate"/>
      </w:r>
      <w:r>
        <w:rPr>
          <w:noProof/>
        </w:rPr>
        <w:t>7</w:t>
      </w:r>
      <w:r>
        <w:rPr>
          <w:noProof/>
        </w:rPr>
        <w:fldChar w:fldCharType="end"/>
      </w:r>
    </w:p>
    <w:p w14:paraId="0B2F037F" w14:textId="3374AF7A" w:rsidR="004B18AA" w:rsidRDefault="004B18AA">
      <w:pPr>
        <w:pStyle w:val="TOC2"/>
        <w:tabs>
          <w:tab w:val="right" w:leader="dot" w:pos="9440"/>
        </w:tabs>
        <w:rPr>
          <w:rFonts w:asciiTheme="minorHAnsi" w:eastAsiaTheme="minorEastAsia" w:hAnsiTheme="minorHAnsi" w:cstheme="minorBidi"/>
          <w:noProof/>
          <w:sz w:val="24"/>
        </w:rPr>
      </w:pPr>
      <w:r>
        <w:rPr>
          <w:noProof/>
        </w:rPr>
        <w:t>Huntington Library Fellowships</w:t>
      </w:r>
      <w:r>
        <w:rPr>
          <w:noProof/>
        </w:rPr>
        <w:tab/>
      </w:r>
      <w:r>
        <w:rPr>
          <w:noProof/>
        </w:rPr>
        <w:fldChar w:fldCharType="begin"/>
      </w:r>
      <w:r>
        <w:rPr>
          <w:noProof/>
        </w:rPr>
        <w:instrText xml:space="preserve"> PAGEREF _Toc112058790 \h </w:instrText>
      </w:r>
      <w:r>
        <w:rPr>
          <w:noProof/>
        </w:rPr>
      </w:r>
      <w:r>
        <w:rPr>
          <w:noProof/>
        </w:rPr>
        <w:fldChar w:fldCharType="separate"/>
      </w:r>
      <w:r>
        <w:rPr>
          <w:noProof/>
        </w:rPr>
        <w:t>8</w:t>
      </w:r>
      <w:r>
        <w:rPr>
          <w:noProof/>
        </w:rPr>
        <w:fldChar w:fldCharType="end"/>
      </w:r>
    </w:p>
    <w:p w14:paraId="25A5C7D3" w14:textId="011CB31F"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Short-Term Awards</w:t>
      </w:r>
      <w:r>
        <w:rPr>
          <w:noProof/>
        </w:rPr>
        <w:tab/>
      </w:r>
      <w:r>
        <w:rPr>
          <w:noProof/>
        </w:rPr>
        <w:fldChar w:fldCharType="begin"/>
      </w:r>
      <w:r>
        <w:rPr>
          <w:noProof/>
        </w:rPr>
        <w:instrText xml:space="preserve"> PAGEREF _Toc112058791 \h </w:instrText>
      </w:r>
      <w:r>
        <w:rPr>
          <w:noProof/>
        </w:rPr>
      </w:r>
      <w:r>
        <w:rPr>
          <w:noProof/>
        </w:rPr>
        <w:fldChar w:fldCharType="separate"/>
      </w:r>
      <w:r>
        <w:rPr>
          <w:noProof/>
        </w:rPr>
        <w:t>8</w:t>
      </w:r>
      <w:r>
        <w:rPr>
          <w:noProof/>
        </w:rPr>
        <w:fldChar w:fldCharType="end"/>
      </w:r>
    </w:p>
    <w:p w14:paraId="63EFB554" w14:textId="73119BE9"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Long-Term Awards</w:t>
      </w:r>
      <w:r>
        <w:rPr>
          <w:noProof/>
        </w:rPr>
        <w:tab/>
      </w:r>
      <w:r>
        <w:rPr>
          <w:noProof/>
        </w:rPr>
        <w:fldChar w:fldCharType="begin"/>
      </w:r>
      <w:r>
        <w:rPr>
          <w:noProof/>
        </w:rPr>
        <w:instrText xml:space="preserve"> PAGEREF _Toc112058792 \h </w:instrText>
      </w:r>
      <w:r>
        <w:rPr>
          <w:noProof/>
        </w:rPr>
      </w:r>
      <w:r>
        <w:rPr>
          <w:noProof/>
        </w:rPr>
        <w:fldChar w:fldCharType="separate"/>
      </w:r>
      <w:r>
        <w:rPr>
          <w:noProof/>
        </w:rPr>
        <w:t>8</w:t>
      </w:r>
      <w:r>
        <w:rPr>
          <w:noProof/>
        </w:rPr>
        <w:fldChar w:fldCharType="end"/>
      </w:r>
    </w:p>
    <w:p w14:paraId="7E0C42E2" w14:textId="6738C9B4" w:rsidR="004B18AA" w:rsidRDefault="004B18AA">
      <w:pPr>
        <w:pStyle w:val="TOC2"/>
        <w:tabs>
          <w:tab w:val="right" w:leader="dot" w:pos="9440"/>
        </w:tabs>
        <w:rPr>
          <w:rFonts w:asciiTheme="minorHAnsi" w:eastAsiaTheme="minorEastAsia" w:hAnsiTheme="minorHAnsi" w:cstheme="minorBidi"/>
          <w:noProof/>
          <w:sz w:val="24"/>
        </w:rPr>
      </w:pPr>
      <w:r>
        <w:rPr>
          <w:noProof/>
        </w:rPr>
        <w:t>The Library Company of Philadelphia</w:t>
      </w:r>
      <w:r>
        <w:rPr>
          <w:noProof/>
        </w:rPr>
        <w:tab/>
      </w:r>
      <w:r>
        <w:rPr>
          <w:noProof/>
        </w:rPr>
        <w:fldChar w:fldCharType="begin"/>
      </w:r>
      <w:r>
        <w:rPr>
          <w:noProof/>
        </w:rPr>
        <w:instrText xml:space="preserve"> PAGEREF _Toc112058793 \h </w:instrText>
      </w:r>
      <w:r>
        <w:rPr>
          <w:noProof/>
        </w:rPr>
      </w:r>
      <w:r>
        <w:rPr>
          <w:noProof/>
        </w:rPr>
        <w:fldChar w:fldCharType="separate"/>
      </w:r>
      <w:r>
        <w:rPr>
          <w:noProof/>
        </w:rPr>
        <w:t>8</w:t>
      </w:r>
      <w:r>
        <w:rPr>
          <w:noProof/>
        </w:rPr>
        <w:fldChar w:fldCharType="end"/>
      </w:r>
    </w:p>
    <w:p w14:paraId="376EE378" w14:textId="42ECD426"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Albert M. Greenfield Foundation Dissertation Fellowship</w:t>
      </w:r>
      <w:r>
        <w:rPr>
          <w:noProof/>
        </w:rPr>
        <w:tab/>
      </w:r>
      <w:r>
        <w:rPr>
          <w:noProof/>
        </w:rPr>
        <w:fldChar w:fldCharType="begin"/>
      </w:r>
      <w:r>
        <w:rPr>
          <w:noProof/>
        </w:rPr>
        <w:instrText xml:space="preserve"> PAGEREF _Toc112058794 \h </w:instrText>
      </w:r>
      <w:r>
        <w:rPr>
          <w:noProof/>
        </w:rPr>
      </w:r>
      <w:r>
        <w:rPr>
          <w:noProof/>
        </w:rPr>
        <w:fldChar w:fldCharType="separate"/>
      </w:r>
      <w:r>
        <w:rPr>
          <w:noProof/>
        </w:rPr>
        <w:t>8</w:t>
      </w:r>
      <w:r>
        <w:rPr>
          <w:noProof/>
        </w:rPr>
        <w:fldChar w:fldCharType="end"/>
      </w:r>
    </w:p>
    <w:p w14:paraId="341946BD" w14:textId="5D526B11"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National Endowment for the Humanities Post-Doctoral Fellowship</w:t>
      </w:r>
      <w:r>
        <w:rPr>
          <w:noProof/>
        </w:rPr>
        <w:tab/>
      </w:r>
      <w:r>
        <w:rPr>
          <w:noProof/>
        </w:rPr>
        <w:fldChar w:fldCharType="begin"/>
      </w:r>
      <w:r>
        <w:rPr>
          <w:noProof/>
        </w:rPr>
        <w:instrText xml:space="preserve"> PAGEREF _Toc112058795 \h </w:instrText>
      </w:r>
      <w:r>
        <w:rPr>
          <w:noProof/>
        </w:rPr>
      </w:r>
      <w:r>
        <w:rPr>
          <w:noProof/>
        </w:rPr>
        <w:fldChar w:fldCharType="separate"/>
      </w:r>
      <w:r>
        <w:rPr>
          <w:noProof/>
        </w:rPr>
        <w:t>8</w:t>
      </w:r>
      <w:r>
        <w:rPr>
          <w:noProof/>
        </w:rPr>
        <w:fldChar w:fldCharType="end"/>
      </w:r>
    </w:p>
    <w:p w14:paraId="48BB99D3" w14:textId="502DEB2C"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Program in Early American Economy and Society (PEAES) Dissertation/Post-Doctoral Fellowship</w:t>
      </w:r>
      <w:r>
        <w:rPr>
          <w:noProof/>
        </w:rPr>
        <w:tab/>
      </w:r>
      <w:r>
        <w:rPr>
          <w:noProof/>
        </w:rPr>
        <w:fldChar w:fldCharType="begin"/>
      </w:r>
      <w:r>
        <w:rPr>
          <w:noProof/>
        </w:rPr>
        <w:instrText xml:space="preserve"> PAGEREF _Toc112058796 \h </w:instrText>
      </w:r>
      <w:r>
        <w:rPr>
          <w:noProof/>
        </w:rPr>
      </w:r>
      <w:r>
        <w:rPr>
          <w:noProof/>
        </w:rPr>
        <w:fldChar w:fldCharType="separate"/>
      </w:r>
      <w:r>
        <w:rPr>
          <w:noProof/>
        </w:rPr>
        <w:t>8</w:t>
      </w:r>
      <w:r>
        <w:rPr>
          <w:noProof/>
        </w:rPr>
        <w:fldChar w:fldCharType="end"/>
      </w:r>
    </w:p>
    <w:p w14:paraId="60091356" w14:textId="33304F4A"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Mellon Scholars Program in African American History Dissertation/Post-Doctoral Fellowship</w:t>
      </w:r>
      <w:r>
        <w:rPr>
          <w:noProof/>
        </w:rPr>
        <w:tab/>
      </w:r>
      <w:r>
        <w:rPr>
          <w:noProof/>
        </w:rPr>
        <w:fldChar w:fldCharType="begin"/>
      </w:r>
      <w:r>
        <w:rPr>
          <w:noProof/>
        </w:rPr>
        <w:instrText xml:space="preserve"> PAGEREF _Toc112058797 \h </w:instrText>
      </w:r>
      <w:r>
        <w:rPr>
          <w:noProof/>
        </w:rPr>
      </w:r>
      <w:r>
        <w:rPr>
          <w:noProof/>
        </w:rPr>
        <w:fldChar w:fldCharType="separate"/>
      </w:r>
      <w:r>
        <w:rPr>
          <w:noProof/>
        </w:rPr>
        <w:t>9</w:t>
      </w:r>
      <w:r>
        <w:rPr>
          <w:noProof/>
        </w:rPr>
        <w:fldChar w:fldCharType="end"/>
      </w:r>
    </w:p>
    <w:p w14:paraId="5737A25B" w14:textId="4EA055BE" w:rsidR="004B18AA" w:rsidRDefault="004B18AA">
      <w:pPr>
        <w:pStyle w:val="TOC2"/>
        <w:tabs>
          <w:tab w:val="right" w:leader="dot" w:pos="9440"/>
        </w:tabs>
        <w:rPr>
          <w:rFonts w:asciiTheme="minorHAnsi" w:eastAsiaTheme="minorEastAsia" w:hAnsiTheme="minorHAnsi" w:cstheme="minorBidi"/>
          <w:noProof/>
          <w:sz w:val="24"/>
        </w:rPr>
      </w:pPr>
      <w:r>
        <w:rPr>
          <w:noProof/>
        </w:rPr>
        <w:t>Lyndon Baines Johnson Library and Museum / National Archives and Records Administration (NARA)</w:t>
      </w:r>
      <w:r>
        <w:rPr>
          <w:noProof/>
        </w:rPr>
        <w:tab/>
      </w:r>
      <w:r>
        <w:rPr>
          <w:noProof/>
        </w:rPr>
        <w:fldChar w:fldCharType="begin"/>
      </w:r>
      <w:r>
        <w:rPr>
          <w:noProof/>
        </w:rPr>
        <w:instrText xml:space="preserve"> PAGEREF _Toc112058798 \h </w:instrText>
      </w:r>
      <w:r>
        <w:rPr>
          <w:noProof/>
        </w:rPr>
      </w:r>
      <w:r>
        <w:rPr>
          <w:noProof/>
        </w:rPr>
        <w:fldChar w:fldCharType="separate"/>
      </w:r>
      <w:r>
        <w:rPr>
          <w:noProof/>
        </w:rPr>
        <w:t>9</w:t>
      </w:r>
      <w:r>
        <w:rPr>
          <w:noProof/>
        </w:rPr>
        <w:fldChar w:fldCharType="end"/>
      </w:r>
    </w:p>
    <w:p w14:paraId="0C5C6E47" w14:textId="52AAEF8F"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Harry Middleton Fellowship in Presidential Studies</w:t>
      </w:r>
      <w:r>
        <w:rPr>
          <w:noProof/>
        </w:rPr>
        <w:tab/>
      </w:r>
      <w:r>
        <w:rPr>
          <w:noProof/>
        </w:rPr>
        <w:fldChar w:fldCharType="begin"/>
      </w:r>
      <w:r>
        <w:rPr>
          <w:noProof/>
        </w:rPr>
        <w:instrText xml:space="preserve"> PAGEREF _Toc112058799 \h </w:instrText>
      </w:r>
      <w:r>
        <w:rPr>
          <w:noProof/>
        </w:rPr>
      </w:r>
      <w:r>
        <w:rPr>
          <w:noProof/>
        </w:rPr>
        <w:fldChar w:fldCharType="separate"/>
      </w:r>
      <w:r>
        <w:rPr>
          <w:noProof/>
        </w:rPr>
        <w:t>9</w:t>
      </w:r>
      <w:r>
        <w:rPr>
          <w:noProof/>
        </w:rPr>
        <w:fldChar w:fldCharType="end"/>
      </w:r>
    </w:p>
    <w:p w14:paraId="50FF5EE0" w14:textId="09EF3FA6"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lastRenderedPageBreak/>
        <w:t>Moody Research Grants</w:t>
      </w:r>
      <w:r>
        <w:rPr>
          <w:noProof/>
        </w:rPr>
        <w:tab/>
      </w:r>
      <w:r>
        <w:rPr>
          <w:noProof/>
        </w:rPr>
        <w:fldChar w:fldCharType="begin"/>
      </w:r>
      <w:r>
        <w:rPr>
          <w:noProof/>
        </w:rPr>
        <w:instrText xml:space="preserve"> PAGEREF _Toc112058800 \h </w:instrText>
      </w:r>
      <w:r>
        <w:rPr>
          <w:noProof/>
        </w:rPr>
      </w:r>
      <w:r>
        <w:rPr>
          <w:noProof/>
        </w:rPr>
        <w:fldChar w:fldCharType="separate"/>
      </w:r>
      <w:r>
        <w:rPr>
          <w:noProof/>
        </w:rPr>
        <w:t>9</w:t>
      </w:r>
      <w:r>
        <w:rPr>
          <w:noProof/>
        </w:rPr>
        <w:fldChar w:fldCharType="end"/>
      </w:r>
    </w:p>
    <w:p w14:paraId="6FE7A358" w14:textId="3D8F320A" w:rsidR="004B18AA" w:rsidRDefault="004B18AA">
      <w:pPr>
        <w:pStyle w:val="TOC2"/>
        <w:tabs>
          <w:tab w:val="right" w:leader="dot" w:pos="9440"/>
        </w:tabs>
        <w:rPr>
          <w:rFonts w:asciiTheme="minorHAnsi" w:eastAsiaTheme="minorEastAsia" w:hAnsiTheme="minorHAnsi" w:cstheme="minorBidi"/>
          <w:noProof/>
          <w:sz w:val="24"/>
        </w:rPr>
      </w:pPr>
      <w:r>
        <w:rPr>
          <w:noProof/>
        </w:rPr>
        <w:t>Metropolitan Museum of Art</w:t>
      </w:r>
      <w:r>
        <w:rPr>
          <w:noProof/>
        </w:rPr>
        <w:tab/>
      </w:r>
      <w:r>
        <w:rPr>
          <w:noProof/>
        </w:rPr>
        <w:fldChar w:fldCharType="begin"/>
      </w:r>
      <w:r>
        <w:rPr>
          <w:noProof/>
        </w:rPr>
        <w:instrText xml:space="preserve"> PAGEREF _Toc112058801 \h </w:instrText>
      </w:r>
      <w:r>
        <w:rPr>
          <w:noProof/>
        </w:rPr>
      </w:r>
      <w:r>
        <w:rPr>
          <w:noProof/>
        </w:rPr>
        <w:fldChar w:fldCharType="separate"/>
      </w:r>
      <w:r>
        <w:rPr>
          <w:noProof/>
        </w:rPr>
        <w:t>9</w:t>
      </w:r>
      <w:r>
        <w:rPr>
          <w:noProof/>
        </w:rPr>
        <w:fldChar w:fldCharType="end"/>
      </w:r>
    </w:p>
    <w:p w14:paraId="24725D5C" w14:textId="66547B56"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Residential Fellowships</w:t>
      </w:r>
      <w:r>
        <w:rPr>
          <w:noProof/>
        </w:rPr>
        <w:tab/>
      </w:r>
      <w:r>
        <w:rPr>
          <w:noProof/>
        </w:rPr>
        <w:fldChar w:fldCharType="begin"/>
      </w:r>
      <w:r>
        <w:rPr>
          <w:noProof/>
        </w:rPr>
        <w:instrText xml:space="preserve"> PAGEREF _Toc112058802 \h </w:instrText>
      </w:r>
      <w:r>
        <w:rPr>
          <w:noProof/>
        </w:rPr>
      </w:r>
      <w:r>
        <w:rPr>
          <w:noProof/>
        </w:rPr>
        <w:fldChar w:fldCharType="separate"/>
      </w:r>
      <w:r>
        <w:rPr>
          <w:noProof/>
        </w:rPr>
        <w:t>9</w:t>
      </w:r>
      <w:r>
        <w:rPr>
          <w:noProof/>
        </w:rPr>
        <w:fldChar w:fldCharType="end"/>
      </w:r>
    </w:p>
    <w:p w14:paraId="52744599" w14:textId="7B1902AD"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Internships</w:t>
      </w:r>
      <w:r>
        <w:rPr>
          <w:noProof/>
        </w:rPr>
        <w:tab/>
      </w:r>
      <w:r>
        <w:rPr>
          <w:noProof/>
        </w:rPr>
        <w:fldChar w:fldCharType="begin"/>
      </w:r>
      <w:r>
        <w:rPr>
          <w:noProof/>
        </w:rPr>
        <w:instrText xml:space="preserve"> PAGEREF _Toc112058803 \h </w:instrText>
      </w:r>
      <w:r>
        <w:rPr>
          <w:noProof/>
        </w:rPr>
      </w:r>
      <w:r>
        <w:rPr>
          <w:noProof/>
        </w:rPr>
        <w:fldChar w:fldCharType="separate"/>
      </w:r>
      <w:r>
        <w:rPr>
          <w:noProof/>
        </w:rPr>
        <w:t>10</w:t>
      </w:r>
      <w:r>
        <w:rPr>
          <w:noProof/>
        </w:rPr>
        <w:fldChar w:fldCharType="end"/>
      </w:r>
    </w:p>
    <w:p w14:paraId="519EDABE" w14:textId="19A6A362" w:rsidR="004B18AA" w:rsidRDefault="004B18AA">
      <w:pPr>
        <w:pStyle w:val="TOC2"/>
        <w:tabs>
          <w:tab w:val="right" w:leader="dot" w:pos="9440"/>
        </w:tabs>
        <w:rPr>
          <w:rFonts w:asciiTheme="minorHAnsi" w:eastAsiaTheme="minorEastAsia" w:hAnsiTheme="minorHAnsi" w:cstheme="minorBidi"/>
          <w:noProof/>
          <w:sz w:val="24"/>
        </w:rPr>
      </w:pPr>
      <w:r>
        <w:rPr>
          <w:noProof/>
        </w:rPr>
        <w:t>National Science Foundation (NSF)</w:t>
      </w:r>
      <w:r>
        <w:rPr>
          <w:noProof/>
        </w:rPr>
        <w:tab/>
      </w:r>
      <w:r>
        <w:rPr>
          <w:noProof/>
        </w:rPr>
        <w:fldChar w:fldCharType="begin"/>
      </w:r>
      <w:r>
        <w:rPr>
          <w:noProof/>
        </w:rPr>
        <w:instrText xml:space="preserve"> PAGEREF _Toc112058804 \h </w:instrText>
      </w:r>
      <w:r>
        <w:rPr>
          <w:noProof/>
        </w:rPr>
      </w:r>
      <w:r>
        <w:rPr>
          <w:noProof/>
        </w:rPr>
        <w:fldChar w:fldCharType="separate"/>
      </w:r>
      <w:r>
        <w:rPr>
          <w:noProof/>
        </w:rPr>
        <w:t>10</w:t>
      </w:r>
      <w:r>
        <w:rPr>
          <w:noProof/>
        </w:rPr>
        <w:fldChar w:fldCharType="end"/>
      </w:r>
    </w:p>
    <w:p w14:paraId="563A94E5" w14:textId="62270BBC"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Doctoral Dissertation Research Improvement Grants</w:t>
      </w:r>
      <w:r>
        <w:rPr>
          <w:noProof/>
        </w:rPr>
        <w:tab/>
      </w:r>
      <w:r>
        <w:rPr>
          <w:noProof/>
        </w:rPr>
        <w:fldChar w:fldCharType="begin"/>
      </w:r>
      <w:r>
        <w:rPr>
          <w:noProof/>
        </w:rPr>
        <w:instrText xml:space="preserve"> PAGEREF _Toc112058805 \h </w:instrText>
      </w:r>
      <w:r>
        <w:rPr>
          <w:noProof/>
        </w:rPr>
      </w:r>
      <w:r>
        <w:rPr>
          <w:noProof/>
        </w:rPr>
        <w:fldChar w:fldCharType="separate"/>
      </w:r>
      <w:r>
        <w:rPr>
          <w:noProof/>
        </w:rPr>
        <w:t>10</w:t>
      </w:r>
      <w:r>
        <w:rPr>
          <w:noProof/>
        </w:rPr>
        <w:fldChar w:fldCharType="end"/>
      </w:r>
    </w:p>
    <w:p w14:paraId="206F0849" w14:textId="6D2A1516"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Graduate Research Fellowship Program</w:t>
      </w:r>
      <w:r>
        <w:rPr>
          <w:noProof/>
        </w:rPr>
        <w:tab/>
      </w:r>
      <w:r>
        <w:rPr>
          <w:noProof/>
        </w:rPr>
        <w:fldChar w:fldCharType="begin"/>
      </w:r>
      <w:r>
        <w:rPr>
          <w:noProof/>
        </w:rPr>
        <w:instrText xml:space="preserve"> PAGEREF _Toc112058806 \h </w:instrText>
      </w:r>
      <w:r>
        <w:rPr>
          <w:noProof/>
        </w:rPr>
      </w:r>
      <w:r>
        <w:rPr>
          <w:noProof/>
        </w:rPr>
        <w:fldChar w:fldCharType="separate"/>
      </w:r>
      <w:r>
        <w:rPr>
          <w:noProof/>
        </w:rPr>
        <w:t>10</w:t>
      </w:r>
      <w:r>
        <w:rPr>
          <w:noProof/>
        </w:rPr>
        <w:fldChar w:fldCharType="end"/>
      </w:r>
    </w:p>
    <w:p w14:paraId="5E9D8BFE" w14:textId="2568C19F" w:rsidR="004B18AA" w:rsidRDefault="004B18AA">
      <w:pPr>
        <w:pStyle w:val="TOC2"/>
        <w:tabs>
          <w:tab w:val="right" w:leader="dot" w:pos="9440"/>
        </w:tabs>
        <w:rPr>
          <w:rFonts w:asciiTheme="minorHAnsi" w:eastAsiaTheme="minorEastAsia" w:hAnsiTheme="minorHAnsi" w:cstheme="minorBidi"/>
          <w:noProof/>
          <w:sz w:val="24"/>
        </w:rPr>
      </w:pPr>
      <w:r>
        <w:rPr>
          <w:noProof/>
        </w:rPr>
        <w:t>Samuel H. Kress Foundation Fellowships</w:t>
      </w:r>
      <w:r>
        <w:rPr>
          <w:noProof/>
        </w:rPr>
        <w:tab/>
      </w:r>
      <w:r>
        <w:rPr>
          <w:noProof/>
        </w:rPr>
        <w:fldChar w:fldCharType="begin"/>
      </w:r>
      <w:r>
        <w:rPr>
          <w:noProof/>
        </w:rPr>
        <w:instrText xml:space="preserve"> PAGEREF _Toc112058807 \h </w:instrText>
      </w:r>
      <w:r>
        <w:rPr>
          <w:noProof/>
        </w:rPr>
      </w:r>
      <w:r>
        <w:rPr>
          <w:noProof/>
        </w:rPr>
        <w:fldChar w:fldCharType="separate"/>
      </w:r>
      <w:r>
        <w:rPr>
          <w:noProof/>
        </w:rPr>
        <w:t>10</w:t>
      </w:r>
      <w:r>
        <w:rPr>
          <w:noProof/>
        </w:rPr>
        <w:fldChar w:fldCharType="end"/>
      </w:r>
    </w:p>
    <w:p w14:paraId="5D10874F" w14:textId="37C7EA4B"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History of Art Institutional Fellowships</w:t>
      </w:r>
      <w:r>
        <w:rPr>
          <w:noProof/>
        </w:rPr>
        <w:tab/>
      </w:r>
      <w:r>
        <w:rPr>
          <w:noProof/>
        </w:rPr>
        <w:fldChar w:fldCharType="begin"/>
      </w:r>
      <w:r>
        <w:rPr>
          <w:noProof/>
        </w:rPr>
        <w:instrText xml:space="preserve"> PAGEREF _Toc112058808 \h </w:instrText>
      </w:r>
      <w:r>
        <w:rPr>
          <w:noProof/>
        </w:rPr>
      </w:r>
      <w:r>
        <w:rPr>
          <w:noProof/>
        </w:rPr>
        <w:fldChar w:fldCharType="separate"/>
      </w:r>
      <w:r>
        <w:rPr>
          <w:noProof/>
        </w:rPr>
        <w:t>10</w:t>
      </w:r>
      <w:r>
        <w:rPr>
          <w:noProof/>
        </w:rPr>
        <w:fldChar w:fldCharType="end"/>
      </w:r>
    </w:p>
    <w:p w14:paraId="5E23BB16" w14:textId="2811B2AE"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Interpretive Fellowships</w:t>
      </w:r>
      <w:r>
        <w:rPr>
          <w:noProof/>
        </w:rPr>
        <w:tab/>
      </w:r>
      <w:r>
        <w:rPr>
          <w:noProof/>
        </w:rPr>
        <w:fldChar w:fldCharType="begin"/>
      </w:r>
      <w:r>
        <w:rPr>
          <w:noProof/>
        </w:rPr>
        <w:instrText xml:space="preserve"> PAGEREF _Toc112058809 \h </w:instrText>
      </w:r>
      <w:r>
        <w:rPr>
          <w:noProof/>
        </w:rPr>
      </w:r>
      <w:r>
        <w:rPr>
          <w:noProof/>
        </w:rPr>
        <w:fldChar w:fldCharType="separate"/>
      </w:r>
      <w:r>
        <w:rPr>
          <w:noProof/>
        </w:rPr>
        <w:t>10</w:t>
      </w:r>
      <w:r>
        <w:rPr>
          <w:noProof/>
        </w:rPr>
        <w:fldChar w:fldCharType="end"/>
      </w:r>
    </w:p>
    <w:p w14:paraId="1BCD2F95" w14:textId="55E61792" w:rsidR="004B18AA" w:rsidRDefault="004B18AA">
      <w:pPr>
        <w:pStyle w:val="TOC2"/>
        <w:tabs>
          <w:tab w:val="right" w:leader="dot" w:pos="9440"/>
        </w:tabs>
        <w:rPr>
          <w:rFonts w:asciiTheme="minorHAnsi" w:eastAsiaTheme="minorEastAsia" w:hAnsiTheme="minorHAnsi" w:cstheme="minorBidi"/>
          <w:noProof/>
          <w:sz w:val="24"/>
        </w:rPr>
      </w:pPr>
      <w:r>
        <w:rPr>
          <w:noProof/>
        </w:rPr>
        <w:t>Smithsonian Institution</w:t>
      </w:r>
      <w:r>
        <w:rPr>
          <w:noProof/>
        </w:rPr>
        <w:tab/>
      </w:r>
      <w:r>
        <w:rPr>
          <w:noProof/>
        </w:rPr>
        <w:fldChar w:fldCharType="begin"/>
      </w:r>
      <w:r>
        <w:rPr>
          <w:noProof/>
        </w:rPr>
        <w:instrText xml:space="preserve"> PAGEREF _Toc112058810 \h </w:instrText>
      </w:r>
      <w:r>
        <w:rPr>
          <w:noProof/>
        </w:rPr>
      </w:r>
      <w:r>
        <w:rPr>
          <w:noProof/>
        </w:rPr>
        <w:fldChar w:fldCharType="separate"/>
      </w:r>
      <w:r>
        <w:rPr>
          <w:noProof/>
        </w:rPr>
        <w:t>11</w:t>
      </w:r>
      <w:r>
        <w:rPr>
          <w:noProof/>
        </w:rPr>
        <w:fldChar w:fldCharType="end"/>
      </w:r>
    </w:p>
    <w:p w14:paraId="29A732E2" w14:textId="6D30CD12"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Smithsonian Institution Fellowships Program</w:t>
      </w:r>
      <w:r>
        <w:rPr>
          <w:noProof/>
        </w:rPr>
        <w:tab/>
      </w:r>
      <w:r>
        <w:rPr>
          <w:noProof/>
        </w:rPr>
        <w:fldChar w:fldCharType="begin"/>
      </w:r>
      <w:r>
        <w:rPr>
          <w:noProof/>
        </w:rPr>
        <w:instrText xml:space="preserve"> PAGEREF _Toc112058811 \h </w:instrText>
      </w:r>
      <w:r>
        <w:rPr>
          <w:noProof/>
        </w:rPr>
      </w:r>
      <w:r>
        <w:rPr>
          <w:noProof/>
        </w:rPr>
        <w:fldChar w:fldCharType="separate"/>
      </w:r>
      <w:r>
        <w:rPr>
          <w:noProof/>
        </w:rPr>
        <w:t>11</w:t>
      </w:r>
      <w:r>
        <w:rPr>
          <w:noProof/>
        </w:rPr>
        <w:fldChar w:fldCharType="end"/>
      </w:r>
    </w:p>
    <w:p w14:paraId="0E57D415" w14:textId="406AB8D5" w:rsidR="004B18AA" w:rsidRDefault="004B18AA">
      <w:pPr>
        <w:pStyle w:val="TOC3"/>
        <w:tabs>
          <w:tab w:val="right" w:leader="dot" w:pos="9440"/>
        </w:tabs>
        <w:rPr>
          <w:rFonts w:asciiTheme="minorHAnsi" w:eastAsiaTheme="minorEastAsia" w:hAnsiTheme="minorHAnsi" w:cstheme="minorBidi"/>
          <w:i w:val="0"/>
          <w:noProof/>
          <w:sz w:val="24"/>
        </w:rPr>
      </w:pPr>
      <w:r w:rsidRPr="007C497C">
        <w:rPr>
          <w:iCs/>
          <w:noProof/>
          <w:color w:val="000000" w:themeColor="text1"/>
          <w:lang w:bidi="en-US"/>
        </w:rPr>
        <w:t>Smithsonian Postgraduate Fellowships in Conservation of Museum Collections Program</w:t>
      </w:r>
      <w:r>
        <w:rPr>
          <w:noProof/>
        </w:rPr>
        <w:tab/>
      </w:r>
      <w:r>
        <w:rPr>
          <w:noProof/>
        </w:rPr>
        <w:fldChar w:fldCharType="begin"/>
      </w:r>
      <w:r>
        <w:rPr>
          <w:noProof/>
        </w:rPr>
        <w:instrText xml:space="preserve"> PAGEREF _Toc112058812 \h </w:instrText>
      </w:r>
      <w:r>
        <w:rPr>
          <w:noProof/>
        </w:rPr>
      </w:r>
      <w:r>
        <w:rPr>
          <w:noProof/>
        </w:rPr>
        <w:fldChar w:fldCharType="separate"/>
      </w:r>
      <w:r>
        <w:rPr>
          <w:noProof/>
        </w:rPr>
        <w:t>11</w:t>
      </w:r>
      <w:r>
        <w:rPr>
          <w:noProof/>
        </w:rPr>
        <w:fldChar w:fldCharType="end"/>
      </w:r>
    </w:p>
    <w:p w14:paraId="5A6FE426" w14:textId="0B63EAD7" w:rsidR="004B18AA" w:rsidRDefault="004B18AA">
      <w:pPr>
        <w:pStyle w:val="TOC2"/>
        <w:tabs>
          <w:tab w:val="right" w:leader="dot" w:pos="9440"/>
        </w:tabs>
        <w:rPr>
          <w:rFonts w:asciiTheme="minorHAnsi" w:eastAsiaTheme="minorEastAsia" w:hAnsiTheme="minorHAnsi" w:cstheme="minorBidi"/>
          <w:noProof/>
          <w:sz w:val="24"/>
        </w:rPr>
      </w:pPr>
      <w:r>
        <w:rPr>
          <w:noProof/>
        </w:rPr>
        <w:t>Social Science Research Council (SSRC)</w:t>
      </w:r>
      <w:r>
        <w:rPr>
          <w:noProof/>
        </w:rPr>
        <w:tab/>
      </w:r>
      <w:r>
        <w:rPr>
          <w:noProof/>
        </w:rPr>
        <w:fldChar w:fldCharType="begin"/>
      </w:r>
      <w:r>
        <w:rPr>
          <w:noProof/>
        </w:rPr>
        <w:instrText xml:space="preserve"> PAGEREF _Toc112058813 \h </w:instrText>
      </w:r>
      <w:r>
        <w:rPr>
          <w:noProof/>
        </w:rPr>
      </w:r>
      <w:r>
        <w:rPr>
          <w:noProof/>
        </w:rPr>
        <w:fldChar w:fldCharType="separate"/>
      </w:r>
      <w:r>
        <w:rPr>
          <w:noProof/>
        </w:rPr>
        <w:t>11</w:t>
      </w:r>
      <w:r>
        <w:rPr>
          <w:noProof/>
        </w:rPr>
        <w:fldChar w:fldCharType="end"/>
      </w:r>
    </w:p>
    <w:p w14:paraId="11905A54" w14:textId="75ED73CF"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rPr>
        <w:t>Abe Fellowship</w:t>
      </w:r>
      <w:r>
        <w:rPr>
          <w:noProof/>
        </w:rPr>
        <w:tab/>
      </w:r>
      <w:r>
        <w:rPr>
          <w:noProof/>
        </w:rPr>
        <w:fldChar w:fldCharType="begin"/>
      </w:r>
      <w:r>
        <w:rPr>
          <w:noProof/>
        </w:rPr>
        <w:instrText xml:space="preserve"> PAGEREF _Toc112058814 \h </w:instrText>
      </w:r>
      <w:r>
        <w:rPr>
          <w:noProof/>
        </w:rPr>
      </w:r>
      <w:r>
        <w:rPr>
          <w:noProof/>
        </w:rPr>
        <w:fldChar w:fldCharType="separate"/>
      </w:r>
      <w:r>
        <w:rPr>
          <w:noProof/>
        </w:rPr>
        <w:t>11</w:t>
      </w:r>
      <w:r>
        <w:rPr>
          <w:noProof/>
        </w:rPr>
        <w:fldChar w:fldCharType="end"/>
      </w:r>
    </w:p>
    <w:p w14:paraId="69E5F7CB" w14:textId="74513F1C"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rPr>
        <w:t>International Dissertation Research Fellowship</w:t>
      </w:r>
      <w:r>
        <w:rPr>
          <w:noProof/>
        </w:rPr>
        <w:tab/>
      </w:r>
      <w:r>
        <w:rPr>
          <w:noProof/>
        </w:rPr>
        <w:fldChar w:fldCharType="begin"/>
      </w:r>
      <w:r>
        <w:rPr>
          <w:noProof/>
        </w:rPr>
        <w:instrText xml:space="preserve"> PAGEREF _Toc112058815 \h </w:instrText>
      </w:r>
      <w:r>
        <w:rPr>
          <w:noProof/>
        </w:rPr>
      </w:r>
      <w:r>
        <w:rPr>
          <w:noProof/>
        </w:rPr>
        <w:fldChar w:fldCharType="separate"/>
      </w:r>
      <w:r>
        <w:rPr>
          <w:noProof/>
        </w:rPr>
        <w:t>12</w:t>
      </w:r>
      <w:r>
        <w:rPr>
          <w:noProof/>
        </w:rPr>
        <w:fldChar w:fldCharType="end"/>
      </w:r>
    </w:p>
    <w:p w14:paraId="36601830" w14:textId="3D0174A8" w:rsidR="004B18AA" w:rsidRDefault="004B18AA">
      <w:pPr>
        <w:pStyle w:val="TOC2"/>
        <w:tabs>
          <w:tab w:val="right" w:leader="dot" w:pos="9440"/>
        </w:tabs>
        <w:rPr>
          <w:rFonts w:asciiTheme="minorHAnsi" w:eastAsiaTheme="minorEastAsia" w:hAnsiTheme="minorHAnsi" w:cstheme="minorBidi"/>
          <w:noProof/>
          <w:sz w:val="24"/>
        </w:rPr>
      </w:pPr>
      <w:r>
        <w:rPr>
          <w:noProof/>
        </w:rPr>
        <w:t>Warburg Institute – University of London</w:t>
      </w:r>
      <w:r>
        <w:rPr>
          <w:noProof/>
        </w:rPr>
        <w:tab/>
      </w:r>
      <w:r>
        <w:rPr>
          <w:noProof/>
        </w:rPr>
        <w:fldChar w:fldCharType="begin"/>
      </w:r>
      <w:r>
        <w:rPr>
          <w:noProof/>
        </w:rPr>
        <w:instrText xml:space="preserve"> PAGEREF _Toc112058816 \h </w:instrText>
      </w:r>
      <w:r>
        <w:rPr>
          <w:noProof/>
        </w:rPr>
      </w:r>
      <w:r>
        <w:rPr>
          <w:noProof/>
        </w:rPr>
        <w:fldChar w:fldCharType="separate"/>
      </w:r>
      <w:r>
        <w:rPr>
          <w:noProof/>
        </w:rPr>
        <w:t>12</w:t>
      </w:r>
      <w:r>
        <w:rPr>
          <w:noProof/>
        </w:rPr>
        <w:fldChar w:fldCharType="end"/>
      </w:r>
    </w:p>
    <w:p w14:paraId="1F8CC36E" w14:textId="7777E12D"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rPr>
        <w:t>Long-Term Research Fellowships</w:t>
      </w:r>
      <w:r>
        <w:rPr>
          <w:noProof/>
        </w:rPr>
        <w:tab/>
      </w:r>
      <w:r>
        <w:rPr>
          <w:noProof/>
        </w:rPr>
        <w:fldChar w:fldCharType="begin"/>
      </w:r>
      <w:r>
        <w:rPr>
          <w:noProof/>
        </w:rPr>
        <w:instrText xml:space="preserve"> PAGEREF _Toc112058817 \h </w:instrText>
      </w:r>
      <w:r>
        <w:rPr>
          <w:noProof/>
        </w:rPr>
      </w:r>
      <w:r>
        <w:rPr>
          <w:noProof/>
        </w:rPr>
        <w:fldChar w:fldCharType="separate"/>
      </w:r>
      <w:r>
        <w:rPr>
          <w:noProof/>
        </w:rPr>
        <w:t>12</w:t>
      </w:r>
      <w:r>
        <w:rPr>
          <w:noProof/>
        </w:rPr>
        <w:fldChar w:fldCharType="end"/>
      </w:r>
    </w:p>
    <w:p w14:paraId="76320C34" w14:textId="70AEEACE" w:rsidR="004B18AA" w:rsidRDefault="004B18AA">
      <w:pPr>
        <w:pStyle w:val="TOC2"/>
        <w:tabs>
          <w:tab w:val="right" w:leader="dot" w:pos="9440"/>
        </w:tabs>
        <w:rPr>
          <w:rFonts w:asciiTheme="minorHAnsi" w:eastAsiaTheme="minorEastAsia" w:hAnsiTheme="minorHAnsi" w:cstheme="minorBidi"/>
          <w:noProof/>
          <w:sz w:val="24"/>
        </w:rPr>
      </w:pPr>
      <w:r>
        <w:rPr>
          <w:noProof/>
        </w:rPr>
        <w:t>The Washington Center</w:t>
      </w:r>
      <w:r>
        <w:rPr>
          <w:noProof/>
        </w:rPr>
        <w:tab/>
      </w:r>
      <w:r>
        <w:rPr>
          <w:noProof/>
        </w:rPr>
        <w:fldChar w:fldCharType="begin"/>
      </w:r>
      <w:r>
        <w:rPr>
          <w:noProof/>
        </w:rPr>
        <w:instrText xml:space="preserve"> PAGEREF _Toc112058818 \h </w:instrText>
      </w:r>
      <w:r>
        <w:rPr>
          <w:noProof/>
        </w:rPr>
      </w:r>
      <w:r>
        <w:rPr>
          <w:noProof/>
        </w:rPr>
        <w:fldChar w:fldCharType="separate"/>
      </w:r>
      <w:r>
        <w:rPr>
          <w:noProof/>
        </w:rPr>
        <w:t>12</w:t>
      </w:r>
      <w:r>
        <w:rPr>
          <w:noProof/>
        </w:rPr>
        <w:fldChar w:fldCharType="end"/>
      </w:r>
    </w:p>
    <w:p w14:paraId="790B1E66" w14:textId="446273FF"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rPr>
        <w:t>Thomas R. Pickering Graduate Foreign Affairs Fellowship</w:t>
      </w:r>
      <w:r>
        <w:rPr>
          <w:noProof/>
        </w:rPr>
        <w:tab/>
      </w:r>
      <w:r>
        <w:rPr>
          <w:noProof/>
        </w:rPr>
        <w:fldChar w:fldCharType="begin"/>
      </w:r>
      <w:r>
        <w:rPr>
          <w:noProof/>
        </w:rPr>
        <w:instrText xml:space="preserve"> PAGEREF _Toc112058819 \h </w:instrText>
      </w:r>
      <w:r>
        <w:rPr>
          <w:noProof/>
        </w:rPr>
      </w:r>
      <w:r>
        <w:rPr>
          <w:noProof/>
        </w:rPr>
        <w:fldChar w:fldCharType="separate"/>
      </w:r>
      <w:r>
        <w:rPr>
          <w:noProof/>
        </w:rPr>
        <w:t>12</w:t>
      </w:r>
      <w:r>
        <w:rPr>
          <w:noProof/>
        </w:rPr>
        <w:fldChar w:fldCharType="end"/>
      </w:r>
    </w:p>
    <w:p w14:paraId="3A9A2478" w14:textId="4AB534D1" w:rsidR="004B18AA" w:rsidRDefault="004B18AA">
      <w:pPr>
        <w:pStyle w:val="TOC2"/>
        <w:tabs>
          <w:tab w:val="right" w:leader="dot" w:pos="9440"/>
        </w:tabs>
        <w:rPr>
          <w:rFonts w:asciiTheme="minorHAnsi" w:eastAsiaTheme="minorEastAsia" w:hAnsiTheme="minorHAnsi" w:cstheme="minorBidi"/>
          <w:noProof/>
          <w:sz w:val="24"/>
        </w:rPr>
      </w:pPr>
      <w:r>
        <w:rPr>
          <w:noProof/>
        </w:rPr>
        <w:t>Winterthur Museum, Garden, and Library</w:t>
      </w:r>
      <w:r>
        <w:rPr>
          <w:noProof/>
        </w:rPr>
        <w:tab/>
      </w:r>
      <w:r>
        <w:rPr>
          <w:noProof/>
        </w:rPr>
        <w:fldChar w:fldCharType="begin"/>
      </w:r>
      <w:r>
        <w:rPr>
          <w:noProof/>
        </w:rPr>
        <w:instrText xml:space="preserve"> PAGEREF _Toc112058820 \h </w:instrText>
      </w:r>
      <w:r>
        <w:rPr>
          <w:noProof/>
        </w:rPr>
      </w:r>
      <w:r>
        <w:rPr>
          <w:noProof/>
        </w:rPr>
        <w:fldChar w:fldCharType="separate"/>
      </w:r>
      <w:r>
        <w:rPr>
          <w:noProof/>
        </w:rPr>
        <w:t>12</w:t>
      </w:r>
      <w:r>
        <w:rPr>
          <w:noProof/>
        </w:rPr>
        <w:fldChar w:fldCharType="end"/>
      </w:r>
    </w:p>
    <w:p w14:paraId="4675DB59" w14:textId="28E74CC9"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lang w:bidi="en-US"/>
        </w:rPr>
        <w:t>Dissertation Fellowships</w:t>
      </w:r>
      <w:r>
        <w:rPr>
          <w:noProof/>
        </w:rPr>
        <w:tab/>
      </w:r>
      <w:r>
        <w:rPr>
          <w:noProof/>
        </w:rPr>
        <w:fldChar w:fldCharType="begin"/>
      </w:r>
      <w:r>
        <w:rPr>
          <w:noProof/>
        </w:rPr>
        <w:instrText xml:space="preserve"> PAGEREF _Toc112058821 \h </w:instrText>
      </w:r>
      <w:r>
        <w:rPr>
          <w:noProof/>
        </w:rPr>
      </w:r>
      <w:r>
        <w:rPr>
          <w:noProof/>
        </w:rPr>
        <w:fldChar w:fldCharType="separate"/>
      </w:r>
      <w:r>
        <w:rPr>
          <w:noProof/>
        </w:rPr>
        <w:t>12</w:t>
      </w:r>
      <w:r>
        <w:rPr>
          <w:noProof/>
        </w:rPr>
        <w:fldChar w:fldCharType="end"/>
      </w:r>
    </w:p>
    <w:p w14:paraId="326CB14F" w14:textId="41484BA4"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lang w:bidi="en-US"/>
        </w:rPr>
        <w:t>Postdoctoral Fellowships</w:t>
      </w:r>
      <w:r>
        <w:rPr>
          <w:noProof/>
        </w:rPr>
        <w:tab/>
      </w:r>
      <w:r>
        <w:rPr>
          <w:noProof/>
        </w:rPr>
        <w:fldChar w:fldCharType="begin"/>
      </w:r>
      <w:r>
        <w:rPr>
          <w:noProof/>
        </w:rPr>
        <w:instrText xml:space="preserve"> PAGEREF _Toc112058822 \h </w:instrText>
      </w:r>
      <w:r>
        <w:rPr>
          <w:noProof/>
        </w:rPr>
      </w:r>
      <w:r>
        <w:rPr>
          <w:noProof/>
        </w:rPr>
        <w:fldChar w:fldCharType="separate"/>
      </w:r>
      <w:r>
        <w:rPr>
          <w:noProof/>
        </w:rPr>
        <w:t>13</w:t>
      </w:r>
      <w:r>
        <w:rPr>
          <w:noProof/>
        </w:rPr>
        <w:fldChar w:fldCharType="end"/>
      </w:r>
    </w:p>
    <w:p w14:paraId="0EDB0496" w14:textId="023B72E3" w:rsidR="004B18AA" w:rsidRDefault="004B18AA">
      <w:pPr>
        <w:pStyle w:val="TOC2"/>
        <w:tabs>
          <w:tab w:val="right" w:leader="dot" w:pos="9440"/>
        </w:tabs>
        <w:rPr>
          <w:rFonts w:asciiTheme="minorHAnsi" w:eastAsiaTheme="minorEastAsia" w:hAnsiTheme="minorHAnsi" w:cstheme="minorBidi"/>
          <w:noProof/>
          <w:sz w:val="24"/>
        </w:rPr>
      </w:pPr>
      <w:r>
        <w:rPr>
          <w:noProof/>
        </w:rPr>
        <w:t>Woodrow Wilson National Fellowship Foundation</w:t>
      </w:r>
      <w:r>
        <w:rPr>
          <w:noProof/>
        </w:rPr>
        <w:tab/>
      </w:r>
      <w:r>
        <w:rPr>
          <w:noProof/>
        </w:rPr>
        <w:fldChar w:fldCharType="begin"/>
      </w:r>
      <w:r>
        <w:rPr>
          <w:noProof/>
        </w:rPr>
        <w:instrText xml:space="preserve"> PAGEREF _Toc112058823 \h </w:instrText>
      </w:r>
      <w:r>
        <w:rPr>
          <w:noProof/>
        </w:rPr>
      </w:r>
      <w:r>
        <w:rPr>
          <w:noProof/>
        </w:rPr>
        <w:fldChar w:fldCharType="separate"/>
      </w:r>
      <w:r>
        <w:rPr>
          <w:noProof/>
        </w:rPr>
        <w:t>13</w:t>
      </w:r>
      <w:r>
        <w:rPr>
          <w:noProof/>
        </w:rPr>
        <w:fldChar w:fldCharType="end"/>
      </w:r>
    </w:p>
    <w:p w14:paraId="034B9CA7" w14:textId="7F85850D"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rPr>
        <w:t>The Charlotte W. Newcombe Doctoral Dissertation Fellowship</w:t>
      </w:r>
      <w:r>
        <w:rPr>
          <w:noProof/>
        </w:rPr>
        <w:tab/>
      </w:r>
      <w:r>
        <w:rPr>
          <w:noProof/>
        </w:rPr>
        <w:fldChar w:fldCharType="begin"/>
      </w:r>
      <w:r>
        <w:rPr>
          <w:noProof/>
        </w:rPr>
        <w:instrText xml:space="preserve"> PAGEREF _Toc112058824 \h </w:instrText>
      </w:r>
      <w:r>
        <w:rPr>
          <w:noProof/>
        </w:rPr>
      </w:r>
      <w:r>
        <w:rPr>
          <w:noProof/>
        </w:rPr>
        <w:fldChar w:fldCharType="separate"/>
      </w:r>
      <w:r>
        <w:rPr>
          <w:noProof/>
        </w:rPr>
        <w:t>13</w:t>
      </w:r>
      <w:r>
        <w:rPr>
          <w:noProof/>
        </w:rPr>
        <w:fldChar w:fldCharType="end"/>
      </w:r>
    </w:p>
    <w:p w14:paraId="06C561F4" w14:textId="373936E8"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rPr>
        <w:t>The Woodrow Wilson Dissertation Fellowship in Women’s Studies</w:t>
      </w:r>
      <w:r>
        <w:rPr>
          <w:noProof/>
        </w:rPr>
        <w:tab/>
      </w:r>
      <w:r>
        <w:rPr>
          <w:noProof/>
        </w:rPr>
        <w:fldChar w:fldCharType="begin"/>
      </w:r>
      <w:r>
        <w:rPr>
          <w:noProof/>
        </w:rPr>
        <w:instrText xml:space="preserve"> PAGEREF _Toc112058825 \h </w:instrText>
      </w:r>
      <w:r>
        <w:rPr>
          <w:noProof/>
        </w:rPr>
      </w:r>
      <w:r>
        <w:rPr>
          <w:noProof/>
        </w:rPr>
        <w:fldChar w:fldCharType="separate"/>
      </w:r>
      <w:r>
        <w:rPr>
          <w:noProof/>
        </w:rPr>
        <w:t>13</w:t>
      </w:r>
      <w:r>
        <w:rPr>
          <w:noProof/>
        </w:rPr>
        <w:fldChar w:fldCharType="end"/>
      </w:r>
    </w:p>
    <w:p w14:paraId="5D4B725B" w14:textId="7B6F1AED" w:rsidR="004B18AA" w:rsidRDefault="004B18AA">
      <w:pPr>
        <w:pStyle w:val="TOC1"/>
        <w:tabs>
          <w:tab w:val="right" w:leader="dot" w:pos="9440"/>
        </w:tabs>
        <w:rPr>
          <w:rFonts w:asciiTheme="minorHAnsi" w:eastAsiaTheme="minorEastAsia" w:hAnsiTheme="minorHAnsi" w:cstheme="minorBidi"/>
          <w:b w:val="0"/>
          <w:noProof/>
        </w:rPr>
      </w:pPr>
      <w:r w:rsidRPr="007C497C">
        <w:rPr>
          <w:noProof/>
          <w:color w:val="000000" w:themeColor="text1"/>
        </w:rPr>
        <w:t>AVAILABLE TO PRE-ABD AND ABOVE</w:t>
      </w:r>
      <w:r>
        <w:rPr>
          <w:noProof/>
        </w:rPr>
        <w:tab/>
      </w:r>
      <w:r>
        <w:rPr>
          <w:noProof/>
        </w:rPr>
        <w:fldChar w:fldCharType="begin"/>
      </w:r>
      <w:r>
        <w:rPr>
          <w:noProof/>
        </w:rPr>
        <w:instrText xml:space="preserve"> PAGEREF _Toc112058826 \h </w:instrText>
      </w:r>
      <w:r>
        <w:rPr>
          <w:noProof/>
        </w:rPr>
      </w:r>
      <w:r>
        <w:rPr>
          <w:noProof/>
        </w:rPr>
        <w:fldChar w:fldCharType="separate"/>
      </w:r>
      <w:r>
        <w:rPr>
          <w:noProof/>
        </w:rPr>
        <w:t>13</w:t>
      </w:r>
      <w:r>
        <w:rPr>
          <w:noProof/>
        </w:rPr>
        <w:fldChar w:fldCharType="end"/>
      </w:r>
    </w:p>
    <w:p w14:paraId="326EFE0B" w14:textId="7E3C0EB5" w:rsidR="004B18AA" w:rsidRDefault="004B18AA">
      <w:pPr>
        <w:pStyle w:val="TOC2"/>
        <w:tabs>
          <w:tab w:val="right" w:leader="dot" w:pos="9440"/>
        </w:tabs>
        <w:rPr>
          <w:rFonts w:asciiTheme="minorHAnsi" w:eastAsiaTheme="minorEastAsia" w:hAnsiTheme="minorHAnsi" w:cstheme="minorBidi"/>
          <w:noProof/>
          <w:sz w:val="24"/>
        </w:rPr>
      </w:pPr>
      <w:r>
        <w:rPr>
          <w:noProof/>
        </w:rPr>
        <w:t>American Councils for International Education – Critical Language Scholarship</w:t>
      </w:r>
      <w:r>
        <w:rPr>
          <w:noProof/>
        </w:rPr>
        <w:tab/>
      </w:r>
      <w:r>
        <w:rPr>
          <w:noProof/>
        </w:rPr>
        <w:fldChar w:fldCharType="begin"/>
      </w:r>
      <w:r>
        <w:rPr>
          <w:noProof/>
        </w:rPr>
        <w:instrText xml:space="preserve"> PAGEREF _Toc112058827 \h </w:instrText>
      </w:r>
      <w:r>
        <w:rPr>
          <w:noProof/>
        </w:rPr>
      </w:r>
      <w:r>
        <w:rPr>
          <w:noProof/>
        </w:rPr>
        <w:fldChar w:fldCharType="separate"/>
      </w:r>
      <w:r>
        <w:rPr>
          <w:noProof/>
        </w:rPr>
        <w:t>13</w:t>
      </w:r>
      <w:r>
        <w:rPr>
          <w:noProof/>
        </w:rPr>
        <w:fldChar w:fldCharType="end"/>
      </w:r>
    </w:p>
    <w:p w14:paraId="6714B340" w14:textId="2DF6EDF4" w:rsidR="004B18AA" w:rsidRDefault="004B18AA">
      <w:pPr>
        <w:pStyle w:val="TOC2"/>
        <w:tabs>
          <w:tab w:val="right" w:leader="dot" w:pos="9440"/>
        </w:tabs>
        <w:rPr>
          <w:rFonts w:asciiTheme="minorHAnsi" w:eastAsiaTheme="minorEastAsia" w:hAnsiTheme="minorHAnsi" w:cstheme="minorBidi"/>
          <w:noProof/>
          <w:sz w:val="24"/>
        </w:rPr>
      </w:pPr>
      <w:r>
        <w:rPr>
          <w:noProof/>
        </w:rPr>
        <w:t>Hispanic Scholarship Fund</w:t>
      </w:r>
      <w:r>
        <w:rPr>
          <w:noProof/>
        </w:rPr>
        <w:tab/>
      </w:r>
      <w:r>
        <w:rPr>
          <w:noProof/>
        </w:rPr>
        <w:fldChar w:fldCharType="begin"/>
      </w:r>
      <w:r>
        <w:rPr>
          <w:noProof/>
        </w:rPr>
        <w:instrText xml:space="preserve"> PAGEREF _Toc112058828 \h </w:instrText>
      </w:r>
      <w:r>
        <w:rPr>
          <w:noProof/>
        </w:rPr>
      </w:r>
      <w:r>
        <w:rPr>
          <w:noProof/>
        </w:rPr>
        <w:fldChar w:fldCharType="separate"/>
      </w:r>
      <w:r>
        <w:rPr>
          <w:noProof/>
        </w:rPr>
        <w:t>13</w:t>
      </w:r>
      <w:r>
        <w:rPr>
          <w:noProof/>
        </w:rPr>
        <w:fldChar w:fldCharType="end"/>
      </w:r>
    </w:p>
    <w:p w14:paraId="202D947D" w14:textId="6723415A" w:rsidR="004B18AA" w:rsidRDefault="004B18AA">
      <w:pPr>
        <w:pStyle w:val="TOC2"/>
        <w:tabs>
          <w:tab w:val="right" w:leader="dot" w:pos="9440"/>
        </w:tabs>
        <w:rPr>
          <w:rFonts w:asciiTheme="minorHAnsi" w:eastAsiaTheme="minorEastAsia" w:hAnsiTheme="minorHAnsi" w:cstheme="minorBidi"/>
          <w:noProof/>
          <w:sz w:val="24"/>
        </w:rPr>
      </w:pPr>
      <w:r>
        <w:rPr>
          <w:noProof/>
        </w:rPr>
        <w:t>Institute of Humane Studies (IHS)</w:t>
      </w:r>
      <w:r>
        <w:rPr>
          <w:noProof/>
        </w:rPr>
        <w:tab/>
      </w:r>
      <w:r>
        <w:rPr>
          <w:noProof/>
        </w:rPr>
        <w:fldChar w:fldCharType="begin"/>
      </w:r>
      <w:r>
        <w:rPr>
          <w:noProof/>
        </w:rPr>
        <w:instrText xml:space="preserve"> PAGEREF _Toc112058829 \h </w:instrText>
      </w:r>
      <w:r>
        <w:rPr>
          <w:noProof/>
        </w:rPr>
      </w:r>
      <w:r>
        <w:rPr>
          <w:noProof/>
        </w:rPr>
        <w:fldChar w:fldCharType="separate"/>
      </w:r>
      <w:r>
        <w:rPr>
          <w:noProof/>
        </w:rPr>
        <w:t>14</w:t>
      </w:r>
      <w:r>
        <w:rPr>
          <w:noProof/>
        </w:rPr>
        <w:fldChar w:fldCharType="end"/>
      </w:r>
    </w:p>
    <w:p w14:paraId="0FA64B04" w14:textId="6802E4ED" w:rsidR="004B18AA" w:rsidRDefault="004B18AA">
      <w:pPr>
        <w:pStyle w:val="TOC2"/>
        <w:tabs>
          <w:tab w:val="right" w:leader="dot" w:pos="9440"/>
        </w:tabs>
        <w:rPr>
          <w:rFonts w:asciiTheme="minorHAnsi" w:eastAsiaTheme="minorEastAsia" w:hAnsiTheme="minorHAnsi" w:cstheme="minorBidi"/>
          <w:noProof/>
          <w:sz w:val="24"/>
        </w:rPr>
      </w:pPr>
      <w:r>
        <w:rPr>
          <w:noProof/>
        </w:rPr>
        <w:t>Intercollegiate Studies Institute (ISI)</w:t>
      </w:r>
      <w:r>
        <w:rPr>
          <w:noProof/>
        </w:rPr>
        <w:tab/>
      </w:r>
      <w:r>
        <w:rPr>
          <w:noProof/>
        </w:rPr>
        <w:fldChar w:fldCharType="begin"/>
      </w:r>
      <w:r>
        <w:rPr>
          <w:noProof/>
        </w:rPr>
        <w:instrText xml:space="preserve"> PAGEREF _Toc112058830 \h </w:instrText>
      </w:r>
      <w:r>
        <w:rPr>
          <w:noProof/>
        </w:rPr>
      </w:r>
      <w:r>
        <w:rPr>
          <w:noProof/>
        </w:rPr>
        <w:fldChar w:fldCharType="separate"/>
      </w:r>
      <w:r>
        <w:rPr>
          <w:noProof/>
        </w:rPr>
        <w:t>14</w:t>
      </w:r>
      <w:r>
        <w:rPr>
          <w:noProof/>
        </w:rPr>
        <w:fldChar w:fldCharType="end"/>
      </w:r>
    </w:p>
    <w:p w14:paraId="7998967E" w14:textId="7D6AC3B2" w:rsidR="004B18AA" w:rsidRDefault="004B18AA">
      <w:pPr>
        <w:pStyle w:val="TOC2"/>
        <w:tabs>
          <w:tab w:val="right" w:leader="dot" w:pos="9440"/>
        </w:tabs>
        <w:rPr>
          <w:rFonts w:asciiTheme="minorHAnsi" w:eastAsiaTheme="minorEastAsia" w:hAnsiTheme="minorHAnsi" w:cstheme="minorBidi"/>
          <w:noProof/>
          <w:sz w:val="24"/>
        </w:rPr>
      </w:pPr>
      <w:r>
        <w:rPr>
          <w:noProof/>
        </w:rPr>
        <w:t>Korean American Scholarship Fund</w:t>
      </w:r>
      <w:r>
        <w:rPr>
          <w:noProof/>
        </w:rPr>
        <w:tab/>
      </w:r>
      <w:r>
        <w:rPr>
          <w:noProof/>
        </w:rPr>
        <w:fldChar w:fldCharType="begin"/>
      </w:r>
      <w:r>
        <w:rPr>
          <w:noProof/>
        </w:rPr>
        <w:instrText xml:space="preserve"> PAGEREF _Toc112058831 \h </w:instrText>
      </w:r>
      <w:r>
        <w:rPr>
          <w:noProof/>
        </w:rPr>
      </w:r>
      <w:r>
        <w:rPr>
          <w:noProof/>
        </w:rPr>
        <w:fldChar w:fldCharType="separate"/>
      </w:r>
      <w:r>
        <w:rPr>
          <w:noProof/>
        </w:rPr>
        <w:t>14</w:t>
      </w:r>
      <w:r>
        <w:rPr>
          <w:noProof/>
        </w:rPr>
        <w:fldChar w:fldCharType="end"/>
      </w:r>
    </w:p>
    <w:p w14:paraId="6DD248E5" w14:textId="7CA09DFE" w:rsidR="004B18AA" w:rsidRDefault="004B18AA">
      <w:pPr>
        <w:pStyle w:val="TOC2"/>
        <w:tabs>
          <w:tab w:val="right" w:leader="dot" w:pos="9440"/>
        </w:tabs>
        <w:rPr>
          <w:rFonts w:asciiTheme="minorHAnsi" w:eastAsiaTheme="minorEastAsia" w:hAnsiTheme="minorHAnsi" w:cstheme="minorBidi"/>
          <w:noProof/>
          <w:sz w:val="24"/>
        </w:rPr>
      </w:pPr>
      <w:r>
        <w:rPr>
          <w:noProof/>
        </w:rPr>
        <w:t>National College Athletic Association (NCAA) Walter Byers Postgraduate Scholarships Program</w:t>
      </w:r>
      <w:r>
        <w:rPr>
          <w:noProof/>
        </w:rPr>
        <w:tab/>
      </w:r>
      <w:r>
        <w:rPr>
          <w:noProof/>
        </w:rPr>
        <w:fldChar w:fldCharType="begin"/>
      </w:r>
      <w:r>
        <w:rPr>
          <w:noProof/>
        </w:rPr>
        <w:instrText xml:space="preserve"> PAGEREF _Toc112058832 \h </w:instrText>
      </w:r>
      <w:r>
        <w:rPr>
          <w:noProof/>
        </w:rPr>
      </w:r>
      <w:r>
        <w:rPr>
          <w:noProof/>
        </w:rPr>
        <w:fldChar w:fldCharType="separate"/>
      </w:r>
      <w:r>
        <w:rPr>
          <w:noProof/>
        </w:rPr>
        <w:t>14</w:t>
      </w:r>
      <w:r>
        <w:rPr>
          <w:noProof/>
        </w:rPr>
        <w:fldChar w:fldCharType="end"/>
      </w:r>
    </w:p>
    <w:p w14:paraId="37437366" w14:textId="018FE3A1" w:rsidR="004B18AA" w:rsidRDefault="004B18AA">
      <w:pPr>
        <w:pStyle w:val="TOC2"/>
        <w:tabs>
          <w:tab w:val="right" w:leader="dot" w:pos="9440"/>
        </w:tabs>
        <w:rPr>
          <w:rFonts w:asciiTheme="minorHAnsi" w:eastAsiaTheme="minorEastAsia" w:hAnsiTheme="minorHAnsi" w:cstheme="minorBidi"/>
          <w:noProof/>
          <w:sz w:val="24"/>
        </w:rPr>
      </w:pPr>
      <w:r>
        <w:rPr>
          <w:noProof/>
        </w:rPr>
        <w:t>Paul and Daisy Soros Fellowships for New Americans</w:t>
      </w:r>
      <w:r>
        <w:rPr>
          <w:noProof/>
        </w:rPr>
        <w:tab/>
      </w:r>
      <w:r>
        <w:rPr>
          <w:noProof/>
        </w:rPr>
        <w:fldChar w:fldCharType="begin"/>
      </w:r>
      <w:r>
        <w:rPr>
          <w:noProof/>
        </w:rPr>
        <w:instrText xml:space="preserve"> PAGEREF _Toc112058833 \h </w:instrText>
      </w:r>
      <w:r>
        <w:rPr>
          <w:noProof/>
        </w:rPr>
      </w:r>
      <w:r>
        <w:rPr>
          <w:noProof/>
        </w:rPr>
        <w:fldChar w:fldCharType="separate"/>
      </w:r>
      <w:r>
        <w:rPr>
          <w:noProof/>
        </w:rPr>
        <w:t>14</w:t>
      </w:r>
      <w:r>
        <w:rPr>
          <w:noProof/>
        </w:rPr>
        <w:fldChar w:fldCharType="end"/>
      </w:r>
    </w:p>
    <w:p w14:paraId="31AEF3C9" w14:textId="0DF8AEBF" w:rsidR="004B18AA" w:rsidRDefault="004B18AA">
      <w:pPr>
        <w:pStyle w:val="TOC2"/>
        <w:tabs>
          <w:tab w:val="right" w:leader="dot" w:pos="9440"/>
        </w:tabs>
        <w:rPr>
          <w:rFonts w:asciiTheme="minorHAnsi" w:eastAsiaTheme="minorEastAsia" w:hAnsiTheme="minorHAnsi" w:cstheme="minorBidi"/>
          <w:noProof/>
          <w:sz w:val="24"/>
        </w:rPr>
      </w:pPr>
      <w:r>
        <w:rPr>
          <w:noProof/>
        </w:rPr>
        <w:t>The United States-Ireland Alliance, The George J. Mitchell Scholarship</w:t>
      </w:r>
      <w:r>
        <w:rPr>
          <w:noProof/>
        </w:rPr>
        <w:tab/>
      </w:r>
      <w:r>
        <w:rPr>
          <w:noProof/>
        </w:rPr>
        <w:fldChar w:fldCharType="begin"/>
      </w:r>
      <w:r>
        <w:rPr>
          <w:noProof/>
        </w:rPr>
        <w:instrText xml:space="preserve"> PAGEREF _Toc112058834 \h </w:instrText>
      </w:r>
      <w:r>
        <w:rPr>
          <w:noProof/>
        </w:rPr>
      </w:r>
      <w:r>
        <w:rPr>
          <w:noProof/>
        </w:rPr>
        <w:fldChar w:fldCharType="separate"/>
      </w:r>
      <w:r>
        <w:rPr>
          <w:noProof/>
        </w:rPr>
        <w:t>15</w:t>
      </w:r>
      <w:r>
        <w:rPr>
          <w:noProof/>
        </w:rPr>
        <w:fldChar w:fldCharType="end"/>
      </w:r>
    </w:p>
    <w:p w14:paraId="1FCB36CB" w14:textId="07B8461C" w:rsidR="004B18AA" w:rsidRDefault="004B18AA">
      <w:pPr>
        <w:pStyle w:val="TOC1"/>
        <w:tabs>
          <w:tab w:val="right" w:leader="dot" w:pos="9440"/>
        </w:tabs>
        <w:rPr>
          <w:rFonts w:asciiTheme="minorHAnsi" w:eastAsiaTheme="minorEastAsia" w:hAnsiTheme="minorHAnsi" w:cstheme="minorBidi"/>
          <w:b w:val="0"/>
          <w:noProof/>
        </w:rPr>
      </w:pPr>
      <w:r w:rsidRPr="007C497C">
        <w:rPr>
          <w:noProof/>
          <w:color w:val="000000" w:themeColor="text1"/>
        </w:rPr>
        <w:t>AVAILABLE TO ADVANCED GRADUATE STUDENTS AND ABOVE</w:t>
      </w:r>
      <w:r>
        <w:rPr>
          <w:noProof/>
        </w:rPr>
        <w:tab/>
      </w:r>
      <w:r>
        <w:rPr>
          <w:noProof/>
        </w:rPr>
        <w:fldChar w:fldCharType="begin"/>
      </w:r>
      <w:r>
        <w:rPr>
          <w:noProof/>
        </w:rPr>
        <w:instrText xml:space="preserve"> PAGEREF _Toc112058835 \h </w:instrText>
      </w:r>
      <w:r>
        <w:rPr>
          <w:noProof/>
        </w:rPr>
      </w:r>
      <w:r>
        <w:rPr>
          <w:noProof/>
        </w:rPr>
        <w:fldChar w:fldCharType="separate"/>
      </w:r>
      <w:r>
        <w:rPr>
          <w:noProof/>
        </w:rPr>
        <w:t>15</w:t>
      </w:r>
      <w:r>
        <w:rPr>
          <w:noProof/>
        </w:rPr>
        <w:fldChar w:fldCharType="end"/>
      </w:r>
    </w:p>
    <w:p w14:paraId="5201DC3E" w14:textId="5A25DCC9" w:rsidR="004B18AA" w:rsidRDefault="004B18AA">
      <w:pPr>
        <w:pStyle w:val="TOC2"/>
        <w:tabs>
          <w:tab w:val="right" w:leader="dot" w:pos="9440"/>
        </w:tabs>
        <w:rPr>
          <w:rFonts w:asciiTheme="minorHAnsi" w:eastAsiaTheme="minorEastAsia" w:hAnsiTheme="minorHAnsi" w:cstheme="minorBidi"/>
          <w:noProof/>
          <w:sz w:val="24"/>
        </w:rPr>
      </w:pPr>
      <w:r>
        <w:rPr>
          <w:noProof/>
        </w:rPr>
        <w:t>Academy of Motion Picture Arts and Sciences, Student Academy Awards</w:t>
      </w:r>
      <w:r>
        <w:rPr>
          <w:noProof/>
        </w:rPr>
        <w:tab/>
      </w:r>
      <w:r>
        <w:rPr>
          <w:noProof/>
        </w:rPr>
        <w:fldChar w:fldCharType="begin"/>
      </w:r>
      <w:r>
        <w:rPr>
          <w:noProof/>
        </w:rPr>
        <w:instrText xml:space="preserve"> PAGEREF _Toc112058836 \h </w:instrText>
      </w:r>
      <w:r>
        <w:rPr>
          <w:noProof/>
        </w:rPr>
      </w:r>
      <w:r>
        <w:rPr>
          <w:noProof/>
        </w:rPr>
        <w:fldChar w:fldCharType="separate"/>
      </w:r>
      <w:r>
        <w:rPr>
          <w:noProof/>
        </w:rPr>
        <w:t>15</w:t>
      </w:r>
      <w:r>
        <w:rPr>
          <w:noProof/>
        </w:rPr>
        <w:fldChar w:fldCharType="end"/>
      </w:r>
    </w:p>
    <w:p w14:paraId="2C6B0FD7" w14:textId="639A7D63" w:rsidR="004B18AA" w:rsidRDefault="004B18AA">
      <w:pPr>
        <w:pStyle w:val="TOC2"/>
        <w:tabs>
          <w:tab w:val="right" w:leader="dot" w:pos="9440"/>
        </w:tabs>
        <w:rPr>
          <w:rFonts w:asciiTheme="minorHAnsi" w:eastAsiaTheme="minorEastAsia" w:hAnsiTheme="minorHAnsi" w:cstheme="minorBidi"/>
          <w:noProof/>
          <w:sz w:val="24"/>
        </w:rPr>
      </w:pPr>
      <w:r>
        <w:rPr>
          <w:noProof/>
        </w:rPr>
        <w:t>American Center of Oriental Research (ACOR)</w:t>
      </w:r>
      <w:r>
        <w:rPr>
          <w:noProof/>
        </w:rPr>
        <w:tab/>
      </w:r>
      <w:r>
        <w:rPr>
          <w:noProof/>
        </w:rPr>
        <w:fldChar w:fldCharType="begin"/>
      </w:r>
      <w:r>
        <w:rPr>
          <w:noProof/>
        </w:rPr>
        <w:instrText xml:space="preserve"> PAGEREF _Toc112058837 \h </w:instrText>
      </w:r>
      <w:r>
        <w:rPr>
          <w:noProof/>
        </w:rPr>
      </w:r>
      <w:r>
        <w:rPr>
          <w:noProof/>
        </w:rPr>
        <w:fldChar w:fldCharType="separate"/>
      </w:r>
      <w:r>
        <w:rPr>
          <w:noProof/>
        </w:rPr>
        <w:t>15</w:t>
      </w:r>
      <w:r>
        <w:rPr>
          <w:noProof/>
        </w:rPr>
        <w:fldChar w:fldCharType="end"/>
      </w:r>
    </w:p>
    <w:p w14:paraId="224B725D" w14:textId="01ACEA7E" w:rsidR="004B18AA" w:rsidRDefault="004B18AA">
      <w:pPr>
        <w:pStyle w:val="TOC2"/>
        <w:tabs>
          <w:tab w:val="right" w:leader="dot" w:pos="9440"/>
        </w:tabs>
        <w:rPr>
          <w:rFonts w:asciiTheme="minorHAnsi" w:eastAsiaTheme="minorEastAsia" w:hAnsiTheme="minorHAnsi" w:cstheme="minorBidi"/>
          <w:noProof/>
          <w:sz w:val="24"/>
        </w:rPr>
      </w:pPr>
      <w:r>
        <w:rPr>
          <w:noProof/>
        </w:rPr>
        <w:t>American Institute of Indian Studies (AIIS) Junior Research Fellowship</w:t>
      </w:r>
      <w:r>
        <w:rPr>
          <w:noProof/>
        </w:rPr>
        <w:tab/>
      </w:r>
      <w:r>
        <w:rPr>
          <w:noProof/>
        </w:rPr>
        <w:fldChar w:fldCharType="begin"/>
      </w:r>
      <w:r>
        <w:rPr>
          <w:noProof/>
        </w:rPr>
        <w:instrText xml:space="preserve"> PAGEREF _Toc112058838 \h </w:instrText>
      </w:r>
      <w:r>
        <w:rPr>
          <w:noProof/>
        </w:rPr>
      </w:r>
      <w:r>
        <w:rPr>
          <w:noProof/>
        </w:rPr>
        <w:fldChar w:fldCharType="separate"/>
      </w:r>
      <w:r>
        <w:rPr>
          <w:noProof/>
        </w:rPr>
        <w:t>15</w:t>
      </w:r>
      <w:r>
        <w:rPr>
          <w:noProof/>
        </w:rPr>
        <w:fldChar w:fldCharType="end"/>
      </w:r>
    </w:p>
    <w:p w14:paraId="436F29A9" w14:textId="125D3563" w:rsidR="004B18AA" w:rsidRDefault="004B18AA">
      <w:pPr>
        <w:pStyle w:val="TOC2"/>
        <w:tabs>
          <w:tab w:val="right" w:leader="dot" w:pos="9440"/>
        </w:tabs>
        <w:rPr>
          <w:rFonts w:asciiTheme="minorHAnsi" w:eastAsiaTheme="minorEastAsia" w:hAnsiTheme="minorHAnsi" w:cstheme="minorBidi"/>
          <w:noProof/>
          <w:sz w:val="24"/>
        </w:rPr>
      </w:pPr>
      <w:r>
        <w:rPr>
          <w:noProof/>
        </w:rPr>
        <w:t>Asian Cultural Council (ACC), Arts and Humanities Fellowships</w:t>
      </w:r>
      <w:r>
        <w:rPr>
          <w:noProof/>
        </w:rPr>
        <w:tab/>
      </w:r>
      <w:r>
        <w:rPr>
          <w:noProof/>
        </w:rPr>
        <w:fldChar w:fldCharType="begin"/>
      </w:r>
      <w:r>
        <w:rPr>
          <w:noProof/>
        </w:rPr>
        <w:instrText xml:space="preserve"> PAGEREF _Toc112058839 \h </w:instrText>
      </w:r>
      <w:r>
        <w:rPr>
          <w:noProof/>
        </w:rPr>
      </w:r>
      <w:r>
        <w:rPr>
          <w:noProof/>
        </w:rPr>
        <w:fldChar w:fldCharType="separate"/>
      </w:r>
      <w:r>
        <w:rPr>
          <w:noProof/>
        </w:rPr>
        <w:t>16</w:t>
      </w:r>
      <w:r>
        <w:rPr>
          <w:noProof/>
        </w:rPr>
        <w:fldChar w:fldCharType="end"/>
      </w:r>
    </w:p>
    <w:p w14:paraId="1A9E0400" w14:textId="44C0CC08" w:rsidR="004B18AA" w:rsidRDefault="004B18AA">
      <w:pPr>
        <w:pStyle w:val="TOC2"/>
        <w:tabs>
          <w:tab w:val="right" w:leader="dot" w:pos="9440"/>
        </w:tabs>
        <w:rPr>
          <w:rFonts w:asciiTheme="minorHAnsi" w:eastAsiaTheme="minorEastAsia" w:hAnsiTheme="minorHAnsi" w:cstheme="minorBidi"/>
          <w:noProof/>
          <w:sz w:val="24"/>
        </w:rPr>
      </w:pPr>
      <w:r>
        <w:rPr>
          <w:noProof/>
        </w:rPr>
        <w:t>Association for Asian Studies (AAS), Asian Studies Grants and Fellowships</w:t>
      </w:r>
      <w:r>
        <w:rPr>
          <w:noProof/>
        </w:rPr>
        <w:tab/>
      </w:r>
      <w:r>
        <w:rPr>
          <w:noProof/>
        </w:rPr>
        <w:fldChar w:fldCharType="begin"/>
      </w:r>
      <w:r>
        <w:rPr>
          <w:noProof/>
        </w:rPr>
        <w:instrText xml:space="preserve"> PAGEREF _Toc112058840 \h </w:instrText>
      </w:r>
      <w:r>
        <w:rPr>
          <w:noProof/>
        </w:rPr>
      </w:r>
      <w:r>
        <w:rPr>
          <w:noProof/>
        </w:rPr>
        <w:fldChar w:fldCharType="separate"/>
      </w:r>
      <w:r>
        <w:rPr>
          <w:noProof/>
        </w:rPr>
        <w:t>16</w:t>
      </w:r>
      <w:r>
        <w:rPr>
          <w:noProof/>
        </w:rPr>
        <w:fldChar w:fldCharType="end"/>
      </w:r>
    </w:p>
    <w:p w14:paraId="3B0C320B" w14:textId="1E9795FB" w:rsidR="004B18AA" w:rsidRDefault="004B18AA">
      <w:pPr>
        <w:pStyle w:val="TOC2"/>
        <w:tabs>
          <w:tab w:val="right" w:leader="dot" w:pos="9440"/>
        </w:tabs>
        <w:rPr>
          <w:rFonts w:asciiTheme="minorHAnsi" w:eastAsiaTheme="minorEastAsia" w:hAnsiTheme="minorHAnsi" w:cstheme="minorBidi"/>
          <w:noProof/>
          <w:sz w:val="24"/>
        </w:rPr>
      </w:pPr>
      <w:r>
        <w:rPr>
          <w:noProof/>
        </w:rPr>
        <w:t>Carl Albert Congressional Research and Studies Center, University of Oklahoma</w:t>
      </w:r>
      <w:r>
        <w:rPr>
          <w:noProof/>
        </w:rPr>
        <w:tab/>
      </w:r>
      <w:r>
        <w:rPr>
          <w:noProof/>
        </w:rPr>
        <w:fldChar w:fldCharType="begin"/>
      </w:r>
      <w:r>
        <w:rPr>
          <w:noProof/>
        </w:rPr>
        <w:instrText xml:space="preserve"> PAGEREF _Toc112058841 \h </w:instrText>
      </w:r>
      <w:r>
        <w:rPr>
          <w:noProof/>
        </w:rPr>
      </w:r>
      <w:r>
        <w:rPr>
          <w:noProof/>
        </w:rPr>
        <w:fldChar w:fldCharType="separate"/>
      </w:r>
      <w:r>
        <w:rPr>
          <w:noProof/>
        </w:rPr>
        <w:t>16</w:t>
      </w:r>
      <w:r>
        <w:rPr>
          <w:noProof/>
        </w:rPr>
        <w:fldChar w:fldCharType="end"/>
      </w:r>
    </w:p>
    <w:p w14:paraId="5DE892C1" w14:textId="0AEA633E" w:rsidR="004B18AA" w:rsidRDefault="004B18AA">
      <w:pPr>
        <w:pStyle w:val="TOC2"/>
        <w:tabs>
          <w:tab w:val="right" w:leader="dot" w:pos="9440"/>
        </w:tabs>
        <w:rPr>
          <w:rFonts w:asciiTheme="minorHAnsi" w:eastAsiaTheme="minorEastAsia" w:hAnsiTheme="minorHAnsi" w:cstheme="minorBidi"/>
          <w:noProof/>
          <w:sz w:val="24"/>
        </w:rPr>
      </w:pPr>
      <w:r>
        <w:rPr>
          <w:noProof/>
        </w:rPr>
        <w:t>Carter G. Woodson Institute for Afro-American and African Studies, University of Virginia</w:t>
      </w:r>
      <w:r>
        <w:rPr>
          <w:noProof/>
        </w:rPr>
        <w:tab/>
      </w:r>
      <w:r>
        <w:rPr>
          <w:noProof/>
        </w:rPr>
        <w:fldChar w:fldCharType="begin"/>
      </w:r>
      <w:r>
        <w:rPr>
          <w:noProof/>
        </w:rPr>
        <w:instrText xml:space="preserve"> PAGEREF _Toc112058842 \h </w:instrText>
      </w:r>
      <w:r>
        <w:rPr>
          <w:noProof/>
        </w:rPr>
      </w:r>
      <w:r>
        <w:rPr>
          <w:noProof/>
        </w:rPr>
        <w:fldChar w:fldCharType="separate"/>
      </w:r>
      <w:r>
        <w:rPr>
          <w:noProof/>
        </w:rPr>
        <w:t>16</w:t>
      </w:r>
      <w:r>
        <w:rPr>
          <w:noProof/>
        </w:rPr>
        <w:fldChar w:fldCharType="end"/>
      </w:r>
    </w:p>
    <w:p w14:paraId="3E52F03F" w14:textId="4977CF1C" w:rsidR="004B18AA" w:rsidRDefault="004B18AA">
      <w:pPr>
        <w:pStyle w:val="TOC2"/>
        <w:tabs>
          <w:tab w:val="right" w:leader="dot" w:pos="9440"/>
        </w:tabs>
        <w:rPr>
          <w:rFonts w:asciiTheme="minorHAnsi" w:eastAsiaTheme="minorEastAsia" w:hAnsiTheme="minorHAnsi" w:cstheme="minorBidi"/>
          <w:noProof/>
          <w:sz w:val="24"/>
        </w:rPr>
      </w:pPr>
      <w:r>
        <w:rPr>
          <w:noProof/>
        </w:rPr>
        <w:t>Center for Advanced Holocaust Studies</w:t>
      </w:r>
      <w:r>
        <w:rPr>
          <w:noProof/>
        </w:rPr>
        <w:tab/>
      </w:r>
      <w:r>
        <w:rPr>
          <w:noProof/>
        </w:rPr>
        <w:fldChar w:fldCharType="begin"/>
      </w:r>
      <w:r>
        <w:rPr>
          <w:noProof/>
        </w:rPr>
        <w:instrText xml:space="preserve"> PAGEREF _Toc112058843 \h </w:instrText>
      </w:r>
      <w:r>
        <w:rPr>
          <w:noProof/>
        </w:rPr>
      </w:r>
      <w:r>
        <w:rPr>
          <w:noProof/>
        </w:rPr>
        <w:fldChar w:fldCharType="separate"/>
      </w:r>
      <w:r>
        <w:rPr>
          <w:noProof/>
        </w:rPr>
        <w:t>16</w:t>
      </w:r>
      <w:r>
        <w:rPr>
          <w:noProof/>
        </w:rPr>
        <w:fldChar w:fldCharType="end"/>
      </w:r>
    </w:p>
    <w:p w14:paraId="0ED77D94" w14:textId="265F9A5A" w:rsidR="004B18AA" w:rsidRDefault="004B18AA">
      <w:pPr>
        <w:pStyle w:val="TOC2"/>
        <w:tabs>
          <w:tab w:val="right" w:leader="dot" w:pos="9440"/>
        </w:tabs>
        <w:rPr>
          <w:rFonts w:asciiTheme="minorHAnsi" w:eastAsiaTheme="minorEastAsia" w:hAnsiTheme="minorHAnsi" w:cstheme="minorBidi"/>
          <w:noProof/>
          <w:sz w:val="24"/>
        </w:rPr>
      </w:pPr>
      <w:r>
        <w:rPr>
          <w:noProof/>
        </w:rPr>
        <w:t>Center for U.S.-Mexican Studies, Visiting Fellows Program</w:t>
      </w:r>
      <w:r>
        <w:rPr>
          <w:noProof/>
        </w:rPr>
        <w:tab/>
      </w:r>
      <w:r>
        <w:rPr>
          <w:noProof/>
        </w:rPr>
        <w:fldChar w:fldCharType="begin"/>
      </w:r>
      <w:r>
        <w:rPr>
          <w:noProof/>
        </w:rPr>
        <w:instrText xml:space="preserve"> PAGEREF _Toc112058844 \h </w:instrText>
      </w:r>
      <w:r>
        <w:rPr>
          <w:noProof/>
        </w:rPr>
      </w:r>
      <w:r>
        <w:rPr>
          <w:noProof/>
        </w:rPr>
        <w:fldChar w:fldCharType="separate"/>
      </w:r>
      <w:r>
        <w:rPr>
          <w:noProof/>
        </w:rPr>
        <w:t>17</w:t>
      </w:r>
      <w:r>
        <w:rPr>
          <w:noProof/>
        </w:rPr>
        <w:fldChar w:fldCharType="end"/>
      </w:r>
    </w:p>
    <w:p w14:paraId="7BF93E53" w14:textId="7DF42201" w:rsidR="004B18AA" w:rsidRDefault="004B18AA">
      <w:pPr>
        <w:pStyle w:val="TOC2"/>
        <w:tabs>
          <w:tab w:val="right" w:leader="dot" w:pos="9440"/>
        </w:tabs>
        <w:rPr>
          <w:rFonts w:asciiTheme="minorHAnsi" w:eastAsiaTheme="minorEastAsia" w:hAnsiTheme="minorHAnsi" w:cstheme="minorBidi"/>
          <w:noProof/>
          <w:sz w:val="24"/>
        </w:rPr>
      </w:pPr>
      <w:r>
        <w:rPr>
          <w:noProof/>
        </w:rPr>
        <w:t>Chiang Ching-kuo Foundation (CCK) for International Scholarly Exchange</w:t>
      </w:r>
      <w:r>
        <w:rPr>
          <w:noProof/>
        </w:rPr>
        <w:tab/>
      </w:r>
      <w:r>
        <w:rPr>
          <w:noProof/>
        </w:rPr>
        <w:fldChar w:fldCharType="begin"/>
      </w:r>
      <w:r>
        <w:rPr>
          <w:noProof/>
        </w:rPr>
        <w:instrText xml:space="preserve"> PAGEREF _Toc112058845 \h </w:instrText>
      </w:r>
      <w:r>
        <w:rPr>
          <w:noProof/>
        </w:rPr>
      </w:r>
      <w:r>
        <w:rPr>
          <w:noProof/>
        </w:rPr>
        <w:fldChar w:fldCharType="separate"/>
      </w:r>
      <w:r>
        <w:rPr>
          <w:noProof/>
        </w:rPr>
        <w:t>17</w:t>
      </w:r>
      <w:r>
        <w:rPr>
          <w:noProof/>
        </w:rPr>
        <w:fldChar w:fldCharType="end"/>
      </w:r>
    </w:p>
    <w:p w14:paraId="23D8F2C3" w14:textId="785CE938" w:rsidR="004B18AA" w:rsidRDefault="004B18AA">
      <w:pPr>
        <w:pStyle w:val="TOC2"/>
        <w:tabs>
          <w:tab w:val="right" w:leader="dot" w:pos="9440"/>
        </w:tabs>
        <w:rPr>
          <w:rFonts w:asciiTheme="minorHAnsi" w:eastAsiaTheme="minorEastAsia" w:hAnsiTheme="minorHAnsi" w:cstheme="minorBidi"/>
          <w:noProof/>
          <w:sz w:val="24"/>
        </w:rPr>
      </w:pPr>
      <w:r>
        <w:rPr>
          <w:noProof/>
        </w:rPr>
        <w:t>Community Associations (CAI) Research Foundation</w:t>
      </w:r>
      <w:r>
        <w:rPr>
          <w:noProof/>
        </w:rPr>
        <w:tab/>
      </w:r>
      <w:r>
        <w:rPr>
          <w:noProof/>
        </w:rPr>
        <w:fldChar w:fldCharType="begin"/>
      </w:r>
      <w:r>
        <w:rPr>
          <w:noProof/>
        </w:rPr>
        <w:instrText xml:space="preserve"> PAGEREF _Toc112058846 \h </w:instrText>
      </w:r>
      <w:r>
        <w:rPr>
          <w:noProof/>
        </w:rPr>
      </w:r>
      <w:r>
        <w:rPr>
          <w:noProof/>
        </w:rPr>
        <w:fldChar w:fldCharType="separate"/>
      </w:r>
      <w:r>
        <w:rPr>
          <w:noProof/>
        </w:rPr>
        <w:t>17</w:t>
      </w:r>
      <w:r>
        <w:rPr>
          <w:noProof/>
        </w:rPr>
        <w:fldChar w:fldCharType="end"/>
      </w:r>
    </w:p>
    <w:p w14:paraId="54E5D903" w14:textId="74A016C3" w:rsidR="004B18AA" w:rsidRDefault="004B18AA">
      <w:pPr>
        <w:pStyle w:val="TOC2"/>
        <w:tabs>
          <w:tab w:val="right" w:leader="dot" w:pos="9440"/>
        </w:tabs>
        <w:rPr>
          <w:rFonts w:asciiTheme="minorHAnsi" w:eastAsiaTheme="minorEastAsia" w:hAnsiTheme="minorHAnsi" w:cstheme="minorBidi"/>
          <w:noProof/>
          <w:sz w:val="24"/>
        </w:rPr>
      </w:pPr>
      <w:r>
        <w:rPr>
          <w:noProof/>
        </w:rPr>
        <w:t>Duke University, Rare Book, Manuscript, and Special Collections Library</w:t>
      </w:r>
      <w:r>
        <w:rPr>
          <w:noProof/>
        </w:rPr>
        <w:tab/>
      </w:r>
      <w:r>
        <w:rPr>
          <w:noProof/>
        </w:rPr>
        <w:fldChar w:fldCharType="begin"/>
      </w:r>
      <w:r>
        <w:rPr>
          <w:noProof/>
        </w:rPr>
        <w:instrText xml:space="preserve"> PAGEREF _Toc112058847 \h </w:instrText>
      </w:r>
      <w:r>
        <w:rPr>
          <w:noProof/>
        </w:rPr>
      </w:r>
      <w:r>
        <w:rPr>
          <w:noProof/>
        </w:rPr>
        <w:fldChar w:fldCharType="separate"/>
      </w:r>
      <w:r>
        <w:rPr>
          <w:noProof/>
        </w:rPr>
        <w:t>17</w:t>
      </w:r>
      <w:r>
        <w:rPr>
          <w:noProof/>
        </w:rPr>
        <w:fldChar w:fldCharType="end"/>
      </w:r>
    </w:p>
    <w:p w14:paraId="10C32E72" w14:textId="3A5229D0" w:rsidR="004B18AA" w:rsidRDefault="004B18AA">
      <w:pPr>
        <w:pStyle w:val="TOC2"/>
        <w:tabs>
          <w:tab w:val="right" w:leader="dot" w:pos="9440"/>
        </w:tabs>
        <w:rPr>
          <w:rFonts w:asciiTheme="minorHAnsi" w:eastAsiaTheme="minorEastAsia" w:hAnsiTheme="minorHAnsi" w:cstheme="minorBidi"/>
          <w:noProof/>
          <w:sz w:val="24"/>
        </w:rPr>
      </w:pPr>
      <w:r>
        <w:rPr>
          <w:noProof/>
        </w:rPr>
        <w:t>Fred W. Smith National Library for the Study of George Washington (Mount Vernon)</w:t>
      </w:r>
      <w:r>
        <w:rPr>
          <w:noProof/>
        </w:rPr>
        <w:tab/>
      </w:r>
      <w:r>
        <w:rPr>
          <w:noProof/>
        </w:rPr>
        <w:fldChar w:fldCharType="begin"/>
      </w:r>
      <w:r>
        <w:rPr>
          <w:noProof/>
        </w:rPr>
        <w:instrText xml:space="preserve"> PAGEREF _Toc112058848 \h </w:instrText>
      </w:r>
      <w:r>
        <w:rPr>
          <w:noProof/>
        </w:rPr>
      </w:r>
      <w:r>
        <w:rPr>
          <w:noProof/>
        </w:rPr>
        <w:fldChar w:fldCharType="separate"/>
      </w:r>
      <w:r>
        <w:rPr>
          <w:noProof/>
        </w:rPr>
        <w:t>18</w:t>
      </w:r>
      <w:r>
        <w:rPr>
          <w:noProof/>
        </w:rPr>
        <w:fldChar w:fldCharType="end"/>
      </w:r>
    </w:p>
    <w:p w14:paraId="2AD98389" w14:textId="2B3955E9" w:rsidR="004B18AA" w:rsidRDefault="004B18AA">
      <w:pPr>
        <w:pStyle w:val="TOC2"/>
        <w:tabs>
          <w:tab w:val="right" w:leader="dot" w:pos="9440"/>
        </w:tabs>
        <w:rPr>
          <w:rFonts w:asciiTheme="minorHAnsi" w:eastAsiaTheme="minorEastAsia" w:hAnsiTheme="minorHAnsi" w:cstheme="minorBidi"/>
          <w:noProof/>
          <w:sz w:val="24"/>
        </w:rPr>
      </w:pPr>
      <w:r>
        <w:rPr>
          <w:noProof/>
        </w:rPr>
        <w:t>French Embassy, United States</w:t>
      </w:r>
      <w:r>
        <w:rPr>
          <w:noProof/>
        </w:rPr>
        <w:tab/>
      </w:r>
      <w:r>
        <w:rPr>
          <w:noProof/>
        </w:rPr>
        <w:fldChar w:fldCharType="begin"/>
      </w:r>
      <w:r>
        <w:rPr>
          <w:noProof/>
        </w:rPr>
        <w:instrText xml:space="preserve"> PAGEREF _Toc112058849 \h </w:instrText>
      </w:r>
      <w:r>
        <w:rPr>
          <w:noProof/>
        </w:rPr>
      </w:r>
      <w:r>
        <w:rPr>
          <w:noProof/>
        </w:rPr>
        <w:fldChar w:fldCharType="separate"/>
      </w:r>
      <w:r>
        <w:rPr>
          <w:noProof/>
        </w:rPr>
        <w:t>18</w:t>
      </w:r>
      <w:r>
        <w:rPr>
          <w:noProof/>
        </w:rPr>
        <w:fldChar w:fldCharType="end"/>
      </w:r>
    </w:p>
    <w:p w14:paraId="7597FA7B" w14:textId="79F0D9F3" w:rsidR="004B18AA" w:rsidRDefault="004B18AA">
      <w:pPr>
        <w:pStyle w:val="TOC2"/>
        <w:tabs>
          <w:tab w:val="right" w:leader="dot" w:pos="9440"/>
        </w:tabs>
        <w:rPr>
          <w:rFonts w:asciiTheme="minorHAnsi" w:eastAsiaTheme="minorEastAsia" w:hAnsiTheme="minorHAnsi" w:cstheme="minorBidi"/>
          <w:noProof/>
          <w:sz w:val="24"/>
        </w:rPr>
      </w:pPr>
      <w:r>
        <w:rPr>
          <w:noProof/>
        </w:rPr>
        <w:t>Fulbright Awards for US Graduate Students, US Department of State</w:t>
      </w:r>
      <w:r>
        <w:rPr>
          <w:noProof/>
        </w:rPr>
        <w:tab/>
      </w:r>
      <w:r>
        <w:rPr>
          <w:noProof/>
        </w:rPr>
        <w:fldChar w:fldCharType="begin"/>
      </w:r>
      <w:r>
        <w:rPr>
          <w:noProof/>
        </w:rPr>
        <w:instrText xml:space="preserve"> PAGEREF _Toc112058850 \h </w:instrText>
      </w:r>
      <w:r>
        <w:rPr>
          <w:noProof/>
        </w:rPr>
      </w:r>
      <w:r>
        <w:rPr>
          <w:noProof/>
        </w:rPr>
        <w:fldChar w:fldCharType="separate"/>
      </w:r>
      <w:r>
        <w:rPr>
          <w:noProof/>
        </w:rPr>
        <w:t>18</w:t>
      </w:r>
      <w:r>
        <w:rPr>
          <w:noProof/>
        </w:rPr>
        <w:fldChar w:fldCharType="end"/>
      </w:r>
    </w:p>
    <w:p w14:paraId="6271271C" w14:textId="707333EF" w:rsidR="004B18AA" w:rsidRDefault="004B18AA">
      <w:pPr>
        <w:pStyle w:val="TOC2"/>
        <w:tabs>
          <w:tab w:val="right" w:leader="dot" w:pos="9440"/>
        </w:tabs>
        <w:rPr>
          <w:rFonts w:asciiTheme="minorHAnsi" w:eastAsiaTheme="minorEastAsia" w:hAnsiTheme="minorHAnsi" w:cstheme="minorBidi"/>
          <w:noProof/>
          <w:sz w:val="24"/>
        </w:rPr>
      </w:pPr>
      <w:r>
        <w:rPr>
          <w:noProof/>
        </w:rPr>
        <w:t>Fulbright-Hays Doctoral Dissertation Research Abroad Program, US Department of Education</w:t>
      </w:r>
      <w:r>
        <w:rPr>
          <w:noProof/>
        </w:rPr>
        <w:tab/>
      </w:r>
      <w:r>
        <w:rPr>
          <w:noProof/>
        </w:rPr>
        <w:fldChar w:fldCharType="begin"/>
      </w:r>
      <w:r>
        <w:rPr>
          <w:noProof/>
        </w:rPr>
        <w:instrText xml:space="preserve"> PAGEREF _Toc112058851 \h </w:instrText>
      </w:r>
      <w:r>
        <w:rPr>
          <w:noProof/>
        </w:rPr>
      </w:r>
      <w:r>
        <w:rPr>
          <w:noProof/>
        </w:rPr>
        <w:fldChar w:fldCharType="separate"/>
      </w:r>
      <w:r>
        <w:rPr>
          <w:noProof/>
        </w:rPr>
        <w:t>18</w:t>
      </w:r>
      <w:r>
        <w:rPr>
          <w:noProof/>
        </w:rPr>
        <w:fldChar w:fldCharType="end"/>
      </w:r>
    </w:p>
    <w:p w14:paraId="29F642B4" w14:textId="4EA90B56" w:rsidR="004B18AA" w:rsidRDefault="004B18AA">
      <w:pPr>
        <w:pStyle w:val="TOC2"/>
        <w:tabs>
          <w:tab w:val="right" w:leader="dot" w:pos="9440"/>
        </w:tabs>
        <w:rPr>
          <w:rFonts w:asciiTheme="minorHAnsi" w:eastAsiaTheme="minorEastAsia" w:hAnsiTheme="minorHAnsi" w:cstheme="minorBidi"/>
          <w:noProof/>
          <w:sz w:val="24"/>
        </w:rPr>
      </w:pPr>
      <w:r>
        <w:rPr>
          <w:noProof/>
        </w:rPr>
        <w:t>Gerald R. Ford Presidential Library - The Gerald R. Ford Scholar Award</w:t>
      </w:r>
      <w:r>
        <w:rPr>
          <w:noProof/>
        </w:rPr>
        <w:tab/>
      </w:r>
      <w:r>
        <w:rPr>
          <w:noProof/>
        </w:rPr>
        <w:fldChar w:fldCharType="begin"/>
      </w:r>
      <w:r>
        <w:rPr>
          <w:noProof/>
        </w:rPr>
        <w:instrText xml:space="preserve"> PAGEREF _Toc112058852 \h </w:instrText>
      </w:r>
      <w:r>
        <w:rPr>
          <w:noProof/>
        </w:rPr>
      </w:r>
      <w:r>
        <w:rPr>
          <w:noProof/>
        </w:rPr>
        <w:fldChar w:fldCharType="separate"/>
      </w:r>
      <w:r>
        <w:rPr>
          <w:noProof/>
        </w:rPr>
        <w:t>18</w:t>
      </w:r>
      <w:r>
        <w:rPr>
          <w:noProof/>
        </w:rPr>
        <w:fldChar w:fldCharType="end"/>
      </w:r>
    </w:p>
    <w:p w14:paraId="6769AB96" w14:textId="1CB38BCE" w:rsidR="004B18AA" w:rsidRDefault="004B18AA">
      <w:pPr>
        <w:pStyle w:val="TOC2"/>
        <w:tabs>
          <w:tab w:val="right" w:leader="dot" w:pos="9440"/>
        </w:tabs>
        <w:rPr>
          <w:rFonts w:asciiTheme="minorHAnsi" w:eastAsiaTheme="minorEastAsia" w:hAnsiTheme="minorHAnsi" w:cstheme="minorBidi"/>
          <w:noProof/>
          <w:sz w:val="24"/>
        </w:rPr>
      </w:pPr>
      <w:r>
        <w:rPr>
          <w:noProof/>
        </w:rPr>
        <w:lastRenderedPageBreak/>
        <w:t>The German Historical Institute (GHI)</w:t>
      </w:r>
      <w:r>
        <w:rPr>
          <w:noProof/>
        </w:rPr>
        <w:tab/>
      </w:r>
      <w:r>
        <w:rPr>
          <w:noProof/>
        </w:rPr>
        <w:fldChar w:fldCharType="begin"/>
      </w:r>
      <w:r>
        <w:rPr>
          <w:noProof/>
        </w:rPr>
        <w:instrText xml:space="preserve"> PAGEREF _Toc112058853 \h </w:instrText>
      </w:r>
      <w:r>
        <w:rPr>
          <w:noProof/>
        </w:rPr>
      </w:r>
      <w:r>
        <w:rPr>
          <w:noProof/>
        </w:rPr>
        <w:fldChar w:fldCharType="separate"/>
      </w:r>
      <w:r>
        <w:rPr>
          <w:noProof/>
        </w:rPr>
        <w:t>19</w:t>
      </w:r>
      <w:r>
        <w:rPr>
          <w:noProof/>
        </w:rPr>
        <w:fldChar w:fldCharType="end"/>
      </w:r>
    </w:p>
    <w:p w14:paraId="5BE87C2C" w14:textId="6ABB2ED5" w:rsidR="004B18AA" w:rsidRDefault="004B18AA">
      <w:pPr>
        <w:pStyle w:val="TOC2"/>
        <w:tabs>
          <w:tab w:val="right" w:leader="dot" w:pos="9440"/>
        </w:tabs>
        <w:rPr>
          <w:rFonts w:asciiTheme="minorHAnsi" w:eastAsiaTheme="minorEastAsia" w:hAnsiTheme="minorHAnsi" w:cstheme="minorBidi"/>
          <w:noProof/>
          <w:sz w:val="24"/>
        </w:rPr>
      </w:pPr>
      <w:r>
        <w:rPr>
          <w:noProof/>
        </w:rPr>
        <w:t>Hagley Museum and Library: The History of Business, Technology, and Society</w:t>
      </w:r>
      <w:r>
        <w:rPr>
          <w:noProof/>
        </w:rPr>
        <w:tab/>
      </w:r>
      <w:r>
        <w:rPr>
          <w:noProof/>
        </w:rPr>
        <w:fldChar w:fldCharType="begin"/>
      </w:r>
      <w:r>
        <w:rPr>
          <w:noProof/>
        </w:rPr>
        <w:instrText xml:space="preserve"> PAGEREF _Toc112058854 \h </w:instrText>
      </w:r>
      <w:r>
        <w:rPr>
          <w:noProof/>
        </w:rPr>
      </w:r>
      <w:r>
        <w:rPr>
          <w:noProof/>
        </w:rPr>
        <w:fldChar w:fldCharType="separate"/>
      </w:r>
      <w:r>
        <w:rPr>
          <w:noProof/>
        </w:rPr>
        <w:t>19</w:t>
      </w:r>
      <w:r>
        <w:rPr>
          <w:noProof/>
        </w:rPr>
        <w:fldChar w:fldCharType="end"/>
      </w:r>
    </w:p>
    <w:p w14:paraId="00F0864B" w14:textId="2DE9A181" w:rsidR="004B18AA" w:rsidRDefault="004B18AA">
      <w:pPr>
        <w:pStyle w:val="TOC2"/>
        <w:tabs>
          <w:tab w:val="right" w:leader="dot" w:pos="9440"/>
        </w:tabs>
        <w:rPr>
          <w:rFonts w:asciiTheme="minorHAnsi" w:eastAsiaTheme="minorEastAsia" w:hAnsiTheme="minorHAnsi" w:cstheme="minorBidi"/>
          <w:noProof/>
          <w:sz w:val="24"/>
        </w:rPr>
      </w:pPr>
      <w:r>
        <w:rPr>
          <w:noProof/>
        </w:rPr>
        <w:t>Harry Frank Guggenheim Foundation, Dissertation Fellowships</w:t>
      </w:r>
      <w:r>
        <w:rPr>
          <w:noProof/>
        </w:rPr>
        <w:tab/>
      </w:r>
      <w:r>
        <w:rPr>
          <w:noProof/>
        </w:rPr>
        <w:fldChar w:fldCharType="begin"/>
      </w:r>
      <w:r>
        <w:rPr>
          <w:noProof/>
        </w:rPr>
        <w:instrText xml:space="preserve"> PAGEREF _Toc112058855 \h </w:instrText>
      </w:r>
      <w:r>
        <w:rPr>
          <w:noProof/>
        </w:rPr>
      </w:r>
      <w:r>
        <w:rPr>
          <w:noProof/>
        </w:rPr>
        <w:fldChar w:fldCharType="separate"/>
      </w:r>
      <w:r>
        <w:rPr>
          <w:noProof/>
        </w:rPr>
        <w:t>19</w:t>
      </w:r>
      <w:r>
        <w:rPr>
          <w:noProof/>
        </w:rPr>
        <w:fldChar w:fldCharType="end"/>
      </w:r>
    </w:p>
    <w:p w14:paraId="265CAAB6" w14:textId="67CCBA76" w:rsidR="004B18AA" w:rsidRDefault="004B18AA">
      <w:pPr>
        <w:pStyle w:val="TOC2"/>
        <w:tabs>
          <w:tab w:val="right" w:leader="dot" w:pos="9440"/>
        </w:tabs>
        <w:rPr>
          <w:rFonts w:asciiTheme="minorHAnsi" w:eastAsiaTheme="minorEastAsia" w:hAnsiTheme="minorHAnsi" w:cstheme="minorBidi"/>
          <w:noProof/>
          <w:sz w:val="24"/>
        </w:rPr>
      </w:pPr>
      <w:r>
        <w:rPr>
          <w:noProof/>
        </w:rPr>
        <w:t>The Harvard Academy for International and Area Studies</w:t>
      </w:r>
      <w:r>
        <w:rPr>
          <w:noProof/>
        </w:rPr>
        <w:tab/>
      </w:r>
      <w:r>
        <w:rPr>
          <w:noProof/>
        </w:rPr>
        <w:fldChar w:fldCharType="begin"/>
      </w:r>
      <w:r>
        <w:rPr>
          <w:noProof/>
        </w:rPr>
        <w:instrText xml:space="preserve"> PAGEREF _Toc112058856 \h </w:instrText>
      </w:r>
      <w:r>
        <w:rPr>
          <w:noProof/>
        </w:rPr>
      </w:r>
      <w:r>
        <w:rPr>
          <w:noProof/>
        </w:rPr>
        <w:fldChar w:fldCharType="separate"/>
      </w:r>
      <w:r>
        <w:rPr>
          <w:noProof/>
        </w:rPr>
        <w:t>19</w:t>
      </w:r>
      <w:r>
        <w:rPr>
          <w:noProof/>
        </w:rPr>
        <w:fldChar w:fldCharType="end"/>
      </w:r>
    </w:p>
    <w:p w14:paraId="4C0DDC30" w14:textId="32D2763B" w:rsidR="004B18AA" w:rsidRDefault="004B18AA">
      <w:pPr>
        <w:pStyle w:val="TOC2"/>
        <w:tabs>
          <w:tab w:val="right" w:leader="dot" w:pos="9440"/>
        </w:tabs>
        <w:rPr>
          <w:rFonts w:asciiTheme="minorHAnsi" w:eastAsiaTheme="minorEastAsia" w:hAnsiTheme="minorHAnsi" w:cstheme="minorBidi"/>
          <w:noProof/>
          <w:sz w:val="24"/>
        </w:rPr>
      </w:pPr>
      <w:r>
        <w:rPr>
          <w:noProof/>
        </w:rPr>
        <w:t>Jacob Rader Marcus Center of the American Jewish Archives</w:t>
      </w:r>
      <w:r>
        <w:rPr>
          <w:noProof/>
        </w:rPr>
        <w:tab/>
      </w:r>
      <w:r>
        <w:rPr>
          <w:noProof/>
        </w:rPr>
        <w:fldChar w:fldCharType="begin"/>
      </w:r>
      <w:r>
        <w:rPr>
          <w:noProof/>
        </w:rPr>
        <w:instrText xml:space="preserve"> PAGEREF _Toc112058857 \h </w:instrText>
      </w:r>
      <w:r>
        <w:rPr>
          <w:noProof/>
        </w:rPr>
      </w:r>
      <w:r>
        <w:rPr>
          <w:noProof/>
        </w:rPr>
        <w:fldChar w:fldCharType="separate"/>
      </w:r>
      <w:r>
        <w:rPr>
          <w:noProof/>
        </w:rPr>
        <w:t>20</w:t>
      </w:r>
      <w:r>
        <w:rPr>
          <w:noProof/>
        </w:rPr>
        <w:fldChar w:fldCharType="end"/>
      </w:r>
    </w:p>
    <w:p w14:paraId="4AC4FB23" w14:textId="28A79CF4" w:rsidR="004B18AA" w:rsidRDefault="004B18AA">
      <w:pPr>
        <w:pStyle w:val="TOC2"/>
        <w:tabs>
          <w:tab w:val="right" w:leader="dot" w:pos="9440"/>
        </w:tabs>
        <w:rPr>
          <w:rFonts w:asciiTheme="minorHAnsi" w:eastAsiaTheme="minorEastAsia" w:hAnsiTheme="minorHAnsi" w:cstheme="minorBidi"/>
          <w:noProof/>
          <w:sz w:val="24"/>
        </w:rPr>
      </w:pPr>
      <w:r>
        <w:rPr>
          <w:noProof/>
        </w:rPr>
        <w:t>Constant H. Jacquet Research Awards, Religious Research Association</w:t>
      </w:r>
      <w:r>
        <w:rPr>
          <w:noProof/>
        </w:rPr>
        <w:tab/>
      </w:r>
      <w:r>
        <w:rPr>
          <w:noProof/>
        </w:rPr>
        <w:fldChar w:fldCharType="begin"/>
      </w:r>
      <w:r>
        <w:rPr>
          <w:noProof/>
        </w:rPr>
        <w:instrText xml:space="preserve"> PAGEREF _Toc112058858 \h </w:instrText>
      </w:r>
      <w:r>
        <w:rPr>
          <w:noProof/>
        </w:rPr>
      </w:r>
      <w:r>
        <w:rPr>
          <w:noProof/>
        </w:rPr>
        <w:fldChar w:fldCharType="separate"/>
      </w:r>
      <w:r>
        <w:rPr>
          <w:noProof/>
        </w:rPr>
        <w:t>20</w:t>
      </w:r>
      <w:r>
        <w:rPr>
          <w:noProof/>
        </w:rPr>
        <w:fldChar w:fldCharType="end"/>
      </w:r>
    </w:p>
    <w:p w14:paraId="01E339D9" w14:textId="4B6853EA" w:rsidR="004B18AA" w:rsidRDefault="004B18AA">
      <w:pPr>
        <w:pStyle w:val="TOC2"/>
        <w:tabs>
          <w:tab w:val="right" w:leader="dot" w:pos="9440"/>
        </w:tabs>
        <w:rPr>
          <w:rFonts w:asciiTheme="minorHAnsi" w:eastAsiaTheme="minorEastAsia" w:hAnsiTheme="minorHAnsi" w:cstheme="minorBidi"/>
          <w:noProof/>
          <w:sz w:val="24"/>
        </w:rPr>
      </w:pPr>
      <w:r>
        <w:rPr>
          <w:noProof/>
        </w:rPr>
        <w:t>Japan Foundation Fellowship Program</w:t>
      </w:r>
      <w:r>
        <w:rPr>
          <w:noProof/>
        </w:rPr>
        <w:tab/>
      </w:r>
      <w:r>
        <w:rPr>
          <w:noProof/>
        </w:rPr>
        <w:fldChar w:fldCharType="begin"/>
      </w:r>
      <w:r>
        <w:rPr>
          <w:noProof/>
        </w:rPr>
        <w:instrText xml:space="preserve"> PAGEREF _Toc112058859 \h </w:instrText>
      </w:r>
      <w:r>
        <w:rPr>
          <w:noProof/>
        </w:rPr>
      </w:r>
      <w:r>
        <w:rPr>
          <w:noProof/>
        </w:rPr>
        <w:fldChar w:fldCharType="separate"/>
      </w:r>
      <w:r>
        <w:rPr>
          <w:noProof/>
        </w:rPr>
        <w:t>20</w:t>
      </w:r>
      <w:r>
        <w:rPr>
          <w:noProof/>
        </w:rPr>
        <w:fldChar w:fldCharType="end"/>
      </w:r>
    </w:p>
    <w:p w14:paraId="052EDBEE" w14:textId="7E0D07A0" w:rsidR="004B18AA" w:rsidRDefault="004B18AA">
      <w:pPr>
        <w:pStyle w:val="TOC2"/>
        <w:tabs>
          <w:tab w:val="right" w:leader="dot" w:pos="9440"/>
        </w:tabs>
        <w:rPr>
          <w:rFonts w:asciiTheme="minorHAnsi" w:eastAsiaTheme="minorEastAsia" w:hAnsiTheme="minorHAnsi" w:cstheme="minorBidi"/>
          <w:noProof/>
          <w:sz w:val="24"/>
        </w:rPr>
      </w:pPr>
      <w:r>
        <w:rPr>
          <w:noProof/>
        </w:rPr>
        <w:t>John Carter Brown Library – Short- and Long-Term Fellowships</w:t>
      </w:r>
      <w:r>
        <w:rPr>
          <w:noProof/>
        </w:rPr>
        <w:tab/>
      </w:r>
      <w:r>
        <w:rPr>
          <w:noProof/>
        </w:rPr>
        <w:fldChar w:fldCharType="begin"/>
      </w:r>
      <w:r>
        <w:rPr>
          <w:noProof/>
        </w:rPr>
        <w:instrText xml:space="preserve"> PAGEREF _Toc112058860 \h </w:instrText>
      </w:r>
      <w:r>
        <w:rPr>
          <w:noProof/>
        </w:rPr>
      </w:r>
      <w:r>
        <w:rPr>
          <w:noProof/>
        </w:rPr>
        <w:fldChar w:fldCharType="separate"/>
      </w:r>
      <w:r>
        <w:rPr>
          <w:noProof/>
        </w:rPr>
        <w:t>20</w:t>
      </w:r>
      <w:r>
        <w:rPr>
          <w:noProof/>
        </w:rPr>
        <w:fldChar w:fldCharType="end"/>
      </w:r>
    </w:p>
    <w:p w14:paraId="71B7DF60" w14:textId="77581E17" w:rsidR="004B18AA" w:rsidRDefault="004B18AA">
      <w:pPr>
        <w:pStyle w:val="TOC2"/>
        <w:tabs>
          <w:tab w:val="right" w:leader="dot" w:pos="9440"/>
        </w:tabs>
        <w:rPr>
          <w:rFonts w:asciiTheme="minorHAnsi" w:eastAsiaTheme="minorEastAsia" w:hAnsiTheme="minorHAnsi" w:cstheme="minorBidi"/>
          <w:noProof/>
          <w:sz w:val="24"/>
        </w:rPr>
      </w:pPr>
      <w:r>
        <w:rPr>
          <w:noProof/>
        </w:rPr>
        <w:t>John C. Danforth Center, Washington University in St. Louis Postdoctoral Fellowships</w:t>
      </w:r>
      <w:r>
        <w:rPr>
          <w:noProof/>
        </w:rPr>
        <w:tab/>
      </w:r>
      <w:r>
        <w:rPr>
          <w:noProof/>
        </w:rPr>
        <w:fldChar w:fldCharType="begin"/>
      </w:r>
      <w:r>
        <w:rPr>
          <w:noProof/>
        </w:rPr>
        <w:instrText xml:space="preserve"> PAGEREF _Toc112058861 \h </w:instrText>
      </w:r>
      <w:r>
        <w:rPr>
          <w:noProof/>
        </w:rPr>
      </w:r>
      <w:r>
        <w:rPr>
          <w:noProof/>
        </w:rPr>
        <w:fldChar w:fldCharType="separate"/>
      </w:r>
      <w:r>
        <w:rPr>
          <w:noProof/>
        </w:rPr>
        <w:t>20</w:t>
      </w:r>
      <w:r>
        <w:rPr>
          <w:noProof/>
        </w:rPr>
        <w:fldChar w:fldCharType="end"/>
      </w:r>
    </w:p>
    <w:p w14:paraId="36015343" w14:textId="1FE9C24B" w:rsidR="004B18AA" w:rsidRDefault="004B18AA">
      <w:pPr>
        <w:pStyle w:val="TOC2"/>
        <w:tabs>
          <w:tab w:val="right" w:leader="dot" w:pos="9440"/>
        </w:tabs>
        <w:rPr>
          <w:rFonts w:asciiTheme="minorHAnsi" w:eastAsiaTheme="minorEastAsia" w:hAnsiTheme="minorHAnsi" w:cstheme="minorBidi"/>
          <w:noProof/>
          <w:sz w:val="24"/>
        </w:rPr>
      </w:pPr>
      <w:r>
        <w:rPr>
          <w:noProof/>
        </w:rPr>
        <w:t>John Fitzgerald Kennedy Library and Museum</w:t>
      </w:r>
      <w:r>
        <w:rPr>
          <w:noProof/>
        </w:rPr>
        <w:tab/>
      </w:r>
      <w:r>
        <w:rPr>
          <w:noProof/>
        </w:rPr>
        <w:fldChar w:fldCharType="begin"/>
      </w:r>
      <w:r>
        <w:rPr>
          <w:noProof/>
        </w:rPr>
        <w:instrText xml:space="preserve"> PAGEREF _Toc112058862 \h </w:instrText>
      </w:r>
      <w:r>
        <w:rPr>
          <w:noProof/>
        </w:rPr>
      </w:r>
      <w:r>
        <w:rPr>
          <w:noProof/>
        </w:rPr>
        <w:fldChar w:fldCharType="separate"/>
      </w:r>
      <w:r>
        <w:rPr>
          <w:noProof/>
        </w:rPr>
        <w:t>21</w:t>
      </w:r>
      <w:r>
        <w:rPr>
          <w:noProof/>
        </w:rPr>
        <w:fldChar w:fldCharType="end"/>
      </w:r>
    </w:p>
    <w:p w14:paraId="6BE40389" w14:textId="0E6E8F9F" w:rsidR="004B18AA" w:rsidRDefault="004B18AA">
      <w:pPr>
        <w:pStyle w:val="TOC2"/>
        <w:tabs>
          <w:tab w:val="right" w:leader="dot" w:pos="9440"/>
        </w:tabs>
        <w:rPr>
          <w:rFonts w:asciiTheme="minorHAnsi" w:eastAsiaTheme="minorEastAsia" w:hAnsiTheme="minorHAnsi" w:cstheme="minorBidi"/>
          <w:noProof/>
          <w:sz w:val="24"/>
        </w:rPr>
      </w:pPr>
      <w:r>
        <w:rPr>
          <w:noProof/>
        </w:rPr>
        <w:t>The Lilly Library (University of Indiana–Bloomington)</w:t>
      </w:r>
      <w:r>
        <w:rPr>
          <w:noProof/>
        </w:rPr>
        <w:tab/>
      </w:r>
      <w:r>
        <w:rPr>
          <w:noProof/>
        </w:rPr>
        <w:fldChar w:fldCharType="begin"/>
      </w:r>
      <w:r>
        <w:rPr>
          <w:noProof/>
        </w:rPr>
        <w:instrText xml:space="preserve"> PAGEREF _Toc112058863 \h </w:instrText>
      </w:r>
      <w:r>
        <w:rPr>
          <w:noProof/>
        </w:rPr>
      </w:r>
      <w:r>
        <w:rPr>
          <w:noProof/>
        </w:rPr>
        <w:fldChar w:fldCharType="separate"/>
      </w:r>
      <w:r>
        <w:rPr>
          <w:noProof/>
        </w:rPr>
        <w:t>21</w:t>
      </w:r>
      <w:r>
        <w:rPr>
          <w:noProof/>
        </w:rPr>
        <w:fldChar w:fldCharType="end"/>
      </w:r>
    </w:p>
    <w:p w14:paraId="25688293" w14:textId="0E719915" w:rsidR="004B18AA" w:rsidRDefault="004B18AA">
      <w:pPr>
        <w:pStyle w:val="TOC2"/>
        <w:tabs>
          <w:tab w:val="right" w:leader="dot" w:pos="9440"/>
        </w:tabs>
        <w:rPr>
          <w:rFonts w:asciiTheme="minorHAnsi" w:eastAsiaTheme="minorEastAsia" w:hAnsiTheme="minorHAnsi" w:cstheme="minorBidi"/>
          <w:noProof/>
          <w:sz w:val="24"/>
        </w:rPr>
      </w:pPr>
      <w:r>
        <w:rPr>
          <w:noProof/>
        </w:rPr>
        <w:t>Leo Baeck Institute Fellowships</w:t>
      </w:r>
      <w:r>
        <w:rPr>
          <w:noProof/>
        </w:rPr>
        <w:tab/>
      </w:r>
      <w:r>
        <w:rPr>
          <w:noProof/>
        </w:rPr>
        <w:fldChar w:fldCharType="begin"/>
      </w:r>
      <w:r>
        <w:rPr>
          <w:noProof/>
        </w:rPr>
        <w:instrText xml:space="preserve"> PAGEREF _Toc112058864 \h </w:instrText>
      </w:r>
      <w:r>
        <w:rPr>
          <w:noProof/>
        </w:rPr>
      </w:r>
      <w:r>
        <w:rPr>
          <w:noProof/>
        </w:rPr>
        <w:fldChar w:fldCharType="separate"/>
      </w:r>
      <w:r>
        <w:rPr>
          <w:noProof/>
        </w:rPr>
        <w:t>21</w:t>
      </w:r>
      <w:r>
        <w:rPr>
          <w:noProof/>
        </w:rPr>
        <w:fldChar w:fldCharType="end"/>
      </w:r>
    </w:p>
    <w:p w14:paraId="35661925" w14:textId="5D24C899" w:rsidR="004B18AA" w:rsidRDefault="004B18AA">
      <w:pPr>
        <w:pStyle w:val="TOC2"/>
        <w:tabs>
          <w:tab w:val="right" w:leader="dot" w:pos="9440"/>
        </w:tabs>
        <w:rPr>
          <w:rFonts w:asciiTheme="minorHAnsi" w:eastAsiaTheme="minorEastAsia" w:hAnsiTheme="minorHAnsi" w:cstheme="minorBidi"/>
          <w:noProof/>
          <w:sz w:val="24"/>
        </w:rPr>
      </w:pPr>
      <w:r>
        <w:rPr>
          <w:noProof/>
        </w:rPr>
        <w:t>The McNeil Center for Early American Studies (MCEAS)</w:t>
      </w:r>
      <w:r>
        <w:rPr>
          <w:noProof/>
        </w:rPr>
        <w:tab/>
      </w:r>
      <w:r>
        <w:rPr>
          <w:noProof/>
        </w:rPr>
        <w:fldChar w:fldCharType="begin"/>
      </w:r>
      <w:r>
        <w:rPr>
          <w:noProof/>
        </w:rPr>
        <w:instrText xml:space="preserve"> PAGEREF _Toc112058865 \h </w:instrText>
      </w:r>
      <w:r>
        <w:rPr>
          <w:noProof/>
        </w:rPr>
      </w:r>
      <w:r>
        <w:rPr>
          <w:noProof/>
        </w:rPr>
        <w:fldChar w:fldCharType="separate"/>
      </w:r>
      <w:r>
        <w:rPr>
          <w:noProof/>
        </w:rPr>
        <w:t>21</w:t>
      </w:r>
      <w:r>
        <w:rPr>
          <w:noProof/>
        </w:rPr>
        <w:fldChar w:fldCharType="end"/>
      </w:r>
    </w:p>
    <w:p w14:paraId="28DF6ED1" w14:textId="2ADD5737" w:rsidR="004B18AA" w:rsidRDefault="004B18AA">
      <w:pPr>
        <w:pStyle w:val="TOC2"/>
        <w:tabs>
          <w:tab w:val="right" w:leader="dot" w:pos="9440"/>
        </w:tabs>
        <w:rPr>
          <w:rFonts w:asciiTheme="minorHAnsi" w:eastAsiaTheme="minorEastAsia" w:hAnsiTheme="minorHAnsi" w:cstheme="minorBidi"/>
          <w:noProof/>
          <w:sz w:val="24"/>
        </w:rPr>
      </w:pPr>
      <w:r>
        <w:rPr>
          <w:noProof/>
        </w:rPr>
        <w:t>Memorial Foundation for Jewish Culture (MFJC)</w:t>
      </w:r>
      <w:r>
        <w:rPr>
          <w:noProof/>
        </w:rPr>
        <w:tab/>
      </w:r>
      <w:r>
        <w:rPr>
          <w:noProof/>
        </w:rPr>
        <w:fldChar w:fldCharType="begin"/>
      </w:r>
      <w:r>
        <w:rPr>
          <w:noProof/>
        </w:rPr>
        <w:instrText xml:space="preserve"> PAGEREF _Toc112058866 \h </w:instrText>
      </w:r>
      <w:r>
        <w:rPr>
          <w:noProof/>
        </w:rPr>
      </w:r>
      <w:r>
        <w:rPr>
          <w:noProof/>
        </w:rPr>
        <w:fldChar w:fldCharType="separate"/>
      </w:r>
      <w:r>
        <w:rPr>
          <w:noProof/>
        </w:rPr>
        <w:t>22</w:t>
      </w:r>
      <w:r>
        <w:rPr>
          <w:noProof/>
        </w:rPr>
        <w:fldChar w:fldCharType="end"/>
      </w:r>
    </w:p>
    <w:p w14:paraId="1EAB219E" w14:textId="28AA655D" w:rsidR="004B18AA" w:rsidRDefault="004B18AA">
      <w:pPr>
        <w:pStyle w:val="TOC2"/>
        <w:tabs>
          <w:tab w:val="right" w:leader="dot" w:pos="9440"/>
        </w:tabs>
        <w:rPr>
          <w:rFonts w:asciiTheme="minorHAnsi" w:eastAsiaTheme="minorEastAsia" w:hAnsiTheme="minorHAnsi" w:cstheme="minorBidi"/>
          <w:noProof/>
          <w:sz w:val="24"/>
        </w:rPr>
      </w:pPr>
      <w:r>
        <w:rPr>
          <w:noProof/>
        </w:rPr>
        <w:t>Jefferson Scholars Foundation</w:t>
      </w:r>
      <w:r>
        <w:rPr>
          <w:noProof/>
        </w:rPr>
        <w:tab/>
      </w:r>
      <w:r>
        <w:rPr>
          <w:noProof/>
        </w:rPr>
        <w:fldChar w:fldCharType="begin"/>
      </w:r>
      <w:r>
        <w:rPr>
          <w:noProof/>
        </w:rPr>
        <w:instrText xml:space="preserve"> PAGEREF _Toc112058867 \h </w:instrText>
      </w:r>
      <w:r>
        <w:rPr>
          <w:noProof/>
        </w:rPr>
      </w:r>
      <w:r>
        <w:rPr>
          <w:noProof/>
        </w:rPr>
        <w:fldChar w:fldCharType="separate"/>
      </w:r>
      <w:r>
        <w:rPr>
          <w:noProof/>
        </w:rPr>
        <w:t>22</w:t>
      </w:r>
      <w:r>
        <w:rPr>
          <w:noProof/>
        </w:rPr>
        <w:fldChar w:fldCharType="end"/>
      </w:r>
    </w:p>
    <w:p w14:paraId="26356E23" w14:textId="211AA57C" w:rsidR="004B18AA" w:rsidRDefault="004B18AA">
      <w:pPr>
        <w:pStyle w:val="TOC2"/>
        <w:tabs>
          <w:tab w:val="right" w:leader="dot" w:pos="9440"/>
        </w:tabs>
        <w:rPr>
          <w:rFonts w:asciiTheme="minorHAnsi" w:eastAsiaTheme="minorEastAsia" w:hAnsiTheme="minorHAnsi" w:cstheme="minorBidi"/>
          <w:noProof/>
          <w:sz w:val="24"/>
        </w:rPr>
      </w:pPr>
      <w:r>
        <w:rPr>
          <w:noProof/>
        </w:rPr>
        <w:t>National Gallery of Art pre- and post-doctoral fellowships</w:t>
      </w:r>
      <w:r>
        <w:rPr>
          <w:noProof/>
        </w:rPr>
        <w:tab/>
      </w:r>
      <w:r>
        <w:rPr>
          <w:noProof/>
        </w:rPr>
        <w:fldChar w:fldCharType="begin"/>
      </w:r>
      <w:r>
        <w:rPr>
          <w:noProof/>
        </w:rPr>
        <w:instrText xml:space="preserve"> PAGEREF _Toc112058868 \h </w:instrText>
      </w:r>
      <w:r>
        <w:rPr>
          <w:noProof/>
        </w:rPr>
      </w:r>
      <w:r>
        <w:rPr>
          <w:noProof/>
        </w:rPr>
        <w:fldChar w:fldCharType="separate"/>
      </w:r>
      <w:r>
        <w:rPr>
          <w:noProof/>
        </w:rPr>
        <w:t>22</w:t>
      </w:r>
      <w:r>
        <w:rPr>
          <w:noProof/>
        </w:rPr>
        <w:fldChar w:fldCharType="end"/>
      </w:r>
    </w:p>
    <w:p w14:paraId="6ACEEFFB" w14:textId="6AFF4EEF" w:rsidR="004B18AA" w:rsidRDefault="004B18AA">
      <w:pPr>
        <w:pStyle w:val="TOC2"/>
        <w:tabs>
          <w:tab w:val="right" w:leader="dot" w:pos="9440"/>
        </w:tabs>
        <w:rPr>
          <w:rFonts w:asciiTheme="minorHAnsi" w:eastAsiaTheme="minorEastAsia" w:hAnsiTheme="minorHAnsi" w:cstheme="minorBidi"/>
          <w:noProof/>
          <w:sz w:val="24"/>
        </w:rPr>
      </w:pPr>
      <w:r>
        <w:rPr>
          <w:noProof/>
        </w:rPr>
        <w:t>National Women's Studies Association (NWSA)</w:t>
      </w:r>
      <w:r>
        <w:rPr>
          <w:noProof/>
        </w:rPr>
        <w:tab/>
      </w:r>
      <w:r>
        <w:rPr>
          <w:noProof/>
        </w:rPr>
        <w:fldChar w:fldCharType="begin"/>
      </w:r>
      <w:r>
        <w:rPr>
          <w:noProof/>
        </w:rPr>
        <w:instrText xml:space="preserve"> PAGEREF _Toc112058869 \h </w:instrText>
      </w:r>
      <w:r>
        <w:rPr>
          <w:noProof/>
        </w:rPr>
      </w:r>
      <w:r>
        <w:rPr>
          <w:noProof/>
        </w:rPr>
        <w:fldChar w:fldCharType="separate"/>
      </w:r>
      <w:r>
        <w:rPr>
          <w:noProof/>
        </w:rPr>
        <w:t>22</w:t>
      </w:r>
      <w:r>
        <w:rPr>
          <w:noProof/>
        </w:rPr>
        <w:fldChar w:fldCharType="end"/>
      </w:r>
    </w:p>
    <w:p w14:paraId="1FD96406" w14:textId="50A7C045" w:rsidR="004B18AA" w:rsidRDefault="004B18AA">
      <w:pPr>
        <w:pStyle w:val="TOC2"/>
        <w:tabs>
          <w:tab w:val="right" w:leader="dot" w:pos="9440"/>
        </w:tabs>
        <w:rPr>
          <w:rFonts w:asciiTheme="minorHAnsi" w:eastAsiaTheme="minorEastAsia" w:hAnsiTheme="minorHAnsi" w:cstheme="minorBidi"/>
          <w:noProof/>
          <w:sz w:val="24"/>
        </w:rPr>
      </w:pPr>
      <w:r>
        <w:rPr>
          <w:noProof/>
        </w:rPr>
        <w:t>Newberry Library</w:t>
      </w:r>
      <w:r>
        <w:rPr>
          <w:noProof/>
        </w:rPr>
        <w:tab/>
      </w:r>
      <w:r>
        <w:rPr>
          <w:noProof/>
        </w:rPr>
        <w:fldChar w:fldCharType="begin"/>
      </w:r>
      <w:r>
        <w:rPr>
          <w:noProof/>
        </w:rPr>
        <w:instrText xml:space="preserve"> PAGEREF _Toc112058870 \h </w:instrText>
      </w:r>
      <w:r>
        <w:rPr>
          <w:noProof/>
        </w:rPr>
      </w:r>
      <w:r>
        <w:rPr>
          <w:noProof/>
        </w:rPr>
        <w:fldChar w:fldCharType="separate"/>
      </w:r>
      <w:r>
        <w:rPr>
          <w:noProof/>
        </w:rPr>
        <w:t>23</w:t>
      </w:r>
      <w:r>
        <w:rPr>
          <w:noProof/>
        </w:rPr>
        <w:fldChar w:fldCharType="end"/>
      </w:r>
    </w:p>
    <w:p w14:paraId="71DF0D1F" w14:textId="7EF7B2DF" w:rsidR="004B18AA" w:rsidRDefault="004B18AA">
      <w:pPr>
        <w:pStyle w:val="TOC2"/>
        <w:tabs>
          <w:tab w:val="right" w:leader="dot" w:pos="9440"/>
        </w:tabs>
        <w:rPr>
          <w:rFonts w:asciiTheme="minorHAnsi" w:eastAsiaTheme="minorEastAsia" w:hAnsiTheme="minorHAnsi" w:cstheme="minorBidi"/>
          <w:noProof/>
          <w:sz w:val="24"/>
        </w:rPr>
      </w:pPr>
      <w:r>
        <w:rPr>
          <w:noProof/>
        </w:rPr>
        <w:t>Organization of American Historians (OAH)</w:t>
      </w:r>
      <w:r>
        <w:rPr>
          <w:noProof/>
        </w:rPr>
        <w:tab/>
      </w:r>
      <w:r>
        <w:rPr>
          <w:noProof/>
        </w:rPr>
        <w:fldChar w:fldCharType="begin"/>
      </w:r>
      <w:r>
        <w:rPr>
          <w:noProof/>
        </w:rPr>
        <w:instrText xml:space="preserve"> PAGEREF _Toc112058871 \h </w:instrText>
      </w:r>
      <w:r>
        <w:rPr>
          <w:noProof/>
        </w:rPr>
      </w:r>
      <w:r>
        <w:rPr>
          <w:noProof/>
        </w:rPr>
        <w:fldChar w:fldCharType="separate"/>
      </w:r>
      <w:r>
        <w:rPr>
          <w:noProof/>
        </w:rPr>
        <w:t>23</w:t>
      </w:r>
      <w:r>
        <w:rPr>
          <w:noProof/>
        </w:rPr>
        <w:fldChar w:fldCharType="end"/>
      </w:r>
    </w:p>
    <w:p w14:paraId="15076164" w14:textId="4B040A0C" w:rsidR="004B18AA" w:rsidRDefault="004B18AA">
      <w:pPr>
        <w:pStyle w:val="TOC2"/>
        <w:tabs>
          <w:tab w:val="right" w:leader="dot" w:pos="9440"/>
        </w:tabs>
        <w:rPr>
          <w:rFonts w:asciiTheme="minorHAnsi" w:eastAsiaTheme="minorEastAsia" w:hAnsiTheme="minorHAnsi" w:cstheme="minorBidi"/>
          <w:noProof/>
          <w:sz w:val="24"/>
        </w:rPr>
      </w:pPr>
      <w:r>
        <w:rPr>
          <w:noProof/>
        </w:rPr>
        <w:t>P.E.O. Scholar Award</w:t>
      </w:r>
      <w:r>
        <w:rPr>
          <w:noProof/>
        </w:rPr>
        <w:tab/>
      </w:r>
      <w:r>
        <w:rPr>
          <w:noProof/>
        </w:rPr>
        <w:fldChar w:fldCharType="begin"/>
      </w:r>
      <w:r>
        <w:rPr>
          <w:noProof/>
        </w:rPr>
        <w:instrText xml:space="preserve"> PAGEREF _Toc112058872 \h </w:instrText>
      </w:r>
      <w:r>
        <w:rPr>
          <w:noProof/>
        </w:rPr>
      </w:r>
      <w:r>
        <w:rPr>
          <w:noProof/>
        </w:rPr>
        <w:fldChar w:fldCharType="separate"/>
      </w:r>
      <w:r>
        <w:rPr>
          <w:noProof/>
        </w:rPr>
        <w:t>23</w:t>
      </w:r>
      <w:r>
        <w:rPr>
          <w:noProof/>
        </w:rPr>
        <w:fldChar w:fldCharType="end"/>
      </w:r>
    </w:p>
    <w:p w14:paraId="572FE802" w14:textId="0BCD21AB" w:rsidR="004B18AA" w:rsidRDefault="004B18AA">
      <w:pPr>
        <w:pStyle w:val="TOC2"/>
        <w:tabs>
          <w:tab w:val="right" w:leader="dot" w:pos="9440"/>
        </w:tabs>
        <w:rPr>
          <w:rFonts w:asciiTheme="minorHAnsi" w:eastAsiaTheme="minorEastAsia" w:hAnsiTheme="minorHAnsi" w:cstheme="minorBidi"/>
          <w:noProof/>
          <w:sz w:val="24"/>
        </w:rPr>
      </w:pPr>
      <w:r>
        <w:rPr>
          <w:noProof/>
        </w:rPr>
        <w:t>RAND Corporation Graduate Student Summer Associate Program</w:t>
      </w:r>
      <w:r>
        <w:rPr>
          <w:noProof/>
        </w:rPr>
        <w:tab/>
      </w:r>
      <w:r>
        <w:rPr>
          <w:noProof/>
        </w:rPr>
        <w:fldChar w:fldCharType="begin"/>
      </w:r>
      <w:r>
        <w:rPr>
          <w:noProof/>
        </w:rPr>
        <w:instrText xml:space="preserve"> PAGEREF _Toc112058873 \h </w:instrText>
      </w:r>
      <w:r>
        <w:rPr>
          <w:noProof/>
        </w:rPr>
      </w:r>
      <w:r>
        <w:rPr>
          <w:noProof/>
        </w:rPr>
        <w:fldChar w:fldCharType="separate"/>
      </w:r>
      <w:r>
        <w:rPr>
          <w:noProof/>
        </w:rPr>
        <w:t>23</w:t>
      </w:r>
      <w:r>
        <w:rPr>
          <w:noProof/>
        </w:rPr>
        <w:fldChar w:fldCharType="end"/>
      </w:r>
    </w:p>
    <w:p w14:paraId="63E474C8" w14:textId="2DEDC309" w:rsidR="004B18AA" w:rsidRDefault="004B18AA">
      <w:pPr>
        <w:pStyle w:val="TOC2"/>
        <w:tabs>
          <w:tab w:val="right" w:leader="dot" w:pos="9440"/>
        </w:tabs>
        <w:rPr>
          <w:rFonts w:asciiTheme="minorHAnsi" w:eastAsiaTheme="minorEastAsia" w:hAnsiTheme="minorHAnsi" w:cstheme="minorBidi"/>
          <w:noProof/>
          <w:sz w:val="24"/>
        </w:rPr>
      </w:pPr>
      <w:r>
        <w:rPr>
          <w:noProof/>
        </w:rPr>
        <w:t>School for Advanced Research (SAR) Fellowships</w:t>
      </w:r>
      <w:r>
        <w:rPr>
          <w:noProof/>
        </w:rPr>
        <w:tab/>
      </w:r>
      <w:r>
        <w:rPr>
          <w:noProof/>
        </w:rPr>
        <w:fldChar w:fldCharType="begin"/>
      </w:r>
      <w:r>
        <w:rPr>
          <w:noProof/>
        </w:rPr>
        <w:instrText xml:space="preserve"> PAGEREF _Toc112058874 \h </w:instrText>
      </w:r>
      <w:r>
        <w:rPr>
          <w:noProof/>
        </w:rPr>
      </w:r>
      <w:r>
        <w:rPr>
          <w:noProof/>
        </w:rPr>
        <w:fldChar w:fldCharType="separate"/>
      </w:r>
      <w:r>
        <w:rPr>
          <w:noProof/>
        </w:rPr>
        <w:t>23</w:t>
      </w:r>
      <w:r>
        <w:rPr>
          <w:noProof/>
        </w:rPr>
        <w:fldChar w:fldCharType="end"/>
      </w:r>
    </w:p>
    <w:p w14:paraId="4E61179D" w14:textId="32F852D8" w:rsidR="004B18AA" w:rsidRDefault="004B18AA">
      <w:pPr>
        <w:pStyle w:val="TOC2"/>
        <w:tabs>
          <w:tab w:val="right" w:leader="dot" w:pos="9440"/>
        </w:tabs>
        <w:rPr>
          <w:rFonts w:asciiTheme="minorHAnsi" w:eastAsiaTheme="minorEastAsia" w:hAnsiTheme="minorHAnsi" w:cstheme="minorBidi"/>
          <w:noProof/>
          <w:sz w:val="24"/>
        </w:rPr>
      </w:pPr>
      <w:r>
        <w:rPr>
          <w:noProof/>
        </w:rPr>
        <w:t>St. Louis University, Center for Medieval and Renaissance Studies</w:t>
      </w:r>
      <w:r>
        <w:rPr>
          <w:noProof/>
        </w:rPr>
        <w:tab/>
      </w:r>
      <w:r>
        <w:rPr>
          <w:noProof/>
        </w:rPr>
        <w:fldChar w:fldCharType="begin"/>
      </w:r>
      <w:r>
        <w:rPr>
          <w:noProof/>
        </w:rPr>
        <w:instrText xml:space="preserve"> PAGEREF _Toc112058875 \h </w:instrText>
      </w:r>
      <w:r>
        <w:rPr>
          <w:noProof/>
        </w:rPr>
      </w:r>
      <w:r>
        <w:rPr>
          <w:noProof/>
        </w:rPr>
        <w:fldChar w:fldCharType="separate"/>
      </w:r>
      <w:r>
        <w:rPr>
          <w:noProof/>
        </w:rPr>
        <w:t>24</w:t>
      </w:r>
      <w:r>
        <w:rPr>
          <w:noProof/>
        </w:rPr>
        <w:fldChar w:fldCharType="end"/>
      </w:r>
    </w:p>
    <w:p w14:paraId="7DD3BEA5" w14:textId="105584EE" w:rsidR="004B18AA" w:rsidRDefault="004B18AA">
      <w:pPr>
        <w:pStyle w:val="TOC2"/>
        <w:tabs>
          <w:tab w:val="right" w:leader="dot" w:pos="9440"/>
        </w:tabs>
        <w:rPr>
          <w:rFonts w:asciiTheme="minorHAnsi" w:eastAsiaTheme="minorEastAsia" w:hAnsiTheme="minorHAnsi" w:cstheme="minorBidi"/>
          <w:noProof/>
          <w:sz w:val="24"/>
        </w:rPr>
      </w:pPr>
      <w:r w:rsidRPr="007C497C">
        <w:rPr>
          <w:bCs/>
          <w:noProof/>
        </w:rPr>
        <w:t>Terra Foundation Summer Residency in Giverny, France</w:t>
      </w:r>
      <w:r>
        <w:rPr>
          <w:noProof/>
        </w:rPr>
        <w:tab/>
      </w:r>
      <w:r>
        <w:rPr>
          <w:noProof/>
        </w:rPr>
        <w:fldChar w:fldCharType="begin"/>
      </w:r>
      <w:r>
        <w:rPr>
          <w:noProof/>
        </w:rPr>
        <w:instrText xml:space="preserve"> PAGEREF _Toc112058876 \h </w:instrText>
      </w:r>
      <w:r>
        <w:rPr>
          <w:noProof/>
        </w:rPr>
      </w:r>
      <w:r>
        <w:rPr>
          <w:noProof/>
        </w:rPr>
        <w:fldChar w:fldCharType="separate"/>
      </w:r>
      <w:r>
        <w:rPr>
          <w:noProof/>
        </w:rPr>
        <w:t>24</w:t>
      </w:r>
      <w:r>
        <w:rPr>
          <w:noProof/>
        </w:rPr>
        <w:fldChar w:fldCharType="end"/>
      </w:r>
    </w:p>
    <w:p w14:paraId="3F45AD43" w14:textId="47A85DDF" w:rsidR="004B18AA" w:rsidRDefault="004B18AA">
      <w:pPr>
        <w:pStyle w:val="TOC2"/>
        <w:tabs>
          <w:tab w:val="right" w:leader="dot" w:pos="9440"/>
        </w:tabs>
        <w:rPr>
          <w:rFonts w:asciiTheme="minorHAnsi" w:eastAsiaTheme="minorEastAsia" w:hAnsiTheme="minorHAnsi" w:cstheme="minorBidi"/>
          <w:noProof/>
          <w:sz w:val="24"/>
        </w:rPr>
      </w:pPr>
      <w:r>
        <w:rPr>
          <w:noProof/>
        </w:rPr>
        <w:t>Thomas Jefferson Foundation / Robert H. Smith International Center for Jefferson Studies</w:t>
      </w:r>
      <w:r>
        <w:rPr>
          <w:noProof/>
        </w:rPr>
        <w:tab/>
      </w:r>
      <w:r>
        <w:rPr>
          <w:noProof/>
        </w:rPr>
        <w:fldChar w:fldCharType="begin"/>
      </w:r>
      <w:r>
        <w:rPr>
          <w:noProof/>
        </w:rPr>
        <w:instrText xml:space="preserve"> PAGEREF _Toc112058877 \h </w:instrText>
      </w:r>
      <w:r>
        <w:rPr>
          <w:noProof/>
        </w:rPr>
      </w:r>
      <w:r>
        <w:rPr>
          <w:noProof/>
        </w:rPr>
        <w:fldChar w:fldCharType="separate"/>
      </w:r>
      <w:r>
        <w:rPr>
          <w:noProof/>
        </w:rPr>
        <w:t>24</w:t>
      </w:r>
      <w:r>
        <w:rPr>
          <w:noProof/>
        </w:rPr>
        <w:fldChar w:fldCharType="end"/>
      </w:r>
    </w:p>
    <w:p w14:paraId="6F14BDC7" w14:textId="14AD63B9" w:rsidR="004B18AA" w:rsidRDefault="004B18AA">
      <w:pPr>
        <w:pStyle w:val="TOC2"/>
        <w:tabs>
          <w:tab w:val="right" w:leader="dot" w:pos="9440"/>
        </w:tabs>
        <w:rPr>
          <w:rFonts w:asciiTheme="minorHAnsi" w:eastAsiaTheme="minorEastAsia" w:hAnsiTheme="minorHAnsi" w:cstheme="minorBidi"/>
          <w:noProof/>
          <w:sz w:val="24"/>
        </w:rPr>
      </w:pPr>
      <w:r>
        <w:rPr>
          <w:noProof/>
        </w:rPr>
        <w:t>The United States Department of Justice, the National Institute of Justice (NIJ) – Graduate Research Fellowships</w:t>
      </w:r>
      <w:r>
        <w:rPr>
          <w:noProof/>
        </w:rPr>
        <w:tab/>
      </w:r>
      <w:r>
        <w:rPr>
          <w:noProof/>
        </w:rPr>
        <w:fldChar w:fldCharType="begin"/>
      </w:r>
      <w:r>
        <w:rPr>
          <w:noProof/>
        </w:rPr>
        <w:instrText xml:space="preserve"> PAGEREF _Toc112058878 \h </w:instrText>
      </w:r>
      <w:r>
        <w:rPr>
          <w:noProof/>
        </w:rPr>
      </w:r>
      <w:r>
        <w:rPr>
          <w:noProof/>
        </w:rPr>
        <w:fldChar w:fldCharType="separate"/>
      </w:r>
      <w:r>
        <w:rPr>
          <w:noProof/>
        </w:rPr>
        <w:t>24</w:t>
      </w:r>
      <w:r>
        <w:rPr>
          <w:noProof/>
        </w:rPr>
        <w:fldChar w:fldCharType="end"/>
      </w:r>
    </w:p>
    <w:p w14:paraId="09C15E5A" w14:textId="75988EAD" w:rsidR="004B18AA" w:rsidRDefault="004B18AA">
      <w:pPr>
        <w:pStyle w:val="TOC2"/>
        <w:tabs>
          <w:tab w:val="right" w:leader="dot" w:pos="9440"/>
        </w:tabs>
        <w:rPr>
          <w:rFonts w:asciiTheme="minorHAnsi" w:eastAsiaTheme="minorEastAsia" w:hAnsiTheme="minorHAnsi" w:cstheme="minorBidi"/>
          <w:noProof/>
          <w:sz w:val="24"/>
        </w:rPr>
      </w:pPr>
      <w:r>
        <w:rPr>
          <w:noProof/>
        </w:rPr>
        <w:t>The United States Institute of Peace (USIP)</w:t>
      </w:r>
      <w:r>
        <w:rPr>
          <w:noProof/>
        </w:rPr>
        <w:tab/>
      </w:r>
      <w:r>
        <w:rPr>
          <w:noProof/>
        </w:rPr>
        <w:fldChar w:fldCharType="begin"/>
      </w:r>
      <w:r>
        <w:rPr>
          <w:noProof/>
        </w:rPr>
        <w:instrText xml:space="preserve"> PAGEREF _Toc112058879 \h </w:instrText>
      </w:r>
      <w:r>
        <w:rPr>
          <w:noProof/>
        </w:rPr>
      </w:r>
      <w:r>
        <w:rPr>
          <w:noProof/>
        </w:rPr>
        <w:fldChar w:fldCharType="separate"/>
      </w:r>
      <w:r>
        <w:rPr>
          <w:noProof/>
        </w:rPr>
        <w:t>24</w:t>
      </w:r>
      <w:r>
        <w:rPr>
          <w:noProof/>
        </w:rPr>
        <w:fldChar w:fldCharType="end"/>
      </w:r>
    </w:p>
    <w:p w14:paraId="5A4D5B44" w14:textId="0F5E29ED" w:rsidR="004B18AA" w:rsidRDefault="004B18AA">
      <w:pPr>
        <w:pStyle w:val="TOC2"/>
        <w:tabs>
          <w:tab w:val="right" w:leader="dot" w:pos="9440"/>
        </w:tabs>
        <w:rPr>
          <w:rFonts w:asciiTheme="minorHAnsi" w:eastAsiaTheme="minorEastAsia" w:hAnsiTheme="minorHAnsi" w:cstheme="minorBidi"/>
          <w:noProof/>
          <w:sz w:val="24"/>
        </w:rPr>
      </w:pPr>
      <w:r>
        <w:rPr>
          <w:noProof/>
        </w:rPr>
        <w:t>Wenner-Gren Foundation for Anthropological Research, Dissertation Fieldwork Grants</w:t>
      </w:r>
      <w:r>
        <w:rPr>
          <w:noProof/>
        </w:rPr>
        <w:tab/>
      </w:r>
      <w:r>
        <w:rPr>
          <w:noProof/>
        </w:rPr>
        <w:fldChar w:fldCharType="begin"/>
      </w:r>
      <w:r>
        <w:rPr>
          <w:noProof/>
        </w:rPr>
        <w:instrText xml:space="preserve"> PAGEREF _Toc112058880 \h </w:instrText>
      </w:r>
      <w:r>
        <w:rPr>
          <w:noProof/>
        </w:rPr>
      </w:r>
      <w:r>
        <w:rPr>
          <w:noProof/>
        </w:rPr>
        <w:fldChar w:fldCharType="separate"/>
      </w:r>
      <w:r>
        <w:rPr>
          <w:noProof/>
        </w:rPr>
        <w:t>25</w:t>
      </w:r>
      <w:r>
        <w:rPr>
          <w:noProof/>
        </w:rPr>
        <w:fldChar w:fldCharType="end"/>
      </w:r>
    </w:p>
    <w:p w14:paraId="64B31EDC" w14:textId="2F3FB0A1" w:rsidR="004B18AA" w:rsidRDefault="004B18AA">
      <w:pPr>
        <w:pStyle w:val="TOC2"/>
        <w:tabs>
          <w:tab w:val="right" w:leader="dot" w:pos="9440"/>
        </w:tabs>
        <w:rPr>
          <w:rFonts w:asciiTheme="minorHAnsi" w:eastAsiaTheme="minorEastAsia" w:hAnsiTheme="minorHAnsi" w:cstheme="minorBidi"/>
          <w:noProof/>
          <w:sz w:val="24"/>
        </w:rPr>
      </w:pPr>
      <w:r>
        <w:rPr>
          <w:noProof/>
        </w:rPr>
        <w:t>W.F. Albright Institute of Archaeological Research</w:t>
      </w:r>
      <w:r>
        <w:rPr>
          <w:noProof/>
        </w:rPr>
        <w:tab/>
      </w:r>
      <w:r>
        <w:rPr>
          <w:noProof/>
        </w:rPr>
        <w:fldChar w:fldCharType="begin"/>
      </w:r>
      <w:r>
        <w:rPr>
          <w:noProof/>
        </w:rPr>
        <w:instrText xml:space="preserve"> PAGEREF _Toc112058881 \h </w:instrText>
      </w:r>
      <w:r>
        <w:rPr>
          <w:noProof/>
        </w:rPr>
      </w:r>
      <w:r>
        <w:rPr>
          <w:noProof/>
        </w:rPr>
        <w:fldChar w:fldCharType="separate"/>
      </w:r>
      <w:r>
        <w:rPr>
          <w:noProof/>
        </w:rPr>
        <w:t>25</w:t>
      </w:r>
      <w:r>
        <w:rPr>
          <w:noProof/>
        </w:rPr>
        <w:fldChar w:fldCharType="end"/>
      </w:r>
    </w:p>
    <w:p w14:paraId="46B3D1FC" w14:textId="4CBAC269" w:rsidR="004B18AA" w:rsidRDefault="004B18AA">
      <w:pPr>
        <w:pStyle w:val="TOC2"/>
        <w:tabs>
          <w:tab w:val="right" w:leader="dot" w:pos="9440"/>
        </w:tabs>
        <w:rPr>
          <w:rFonts w:asciiTheme="minorHAnsi" w:eastAsiaTheme="minorEastAsia" w:hAnsiTheme="minorHAnsi" w:cstheme="minorBidi"/>
          <w:noProof/>
          <w:sz w:val="24"/>
        </w:rPr>
      </w:pPr>
      <w:r>
        <w:rPr>
          <w:noProof/>
        </w:rPr>
        <w:t>William L. Clements Library, University of Michigan</w:t>
      </w:r>
      <w:r>
        <w:rPr>
          <w:noProof/>
        </w:rPr>
        <w:tab/>
      </w:r>
      <w:r>
        <w:rPr>
          <w:noProof/>
        </w:rPr>
        <w:fldChar w:fldCharType="begin"/>
      </w:r>
      <w:r>
        <w:rPr>
          <w:noProof/>
        </w:rPr>
        <w:instrText xml:space="preserve"> PAGEREF _Toc112058882 \h </w:instrText>
      </w:r>
      <w:r>
        <w:rPr>
          <w:noProof/>
        </w:rPr>
      </w:r>
      <w:r>
        <w:rPr>
          <w:noProof/>
        </w:rPr>
        <w:fldChar w:fldCharType="separate"/>
      </w:r>
      <w:r>
        <w:rPr>
          <w:noProof/>
        </w:rPr>
        <w:t>25</w:t>
      </w:r>
      <w:r>
        <w:rPr>
          <w:noProof/>
        </w:rPr>
        <w:fldChar w:fldCharType="end"/>
      </w:r>
    </w:p>
    <w:p w14:paraId="7B8B983F" w14:textId="3E446CAA" w:rsidR="004B18AA" w:rsidRDefault="004B18AA">
      <w:pPr>
        <w:pStyle w:val="TOC2"/>
        <w:tabs>
          <w:tab w:val="right" w:leader="dot" w:pos="9440"/>
        </w:tabs>
        <w:rPr>
          <w:rFonts w:asciiTheme="minorHAnsi" w:eastAsiaTheme="minorEastAsia" w:hAnsiTheme="minorHAnsi" w:cstheme="minorBidi"/>
          <w:noProof/>
          <w:sz w:val="24"/>
        </w:rPr>
      </w:pPr>
      <w:r>
        <w:rPr>
          <w:noProof/>
        </w:rPr>
        <w:t>Williams College Fellowships for Minority Scholars</w:t>
      </w:r>
      <w:r>
        <w:rPr>
          <w:noProof/>
        </w:rPr>
        <w:tab/>
      </w:r>
      <w:r>
        <w:rPr>
          <w:noProof/>
        </w:rPr>
        <w:fldChar w:fldCharType="begin"/>
      </w:r>
      <w:r>
        <w:rPr>
          <w:noProof/>
        </w:rPr>
        <w:instrText xml:space="preserve"> PAGEREF _Toc112058883 \h </w:instrText>
      </w:r>
      <w:r>
        <w:rPr>
          <w:noProof/>
        </w:rPr>
      </w:r>
      <w:r>
        <w:rPr>
          <w:noProof/>
        </w:rPr>
        <w:fldChar w:fldCharType="separate"/>
      </w:r>
      <w:r>
        <w:rPr>
          <w:noProof/>
        </w:rPr>
        <w:t>25</w:t>
      </w:r>
      <w:r>
        <w:rPr>
          <w:noProof/>
        </w:rPr>
        <w:fldChar w:fldCharType="end"/>
      </w:r>
    </w:p>
    <w:p w14:paraId="355C91B6" w14:textId="1465F690" w:rsidR="004B18AA" w:rsidRDefault="004B18AA">
      <w:pPr>
        <w:pStyle w:val="TOC1"/>
        <w:tabs>
          <w:tab w:val="right" w:leader="dot" w:pos="9440"/>
        </w:tabs>
        <w:rPr>
          <w:rFonts w:asciiTheme="minorHAnsi" w:eastAsiaTheme="minorEastAsia" w:hAnsiTheme="minorHAnsi" w:cstheme="minorBidi"/>
          <w:b w:val="0"/>
          <w:noProof/>
        </w:rPr>
      </w:pPr>
      <w:r w:rsidRPr="007C497C">
        <w:rPr>
          <w:noProof/>
          <w:color w:val="000000" w:themeColor="text1"/>
        </w:rPr>
        <w:t>POST-DOCTORAL FELLOWSHIPS</w:t>
      </w:r>
      <w:r>
        <w:rPr>
          <w:noProof/>
        </w:rPr>
        <w:tab/>
      </w:r>
      <w:r>
        <w:rPr>
          <w:noProof/>
        </w:rPr>
        <w:fldChar w:fldCharType="begin"/>
      </w:r>
      <w:r>
        <w:rPr>
          <w:noProof/>
        </w:rPr>
        <w:instrText xml:space="preserve"> PAGEREF _Toc112058884 \h </w:instrText>
      </w:r>
      <w:r>
        <w:rPr>
          <w:noProof/>
        </w:rPr>
      </w:r>
      <w:r>
        <w:rPr>
          <w:noProof/>
        </w:rPr>
        <w:fldChar w:fldCharType="separate"/>
      </w:r>
      <w:r>
        <w:rPr>
          <w:noProof/>
        </w:rPr>
        <w:t>25</w:t>
      </w:r>
      <w:r>
        <w:rPr>
          <w:noProof/>
        </w:rPr>
        <w:fldChar w:fldCharType="end"/>
      </w:r>
    </w:p>
    <w:p w14:paraId="3B4ED174" w14:textId="071FD941" w:rsidR="004B18AA" w:rsidRDefault="004B18AA">
      <w:pPr>
        <w:pStyle w:val="TOC2"/>
        <w:tabs>
          <w:tab w:val="right" w:leader="dot" w:pos="9440"/>
        </w:tabs>
        <w:rPr>
          <w:rFonts w:asciiTheme="minorHAnsi" w:eastAsiaTheme="minorEastAsia" w:hAnsiTheme="minorHAnsi" w:cstheme="minorBidi"/>
          <w:noProof/>
          <w:sz w:val="24"/>
        </w:rPr>
      </w:pPr>
      <w:r>
        <w:rPr>
          <w:noProof/>
        </w:rPr>
        <w:t>American Academy in Rome, Rome Prize</w:t>
      </w:r>
      <w:r>
        <w:rPr>
          <w:noProof/>
        </w:rPr>
        <w:tab/>
      </w:r>
      <w:r>
        <w:rPr>
          <w:noProof/>
        </w:rPr>
        <w:fldChar w:fldCharType="begin"/>
      </w:r>
      <w:r>
        <w:rPr>
          <w:noProof/>
        </w:rPr>
        <w:instrText xml:space="preserve"> PAGEREF _Toc112058885 \h </w:instrText>
      </w:r>
      <w:r>
        <w:rPr>
          <w:noProof/>
        </w:rPr>
      </w:r>
      <w:r>
        <w:rPr>
          <w:noProof/>
        </w:rPr>
        <w:fldChar w:fldCharType="separate"/>
      </w:r>
      <w:r>
        <w:rPr>
          <w:noProof/>
        </w:rPr>
        <w:t>25</w:t>
      </w:r>
      <w:r>
        <w:rPr>
          <w:noProof/>
        </w:rPr>
        <w:fldChar w:fldCharType="end"/>
      </w:r>
    </w:p>
    <w:p w14:paraId="59C61CEA" w14:textId="4D68DCB7" w:rsidR="004B18AA" w:rsidRDefault="004B18AA">
      <w:pPr>
        <w:pStyle w:val="TOC2"/>
        <w:tabs>
          <w:tab w:val="right" w:leader="dot" w:pos="9440"/>
        </w:tabs>
        <w:rPr>
          <w:rFonts w:asciiTheme="minorHAnsi" w:eastAsiaTheme="minorEastAsia" w:hAnsiTheme="minorHAnsi" w:cstheme="minorBidi"/>
          <w:noProof/>
          <w:sz w:val="24"/>
        </w:rPr>
      </w:pPr>
      <w:r>
        <w:rPr>
          <w:noProof/>
        </w:rPr>
        <w:t>American Council of Learned Societies (ACLS)</w:t>
      </w:r>
      <w:r>
        <w:rPr>
          <w:noProof/>
        </w:rPr>
        <w:tab/>
      </w:r>
      <w:r>
        <w:rPr>
          <w:noProof/>
        </w:rPr>
        <w:fldChar w:fldCharType="begin"/>
      </w:r>
      <w:r>
        <w:rPr>
          <w:noProof/>
        </w:rPr>
        <w:instrText xml:space="preserve"> PAGEREF _Toc112058886 \h </w:instrText>
      </w:r>
      <w:r>
        <w:rPr>
          <w:noProof/>
        </w:rPr>
      </w:r>
      <w:r>
        <w:rPr>
          <w:noProof/>
        </w:rPr>
        <w:fldChar w:fldCharType="separate"/>
      </w:r>
      <w:r>
        <w:rPr>
          <w:noProof/>
        </w:rPr>
        <w:t>26</w:t>
      </w:r>
      <w:r>
        <w:rPr>
          <w:noProof/>
        </w:rPr>
        <w:fldChar w:fldCharType="end"/>
      </w:r>
    </w:p>
    <w:p w14:paraId="20502BAE" w14:textId="1A9AFC20" w:rsidR="004B18AA" w:rsidRDefault="004B18AA">
      <w:pPr>
        <w:pStyle w:val="TOC3"/>
        <w:tabs>
          <w:tab w:val="right" w:leader="dot" w:pos="9440"/>
        </w:tabs>
        <w:rPr>
          <w:rFonts w:asciiTheme="minorHAnsi" w:eastAsiaTheme="minorEastAsia" w:hAnsiTheme="minorHAnsi" w:cstheme="minorBidi"/>
          <w:i w:val="0"/>
          <w:noProof/>
          <w:sz w:val="24"/>
        </w:rPr>
      </w:pPr>
      <w:r>
        <w:rPr>
          <w:noProof/>
        </w:rPr>
        <w:t>Getty/ACLS Postdoctoral Fellowship in the History of Art</w:t>
      </w:r>
      <w:r>
        <w:rPr>
          <w:noProof/>
        </w:rPr>
        <w:tab/>
      </w:r>
      <w:r>
        <w:rPr>
          <w:noProof/>
        </w:rPr>
        <w:fldChar w:fldCharType="begin"/>
      </w:r>
      <w:r>
        <w:rPr>
          <w:noProof/>
        </w:rPr>
        <w:instrText xml:space="preserve"> PAGEREF _Toc112058887 \h </w:instrText>
      </w:r>
      <w:r>
        <w:rPr>
          <w:noProof/>
        </w:rPr>
      </w:r>
      <w:r>
        <w:rPr>
          <w:noProof/>
        </w:rPr>
        <w:fldChar w:fldCharType="separate"/>
      </w:r>
      <w:r>
        <w:rPr>
          <w:noProof/>
        </w:rPr>
        <w:t>26</w:t>
      </w:r>
      <w:r>
        <w:rPr>
          <w:noProof/>
        </w:rPr>
        <w:fldChar w:fldCharType="end"/>
      </w:r>
    </w:p>
    <w:p w14:paraId="3EA8708D" w14:textId="3EEA7F8C" w:rsidR="004B18AA" w:rsidRDefault="004B18AA">
      <w:pPr>
        <w:pStyle w:val="TOC2"/>
        <w:tabs>
          <w:tab w:val="right" w:leader="dot" w:pos="9440"/>
        </w:tabs>
        <w:rPr>
          <w:rFonts w:asciiTheme="minorHAnsi" w:eastAsiaTheme="minorEastAsia" w:hAnsiTheme="minorHAnsi" w:cstheme="minorBidi"/>
          <w:noProof/>
          <w:sz w:val="24"/>
        </w:rPr>
      </w:pPr>
      <w:r>
        <w:rPr>
          <w:noProof/>
        </w:rPr>
        <w:t>Banting Postdoctoral Fellowships</w:t>
      </w:r>
      <w:r>
        <w:rPr>
          <w:noProof/>
        </w:rPr>
        <w:tab/>
      </w:r>
      <w:r>
        <w:rPr>
          <w:noProof/>
        </w:rPr>
        <w:fldChar w:fldCharType="begin"/>
      </w:r>
      <w:r>
        <w:rPr>
          <w:noProof/>
        </w:rPr>
        <w:instrText xml:space="preserve"> PAGEREF _Toc112058888 \h </w:instrText>
      </w:r>
      <w:r>
        <w:rPr>
          <w:noProof/>
        </w:rPr>
      </w:r>
      <w:r>
        <w:rPr>
          <w:noProof/>
        </w:rPr>
        <w:fldChar w:fldCharType="separate"/>
      </w:r>
      <w:r>
        <w:rPr>
          <w:noProof/>
        </w:rPr>
        <w:t>26</w:t>
      </w:r>
      <w:r>
        <w:rPr>
          <w:noProof/>
        </w:rPr>
        <w:fldChar w:fldCharType="end"/>
      </w:r>
    </w:p>
    <w:p w14:paraId="5EF2AFDB" w14:textId="088AB09E" w:rsidR="004B18AA" w:rsidRDefault="004B18AA">
      <w:pPr>
        <w:pStyle w:val="TOC2"/>
        <w:tabs>
          <w:tab w:val="right" w:leader="dot" w:pos="9440"/>
        </w:tabs>
        <w:rPr>
          <w:rFonts w:asciiTheme="minorHAnsi" w:eastAsiaTheme="minorEastAsia" w:hAnsiTheme="minorHAnsi" w:cstheme="minorBidi"/>
          <w:noProof/>
          <w:sz w:val="24"/>
        </w:rPr>
      </w:pPr>
      <w:r>
        <w:rPr>
          <w:noProof/>
        </w:rPr>
        <w:t>Carter G. Woodson Institute for African-American and African Studies, University of Virginia</w:t>
      </w:r>
      <w:r>
        <w:rPr>
          <w:noProof/>
        </w:rPr>
        <w:tab/>
      </w:r>
      <w:r>
        <w:rPr>
          <w:noProof/>
        </w:rPr>
        <w:fldChar w:fldCharType="begin"/>
      </w:r>
      <w:r>
        <w:rPr>
          <w:noProof/>
        </w:rPr>
        <w:instrText xml:space="preserve"> PAGEREF _Toc112058889 \h </w:instrText>
      </w:r>
      <w:r>
        <w:rPr>
          <w:noProof/>
        </w:rPr>
      </w:r>
      <w:r>
        <w:rPr>
          <w:noProof/>
        </w:rPr>
        <w:fldChar w:fldCharType="separate"/>
      </w:r>
      <w:r>
        <w:rPr>
          <w:noProof/>
        </w:rPr>
        <w:t>26</w:t>
      </w:r>
      <w:r>
        <w:rPr>
          <w:noProof/>
        </w:rPr>
        <w:fldChar w:fldCharType="end"/>
      </w:r>
    </w:p>
    <w:p w14:paraId="1F514E36" w14:textId="301B65BA" w:rsidR="004B18AA" w:rsidRDefault="004B18AA">
      <w:pPr>
        <w:pStyle w:val="TOC2"/>
        <w:tabs>
          <w:tab w:val="right" w:leader="dot" w:pos="9440"/>
        </w:tabs>
        <w:rPr>
          <w:rFonts w:asciiTheme="minorHAnsi" w:eastAsiaTheme="minorEastAsia" w:hAnsiTheme="minorHAnsi" w:cstheme="minorBidi"/>
          <w:noProof/>
          <w:sz w:val="24"/>
        </w:rPr>
      </w:pPr>
      <w:r>
        <w:rPr>
          <w:noProof/>
        </w:rPr>
        <w:t>Harvard Center for Italian Renaissance Studies Tatti Fellowship (Florence, Italy)</w:t>
      </w:r>
      <w:r>
        <w:rPr>
          <w:noProof/>
        </w:rPr>
        <w:tab/>
      </w:r>
      <w:r>
        <w:rPr>
          <w:noProof/>
        </w:rPr>
        <w:fldChar w:fldCharType="begin"/>
      </w:r>
      <w:r>
        <w:rPr>
          <w:noProof/>
        </w:rPr>
        <w:instrText xml:space="preserve"> PAGEREF _Toc112058890 \h </w:instrText>
      </w:r>
      <w:r>
        <w:rPr>
          <w:noProof/>
        </w:rPr>
      </w:r>
      <w:r>
        <w:rPr>
          <w:noProof/>
        </w:rPr>
        <w:fldChar w:fldCharType="separate"/>
      </w:r>
      <w:r>
        <w:rPr>
          <w:noProof/>
        </w:rPr>
        <w:t>26</w:t>
      </w:r>
      <w:r>
        <w:rPr>
          <w:noProof/>
        </w:rPr>
        <w:fldChar w:fldCharType="end"/>
      </w:r>
    </w:p>
    <w:p w14:paraId="0D322571" w14:textId="177ACE1A" w:rsidR="004B18AA" w:rsidRDefault="004B18AA">
      <w:pPr>
        <w:pStyle w:val="TOC2"/>
        <w:tabs>
          <w:tab w:val="right" w:leader="dot" w:pos="9440"/>
        </w:tabs>
        <w:rPr>
          <w:rFonts w:asciiTheme="minorHAnsi" w:eastAsiaTheme="minorEastAsia" w:hAnsiTheme="minorHAnsi" w:cstheme="minorBidi"/>
          <w:noProof/>
          <w:sz w:val="24"/>
        </w:rPr>
      </w:pPr>
      <w:r>
        <w:rPr>
          <w:noProof/>
        </w:rPr>
        <w:t>Columbia University Society of Fellows in the Humanities</w:t>
      </w:r>
      <w:r>
        <w:rPr>
          <w:noProof/>
        </w:rPr>
        <w:tab/>
      </w:r>
      <w:r>
        <w:rPr>
          <w:noProof/>
        </w:rPr>
        <w:fldChar w:fldCharType="begin"/>
      </w:r>
      <w:r>
        <w:rPr>
          <w:noProof/>
        </w:rPr>
        <w:instrText xml:space="preserve"> PAGEREF _Toc112058891 \h </w:instrText>
      </w:r>
      <w:r>
        <w:rPr>
          <w:noProof/>
        </w:rPr>
      </w:r>
      <w:r>
        <w:rPr>
          <w:noProof/>
        </w:rPr>
        <w:fldChar w:fldCharType="separate"/>
      </w:r>
      <w:r>
        <w:rPr>
          <w:noProof/>
        </w:rPr>
        <w:t>27</w:t>
      </w:r>
      <w:r>
        <w:rPr>
          <w:noProof/>
        </w:rPr>
        <w:fldChar w:fldCharType="end"/>
      </w:r>
    </w:p>
    <w:p w14:paraId="57D31FE3" w14:textId="22E4D220" w:rsidR="004B18AA" w:rsidRDefault="004B18AA">
      <w:pPr>
        <w:pStyle w:val="TOC2"/>
        <w:tabs>
          <w:tab w:val="right" w:leader="dot" w:pos="9440"/>
        </w:tabs>
        <w:rPr>
          <w:rFonts w:asciiTheme="minorHAnsi" w:eastAsiaTheme="minorEastAsia" w:hAnsiTheme="minorHAnsi" w:cstheme="minorBidi"/>
          <w:noProof/>
          <w:sz w:val="24"/>
        </w:rPr>
      </w:pPr>
      <w:r>
        <w:rPr>
          <w:noProof/>
        </w:rPr>
        <w:t>Clements Center for Southwest Studies Research Fellowships (Southern Methodist University)</w:t>
      </w:r>
      <w:r>
        <w:rPr>
          <w:noProof/>
        </w:rPr>
        <w:tab/>
      </w:r>
      <w:r>
        <w:rPr>
          <w:noProof/>
        </w:rPr>
        <w:fldChar w:fldCharType="begin"/>
      </w:r>
      <w:r>
        <w:rPr>
          <w:noProof/>
        </w:rPr>
        <w:instrText xml:space="preserve"> PAGEREF _Toc112058892 \h </w:instrText>
      </w:r>
      <w:r>
        <w:rPr>
          <w:noProof/>
        </w:rPr>
      </w:r>
      <w:r>
        <w:rPr>
          <w:noProof/>
        </w:rPr>
        <w:fldChar w:fldCharType="separate"/>
      </w:r>
      <w:r>
        <w:rPr>
          <w:noProof/>
        </w:rPr>
        <w:t>27</w:t>
      </w:r>
      <w:r>
        <w:rPr>
          <w:noProof/>
        </w:rPr>
        <w:fldChar w:fldCharType="end"/>
      </w:r>
    </w:p>
    <w:p w14:paraId="597B3E60" w14:textId="7BCFE8ED" w:rsidR="004B18AA" w:rsidRDefault="004B18AA">
      <w:pPr>
        <w:pStyle w:val="TOC2"/>
        <w:tabs>
          <w:tab w:val="right" w:leader="dot" w:pos="9440"/>
        </w:tabs>
        <w:rPr>
          <w:rFonts w:asciiTheme="minorHAnsi" w:eastAsiaTheme="minorEastAsia" w:hAnsiTheme="minorHAnsi" w:cstheme="minorBidi"/>
          <w:noProof/>
          <w:sz w:val="24"/>
        </w:rPr>
      </w:pPr>
      <w:r>
        <w:rPr>
          <w:noProof/>
        </w:rPr>
        <w:t>Cornell Society for the Humanities (Cornell University) Mellon Postdoctoral Fellowship</w:t>
      </w:r>
      <w:r>
        <w:rPr>
          <w:noProof/>
        </w:rPr>
        <w:tab/>
      </w:r>
      <w:r>
        <w:rPr>
          <w:noProof/>
        </w:rPr>
        <w:fldChar w:fldCharType="begin"/>
      </w:r>
      <w:r>
        <w:rPr>
          <w:noProof/>
        </w:rPr>
        <w:instrText xml:space="preserve"> PAGEREF _Toc112058893 \h </w:instrText>
      </w:r>
      <w:r>
        <w:rPr>
          <w:noProof/>
        </w:rPr>
      </w:r>
      <w:r>
        <w:rPr>
          <w:noProof/>
        </w:rPr>
        <w:fldChar w:fldCharType="separate"/>
      </w:r>
      <w:r>
        <w:rPr>
          <w:noProof/>
        </w:rPr>
        <w:t>27</w:t>
      </w:r>
      <w:r>
        <w:rPr>
          <w:noProof/>
        </w:rPr>
        <w:fldChar w:fldCharType="end"/>
      </w:r>
    </w:p>
    <w:p w14:paraId="6814CCD4" w14:textId="0C1FE871" w:rsidR="004B18AA" w:rsidRDefault="004B18AA">
      <w:pPr>
        <w:pStyle w:val="TOC2"/>
        <w:tabs>
          <w:tab w:val="right" w:leader="dot" w:pos="9440"/>
        </w:tabs>
        <w:rPr>
          <w:rFonts w:asciiTheme="minorHAnsi" w:eastAsiaTheme="minorEastAsia" w:hAnsiTheme="minorHAnsi" w:cstheme="minorBidi"/>
          <w:noProof/>
          <w:sz w:val="24"/>
        </w:rPr>
      </w:pPr>
      <w:r>
        <w:rPr>
          <w:noProof/>
        </w:rPr>
        <w:t>Max Weber Fellowships</w:t>
      </w:r>
      <w:r>
        <w:rPr>
          <w:noProof/>
        </w:rPr>
        <w:tab/>
      </w:r>
      <w:r>
        <w:rPr>
          <w:noProof/>
        </w:rPr>
        <w:fldChar w:fldCharType="begin"/>
      </w:r>
      <w:r>
        <w:rPr>
          <w:noProof/>
        </w:rPr>
        <w:instrText xml:space="preserve"> PAGEREF _Toc112058894 \h </w:instrText>
      </w:r>
      <w:r>
        <w:rPr>
          <w:noProof/>
        </w:rPr>
      </w:r>
      <w:r>
        <w:rPr>
          <w:noProof/>
        </w:rPr>
        <w:fldChar w:fldCharType="separate"/>
      </w:r>
      <w:r>
        <w:rPr>
          <w:noProof/>
        </w:rPr>
        <w:t>27</w:t>
      </w:r>
      <w:r>
        <w:rPr>
          <w:noProof/>
        </w:rPr>
        <w:fldChar w:fldCharType="end"/>
      </w:r>
    </w:p>
    <w:p w14:paraId="0102C6B3" w14:textId="1BB9BB56" w:rsidR="004B18AA" w:rsidRDefault="004B18AA">
      <w:pPr>
        <w:pStyle w:val="TOC2"/>
        <w:tabs>
          <w:tab w:val="right" w:leader="dot" w:pos="9440"/>
        </w:tabs>
        <w:rPr>
          <w:rFonts w:asciiTheme="minorHAnsi" w:eastAsiaTheme="minorEastAsia" w:hAnsiTheme="minorHAnsi" w:cstheme="minorBidi"/>
          <w:noProof/>
          <w:sz w:val="24"/>
        </w:rPr>
      </w:pPr>
      <w:r>
        <w:rPr>
          <w:noProof/>
        </w:rPr>
        <w:t>Folger Shakespeare Library</w:t>
      </w:r>
      <w:r>
        <w:rPr>
          <w:noProof/>
        </w:rPr>
        <w:tab/>
      </w:r>
      <w:r>
        <w:rPr>
          <w:noProof/>
        </w:rPr>
        <w:fldChar w:fldCharType="begin"/>
      </w:r>
      <w:r>
        <w:rPr>
          <w:noProof/>
        </w:rPr>
        <w:instrText xml:space="preserve"> PAGEREF _Toc112058895 \h </w:instrText>
      </w:r>
      <w:r>
        <w:rPr>
          <w:noProof/>
        </w:rPr>
      </w:r>
      <w:r>
        <w:rPr>
          <w:noProof/>
        </w:rPr>
        <w:fldChar w:fldCharType="separate"/>
      </w:r>
      <w:r>
        <w:rPr>
          <w:noProof/>
        </w:rPr>
        <w:t>27</w:t>
      </w:r>
      <w:r>
        <w:rPr>
          <w:noProof/>
        </w:rPr>
        <w:fldChar w:fldCharType="end"/>
      </w:r>
    </w:p>
    <w:p w14:paraId="628D60CC" w14:textId="466BB2A3" w:rsidR="004B18AA" w:rsidRDefault="004B18AA">
      <w:pPr>
        <w:pStyle w:val="TOC2"/>
        <w:tabs>
          <w:tab w:val="right" w:leader="dot" w:pos="9440"/>
        </w:tabs>
        <w:rPr>
          <w:rFonts w:asciiTheme="minorHAnsi" w:eastAsiaTheme="minorEastAsia" w:hAnsiTheme="minorHAnsi" w:cstheme="minorBidi"/>
          <w:noProof/>
          <w:sz w:val="24"/>
        </w:rPr>
      </w:pPr>
      <w:r>
        <w:rPr>
          <w:noProof/>
        </w:rPr>
        <w:t>UCLA Institute of American Cultures (IAC) Visiting Scholar in Ethnic Studies</w:t>
      </w:r>
      <w:r>
        <w:rPr>
          <w:noProof/>
        </w:rPr>
        <w:tab/>
      </w:r>
      <w:r>
        <w:rPr>
          <w:noProof/>
        </w:rPr>
        <w:fldChar w:fldCharType="begin"/>
      </w:r>
      <w:r>
        <w:rPr>
          <w:noProof/>
        </w:rPr>
        <w:instrText xml:space="preserve"> PAGEREF _Toc112058896 \h </w:instrText>
      </w:r>
      <w:r>
        <w:rPr>
          <w:noProof/>
        </w:rPr>
      </w:r>
      <w:r>
        <w:rPr>
          <w:noProof/>
        </w:rPr>
        <w:fldChar w:fldCharType="separate"/>
      </w:r>
      <w:r>
        <w:rPr>
          <w:noProof/>
        </w:rPr>
        <w:t>28</w:t>
      </w:r>
      <w:r>
        <w:rPr>
          <w:noProof/>
        </w:rPr>
        <w:fldChar w:fldCharType="end"/>
      </w:r>
    </w:p>
    <w:p w14:paraId="64C74C8C" w14:textId="3B7B6350" w:rsidR="004B18AA" w:rsidRDefault="004B18AA">
      <w:pPr>
        <w:pStyle w:val="TOC2"/>
        <w:tabs>
          <w:tab w:val="right" w:leader="dot" w:pos="9440"/>
        </w:tabs>
        <w:rPr>
          <w:rFonts w:asciiTheme="minorHAnsi" w:eastAsiaTheme="minorEastAsia" w:hAnsiTheme="minorHAnsi" w:cstheme="minorBidi"/>
          <w:noProof/>
          <w:sz w:val="24"/>
        </w:rPr>
      </w:pPr>
      <w:r>
        <w:rPr>
          <w:noProof/>
        </w:rPr>
        <w:t>German Academic Exchange Service (DAAD)</w:t>
      </w:r>
      <w:r>
        <w:rPr>
          <w:noProof/>
        </w:rPr>
        <w:tab/>
      </w:r>
      <w:r>
        <w:rPr>
          <w:noProof/>
        </w:rPr>
        <w:fldChar w:fldCharType="begin"/>
      </w:r>
      <w:r>
        <w:rPr>
          <w:noProof/>
        </w:rPr>
        <w:instrText xml:space="preserve"> PAGEREF _Toc112058897 \h </w:instrText>
      </w:r>
      <w:r>
        <w:rPr>
          <w:noProof/>
        </w:rPr>
      </w:r>
      <w:r>
        <w:rPr>
          <w:noProof/>
        </w:rPr>
        <w:fldChar w:fldCharType="separate"/>
      </w:r>
      <w:r>
        <w:rPr>
          <w:noProof/>
        </w:rPr>
        <w:t>28</w:t>
      </w:r>
      <w:r>
        <w:rPr>
          <w:noProof/>
        </w:rPr>
        <w:fldChar w:fldCharType="end"/>
      </w:r>
    </w:p>
    <w:p w14:paraId="4CD08561" w14:textId="585F4363" w:rsidR="004B18AA" w:rsidRDefault="004B18AA">
      <w:pPr>
        <w:pStyle w:val="TOC2"/>
        <w:tabs>
          <w:tab w:val="right" w:leader="dot" w:pos="9440"/>
        </w:tabs>
        <w:rPr>
          <w:rFonts w:asciiTheme="minorHAnsi" w:eastAsiaTheme="minorEastAsia" w:hAnsiTheme="minorHAnsi" w:cstheme="minorBidi"/>
          <w:noProof/>
          <w:sz w:val="24"/>
        </w:rPr>
      </w:pPr>
      <w:r w:rsidRPr="007C497C">
        <w:rPr>
          <w:bCs/>
          <w:noProof/>
        </w:rPr>
        <w:t>Gladys Krieble Delmas Foundation Venetian Research Program</w:t>
      </w:r>
      <w:r>
        <w:rPr>
          <w:noProof/>
        </w:rPr>
        <w:tab/>
      </w:r>
      <w:r>
        <w:rPr>
          <w:noProof/>
        </w:rPr>
        <w:fldChar w:fldCharType="begin"/>
      </w:r>
      <w:r>
        <w:rPr>
          <w:noProof/>
        </w:rPr>
        <w:instrText xml:space="preserve"> PAGEREF _Toc112058898 \h </w:instrText>
      </w:r>
      <w:r>
        <w:rPr>
          <w:noProof/>
        </w:rPr>
      </w:r>
      <w:r>
        <w:rPr>
          <w:noProof/>
        </w:rPr>
        <w:fldChar w:fldCharType="separate"/>
      </w:r>
      <w:r>
        <w:rPr>
          <w:noProof/>
        </w:rPr>
        <w:t>28</w:t>
      </w:r>
      <w:r>
        <w:rPr>
          <w:noProof/>
        </w:rPr>
        <w:fldChar w:fldCharType="end"/>
      </w:r>
    </w:p>
    <w:p w14:paraId="7699B101" w14:textId="50066348" w:rsidR="004B18AA" w:rsidRDefault="004B18AA">
      <w:pPr>
        <w:pStyle w:val="TOC2"/>
        <w:tabs>
          <w:tab w:val="right" w:leader="dot" w:pos="9440"/>
        </w:tabs>
        <w:rPr>
          <w:rFonts w:asciiTheme="minorHAnsi" w:eastAsiaTheme="minorEastAsia" w:hAnsiTheme="minorHAnsi" w:cstheme="minorBidi"/>
          <w:noProof/>
          <w:sz w:val="24"/>
        </w:rPr>
      </w:pPr>
      <w:r>
        <w:rPr>
          <w:noProof/>
        </w:rPr>
        <w:t>The Harvard University Society of Fellows Junior Fellowships</w:t>
      </w:r>
      <w:r>
        <w:rPr>
          <w:noProof/>
        </w:rPr>
        <w:tab/>
      </w:r>
      <w:r>
        <w:rPr>
          <w:noProof/>
        </w:rPr>
        <w:fldChar w:fldCharType="begin"/>
      </w:r>
      <w:r>
        <w:rPr>
          <w:noProof/>
        </w:rPr>
        <w:instrText xml:space="preserve"> PAGEREF _Toc112058899 \h </w:instrText>
      </w:r>
      <w:r>
        <w:rPr>
          <w:noProof/>
        </w:rPr>
      </w:r>
      <w:r>
        <w:rPr>
          <w:noProof/>
        </w:rPr>
        <w:fldChar w:fldCharType="separate"/>
      </w:r>
      <w:r>
        <w:rPr>
          <w:noProof/>
        </w:rPr>
        <w:t>28</w:t>
      </w:r>
      <w:r>
        <w:rPr>
          <w:noProof/>
        </w:rPr>
        <w:fldChar w:fldCharType="end"/>
      </w:r>
    </w:p>
    <w:p w14:paraId="01285A3E" w14:textId="21B7E054" w:rsidR="004B18AA" w:rsidRDefault="004B18AA">
      <w:pPr>
        <w:pStyle w:val="TOC2"/>
        <w:tabs>
          <w:tab w:val="right" w:leader="dot" w:pos="9440"/>
        </w:tabs>
        <w:rPr>
          <w:rFonts w:asciiTheme="minorHAnsi" w:eastAsiaTheme="minorEastAsia" w:hAnsiTheme="minorHAnsi" w:cstheme="minorBidi"/>
          <w:noProof/>
          <w:sz w:val="24"/>
        </w:rPr>
      </w:pPr>
      <w:r>
        <w:rPr>
          <w:noProof/>
        </w:rPr>
        <w:t>Herbert D. Katz Center for Advanced Judaic Studies (University of Pennsylvania)</w:t>
      </w:r>
      <w:r>
        <w:rPr>
          <w:noProof/>
        </w:rPr>
        <w:tab/>
      </w:r>
      <w:r>
        <w:rPr>
          <w:noProof/>
        </w:rPr>
        <w:fldChar w:fldCharType="begin"/>
      </w:r>
      <w:r>
        <w:rPr>
          <w:noProof/>
        </w:rPr>
        <w:instrText xml:space="preserve"> PAGEREF _Toc112058900 \h </w:instrText>
      </w:r>
      <w:r>
        <w:rPr>
          <w:noProof/>
        </w:rPr>
      </w:r>
      <w:r>
        <w:rPr>
          <w:noProof/>
        </w:rPr>
        <w:fldChar w:fldCharType="separate"/>
      </w:r>
      <w:r>
        <w:rPr>
          <w:noProof/>
        </w:rPr>
        <w:t>29</w:t>
      </w:r>
      <w:r>
        <w:rPr>
          <w:noProof/>
        </w:rPr>
        <w:fldChar w:fldCharType="end"/>
      </w:r>
    </w:p>
    <w:p w14:paraId="041ABF24" w14:textId="096C4571" w:rsidR="004B18AA" w:rsidRDefault="004B18AA">
      <w:pPr>
        <w:pStyle w:val="TOC2"/>
        <w:tabs>
          <w:tab w:val="right" w:leader="dot" w:pos="9440"/>
        </w:tabs>
        <w:rPr>
          <w:rFonts w:asciiTheme="minorHAnsi" w:eastAsiaTheme="minorEastAsia" w:hAnsiTheme="minorHAnsi" w:cstheme="minorBidi"/>
          <w:noProof/>
          <w:sz w:val="24"/>
        </w:rPr>
      </w:pPr>
      <w:r>
        <w:rPr>
          <w:noProof/>
        </w:rPr>
        <w:t>Institute for Historical Studies (University of Texas at Austin)</w:t>
      </w:r>
      <w:r>
        <w:rPr>
          <w:noProof/>
        </w:rPr>
        <w:tab/>
      </w:r>
      <w:r>
        <w:rPr>
          <w:noProof/>
        </w:rPr>
        <w:fldChar w:fldCharType="begin"/>
      </w:r>
      <w:r>
        <w:rPr>
          <w:noProof/>
        </w:rPr>
        <w:instrText xml:space="preserve"> PAGEREF _Toc112058901 \h </w:instrText>
      </w:r>
      <w:r>
        <w:rPr>
          <w:noProof/>
        </w:rPr>
      </w:r>
      <w:r>
        <w:rPr>
          <w:noProof/>
        </w:rPr>
        <w:fldChar w:fldCharType="separate"/>
      </w:r>
      <w:r>
        <w:rPr>
          <w:noProof/>
        </w:rPr>
        <w:t>29</w:t>
      </w:r>
      <w:r>
        <w:rPr>
          <w:noProof/>
        </w:rPr>
        <w:fldChar w:fldCharType="end"/>
      </w:r>
    </w:p>
    <w:p w14:paraId="1123678D" w14:textId="6F992270" w:rsidR="004B18AA" w:rsidRDefault="004B18AA">
      <w:pPr>
        <w:pStyle w:val="TOC2"/>
        <w:tabs>
          <w:tab w:val="right" w:leader="dot" w:pos="9440"/>
        </w:tabs>
        <w:rPr>
          <w:rFonts w:asciiTheme="minorHAnsi" w:eastAsiaTheme="minorEastAsia" w:hAnsiTheme="minorHAnsi" w:cstheme="minorBidi"/>
          <w:noProof/>
          <w:sz w:val="24"/>
        </w:rPr>
      </w:pPr>
      <w:r>
        <w:rPr>
          <w:noProof/>
        </w:rPr>
        <w:t>Institute for Research in the Humanities (University of Wisconsin-Madison)</w:t>
      </w:r>
      <w:r>
        <w:rPr>
          <w:noProof/>
        </w:rPr>
        <w:tab/>
      </w:r>
      <w:r>
        <w:rPr>
          <w:noProof/>
        </w:rPr>
        <w:fldChar w:fldCharType="begin"/>
      </w:r>
      <w:r>
        <w:rPr>
          <w:noProof/>
        </w:rPr>
        <w:instrText xml:space="preserve"> PAGEREF _Toc112058902 \h </w:instrText>
      </w:r>
      <w:r>
        <w:rPr>
          <w:noProof/>
        </w:rPr>
      </w:r>
      <w:r>
        <w:rPr>
          <w:noProof/>
        </w:rPr>
        <w:fldChar w:fldCharType="separate"/>
      </w:r>
      <w:r>
        <w:rPr>
          <w:noProof/>
        </w:rPr>
        <w:t>29</w:t>
      </w:r>
      <w:r>
        <w:rPr>
          <w:noProof/>
        </w:rPr>
        <w:fldChar w:fldCharType="end"/>
      </w:r>
    </w:p>
    <w:p w14:paraId="1648564A" w14:textId="170D649B"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Kingdon Fellowships</w:t>
      </w:r>
      <w:r>
        <w:rPr>
          <w:noProof/>
        </w:rPr>
        <w:tab/>
      </w:r>
      <w:r>
        <w:rPr>
          <w:noProof/>
        </w:rPr>
        <w:fldChar w:fldCharType="begin"/>
      </w:r>
      <w:r>
        <w:rPr>
          <w:noProof/>
        </w:rPr>
        <w:instrText xml:space="preserve"> PAGEREF _Toc112058903 \h </w:instrText>
      </w:r>
      <w:r>
        <w:rPr>
          <w:noProof/>
        </w:rPr>
      </w:r>
      <w:r>
        <w:rPr>
          <w:noProof/>
        </w:rPr>
        <w:fldChar w:fldCharType="separate"/>
      </w:r>
      <w:r>
        <w:rPr>
          <w:noProof/>
        </w:rPr>
        <w:t>29</w:t>
      </w:r>
      <w:r>
        <w:rPr>
          <w:noProof/>
        </w:rPr>
        <w:fldChar w:fldCharType="end"/>
      </w:r>
    </w:p>
    <w:p w14:paraId="702302B8" w14:textId="6E40BE08" w:rsidR="004B18AA" w:rsidRDefault="004B18AA">
      <w:pPr>
        <w:pStyle w:val="TOC3"/>
        <w:tabs>
          <w:tab w:val="right" w:leader="dot" w:pos="9440"/>
        </w:tabs>
        <w:rPr>
          <w:rFonts w:asciiTheme="minorHAnsi" w:eastAsiaTheme="minorEastAsia" w:hAnsiTheme="minorHAnsi" w:cstheme="minorBidi"/>
          <w:i w:val="0"/>
          <w:noProof/>
          <w:sz w:val="24"/>
        </w:rPr>
      </w:pPr>
      <w:r w:rsidRPr="007C497C">
        <w:rPr>
          <w:bCs/>
          <w:noProof/>
          <w:color w:val="000000" w:themeColor="text1"/>
        </w:rPr>
        <w:t>Solmsen Fellowships</w:t>
      </w:r>
      <w:r>
        <w:rPr>
          <w:noProof/>
        </w:rPr>
        <w:tab/>
      </w:r>
      <w:r>
        <w:rPr>
          <w:noProof/>
        </w:rPr>
        <w:fldChar w:fldCharType="begin"/>
      </w:r>
      <w:r>
        <w:rPr>
          <w:noProof/>
        </w:rPr>
        <w:instrText xml:space="preserve"> PAGEREF _Toc112058904 \h </w:instrText>
      </w:r>
      <w:r>
        <w:rPr>
          <w:noProof/>
        </w:rPr>
      </w:r>
      <w:r>
        <w:rPr>
          <w:noProof/>
        </w:rPr>
        <w:fldChar w:fldCharType="separate"/>
      </w:r>
      <w:r>
        <w:rPr>
          <w:noProof/>
        </w:rPr>
        <w:t>29</w:t>
      </w:r>
      <w:r>
        <w:rPr>
          <w:noProof/>
        </w:rPr>
        <w:fldChar w:fldCharType="end"/>
      </w:r>
    </w:p>
    <w:p w14:paraId="0A2C34D4" w14:textId="48BECC24" w:rsidR="004B18AA" w:rsidRDefault="004B18AA">
      <w:pPr>
        <w:pStyle w:val="TOC2"/>
        <w:tabs>
          <w:tab w:val="right" w:leader="dot" w:pos="9440"/>
        </w:tabs>
        <w:rPr>
          <w:rFonts w:asciiTheme="minorHAnsi" w:eastAsiaTheme="minorEastAsia" w:hAnsiTheme="minorHAnsi" w:cstheme="minorBidi"/>
          <w:noProof/>
          <w:sz w:val="24"/>
        </w:rPr>
      </w:pPr>
      <w:r>
        <w:rPr>
          <w:noProof/>
        </w:rPr>
        <w:t>Kellogg Institute for International Studies (Notre Dame University)</w:t>
      </w:r>
      <w:r>
        <w:rPr>
          <w:noProof/>
        </w:rPr>
        <w:tab/>
      </w:r>
      <w:r>
        <w:rPr>
          <w:noProof/>
        </w:rPr>
        <w:fldChar w:fldCharType="begin"/>
      </w:r>
      <w:r>
        <w:rPr>
          <w:noProof/>
        </w:rPr>
        <w:instrText xml:space="preserve"> PAGEREF _Toc112058905 \h </w:instrText>
      </w:r>
      <w:r>
        <w:rPr>
          <w:noProof/>
        </w:rPr>
      </w:r>
      <w:r>
        <w:rPr>
          <w:noProof/>
        </w:rPr>
        <w:fldChar w:fldCharType="separate"/>
      </w:r>
      <w:r>
        <w:rPr>
          <w:noProof/>
        </w:rPr>
        <w:t>30</w:t>
      </w:r>
      <w:r>
        <w:rPr>
          <w:noProof/>
        </w:rPr>
        <w:fldChar w:fldCharType="end"/>
      </w:r>
    </w:p>
    <w:p w14:paraId="5CF368EE" w14:textId="34E5501C" w:rsidR="004B18AA" w:rsidRDefault="004B18AA">
      <w:pPr>
        <w:pStyle w:val="TOC2"/>
        <w:tabs>
          <w:tab w:val="right" w:leader="dot" w:pos="9440"/>
        </w:tabs>
        <w:rPr>
          <w:rFonts w:asciiTheme="minorHAnsi" w:eastAsiaTheme="minorEastAsia" w:hAnsiTheme="minorHAnsi" w:cstheme="minorBidi"/>
          <w:noProof/>
          <w:sz w:val="24"/>
        </w:rPr>
      </w:pPr>
      <w:r w:rsidRPr="007C497C">
        <w:rPr>
          <w:bCs/>
          <w:noProof/>
        </w:rPr>
        <w:t>Lauro De Bosis Postdoctoral Fellowship (Harvard University)</w:t>
      </w:r>
      <w:r>
        <w:rPr>
          <w:noProof/>
        </w:rPr>
        <w:tab/>
      </w:r>
      <w:r>
        <w:rPr>
          <w:noProof/>
        </w:rPr>
        <w:fldChar w:fldCharType="begin"/>
      </w:r>
      <w:r>
        <w:rPr>
          <w:noProof/>
        </w:rPr>
        <w:instrText xml:space="preserve"> PAGEREF _Toc112058906 \h </w:instrText>
      </w:r>
      <w:r>
        <w:rPr>
          <w:noProof/>
        </w:rPr>
      </w:r>
      <w:r>
        <w:rPr>
          <w:noProof/>
        </w:rPr>
        <w:fldChar w:fldCharType="separate"/>
      </w:r>
      <w:r>
        <w:rPr>
          <w:noProof/>
        </w:rPr>
        <w:t>30</w:t>
      </w:r>
      <w:r>
        <w:rPr>
          <w:noProof/>
        </w:rPr>
        <w:fldChar w:fldCharType="end"/>
      </w:r>
    </w:p>
    <w:p w14:paraId="010D49FB" w14:textId="741D45C4" w:rsidR="004B18AA" w:rsidRDefault="004B18AA">
      <w:pPr>
        <w:pStyle w:val="TOC2"/>
        <w:tabs>
          <w:tab w:val="right" w:leader="dot" w:pos="9440"/>
        </w:tabs>
        <w:rPr>
          <w:rFonts w:asciiTheme="minorHAnsi" w:eastAsiaTheme="minorEastAsia" w:hAnsiTheme="minorHAnsi" w:cstheme="minorBidi"/>
          <w:noProof/>
          <w:sz w:val="24"/>
        </w:rPr>
      </w:pPr>
      <w:r w:rsidRPr="007C497C">
        <w:rPr>
          <w:bCs/>
          <w:noProof/>
        </w:rPr>
        <w:lastRenderedPageBreak/>
        <w:t>Leon Levy Center for Biography Fellowship (CUNY)</w:t>
      </w:r>
      <w:r>
        <w:rPr>
          <w:noProof/>
        </w:rPr>
        <w:tab/>
      </w:r>
      <w:r>
        <w:rPr>
          <w:noProof/>
        </w:rPr>
        <w:fldChar w:fldCharType="begin"/>
      </w:r>
      <w:r>
        <w:rPr>
          <w:noProof/>
        </w:rPr>
        <w:instrText xml:space="preserve"> PAGEREF _Toc112058907 \h </w:instrText>
      </w:r>
      <w:r>
        <w:rPr>
          <w:noProof/>
        </w:rPr>
      </w:r>
      <w:r>
        <w:rPr>
          <w:noProof/>
        </w:rPr>
        <w:fldChar w:fldCharType="separate"/>
      </w:r>
      <w:r>
        <w:rPr>
          <w:noProof/>
        </w:rPr>
        <w:t>30</w:t>
      </w:r>
      <w:r>
        <w:rPr>
          <w:noProof/>
        </w:rPr>
        <w:fldChar w:fldCharType="end"/>
      </w:r>
    </w:p>
    <w:p w14:paraId="75DBDBA7" w14:textId="32B67B16" w:rsidR="004B18AA" w:rsidRDefault="004B18AA">
      <w:pPr>
        <w:pStyle w:val="TOC2"/>
        <w:tabs>
          <w:tab w:val="right" w:leader="dot" w:pos="9440"/>
        </w:tabs>
        <w:rPr>
          <w:rFonts w:asciiTheme="minorHAnsi" w:eastAsiaTheme="minorEastAsia" w:hAnsiTheme="minorHAnsi" w:cstheme="minorBidi"/>
          <w:noProof/>
          <w:sz w:val="24"/>
        </w:rPr>
      </w:pPr>
      <w:r w:rsidRPr="007C497C">
        <w:rPr>
          <w:bCs/>
          <w:noProof/>
        </w:rPr>
        <w:t>Leslie Center for the Humanities (Dartmouth College)</w:t>
      </w:r>
      <w:r>
        <w:rPr>
          <w:noProof/>
        </w:rPr>
        <w:tab/>
      </w:r>
      <w:r>
        <w:rPr>
          <w:noProof/>
        </w:rPr>
        <w:fldChar w:fldCharType="begin"/>
      </w:r>
      <w:r>
        <w:rPr>
          <w:noProof/>
        </w:rPr>
        <w:instrText xml:space="preserve"> PAGEREF _Toc112058908 \h </w:instrText>
      </w:r>
      <w:r>
        <w:rPr>
          <w:noProof/>
        </w:rPr>
      </w:r>
      <w:r>
        <w:rPr>
          <w:noProof/>
        </w:rPr>
        <w:fldChar w:fldCharType="separate"/>
      </w:r>
      <w:r>
        <w:rPr>
          <w:noProof/>
        </w:rPr>
        <w:t>30</w:t>
      </w:r>
      <w:r>
        <w:rPr>
          <w:noProof/>
        </w:rPr>
        <w:fldChar w:fldCharType="end"/>
      </w:r>
    </w:p>
    <w:p w14:paraId="0E867BBA" w14:textId="128CEB83" w:rsidR="004B18AA" w:rsidRDefault="004B18AA">
      <w:pPr>
        <w:pStyle w:val="TOC2"/>
        <w:tabs>
          <w:tab w:val="right" w:leader="dot" w:pos="9440"/>
        </w:tabs>
        <w:rPr>
          <w:rFonts w:asciiTheme="minorHAnsi" w:eastAsiaTheme="minorEastAsia" w:hAnsiTheme="minorHAnsi" w:cstheme="minorBidi"/>
          <w:noProof/>
          <w:sz w:val="24"/>
        </w:rPr>
      </w:pPr>
      <w:r>
        <w:rPr>
          <w:noProof/>
        </w:rPr>
        <w:t>Lilly Fellows Program in the Humanities and the Arts at Valparaiso University</w:t>
      </w:r>
      <w:r>
        <w:rPr>
          <w:noProof/>
        </w:rPr>
        <w:tab/>
      </w:r>
      <w:r>
        <w:rPr>
          <w:noProof/>
        </w:rPr>
        <w:fldChar w:fldCharType="begin"/>
      </w:r>
      <w:r>
        <w:rPr>
          <w:noProof/>
        </w:rPr>
        <w:instrText xml:space="preserve"> PAGEREF _Toc112058909 \h </w:instrText>
      </w:r>
      <w:r>
        <w:rPr>
          <w:noProof/>
        </w:rPr>
      </w:r>
      <w:r>
        <w:rPr>
          <w:noProof/>
        </w:rPr>
        <w:fldChar w:fldCharType="separate"/>
      </w:r>
      <w:r>
        <w:rPr>
          <w:noProof/>
        </w:rPr>
        <w:t>31</w:t>
      </w:r>
      <w:r>
        <w:rPr>
          <w:noProof/>
        </w:rPr>
        <w:fldChar w:fldCharType="end"/>
      </w:r>
    </w:p>
    <w:p w14:paraId="5845365B" w14:textId="1292C235" w:rsidR="004B18AA" w:rsidRDefault="004B18AA">
      <w:pPr>
        <w:pStyle w:val="TOC2"/>
        <w:tabs>
          <w:tab w:val="right" w:leader="dot" w:pos="9440"/>
        </w:tabs>
        <w:rPr>
          <w:rFonts w:asciiTheme="minorHAnsi" w:eastAsiaTheme="minorEastAsia" w:hAnsiTheme="minorHAnsi" w:cstheme="minorBidi"/>
          <w:noProof/>
          <w:sz w:val="24"/>
        </w:rPr>
      </w:pPr>
      <w:r>
        <w:rPr>
          <w:noProof/>
        </w:rPr>
        <w:t>Notre Dame Institute for Advanced Study (NDIAS) (University of Notre Dame)</w:t>
      </w:r>
      <w:r>
        <w:rPr>
          <w:noProof/>
        </w:rPr>
        <w:tab/>
      </w:r>
      <w:r>
        <w:rPr>
          <w:noProof/>
        </w:rPr>
        <w:fldChar w:fldCharType="begin"/>
      </w:r>
      <w:r>
        <w:rPr>
          <w:noProof/>
        </w:rPr>
        <w:instrText xml:space="preserve"> PAGEREF _Toc112058910 \h </w:instrText>
      </w:r>
      <w:r>
        <w:rPr>
          <w:noProof/>
        </w:rPr>
      </w:r>
      <w:r>
        <w:rPr>
          <w:noProof/>
        </w:rPr>
        <w:fldChar w:fldCharType="separate"/>
      </w:r>
      <w:r>
        <w:rPr>
          <w:noProof/>
        </w:rPr>
        <w:t>31</w:t>
      </w:r>
      <w:r>
        <w:rPr>
          <w:noProof/>
        </w:rPr>
        <w:fldChar w:fldCharType="end"/>
      </w:r>
    </w:p>
    <w:p w14:paraId="72432C34" w14:textId="356BCA96" w:rsidR="004B18AA" w:rsidRDefault="004B18AA">
      <w:pPr>
        <w:pStyle w:val="TOC2"/>
        <w:tabs>
          <w:tab w:val="right" w:leader="dot" w:pos="9440"/>
        </w:tabs>
        <w:rPr>
          <w:rFonts w:asciiTheme="minorHAnsi" w:eastAsiaTheme="minorEastAsia" w:hAnsiTheme="minorHAnsi" w:cstheme="minorBidi"/>
          <w:noProof/>
          <w:sz w:val="24"/>
        </w:rPr>
      </w:pPr>
      <w:r>
        <w:rPr>
          <w:noProof/>
        </w:rPr>
        <w:t>Omohundro Institute of Early American History &amp; Culture (College of William and Mary)</w:t>
      </w:r>
      <w:r>
        <w:rPr>
          <w:noProof/>
        </w:rPr>
        <w:tab/>
      </w:r>
      <w:r>
        <w:rPr>
          <w:noProof/>
        </w:rPr>
        <w:fldChar w:fldCharType="begin"/>
      </w:r>
      <w:r>
        <w:rPr>
          <w:noProof/>
        </w:rPr>
        <w:instrText xml:space="preserve"> PAGEREF _Toc112058911 \h </w:instrText>
      </w:r>
      <w:r>
        <w:rPr>
          <w:noProof/>
        </w:rPr>
      </w:r>
      <w:r>
        <w:rPr>
          <w:noProof/>
        </w:rPr>
        <w:fldChar w:fldCharType="separate"/>
      </w:r>
      <w:r>
        <w:rPr>
          <w:noProof/>
        </w:rPr>
        <w:t>31</w:t>
      </w:r>
      <w:r>
        <w:rPr>
          <w:noProof/>
        </w:rPr>
        <w:fldChar w:fldCharType="end"/>
      </w:r>
    </w:p>
    <w:p w14:paraId="1603BD5B" w14:textId="1F2246F1" w:rsidR="004B18AA" w:rsidRDefault="004B18AA">
      <w:pPr>
        <w:pStyle w:val="TOC2"/>
        <w:tabs>
          <w:tab w:val="right" w:leader="dot" w:pos="9440"/>
        </w:tabs>
        <w:rPr>
          <w:rFonts w:asciiTheme="minorHAnsi" w:eastAsiaTheme="minorEastAsia" w:hAnsiTheme="minorHAnsi" w:cstheme="minorBidi"/>
          <w:noProof/>
          <w:sz w:val="24"/>
        </w:rPr>
      </w:pPr>
      <w:r>
        <w:rPr>
          <w:noProof/>
        </w:rPr>
        <w:t>Pembroke Center for Teaching and Research on Women, Brown University</w:t>
      </w:r>
      <w:r>
        <w:rPr>
          <w:noProof/>
        </w:rPr>
        <w:tab/>
      </w:r>
      <w:r>
        <w:rPr>
          <w:noProof/>
        </w:rPr>
        <w:fldChar w:fldCharType="begin"/>
      </w:r>
      <w:r>
        <w:rPr>
          <w:noProof/>
        </w:rPr>
        <w:instrText xml:space="preserve"> PAGEREF _Toc112058912 \h </w:instrText>
      </w:r>
      <w:r>
        <w:rPr>
          <w:noProof/>
        </w:rPr>
      </w:r>
      <w:r>
        <w:rPr>
          <w:noProof/>
        </w:rPr>
        <w:fldChar w:fldCharType="separate"/>
      </w:r>
      <w:r>
        <w:rPr>
          <w:noProof/>
        </w:rPr>
        <w:t>32</w:t>
      </w:r>
      <w:r>
        <w:rPr>
          <w:noProof/>
        </w:rPr>
        <w:fldChar w:fldCharType="end"/>
      </w:r>
    </w:p>
    <w:p w14:paraId="28840648" w14:textId="33CF5747" w:rsidR="004B18AA" w:rsidRDefault="004B18AA">
      <w:pPr>
        <w:pStyle w:val="TOC2"/>
        <w:tabs>
          <w:tab w:val="right" w:leader="dot" w:pos="9440"/>
        </w:tabs>
        <w:rPr>
          <w:rFonts w:asciiTheme="minorHAnsi" w:eastAsiaTheme="minorEastAsia" w:hAnsiTheme="minorHAnsi" w:cstheme="minorBidi"/>
          <w:noProof/>
          <w:sz w:val="24"/>
        </w:rPr>
      </w:pPr>
      <w:r>
        <w:rPr>
          <w:noProof/>
        </w:rPr>
        <w:t>Princeton Society of Fellows in the Liberal Arts</w:t>
      </w:r>
      <w:r>
        <w:rPr>
          <w:noProof/>
        </w:rPr>
        <w:tab/>
      </w:r>
      <w:r>
        <w:rPr>
          <w:noProof/>
        </w:rPr>
        <w:fldChar w:fldCharType="begin"/>
      </w:r>
      <w:r>
        <w:rPr>
          <w:noProof/>
        </w:rPr>
        <w:instrText xml:space="preserve"> PAGEREF _Toc112058913 \h </w:instrText>
      </w:r>
      <w:r>
        <w:rPr>
          <w:noProof/>
        </w:rPr>
      </w:r>
      <w:r>
        <w:rPr>
          <w:noProof/>
        </w:rPr>
        <w:fldChar w:fldCharType="separate"/>
      </w:r>
      <w:r>
        <w:rPr>
          <w:noProof/>
        </w:rPr>
        <w:t>32</w:t>
      </w:r>
      <w:r>
        <w:rPr>
          <w:noProof/>
        </w:rPr>
        <w:fldChar w:fldCharType="end"/>
      </w:r>
    </w:p>
    <w:p w14:paraId="6BF1B0CD" w14:textId="71408DC3" w:rsidR="004B18AA" w:rsidRDefault="004B18AA">
      <w:pPr>
        <w:pStyle w:val="TOC2"/>
        <w:tabs>
          <w:tab w:val="right" w:leader="dot" w:pos="9440"/>
        </w:tabs>
        <w:rPr>
          <w:rFonts w:asciiTheme="minorHAnsi" w:eastAsiaTheme="minorEastAsia" w:hAnsiTheme="minorHAnsi" w:cstheme="minorBidi"/>
          <w:noProof/>
          <w:sz w:val="24"/>
        </w:rPr>
      </w:pPr>
      <w:r>
        <w:rPr>
          <w:noProof/>
        </w:rPr>
        <w:t>Rachel Carson Center for Environment and Society</w:t>
      </w:r>
      <w:r>
        <w:rPr>
          <w:noProof/>
        </w:rPr>
        <w:tab/>
      </w:r>
      <w:r>
        <w:rPr>
          <w:noProof/>
        </w:rPr>
        <w:fldChar w:fldCharType="begin"/>
      </w:r>
      <w:r>
        <w:rPr>
          <w:noProof/>
        </w:rPr>
        <w:instrText xml:space="preserve"> PAGEREF _Toc112058914 \h </w:instrText>
      </w:r>
      <w:r>
        <w:rPr>
          <w:noProof/>
        </w:rPr>
      </w:r>
      <w:r>
        <w:rPr>
          <w:noProof/>
        </w:rPr>
        <w:fldChar w:fldCharType="separate"/>
      </w:r>
      <w:r>
        <w:rPr>
          <w:noProof/>
        </w:rPr>
        <w:t>32</w:t>
      </w:r>
      <w:r>
        <w:rPr>
          <w:noProof/>
        </w:rPr>
        <w:fldChar w:fldCharType="end"/>
      </w:r>
    </w:p>
    <w:p w14:paraId="32188E9A" w14:textId="28CDB7C0" w:rsidR="004B18AA" w:rsidRDefault="004B18AA">
      <w:pPr>
        <w:pStyle w:val="TOC2"/>
        <w:tabs>
          <w:tab w:val="right" w:leader="dot" w:pos="9440"/>
        </w:tabs>
        <w:rPr>
          <w:rFonts w:asciiTheme="minorHAnsi" w:eastAsiaTheme="minorEastAsia" w:hAnsiTheme="minorHAnsi" w:cstheme="minorBidi"/>
          <w:noProof/>
          <w:sz w:val="24"/>
        </w:rPr>
      </w:pPr>
      <w:r>
        <w:rPr>
          <w:noProof/>
        </w:rPr>
        <w:t>Stanford Andrew W. Mellon Fellowship of Scholars in the Humanities</w:t>
      </w:r>
      <w:r>
        <w:rPr>
          <w:noProof/>
        </w:rPr>
        <w:tab/>
      </w:r>
      <w:r>
        <w:rPr>
          <w:noProof/>
        </w:rPr>
        <w:fldChar w:fldCharType="begin"/>
      </w:r>
      <w:r>
        <w:rPr>
          <w:noProof/>
        </w:rPr>
        <w:instrText xml:space="preserve"> PAGEREF _Toc112058915 \h </w:instrText>
      </w:r>
      <w:r>
        <w:rPr>
          <w:noProof/>
        </w:rPr>
      </w:r>
      <w:r>
        <w:rPr>
          <w:noProof/>
        </w:rPr>
        <w:fldChar w:fldCharType="separate"/>
      </w:r>
      <w:r>
        <w:rPr>
          <w:noProof/>
        </w:rPr>
        <w:t>33</w:t>
      </w:r>
      <w:r>
        <w:rPr>
          <w:noProof/>
        </w:rPr>
        <w:fldChar w:fldCharType="end"/>
      </w:r>
    </w:p>
    <w:p w14:paraId="73237399" w14:textId="2193BEB5" w:rsidR="004B18AA" w:rsidRDefault="004B18AA">
      <w:pPr>
        <w:pStyle w:val="TOC2"/>
        <w:tabs>
          <w:tab w:val="right" w:leader="dot" w:pos="9440"/>
        </w:tabs>
        <w:rPr>
          <w:rFonts w:asciiTheme="minorHAnsi" w:eastAsiaTheme="minorEastAsia" w:hAnsiTheme="minorHAnsi" w:cstheme="minorBidi"/>
          <w:noProof/>
          <w:sz w:val="24"/>
        </w:rPr>
      </w:pPr>
      <w:r>
        <w:rPr>
          <w:noProof/>
        </w:rPr>
        <w:t>Trinity College, Cambridge University – Junior Research Fellowships</w:t>
      </w:r>
      <w:r>
        <w:rPr>
          <w:noProof/>
        </w:rPr>
        <w:tab/>
      </w:r>
      <w:r>
        <w:rPr>
          <w:noProof/>
        </w:rPr>
        <w:fldChar w:fldCharType="begin"/>
      </w:r>
      <w:r>
        <w:rPr>
          <w:noProof/>
        </w:rPr>
        <w:instrText xml:space="preserve"> PAGEREF _Toc112058916 \h </w:instrText>
      </w:r>
      <w:r>
        <w:rPr>
          <w:noProof/>
        </w:rPr>
      </w:r>
      <w:r>
        <w:rPr>
          <w:noProof/>
        </w:rPr>
        <w:fldChar w:fldCharType="separate"/>
      </w:r>
      <w:r>
        <w:rPr>
          <w:noProof/>
        </w:rPr>
        <w:t>33</w:t>
      </w:r>
      <w:r>
        <w:rPr>
          <w:noProof/>
        </w:rPr>
        <w:fldChar w:fldCharType="end"/>
      </w:r>
    </w:p>
    <w:p w14:paraId="3216A3A0" w14:textId="47BA7471" w:rsidR="004B18AA" w:rsidRDefault="004B18AA">
      <w:pPr>
        <w:pStyle w:val="TOC2"/>
        <w:tabs>
          <w:tab w:val="right" w:leader="dot" w:pos="9440"/>
        </w:tabs>
        <w:rPr>
          <w:rFonts w:asciiTheme="minorHAnsi" w:eastAsiaTheme="minorEastAsia" w:hAnsiTheme="minorHAnsi" w:cstheme="minorBidi"/>
          <w:noProof/>
          <w:sz w:val="24"/>
        </w:rPr>
      </w:pPr>
      <w:r>
        <w:rPr>
          <w:noProof/>
        </w:rPr>
        <w:t>UCLA Institute of American Cultures (IAC) Visiting Researcher Program in Ethnic Studies</w:t>
      </w:r>
      <w:r>
        <w:rPr>
          <w:noProof/>
        </w:rPr>
        <w:tab/>
      </w:r>
      <w:r>
        <w:rPr>
          <w:noProof/>
        </w:rPr>
        <w:fldChar w:fldCharType="begin"/>
      </w:r>
      <w:r>
        <w:rPr>
          <w:noProof/>
        </w:rPr>
        <w:instrText xml:space="preserve"> PAGEREF _Toc112058917 \h </w:instrText>
      </w:r>
      <w:r>
        <w:rPr>
          <w:noProof/>
        </w:rPr>
      </w:r>
      <w:r>
        <w:rPr>
          <w:noProof/>
        </w:rPr>
        <w:fldChar w:fldCharType="separate"/>
      </w:r>
      <w:r>
        <w:rPr>
          <w:noProof/>
        </w:rPr>
        <w:t>33</w:t>
      </w:r>
      <w:r>
        <w:rPr>
          <w:noProof/>
        </w:rPr>
        <w:fldChar w:fldCharType="end"/>
      </w:r>
    </w:p>
    <w:p w14:paraId="29901275" w14:textId="36502105" w:rsidR="004B18AA" w:rsidRDefault="004B18AA">
      <w:pPr>
        <w:pStyle w:val="TOC2"/>
        <w:tabs>
          <w:tab w:val="right" w:leader="dot" w:pos="9440"/>
        </w:tabs>
        <w:rPr>
          <w:rFonts w:asciiTheme="minorHAnsi" w:eastAsiaTheme="minorEastAsia" w:hAnsiTheme="minorHAnsi" w:cstheme="minorBidi"/>
          <w:noProof/>
          <w:sz w:val="24"/>
        </w:rPr>
      </w:pPr>
      <w:r>
        <w:rPr>
          <w:noProof/>
        </w:rPr>
        <w:t>University of Michigan, Department of Afro-American and African Studies (DAAS)</w:t>
      </w:r>
      <w:r>
        <w:rPr>
          <w:noProof/>
        </w:rPr>
        <w:tab/>
      </w:r>
      <w:r>
        <w:rPr>
          <w:noProof/>
        </w:rPr>
        <w:fldChar w:fldCharType="begin"/>
      </w:r>
      <w:r>
        <w:rPr>
          <w:noProof/>
        </w:rPr>
        <w:instrText xml:space="preserve"> PAGEREF _Toc112058918 \h </w:instrText>
      </w:r>
      <w:r>
        <w:rPr>
          <w:noProof/>
        </w:rPr>
      </w:r>
      <w:r>
        <w:rPr>
          <w:noProof/>
        </w:rPr>
        <w:fldChar w:fldCharType="separate"/>
      </w:r>
      <w:r>
        <w:rPr>
          <w:noProof/>
        </w:rPr>
        <w:t>33</w:t>
      </w:r>
      <w:r>
        <w:rPr>
          <w:noProof/>
        </w:rPr>
        <w:fldChar w:fldCharType="end"/>
      </w:r>
    </w:p>
    <w:p w14:paraId="1720EA79" w14:textId="00373F5D" w:rsidR="004B18AA" w:rsidRDefault="004B18AA">
      <w:pPr>
        <w:pStyle w:val="TOC2"/>
        <w:tabs>
          <w:tab w:val="right" w:leader="dot" w:pos="9440"/>
        </w:tabs>
        <w:rPr>
          <w:rFonts w:asciiTheme="minorHAnsi" w:eastAsiaTheme="minorEastAsia" w:hAnsiTheme="minorHAnsi" w:cstheme="minorBidi"/>
          <w:noProof/>
          <w:sz w:val="24"/>
        </w:rPr>
      </w:pPr>
      <w:r>
        <w:rPr>
          <w:noProof/>
        </w:rPr>
        <w:t>Wesleyan University, Andrew W. Mellon Postdoctoral Fellowship Program</w:t>
      </w:r>
      <w:r>
        <w:rPr>
          <w:noProof/>
        </w:rPr>
        <w:tab/>
      </w:r>
      <w:r>
        <w:rPr>
          <w:noProof/>
        </w:rPr>
        <w:fldChar w:fldCharType="begin"/>
      </w:r>
      <w:r>
        <w:rPr>
          <w:noProof/>
        </w:rPr>
        <w:instrText xml:space="preserve"> PAGEREF _Toc112058919 \h </w:instrText>
      </w:r>
      <w:r>
        <w:rPr>
          <w:noProof/>
        </w:rPr>
      </w:r>
      <w:r>
        <w:rPr>
          <w:noProof/>
        </w:rPr>
        <w:fldChar w:fldCharType="separate"/>
      </w:r>
      <w:r>
        <w:rPr>
          <w:noProof/>
        </w:rPr>
        <w:t>33</w:t>
      </w:r>
      <w:r>
        <w:rPr>
          <w:noProof/>
        </w:rPr>
        <w:fldChar w:fldCharType="end"/>
      </w:r>
    </w:p>
    <w:p w14:paraId="64CFE0DF" w14:textId="38CF42B5" w:rsidR="004B18AA" w:rsidRDefault="004B18AA">
      <w:pPr>
        <w:pStyle w:val="TOC2"/>
        <w:tabs>
          <w:tab w:val="right" w:leader="dot" w:pos="9440"/>
        </w:tabs>
        <w:rPr>
          <w:rFonts w:asciiTheme="minorHAnsi" w:eastAsiaTheme="minorEastAsia" w:hAnsiTheme="minorHAnsi" w:cstheme="minorBidi"/>
          <w:noProof/>
          <w:sz w:val="24"/>
        </w:rPr>
      </w:pPr>
      <w:r>
        <w:rPr>
          <w:noProof/>
        </w:rPr>
        <w:t>William Andrews Clark Memorial Library (UCLA) Center for 17</w:t>
      </w:r>
      <w:r w:rsidRPr="007C497C">
        <w:rPr>
          <w:noProof/>
          <w:vertAlign w:val="superscript"/>
        </w:rPr>
        <w:t>th</w:t>
      </w:r>
      <w:r>
        <w:rPr>
          <w:noProof/>
        </w:rPr>
        <w:t xml:space="preserve"> and 18</w:t>
      </w:r>
      <w:r w:rsidRPr="007C497C">
        <w:rPr>
          <w:noProof/>
          <w:vertAlign w:val="superscript"/>
        </w:rPr>
        <w:t>th</w:t>
      </w:r>
      <w:r>
        <w:rPr>
          <w:noProof/>
        </w:rPr>
        <w:t xml:space="preserve"> Century Studies</w:t>
      </w:r>
      <w:r>
        <w:rPr>
          <w:noProof/>
        </w:rPr>
        <w:tab/>
      </w:r>
      <w:r>
        <w:rPr>
          <w:noProof/>
        </w:rPr>
        <w:fldChar w:fldCharType="begin"/>
      </w:r>
      <w:r>
        <w:rPr>
          <w:noProof/>
        </w:rPr>
        <w:instrText xml:space="preserve"> PAGEREF _Toc112058920 \h </w:instrText>
      </w:r>
      <w:r>
        <w:rPr>
          <w:noProof/>
        </w:rPr>
      </w:r>
      <w:r>
        <w:rPr>
          <w:noProof/>
        </w:rPr>
        <w:fldChar w:fldCharType="separate"/>
      </w:r>
      <w:r>
        <w:rPr>
          <w:noProof/>
        </w:rPr>
        <w:t>33</w:t>
      </w:r>
      <w:r>
        <w:rPr>
          <w:noProof/>
        </w:rPr>
        <w:fldChar w:fldCharType="end"/>
      </w:r>
    </w:p>
    <w:p w14:paraId="15F2BEB4" w14:textId="28521663" w:rsidR="004B18AA" w:rsidRDefault="004B18AA">
      <w:pPr>
        <w:pStyle w:val="TOC2"/>
        <w:tabs>
          <w:tab w:val="right" w:leader="dot" w:pos="9440"/>
        </w:tabs>
        <w:rPr>
          <w:rFonts w:asciiTheme="minorHAnsi" w:eastAsiaTheme="minorEastAsia" w:hAnsiTheme="minorHAnsi" w:cstheme="minorBidi"/>
          <w:noProof/>
          <w:sz w:val="24"/>
        </w:rPr>
      </w:pPr>
      <w:r>
        <w:rPr>
          <w:noProof/>
        </w:rPr>
        <w:t>Woodrow Wilson International Center for Scholars</w:t>
      </w:r>
      <w:r>
        <w:rPr>
          <w:noProof/>
        </w:rPr>
        <w:tab/>
      </w:r>
      <w:r>
        <w:rPr>
          <w:noProof/>
        </w:rPr>
        <w:fldChar w:fldCharType="begin"/>
      </w:r>
      <w:r>
        <w:rPr>
          <w:noProof/>
        </w:rPr>
        <w:instrText xml:space="preserve"> PAGEREF _Toc112058921 \h </w:instrText>
      </w:r>
      <w:r>
        <w:rPr>
          <w:noProof/>
        </w:rPr>
      </w:r>
      <w:r>
        <w:rPr>
          <w:noProof/>
        </w:rPr>
        <w:fldChar w:fldCharType="separate"/>
      </w:r>
      <w:r>
        <w:rPr>
          <w:noProof/>
        </w:rPr>
        <w:t>34</w:t>
      </w:r>
      <w:r>
        <w:rPr>
          <w:noProof/>
        </w:rPr>
        <w:fldChar w:fldCharType="end"/>
      </w:r>
    </w:p>
    <w:p w14:paraId="77B26988" w14:textId="1C8AC441" w:rsidR="00FF29D4" w:rsidRPr="0056297D" w:rsidRDefault="004B18AA" w:rsidP="00C84223">
      <w:pPr>
        <w:tabs>
          <w:tab w:val="right" w:pos="9270"/>
        </w:tabs>
        <w:rPr>
          <w:sz w:val="4"/>
        </w:rPr>
      </w:pPr>
      <w:r>
        <w:rPr>
          <w:rFonts w:ascii="Times New Roman Bold" w:hAnsi="Times New Roman Bold"/>
          <w:b/>
          <w:i/>
          <w:sz w:val="20"/>
        </w:rPr>
        <w:fldChar w:fldCharType="end"/>
      </w:r>
    </w:p>
    <w:p w14:paraId="12878257" w14:textId="77777777" w:rsidR="00FF29D4" w:rsidRDefault="00FF29D4" w:rsidP="00C84223"/>
    <w:p w14:paraId="4C5D0FF0" w14:textId="77777777" w:rsidR="00506FB1" w:rsidRDefault="00506FB1" w:rsidP="00C84223">
      <w:pPr>
        <w:sectPr w:rsidR="00506FB1" w:rsidSect="00FF29D4">
          <w:footerReference w:type="even" r:id="rId20"/>
          <w:footerReference w:type="default" r:id="rId21"/>
          <w:headerReference w:type="first" r:id="rId22"/>
          <w:footerReference w:type="first" r:id="rId23"/>
          <w:type w:val="continuous"/>
          <w:pgSz w:w="12240" w:h="15840"/>
          <w:pgMar w:top="1440" w:right="1350" w:bottom="1440" w:left="1440" w:header="720" w:footer="720" w:gutter="0"/>
          <w:pgNumType w:start="0"/>
          <w:cols w:space="720"/>
          <w:noEndnote/>
          <w:titlePg/>
        </w:sectPr>
      </w:pPr>
    </w:p>
    <w:p w14:paraId="1321EDD8" w14:textId="5B9928D9" w:rsidR="00F15D5F" w:rsidRPr="00CF12CF" w:rsidRDefault="00CF12CF" w:rsidP="00C84223">
      <w:pPr>
        <w:pStyle w:val="Heading1"/>
        <w:pBdr>
          <w:top w:val="none" w:sz="0" w:space="0" w:color="auto"/>
        </w:pBdr>
        <w:rPr>
          <w:color w:val="000000" w:themeColor="text1"/>
          <w:sz w:val="22"/>
          <w:szCs w:val="22"/>
        </w:rPr>
      </w:pPr>
      <w:bookmarkStart w:id="7" w:name="_Toc112058748"/>
      <w:bookmarkEnd w:id="0"/>
      <w:bookmarkEnd w:id="1"/>
      <w:bookmarkEnd w:id="2"/>
      <w:bookmarkEnd w:id="3"/>
      <w:bookmarkEnd w:id="4"/>
      <w:bookmarkEnd w:id="5"/>
      <w:bookmarkEnd w:id="6"/>
      <w:r w:rsidRPr="00CF12CF">
        <w:rPr>
          <w:color w:val="000000" w:themeColor="text1"/>
          <w:sz w:val="22"/>
          <w:szCs w:val="22"/>
        </w:rPr>
        <w:lastRenderedPageBreak/>
        <w:t>MAJOR ORGANIZATIONS – MULTIPLE OPPORTUNITIES – ALL GRADUATE LEVELS</w:t>
      </w:r>
      <w:bookmarkEnd w:id="7"/>
    </w:p>
    <w:p w14:paraId="6B9F4865" w14:textId="2515544E" w:rsidR="00F45B82" w:rsidRPr="00BA13B3" w:rsidRDefault="00C8422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i/>
          <w:iCs/>
          <w:color w:val="000000" w:themeColor="text1"/>
          <w:sz w:val="22"/>
          <w:szCs w:val="22"/>
          <w:u w:color="000000"/>
        </w:rPr>
      </w:pPr>
      <w:r w:rsidRPr="00BD396D">
        <w:rPr>
          <w:i/>
          <w:iCs/>
          <w:color w:val="000000" w:themeColor="text1"/>
          <w:sz w:val="22"/>
          <w:szCs w:val="22"/>
        </w:rPr>
        <w:t xml:space="preserve">NOTE: </w:t>
      </w:r>
      <w:r w:rsidR="00F45B82" w:rsidRPr="00BD396D">
        <w:rPr>
          <w:bCs/>
          <w:i/>
          <w:iCs/>
          <w:color w:val="000000" w:themeColor="text1"/>
          <w:sz w:val="22"/>
          <w:szCs w:val="22"/>
          <w:u w:color="000000"/>
        </w:rPr>
        <w:t>This</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list</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is</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alphabetized</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but</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not</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categorized.</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These</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organizations</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offer</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multiple</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opportunities</w:t>
      </w:r>
      <w:r w:rsidRPr="00BD396D">
        <w:rPr>
          <w:bCs/>
          <w:i/>
          <w:iCs/>
          <w:color w:val="000000" w:themeColor="text1"/>
          <w:sz w:val="22"/>
          <w:szCs w:val="22"/>
          <w:u w:color="000000"/>
        </w:rPr>
        <w:t xml:space="preserve"> </w:t>
      </w:r>
      <w:r w:rsidR="00F45B82" w:rsidRPr="00BD396D">
        <w:rPr>
          <w:bCs/>
          <w:i/>
          <w:iCs/>
          <w:color w:val="000000" w:themeColor="text1"/>
          <w:sz w:val="22"/>
          <w:szCs w:val="22"/>
          <w:u w:color="000000"/>
        </w:rPr>
        <w:t>a</w:t>
      </w:r>
      <w:r w:rsidRPr="00BD396D">
        <w:rPr>
          <w:bCs/>
          <w:i/>
          <w:iCs/>
          <w:color w:val="000000" w:themeColor="text1"/>
          <w:sz w:val="22"/>
          <w:szCs w:val="22"/>
          <w:u w:color="000000"/>
        </w:rPr>
        <w:t xml:space="preserve"> </w:t>
      </w:r>
      <w:r w:rsidR="00F45B82" w:rsidRPr="00BA13B3">
        <w:rPr>
          <w:bCs/>
          <w:i/>
          <w:iCs/>
          <w:color w:val="000000" w:themeColor="text1"/>
          <w:sz w:val="22"/>
          <w:szCs w:val="22"/>
          <w:u w:color="000000"/>
        </w:rPr>
        <w:t>year</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for</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applicants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at</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variety</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of</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educational</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levels.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Application</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deadlines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generally</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fall</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on</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or</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close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to</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the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same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date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each</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year,</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but</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always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check</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with</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the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sponsor</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for</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current</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deadlines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and</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application</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instructions.</w:t>
      </w:r>
    </w:p>
    <w:p w14:paraId="0FB69C85" w14:textId="77777777" w:rsidR="00F45B82" w:rsidRPr="00BA13B3" w:rsidRDefault="00F45B82" w:rsidP="00C84223">
      <w:pPr>
        <w:rPr>
          <w:sz w:val="22"/>
          <w:szCs w:val="22"/>
        </w:rPr>
      </w:pPr>
    </w:p>
    <w:p w14:paraId="2D9965D7" w14:textId="2E669E67" w:rsidR="00617252" w:rsidRPr="00BA13B3" w:rsidRDefault="00617252" w:rsidP="00C84223">
      <w:pPr>
        <w:pStyle w:val="Heading2"/>
        <w:rPr>
          <w:sz w:val="22"/>
        </w:rPr>
      </w:pPr>
      <w:bookmarkStart w:id="8" w:name="_Toc112058749"/>
      <w:r w:rsidRPr="00BA13B3">
        <w:rPr>
          <w:sz w:val="22"/>
        </w:rPr>
        <w:t>American</w:t>
      </w:r>
      <w:r w:rsidR="00C84223" w:rsidRPr="00BA13B3">
        <w:rPr>
          <w:sz w:val="22"/>
        </w:rPr>
        <w:t xml:space="preserve"> </w:t>
      </w:r>
      <w:r w:rsidRPr="00BA13B3">
        <w:rPr>
          <w:sz w:val="22"/>
        </w:rPr>
        <w:t>Antiquarian</w:t>
      </w:r>
      <w:r w:rsidR="00C84223" w:rsidRPr="00BA13B3">
        <w:rPr>
          <w:sz w:val="22"/>
        </w:rPr>
        <w:t xml:space="preserve"> </w:t>
      </w:r>
      <w:r w:rsidRPr="00BA13B3">
        <w:rPr>
          <w:sz w:val="22"/>
        </w:rPr>
        <w:t>Society</w:t>
      </w:r>
      <w:r w:rsidR="00C84223" w:rsidRPr="00BA13B3">
        <w:rPr>
          <w:sz w:val="22"/>
        </w:rPr>
        <w:t xml:space="preserve"> </w:t>
      </w:r>
      <w:r w:rsidRPr="00BA13B3">
        <w:rPr>
          <w:sz w:val="22"/>
        </w:rPr>
        <w:t>(AAS)</w:t>
      </w:r>
      <w:bookmarkEnd w:id="8"/>
    </w:p>
    <w:p w14:paraId="4550AAAD" w14:textId="77777777" w:rsidR="0001102D" w:rsidRPr="00BA13B3" w:rsidRDefault="0001102D" w:rsidP="00C84223">
      <w:pPr>
        <w:ind w:left="360"/>
        <w:rPr>
          <w:b/>
          <w:sz w:val="22"/>
          <w:szCs w:val="22"/>
        </w:rPr>
      </w:pPr>
    </w:p>
    <w:p w14:paraId="65F2621E" w14:textId="2AFE7782" w:rsidR="00617252" w:rsidRPr="00BA13B3" w:rsidRDefault="00617252" w:rsidP="00C84223">
      <w:pPr>
        <w:pStyle w:val="Heading3"/>
        <w:rPr>
          <w:b w:val="0"/>
          <w:bCs/>
          <w:sz w:val="22"/>
          <w:szCs w:val="22"/>
        </w:rPr>
      </w:pPr>
      <w:bookmarkStart w:id="9" w:name="_Toc112058750"/>
      <w:r w:rsidRPr="00BA13B3">
        <w:rPr>
          <w:b w:val="0"/>
          <w:bCs/>
          <w:sz w:val="22"/>
          <w:szCs w:val="22"/>
        </w:rPr>
        <w:t>AAS</w:t>
      </w:r>
      <w:r w:rsidR="00754B4C" w:rsidRPr="00BA13B3">
        <w:rPr>
          <w:b w:val="0"/>
          <w:bCs/>
          <w:sz w:val="22"/>
          <w:szCs w:val="22"/>
        </w:rPr>
        <w:t>-</w:t>
      </w:r>
      <w:r w:rsidRPr="00BA13B3">
        <w:rPr>
          <w:b w:val="0"/>
          <w:bCs/>
          <w:sz w:val="22"/>
          <w:szCs w:val="22"/>
        </w:rPr>
        <w:t>NEH</w:t>
      </w:r>
      <w:r w:rsidR="00C84223" w:rsidRPr="00BA13B3">
        <w:rPr>
          <w:b w:val="0"/>
          <w:bCs/>
          <w:sz w:val="22"/>
          <w:szCs w:val="22"/>
        </w:rPr>
        <w:t xml:space="preserve"> </w:t>
      </w:r>
      <w:r w:rsidRPr="00BA13B3">
        <w:rPr>
          <w:b w:val="0"/>
          <w:bCs/>
          <w:sz w:val="22"/>
          <w:szCs w:val="22"/>
        </w:rPr>
        <w:t>Humanities</w:t>
      </w:r>
      <w:r w:rsidR="00C84223" w:rsidRPr="00BA13B3">
        <w:rPr>
          <w:b w:val="0"/>
          <w:bCs/>
          <w:sz w:val="22"/>
          <w:szCs w:val="22"/>
        </w:rPr>
        <w:t xml:space="preserve"> </w:t>
      </w:r>
      <w:r w:rsidRPr="00BA13B3">
        <w:rPr>
          <w:b w:val="0"/>
          <w:bCs/>
          <w:sz w:val="22"/>
          <w:szCs w:val="22"/>
        </w:rPr>
        <w:t>Long</w:t>
      </w:r>
      <w:r w:rsidR="00C84223" w:rsidRPr="00BA13B3">
        <w:rPr>
          <w:b w:val="0"/>
          <w:bCs/>
          <w:sz w:val="22"/>
          <w:szCs w:val="22"/>
        </w:rPr>
        <w:t xml:space="preserve"> </w:t>
      </w:r>
      <w:r w:rsidRPr="00BA13B3">
        <w:rPr>
          <w:b w:val="0"/>
          <w:bCs/>
          <w:sz w:val="22"/>
          <w:szCs w:val="22"/>
        </w:rPr>
        <w:t>Term</w:t>
      </w:r>
      <w:r w:rsidR="00C84223" w:rsidRPr="00BA13B3">
        <w:rPr>
          <w:b w:val="0"/>
          <w:bCs/>
          <w:sz w:val="22"/>
          <w:szCs w:val="22"/>
        </w:rPr>
        <w:t xml:space="preserve"> </w:t>
      </w:r>
      <w:r w:rsidRPr="00BA13B3">
        <w:rPr>
          <w:b w:val="0"/>
          <w:bCs/>
          <w:sz w:val="22"/>
          <w:szCs w:val="22"/>
        </w:rPr>
        <w:t>Fellowships</w:t>
      </w:r>
      <w:bookmarkEnd w:id="9"/>
    </w:p>
    <w:p w14:paraId="1EAAF969" w14:textId="22A563D1" w:rsidR="00617252" w:rsidRPr="00BA13B3" w:rsidRDefault="00617252" w:rsidP="00C84223">
      <w:pPr>
        <w:ind w:left="360"/>
        <w:rPr>
          <w:sz w:val="22"/>
          <w:szCs w:val="22"/>
        </w:rPr>
      </w:pPr>
      <w:r w:rsidRPr="00BA13B3">
        <w:rPr>
          <w:sz w:val="22"/>
          <w:szCs w:val="22"/>
        </w:rPr>
        <w:t>The</w:t>
      </w:r>
      <w:r w:rsidR="00C84223" w:rsidRPr="00BA13B3">
        <w:rPr>
          <w:sz w:val="22"/>
          <w:szCs w:val="22"/>
        </w:rPr>
        <w:t xml:space="preserve"> </w:t>
      </w:r>
      <w:r w:rsidRPr="00BA13B3">
        <w:rPr>
          <w:sz w:val="22"/>
          <w:szCs w:val="22"/>
        </w:rPr>
        <w:t>NEH</w:t>
      </w:r>
      <w:r w:rsidR="00C84223" w:rsidRPr="00BA13B3">
        <w:rPr>
          <w:sz w:val="22"/>
          <w:szCs w:val="22"/>
        </w:rPr>
        <w:t xml:space="preserve"> </w:t>
      </w:r>
      <w:r w:rsidRPr="00BA13B3">
        <w:rPr>
          <w:sz w:val="22"/>
          <w:szCs w:val="22"/>
        </w:rPr>
        <w:t>funds</w:t>
      </w:r>
      <w:r w:rsidR="00C84223" w:rsidRPr="00BA13B3">
        <w:rPr>
          <w:sz w:val="22"/>
          <w:szCs w:val="22"/>
        </w:rPr>
        <w:t xml:space="preserve"> </w:t>
      </w:r>
      <w:r w:rsidRPr="00BA13B3">
        <w:rPr>
          <w:sz w:val="22"/>
          <w:szCs w:val="22"/>
        </w:rPr>
        <w:t>several</w:t>
      </w:r>
      <w:r w:rsidR="00C84223" w:rsidRPr="00BA13B3">
        <w:rPr>
          <w:sz w:val="22"/>
          <w:szCs w:val="22"/>
        </w:rPr>
        <w:t xml:space="preserve"> </w:t>
      </w:r>
      <w:r w:rsidR="00AC0105" w:rsidRPr="00BA13B3">
        <w:rPr>
          <w:sz w:val="22"/>
          <w:szCs w:val="22"/>
        </w:rPr>
        <w:t>long-term</w:t>
      </w:r>
      <w:r w:rsidR="00C84223" w:rsidRPr="00BA13B3">
        <w:rPr>
          <w:sz w:val="22"/>
          <w:szCs w:val="22"/>
        </w:rPr>
        <w:t xml:space="preserve"> </w:t>
      </w:r>
      <w:r w:rsidRPr="00BA13B3">
        <w:rPr>
          <w:sz w:val="22"/>
          <w:szCs w:val="22"/>
        </w:rPr>
        <w:t>(four</w:t>
      </w:r>
      <w:r w:rsidR="00C84223" w:rsidRPr="00BA13B3">
        <w:rPr>
          <w:sz w:val="22"/>
          <w:szCs w:val="22"/>
        </w:rPr>
        <w:t xml:space="preserve"> </w:t>
      </w:r>
      <w:r w:rsidRPr="00BA13B3">
        <w:rPr>
          <w:sz w:val="22"/>
          <w:szCs w:val="22"/>
        </w:rPr>
        <w:t>to</w:t>
      </w:r>
      <w:r w:rsidR="00C84223" w:rsidRPr="00BA13B3">
        <w:rPr>
          <w:sz w:val="22"/>
          <w:szCs w:val="22"/>
        </w:rPr>
        <w:t xml:space="preserve"> </w:t>
      </w:r>
      <w:r w:rsidRPr="00BA13B3">
        <w:rPr>
          <w:sz w:val="22"/>
          <w:szCs w:val="22"/>
        </w:rPr>
        <w:t>twelve</w:t>
      </w:r>
      <w:r w:rsidR="00C84223" w:rsidRPr="00BA13B3">
        <w:rPr>
          <w:sz w:val="22"/>
          <w:szCs w:val="22"/>
        </w:rPr>
        <w:t xml:space="preserve"> </w:t>
      </w:r>
      <w:r w:rsidRPr="00BA13B3">
        <w:rPr>
          <w:sz w:val="22"/>
          <w:szCs w:val="22"/>
        </w:rPr>
        <w:t>month)</w:t>
      </w:r>
      <w:r w:rsidR="00F54DD4" w:rsidRPr="00BA13B3">
        <w:rPr>
          <w:sz w:val="22"/>
          <w:szCs w:val="22"/>
        </w:rPr>
        <w:t>, postdoctoral fellowships,</w:t>
      </w:r>
      <w:r w:rsidR="00C84223" w:rsidRPr="00BA13B3">
        <w:rPr>
          <w:sz w:val="22"/>
          <w:szCs w:val="22"/>
        </w:rPr>
        <w:t xml:space="preserve"> </w:t>
      </w:r>
      <w:r w:rsidRPr="00BA13B3">
        <w:rPr>
          <w:sz w:val="22"/>
          <w:szCs w:val="22"/>
        </w:rPr>
        <w:t>for</w:t>
      </w:r>
      <w:r w:rsidR="00C84223" w:rsidRPr="00BA13B3">
        <w:rPr>
          <w:sz w:val="22"/>
          <w:szCs w:val="22"/>
        </w:rPr>
        <w:t xml:space="preserve"> </w:t>
      </w:r>
      <w:r w:rsidRPr="00BA13B3">
        <w:rPr>
          <w:sz w:val="22"/>
          <w:szCs w:val="22"/>
        </w:rPr>
        <w:t>projects</w:t>
      </w:r>
      <w:r w:rsidR="00C84223" w:rsidRPr="00BA13B3">
        <w:rPr>
          <w:sz w:val="22"/>
          <w:szCs w:val="22"/>
        </w:rPr>
        <w:t xml:space="preserve"> </w:t>
      </w:r>
      <w:r w:rsidRPr="00BA13B3">
        <w:rPr>
          <w:sz w:val="22"/>
          <w:szCs w:val="22"/>
        </w:rPr>
        <w:t>related</w:t>
      </w:r>
      <w:r w:rsidR="00C84223" w:rsidRPr="00BA13B3">
        <w:rPr>
          <w:sz w:val="22"/>
          <w:szCs w:val="22"/>
        </w:rPr>
        <w:t xml:space="preserve"> </w:t>
      </w:r>
      <w:r w:rsidRPr="00BA13B3">
        <w:rPr>
          <w:sz w:val="22"/>
          <w:szCs w:val="22"/>
        </w:rPr>
        <w:t>to</w:t>
      </w:r>
      <w:r w:rsidR="00C84223" w:rsidRPr="00BA13B3">
        <w:rPr>
          <w:sz w:val="22"/>
          <w:szCs w:val="22"/>
        </w:rPr>
        <w:t xml:space="preserve"> </w:t>
      </w:r>
      <w:r w:rsidRPr="00BA13B3">
        <w:rPr>
          <w:sz w:val="22"/>
          <w:szCs w:val="22"/>
        </w:rPr>
        <w:t>the</w:t>
      </w:r>
      <w:r w:rsidR="00C84223" w:rsidRPr="00BA13B3">
        <w:rPr>
          <w:sz w:val="22"/>
          <w:szCs w:val="22"/>
        </w:rPr>
        <w:t xml:space="preserve"> </w:t>
      </w:r>
      <w:r w:rsidRPr="00BA13B3">
        <w:rPr>
          <w:sz w:val="22"/>
          <w:szCs w:val="22"/>
        </w:rPr>
        <w:t>AAS</w:t>
      </w:r>
      <w:r w:rsidR="00C84223" w:rsidRPr="00BA13B3">
        <w:rPr>
          <w:sz w:val="22"/>
          <w:szCs w:val="22"/>
        </w:rPr>
        <w:t xml:space="preserve"> </w:t>
      </w:r>
      <w:r w:rsidRPr="00BA13B3">
        <w:rPr>
          <w:sz w:val="22"/>
          <w:szCs w:val="22"/>
        </w:rPr>
        <w:t>holdings.</w:t>
      </w:r>
      <w:r w:rsidR="00C84223" w:rsidRPr="00BA13B3">
        <w:rPr>
          <w:sz w:val="22"/>
          <w:szCs w:val="22"/>
        </w:rPr>
        <w:t xml:space="preserve"> </w:t>
      </w:r>
      <w:r w:rsidR="0079469B" w:rsidRPr="00BA13B3">
        <w:rPr>
          <w:sz w:val="22"/>
          <w:szCs w:val="22"/>
        </w:rPr>
        <w:t>Recipients</w:t>
      </w:r>
      <w:r w:rsidR="00C84223" w:rsidRPr="00BA13B3">
        <w:rPr>
          <w:sz w:val="22"/>
          <w:szCs w:val="22"/>
        </w:rPr>
        <w:t xml:space="preserve"> </w:t>
      </w:r>
      <w:r w:rsidRPr="00BA13B3">
        <w:rPr>
          <w:sz w:val="22"/>
          <w:szCs w:val="22"/>
        </w:rPr>
        <w:t>must</w:t>
      </w:r>
      <w:r w:rsidR="00C84223" w:rsidRPr="00BA13B3">
        <w:rPr>
          <w:sz w:val="22"/>
          <w:szCs w:val="22"/>
        </w:rPr>
        <w:t xml:space="preserve"> </w:t>
      </w:r>
      <w:r w:rsidRPr="00BA13B3">
        <w:rPr>
          <w:sz w:val="22"/>
          <w:szCs w:val="22"/>
        </w:rPr>
        <w:t>have</w:t>
      </w:r>
      <w:r w:rsidR="00C84223" w:rsidRPr="00BA13B3">
        <w:rPr>
          <w:sz w:val="22"/>
          <w:szCs w:val="22"/>
        </w:rPr>
        <w:t xml:space="preserve"> </w:t>
      </w:r>
      <w:r w:rsidRPr="00BA13B3">
        <w:rPr>
          <w:sz w:val="22"/>
          <w:szCs w:val="22"/>
        </w:rPr>
        <w:t>completed</w:t>
      </w:r>
      <w:r w:rsidR="00C84223" w:rsidRPr="00BA13B3">
        <w:rPr>
          <w:sz w:val="22"/>
          <w:szCs w:val="22"/>
        </w:rPr>
        <w:t xml:space="preserve"> </w:t>
      </w:r>
      <w:r w:rsidRPr="00BA13B3">
        <w:rPr>
          <w:sz w:val="22"/>
          <w:szCs w:val="22"/>
        </w:rPr>
        <w:t>all</w:t>
      </w:r>
      <w:r w:rsidR="00C84223" w:rsidRPr="00BA13B3">
        <w:rPr>
          <w:sz w:val="22"/>
          <w:szCs w:val="22"/>
        </w:rPr>
        <w:t xml:space="preserve"> </w:t>
      </w:r>
      <w:r w:rsidRPr="00BA13B3">
        <w:rPr>
          <w:sz w:val="22"/>
          <w:szCs w:val="22"/>
        </w:rPr>
        <w:t>formal</w:t>
      </w:r>
      <w:r w:rsidR="00C84223" w:rsidRPr="00BA13B3">
        <w:rPr>
          <w:sz w:val="22"/>
          <w:szCs w:val="22"/>
        </w:rPr>
        <w:t xml:space="preserve"> </w:t>
      </w:r>
      <w:r w:rsidRPr="00BA13B3">
        <w:rPr>
          <w:sz w:val="22"/>
          <w:szCs w:val="22"/>
        </w:rPr>
        <w:t>training.</w:t>
      </w:r>
      <w:r w:rsidR="00C84223" w:rsidRPr="00BA13B3">
        <w:rPr>
          <w:sz w:val="22"/>
          <w:szCs w:val="22"/>
        </w:rPr>
        <w:t xml:space="preserve"> </w:t>
      </w:r>
      <w:r w:rsidRPr="00BA13B3">
        <w:rPr>
          <w:sz w:val="22"/>
          <w:szCs w:val="22"/>
        </w:rPr>
        <w:t>AAS-NEH</w:t>
      </w:r>
      <w:r w:rsidR="00C84223" w:rsidRPr="00BA13B3">
        <w:rPr>
          <w:sz w:val="22"/>
          <w:szCs w:val="22"/>
        </w:rPr>
        <w:t xml:space="preserve"> </w:t>
      </w:r>
      <w:r w:rsidRPr="00BA13B3">
        <w:rPr>
          <w:sz w:val="22"/>
          <w:szCs w:val="22"/>
        </w:rPr>
        <w:t>fellows</w:t>
      </w:r>
      <w:r w:rsidR="00C84223" w:rsidRPr="00BA13B3">
        <w:rPr>
          <w:sz w:val="22"/>
          <w:szCs w:val="22"/>
        </w:rPr>
        <w:t xml:space="preserve"> </w:t>
      </w:r>
      <w:r w:rsidRPr="00BA13B3">
        <w:rPr>
          <w:sz w:val="22"/>
          <w:szCs w:val="22"/>
        </w:rPr>
        <w:t>are</w:t>
      </w:r>
      <w:r w:rsidR="00C84223" w:rsidRPr="00BA13B3">
        <w:rPr>
          <w:sz w:val="22"/>
          <w:szCs w:val="22"/>
        </w:rPr>
        <w:t xml:space="preserve"> </w:t>
      </w:r>
      <w:r w:rsidRPr="00BA13B3">
        <w:rPr>
          <w:sz w:val="22"/>
          <w:szCs w:val="22"/>
        </w:rPr>
        <w:t>expected</w:t>
      </w:r>
      <w:r w:rsidR="00C84223" w:rsidRPr="00BA13B3">
        <w:rPr>
          <w:sz w:val="22"/>
          <w:szCs w:val="22"/>
        </w:rPr>
        <w:t xml:space="preserve"> </w:t>
      </w:r>
      <w:r w:rsidRPr="00BA13B3">
        <w:rPr>
          <w:sz w:val="22"/>
          <w:szCs w:val="22"/>
        </w:rPr>
        <w:t>to</w:t>
      </w:r>
      <w:r w:rsidR="00C84223" w:rsidRPr="00BA13B3">
        <w:rPr>
          <w:sz w:val="22"/>
          <w:szCs w:val="22"/>
        </w:rPr>
        <w:t xml:space="preserve"> </w:t>
      </w:r>
      <w:r w:rsidRPr="00BA13B3">
        <w:rPr>
          <w:sz w:val="22"/>
          <w:szCs w:val="22"/>
        </w:rPr>
        <w:t>be</w:t>
      </w:r>
      <w:r w:rsidR="00C84223" w:rsidRPr="00BA13B3">
        <w:rPr>
          <w:sz w:val="22"/>
          <w:szCs w:val="22"/>
        </w:rPr>
        <w:t xml:space="preserve"> </w:t>
      </w:r>
      <w:r w:rsidRPr="00BA13B3">
        <w:rPr>
          <w:sz w:val="22"/>
          <w:szCs w:val="22"/>
        </w:rPr>
        <w:t>in</w:t>
      </w:r>
      <w:r w:rsidR="00C84223" w:rsidRPr="00BA13B3">
        <w:rPr>
          <w:sz w:val="22"/>
          <w:szCs w:val="22"/>
        </w:rPr>
        <w:t xml:space="preserve"> </w:t>
      </w:r>
      <w:r w:rsidRPr="00BA13B3">
        <w:rPr>
          <w:sz w:val="22"/>
          <w:szCs w:val="22"/>
        </w:rPr>
        <w:t>regular</w:t>
      </w:r>
      <w:r w:rsidR="00C84223" w:rsidRPr="00BA13B3">
        <w:rPr>
          <w:sz w:val="22"/>
          <w:szCs w:val="22"/>
        </w:rPr>
        <w:t xml:space="preserve"> </w:t>
      </w:r>
      <w:r w:rsidRPr="00BA13B3">
        <w:rPr>
          <w:sz w:val="22"/>
          <w:szCs w:val="22"/>
        </w:rPr>
        <w:t>and</w:t>
      </w:r>
      <w:r w:rsidR="00C84223" w:rsidRPr="00BA13B3">
        <w:rPr>
          <w:sz w:val="22"/>
          <w:szCs w:val="22"/>
        </w:rPr>
        <w:t xml:space="preserve"> </w:t>
      </w:r>
      <w:r w:rsidRPr="00BA13B3">
        <w:rPr>
          <w:sz w:val="22"/>
          <w:szCs w:val="22"/>
        </w:rPr>
        <w:t>continuous</w:t>
      </w:r>
      <w:r w:rsidR="00C84223" w:rsidRPr="00BA13B3">
        <w:rPr>
          <w:sz w:val="22"/>
          <w:szCs w:val="22"/>
        </w:rPr>
        <w:t xml:space="preserve"> </w:t>
      </w:r>
      <w:r w:rsidRPr="00BA13B3">
        <w:rPr>
          <w:sz w:val="22"/>
          <w:szCs w:val="22"/>
        </w:rPr>
        <w:t>residence</w:t>
      </w:r>
      <w:r w:rsidR="00C84223" w:rsidRPr="00BA13B3">
        <w:rPr>
          <w:sz w:val="22"/>
          <w:szCs w:val="22"/>
        </w:rPr>
        <w:t xml:space="preserve"> </w:t>
      </w:r>
      <w:r w:rsidRPr="00BA13B3">
        <w:rPr>
          <w:sz w:val="22"/>
          <w:szCs w:val="22"/>
        </w:rPr>
        <w:t>at</w:t>
      </w:r>
      <w:r w:rsidR="00C84223" w:rsidRPr="00BA13B3">
        <w:rPr>
          <w:sz w:val="22"/>
          <w:szCs w:val="22"/>
        </w:rPr>
        <w:t xml:space="preserve"> </w:t>
      </w:r>
      <w:r w:rsidRPr="00BA13B3">
        <w:rPr>
          <w:sz w:val="22"/>
          <w:szCs w:val="22"/>
        </w:rPr>
        <w:t>the</w:t>
      </w:r>
      <w:r w:rsidR="00C84223" w:rsidRPr="00BA13B3">
        <w:rPr>
          <w:sz w:val="22"/>
          <w:szCs w:val="22"/>
        </w:rPr>
        <w:t xml:space="preserve"> </w:t>
      </w:r>
      <w:r w:rsidRPr="00BA13B3">
        <w:rPr>
          <w:sz w:val="22"/>
          <w:szCs w:val="22"/>
        </w:rPr>
        <w:t>Society.</w:t>
      </w:r>
      <w:r w:rsidR="00C84223" w:rsidRPr="00BA13B3">
        <w:rPr>
          <w:sz w:val="22"/>
          <w:szCs w:val="22"/>
        </w:rPr>
        <w:t xml:space="preserve"> </w:t>
      </w:r>
      <w:r w:rsidRPr="00BA13B3">
        <w:rPr>
          <w:sz w:val="22"/>
          <w:szCs w:val="22"/>
        </w:rPr>
        <w:t>They</w:t>
      </w:r>
      <w:r w:rsidR="00C84223" w:rsidRPr="00BA13B3">
        <w:rPr>
          <w:sz w:val="22"/>
          <w:szCs w:val="22"/>
        </w:rPr>
        <w:t xml:space="preserve"> </w:t>
      </w:r>
      <w:r w:rsidRPr="00BA13B3">
        <w:rPr>
          <w:sz w:val="22"/>
          <w:szCs w:val="22"/>
        </w:rPr>
        <w:t>must</w:t>
      </w:r>
      <w:r w:rsidR="00C84223" w:rsidRPr="00BA13B3">
        <w:rPr>
          <w:sz w:val="22"/>
          <w:szCs w:val="22"/>
        </w:rPr>
        <w:t xml:space="preserve"> </w:t>
      </w:r>
      <w:r w:rsidRPr="00BA13B3">
        <w:rPr>
          <w:sz w:val="22"/>
          <w:szCs w:val="22"/>
        </w:rPr>
        <w:t>devote</w:t>
      </w:r>
      <w:r w:rsidR="00C84223" w:rsidRPr="00BA13B3">
        <w:rPr>
          <w:sz w:val="22"/>
          <w:szCs w:val="22"/>
        </w:rPr>
        <w:t xml:space="preserve"> </w:t>
      </w:r>
      <w:r w:rsidRPr="00BA13B3">
        <w:rPr>
          <w:sz w:val="22"/>
          <w:szCs w:val="22"/>
        </w:rPr>
        <w:t>full</w:t>
      </w:r>
      <w:r w:rsidR="00C84223" w:rsidRPr="00BA13B3">
        <w:rPr>
          <w:sz w:val="22"/>
          <w:szCs w:val="22"/>
        </w:rPr>
        <w:t xml:space="preserve"> </w:t>
      </w:r>
      <w:r w:rsidRPr="00BA13B3">
        <w:rPr>
          <w:sz w:val="22"/>
          <w:szCs w:val="22"/>
        </w:rPr>
        <w:t>time</w:t>
      </w:r>
      <w:r w:rsidR="00C84223" w:rsidRPr="00BA13B3">
        <w:rPr>
          <w:sz w:val="22"/>
          <w:szCs w:val="22"/>
        </w:rPr>
        <w:t xml:space="preserve"> </w:t>
      </w:r>
      <w:r w:rsidRPr="00BA13B3">
        <w:rPr>
          <w:sz w:val="22"/>
          <w:szCs w:val="22"/>
        </w:rPr>
        <w:t>to</w:t>
      </w:r>
      <w:r w:rsidR="00C84223" w:rsidRPr="00BA13B3">
        <w:rPr>
          <w:sz w:val="22"/>
          <w:szCs w:val="22"/>
        </w:rPr>
        <w:t xml:space="preserve"> </w:t>
      </w:r>
      <w:r w:rsidRPr="00BA13B3">
        <w:rPr>
          <w:sz w:val="22"/>
          <w:szCs w:val="22"/>
        </w:rPr>
        <w:t>their</w:t>
      </w:r>
      <w:r w:rsidR="00C84223" w:rsidRPr="00BA13B3">
        <w:rPr>
          <w:sz w:val="22"/>
          <w:szCs w:val="22"/>
        </w:rPr>
        <w:t xml:space="preserve"> </w:t>
      </w:r>
      <w:r w:rsidRPr="00BA13B3">
        <w:rPr>
          <w:sz w:val="22"/>
          <w:szCs w:val="22"/>
        </w:rPr>
        <w:t>study</w:t>
      </w:r>
      <w:r w:rsidR="00C84223" w:rsidRPr="00BA13B3">
        <w:rPr>
          <w:sz w:val="22"/>
          <w:szCs w:val="22"/>
        </w:rPr>
        <w:t xml:space="preserve"> </w:t>
      </w:r>
      <w:r w:rsidRPr="00BA13B3">
        <w:rPr>
          <w:sz w:val="22"/>
          <w:szCs w:val="22"/>
        </w:rPr>
        <w:t>and</w:t>
      </w:r>
      <w:r w:rsidR="00C84223" w:rsidRPr="00BA13B3">
        <w:rPr>
          <w:sz w:val="22"/>
          <w:szCs w:val="22"/>
        </w:rPr>
        <w:t xml:space="preserve"> </w:t>
      </w:r>
      <w:r w:rsidRPr="00BA13B3">
        <w:rPr>
          <w:sz w:val="22"/>
          <w:szCs w:val="22"/>
        </w:rPr>
        <w:t>may</w:t>
      </w:r>
      <w:r w:rsidR="00C84223" w:rsidRPr="00BA13B3">
        <w:rPr>
          <w:sz w:val="22"/>
          <w:szCs w:val="22"/>
        </w:rPr>
        <w:t xml:space="preserve"> </w:t>
      </w:r>
      <w:r w:rsidRPr="00BA13B3">
        <w:rPr>
          <w:sz w:val="22"/>
          <w:szCs w:val="22"/>
        </w:rPr>
        <w:t>not</w:t>
      </w:r>
      <w:r w:rsidR="00C84223" w:rsidRPr="00BA13B3">
        <w:rPr>
          <w:sz w:val="22"/>
          <w:szCs w:val="22"/>
        </w:rPr>
        <w:t xml:space="preserve"> </w:t>
      </w:r>
      <w:r w:rsidRPr="00BA13B3">
        <w:rPr>
          <w:sz w:val="22"/>
          <w:szCs w:val="22"/>
        </w:rPr>
        <w:t>accept</w:t>
      </w:r>
      <w:r w:rsidR="00C84223" w:rsidRPr="00BA13B3">
        <w:rPr>
          <w:sz w:val="22"/>
          <w:szCs w:val="22"/>
        </w:rPr>
        <w:t xml:space="preserve"> </w:t>
      </w:r>
      <w:r w:rsidRPr="00BA13B3">
        <w:rPr>
          <w:sz w:val="22"/>
          <w:szCs w:val="22"/>
        </w:rPr>
        <w:t>teaching</w:t>
      </w:r>
      <w:r w:rsidR="00C84223" w:rsidRPr="00BA13B3">
        <w:rPr>
          <w:sz w:val="22"/>
          <w:szCs w:val="22"/>
        </w:rPr>
        <w:t xml:space="preserve"> </w:t>
      </w:r>
      <w:r w:rsidRPr="00BA13B3">
        <w:rPr>
          <w:sz w:val="22"/>
          <w:szCs w:val="22"/>
        </w:rPr>
        <w:t>assignments</w:t>
      </w:r>
      <w:r w:rsidR="00C84223" w:rsidRPr="00BA13B3">
        <w:rPr>
          <w:sz w:val="22"/>
          <w:szCs w:val="22"/>
        </w:rPr>
        <w:t xml:space="preserve"> </w:t>
      </w:r>
      <w:r w:rsidRPr="00BA13B3">
        <w:rPr>
          <w:sz w:val="22"/>
          <w:szCs w:val="22"/>
        </w:rPr>
        <w:t>or</w:t>
      </w:r>
      <w:r w:rsidR="00C84223" w:rsidRPr="00BA13B3">
        <w:rPr>
          <w:sz w:val="22"/>
          <w:szCs w:val="22"/>
        </w:rPr>
        <w:t xml:space="preserve"> </w:t>
      </w:r>
      <w:r w:rsidRPr="00BA13B3">
        <w:rPr>
          <w:sz w:val="22"/>
          <w:szCs w:val="22"/>
        </w:rPr>
        <w:t>undertake</w:t>
      </w:r>
      <w:r w:rsidR="00C84223" w:rsidRPr="00BA13B3">
        <w:rPr>
          <w:sz w:val="22"/>
          <w:szCs w:val="22"/>
        </w:rPr>
        <w:t xml:space="preserve"> </w:t>
      </w:r>
      <w:r w:rsidRPr="00BA13B3">
        <w:rPr>
          <w:sz w:val="22"/>
          <w:szCs w:val="22"/>
        </w:rPr>
        <w:t>any</w:t>
      </w:r>
      <w:r w:rsidR="00C84223" w:rsidRPr="00BA13B3">
        <w:rPr>
          <w:sz w:val="22"/>
          <w:szCs w:val="22"/>
        </w:rPr>
        <w:t xml:space="preserve"> </w:t>
      </w:r>
      <w:r w:rsidRPr="00BA13B3">
        <w:rPr>
          <w:sz w:val="22"/>
          <w:szCs w:val="22"/>
        </w:rPr>
        <w:t>other</w:t>
      </w:r>
      <w:r w:rsidR="00C84223" w:rsidRPr="00BA13B3">
        <w:rPr>
          <w:sz w:val="22"/>
          <w:szCs w:val="22"/>
        </w:rPr>
        <w:t xml:space="preserve"> </w:t>
      </w:r>
      <w:r w:rsidRPr="00BA13B3">
        <w:rPr>
          <w:sz w:val="22"/>
          <w:szCs w:val="22"/>
        </w:rPr>
        <w:t>major</w:t>
      </w:r>
      <w:r w:rsidR="00C84223" w:rsidRPr="00BA13B3">
        <w:rPr>
          <w:sz w:val="22"/>
          <w:szCs w:val="22"/>
        </w:rPr>
        <w:t xml:space="preserve"> </w:t>
      </w:r>
      <w:r w:rsidRPr="00BA13B3">
        <w:rPr>
          <w:sz w:val="22"/>
          <w:szCs w:val="22"/>
        </w:rPr>
        <w:t>activities</w:t>
      </w:r>
      <w:r w:rsidR="00C84223" w:rsidRPr="00BA13B3">
        <w:rPr>
          <w:sz w:val="22"/>
          <w:szCs w:val="22"/>
        </w:rPr>
        <w:t xml:space="preserve"> </w:t>
      </w:r>
      <w:r w:rsidRPr="00BA13B3">
        <w:rPr>
          <w:sz w:val="22"/>
          <w:szCs w:val="22"/>
        </w:rPr>
        <w:t>during</w:t>
      </w:r>
      <w:r w:rsidR="00C84223" w:rsidRPr="00BA13B3">
        <w:rPr>
          <w:sz w:val="22"/>
          <w:szCs w:val="22"/>
        </w:rPr>
        <w:t xml:space="preserve"> </w:t>
      </w:r>
      <w:r w:rsidRPr="00BA13B3">
        <w:rPr>
          <w:sz w:val="22"/>
          <w:szCs w:val="22"/>
        </w:rPr>
        <w:t>the</w:t>
      </w:r>
      <w:r w:rsidR="00C84223" w:rsidRPr="00BA13B3">
        <w:rPr>
          <w:sz w:val="22"/>
          <w:szCs w:val="22"/>
        </w:rPr>
        <w:t xml:space="preserve"> </w:t>
      </w:r>
      <w:r w:rsidRPr="00BA13B3">
        <w:rPr>
          <w:sz w:val="22"/>
          <w:szCs w:val="22"/>
        </w:rPr>
        <w:t>tenure</w:t>
      </w:r>
      <w:r w:rsidR="00C84223" w:rsidRPr="00BA13B3">
        <w:rPr>
          <w:sz w:val="22"/>
          <w:szCs w:val="22"/>
        </w:rPr>
        <w:t xml:space="preserve"> </w:t>
      </w:r>
      <w:r w:rsidRPr="00BA13B3">
        <w:rPr>
          <w:sz w:val="22"/>
          <w:szCs w:val="22"/>
        </w:rPr>
        <w:t>of</w:t>
      </w:r>
      <w:r w:rsidR="00C84223" w:rsidRPr="00BA13B3">
        <w:rPr>
          <w:sz w:val="22"/>
          <w:szCs w:val="22"/>
        </w:rPr>
        <w:t xml:space="preserve"> </w:t>
      </w:r>
      <w:r w:rsidRPr="00BA13B3">
        <w:rPr>
          <w:sz w:val="22"/>
          <w:szCs w:val="22"/>
        </w:rPr>
        <w:t>their</w:t>
      </w:r>
      <w:r w:rsidR="00C84223" w:rsidRPr="00BA13B3">
        <w:rPr>
          <w:sz w:val="22"/>
          <w:szCs w:val="22"/>
        </w:rPr>
        <w:t xml:space="preserve"> </w:t>
      </w:r>
      <w:r w:rsidRPr="00BA13B3">
        <w:rPr>
          <w:sz w:val="22"/>
          <w:szCs w:val="22"/>
        </w:rPr>
        <w:t>award.</w:t>
      </w:r>
      <w:r w:rsidR="00C84223" w:rsidRPr="00BA13B3">
        <w:rPr>
          <w:sz w:val="22"/>
          <w:szCs w:val="22"/>
        </w:rPr>
        <w:t xml:space="preserve"> </w:t>
      </w:r>
      <w:r w:rsidRPr="00BA13B3">
        <w:rPr>
          <w:sz w:val="22"/>
          <w:szCs w:val="22"/>
        </w:rPr>
        <w:t>Amount:</w:t>
      </w:r>
      <w:r w:rsidR="00C84223" w:rsidRPr="00BA13B3">
        <w:rPr>
          <w:sz w:val="22"/>
          <w:szCs w:val="22"/>
        </w:rPr>
        <w:t xml:space="preserve"> </w:t>
      </w:r>
      <w:r w:rsidRPr="00BA13B3">
        <w:rPr>
          <w:sz w:val="22"/>
          <w:szCs w:val="22"/>
        </w:rPr>
        <w:t>$4,200</w:t>
      </w:r>
      <w:r w:rsidR="00C84223" w:rsidRPr="00BA13B3">
        <w:rPr>
          <w:sz w:val="22"/>
          <w:szCs w:val="22"/>
        </w:rPr>
        <w:t xml:space="preserve"> </w:t>
      </w:r>
      <w:r w:rsidRPr="00BA13B3">
        <w:rPr>
          <w:sz w:val="22"/>
          <w:szCs w:val="22"/>
        </w:rPr>
        <w:t>per</w:t>
      </w:r>
      <w:r w:rsidR="00C84223" w:rsidRPr="00BA13B3">
        <w:rPr>
          <w:sz w:val="22"/>
          <w:szCs w:val="22"/>
        </w:rPr>
        <w:t xml:space="preserve"> </w:t>
      </w:r>
      <w:r w:rsidRPr="00BA13B3">
        <w:rPr>
          <w:sz w:val="22"/>
          <w:szCs w:val="22"/>
        </w:rPr>
        <w:t>month</w:t>
      </w:r>
    </w:p>
    <w:p w14:paraId="202EE2D3" w14:textId="3F6673FF" w:rsidR="00617252" w:rsidRPr="00BA13B3" w:rsidRDefault="00617252" w:rsidP="00C84223">
      <w:pPr>
        <w:ind w:firstLine="360"/>
        <w:rPr>
          <w:b/>
          <w:sz w:val="22"/>
          <w:szCs w:val="22"/>
        </w:rPr>
      </w:pPr>
      <w:r w:rsidRPr="00BA13B3">
        <w:rPr>
          <w:b/>
          <w:sz w:val="22"/>
          <w:szCs w:val="22"/>
        </w:rPr>
        <w:t>URL:</w:t>
      </w:r>
      <w:r w:rsidR="00C84223" w:rsidRPr="00BA13B3">
        <w:rPr>
          <w:sz w:val="22"/>
          <w:szCs w:val="22"/>
        </w:rPr>
        <w:t xml:space="preserve"> </w:t>
      </w:r>
      <w:hyperlink r:id="rId24" w:history="1">
        <w:r w:rsidRPr="00BA13B3">
          <w:rPr>
            <w:rStyle w:val="Hyperlink"/>
            <w:szCs w:val="22"/>
          </w:rPr>
          <w:t>http://www.americanantiquarian.org/nehfellowship.htm</w:t>
        </w:r>
      </w:hyperlink>
    </w:p>
    <w:p w14:paraId="41C07C8A" w14:textId="5BCADEF3" w:rsidR="00617252" w:rsidRPr="00BA13B3" w:rsidRDefault="00617252" w:rsidP="00C84223">
      <w:pPr>
        <w:ind w:left="360"/>
        <w:rPr>
          <w:sz w:val="22"/>
          <w:szCs w:val="22"/>
        </w:rPr>
      </w:pPr>
      <w:r w:rsidRPr="00BA13B3">
        <w:rPr>
          <w:b/>
          <w:sz w:val="22"/>
          <w:szCs w:val="22"/>
        </w:rPr>
        <w:t>Citizenship</w:t>
      </w:r>
      <w:r w:rsidR="00C84223" w:rsidRPr="00BA13B3">
        <w:rPr>
          <w:b/>
          <w:sz w:val="22"/>
          <w:szCs w:val="22"/>
        </w:rPr>
        <w:t xml:space="preserve"> </w:t>
      </w:r>
      <w:r w:rsidRPr="00BA13B3">
        <w:rPr>
          <w:b/>
          <w:sz w:val="22"/>
          <w:szCs w:val="22"/>
        </w:rPr>
        <w:t>Requirements:</w:t>
      </w:r>
      <w:r w:rsidR="00C84223" w:rsidRPr="00BA13B3">
        <w:rPr>
          <w:b/>
          <w:sz w:val="22"/>
          <w:szCs w:val="22"/>
        </w:rPr>
        <w:t xml:space="preserve"> </w:t>
      </w:r>
      <w:r w:rsidR="00E76D6A" w:rsidRPr="00BA13B3">
        <w:rPr>
          <w:sz w:val="22"/>
          <w:szCs w:val="22"/>
        </w:rPr>
        <w:t>US</w:t>
      </w:r>
      <w:r w:rsidR="00C84223" w:rsidRPr="00BA13B3">
        <w:rPr>
          <w:sz w:val="22"/>
          <w:szCs w:val="22"/>
        </w:rPr>
        <w:t xml:space="preserve"> </w:t>
      </w:r>
      <w:r w:rsidRPr="00BA13B3">
        <w:rPr>
          <w:sz w:val="22"/>
          <w:szCs w:val="22"/>
        </w:rPr>
        <w:t>Citizen,</w:t>
      </w:r>
      <w:r w:rsidR="00C84223" w:rsidRPr="00BA13B3">
        <w:rPr>
          <w:sz w:val="22"/>
          <w:szCs w:val="22"/>
        </w:rPr>
        <w:t xml:space="preserve"> </w:t>
      </w:r>
      <w:r w:rsidRPr="00BA13B3">
        <w:rPr>
          <w:sz w:val="22"/>
          <w:szCs w:val="22"/>
        </w:rPr>
        <w:t>permanent</w:t>
      </w:r>
      <w:r w:rsidR="00C84223" w:rsidRPr="00BA13B3">
        <w:rPr>
          <w:sz w:val="22"/>
          <w:szCs w:val="22"/>
        </w:rPr>
        <w:t xml:space="preserve"> </w:t>
      </w:r>
      <w:r w:rsidRPr="00BA13B3">
        <w:rPr>
          <w:sz w:val="22"/>
          <w:szCs w:val="22"/>
        </w:rPr>
        <w:t>resident,</w:t>
      </w:r>
      <w:r w:rsidR="00C84223" w:rsidRPr="00BA13B3">
        <w:rPr>
          <w:sz w:val="22"/>
          <w:szCs w:val="22"/>
        </w:rPr>
        <w:t xml:space="preserve"> </w:t>
      </w:r>
      <w:r w:rsidRPr="00BA13B3">
        <w:rPr>
          <w:sz w:val="22"/>
          <w:szCs w:val="22"/>
        </w:rPr>
        <w:t>or</w:t>
      </w:r>
      <w:r w:rsidR="00C84223" w:rsidRPr="00BA13B3">
        <w:rPr>
          <w:sz w:val="22"/>
          <w:szCs w:val="22"/>
        </w:rPr>
        <w:t xml:space="preserve"> </w:t>
      </w:r>
      <w:r w:rsidRPr="00BA13B3">
        <w:rPr>
          <w:sz w:val="22"/>
          <w:szCs w:val="22"/>
        </w:rPr>
        <w:t>foreign</w:t>
      </w:r>
      <w:r w:rsidR="00C84223" w:rsidRPr="00BA13B3">
        <w:rPr>
          <w:sz w:val="22"/>
          <w:szCs w:val="22"/>
        </w:rPr>
        <w:t xml:space="preserve"> </w:t>
      </w:r>
      <w:r w:rsidRPr="00BA13B3">
        <w:rPr>
          <w:sz w:val="22"/>
          <w:szCs w:val="22"/>
        </w:rPr>
        <w:t>national</w:t>
      </w:r>
      <w:r w:rsidR="00C84223" w:rsidRPr="00BA13B3">
        <w:rPr>
          <w:sz w:val="22"/>
          <w:szCs w:val="22"/>
        </w:rPr>
        <w:t xml:space="preserve"> </w:t>
      </w:r>
      <w:r w:rsidRPr="00BA13B3">
        <w:rPr>
          <w:sz w:val="22"/>
          <w:szCs w:val="22"/>
        </w:rPr>
        <w:t>with</w:t>
      </w:r>
      <w:r w:rsidR="00C84223" w:rsidRPr="00BA13B3">
        <w:rPr>
          <w:sz w:val="22"/>
          <w:szCs w:val="22"/>
        </w:rPr>
        <w:t xml:space="preserve"> </w:t>
      </w:r>
      <w:r w:rsidRPr="00BA13B3">
        <w:rPr>
          <w:sz w:val="22"/>
          <w:szCs w:val="22"/>
        </w:rPr>
        <w:t>3+</w:t>
      </w:r>
      <w:r w:rsidR="00C84223" w:rsidRPr="00BA13B3">
        <w:rPr>
          <w:sz w:val="22"/>
          <w:szCs w:val="22"/>
        </w:rPr>
        <w:t xml:space="preserve"> </w:t>
      </w:r>
      <w:r w:rsidRPr="00BA13B3">
        <w:rPr>
          <w:sz w:val="22"/>
          <w:szCs w:val="22"/>
        </w:rPr>
        <w:t>years</w:t>
      </w:r>
      <w:r w:rsidR="00C84223" w:rsidRPr="00BA13B3">
        <w:rPr>
          <w:sz w:val="22"/>
          <w:szCs w:val="22"/>
        </w:rPr>
        <w:t xml:space="preserve"> </w:t>
      </w:r>
      <w:r w:rsidRPr="00BA13B3">
        <w:rPr>
          <w:sz w:val="22"/>
          <w:szCs w:val="22"/>
        </w:rPr>
        <w:t>of</w:t>
      </w:r>
      <w:r w:rsidR="00C84223" w:rsidRPr="00BA13B3">
        <w:rPr>
          <w:sz w:val="22"/>
          <w:szCs w:val="22"/>
        </w:rPr>
        <w:t xml:space="preserve"> </w:t>
      </w:r>
      <w:r w:rsidRPr="00BA13B3">
        <w:rPr>
          <w:sz w:val="22"/>
          <w:szCs w:val="22"/>
        </w:rPr>
        <w:t>residency</w:t>
      </w:r>
      <w:r w:rsidR="00C84223" w:rsidRPr="00BA13B3">
        <w:rPr>
          <w:sz w:val="22"/>
          <w:szCs w:val="22"/>
        </w:rPr>
        <w:t>.</w:t>
      </w:r>
    </w:p>
    <w:p w14:paraId="10768357" w14:textId="0F98575F" w:rsidR="00617252" w:rsidRPr="00BA13B3" w:rsidRDefault="00617252" w:rsidP="00C84223">
      <w:pPr>
        <w:ind w:firstLine="360"/>
        <w:rPr>
          <w:b/>
          <w:sz w:val="22"/>
          <w:szCs w:val="22"/>
        </w:rPr>
      </w:pPr>
      <w:r w:rsidRPr="00BA13B3">
        <w:rPr>
          <w:b/>
          <w:sz w:val="22"/>
          <w:szCs w:val="22"/>
        </w:rPr>
        <w:t>Deadline:</w:t>
      </w:r>
      <w:r w:rsidR="00C84223" w:rsidRPr="00BA13B3">
        <w:rPr>
          <w:b/>
          <w:sz w:val="22"/>
          <w:szCs w:val="22"/>
        </w:rPr>
        <w:t xml:space="preserve"> </w:t>
      </w:r>
      <w:r w:rsidRPr="00BA13B3">
        <w:rPr>
          <w:b/>
          <w:sz w:val="22"/>
          <w:szCs w:val="22"/>
        </w:rPr>
        <w:t>January</w:t>
      </w:r>
      <w:r w:rsidR="00C84223" w:rsidRPr="00BA13B3">
        <w:rPr>
          <w:b/>
          <w:sz w:val="22"/>
          <w:szCs w:val="22"/>
        </w:rPr>
        <w:t xml:space="preserve"> </w:t>
      </w:r>
      <w:r w:rsidRPr="00BA13B3">
        <w:rPr>
          <w:b/>
          <w:sz w:val="22"/>
          <w:szCs w:val="22"/>
        </w:rPr>
        <w:t>15</w:t>
      </w:r>
    </w:p>
    <w:p w14:paraId="37DDC700" w14:textId="77777777" w:rsidR="00617252" w:rsidRPr="00BA13B3" w:rsidRDefault="00617252" w:rsidP="00C84223">
      <w:pPr>
        <w:rPr>
          <w:sz w:val="22"/>
          <w:szCs w:val="22"/>
        </w:rPr>
      </w:pPr>
    </w:p>
    <w:p w14:paraId="764D8B42" w14:textId="039DC310" w:rsidR="0079469B" w:rsidRPr="00BA13B3" w:rsidRDefault="0079469B" w:rsidP="00C84223">
      <w:pPr>
        <w:pStyle w:val="Heading3"/>
        <w:rPr>
          <w:b w:val="0"/>
          <w:bCs/>
          <w:sz w:val="22"/>
          <w:szCs w:val="22"/>
        </w:rPr>
      </w:pPr>
      <w:bookmarkStart w:id="10" w:name="_Toc112058751"/>
      <w:r w:rsidRPr="00BA13B3">
        <w:rPr>
          <w:b w:val="0"/>
          <w:bCs/>
          <w:sz w:val="22"/>
          <w:szCs w:val="22"/>
        </w:rPr>
        <w:t>Hench</w:t>
      </w:r>
      <w:r w:rsidR="00C84223" w:rsidRPr="00BA13B3">
        <w:rPr>
          <w:b w:val="0"/>
          <w:bCs/>
          <w:sz w:val="22"/>
          <w:szCs w:val="22"/>
        </w:rPr>
        <w:t xml:space="preserve"> </w:t>
      </w:r>
      <w:r w:rsidRPr="00BA13B3">
        <w:rPr>
          <w:b w:val="0"/>
          <w:bCs/>
          <w:sz w:val="22"/>
          <w:szCs w:val="22"/>
        </w:rPr>
        <w:t>Post-Dissertation</w:t>
      </w:r>
      <w:r w:rsidR="00C84223" w:rsidRPr="00BA13B3">
        <w:rPr>
          <w:b w:val="0"/>
          <w:bCs/>
          <w:sz w:val="22"/>
          <w:szCs w:val="22"/>
        </w:rPr>
        <w:t xml:space="preserve"> </w:t>
      </w:r>
      <w:r w:rsidRPr="00BA13B3">
        <w:rPr>
          <w:b w:val="0"/>
          <w:bCs/>
          <w:sz w:val="22"/>
          <w:szCs w:val="22"/>
        </w:rPr>
        <w:t>Fellowship</w:t>
      </w:r>
      <w:bookmarkEnd w:id="10"/>
    </w:p>
    <w:p w14:paraId="17E45818" w14:textId="4BE681EB" w:rsidR="0079469B" w:rsidRPr="00BA13B3" w:rsidRDefault="0079469B" w:rsidP="00C84223">
      <w:pPr>
        <w:autoSpaceDE w:val="0"/>
        <w:autoSpaceDN w:val="0"/>
        <w:adjustRightInd w:val="0"/>
        <w:ind w:left="360"/>
        <w:rPr>
          <w:sz w:val="22"/>
          <w:szCs w:val="22"/>
        </w:rPr>
      </w:pPr>
      <w:r w:rsidRPr="00BA13B3">
        <w:rPr>
          <w:sz w:val="22"/>
          <w:szCs w:val="22"/>
        </w:rPr>
        <w:t>Scholars</w:t>
      </w:r>
      <w:r w:rsidR="00C84223" w:rsidRPr="00BA13B3">
        <w:rPr>
          <w:sz w:val="22"/>
          <w:szCs w:val="22"/>
        </w:rPr>
        <w:t xml:space="preserve"> </w:t>
      </w:r>
      <w:r w:rsidRPr="00BA13B3">
        <w:rPr>
          <w:sz w:val="22"/>
          <w:szCs w:val="22"/>
        </w:rPr>
        <w:t>who</w:t>
      </w:r>
      <w:r w:rsidR="00C84223" w:rsidRPr="00BA13B3">
        <w:rPr>
          <w:sz w:val="22"/>
          <w:szCs w:val="22"/>
        </w:rPr>
        <w:t xml:space="preserve"> </w:t>
      </w:r>
      <w:r w:rsidRPr="00BA13B3">
        <w:rPr>
          <w:sz w:val="22"/>
          <w:szCs w:val="22"/>
        </w:rPr>
        <w:t>are</w:t>
      </w:r>
      <w:r w:rsidR="00C84223" w:rsidRPr="00BA13B3">
        <w:rPr>
          <w:sz w:val="22"/>
          <w:szCs w:val="22"/>
        </w:rPr>
        <w:t xml:space="preserve"> </w:t>
      </w:r>
      <w:r w:rsidRPr="00BA13B3">
        <w:rPr>
          <w:sz w:val="22"/>
          <w:szCs w:val="22"/>
        </w:rPr>
        <w:t>no</w:t>
      </w:r>
      <w:r w:rsidR="00C84223" w:rsidRPr="00BA13B3">
        <w:rPr>
          <w:sz w:val="22"/>
          <w:szCs w:val="22"/>
        </w:rPr>
        <w:t xml:space="preserve"> </w:t>
      </w:r>
      <w:r w:rsidRPr="00BA13B3">
        <w:rPr>
          <w:sz w:val="22"/>
          <w:szCs w:val="22"/>
        </w:rPr>
        <w:t>more</w:t>
      </w:r>
      <w:r w:rsidR="00C84223" w:rsidRPr="00BA13B3">
        <w:rPr>
          <w:sz w:val="22"/>
          <w:szCs w:val="22"/>
        </w:rPr>
        <w:t xml:space="preserve"> </w:t>
      </w:r>
      <w:r w:rsidRPr="00BA13B3">
        <w:rPr>
          <w:sz w:val="22"/>
          <w:szCs w:val="22"/>
        </w:rPr>
        <w:t>than</w:t>
      </w:r>
      <w:r w:rsidR="00C84223" w:rsidRPr="00BA13B3">
        <w:rPr>
          <w:sz w:val="22"/>
          <w:szCs w:val="22"/>
        </w:rPr>
        <w:t xml:space="preserve"> </w:t>
      </w:r>
      <w:r w:rsidRPr="00BA13B3">
        <w:rPr>
          <w:sz w:val="22"/>
          <w:szCs w:val="22"/>
        </w:rPr>
        <w:t>three</w:t>
      </w:r>
      <w:r w:rsidR="00C84223" w:rsidRPr="00BA13B3">
        <w:rPr>
          <w:sz w:val="22"/>
          <w:szCs w:val="22"/>
        </w:rPr>
        <w:t xml:space="preserve"> </w:t>
      </w:r>
      <w:r w:rsidRPr="00BA13B3">
        <w:rPr>
          <w:sz w:val="22"/>
          <w:szCs w:val="22"/>
        </w:rPr>
        <w:t>years</w:t>
      </w:r>
      <w:r w:rsidR="00C84223" w:rsidRPr="00BA13B3">
        <w:rPr>
          <w:sz w:val="22"/>
          <w:szCs w:val="22"/>
        </w:rPr>
        <w:t xml:space="preserve"> </w:t>
      </w:r>
      <w:r w:rsidRPr="00BA13B3">
        <w:rPr>
          <w:sz w:val="22"/>
          <w:szCs w:val="22"/>
        </w:rPr>
        <w:t>beyond</w:t>
      </w:r>
      <w:r w:rsidR="00C84223" w:rsidRPr="00BA13B3">
        <w:rPr>
          <w:sz w:val="22"/>
          <w:szCs w:val="22"/>
        </w:rPr>
        <w:t xml:space="preserve"> </w:t>
      </w:r>
      <w:r w:rsidRPr="00BA13B3">
        <w:rPr>
          <w:sz w:val="22"/>
          <w:szCs w:val="22"/>
        </w:rPr>
        <w:t>receipt</w:t>
      </w:r>
      <w:r w:rsidR="00C84223" w:rsidRPr="00BA13B3">
        <w:rPr>
          <w:sz w:val="22"/>
          <w:szCs w:val="22"/>
        </w:rPr>
        <w:t xml:space="preserve"> </w:t>
      </w:r>
      <w:r w:rsidRPr="00BA13B3">
        <w:rPr>
          <w:sz w:val="22"/>
          <w:szCs w:val="22"/>
        </w:rPr>
        <w:t>of</w:t>
      </w:r>
      <w:r w:rsidR="00C84223" w:rsidRPr="00BA13B3">
        <w:rPr>
          <w:sz w:val="22"/>
          <w:szCs w:val="22"/>
        </w:rPr>
        <w:t xml:space="preserve"> </w:t>
      </w:r>
      <w:r w:rsidRPr="00BA13B3">
        <w:rPr>
          <w:sz w:val="22"/>
          <w:szCs w:val="22"/>
        </w:rPr>
        <w:t>the</w:t>
      </w:r>
      <w:r w:rsidR="00C84223" w:rsidRPr="00BA13B3">
        <w:rPr>
          <w:sz w:val="22"/>
          <w:szCs w:val="22"/>
        </w:rPr>
        <w:t xml:space="preserve"> </w:t>
      </w:r>
      <w:r w:rsidRPr="00BA13B3">
        <w:rPr>
          <w:sz w:val="22"/>
          <w:szCs w:val="22"/>
        </w:rPr>
        <w:t>doctorate</w:t>
      </w:r>
      <w:r w:rsidR="00C84223" w:rsidRPr="00BA13B3">
        <w:rPr>
          <w:sz w:val="22"/>
          <w:szCs w:val="22"/>
        </w:rPr>
        <w:t xml:space="preserve"> </w:t>
      </w:r>
      <w:r w:rsidRPr="00BA13B3">
        <w:rPr>
          <w:sz w:val="22"/>
          <w:szCs w:val="22"/>
        </w:rPr>
        <w:t>are</w:t>
      </w:r>
      <w:r w:rsidR="00C84223" w:rsidRPr="00BA13B3">
        <w:rPr>
          <w:sz w:val="22"/>
          <w:szCs w:val="22"/>
        </w:rPr>
        <w:t xml:space="preserve"> </w:t>
      </w:r>
      <w:r w:rsidRPr="00BA13B3">
        <w:rPr>
          <w:sz w:val="22"/>
          <w:szCs w:val="22"/>
        </w:rPr>
        <w:t>eligible</w:t>
      </w:r>
      <w:r w:rsidR="00C84223" w:rsidRPr="00BA13B3">
        <w:rPr>
          <w:sz w:val="22"/>
          <w:szCs w:val="22"/>
        </w:rPr>
        <w:t xml:space="preserve"> </w:t>
      </w:r>
      <w:r w:rsidRPr="00BA13B3">
        <w:rPr>
          <w:sz w:val="22"/>
          <w:szCs w:val="22"/>
        </w:rPr>
        <w:t>to</w:t>
      </w:r>
      <w:r w:rsidR="00C84223" w:rsidRPr="00BA13B3">
        <w:rPr>
          <w:sz w:val="22"/>
          <w:szCs w:val="22"/>
        </w:rPr>
        <w:t xml:space="preserve"> </w:t>
      </w:r>
      <w:r w:rsidRPr="00BA13B3">
        <w:rPr>
          <w:sz w:val="22"/>
          <w:szCs w:val="22"/>
        </w:rPr>
        <w:t>apply</w:t>
      </w:r>
      <w:r w:rsidR="00C84223" w:rsidRPr="00BA13B3">
        <w:rPr>
          <w:sz w:val="22"/>
          <w:szCs w:val="22"/>
        </w:rPr>
        <w:t xml:space="preserve"> </w:t>
      </w:r>
      <w:r w:rsidRPr="00BA13B3">
        <w:rPr>
          <w:sz w:val="22"/>
          <w:szCs w:val="22"/>
        </w:rPr>
        <w:t>for</w:t>
      </w:r>
      <w:r w:rsidR="00C84223" w:rsidRPr="00BA13B3">
        <w:rPr>
          <w:sz w:val="22"/>
          <w:szCs w:val="22"/>
        </w:rPr>
        <w:t xml:space="preserve"> </w:t>
      </w:r>
      <w:r w:rsidRPr="00BA13B3">
        <w:rPr>
          <w:sz w:val="22"/>
          <w:szCs w:val="22"/>
        </w:rPr>
        <w:t>a</w:t>
      </w:r>
      <w:r w:rsidR="00C84223" w:rsidRPr="00BA13B3">
        <w:rPr>
          <w:sz w:val="22"/>
          <w:szCs w:val="22"/>
        </w:rPr>
        <w:t xml:space="preserve"> </w:t>
      </w:r>
      <w:r w:rsidRPr="00BA13B3">
        <w:rPr>
          <w:sz w:val="22"/>
          <w:szCs w:val="22"/>
        </w:rPr>
        <w:t>special</w:t>
      </w:r>
      <w:r w:rsidR="00C84223" w:rsidRPr="00BA13B3">
        <w:rPr>
          <w:sz w:val="22"/>
          <w:szCs w:val="22"/>
        </w:rPr>
        <w:t xml:space="preserve"> </w:t>
      </w:r>
      <w:r w:rsidRPr="00BA13B3">
        <w:rPr>
          <w:sz w:val="22"/>
          <w:szCs w:val="22"/>
        </w:rPr>
        <w:t>year-long</w:t>
      </w:r>
      <w:r w:rsidR="00C84223" w:rsidRPr="00BA13B3">
        <w:rPr>
          <w:sz w:val="22"/>
          <w:szCs w:val="22"/>
        </w:rPr>
        <w:t xml:space="preserve"> </w:t>
      </w:r>
      <w:r w:rsidRPr="00BA13B3">
        <w:rPr>
          <w:sz w:val="22"/>
          <w:szCs w:val="22"/>
        </w:rPr>
        <w:t>residential</w:t>
      </w:r>
      <w:r w:rsidR="00C84223" w:rsidRPr="00BA13B3">
        <w:rPr>
          <w:sz w:val="22"/>
          <w:szCs w:val="22"/>
        </w:rPr>
        <w:t xml:space="preserve"> </w:t>
      </w:r>
      <w:r w:rsidRPr="00BA13B3">
        <w:rPr>
          <w:sz w:val="22"/>
          <w:szCs w:val="22"/>
        </w:rPr>
        <w:t>fellowship</w:t>
      </w:r>
      <w:r w:rsidR="00C84223" w:rsidRPr="00BA13B3">
        <w:rPr>
          <w:sz w:val="22"/>
          <w:szCs w:val="22"/>
        </w:rPr>
        <w:t xml:space="preserve"> </w:t>
      </w:r>
      <w:r w:rsidRPr="00BA13B3">
        <w:rPr>
          <w:sz w:val="22"/>
          <w:szCs w:val="22"/>
        </w:rPr>
        <w:t>at</w:t>
      </w:r>
      <w:r w:rsidR="00C84223" w:rsidRPr="00BA13B3">
        <w:rPr>
          <w:sz w:val="22"/>
          <w:szCs w:val="22"/>
        </w:rPr>
        <w:t xml:space="preserve"> </w:t>
      </w:r>
      <w:r w:rsidRPr="00BA13B3">
        <w:rPr>
          <w:sz w:val="22"/>
          <w:szCs w:val="22"/>
        </w:rPr>
        <w:t>the</w:t>
      </w:r>
      <w:r w:rsidR="00C84223" w:rsidRPr="00BA13B3">
        <w:rPr>
          <w:sz w:val="22"/>
          <w:szCs w:val="22"/>
        </w:rPr>
        <w:t xml:space="preserve"> </w:t>
      </w:r>
      <w:r w:rsidRPr="00BA13B3">
        <w:rPr>
          <w:sz w:val="22"/>
          <w:szCs w:val="22"/>
        </w:rPr>
        <w:t>American</w:t>
      </w:r>
      <w:r w:rsidR="00C84223" w:rsidRPr="00BA13B3">
        <w:rPr>
          <w:sz w:val="22"/>
          <w:szCs w:val="22"/>
        </w:rPr>
        <w:t xml:space="preserve"> </w:t>
      </w:r>
      <w:r w:rsidRPr="00BA13B3">
        <w:rPr>
          <w:sz w:val="22"/>
          <w:szCs w:val="22"/>
        </w:rPr>
        <w:t>Antiquarian</w:t>
      </w:r>
      <w:r w:rsidR="00C84223" w:rsidRPr="00BA13B3">
        <w:rPr>
          <w:sz w:val="22"/>
          <w:szCs w:val="22"/>
        </w:rPr>
        <w:t xml:space="preserve"> </w:t>
      </w:r>
      <w:r w:rsidRPr="00BA13B3">
        <w:rPr>
          <w:sz w:val="22"/>
          <w:szCs w:val="22"/>
        </w:rPr>
        <w:t>Society</w:t>
      </w:r>
      <w:r w:rsidR="00C84223" w:rsidRPr="00BA13B3">
        <w:rPr>
          <w:sz w:val="22"/>
          <w:szCs w:val="22"/>
        </w:rPr>
        <w:t xml:space="preserve"> </w:t>
      </w:r>
      <w:r w:rsidRPr="00BA13B3">
        <w:rPr>
          <w:sz w:val="22"/>
          <w:szCs w:val="22"/>
        </w:rPr>
        <w:t>to</w:t>
      </w:r>
      <w:r w:rsidR="00C84223" w:rsidRPr="00BA13B3">
        <w:rPr>
          <w:sz w:val="22"/>
          <w:szCs w:val="22"/>
        </w:rPr>
        <w:t xml:space="preserve"> </w:t>
      </w:r>
      <w:r w:rsidRPr="00BA13B3">
        <w:rPr>
          <w:sz w:val="22"/>
          <w:szCs w:val="22"/>
        </w:rPr>
        <w:t>revise</w:t>
      </w:r>
      <w:r w:rsidR="00C84223" w:rsidRPr="00BA13B3">
        <w:rPr>
          <w:sz w:val="22"/>
          <w:szCs w:val="22"/>
        </w:rPr>
        <w:t xml:space="preserve"> </w:t>
      </w:r>
      <w:r w:rsidRPr="00BA13B3">
        <w:rPr>
          <w:sz w:val="22"/>
          <w:szCs w:val="22"/>
        </w:rPr>
        <w:t>their</w:t>
      </w:r>
      <w:r w:rsidR="00C84223" w:rsidRPr="00BA13B3">
        <w:rPr>
          <w:sz w:val="22"/>
          <w:szCs w:val="22"/>
        </w:rPr>
        <w:t xml:space="preserve"> </w:t>
      </w:r>
      <w:r w:rsidRPr="00BA13B3">
        <w:rPr>
          <w:sz w:val="22"/>
          <w:szCs w:val="22"/>
        </w:rPr>
        <w:t>dissertation</w:t>
      </w:r>
      <w:r w:rsidR="00C84223" w:rsidRPr="00BA13B3">
        <w:rPr>
          <w:sz w:val="22"/>
          <w:szCs w:val="22"/>
        </w:rPr>
        <w:t xml:space="preserve"> </w:t>
      </w:r>
      <w:r w:rsidRPr="00BA13B3">
        <w:rPr>
          <w:sz w:val="22"/>
          <w:szCs w:val="22"/>
        </w:rPr>
        <w:t>for</w:t>
      </w:r>
      <w:r w:rsidR="00C84223" w:rsidRPr="00BA13B3">
        <w:rPr>
          <w:sz w:val="22"/>
          <w:szCs w:val="22"/>
        </w:rPr>
        <w:t xml:space="preserve"> </w:t>
      </w:r>
      <w:r w:rsidRPr="00BA13B3">
        <w:rPr>
          <w:sz w:val="22"/>
          <w:szCs w:val="22"/>
        </w:rPr>
        <w:t>publication.</w:t>
      </w:r>
      <w:r w:rsidR="00C84223" w:rsidRPr="00BA13B3">
        <w:rPr>
          <w:sz w:val="22"/>
          <w:szCs w:val="22"/>
        </w:rPr>
        <w:t xml:space="preserve"> </w:t>
      </w:r>
      <w:r w:rsidRPr="00BA13B3">
        <w:rPr>
          <w:sz w:val="22"/>
          <w:szCs w:val="22"/>
        </w:rPr>
        <w:t>Any</w:t>
      </w:r>
      <w:r w:rsidR="00C84223" w:rsidRPr="00BA13B3">
        <w:rPr>
          <w:sz w:val="22"/>
          <w:szCs w:val="22"/>
        </w:rPr>
        <w:t xml:space="preserve"> </w:t>
      </w:r>
      <w:r w:rsidRPr="00BA13B3">
        <w:rPr>
          <w:sz w:val="22"/>
          <w:szCs w:val="22"/>
        </w:rPr>
        <w:t>topic</w:t>
      </w:r>
      <w:r w:rsidR="00C84223" w:rsidRPr="00BA13B3">
        <w:rPr>
          <w:sz w:val="22"/>
          <w:szCs w:val="22"/>
        </w:rPr>
        <w:t xml:space="preserve"> </w:t>
      </w:r>
      <w:r w:rsidRPr="00BA13B3">
        <w:rPr>
          <w:sz w:val="22"/>
          <w:szCs w:val="22"/>
        </w:rPr>
        <w:t>relevant</w:t>
      </w:r>
      <w:r w:rsidR="00C84223" w:rsidRPr="00BA13B3">
        <w:rPr>
          <w:sz w:val="22"/>
          <w:szCs w:val="22"/>
        </w:rPr>
        <w:t xml:space="preserve"> </w:t>
      </w:r>
      <w:r w:rsidRPr="00BA13B3">
        <w:rPr>
          <w:sz w:val="22"/>
          <w:szCs w:val="22"/>
        </w:rPr>
        <w:t>to</w:t>
      </w:r>
      <w:r w:rsidR="00C84223" w:rsidRPr="00BA13B3">
        <w:rPr>
          <w:sz w:val="22"/>
          <w:szCs w:val="22"/>
        </w:rPr>
        <w:t xml:space="preserve"> </w:t>
      </w:r>
      <w:r w:rsidRPr="00BA13B3">
        <w:rPr>
          <w:sz w:val="22"/>
          <w:szCs w:val="22"/>
        </w:rPr>
        <w:t>the</w:t>
      </w:r>
      <w:r w:rsidR="00C84223" w:rsidRPr="00BA13B3">
        <w:rPr>
          <w:sz w:val="22"/>
          <w:szCs w:val="22"/>
        </w:rPr>
        <w:t xml:space="preserve"> </w:t>
      </w:r>
      <w:r w:rsidRPr="00BA13B3">
        <w:rPr>
          <w:sz w:val="22"/>
          <w:szCs w:val="22"/>
        </w:rPr>
        <w:t>Society's</w:t>
      </w:r>
      <w:r w:rsidR="00C84223" w:rsidRPr="00BA13B3">
        <w:rPr>
          <w:sz w:val="22"/>
          <w:szCs w:val="22"/>
        </w:rPr>
        <w:t xml:space="preserve"> </w:t>
      </w:r>
      <w:r w:rsidRPr="00BA13B3">
        <w:rPr>
          <w:sz w:val="22"/>
          <w:szCs w:val="22"/>
        </w:rPr>
        <w:t>library</w:t>
      </w:r>
      <w:r w:rsidR="00C84223" w:rsidRPr="00BA13B3">
        <w:rPr>
          <w:sz w:val="22"/>
          <w:szCs w:val="22"/>
        </w:rPr>
        <w:t xml:space="preserve"> </w:t>
      </w:r>
      <w:r w:rsidRPr="00BA13B3">
        <w:rPr>
          <w:sz w:val="22"/>
          <w:szCs w:val="22"/>
        </w:rPr>
        <w:t>collections</w:t>
      </w:r>
      <w:r w:rsidR="00C84223" w:rsidRPr="00BA13B3">
        <w:rPr>
          <w:sz w:val="22"/>
          <w:szCs w:val="22"/>
        </w:rPr>
        <w:t xml:space="preserve"> </w:t>
      </w:r>
      <w:r w:rsidRPr="00BA13B3">
        <w:rPr>
          <w:sz w:val="22"/>
          <w:szCs w:val="22"/>
        </w:rPr>
        <w:t>and</w:t>
      </w:r>
      <w:r w:rsidR="00C84223" w:rsidRPr="00BA13B3">
        <w:rPr>
          <w:sz w:val="22"/>
          <w:szCs w:val="22"/>
        </w:rPr>
        <w:t xml:space="preserve"> </w:t>
      </w:r>
      <w:r w:rsidRPr="00BA13B3">
        <w:rPr>
          <w:sz w:val="22"/>
          <w:szCs w:val="22"/>
        </w:rPr>
        <w:t>programmatic</w:t>
      </w:r>
      <w:r w:rsidR="00C84223" w:rsidRPr="00BA13B3">
        <w:rPr>
          <w:sz w:val="22"/>
          <w:szCs w:val="22"/>
        </w:rPr>
        <w:t xml:space="preserve"> </w:t>
      </w:r>
      <w:r w:rsidRPr="00BA13B3">
        <w:rPr>
          <w:sz w:val="22"/>
          <w:szCs w:val="22"/>
        </w:rPr>
        <w:t>scope--that</w:t>
      </w:r>
      <w:r w:rsidR="00C84223" w:rsidRPr="00BA13B3">
        <w:rPr>
          <w:sz w:val="22"/>
          <w:szCs w:val="22"/>
        </w:rPr>
        <w:t xml:space="preserve"> </w:t>
      </w:r>
      <w:r w:rsidRPr="00BA13B3">
        <w:rPr>
          <w:sz w:val="22"/>
          <w:szCs w:val="22"/>
        </w:rPr>
        <w:t>is,</w:t>
      </w:r>
      <w:r w:rsidR="00C84223" w:rsidRPr="00BA13B3">
        <w:rPr>
          <w:sz w:val="22"/>
          <w:szCs w:val="22"/>
        </w:rPr>
        <w:t xml:space="preserve"> </w:t>
      </w:r>
      <w:r w:rsidRPr="00BA13B3">
        <w:rPr>
          <w:sz w:val="22"/>
          <w:szCs w:val="22"/>
        </w:rPr>
        <w:t>American</w:t>
      </w:r>
      <w:r w:rsidR="00C84223" w:rsidRPr="00BA13B3">
        <w:rPr>
          <w:sz w:val="22"/>
          <w:szCs w:val="22"/>
        </w:rPr>
        <w:t xml:space="preserve"> </w:t>
      </w:r>
      <w:r w:rsidRPr="00BA13B3">
        <w:rPr>
          <w:sz w:val="22"/>
          <w:szCs w:val="22"/>
        </w:rPr>
        <w:t>history</w:t>
      </w:r>
      <w:r w:rsidR="00C84223" w:rsidRPr="00BA13B3">
        <w:rPr>
          <w:sz w:val="22"/>
          <w:szCs w:val="22"/>
        </w:rPr>
        <w:t xml:space="preserve"> </w:t>
      </w:r>
      <w:r w:rsidRPr="00BA13B3">
        <w:rPr>
          <w:sz w:val="22"/>
          <w:szCs w:val="22"/>
        </w:rPr>
        <w:t>and</w:t>
      </w:r>
      <w:r w:rsidR="00C84223" w:rsidRPr="00BA13B3">
        <w:rPr>
          <w:sz w:val="22"/>
          <w:szCs w:val="22"/>
        </w:rPr>
        <w:t xml:space="preserve"> </w:t>
      </w:r>
      <w:r w:rsidRPr="00BA13B3">
        <w:rPr>
          <w:sz w:val="22"/>
          <w:szCs w:val="22"/>
        </w:rPr>
        <w:t>culture</w:t>
      </w:r>
      <w:r w:rsidR="00C84223" w:rsidRPr="00BA13B3">
        <w:rPr>
          <w:sz w:val="22"/>
          <w:szCs w:val="22"/>
        </w:rPr>
        <w:t xml:space="preserve"> </w:t>
      </w:r>
      <w:r w:rsidRPr="00BA13B3">
        <w:rPr>
          <w:sz w:val="22"/>
          <w:szCs w:val="22"/>
        </w:rPr>
        <w:t>through</w:t>
      </w:r>
      <w:r w:rsidR="00C84223" w:rsidRPr="00BA13B3">
        <w:rPr>
          <w:sz w:val="22"/>
          <w:szCs w:val="22"/>
        </w:rPr>
        <w:t xml:space="preserve"> </w:t>
      </w:r>
      <w:r w:rsidRPr="00BA13B3">
        <w:rPr>
          <w:sz w:val="22"/>
          <w:szCs w:val="22"/>
        </w:rPr>
        <w:t>1876--is</w:t>
      </w:r>
      <w:r w:rsidR="00C84223" w:rsidRPr="00BA13B3">
        <w:rPr>
          <w:sz w:val="22"/>
          <w:szCs w:val="22"/>
        </w:rPr>
        <w:t xml:space="preserve"> </w:t>
      </w:r>
      <w:r w:rsidRPr="00BA13B3">
        <w:rPr>
          <w:sz w:val="22"/>
          <w:szCs w:val="22"/>
        </w:rPr>
        <w:t>eligible.</w:t>
      </w:r>
      <w:r w:rsidR="00C84223" w:rsidRPr="00BA13B3">
        <w:rPr>
          <w:sz w:val="22"/>
          <w:szCs w:val="22"/>
        </w:rPr>
        <w:t xml:space="preserve"> </w:t>
      </w:r>
      <w:r w:rsidRPr="00BA13B3">
        <w:rPr>
          <w:sz w:val="22"/>
          <w:szCs w:val="22"/>
        </w:rPr>
        <w:t>Applicants</w:t>
      </w:r>
      <w:r w:rsidR="00C84223" w:rsidRPr="00BA13B3">
        <w:rPr>
          <w:sz w:val="22"/>
          <w:szCs w:val="22"/>
        </w:rPr>
        <w:t xml:space="preserve"> </w:t>
      </w:r>
      <w:r w:rsidRPr="00BA13B3">
        <w:rPr>
          <w:sz w:val="22"/>
          <w:szCs w:val="22"/>
        </w:rPr>
        <w:t>may</w:t>
      </w:r>
      <w:r w:rsidR="00C84223" w:rsidRPr="00BA13B3">
        <w:rPr>
          <w:sz w:val="22"/>
          <w:szCs w:val="22"/>
        </w:rPr>
        <w:t xml:space="preserve"> </w:t>
      </w:r>
      <w:r w:rsidRPr="00BA13B3">
        <w:rPr>
          <w:sz w:val="22"/>
          <w:szCs w:val="22"/>
        </w:rPr>
        <w:t>come</w:t>
      </w:r>
      <w:r w:rsidR="00C84223" w:rsidRPr="00BA13B3">
        <w:rPr>
          <w:sz w:val="22"/>
          <w:szCs w:val="22"/>
        </w:rPr>
        <w:t xml:space="preserve"> </w:t>
      </w:r>
      <w:r w:rsidRPr="00BA13B3">
        <w:rPr>
          <w:sz w:val="22"/>
          <w:szCs w:val="22"/>
        </w:rPr>
        <w:t>from</w:t>
      </w:r>
      <w:r w:rsidR="00C84223" w:rsidRPr="00BA13B3">
        <w:rPr>
          <w:sz w:val="22"/>
          <w:szCs w:val="22"/>
        </w:rPr>
        <w:t xml:space="preserve"> </w:t>
      </w:r>
      <w:r w:rsidRPr="00BA13B3">
        <w:rPr>
          <w:sz w:val="22"/>
          <w:szCs w:val="22"/>
        </w:rPr>
        <w:t>such</w:t>
      </w:r>
      <w:r w:rsidR="00C84223" w:rsidRPr="00BA13B3">
        <w:rPr>
          <w:sz w:val="22"/>
          <w:szCs w:val="22"/>
        </w:rPr>
        <w:t xml:space="preserve"> </w:t>
      </w:r>
      <w:r w:rsidRPr="00BA13B3">
        <w:rPr>
          <w:sz w:val="22"/>
          <w:szCs w:val="22"/>
        </w:rPr>
        <w:t>fields</w:t>
      </w:r>
      <w:r w:rsidR="00C84223" w:rsidRPr="00BA13B3">
        <w:rPr>
          <w:sz w:val="22"/>
          <w:szCs w:val="22"/>
        </w:rPr>
        <w:t xml:space="preserve"> </w:t>
      </w:r>
      <w:r w:rsidRPr="00BA13B3">
        <w:rPr>
          <w:sz w:val="22"/>
          <w:szCs w:val="22"/>
        </w:rPr>
        <w:t>as</w:t>
      </w:r>
      <w:r w:rsidR="00C84223" w:rsidRPr="00BA13B3">
        <w:rPr>
          <w:sz w:val="22"/>
          <w:szCs w:val="22"/>
        </w:rPr>
        <w:t xml:space="preserve"> </w:t>
      </w:r>
      <w:r w:rsidRPr="00BA13B3">
        <w:rPr>
          <w:sz w:val="22"/>
          <w:szCs w:val="22"/>
        </w:rPr>
        <w:t>history,</w:t>
      </w:r>
      <w:r w:rsidR="00C84223" w:rsidRPr="00BA13B3">
        <w:rPr>
          <w:sz w:val="22"/>
          <w:szCs w:val="22"/>
        </w:rPr>
        <w:t xml:space="preserve"> </w:t>
      </w:r>
      <w:r w:rsidRPr="00BA13B3">
        <w:rPr>
          <w:sz w:val="22"/>
          <w:szCs w:val="22"/>
        </w:rPr>
        <w:t>literature,</w:t>
      </w:r>
      <w:r w:rsidR="00C84223" w:rsidRPr="00BA13B3">
        <w:rPr>
          <w:sz w:val="22"/>
          <w:szCs w:val="22"/>
        </w:rPr>
        <w:t xml:space="preserve"> </w:t>
      </w:r>
      <w:r w:rsidRPr="00BA13B3">
        <w:rPr>
          <w:sz w:val="22"/>
          <w:szCs w:val="22"/>
        </w:rPr>
        <w:t>American</w:t>
      </w:r>
      <w:r w:rsidR="00C84223" w:rsidRPr="00BA13B3">
        <w:rPr>
          <w:sz w:val="22"/>
          <w:szCs w:val="22"/>
        </w:rPr>
        <w:t xml:space="preserve"> </w:t>
      </w:r>
      <w:r w:rsidRPr="00BA13B3">
        <w:rPr>
          <w:sz w:val="22"/>
          <w:szCs w:val="22"/>
        </w:rPr>
        <w:t>studies,</w:t>
      </w:r>
      <w:r w:rsidR="00C84223" w:rsidRPr="00BA13B3">
        <w:rPr>
          <w:sz w:val="22"/>
          <w:szCs w:val="22"/>
        </w:rPr>
        <w:t xml:space="preserve"> </w:t>
      </w:r>
      <w:r w:rsidRPr="00BA13B3">
        <w:rPr>
          <w:sz w:val="22"/>
          <w:szCs w:val="22"/>
        </w:rPr>
        <w:t>political</w:t>
      </w:r>
      <w:r w:rsidR="00C84223" w:rsidRPr="00BA13B3">
        <w:rPr>
          <w:sz w:val="22"/>
          <w:szCs w:val="22"/>
        </w:rPr>
        <w:t xml:space="preserve"> </w:t>
      </w:r>
      <w:r w:rsidRPr="00BA13B3">
        <w:rPr>
          <w:sz w:val="22"/>
          <w:szCs w:val="22"/>
        </w:rPr>
        <w:t>science,</w:t>
      </w:r>
      <w:r w:rsidR="00C84223" w:rsidRPr="00BA13B3">
        <w:rPr>
          <w:sz w:val="22"/>
          <w:szCs w:val="22"/>
        </w:rPr>
        <w:t xml:space="preserve"> </w:t>
      </w:r>
      <w:r w:rsidRPr="00BA13B3">
        <w:rPr>
          <w:sz w:val="22"/>
          <w:szCs w:val="22"/>
        </w:rPr>
        <w:t>art</w:t>
      </w:r>
      <w:r w:rsidR="00C84223" w:rsidRPr="00BA13B3">
        <w:rPr>
          <w:sz w:val="22"/>
          <w:szCs w:val="22"/>
        </w:rPr>
        <w:t xml:space="preserve"> </w:t>
      </w:r>
      <w:r w:rsidRPr="00BA13B3">
        <w:rPr>
          <w:sz w:val="22"/>
          <w:szCs w:val="22"/>
        </w:rPr>
        <w:t>history,</w:t>
      </w:r>
      <w:r w:rsidR="00C84223" w:rsidRPr="00BA13B3">
        <w:rPr>
          <w:sz w:val="22"/>
          <w:szCs w:val="22"/>
        </w:rPr>
        <w:t xml:space="preserve"> </w:t>
      </w:r>
      <w:r w:rsidRPr="00BA13B3">
        <w:rPr>
          <w:sz w:val="22"/>
          <w:szCs w:val="22"/>
        </w:rPr>
        <w:t>music</w:t>
      </w:r>
      <w:r w:rsidR="00C84223" w:rsidRPr="00BA13B3">
        <w:rPr>
          <w:sz w:val="22"/>
          <w:szCs w:val="22"/>
        </w:rPr>
        <w:t xml:space="preserve"> </w:t>
      </w:r>
      <w:r w:rsidRPr="00BA13B3">
        <w:rPr>
          <w:sz w:val="22"/>
          <w:szCs w:val="22"/>
        </w:rPr>
        <w:t>history,</w:t>
      </w:r>
      <w:r w:rsidR="00C84223" w:rsidRPr="00BA13B3">
        <w:rPr>
          <w:sz w:val="22"/>
          <w:szCs w:val="22"/>
        </w:rPr>
        <w:t xml:space="preserve"> </w:t>
      </w:r>
      <w:r w:rsidRPr="00BA13B3">
        <w:rPr>
          <w:sz w:val="22"/>
          <w:szCs w:val="22"/>
        </w:rPr>
        <w:t>and</w:t>
      </w:r>
      <w:r w:rsidR="00C84223" w:rsidRPr="00BA13B3">
        <w:rPr>
          <w:sz w:val="22"/>
          <w:szCs w:val="22"/>
        </w:rPr>
        <w:t xml:space="preserve"> </w:t>
      </w:r>
      <w:r w:rsidRPr="00BA13B3">
        <w:rPr>
          <w:sz w:val="22"/>
          <w:szCs w:val="22"/>
        </w:rPr>
        <w:t>others</w:t>
      </w:r>
      <w:r w:rsidR="00C84223" w:rsidRPr="00BA13B3">
        <w:rPr>
          <w:sz w:val="22"/>
          <w:szCs w:val="22"/>
        </w:rPr>
        <w:t xml:space="preserve"> </w:t>
      </w:r>
      <w:r w:rsidRPr="00BA13B3">
        <w:rPr>
          <w:sz w:val="22"/>
          <w:szCs w:val="22"/>
        </w:rPr>
        <w:t>relating</w:t>
      </w:r>
      <w:r w:rsidR="00C84223" w:rsidRPr="00BA13B3">
        <w:rPr>
          <w:sz w:val="22"/>
          <w:szCs w:val="22"/>
        </w:rPr>
        <w:t xml:space="preserve"> </w:t>
      </w:r>
      <w:r w:rsidRPr="00BA13B3">
        <w:rPr>
          <w:sz w:val="22"/>
          <w:szCs w:val="22"/>
        </w:rPr>
        <w:t>to</w:t>
      </w:r>
      <w:r w:rsidR="00C84223" w:rsidRPr="00BA13B3">
        <w:rPr>
          <w:sz w:val="22"/>
          <w:szCs w:val="22"/>
        </w:rPr>
        <w:t xml:space="preserve"> </w:t>
      </w:r>
      <w:r w:rsidRPr="00BA13B3">
        <w:rPr>
          <w:sz w:val="22"/>
          <w:szCs w:val="22"/>
        </w:rPr>
        <w:t>America</w:t>
      </w:r>
      <w:r w:rsidR="00C84223" w:rsidRPr="00BA13B3">
        <w:rPr>
          <w:sz w:val="22"/>
          <w:szCs w:val="22"/>
        </w:rPr>
        <w:t xml:space="preserve"> </w:t>
      </w:r>
      <w:r w:rsidRPr="00BA13B3">
        <w:rPr>
          <w:sz w:val="22"/>
          <w:szCs w:val="22"/>
        </w:rPr>
        <w:t>in</w:t>
      </w:r>
      <w:r w:rsidR="00C84223" w:rsidRPr="00BA13B3">
        <w:rPr>
          <w:sz w:val="22"/>
          <w:szCs w:val="22"/>
        </w:rPr>
        <w:t xml:space="preserve"> </w:t>
      </w:r>
      <w:r w:rsidRPr="00BA13B3">
        <w:rPr>
          <w:sz w:val="22"/>
          <w:szCs w:val="22"/>
        </w:rPr>
        <w:t>the</w:t>
      </w:r>
      <w:r w:rsidR="00C84223" w:rsidRPr="00BA13B3">
        <w:rPr>
          <w:sz w:val="22"/>
          <w:szCs w:val="22"/>
        </w:rPr>
        <w:t xml:space="preserve"> </w:t>
      </w:r>
      <w:r w:rsidRPr="00BA13B3">
        <w:rPr>
          <w:sz w:val="22"/>
          <w:szCs w:val="22"/>
        </w:rPr>
        <w:t>period</w:t>
      </w:r>
      <w:r w:rsidR="00C84223" w:rsidRPr="00BA13B3">
        <w:rPr>
          <w:sz w:val="22"/>
          <w:szCs w:val="22"/>
        </w:rPr>
        <w:t xml:space="preserve"> </w:t>
      </w:r>
      <w:r w:rsidRPr="00BA13B3">
        <w:rPr>
          <w:sz w:val="22"/>
          <w:szCs w:val="22"/>
        </w:rPr>
        <w:t>of</w:t>
      </w:r>
      <w:r w:rsidR="00C84223" w:rsidRPr="00BA13B3">
        <w:rPr>
          <w:sz w:val="22"/>
          <w:szCs w:val="22"/>
        </w:rPr>
        <w:t xml:space="preserve"> </w:t>
      </w:r>
      <w:r w:rsidRPr="00BA13B3">
        <w:rPr>
          <w:sz w:val="22"/>
          <w:szCs w:val="22"/>
        </w:rPr>
        <w:t>the</w:t>
      </w:r>
      <w:r w:rsidR="00C84223" w:rsidRPr="00BA13B3">
        <w:rPr>
          <w:sz w:val="22"/>
          <w:szCs w:val="22"/>
        </w:rPr>
        <w:t xml:space="preserve"> </w:t>
      </w:r>
      <w:r w:rsidRPr="00BA13B3">
        <w:rPr>
          <w:sz w:val="22"/>
          <w:szCs w:val="22"/>
        </w:rPr>
        <w:t>Society's</w:t>
      </w:r>
      <w:r w:rsidR="00C84223" w:rsidRPr="00BA13B3">
        <w:rPr>
          <w:sz w:val="22"/>
          <w:szCs w:val="22"/>
        </w:rPr>
        <w:t xml:space="preserve"> </w:t>
      </w:r>
      <w:r w:rsidRPr="00BA13B3">
        <w:rPr>
          <w:sz w:val="22"/>
          <w:szCs w:val="22"/>
        </w:rPr>
        <w:t>coverage.</w:t>
      </w:r>
      <w:r w:rsidR="00C84223" w:rsidRPr="00BA13B3">
        <w:rPr>
          <w:sz w:val="22"/>
          <w:szCs w:val="22"/>
        </w:rPr>
        <w:t xml:space="preserve"> </w:t>
      </w:r>
      <w:r w:rsidRPr="00BA13B3">
        <w:rPr>
          <w:sz w:val="22"/>
          <w:szCs w:val="22"/>
        </w:rPr>
        <w:t>Amount:</w:t>
      </w:r>
      <w:r w:rsidR="00C84223" w:rsidRPr="00BA13B3">
        <w:rPr>
          <w:sz w:val="22"/>
          <w:szCs w:val="22"/>
        </w:rPr>
        <w:t xml:space="preserve"> </w:t>
      </w:r>
      <w:r w:rsidRPr="00BA13B3">
        <w:rPr>
          <w:sz w:val="22"/>
          <w:szCs w:val="22"/>
        </w:rPr>
        <w:t>$35,000</w:t>
      </w:r>
    </w:p>
    <w:p w14:paraId="4580D122" w14:textId="09866DA1" w:rsidR="00AC0105" w:rsidRPr="00BA13B3" w:rsidRDefault="0079469B" w:rsidP="00AC0105">
      <w:pPr>
        <w:ind w:left="360"/>
        <w:rPr>
          <w:sz w:val="22"/>
          <w:szCs w:val="22"/>
        </w:rPr>
      </w:pPr>
      <w:r w:rsidRPr="00BA13B3">
        <w:rPr>
          <w:b/>
          <w:sz w:val="22"/>
          <w:szCs w:val="22"/>
        </w:rPr>
        <w:t>URL:</w:t>
      </w:r>
      <w:r w:rsidR="00C84223" w:rsidRPr="00BA13B3">
        <w:rPr>
          <w:sz w:val="22"/>
          <w:szCs w:val="22"/>
        </w:rPr>
        <w:t xml:space="preserve"> </w:t>
      </w:r>
      <w:hyperlink r:id="rId25" w:history="1">
        <w:r w:rsidR="00AC0105" w:rsidRPr="00BA13B3">
          <w:rPr>
            <w:rStyle w:val="Hyperlink"/>
            <w:szCs w:val="22"/>
          </w:rPr>
          <w:t>https://www.americanantiquarian.org/hench</w:t>
        </w:r>
      </w:hyperlink>
    </w:p>
    <w:p w14:paraId="44A26BAD" w14:textId="37F015B6" w:rsidR="0079469B" w:rsidRPr="00BA13B3" w:rsidRDefault="0079469B" w:rsidP="00C84223">
      <w:pPr>
        <w:ind w:left="360"/>
        <w:rPr>
          <w:sz w:val="22"/>
          <w:szCs w:val="22"/>
        </w:rPr>
      </w:pPr>
      <w:r w:rsidRPr="00BA13B3">
        <w:rPr>
          <w:b/>
          <w:sz w:val="22"/>
          <w:szCs w:val="22"/>
        </w:rPr>
        <w:t>Citizenship</w:t>
      </w:r>
      <w:r w:rsidR="00C84223" w:rsidRPr="00BA13B3">
        <w:rPr>
          <w:b/>
          <w:sz w:val="22"/>
          <w:szCs w:val="22"/>
        </w:rPr>
        <w:t xml:space="preserve"> </w:t>
      </w:r>
      <w:r w:rsidRPr="00BA13B3">
        <w:rPr>
          <w:b/>
          <w:sz w:val="22"/>
          <w:szCs w:val="22"/>
        </w:rPr>
        <w:t>Requirements:</w:t>
      </w:r>
      <w:r w:rsidR="00C84223" w:rsidRPr="00BA13B3">
        <w:rPr>
          <w:sz w:val="22"/>
          <w:szCs w:val="22"/>
        </w:rPr>
        <w:t xml:space="preserve"> </w:t>
      </w:r>
      <w:r w:rsidRPr="00BA13B3">
        <w:rPr>
          <w:sz w:val="22"/>
          <w:szCs w:val="22"/>
        </w:rPr>
        <w:t>No</w:t>
      </w:r>
      <w:r w:rsidR="00C84223" w:rsidRPr="00BA13B3">
        <w:rPr>
          <w:sz w:val="22"/>
          <w:szCs w:val="22"/>
        </w:rPr>
        <w:t>ne.</w:t>
      </w:r>
    </w:p>
    <w:p w14:paraId="260996ED" w14:textId="567224D0" w:rsidR="0079469B" w:rsidRPr="00BA13B3" w:rsidRDefault="0079469B" w:rsidP="00C84223">
      <w:pPr>
        <w:ind w:left="360"/>
        <w:rPr>
          <w:b/>
          <w:sz w:val="22"/>
          <w:szCs w:val="22"/>
        </w:rPr>
      </w:pPr>
      <w:r w:rsidRPr="00BA13B3">
        <w:rPr>
          <w:b/>
          <w:sz w:val="22"/>
          <w:szCs w:val="22"/>
        </w:rPr>
        <w:t>Deadline:</w:t>
      </w:r>
      <w:r w:rsidR="00C84223" w:rsidRPr="00BA13B3">
        <w:rPr>
          <w:b/>
          <w:sz w:val="22"/>
          <w:szCs w:val="22"/>
        </w:rPr>
        <w:t xml:space="preserve"> </w:t>
      </w:r>
      <w:r w:rsidRPr="00BA13B3">
        <w:rPr>
          <w:b/>
          <w:sz w:val="22"/>
          <w:szCs w:val="22"/>
        </w:rPr>
        <w:t>October</w:t>
      </w:r>
      <w:r w:rsidR="00C84223" w:rsidRPr="00BA13B3">
        <w:rPr>
          <w:b/>
          <w:sz w:val="22"/>
          <w:szCs w:val="22"/>
        </w:rPr>
        <w:t xml:space="preserve"> </w:t>
      </w:r>
      <w:r w:rsidRPr="00BA13B3">
        <w:rPr>
          <w:b/>
          <w:sz w:val="22"/>
          <w:szCs w:val="22"/>
        </w:rPr>
        <w:t>15</w:t>
      </w:r>
    </w:p>
    <w:p w14:paraId="04781C47" w14:textId="77777777" w:rsidR="0079469B" w:rsidRPr="00BA13B3" w:rsidRDefault="0079469B" w:rsidP="00C84223">
      <w:pPr>
        <w:ind w:left="360"/>
        <w:rPr>
          <w:b/>
          <w:sz w:val="22"/>
          <w:szCs w:val="22"/>
        </w:rPr>
      </w:pPr>
    </w:p>
    <w:p w14:paraId="0EE184B2" w14:textId="67CC82E8" w:rsidR="0079469B" w:rsidRPr="00BA13B3" w:rsidRDefault="0079469B" w:rsidP="00C84223">
      <w:pPr>
        <w:pStyle w:val="Heading3"/>
        <w:rPr>
          <w:b w:val="0"/>
          <w:bCs/>
          <w:sz w:val="22"/>
          <w:szCs w:val="22"/>
        </w:rPr>
      </w:pPr>
      <w:bookmarkStart w:id="11" w:name="_Toc112058752"/>
      <w:r w:rsidRPr="00BA13B3">
        <w:rPr>
          <w:b w:val="0"/>
          <w:bCs/>
          <w:sz w:val="22"/>
          <w:szCs w:val="22"/>
        </w:rPr>
        <w:t>Short-Term</w:t>
      </w:r>
      <w:r w:rsidR="00C84223" w:rsidRPr="00BA13B3">
        <w:rPr>
          <w:b w:val="0"/>
          <w:bCs/>
          <w:sz w:val="22"/>
          <w:szCs w:val="22"/>
        </w:rPr>
        <w:t xml:space="preserve"> </w:t>
      </w:r>
      <w:r w:rsidRPr="00BA13B3">
        <w:rPr>
          <w:b w:val="0"/>
          <w:bCs/>
          <w:sz w:val="22"/>
          <w:szCs w:val="22"/>
        </w:rPr>
        <w:t>Visiting</w:t>
      </w:r>
      <w:r w:rsidR="00C84223" w:rsidRPr="00BA13B3">
        <w:rPr>
          <w:b w:val="0"/>
          <w:bCs/>
          <w:sz w:val="22"/>
          <w:szCs w:val="22"/>
        </w:rPr>
        <w:t xml:space="preserve"> </w:t>
      </w:r>
      <w:r w:rsidRPr="00BA13B3">
        <w:rPr>
          <w:b w:val="0"/>
          <w:bCs/>
          <w:sz w:val="22"/>
          <w:szCs w:val="22"/>
        </w:rPr>
        <w:t>Academic</w:t>
      </w:r>
      <w:r w:rsidR="00C84223" w:rsidRPr="00BA13B3">
        <w:rPr>
          <w:b w:val="0"/>
          <w:bCs/>
          <w:sz w:val="22"/>
          <w:szCs w:val="22"/>
        </w:rPr>
        <w:t xml:space="preserve"> </w:t>
      </w:r>
      <w:r w:rsidRPr="00BA13B3">
        <w:rPr>
          <w:b w:val="0"/>
          <w:bCs/>
          <w:sz w:val="22"/>
          <w:szCs w:val="22"/>
        </w:rPr>
        <w:t>Research</w:t>
      </w:r>
      <w:r w:rsidR="00C84223" w:rsidRPr="00BA13B3">
        <w:rPr>
          <w:b w:val="0"/>
          <w:bCs/>
          <w:sz w:val="22"/>
          <w:szCs w:val="22"/>
        </w:rPr>
        <w:t xml:space="preserve"> </w:t>
      </w:r>
      <w:r w:rsidRPr="00BA13B3">
        <w:rPr>
          <w:b w:val="0"/>
          <w:bCs/>
          <w:sz w:val="22"/>
          <w:szCs w:val="22"/>
        </w:rPr>
        <w:t>Fellowships</w:t>
      </w:r>
      <w:bookmarkEnd w:id="11"/>
    </w:p>
    <w:p w14:paraId="7CAC5D47" w14:textId="6EEF3B29" w:rsidR="0079469B" w:rsidRPr="00BA13B3" w:rsidRDefault="0079469B" w:rsidP="00C84223">
      <w:pPr>
        <w:ind w:left="360"/>
        <w:rPr>
          <w:sz w:val="22"/>
          <w:szCs w:val="22"/>
        </w:rPr>
      </w:pPr>
      <w:r w:rsidRPr="00BA13B3">
        <w:rPr>
          <w:sz w:val="22"/>
          <w:szCs w:val="22"/>
        </w:rPr>
        <w:t>The</w:t>
      </w:r>
      <w:r w:rsidR="00C84223" w:rsidRPr="00BA13B3">
        <w:rPr>
          <w:sz w:val="22"/>
          <w:szCs w:val="22"/>
        </w:rPr>
        <w:t xml:space="preserve"> </w:t>
      </w:r>
      <w:r w:rsidRPr="00BA13B3">
        <w:rPr>
          <w:sz w:val="22"/>
          <w:szCs w:val="22"/>
        </w:rPr>
        <w:t>American</w:t>
      </w:r>
      <w:r w:rsidR="00C84223" w:rsidRPr="00BA13B3">
        <w:rPr>
          <w:sz w:val="22"/>
          <w:szCs w:val="22"/>
        </w:rPr>
        <w:t xml:space="preserve"> </w:t>
      </w:r>
      <w:r w:rsidRPr="00BA13B3">
        <w:rPr>
          <w:sz w:val="22"/>
          <w:szCs w:val="22"/>
        </w:rPr>
        <w:t>Antiquarian</w:t>
      </w:r>
      <w:r w:rsidR="00C84223" w:rsidRPr="00BA13B3">
        <w:rPr>
          <w:sz w:val="22"/>
          <w:szCs w:val="22"/>
        </w:rPr>
        <w:t xml:space="preserve"> </w:t>
      </w:r>
      <w:r w:rsidRPr="00BA13B3">
        <w:rPr>
          <w:sz w:val="22"/>
          <w:szCs w:val="22"/>
        </w:rPr>
        <w:t>Society</w:t>
      </w:r>
      <w:r w:rsidR="00C84223" w:rsidRPr="00BA13B3">
        <w:rPr>
          <w:sz w:val="22"/>
          <w:szCs w:val="22"/>
        </w:rPr>
        <w:t xml:space="preserve"> </w:t>
      </w:r>
      <w:r w:rsidRPr="00BA13B3">
        <w:rPr>
          <w:sz w:val="22"/>
          <w:szCs w:val="22"/>
        </w:rPr>
        <w:t>offers</w:t>
      </w:r>
      <w:r w:rsidR="00C84223" w:rsidRPr="00BA13B3">
        <w:rPr>
          <w:sz w:val="22"/>
          <w:szCs w:val="22"/>
        </w:rPr>
        <w:t xml:space="preserve"> </w:t>
      </w:r>
      <w:r w:rsidRPr="00BA13B3">
        <w:rPr>
          <w:sz w:val="22"/>
          <w:szCs w:val="22"/>
        </w:rPr>
        <w:t>short-term</w:t>
      </w:r>
      <w:r w:rsidR="00C84223" w:rsidRPr="00BA13B3">
        <w:rPr>
          <w:sz w:val="22"/>
          <w:szCs w:val="22"/>
        </w:rPr>
        <w:t xml:space="preserve"> </w:t>
      </w:r>
      <w:r w:rsidRPr="00BA13B3">
        <w:rPr>
          <w:sz w:val="22"/>
          <w:szCs w:val="22"/>
        </w:rPr>
        <w:t>visiting</w:t>
      </w:r>
      <w:r w:rsidR="00C84223" w:rsidRPr="00BA13B3">
        <w:rPr>
          <w:sz w:val="22"/>
          <w:szCs w:val="22"/>
        </w:rPr>
        <w:t xml:space="preserve"> </w:t>
      </w:r>
      <w:r w:rsidRPr="00BA13B3">
        <w:rPr>
          <w:sz w:val="22"/>
          <w:szCs w:val="22"/>
        </w:rPr>
        <w:t>academic</w:t>
      </w:r>
      <w:r w:rsidR="00C84223" w:rsidRPr="00BA13B3">
        <w:rPr>
          <w:sz w:val="22"/>
          <w:szCs w:val="22"/>
        </w:rPr>
        <w:t xml:space="preserve"> </w:t>
      </w:r>
      <w:r w:rsidRPr="00BA13B3">
        <w:rPr>
          <w:sz w:val="22"/>
          <w:szCs w:val="22"/>
        </w:rPr>
        <w:t>research</w:t>
      </w:r>
      <w:r w:rsidR="00C84223" w:rsidRPr="00BA13B3">
        <w:rPr>
          <w:sz w:val="22"/>
          <w:szCs w:val="22"/>
        </w:rPr>
        <w:t xml:space="preserve"> </w:t>
      </w:r>
      <w:r w:rsidRPr="00BA13B3">
        <w:rPr>
          <w:sz w:val="22"/>
          <w:szCs w:val="22"/>
        </w:rPr>
        <w:t>fellowships</w:t>
      </w:r>
      <w:r w:rsidR="00C84223" w:rsidRPr="00BA13B3">
        <w:rPr>
          <w:sz w:val="22"/>
          <w:szCs w:val="22"/>
        </w:rPr>
        <w:t xml:space="preserve"> </w:t>
      </w:r>
      <w:r w:rsidRPr="00BA13B3">
        <w:rPr>
          <w:sz w:val="22"/>
          <w:szCs w:val="22"/>
        </w:rPr>
        <w:t>tenable</w:t>
      </w:r>
      <w:r w:rsidR="00C84223" w:rsidRPr="00BA13B3">
        <w:rPr>
          <w:sz w:val="22"/>
          <w:szCs w:val="22"/>
        </w:rPr>
        <w:t xml:space="preserve"> </w:t>
      </w:r>
      <w:r w:rsidRPr="00BA13B3">
        <w:rPr>
          <w:sz w:val="22"/>
          <w:szCs w:val="22"/>
        </w:rPr>
        <w:t>for</w:t>
      </w:r>
      <w:r w:rsidR="00C84223" w:rsidRPr="00BA13B3">
        <w:rPr>
          <w:sz w:val="22"/>
          <w:szCs w:val="22"/>
        </w:rPr>
        <w:t xml:space="preserve"> </w:t>
      </w:r>
      <w:r w:rsidRPr="00BA13B3">
        <w:rPr>
          <w:sz w:val="22"/>
          <w:szCs w:val="22"/>
        </w:rPr>
        <w:t>one</w:t>
      </w:r>
      <w:r w:rsidR="00C84223" w:rsidRPr="00BA13B3">
        <w:rPr>
          <w:sz w:val="22"/>
          <w:szCs w:val="22"/>
        </w:rPr>
        <w:t xml:space="preserve"> </w:t>
      </w:r>
      <w:r w:rsidRPr="00BA13B3">
        <w:rPr>
          <w:sz w:val="22"/>
          <w:szCs w:val="22"/>
        </w:rPr>
        <w:t>to</w:t>
      </w:r>
      <w:r w:rsidR="00C84223" w:rsidRPr="00BA13B3">
        <w:rPr>
          <w:sz w:val="22"/>
          <w:szCs w:val="22"/>
        </w:rPr>
        <w:t xml:space="preserve"> </w:t>
      </w:r>
      <w:r w:rsidRPr="00BA13B3">
        <w:rPr>
          <w:sz w:val="22"/>
          <w:szCs w:val="22"/>
        </w:rPr>
        <w:t>two</w:t>
      </w:r>
      <w:r w:rsidR="00C84223" w:rsidRPr="00BA13B3">
        <w:rPr>
          <w:sz w:val="22"/>
          <w:szCs w:val="22"/>
        </w:rPr>
        <w:t xml:space="preserve"> </w:t>
      </w:r>
      <w:r w:rsidRPr="00BA13B3">
        <w:rPr>
          <w:sz w:val="22"/>
          <w:szCs w:val="22"/>
        </w:rPr>
        <w:t>months</w:t>
      </w:r>
      <w:r w:rsidR="00C84223" w:rsidRPr="00BA13B3">
        <w:rPr>
          <w:sz w:val="22"/>
          <w:szCs w:val="22"/>
        </w:rPr>
        <w:t xml:space="preserve"> </w:t>
      </w:r>
      <w:r w:rsidRPr="00BA13B3">
        <w:rPr>
          <w:sz w:val="22"/>
          <w:szCs w:val="22"/>
        </w:rPr>
        <w:t>each</w:t>
      </w:r>
      <w:r w:rsidR="00C84223" w:rsidRPr="00BA13B3">
        <w:rPr>
          <w:sz w:val="22"/>
          <w:szCs w:val="22"/>
        </w:rPr>
        <w:t xml:space="preserve"> </w:t>
      </w:r>
      <w:r w:rsidRPr="00BA13B3">
        <w:rPr>
          <w:sz w:val="22"/>
          <w:szCs w:val="22"/>
        </w:rPr>
        <w:t>year</w:t>
      </w:r>
      <w:r w:rsidR="00C84223" w:rsidRPr="00BA13B3">
        <w:rPr>
          <w:sz w:val="22"/>
          <w:szCs w:val="22"/>
        </w:rPr>
        <w:t xml:space="preserve"> </w:t>
      </w:r>
      <w:r w:rsidRPr="00BA13B3">
        <w:rPr>
          <w:sz w:val="22"/>
          <w:szCs w:val="22"/>
        </w:rPr>
        <w:t>for</w:t>
      </w:r>
      <w:r w:rsidR="00C84223" w:rsidRPr="00BA13B3">
        <w:rPr>
          <w:sz w:val="22"/>
          <w:szCs w:val="22"/>
        </w:rPr>
        <w:t xml:space="preserve"> </w:t>
      </w:r>
      <w:r w:rsidRPr="00BA13B3">
        <w:rPr>
          <w:sz w:val="22"/>
          <w:szCs w:val="22"/>
        </w:rPr>
        <w:t>research</w:t>
      </w:r>
      <w:r w:rsidR="00C84223" w:rsidRPr="00BA13B3">
        <w:rPr>
          <w:sz w:val="22"/>
          <w:szCs w:val="22"/>
        </w:rPr>
        <w:t xml:space="preserve"> </w:t>
      </w:r>
      <w:r w:rsidRPr="00BA13B3">
        <w:rPr>
          <w:sz w:val="22"/>
          <w:szCs w:val="22"/>
        </w:rPr>
        <w:t>within</w:t>
      </w:r>
      <w:r w:rsidR="00C84223" w:rsidRPr="00BA13B3">
        <w:rPr>
          <w:sz w:val="22"/>
          <w:szCs w:val="22"/>
        </w:rPr>
        <w:t xml:space="preserve"> </w:t>
      </w:r>
      <w:r w:rsidRPr="00BA13B3">
        <w:rPr>
          <w:sz w:val="22"/>
          <w:szCs w:val="22"/>
        </w:rPr>
        <w:t>its</w:t>
      </w:r>
      <w:r w:rsidR="00C84223" w:rsidRPr="00BA13B3">
        <w:rPr>
          <w:sz w:val="22"/>
          <w:szCs w:val="22"/>
        </w:rPr>
        <w:t xml:space="preserve"> </w:t>
      </w:r>
      <w:r w:rsidRPr="00BA13B3">
        <w:rPr>
          <w:sz w:val="22"/>
          <w:szCs w:val="22"/>
        </w:rPr>
        <w:t>collections.</w:t>
      </w:r>
      <w:r w:rsidR="00C84223" w:rsidRPr="00BA13B3">
        <w:rPr>
          <w:sz w:val="22"/>
          <w:szCs w:val="22"/>
        </w:rPr>
        <w:t xml:space="preserve"> </w:t>
      </w:r>
      <w:r w:rsidRPr="00BA13B3">
        <w:rPr>
          <w:sz w:val="22"/>
          <w:szCs w:val="22"/>
        </w:rPr>
        <w:t>Fellowships</w:t>
      </w:r>
      <w:r w:rsidR="00C84223" w:rsidRPr="00BA13B3">
        <w:rPr>
          <w:sz w:val="22"/>
          <w:szCs w:val="22"/>
        </w:rPr>
        <w:t xml:space="preserve"> </w:t>
      </w:r>
      <w:r w:rsidRPr="00BA13B3">
        <w:rPr>
          <w:sz w:val="22"/>
          <w:szCs w:val="22"/>
        </w:rPr>
        <w:t>are</w:t>
      </w:r>
      <w:r w:rsidR="00C84223" w:rsidRPr="00BA13B3">
        <w:rPr>
          <w:sz w:val="22"/>
          <w:szCs w:val="22"/>
        </w:rPr>
        <w:t xml:space="preserve"> </w:t>
      </w:r>
      <w:r w:rsidRPr="00BA13B3">
        <w:rPr>
          <w:sz w:val="22"/>
          <w:szCs w:val="22"/>
        </w:rPr>
        <w:t>available</w:t>
      </w:r>
      <w:r w:rsidR="00C84223" w:rsidRPr="00BA13B3">
        <w:rPr>
          <w:sz w:val="22"/>
          <w:szCs w:val="22"/>
        </w:rPr>
        <w:t xml:space="preserve"> </w:t>
      </w:r>
      <w:r w:rsidRPr="00BA13B3">
        <w:rPr>
          <w:sz w:val="22"/>
          <w:szCs w:val="22"/>
        </w:rPr>
        <w:t>for</w:t>
      </w:r>
      <w:r w:rsidR="00C84223" w:rsidRPr="00BA13B3">
        <w:rPr>
          <w:sz w:val="22"/>
          <w:szCs w:val="22"/>
        </w:rPr>
        <w:t xml:space="preserve"> </w:t>
      </w:r>
      <w:r w:rsidRPr="00BA13B3">
        <w:rPr>
          <w:sz w:val="22"/>
          <w:szCs w:val="22"/>
        </w:rPr>
        <w:t>scholars</w:t>
      </w:r>
      <w:r w:rsidR="00C84223" w:rsidRPr="00BA13B3">
        <w:rPr>
          <w:sz w:val="22"/>
          <w:szCs w:val="22"/>
        </w:rPr>
        <w:t xml:space="preserve"> </w:t>
      </w:r>
      <w:r w:rsidRPr="00BA13B3">
        <w:rPr>
          <w:sz w:val="22"/>
          <w:szCs w:val="22"/>
        </w:rPr>
        <w:t>holding</w:t>
      </w:r>
      <w:r w:rsidR="00C84223" w:rsidRPr="00BA13B3">
        <w:rPr>
          <w:sz w:val="22"/>
          <w:szCs w:val="22"/>
        </w:rPr>
        <w:t xml:space="preserve"> </w:t>
      </w:r>
      <w:r w:rsidRPr="00BA13B3">
        <w:rPr>
          <w:sz w:val="22"/>
          <w:szCs w:val="22"/>
        </w:rPr>
        <w:t>the</w:t>
      </w:r>
      <w:r w:rsidR="00C84223" w:rsidRPr="00BA13B3">
        <w:rPr>
          <w:sz w:val="22"/>
          <w:szCs w:val="22"/>
        </w:rPr>
        <w:t xml:space="preserve"> </w:t>
      </w:r>
      <w:r w:rsidR="00F95214" w:rsidRPr="00BA13B3">
        <w:rPr>
          <w:sz w:val="22"/>
          <w:szCs w:val="22"/>
        </w:rPr>
        <w:t>Ph.D.</w:t>
      </w:r>
      <w:r w:rsidR="00C84223" w:rsidRPr="00BA13B3">
        <w:rPr>
          <w:sz w:val="22"/>
          <w:szCs w:val="22"/>
        </w:rPr>
        <w:t xml:space="preserve"> </w:t>
      </w:r>
      <w:r w:rsidRPr="00BA13B3">
        <w:rPr>
          <w:sz w:val="22"/>
          <w:szCs w:val="22"/>
        </w:rPr>
        <w:t>and</w:t>
      </w:r>
      <w:r w:rsidR="00C84223" w:rsidRPr="00BA13B3">
        <w:rPr>
          <w:sz w:val="22"/>
          <w:szCs w:val="22"/>
        </w:rPr>
        <w:t xml:space="preserve"> </w:t>
      </w:r>
      <w:r w:rsidRPr="00BA13B3">
        <w:rPr>
          <w:sz w:val="22"/>
          <w:szCs w:val="22"/>
        </w:rPr>
        <w:t>for</w:t>
      </w:r>
      <w:r w:rsidR="00C84223" w:rsidRPr="00BA13B3">
        <w:rPr>
          <w:sz w:val="22"/>
          <w:szCs w:val="22"/>
        </w:rPr>
        <w:t xml:space="preserve"> </w:t>
      </w:r>
      <w:r w:rsidRPr="00BA13B3">
        <w:rPr>
          <w:sz w:val="22"/>
          <w:szCs w:val="22"/>
        </w:rPr>
        <w:t>doctoral</w:t>
      </w:r>
      <w:r w:rsidR="00C84223" w:rsidRPr="00BA13B3">
        <w:rPr>
          <w:sz w:val="22"/>
          <w:szCs w:val="22"/>
        </w:rPr>
        <w:t xml:space="preserve"> </w:t>
      </w:r>
      <w:r w:rsidRPr="00BA13B3">
        <w:rPr>
          <w:sz w:val="22"/>
          <w:szCs w:val="22"/>
        </w:rPr>
        <w:t>candidates</w:t>
      </w:r>
      <w:r w:rsidR="00C84223" w:rsidRPr="00BA13B3">
        <w:rPr>
          <w:sz w:val="22"/>
          <w:szCs w:val="22"/>
        </w:rPr>
        <w:t xml:space="preserve"> </w:t>
      </w:r>
      <w:r w:rsidRPr="00BA13B3">
        <w:rPr>
          <w:sz w:val="22"/>
          <w:szCs w:val="22"/>
        </w:rPr>
        <w:t>engaged</w:t>
      </w:r>
      <w:r w:rsidR="00C84223" w:rsidRPr="00BA13B3">
        <w:rPr>
          <w:sz w:val="22"/>
          <w:szCs w:val="22"/>
        </w:rPr>
        <w:t xml:space="preserve"> </w:t>
      </w:r>
      <w:r w:rsidRPr="00BA13B3">
        <w:rPr>
          <w:sz w:val="22"/>
          <w:szCs w:val="22"/>
        </w:rPr>
        <w:t>in</w:t>
      </w:r>
      <w:r w:rsidR="00C84223" w:rsidRPr="00BA13B3">
        <w:rPr>
          <w:sz w:val="22"/>
          <w:szCs w:val="22"/>
        </w:rPr>
        <w:t xml:space="preserve"> </w:t>
      </w:r>
      <w:r w:rsidRPr="00BA13B3">
        <w:rPr>
          <w:sz w:val="22"/>
          <w:szCs w:val="22"/>
        </w:rPr>
        <w:t>dissertation</w:t>
      </w:r>
      <w:r w:rsidR="00C84223" w:rsidRPr="00BA13B3">
        <w:rPr>
          <w:sz w:val="22"/>
          <w:szCs w:val="22"/>
        </w:rPr>
        <w:t xml:space="preserve"> </w:t>
      </w:r>
      <w:r w:rsidRPr="00BA13B3">
        <w:rPr>
          <w:sz w:val="22"/>
          <w:szCs w:val="22"/>
        </w:rPr>
        <w:t>research.</w:t>
      </w:r>
      <w:r w:rsidR="00C84223" w:rsidRPr="00BA13B3">
        <w:rPr>
          <w:sz w:val="22"/>
          <w:szCs w:val="22"/>
        </w:rPr>
        <w:t xml:space="preserve"> </w:t>
      </w:r>
      <w:r w:rsidR="0005114E" w:rsidRPr="00BA13B3">
        <w:rPr>
          <w:sz w:val="22"/>
          <w:szCs w:val="22"/>
        </w:rPr>
        <w:t>Amount:</w:t>
      </w:r>
      <w:r w:rsidR="00C84223" w:rsidRPr="00BA13B3">
        <w:rPr>
          <w:sz w:val="22"/>
          <w:szCs w:val="22"/>
        </w:rPr>
        <w:t xml:space="preserve"> </w:t>
      </w:r>
      <w:r w:rsidR="0005114E" w:rsidRPr="00BA13B3">
        <w:rPr>
          <w:sz w:val="22"/>
          <w:szCs w:val="22"/>
        </w:rPr>
        <w:t>Varies</w:t>
      </w:r>
      <w:r w:rsidR="00C84223" w:rsidRPr="00BA13B3">
        <w:rPr>
          <w:sz w:val="22"/>
          <w:szCs w:val="22"/>
        </w:rPr>
        <w:t xml:space="preserve"> </w:t>
      </w:r>
      <w:r w:rsidR="0005114E" w:rsidRPr="00BA13B3">
        <w:rPr>
          <w:sz w:val="22"/>
          <w:szCs w:val="22"/>
        </w:rPr>
        <w:t>by</w:t>
      </w:r>
      <w:r w:rsidR="00C84223" w:rsidRPr="00BA13B3">
        <w:rPr>
          <w:sz w:val="22"/>
          <w:szCs w:val="22"/>
        </w:rPr>
        <w:t xml:space="preserve"> </w:t>
      </w:r>
      <w:r w:rsidR="00F95214" w:rsidRPr="00BA13B3">
        <w:rPr>
          <w:sz w:val="22"/>
          <w:szCs w:val="22"/>
        </w:rPr>
        <w:t xml:space="preserve">the </w:t>
      </w:r>
      <w:r w:rsidR="0005114E" w:rsidRPr="00BA13B3">
        <w:rPr>
          <w:sz w:val="22"/>
          <w:szCs w:val="22"/>
        </w:rPr>
        <w:t>award.</w:t>
      </w:r>
      <w:r w:rsidR="00C84223" w:rsidRPr="00BA13B3">
        <w:rPr>
          <w:sz w:val="22"/>
          <w:szCs w:val="22"/>
        </w:rPr>
        <w:t xml:space="preserve"> </w:t>
      </w:r>
      <w:r w:rsidR="00421CA0" w:rsidRPr="00BA13B3">
        <w:rPr>
          <w:sz w:val="22"/>
          <w:szCs w:val="22"/>
        </w:rPr>
        <w:t>Stipends</w:t>
      </w:r>
      <w:r w:rsidR="00C84223" w:rsidRPr="00BA13B3">
        <w:rPr>
          <w:sz w:val="22"/>
          <w:szCs w:val="22"/>
        </w:rPr>
        <w:t xml:space="preserve"> </w:t>
      </w:r>
      <w:r w:rsidR="00421CA0" w:rsidRPr="00BA13B3">
        <w:rPr>
          <w:sz w:val="22"/>
          <w:szCs w:val="22"/>
        </w:rPr>
        <w:t>are</w:t>
      </w:r>
      <w:r w:rsidR="00C84223" w:rsidRPr="00BA13B3">
        <w:rPr>
          <w:sz w:val="22"/>
          <w:szCs w:val="22"/>
        </w:rPr>
        <w:t xml:space="preserve"> </w:t>
      </w:r>
      <w:r w:rsidR="00421CA0" w:rsidRPr="00BA13B3">
        <w:rPr>
          <w:sz w:val="22"/>
          <w:szCs w:val="22"/>
        </w:rPr>
        <w:t>$1,850</w:t>
      </w:r>
      <w:r w:rsidR="00C84223" w:rsidRPr="00BA13B3">
        <w:rPr>
          <w:sz w:val="22"/>
          <w:szCs w:val="22"/>
        </w:rPr>
        <w:t xml:space="preserve"> </w:t>
      </w:r>
      <w:r w:rsidR="00421CA0" w:rsidRPr="00BA13B3">
        <w:rPr>
          <w:sz w:val="22"/>
          <w:szCs w:val="22"/>
        </w:rPr>
        <w:t>per</w:t>
      </w:r>
      <w:r w:rsidR="00C84223" w:rsidRPr="00BA13B3">
        <w:rPr>
          <w:sz w:val="22"/>
          <w:szCs w:val="22"/>
        </w:rPr>
        <w:t xml:space="preserve"> </w:t>
      </w:r>
      <w:r w:rsidR="00421CA0" w:rsidRPr="00BA13B3">
        <w:rPr>
          <w:sz w:val="22"/>
          <w:szCs w:val="22"/>
        </w:rPr>
        <w:t>month,</w:t>
      </w:r>
      <w:r w:rsidR="00C84223" w:rsidRPr="00BA13B3">
        <w:rPr>
          <w:sz w:val="22"/>
          <w:szCs w:val="22"/>
        </w:rPr>
        <w:t xml:space="preserve"> </w:t>
      </w:r>
      <w:r w:rsidR="00421CA0" w:rsidRPr="00BA13B3">
        <w:rPr>
          <w:sz w:val="22"/>
          <w:szCs w:val="22"/>
        </w:rPr>
        <w:t>with</w:t>
      </w:r>
      <w:r w:rsidR="00C84223" w:rsidRPr="00BA13B3">
        <w:rPr>
          <w:sz w:val="22"/>
          <w:szCs w:val="22"/>
        </w:rPr>
        <w:t xml:space="preserve"> </w:t>
      </w:r>
      <w:r w:rsidR="00421CA0" w:rsidRPr="00BA13B3">
        <w:rPr>
          <w:sz w:val="22"/>
          <w:szCs w:val="22"/>
        </w:rPr>
        <w:t>options</w:t>
      </w:r>
      <w:r w:rsidR="00C84223" w:rsidRPr="00BA13B3">
        <w:rPr>
          <w:sz w:val="22"/>
          <w:szCs w:val="22"/>
        </w:rPr>
        <w:t xml:space="preserve"> </w:t>
      </w:r>
      <w:r w:rsidR="00421CA0" w:rsidRPr="00BA13B3">
        <w:rPr>
          <w:sz w:val="22"/>
          <w:szCs w:val="22"/>
        </w:rPr>
        <w:t>for</w:t>
      </w:r>
      <w:r w:rsidR="00C84223" w:rsidRPr="00BA13B3">
        <w:rPr>
          <w:sz w:val="22"/>
          <w:szCs w:val="22"/>
        </w:rPr>
        <w:t xml:space="preserve"> </w:t>
      </w:r>
      <w:r w:rsidR="00421CA0" w:rsidRPr="00BA13B3">
        <w:rPr>
          <w:sz w:val="22"/>
          <w:szCs w:val="22"/>
        </w:rPr>
        <w:t>subsidized</w:t>
      </w:r>
      <w:r w:rsidR="00C84223" w:rsidRPr="00BA13B3">
        <w:rPr>
          <w:sz w:val="22"/>
          <w:szCs w:val="22"/>
        </w:rPr>
        <w:t xml:space="preserve"> </w:t>
      </w:r>
      <w:r w:rsidR="00421CA0" w:rsidRPr="00BA13B3">
        <w:rPr>
          <w:sz w:val="22"/>
          <w:szCs w:val="22"/>
        </w:rPr>
        <w:t>short-term</w:t>
      </w:r>
      <w:r w:rsidR="00C84223" w:rsidRPr="00BA13B3">
        <w:rPr>
          <w:sz w:val="22"/>
          <w:szCs w:val="22"/>
        </w:rPr>
        <w:t xml:space="preserve"> </w:t>
      </w:r>
      <w:r w:rsidR="00421CA0" w:rsidRPr="00BA13B3">
        <w:rPr>
          <w:sz w:val="22"/>
          <w:szCs w:val="22"/>
        </w:rPr>
        <w:t>accommodations.</w:t>
      </w:r>
    </w:p>
    <w:p w14:paraId="1518E94F" w14:textId="7DE2F31B" w:rsidR="0079469B" w:rsidRPr="00BA13B3" w:rsidRDefault="0079469B" w:rsidP="00C84223">
      <w:pPr>
        <w:ind w:firstLine="360"/>
        <w:rPr>
          <w:sz w:val="22"/>
          <w:szCs w:val="22"/>
        </w:rPr>
      </w:pPr>
      <w:r w:rsidRPr="00BA13B3">
        <w:rPr>
          <w:sz w:val="22"/>
          <w:szCs w:val="22"/>
        </w:rPr>
        <w:t>URL:</w:t>
      </w:r>
      <w:r w:rsidR="00C84223" w:rsidRPr="00BA13B3">
        <w:rPr>
          <w:sz w:val="22"/>
          <w:szCs w:val="22"/>
        </w:rPr>
        <w:t xml:space="preserve"> </w:t>
      </w:r>
      <w:hyperlink r:id="rId26" w:history="1">
        <w:r w:rsidRPr="00BA13B3">
          <w:rPr>
            <w:rStyle w:val="Hyperlink"/>
            <w:szCs w:val="22"/>
          </w:rPr>
          <w:t>http://www.americanantiquarian.org/acafellowship.htm</w:t>
        </w:r>
      </w:hyperlink>
      <w:r w:rsidR="00C84223" w:rsidRPr="00BA13B3">
        <w:rPr>
          <w:sz w:val="22"/>
          <w:szCs w:val="22"/>
        </w:rPr>
        <w:t xml:space="preserve">   </w:t>
      </w:r>
    </w:p>
    <w:p w14:paraId="77BB297A" w14:textId="7DACA403" w:rsidR="0079469B" w:rsidRPr="00BA13B3" w:rsidRDefault="0079469B" w:rsidP="00C84223">
      <w:pPr>
        <w:ind w:left="360"/>
        <w:rPr>
          <w:sz w:val="22"/>
          <w:szCs w:val="22"/>
        </w:rPr>
      </w:pPr>
      <w:r w:rsidRPr="00BA13B3">
        <w:rPr>
          <w:b/>
          <w:sz w:val="22"/>
          <w:szCs w:val="22"/>
        </w:rPr>
        <w:t>Citizenship</w:t>
      </w:r>
      <w:r w:rsidR="00C84223" w:rsidRPr="00BA13B3">
        <w:rPr>
          <w:b/>
          <w:sz w:val="22"/>
          <w:szCs w:val="22"/>
        </w:rPr>
        <w:t xml:space="preserve"> </w:t>
      </w:r>
      <w:r w:rsidRPr="00BA13B3">
        <w:rPr>
          <w:b/>
          <w:sz w:val="22"/>
          <w:szCs w:val="22"/>
        </w:rPr>
        <w:t>Requirements</w:t>
      </w:r>
      <w:r w:rsidRPr="00BA13B3">
        <w:rPr>
          <w:sz w:val="22"/>
          <w:szCs w:val="22"/>
        </w:rPr>
        <w:t>:</w:t>
      </w:r>
      <w:r w:rsidR="00C84223" w:rsidRPr="00BA13B3">
        <w:rPr>
          <w:sz w:val="22"/>
          <w:szCs w:val="22"/>
        </w:rPr>
        <w:t xml:space="preserve"> </w:t>
      </w:r>
      <w:r w:rsidRPr="00BA13B3">
        <w:rPr>
          <w:sz w:val="22"/>
          <w:szCs w:val="22"/>
        </w:rPr>
        <w:t>Varies</w:t>
      </w:r>
      <w:r w:rsidR="00C84223" w:rsidRPr="00BA13B3">
        <w:rPr>
          <w:sz w:val="22"/>
          <w:szCs w:val="22"/>
        </w:rPr>
        <w:t xml:space="preserve"> </w:t>
      </w:r>
      <w:r w:rsidRPr="00BA13B3">
        <w:rPr>
          <w:sz w:val="22"/>
          <w:szCs w:val="22"/>
        </w:rPr>
        <w:t>by</w:t>
      </w:r>
      <w:r w:rsidR="00C84223" w:rsidRPr="00BA13B3">
        <w:rPr>
          <w:sz w:val="22"/>
          <w:szCs w:val="22"/>
        </w:rPr>
        <w:t xml:space="preserve"> </w:t>
      </w:r>
      <w:r w:rsidR="00F95214" w:rsidRPr="00BA13B3">
        <w:rPr>
          <w:sz w:val="22"/>
          <w:szCs w:val="22"/>
        </w:rPr>
        <w:t xml:space="preserve">the </w:t>
      </w:r>
      <w:r w:rsidRPr="00BA13B3">
        <w:rPr>
          <w:sz w:val="22"/>
          <w:szCs w:val="22"/>
        </w:rPr>
        <w:t>award</w:t>
      </w:r>
      <w:r w:rsidR="00C84223" w:rsidRPr="00BA13B3">
        <w:rPr>
          <w:sz w:val="22"/>
          <w:szCs w:val="22"/>
        </w:rPr>
        <w:t>, check the website.</w:t>
      </w:r>
    </w:p>
    <w:p w14:paraId="62332CD9" w14:textId="4A80040A" w:rsidR="0079469B" w:rsidRPr="00BA13B3" w:rsidRDefault="0079469B" w:rsidP="00C84223">
      <w:pPr>
        <w:ind w:left="360"/>
        <w:rPr>
          <w:b/>
          <w:sz w:val="22"/>
          <w:szCs w:val="22"/>
        </w:rPr>
      </w:pPr>
      <w:r w:rsidRPr="00BA13B3">
        <w:rPr>
          <w:b/>
          <w:sz w:val="22"/>
          <w:szCs w:val="22"/>
        </w:rPr>
        <w:t>Deadline:</w:t>
      </w:r>
      <w:r w:rsidR="00C84223" w:rsidRPr="00BA13B3">
        <w:rPr>
          <w:b/>
          <w:sz w:val="22"/>
          <w:szCs w:val="22"/>
        </w:rPr>
        <w:t xml:space="preserve"> </w:t>
      </w:r>
      <w:r w:rsidRPr="00BA13B3">
        <w:rPr>
          <w:b/>
          <w:sz w:val="22"/>
          <w:szCs w:val="22"/>
        </w:rPr>
        <w:t>January</w:t>
      </w:r>
      <w:r w:rsidR="00C84223" w:rsidRPr="00BA13B3">
        <w:rPr>
          <w:b/>
          <w:sz w:val="22"/>
          <w:szCs w:val="22"/>
        </w:rPr>
        <w:t xml:space="preserve"> </w:t>
      </w:r>
      <w:r w:rsidRPr="00BA13B3">
        <w:rPr>
          <w:b/>
          <w:sz w:val="22"/>
          <w:szCs w:val="22"/>
        </w:rPr>
        <w:t>15</w:t>
      </w:r>
    </w:p>
    <w:p w14:paraId="0AA674BD" w14:textId="77777777" w:rsidR="0079469B" w:rsidRPr="00BA13B3" w:rsidRDefault="0079469B" w:rsidP="00C84223">
      <w:pPr>
        <w:rPr>
          <w:sz w:val="22"/>
          <w:szCs w:val="22"/>
        </w:rPr>
      </w:pPr>
    </w:p>
    <w:p w14:paraId="64ECC2DA" w14:textId="1FEBDF55" w:rsidR="00CF0A0A" w:rsidRPr="00BA13B3" w:rsidRDefault="00CF0A0A" w:rsidP="00C84223">
      <w:pPr>
        <w:pStyle w:val="Heading2"/>
        <w:rPr>
          <w:sz w:val="22"/>
        </w:rPr>
      </w:pPr>
      <w:bookmarkStart w:id="12" w:name="_Toc112058753"/>
      <w:r w:rsidRPr="00BA13B3">
        <w:rPr>
          <w:sz w:val="22"/>
        </w:rPr>
        <w:t>American</w:t>
      </w:r>
      <w:r w:rsidR="00C84223" w:rsidRPr="00BA13B3">
        <w:rPr>
          <w:sz w:val="22"/>
        </w:rPr>
        <w:t xml:space="preserve"> </w:t>
      </w:r>
      <w:r w:rsidRPr="00BA13B3">
        <w:rPr>
          <w:sz w:val="22"/>
        </w:rPr>
        <w:t>Association</w:t>
      </w:r>
      <w:r w:rsidR="00C84223" w:rsidRPr="00BA13B3">
        <w:rPr>
          <w:sz w:val="22"/>
        </w:rPr>
        <w:t xml:space="preserve"> </w:t>
      </w:r>
      <w:r w:rsidRPr="00BA13B3">
        <w:rPr>
          <w:sz w:val="22"/>
        </w:rPr>
        <w:t>of</w:t>
      </w:r>
      <w:r w:rsidR="00C84223" w:rsidRPr="00BA13B3">
        <w:rPr>
          <w:sz w:val="22"/>
        </w:rPr>
        <w:t xml:space="preserve"> </w:t>
      </w:r>
      <w:r w:rsidRPr="00BA13B3">
        <w:rPr>
          <w:sz w:val="22"/>
        </w:rPr>
        <w:t>University</w:t>
      </w:r>
      <w:r w:rsidR="00C84223" w:rsidRPr="00BA13B3">
        <w:rPr>
          <w:sz w:val="22"/>
        </w:rPr>
        <w:t xml:space="preserve"> </w:t>
      </w:r>
      <w:r w:rsidRPr="00BA13B3">
        <w:rPr>
          <w:sz w:val="22"/>
        </w:rPr>
        <w:t>Women</w:t>
      </w:r>
      <w:r w:rsidR="00C84223" w:rsidRPr="00BA13B3">
        <w:rPr>
          <w:sz w:val="22"/>
        </w:rPr>
        <w:t xml:space="preserve"> </w:t>
      </w:r>
      <w:r w:rsidRPr="00BA13B3">
        <w:rPr>
          <w:sz w:val="22"/>
        </w:rPr>
        <w:t>(AAUW)</w:t>
      </w:r>
      <w:bookmarkEnd w:id="12"/>
    </w:p>
    <w:p w14:paraId="4D5B5ECD" w14:textId="77777777" w:rsidR="0001102D" w:rsidRPr="00BA13B3" w:rsidRDefault="0001102D" w:rsidP="00C84223">
      <w:pPr>
        <w:ind w:left="360"/>
        <w:rPr>
          <w:b/>
          <w:sz w:val="22"/>
          <w:szCs w:val="22"/>
        </w:rPr>
      </w:pPr>
    </w:p>
    <w:p w14:paraId="54014F51" w14:textId="48F09813" w:rsidR="00DF7683" w:rsidRPr="00BA13B3" w:rsidRDefault="00DF7683" w:rsidP="00C84223">
      <w:pPr>
        <w:pStyle w:val="Heading3"/>
        <w:rPr>
          <w:b w:val="0"/>
          <w:bCs/>
          <w:sz w:val="22"/>
          <w:szCs w:val="22"/>
        </w:rPr>
      </w:pPr>
      <w:bookmarkStart w:id="13" w:name="_Toc112058754"/>
      <w:r w:rsidRPr="00BA13B3">
        <w:rPr>
          <w:b w:val="0"/>
          <w:bCs/>
          <w:sz w:val="22"/>
          <w:szCs w:val="22"/>
        </w:rPr>
        <w:t>American</w:t>
      </w:r>
      <w:r w:rsidR="00C84223" w:rsidRPr="00BA13B3">
        <w:rPr>
          <w:b w:val="0"/>
          <w:bCs/>
          <w:sz w:val="22"/>
          <w:szCs w:val="22"/>
        </w:rPr>
        <w:t xml:space="preserve"> </w:t>
      </w:r>
      <w:r w:rsidRPr="00BA13B3">
        <w:rPr>
          <w:b w:val="0"/>
          <w:bCs/>
          <w:sz w:val="22"/>
          <w:szCs w:val="22"/>
        </w:rPr>
        <w:t>Dissertation</w:t>
      </w:r>
      <w:r w:rsidR="00C84223" w:rsidRPr="00BA13B3">
        <w:rPr>
          <w:b w:val="0"/>
          <w:bCs/>
          <w:sz w:val="22"/>
          <w:szCs w:val="22"/>
        </w:rPr>
        <w:t xml:space="preserve"> </w:t>
      </w:r>
      <w:r w:rsidRPr="00BA13B3">
        <w:rPr>
          <w:b w:val="0"/>
          <w:bCs/>
          <w:sz w:val="22"/>
          <w:szCs w:val="22"/>
        </w:rPr>
        <w:t>Fellowships</w:t>
      </w:r>
      <w:bookmarkEnd w:id="13"/>
    </w:p>
    <w:p w14:paraId="514CBEA6" w14:textId="200938AC" w:rsidR="00DF7683" w:rsidRPr="00BA13B3" w:rsidRDefault="00DF7683" w:rsidP="00C84223">
      <w:pPr>
        <w:ind w:left="360"/>
        <w:rPr>
          <w:sz w:val="22"/>
          <w:szCs w:val="22"/>
        </w:rPr>
      </w:pPr>
      <w:r w:rsidRPr="00BA13B3">
        <w:rPr>
          <w:color w:val="292929"/>
          <w:sz w:val="22"/>
          <w:szCs w:val="22"/>
        </w:rPr>
        <w:t>AAUW</w:t>
      </w:r>
      <w:r w:rsidR="00C84223" w:rsidRPr="00BA13B3">
        <w:rPr>
          <w:color w:val="292929"/>
          <w:sz w:val="22"/>
          <w:szCs w:val="22"/>
        </w:rPr>
        <w:t xml:space="preserve"> </w:t>
      </w:r>
      <w:r w:rsidRPr="00BA13B3">
        <w:rPr>
          <w:color w:val="292929"/>
          <w:sz w:val="22"/>
          <w:szCs w:val="22"/>
        </w:rPr>
        <w:t>American</w:t>
      </w:r>
      <w:r w:rsidR="00C84223" w:rsidRPr="00BA13B3">
        <w:rPr>
          <w:color w:val="292929"/>
          <w:sz w:val="22"/>
          <w:szCs w:val="22"/>
        </w:rPr>
        <w:t xml:space="preserve"> </w:t>
      </w:r>
      <w:r w:rsidRPr="00BA13B3">
        <w:rPr>
          <w:color w:val="292929"/>
          <w:sz w:val="22"/>
          <w:szCs w:val="22"/>
        </w:rPr>
        <w:t>Fellowships</w:t>
      </w:r>
      <w:r w:rsidR="00C84223" w:rsidRPr="00BA13B3">
        <w:rPr>
          <w:color w:val="292929"/>
          <w:sz w:val="22"/>
          <w:szCs w:val="22"/>
        </w:rPr>
        <w:t xml:space="preserve"> </w:t>
      </w:r>
      <w:r w:rsidRPr="00BA13B3">
        <w:rPr>
          <w:color w:val="292929"/>
          <w:sz w:val="22"/>
          <w:szCs w:val="22"/>
        </w:rPr>
        <w:t>support</w:t>
      </w:r>
      <w:r w:rsidR="00C84223" w:rsidRPr="00BA13B3">
        <w:rPr>
          <w:color w:val="292929"/>
          <w:sz w:val="22"/>
          <w:szCs w:val="22"/>
        </w:rPr>
        <w:t xml:space="preserve"> </w:t>
      </w:r>
      <w:r w:rsidRPr="00BA13B3">
        <w:rPr>
          <w:color w:val="292929"/>
          <w:sz w:val="22"/>
          <w:szCs w:val="22"/>
        </w:rPr>
        <w:t>women</w:t>
      </w:r>
      <w:r w:rsidR="00C84223" w:rsidRPr="00BA13B3">
        <w:rPr>
          <w:color w:val="292929"/>
          <w:sz w:val="22"/>
          <w:szCs w:val="22"/>
        </w:rPr>
        <w:t xml:space="preserve"> </w:t>
      </w:r>
      <w:r w:rsidRPr="00BA13B3">
        <w:rPr>
          <w:color w:val="292929"/>
          <w:sz w:val="22"/>
          <w:szCs w:val="22"/>
        </w:rPr>
        <w:t>scholars</w:t>
      </w:r>
      <w:r w:rsidR="00C84223" w:rsidRPr="00BA13B3">
        <w:rPr>
          <w:color w:val="292929"/>
          <w:sz w:val="22"/>
          <w:szCs w:val="22"/>
        </w:rPr>
        <w:t xml:space="preserve"> </w:t>
      </w:r>
      <w:r w:rsidRPr="00BA13B3">
        <w:rPr>
          <w:color w:val="292929"/>
          <w:sz w:val="22"/>
          <w:szCs w:val="22"/>
        </w:rPr>
        <w:t>who</w:t>
      </w:r>
      <w:r w:rsidR="00C84223" w:rsidRPr="00BA13B3">
        <w:rPr>
          <w:color w:val="292929"/>
          <w:sz w:val="22"/>
          <w:szCs w:val="22"/>
        </w:rPr>
        <w:t xml:space="preserve"> </w:t>
      </w:r>
      <w:r w:rsidRPr="00BA13B3">
        <w:rPr>
          <w:color w:val="292929"/>
          <w:sz w:val="22"/>
          <w:szCs w:val="22"/>
        </w:rPr>
        <w:t>are</w:t>
      </w:r>
      <w:r w:rsidR="00C84223" w:rsidRPr="00BA13B3">
        <w:rPr>
          <w:color w:val="292929"/>
          <w:sz w:val="22"/>
          <w:szCs w:val="22"/>
        </w:rPr>
        <w:t xml:space="preserve"> </w:t>
      </w:r>
      <w:r w:rsidRPr="00BA13B3">
        <w:rPr>
          <w:color w:val="292929"/>
          <w:sz w:val="22"/>
          <w:szCs w:val="22"/>
        </w:rPr>
        <w:t>completing</w:t>
      </w:r>
      <w:r w:rsidR="00C84223" w:rsidRPr="00BA13B3">
        <w:rPr>
          <w:color w:val="292929"/>
          <w:sz w:val="22"/>
          <w:szCs w:val="22"/>
        </w:rPr>
        <w:t xml:space="preserve"> </w:t>
      </w:r>
      <w:r w:rsidRPr="00BA13B3">
        <w:rPr>
          <w:color w:val="292929"/>
          <w:sz w:val="22"/>
          <w:szCs w:val="22"/>
        </w:rPr>
        <w:t>dissertations,</w:t>
      </w:r>
      <w:r w:rsidR="00C84223" w:rsidRPr="00BA13B3">
        <w:rPr>
          <w:color w:val="292929"/>
          <w:sz w:val="22"/>
          <w:szCs w:val="22"/>
        </w:rPr>
        <w:t xml:space="preserve"> </w:t>
      </w:r>
      <w:r w:rsidRPr="00BA13B3">
        <w:rPr>
          <w:color w:val="292929"/>
          <w:sz w:val="22"/>
          <w:szCs w:val="22"/>
        </w:rPr>
        <w:t>planning</w:t>
      </w:r>
      <w:r w:rsidR="00C84223" w:rsidRPr="00BA13B3">
        <w:rPr>
          <w:color w:val="292929"/>
          <w:sz w:val="22"/>
          <w:szCs w:val="22"/>
        </w:rPr>
        <w:t xml:space="preserve"> </w:t>
      </w:r>
      <w:r w:rsidRPr="00BA13B3">
        <w:rPr>
          <w:color w:val="292929"/>
          <w:sz w:val="22"/>
          <w:szCs w:val="22"/>
        </w:rPr>
        <w:t>research</w:t>
      </w:r>
      <w:r w:rsidR="00C84223" w:rsidRPr="00BA13B3">
        <w:rPr>
          <w:color w:val="292929"/>
          <w:sz w:val="22"/>
          <w:szCs w:val="22"/>
        </w:rPr>
        <w:t xml:space="preserve"> </w:t>
      </w:r>
      <w:r w:rsidRPr="00BA13B3">
        <w:rPr>
          <w:color w:val="292929"/>
          <w:sz w:val="22"/>
          <w:szCs w:val="22"/>
        </w:rPr>
        <w:t>leave</w:t>
      </w:r>
      <w:r w:rsidR="00C84223" w:rsidRPr="00BA13B3">
        <w:rPr>
          <w:color w:val="292929"/>
          <w:sz w:val="22"/>
          <w:szCs w:val="22"/>
        </w:rPr>
        <w:t xml:space="preserve"> </w:t>
      </w:r>
      <w:r w:rsidRPr="00BA13B3">
        <w:rPr>
          <w:color w:val="292929"/>
          <w:sz w:val="22"/>
          <w:szCs w:val="22"/>
        </w:rPr>
        <w:t>from</w:t>
      </w:r>
      <w:r w:rsidR="00C84223" w:rsidRPr="00BA13B3">
        <w:rPr>
          <w:color w:val="292929"/>
          <w:sz w:val="22"/>
          <w:szCs w:val="22"/>
        </w:rPr>
        <w:t xml:space="preserve"> </w:t>
      </w:r>
      <w:r w:rsidRPr="00BA13B3">
        <w:rPr>
          <w:color w:val="292929"/>
          <w:sz w:val="22"/>
          <w:szCs w:val="22"/>
        </w:rPr>
        <w:t>accredited</w:t>
      </w:r>
      <w:r w:rsidR="00C84223" w:rsidRPr="00BA13B3">
        <w:rPr>
          <w:color w:val="292929"/>
          <w:sz w:val="22"/>
          <w:szCs w:val="22"/>
        </w:rPr>
        <w:t xml:space="preserve"> </w:t>
      </w:r>
      <w:r w:rsidRPr="00BA13B3">
        <w:rPr>
          <w:color w:val="292929"/>
          <w:sz w:val="22"/>
          <w:szCs w:val="22"/>
        </w:rPr>
        <w:t>institutions,</w:t>
      </w:r>
      <w:r w:rsidR="00C84223" w:rsidRPr="00BA13B3">
        <w:rPr>
          <w:color w:val="292929"/>
          <w:sz w:val="22"/>
          <w:szCs w:val="22"/>
        </w:rPr>
        <w:t xml:space="preserve"> </w:t>
      </w:r>
      <w:r w:rsidRPr="00BA13B3">
        <w:rPr>
          <w:color w:val="292929"/>
          <w:sz w:val="22"/>
          <w:szCs w:val="22"/>
        </w:rPr>
        <w:t>or</w:t>
      </w:r>
      <w:r w:rsidR="00C84223" w:rsidRPr="00BA13B3">
        <w:rPr>
          <w:color w:val="292929"/>
          <w:sz w:val="22"/>
          <w:szCs w:val="22"/>
        </w:rPr>
        <w:t xml:space="preserve"> </w:t>
      </w:r>
      <w:r w:rsidRPr="00BA13B3">
        <w:rPr>
          <w:color w:val="292929"/>
          <w:sz w:val="22"/>
          <w:szCs w:val="22"/>
        </w:rPr>
        <w:t>preparing</w:t>
      </w:r>
      <w:r w:rsidR="00C84223" w:rsidRPr="00BA13B3">
        <w:rPr>
          <w:color w:val="292929"/>
          <w:sz w:val="22"/>
          <w:szCs w:val="22"/>
        </w:rPr>
        <w:t xml:space="preserve"> </w:t>
      </w:r>
      <w:r w:rsidRPr="00BA13B3">
        <w:rPr>
          <w:color w:val="292929"/>
          <w:sz w:val="22"/>
          <w:szCs w:val="22"/>
        </w:rPr>
        <w:t>research</w:t>
      </w:r>
      <w:r w:rsidR="00C84223" w:rsidRPr="00BA13B3">
        <w:rPr>
          <w:color w:val="292929"/>
          <w:sz w:val="22"/>
          <w:szCs w:val="22"/>
        </w:rPr>
        <w:t xml:space="preserve"> </w:t>
      </w:r>
      <w:r w:rsidRPr="00BA13B3">
        <w:rPr>
          <w:color w:val="292929"/>
          <w:sz w:val="22"/>
          <w:szCs w:val="22"/>
        </w:rPr>
        <w:t>for</w:t>
      </w:r>
      <w:r w:rsidR="00C84223" w:rsidRPr="00BA13B3">
        <w:rPr>
          <w:color w:val="292929"/>
          <w:sz w:val="22"/>
          <w:szCs w:val="22"/>
        </w:rPr>
        <w:t xml:space="preserve"> </w:t>
      </w:r>
      <w:r w:rsidRPr="00BA13B3">
        <w:rPr>
          <w:color w:val="292929"/>
          <w:sz w:val="22"/>
          <w:szCs w:val="22"/>
        </w:rPr>
        <w:t>publication.</w:t>
      </w:r>
      <w:r w:rsidR="00C84223" w:rsidRPr="00BA13B3">
        <w:rPr>
          <w:color w:val="292929"/>
          <w:sz w:val="22"/>
          <w:szCs w:val="22"/>
        </w:rPr>
        <w:t xml:space="preserve"> </w:t>
      </w:r>
      <w:r w:rsidRPr="00BA13B3">
        <w:rPr>
          <w:color w:val="292929"/>
          <w:sz w:val="22"/>
          <w:szCs w:val="22"/>
        </w:rPr>
        <w:t>Dissertation</w:t>
      </w:r>
      <w:r w:rsidR="00C84223" w:rsidRPr="00BA13B3">
        <w:rPr>
          <w:color w:val="292929"/>
          <w:sz w:val="22"/>
          <w:szCs w:val="22"/>
        </w:rPr>
        <w:t xml:space="preserve"> </w:t>
      </w:r>
      <w:r w:rsidRPr="00BA13B3">
        <w:rPr>
          <w:color w:val="292929"/>
          <w:sz w:val="22"/>
          <w:szCs w:val="22"/>
        </w:rPr>
        <w:t>Fellowships</w:t>
      </w:r>
      <w:r w:rsidR="00C84223" w:rsidRPr="00BA13B3">
        <w:rPr>
          <w:color w:val="292929"/>
          <w:sz w:val="22"/>
          <w:szCs w:val="22"/>
        </w:rPr>
        <w:t xml:space="preserve"> </w:t>
      </w:r>
      <w:r w:rsidRPr="00BA13B3">
        <w:rPr>
          <w:color w:val="292929"/>
          <w:sz w:val="22"/>
          <w:szCs w:val="22"/>
        </w:rPr>
        <w:t>offset</w:t>
      </w:r>
      <w:r w:rsidR="00C84223" w:rsidRPr="00BA13B3">
        <w:rPr>
          <w:color w:val="292929"/>
          <w:sz w:val="22"/>
          <w:szCs w:val="22"/>
        </w:rPr>
        <w:t xml:space="preserve"> </w:t>
      </w:r>
      <w:r w:rsidRPr="00BA13B3">
        <w:rPr>
          <w:color w:val="292929"/>
          <w:sz w:val="22"/>
          <w:szCs w:val="22"/>
        </w:rPr>
        <w:t>a</w:t>
      </w:r>
      <w:r w:rsidR="00C84223" w:rsidRPr="00BA13B3">
        <w:rPr>
          <w:color w:val="292929"/>
          <w:sz w:val="22"/>
          <w:szCs w:val="22"/>
        </w:rPr>
        <w:t xml:space="preserve"> </w:t>
      </w:r>
      <w:r w:rsidRPr="00BA13B3">
        <w:rPr>
          <w:color w:val="292929"/>
          <w:sz w:val="22"/>
          <w:szCs w:val="22"/>
        </w:rPr>
        <w:t>scholar’s</w:t>
      </w:r>
      <w:r w:rsidR="00C84223" w:rsidRPr="00BA13B3">
        <w:rPr>
          <w:color w:val="292929"/>
          <w:sz w:val="22"/>
          <w:szCs w:val="22"/>
        </w:rPr>
        <w:t xml:space="preserve"> </w:t>
      </w:r>
      <w:r w:rsidRPr="00BA13B3">
        <w:rPr>
          <w:color w:val="292929"/>
          <w:sz w:val="22"/>
          <w:szCs w:val="22"/>
        </w:rPr>
        <w:t>living</w:t>
      </w:r>
      <w:r w:rsidR="00C84223" w:rsidRPr="00BA13B3">
        <w:rPr>
          <w:color w:val="292929"/>
          <w:sz w:val="22"/>
          <w:szCs w:val="22"/>
        </w:rPr>
        <w:t xml:space="preserve"> </w:t>
      </w:r>
      <w:r w:rsidRPr="00BA13B3">
        <w:rPr>
          <w:color w:val="292929"/>
          <w:sz w:val="22"/>
          <w:szCs w:val="22"/>
        </w:rPr>
        <w:t>expenses</w:t>
      </w:r>
      <w:r w:rsidR="00C84223" w:rsidRPr="00BA13B3">
        <w:rPr>
          <w:color w:val="292929"/>
          <w:sz w:val="22"/>
          <w:szCs w:val="22"/>
        </w:rPr>
        <w:t xml:space="preserve"> </w:t>
      </w:r>
      <w:r w:rsidRPr="00BA13B3">
        <w:rPr>
          <w:color w:val="292929"/>
          <w:sz w:val="22"/>
          <w:szCs w:val="22"/>
        </w:rPr>
        <w:t>while</w:t>
      </w:r>
      <w:r w:rsidR="00C84223" w:rsidRPr="00BA13B3">
        <w:rPr>
          <w:color w:val="292929"/>
          <w:sz w:val="22"/>
          <w:szCs w:val="22"/>
        </w:rPr>
        <w:t xml:space="preserve"> </w:t>
      </w:r>
      <w:r w:rsidRPr="00BA13B3">
        <w:rPr>
          <w:color w:val="292929"/>
          <w:sz w:val="22"/>
          <w:szCs w:val="22"/>
        </w:rPr>
        <w:t>she</w:t>
      </w:r>
      <w:r w:rsidR="00C84223" w:rsidRPr="00BA13B3">
        <w:rPr>
          <w:color w:val="292929"/>
          <w:sz w:val="22"/>
          <w:szCs w:val="22"/>
        </w:rPr>
        <w:t xml:space="preserve"> </w:t>
      </w:r>
      <w:r w:rsidRPr="00BA13B3">
        <w:rPr>
          <w:color w:val="292929"/>
          <w:sz w:val="22"/>
          <w:szCs w:val="22"/>
        </w:rPr>
        <w:t>completes</w:t>
      </w:r>
      <w:r w:rsidR="00C84223" w:rsidRPr="00BA13B3">
        <w:rPr>
          <w:color w:val="292929"/>
          <w:sz w:val="22"/>
          <w:szCs w:val="22"/>
        </w:rPr>
        <w:t xml:space="preserve"> </w:t>
      </w:r>
      <w:r w:rsidRPr="00BA13B3">
        <w:rPr>
          <w:color w:val="292929"/>
          <w:sz w:val="22"/>
          <w:szCs w:val="22"/>
        </w:rPr>
        <w:t>her</w:t>
      </w:r>
      <w:r w:rsidR="00C84223" w:rsidRPr="00BA13B3">
        <w:rPr>
          <w:color w:val="292929"/>
          <w:sz w:val="22"/>
          <w:szCs w:val="22"/>
        </w:rPr>
        <w:t xml:space="preserve"> </w:t>
      </w:r>
      <w:r w:rsidRPr="00BA13B3">
        <w:rPr>
          <w:color w:val="292929"/>
          <w:sz w:val="22"/>
          <w:szCs w:val="22"/>
        </w:rPr>
        <w:t>dissertation.</w:t>
      </w:r>
      <w:r w:rsidR="00C84223" w:rsidRPr="00BA13B3">
        <w:rPr>
          <w:color w:val="292929"/>
          <w:sz w:val="22"/>
          <w:szCs w:val="22"/>
        </w:rPr>
        <w:t xml:space="preserve"> </w:t>
      </w:r>
      <w:r w:rsidRPr="00BA13B3">
        <w:rPr>
          <w:color w:val="292929"/>
          <w:sz w:val="22"/>
          <w:szCs w:val="22"/>
        </w:rPr>
        <w:t>The</w:t>
      </w:r>
      <w:r w:rsidR="00C84223" w:rsidRPr="00BA13B3">
        <w:rPr>
          <w:color w:val="292929"/>
          <w:sz w:val="22"/>
          <w:szCs w:val="22"/>
        </w:rPr>
        <w:t xml:space="preserve"> </w:t>
      </w:r>
      <w:r w:rsidRPr="00BA13B3">
        <w:rPr>
          <w:color w:val="292929"/>
          <w:sz w:val="22"/>
          <w:szCs w:val="22"/>
        </w:rPr>
        <w:t>fellowship</w:t>
      </w:r>
      <w:r w:rsidR="00C84223" w:rsidRPr="00BA13B3">
        <w:rPr>
          <w:color w:val="292929"/>
          <w:sz w:val="22"/>
          <w:szCs w:val="22"/>
        </w:rPr>
        <w:t xml:space="preserve"> </w:t>
      </w:r>
      <w:r w:rsidRPr="00BA13B3">
        <w:rPr>
          <w:color w:val="292929"/>
          <w:sz w:val="22"/>
          <w:szCs w:val="22"/>
        </w:rPr>
        <w:t>must</w:t>
      </w:r>
      <w:r w:rsidR="00C84223" w:rsidRPr="00BA13B3">
        <w:rPr>
          <w:color w:val="292929"/>
          <w:sz w:val="22"/>
          <w:szCs w:val="22"/>
        </w:rPr>
        <w:t xml:space="preserve"> </w:t>
      </w:r>
      <w:r w:rsidRPr="00BA13B3">
        <w:rPr>
          <w:color w:val="292929"/>
          <w:sz w:val="22"/>
          <w:szCs w:val="22"/>
        </w:rPr>
        <w:t>be</w:t>
      </w:r>
      <w:r w:rsidR="00C84223" w:rsidRPr="00BA13B3">
        <w:rPr>
          <w:color w:val="292929"/>
          <w:sz w:val="22"/>
          <w:szCs w:val="22"/>
        </w:rPr>
        <w:t xml:space="preserve"> </w:t>
      </w:r>
      <w:r w:rsidRPr="00BA13B3">
        <w:rPr>
          <w:color w:val="292929"/>
          <w:sz w:val="22"/>
          <w:szCs w:val="22"/>
        </w:rPr>
        <w:t>used</w:t>
      </w:r>
      <w:r w:rsidR="00C84223" w:rsidRPr="00BA13B3">
        <w:rPr>
          <w:color w:val="292929"/>
          <w:sz w:val="22"/>
          <w:szCs w:val="22"/>
        </w:rPr>
        <w:t xml:space="preserve"> </w:t>
      </w:r>
      <w:r w:rsidRPr="00BA13B3">
        <w:rPr>
          <w:color w:val="292929"/>
          <w:sz w:val="22"/>
          <w:szCs w:val="22"/>
        </w:rPr>
        <w:t>for</w:t>
      </w:r>
      <w:r w:rsidR="00C84223" w:rsidRPr="00BA13B3">
        <w:rPr>
          <w:color w:val="292929"/>
          <w:sz w:val="22"/>
          <w:szCs w:val="22"/>
        </w:rPr>
        <w:t xml:space="preserve"> </w:t>
      </w:r>
      <w:r w:rsidRPr="00BA13B3">
        <w:rPr>
          <w:color w:val="292929"/>
          <w:sz w:val="22"/>
          <w:szCs w:val="22"/>
        </w:rPr>
        <w:t>the</w:t>
      </w:r>
      <w:r w:rsidR="00C84223" w:rsidRPr="00BA13B3">
        <w:rPr>
          <w:color w:val="292929"/>
          <w:sz w:val="22"/>
          <w:szCs w:val="22"/>
        </w:rPr>
        <w:t xml:space="preserve"> </w:t>
      </w:r>
      <w:r w:rsidRPr="00BA13B3">
        <w:rPr>
          <w:color w:val="292929"/>
          <w:sz w:val="22"/>
          <w:szCs w:val="22"/>
        </w:rPr>
        <w:t>final</w:t>
      </w:r>
      <w:r w:rsidR="00C84223" w:rsidRPr="00BA13B3">
        <w:rPr>
          <w:color w:val="292929"/>
          <w:sz w:val="22"/>
          <w:szCs w:val="22"/>
        </w:rPr>
        <w:t xml:space="preserve"> </w:t>
      </w:r>
      <w:r w:rsidRPr="00BA13B3">
        <w:rPr>
          <w:color w:val="292929"/>
          <w:sz w:val="22"/>
          <w:szCs w:val="22"/>
        </w:rPr>
        <w:t>year</w:t>
      </w:r>
      <w:r w:rsidR="00C84223" w:rsidRPr="00BA13B3">
        <w:rPr>
          <w:color w:val="292929"/>
          <w:sz w:val="22"/>
          <w:szCs w:val="22"/>
        </w:rPr>
        <w:t xml:space="preserve"> </w:t>
      </w:r>
      <w:r w:rsidRPr="00BA13B3">
        <w:rPr>
          <w:color w:val="292929"/>
          <w:sz w:val="22"/>
          <w:szCs w:val="22"/>
        </w:rPr>
        <w:t>of</w:t>
      </w:r>
      <w:r w:rsidR="00C84223" w:rsidRPr="00BA13B3">
        <w:rPr>
          <w:color w:val="292929"/>
          <w:sz w:val="22"/>
          <w:szCs w:val="22"/>
        </w:rPr>
        <w:t xml:space="preserve"> </w:t>
      </w:r>
      <w:r w:rsidRPr="00BA13B3">
        <w:rPr>
          <w:color w:val="292929"/>
          <w:sz w:val="22"/>
          <w:szCs w:val="22"/>
        </w:rPr>
        <w:t>writing</w:t>
      </w:r>
      <w:r w:rsidR="00C84223" w:rsidRPr="00BA13B3">
        <w:rPr>
          <w:color w:val="292929"/>
          <w:sz w:val="22"/>
          <w:szCs w:val="22"/>
        </w:rPr>
        <w:t xml:space="preserve"> </w:t>
      </w:r>
      <w:r w:rsidRPr="00BA13B3">
        <w:rPr>
          <w:color w:val="292929"/>
          <w:sz w:val="22"/>
          <w:szCs w:val="22"/>
        </w:rPr>
        <w:t>the</w:t>
      </w:r>
      <w:r w:rsidR="00C84223" w:rsidRPr="00BA13B3">
        <w:rPr>
          <w:color w:val="292929"/>
          <w:sz w:val="22"/>
          <w:szCs w:val="22"/>
        </w:rPr>
        <w:t xml:space="preserve"> </w:t>
      </w:r>
      <w:r w:rsidRPr="00BA13B3">
        <w:rPr>
          <w:color w:val="292929"/>
          <w:sz w:val="22"/>
          <w:szCs w:val="22"/>
        </w:rPr>
        <w:t>dissertation.</w:t>
      </w:r>
      <w:r w:rsidR="00C84223" w:rsidRPr="00BA13B3">
        <w:rPr>
          <w:color w:val="292929"/>
          <w:sz w:val="22"/>
          <w:szCs w:val="22"/>
        </w:rPr>
        <w:t xml:space="preserve"> </w:t>
      </w:r>
    </w:p>
    <w:p w14:paraId="083AD98C" w14:textId="02434E2A" w:rsidR="00DF7683" w:rsidRPr="00BA13B3" w:rsidRDefault="00DF7683" w:rsidP="00C84223">
      <w:pPr>
        <w:ind w:left="360"/>
        <w:outlineLvl w:val="0"/>
        <w:rPr>
          <w:sz w:val="22"/>
          <w:szCs w:val="22"/>
        </w:rPr>
      </w:pPr>
      <w:r w:rsidRPr="00BA13B3">
        <w:rPr>
          <w:b/>
          <w:sz w:val="22"/>
          <w:szCs w:val="22"/>
        </w:rPr>
        <w:t>URL:</w:t>
      </w:r>
      <w:r w:rsidR="00C84223" w:rsidRPr="00BA13B3">
        <w:rPr>
          <w:sz w:val="22"/>
          <w:szCs w:val="22"/>
        </w:rPr>
        <w:t xml:space="preserve"> </w:t>
      </w:r>
      <w:hyperlink r:id="rId27" w:history="1">
        <w:r w:rsidR="00AC0105" w:rsidRPr="00BA13B3">
          <w:rPr>
            <w:rStyle w:val="Hyperlink"/>
            <w:szCs w:val="22"/>
          </w:rPr>
          <w:t>https://www.aauw.org/resources/programs/fellowships-grants/current-opportunities/american/</w:t>
        </w:r>
      </w:hyperlink>
    </w:p>
    <w:p w14:paraId="54B89145" w14:textId="38800F85" w:rsidR="00DF7683" w:rsidRPr="00BA13B3" w:rsidRDefault="00DF7683" w:rsidP="00C84223">
      <w:pPr>
        <w:ind w:left="360"/>
        <w:outlineLvl w:val="0"/>
        <w:rPr>
          <w:b/>
          <w:sz w:val="22"/>
          <w:szCs w:val="22"/>
        </w:rPr>
      </w:pPr>
      <w:r w:rsidRPr="00BA13B3">
        <w:rPr>
          <w:b/>
          <w:sz w:val="22"/>
          <w:szCs w:val="22"/>
        </w:rPr>
        <w:t>Citizenship</w:t>
      </w:r>
      <w:r w:rsidR="00C84223" w:rsidRPr="00BA13B3">
        <w:rPr>
          <w:b/>
          <w:sz w:val="22"/>
          <w:szCs w:val="22"/>
        </w:rPr>
        <w:t xml:space="preserve"> </w:t>
      </w:r>
      <w:r w:rsidRPr="00BA13B3">
        <w:rPr>
          <w:b/>
          <w:sz w:val="22"/>
          <w:szCs w:val="22"/>
        </w:rPr>
        <w:t>Requirements:</w:t>
      </w:r>
      <w:r w:rsidR="00C84223" w:rsidRPr="00BA13B3">
        <w:rPr>
          <w:sz w:val="22"/>
          <w:szCs w:val="22"/>
        </w:rPr>
        <w:t xml:space="preserve"> </w:t>
      </w:r>
      <w:r w:rsidR="00AD591D" w:rsidRPr="00BA13B3">
        <w:rPr>
          <w:sz w:val="22"/>
          <w:szCs w:val="22"/>
        </w:rPr>
        <w:t>US</w:t>
      </w:r>
      <w:r w:rsidR="00C84223" w:rsidRPr="00BA13B3">
        <w:rPr>
          <w:sz w:val="22"/>
          <w:szCs w:val="22"/>
        </w:rPr>
        <w:t xml:space="preserve"> </w:t>
      </w:r>
      <w:r w:rsidR="00AD591D" w:rsidRPr="00BA13B3">
        <w:rPr>
          <w:sz w:val="22"/>
          <w:szCs w:val="22"/>
        </w:rPr>
        <w:t>citizens</w:t>
      </w:r>
      <w:r w:rsidR="00C84223" w:rsidRPr="00BA13B3">
        <w:rPr>
          <w:sz w:val="22"/>
          <w:szCs w:val="22"/>
        </w:rPr>
        <w:t xml:space="preserve"> </w:t>
      </w:r>
      <w:r w:rsidR="00AD591D" w:rsidRPr="00BA13B3">
        <w:rPr>
          <w:sz w:val="22"/>
          <w:szCs w:val="22"/>
        </w:rPr>
        <w:t>or</w:t>
      </w:r>
      <w:r w:rsidR="00C84223" w:rsidRPr="00BA13B3">
        <w:rPr>
          <w:sz w:val="22"/>
          <w:szCs w:val="22"/>
        </w:rPr>
        <w:t xml:space="preserve"> </w:t>
      </w:r>
      <w:r w:rsidR="00AD591D" w:rsidRPr="00BA13B3">
        <w:rPr>
          <w:sz w:val="22"/>
          <w:szCs w:val="22"/>
        </w:rPr>
        <w:t>permanent</w:t>
      </w:r>
      <w:r w:rsidR="00C84223" w:rsidRPr="00BA13B3">
        <w:rPr>
          <w:sz w:val="22"/>
          <w:szCs w:val="22"/>
        </w:rPr>
        <w:t xml:space="preserve"> </w:t>
      </w:r>
      <w:r w:rsidR="00AD591D" w:rsidRPr="00BA13B3">
        <w:rPr>
          <w:sz w:val="22"/>
          <w:szCs w:val="22"/>
        </w:rPr>
        <w:t>r</w:t>
      </w:r>
      <w:r w:rsidRPr="00BA13B3">
        <w:rPr>
          <w:sz w:val="22"/>
          <w:szCs w:val="22"/>
        </w:rPr>
        <w:t>esidents</w:t>
      </w:r>
      <w:r w:rsidR="00C84223" w:rsidRPr="00BA13B3">
        <w:rPr>
          <w:sz w:val="22"/>
          <w:szCs w:val="22"/>
        </w:rPr>
        <w:t>.</w:t>
      </w:r>
    </w:p>
    <w:p w14:paraId="3B7DB318" w14:textId="22E8D1AB" w:rsidR="00DF7683" w:rsidRPr="00BA13B3" w:rsidRDefault="00DF7683" w:rsidP="00C84223">
      <w:pPr>
        <w:ind w:left="360"/>
        <w:outlineLvl w:val="0"/>
        <w:rPr>
          <w:b/>
          <w:sz w:val="22"/>
          <w:szCs w:val="22"/>
        </w:rPr>
      </w:pPr>
      <w:r w:rsidRPr="00BA13B3">
        <w:rPr>
          <w:b/>
          <w:sz w:val="22"/>
          <w:szCs w:val="22"/>
        </w:rPr>
        <w:t>Deadline:</w:t>
      </w:r>
      <w:r w:rsidR="00C84223" w:rsidRPr="00BA13B3">
        <w:rPr>
          <w:b/>
          <w:sz w:val="22"/>
          <w:szCs w:val="22"/>
        </w:rPr>
        <w:t xml:space="preserve"> </w:t>
      </w:r>
      <w:r w:rsidRPr="00BA13B3">
        <w:rPr>
          <w:b/>
          <w:sz w:val="22"/>
          <w:szCs w:val="22"/>
        </w:rPr>
        <w:t>November</w:t>
      </w:r>
      <w:r w:rsidR="00C84223" w:rsidRPr="00BA13B3">
        <w:rPr>
          <w:b/>
          <w:sz w:val="22"/>
          <w:szCs w:val="22"/>
        </w:rPr>
        <w:t xml:space="preserve"> </w:t>
      </w:r>
      <w:r w:rsidRPr="00BA13B3">
        <w:rPr>
          <w:b/>
          <w:sz w:val="22"/>
          <w:szCs w:val="22"/>
        </w:rPr>
        <w:t>1</w:t>
      </w:r>
    </w:p>
    <w:p w14:paraId="42B07E46" w14:textId="77777777" w:rsidR="0001102D" w:rsidRPr="00BA13B3" w:rsidRDefault="0001102D" w:rsidP="00C84223">
      <w:pPr>
        <w:ind w:left="360"/>
        <w:rPr>
          <w:b/>
          <w:sz w:val="22"/>
          <w:szCs w:val="22"/>
        </w:rPr>
      </w:pPr>
    </w:p>
    <w:p w14:paraId="10024CAE" w14:textId="77777777" w:rsidR="00C6770F" w:rsidRDefault="00C6770F">
      <w:pPr>
        <w:rPr>
          <w:bCs/>
          <w:i/>
          <w:snapToGrid w:val="0"/>
          <w:sz w:val="22"/>
          <w:szCs w:val="22"/>
          <w:u w:color="000000"/>
        </w:rPr>
      </w:pPr>
      <w:r>
        <w:rPr>
          <w:b/>
          <w:bCs/>
          <w:sz w:val="22"/>
          <w:szCs w:val="22"/>
        </w:rPr>
        <w:br w:type="page"/>
      </w:r>
    </w:p>
    <w:p w14:paraId="47C189A5" w14:textId="2B2A4769" w:rsidR="00CF0A0A" w:rsidRPr="00BA13B3" w:rsidRDefault="00CF0A0A" w:rsidP="00C84223">
      <w:pPr>
        <w:pStyle w:val="Heading3"/>
        <w:rPr>
          <w:b w:val="0"/>
          <w:bCs/>
          <w:sz w:val="22"/>
          <w:szCs w:val="22"/>
        </w:rPr>
      </w:pPr>
      <w:bookmarkStart w:id="14" w:name="_Toc112058755"/>
      <w:r w:rsidRPr="00BA13B3">
        <w:rPr>
          <w:b w:val="0"/>
          <w:bCs/>
          <w:sz w:val="22"/>
          <w:szCs w:val="22"/>
        </w:rPr>
        <w:lastRenderedPageBreak/>
        <w:t>Career</w:t>
      </w:r>
      <w:r w:rsidR="00C84223" w:rsidRPr="00BA13B3">
        <w:rPr>
          <w:b w:val="0"/>
          <w:bCs/>
          <w:sz w:val="22"/>
          <w:szCs w:val="22"/>
        </w:rPr>
        <w:t xml:space="preserve"> </w:t>
      </w:r>
      <w:r w:rsidRPr="00BA13B3">
        <w:rPr>
          <w:b w:val="0"/>
          <w:bCs/>
          <w:sz w:val="22"/>
          <w:szCs w:val="22"/>
        </w:rPr>
        <w:t>Development</w:t>
      </w:r>
      <w:r w:rsidR="00C84223" w:rsidRPr="00BA13B3">
        <w:rPr>
          <w:b w:val="0"/>
          <w:bCs/>
          <w:sz w:val="22"/>
          <w:szCs w:val="22"/>
        </w:rPr>
        <w:t xml:space="preserve"> </w:t>
      </w:r>
      <w:r w:rsidRPr="00BA13B3">
        <w:rPr>
          <w:b w:val="0"/>
          <w:bCs/>
          <w:sz w:val="22"/>
          <w:szCs w:val="22"/>
        </w:rPr>
        <w:t>Grants</w:t>
      </w:r>
      <w:bookmarkEnd w:id="14"/>
    </w:p>
    <w:p w14:paraId="5A2BA29C" w14:textId="37607B12" w:rsidR="00A2343C" w:rsidRPr="00BA13B3" w:rsidRDefault="00A2343C" w:rsidP="00C84223">
      <w:pPr>
        <w:ind w:left="360"/>
        <w:rPr>
          <w:sz w:val="22"/>
          <w:szCs w:val="22"/>
        </w:rPr>
      </w:pPr>
      <w:r w:rsidRPr="00BA13B3">
        <w:rPr>
          <w:color w:val="292929"/>
          <w:sz w:val="22"/>
          <w:szCs w:val="22"/>
        </w:rPr>
        <w:t>Career</w:t>
      </w:r>
      <w:r w:rsidR="00C84223" w:rsidRPr="00BA13B3">
        <w:rPr>
          <w:color w:val="292929"/>
          <w:sz w:val="22"/>
          <w:szCs w:val="22"/>
        </w:rPr>
        <w:t xml:space="preserve"> </w:t>
      </w:r>
      <w:r w:rsidRPr="00BA13B3">
        <w:rPr>
          <w:color w:val="292929"/>
          <w:sz w:val="22"/>
          <w:szCs w:val="22"/>
        </w:rPr>
        <w:t>Development</w:t>
      </w:r>
      <w:r w:rsidR="00C84223" w:rsidRPr="00BA13B3">
        <w:rPr>
          <w:color w:val="292929"/>
          <w:sz w:val="22"/>
          <w:szCs w:val="22"/>
        </w:rPr>
        <w:t xml:space="preserve"> </w:t>
      </w:r>
      <w:r w:rsidRPr="00BA13B3">
        <w:rPr>
          <w:color w:val="292929"/>
          <w:sz w:val="22"/>
          <w:szCs w:val="22"/>
        </w:rPr>
        <w:t>Grants</w:t>
      </w:r>
      <w:r w:rsidR="00C84223" w:rsidRPr="00BA13B3">
        <w:rPr>
          <w:color w:val="292929"/>
          <w:sz w:val="22"/>
          <w:szCs w:val="22"/>
        </w:rPr>
        <w:t xml:space="preserve"> </w:t>
      </w:r>
      <w:r w:rsidRPr="00BA13B3">
        <w:rPr>
          <w:color w:val="292929"/>
          <w:sz w:val="22"/>
          <w:szCs w:val="22"/>
        </w:rPr>
        <w:t>provide</w:t>
      </w:r>
      <w:r w:rsidR="00C84223" w:rsidRPr="00BA13B3">
        <w:rPr>
          <w:color w:val="292929"/>
          <w:sz w:val="22"/>
          <w:szCs w:val="22"/>
        </w:rPr>
        <w:t xml:space="preserve"> </w:t>
      </w:r>
      <w:r w:rsidRPr="00BA13B3">
        <w:rPr>
          <w:color w:val="292929"/>
          <w:sz w:val="22"/>
          <w:szCs w:val="22"/>
        </w:rPr>
        <w:t>funding</w:t>
      </w:r>
      <w:r w:rsidR="00C84223" w:rsidRPr="00BA13B3">
        <w:rPr>
          <w:color w:val="292929"/>
          <w:sz w:val="22"/>
          <w:szCs w:val="22"/>
        </w:rPr>
        <w:t xml:space="preserve"> </w:t>
      </w:r>
      <w:r w:rsidRPr="00BA13B3">
        <w:rPr>
          <w:color w:val="292929"/>
          <w:sz w:val="22"/>
          <w:szCs w:val="22"/>
        </w:rPr>
        <w:t>to</w:t>
      </w:r>
      <w:r w:rsidR="00C84223" w:rsidRPr="00BA13B3">
        <w:rPr>
          <w:color w:val="292929"/>
          <w:sz w:val="22"/>
          <w:szCs w:val="22"/>
        </w:rPr>
        <w:t xml:space="preserve"> </w:t>
      </w:r>
      <w:r w:rsidRPr="00BA13B3">
        <w:rPr>
          <w:color w:val="292929"/>
          <w:sz w:val="22"/>
          <w:szCs w:val="22"/>
        </w:rPr>
        <w:t>women</w:t>
      </w:r>
      <w:r w:rsidR="00C84223" w:rsidRPr="00BA13B3">
        <w:rPr>
          <w:color w:val="292929"/>
          <w:sz w:val="22"/>
          <w:szCs w:val="22"/>
        </w:rPr>
        <w:t xml:space="preserve"> </w:t>
      </w:r>
      <w:r w:rsidRPr="00BA13B3">
        <w:rPr>
          <w:color w:val="292929"/>
          <w:sz w:val="22"/>
          <w:szCs w:val="22"/>
        </w:rPr>
        <w:t>who</w:t>
      </w:r>
      <w:r w:rsidR="00C84223" w:rsidRPr="00BA13B3">
        <w:rPr>
          <w:color w:val="292929"/>
          <w:sz w:val="22"/>
          <w:szCs w:val="22"/>
        </w:rPr>
        <w:t xml:space="preserve"> </w:t>
      </w:r>
      <w:r w:rsidRPr="00BA13B3">
        <w:rPr>
          <w:color w:val="292929"/>
          <w:sz w:val="22"/>
          <w:szCs w:val="22"/>
        </w:rPr>
        <w:t>hold</w:t>
      </w:r>
      <w:r w:rsidR="00C84223" w:rsidRPr="00BA13B3">
        <w:rPr>
          <w:color w:val="292929"/>
          <w:sz w:val="22"/>
          <w:szCs w:val="22"/>
        </w:rPr>
        <w:t xml:space="preserve"> </w:t>
      </w:r>
      <w:r w:rsidRPr="00BA13B3">
        <w:rPr>
          <w:color w:val="292929"/>
          <w:sz w:val="22"/>
          <w:szCs w:val="22"/>
        </w:rPr>
        <w:t>a</w:t>
      </w:r>
      <w:r w:rsidR="00C84223" w:rsidRPr="00BA13B3">
        <w:rPr>
          <w:color w:val="292929"/>
          <w:sz w:val="22"/>
          <w:szCs w:val="22"/>
        </w:rPr>
        <w:t xml:space="preserve"> </w:t>
      </w:r>
      <w:r w:rsidRPr="00BA13B3">
        <w:rPr>
          <w:color w:val="292929"/>
          <w:sz w:val="22"/>
          <w:szCs w:val="22"/>
        </w:rPr>
        <w:t>bachelor’s</w:t>
      </w:r>
      <w:r w:rsidR="00C84223" w:rsidRPr="00BA13B3">
        <w:rPr>
          <w:color w:val="292929"/>
          <w:sz w:val="22"/>
          <w:szCs w:val="22"/>
        </w:rPr>
        <w:t xml:space="preserve"> </w:t>
      </w:r>
      <w:r w:rsidRPr="00BA13B3">
        <w:rPr>
          <w:color w:val="292929"/>
          <w:sz w:val="22"/>
          <w:szCs w:val="22"/>
        </w:rPr>
        <w:t>degree</w:t>
      </w:r>
      <w:r w:rsidR="00C84223" w:rsidRPr="00BA13B3">
        <w:rPr>
          <w:color w:val="292929"/>
          <w:sz w:val="22"/>
          <w:szCs w:val="22"/>
        </w:rPr>
        <w:t xml:space="preserve"> </w:t>
      </w:r>
      <w:r w:rsidRPr="00BA13B3">
        <w:rPr>
          <w:color w:val="292929"/>
          <w:sz w:val="22"/>
          <w:szCs w:val="22"/>
        </w:rPr>
        <w:t>and</w:t>
      </w:r>
      <w:r w:rsidR="00C84223" w:rsidRPr="00BA13B3">
        <w:rPr>
          <w:color w:val="292929"/>
          <w:sz w:val="22"/>
          <w:szCs w:val="22"/>
        </w:rPr>
        <w:t xml:space="preserve"> </w:t>
      </w:r>
      <w:r w:rsidRPr="00BA13B3">
        <w:rPr>
          <w:color w:val="292929"/>
          <w:sz w:val="22"/>
          <w:szCs w:val="22"/>
        </w:rPr>
        <w:t>are</w:t>
      </w:r>
      <w:r w:rsidR="00C84223" w:rsidRPr="00BA13B3">
        <w:rPr>
          <w:color w:val="292929"/>
          <w:sz w:val="22"/>
          <w:szCs w:val="22"/>
        </w:rPr>
        <w:t xml:space="preserve"> </w:t>
      </w:r>
      <w:r w:rsidRPr="00BA13B3">
        <w:rPr>
          <w:color w:val="292929"/>
          <w:sz w:val="22"/>
          <w:szCs w:val="22"/>
        </w:rPr>
        <w:t>preparing</w:t>
      </w:r>
      <w:r w:rsidR="00C84223" w:rsidRPr="00BA13B3">
        <w:rPr>
          <w:color w:val="292929"/>
          <w:sz w:val="22"/>
          <w:szCs w:val="22"/>
        </w:rPr>
        <w:t xml:space="preserve"> </w:t>
      </w:r>
      <w:r w:rsidRPr="00BA13B3">
        <w:rPr>
          <w:color w:val="292929"/>
          <w:sz w:val="22"/>
          <w:szCs w:val="22"/>
        </w:rPr>
        <w:t>to</w:t>
      </w:r>
      <w:r w:rsidR="00C84223" w:rsidRPr="00BA13B3">
        <w:rPr>
          <w:color w:val="292929"/>
          <w:sz w:val="22"/>
          <w:szCs w:val="22"/>
        </w:rPr>
        <w:t xml:space="preserve"> </w:t>
      </w:r>
      <w:r w:rsidRPr="00BA13B3">
        <w:rPr>
          <w:color w:val="292929"/>
          <w:sz w:val="22"/>
          <w:szCs w:val="22"/>
        </w:rPr>
        <w:t>advance</w:t>
      </w:r>
      <w:r w:rsidR="00C84223" w:rsidRPr="00BA13B3">
        <w:rPr>
          <w:color w:val="292929"/>
          <w:sz w:val="22"/>
          <w:szCs w:val="22"/>
        </w:rPr>
        <w:t xml:space="preserve"> </w:t>
      </w:r>
      <w:r w:rsidRPr="00BA13B3">
        <w:rPr>
          <w:color w:val="292929"/>
          <w:sz w:val="22"/>
          <w:szCs w:val="22"/>
        </w:rPr>
        <w:t>or</w:t>
      </w:r>
      <w:r w:rsidR="00C84223" w:rsidRPr="00BA13B3">
        <w:rPr>
          <w:color w:val="292929"/>
          <w:sz w:val="22"/>
          <w:szCs w:val="22"/>
        </w:rPr>
        <w:t xml:space="preserve"> </w:t>
      </w:r>
      <w:r w:rsidRPr="00BA13B3">
        <w:rPr>
          <w:color w:val="292929"/>
          <w:sz w:val="22"/>
          <w:szCs w:val="22"/>
        </w:rPr>
        <w:t>change</w:t>
      </w:r>
      <w:r w:rsidR="00C84223" w:rsidRPr="00BA13B3">
        <w:rPr>
          <w:color w:val="292929"/>
          <w:sz w:val="22"/>
          <w:szCs w:val="22"/>
        </w:rPr>
        <w:t xml:space="preserve"> </w:t>
      </w:r>
      <w:r w:rsidRPr="00BA13B3">
        <w:rPr>
          <w:color w:val="292929"/>
          <w:sz w:val="22"/>
          <w:szCs w:val="22"/>
        </w:rPr>
        <w:t>careers</w:t>
      </w:r>
      <w:r w:rsidR="00C84223" w:rsidRPr="00BA13B3">
        <w:rPr>
          <w:color w:val="292929"/>
          <w:sz w:val="22"/>
          <w:szCs w:val="22"/>
        </w:rPr>
        <w:t xml:space="preserve"> </w:t>
      </w:r>
      <w:r w:rsidRPr="00BA13B3">
        <w:rPr>
          <w:color w:val="292929"/>
          <w:sz w:val="22"/>
          <w:szCs w:val="22"/>
        </w:rPr>
        <w:t>or</w:t>
      </w:r>
      <w:r w:rsidR="00C84223" w:rsidRPr="00BA13B3">
        <w:rPr>
          <w:color w:val="292929"/>
          <w:sz w:val="22"/>
          <w:szCs w:val="22"/>
        </w:rPr>
        <w:t xml:space="preserve"> </w:t>
      </w:r>
      <w:r w:rsidRPr="00BA13B3">
        <w:rPr>
          <w:color w:val="292929"/>
          <w:sz w:val="22"/>
          <w:szCs w:val="22"/>
        </w:rPr>
        <w:t>reenter</w:t>
      </w:r>
      <w:r w:rsidR="00C84223" w:rsidRPr="00BA13B3">
        <w:rPr>
          <w:color w:val="292929"/>
          <w:sz w:val="22"/>
          <w:szCs w:val="22"/>
        </w:rPr>
        <w:t xml:space="preserve"> </w:t>
      </w:r>
      <w:r w:rsidRPr="00BA13B3">
        <w:rPr>
          <w:color w:val="292929"/>
          <w:sz w:val="22"/>
          <w:szCs w:val="22"/>
        </w:rPr>
        <w:t>the</w:t>
      </w:r>
      <w:r w:rsidR="00C84223" w:rsidRPr="00BA13B3">
        <w:rPr>
          <w:color w:val="292929"/>
          <w:sz w:val="22"/>
          <w:szCs w:val="22"/>
        </w:rPr>
        <w:t xml:space="preserve"> </w:t>
      </w:r>
      <w:r w:rsidRPr="00BA13B3">
        <w:rPr>
          <w:color w:val="292929"/>
          <w:sz w:val="22"/>
          <w:szCs w:val="22"/>
        </w:rPr>
        <w:t>workforce.</w:t>
      </w:r>
      <w:r w:rsidR="00C84223" w:rsidRPr="00BA13B3">
        <w:rPr>
          <w:color w:val="292929"/>
          <w:sz w:val="22"/>
          <w:szCs w:val="22"/>
        </w:rPr>
        <w:t xml:space="preserve"> </w:t>
      </w:r>
      <w:r w:rsidRPr="00BA13B3">
        <w:rPr>
          <w:color w:val="292929"/>
          <w:sz w:val="22"/>
          <w:szCs w:val="22"/>
        </w:rPr>
        <w:t>Primary</w:t>
      </w:r>
      <w:r w:rsidR="00C84223" w:rsidRPr="00BA13B3">
        <w:rPr>
          <w:color w:val="292929"/>
          <w:sz w:val="22"/>
          <w:szCs w:val="22"/>
        </w:rPr>
        <w:t xml:space="preserve"> </w:t>
      </w:r>
      <w:r w:rsidRPr="00BA13B3">
        <w:rPr>
          <w:color w:val="292929"/>
          <w:sz w:val="22"/>
          <w:szCs w:val="22"/>
        </w:rPr>
        <w:t>consideration</w:t>
      </w:r>
      <w:r w:rsidR="00C84223" w:rsidRPr="00BA13B3">
        <w:rPr>
          <w:color w:val="292929"/>
          <w:sz w:val="22"/>
          <w:szCs w:val="22"/>
        </w:rPr>
        <w:t xml:space="preserve"> </w:t>
      </w:r>
      <w:r w:rsidRPr="00BA13B3">
        <w:rPr>
          <w:color w:val="292929"/>
          <w:sz w:val="22"/>
          <w:szCs w:val="22"/>
        </w:rPr>
        <w:t>is</w:t>
      </w:r>
      <w:r w:rsidR="00C84223" w:rsidRPr="00BA13B3">
        <w:rPr>
          <w:color w:val="292929"/>
          <w:sz w:val="22"/>
          <w:szCs w:val="22"/>
        </w:rPr>
        <w:t xml:space="preserve"> </w:t>
      </w:r>
      <w:r w:rsidRPr="00BA13B3">
        <w:rPr>
          <w:color w:val="292929"/>
          <w:sz w:val="22"/>
          <w:szCs w:val="22"/>
        </w:rPr>
        <w:t>given</w:t>
      </w:r>
      <w:r w:rsidR="00C84223" w:rsidRPr="00BA13B3">
        <w:rPr>
          <w:color w:val="292929"/>
          <w:sz w:val="22"/>
          <w:szCs w:val="22"/>
        </w:rPr>
        <w:t xml:space="preserve"> </w:t>
      </w:r>
      <w:r w:rsidRPr="00BA13B3">
        <w:rPr>
          <w:color w:val="292929"/>
          <w:sz w:val="22"/>
          <w:szCs w:val="22"/>
        </w:rPr>
        <w:t>to</w:t>
      </w:r>
      <w:r w:rsidR="00C84223" w:rsidRPr="00BA13B3">
        <w:rPr>
          <w:color w:val="292929"/>
          <w:sz w:val="22"/>
          <w:szCs w:val="22"/>
        </w:rPr>
        <w:t xml:space="preserve"> </w:t>
      </w:r>
      <w:r w:rsidRPr="00BA13B3">
        <w:rPr>
          <w:color w:val="292929"/>
          <w:sz w:val="22"/>
          <w:szCs w:val="22"/>
        </w:rPr>
        <w:t>women</w:t>
      </w:r>
      <w:r w:rsidR="00C84223" w:rsidRPr="00BA13B3">
        <w:rPr>
          <w:color w:val="292929"/>
          <w:sz w:val="22"/>
          <w:szCs w:val="22"/>
        </w:rPr>
        <w:t xml:space="preserve"> </w:t>
      </w:r>
      <w:r w:rsidRPr="00BA13B3">
        <w:rPr>
          <w:color w:val="292929"/>
          <w:sz w:val="22"/>
          <w:szCs w:val="22"/>
        </w:rPr>
        <w:t>of</w:t>
      </w:r>
      <w:r w:rsidR="00C84223" w:rsidRPr="00BA13B3">
        <w:rPr>
          <w:color w:val="292929"/>
          <w:sz w:val="22"/>
          <w:szCs w:val="22"/>
        </w:rPr>
        <w:t xml:space="preserve"> </w:t>
      </w:r>
      <w:r w:rsidRPr="00BA13B3">
        <w:rPr>
          <w:color w:val="292929"/>
          <w:sz w:val="22"/>
          <w:szCs w:val="22"/>
        </w:rPr>
        <w:t>color</w:t>
      </w:r>
      <w:r w:rsidR="00C84223" w:rsidRPr="00BA13B3">
        <w:rPr>
          <w:color w:val="292929"/>
          <w:sz w:val="22"/>
          <w:szCs w:val="22"/>
        </w:rPr>
        <w:t xml:space="preserve"> </w:t>
      </w:r>
      <w:r w:rsidRPr="00BA13B3">
        <w:rPr>
          <w:color w:val="292929"/>
          <w:sz w:val="22"/>
          <w:szCs w:val="22"/>
        </w:rPr>
        <w:t>and</w:t>
      </w:r>
      <w:r w:rsidR="00C84223" w:rsidRPr="00BA13B3">
        <w:rPr>
          <w:color w:val="292929"/>
          <w:sz w:val="22"/>
          <w:szCs w:val="22"/>
        </w:rPr>
        <w:t xml:space="preserve"> </w:t>
      </w:r>
      <w:r w:rsidRPr="00BA13B3">
        <w:rPr>
          <w:color w:val="292929"/>
          <w:sz w:val="22"/>
          <w:szCs w:val="22"/>
        </w:rPr>
        <w:t>women</w:t>
      </w:r>
      <w:r w:rsidR="00C84223" w:rsidRPr="00BA13B3">
        <w:rPr>
          <w:color w:val="292929"/>
          <w:sz w:val="22"/>
          <w:szCs w:val="22"/>
        </w:rPr>
        <w:t xml:space="preserve"> </w:t>
      </w:r>
      <w:r w:rsidRPr="00BA13B3">
        <w:rPr>
          <w:color w:val="292929"/>
          <w:sz w:val="22"/>
          <w:szCs w:val="22"/>
        </w:rPr>
        <w:t>pursuing</w:t>
      </w:r>
      <w:r w:rsidR="00C84223" w:rsidRPr="00BA13B3">
        <w:rPr>
          <w:color w:val="292929"/>
          <w:sz w:val="22"/>
          <w:szCs w:val="22"/>
        </w:rPr>
        <w:t xml:space="preserve"> </w:t>
      </w:r>
      <w:r w:rsidRPr="00BA13B3">
        <w:rPr>
          <w:color w:val="292929"/>
          <w:sz w:val="22"/>
          <w:szCs w:val="22"/>
        </w:rPr>
        <w:t>their</w:t>
      </w:r>
      <w:r w:rsidR="00C84223" w:rsidRPr="00BA13B3">
        <w:rPr>
          <w:color w:val="292929"/>
          <w:sz w:val="22"/>
          <w:szCs w:val="22"/>
        </w:rPr>
        <w:t xml:space="preserve"> </w:t>
      </w:r>
      <w:r w:rsidRPr="00BA13B3">
        <w:rPr>
          <w:color w:val="292929"/>
          <w:sz w:val="22"/>
          <w:szCs w:val="22"/>
        </w:rPr>
        <w:t>first</w:t>
      </w:r>
      <w:r w:rsidR="00C84223" w:rsidRPr="00BA13B3">
        <w:rPr>
          <w:color w:val="292929"/>
          <w:sz w:val="22"/>
          <w:szCs w:val="22"/>
        </w:rPr>
        <w:t xml:space="preserve"> </w:t>
      </w:r>
      <w:r w:rsidRPr="00BA13B3">
        <w:rPr>
          <w:color w:val="292929"/>
          <w:sz w:val="22"/>
          <w:szCs w:val="22"/>
        </w:rPr>
        <w:t>advanced</w:t>
      </w:r>
      <w:r w:rsidR="00C84223" w:rsidRPr="00BA13B3">
        <w:rPr>
          <w:color w:val="292929"/>
          <w:sz w:val="22"/>
          <w:szCs w:val="22"/>
        </w:rPr>
        <w:t xml:space="preserve"> </w:t>
      </w:r>
      <w:r w:rsidRPr="00BA13B3">
        <w:rPr>
          <w:color w:val="292929"/>
          <w:sz w:val="22"/>
          <w:szCs w:val="22"/>
        </w:rPr>
        <w:t>degree</w:t>
      </w:r>
      <w:r w:rsidR="00C84223" w:rsidRPr="00BA13B3">
        <w:rPr>
          <w:color w:val="292929"/>
          <w:sz w:val="22"/>
          <w:szCs w:val="22"/>
        </w:rPr>
        <w:t xml:space="preserve"> </w:t>
      </w:r>
      <w:r w:rsidRPr="00BA13B3">
        <w:rPr>
          <w:color w:val="292929"/>
          <w:sz w:val="22"/>
          <w:szCs w:val="22"/>
        </w:rPr>
        <w:t>or</w:t>
      </w:r>
      <w:r w:rsidR="00C84223" w:rsidRPr="00BA13B3">
        <w:rPr>
          <w:color w:val="292929"/>
          <w:sz w:val="22"/>
          <w:szCs w:val="22"/>
        </w:rPr>
        <w:t xml:space="preserve"> </w:t>
      </w:r>
      <w:r w:rsidRPr="00BA13B3">
        <w:rPr>
          <w:color w:val="292929"/>
          <w:sz w:val="22"/>
          <w:szCs w:val="22"/>
        </w:rPr>
        <w:t>credentials</w:t>
      </w:r>
      <w:r w:rsidR="00C84223" w:rsidRPr="00BA13B3">
        <w:rPr>
          <w:color w:val="292929"/>
          <w:sz w:val="22"/>
          <w:szCs w:val="22"/>
        </w:rPr>
        <w:t xml:space="preserve"> </w:t>
      </w:r>
      <w:r w:rsidRPr="00BA13B3">
        <w:rPr>
          <w:color w:val="292929"/>
          <w:sz w:val="22"/>
          <w:szCs w:val="22"/>
        </w:rPr>
        <w:t>in</w:t>
      </w:r>
      <w:r w:rsidR="00C84223" w:rsidRPr="00BA13B3">
        <w:rPr>
          <w:color w:val="292929"/>
          <w:sz w:val="22"/>
          <w:szCs w:val="22"/>
        </w:rPr>
        <w:t xml:space="preserve"> </w:t>
      </w:r>
      <w:r w:rsidRPr="00BA13B3">
        <w:rPr>
          <w:color w:val="292929"/>
          <w:sz w:val="22"/>
          <w:szCs w:val="22"/>
        </w:rPr>
        <w:t>nontraditional</w:t>
      </w:r>
      <w:r w:rsidR="00C84223" w:rsidRPr="00BA13B3">
        <w:rPr>
          <w:color w:val="292929"/>
          <w:sz w:val="22"/>
          <w:szCs w:val="22"/>
        </w:rPr>
        <w:t xml:space="preserve"> </w:t>
      </w:r>
      <w:r w:rsidRPr="00BA13B3">
        <w:rPr>
          <w:color w:val="292929"/>
          <w:sz w:val="22"/>
          <w:szCs w:val="22"/>
        </w:rPr>
        <w:t>fields.</w:t>
      </w:r>
      <w:r w:rsidR="00C84223" w:rsidRPr="00BA13B3">
        <w:rPr>
          <w:color w:val="292929"/>
          <w:sz w:val="22"/>
          <w:szCs w:val="22"/>
        </w:rPr>
        <w:t xml:space="preserve"> </w:t>
      </w:r>
      <w:r w:rsidR="00DF7683" w:rsidRPr="00BA13B3">
        <w:rPr>
          <w:color w:val="292929"/>
          <w:sz w:val="22"/>
          <w:szCs w:val="22"/>
        </w:rPr>
        <w:t>Grants</w:t>
      </w:r>
      <w:r w:rsidR="00C84223" w:rsidRPr="00BA13B3">
        <w:rPr>
          <w:color w:val="292929"/>
          <w:sz w:val="22"/>
          <w:szCs w:val="22"/>
        </w:rPr>
        <w:t xml:space="preserve"> </w:t>
      </w:r>
      <w:r w:rsidR="00DF7683" w:rsidRPr="00BA13B3">
        <w:rPr>
          <w:color w:val="292929"/>
          <w:sz w:val="22"/>
          <w:szCs w:val="22"/>
        </w:rPr>
        <w:t>provide</w:t>
      </w:r>
      <w:r w:rsidR="00C84223" w:rsidRPr="00BA13B3">
        <w:rPr>
          <w:color w:val="292929"/>
          <w:sz w:val="22"/>
          <w:szCs w:val="22"/>
        </w:rPr>
        <w:t xml:space="preserve"> </w:t>
      </w:r>
      <w:r w:rsidR="00DF7683" w:rsidRPr="00BA13B3">
        <w:rPr>
          <w:color w:val="292929"/>
          <w:sz w:val="22"/>
          <w:szCs w:val="22"/>
        </w:rPr>
        <w:t>support</w:t>
      </w:r>
      <w:r w:rsidR="00C84223" w:rsidRPr="00BA13B3">
        <w:rPr>
          <w:color w:val="292929"/>
          <w:sz w:val="22"/>
          <w:szCs w:val="22"/>
        </w:rPr>
        <w:t xml:space="preserve"> </w:t>
      </w:r>
      <w:r w:rsidR="00DF7683" w:rsidRPr="00BA13B3">
        <w:rPr>
          <w:color w:val="292929"/>
          <w:sz w:val="22"/>
          <w:szCs w:val="22"/>
        </w:rPr>
        <w:t>for</w:t>
      </w:r>
      <w:r w:rsidR="00C84223" w:rsidRPr="00BA13B3">
        <w:rPr>
          <w:color w:val="292929"/>
          <w:sz w:val="22"/>
          <w:szCs w:val="22"/>
        </w:rPr>
        <w:t xml:space="preserve"> </w:t>
      </w:r>
      <w:r w:rsidR="00DF7683" w:rsidRPr="00BA13B3">
        <w:rPr>
          <w:color w:val="292929"/>
          <w:sz w:val="22"/>
          <w:szCs w:val="22"/>
        </w:rPr>
        <w:t>course</w:t>
      </w:r>
      <w:r w:rsidR="00C84223" w:rsidRPr="00BA13B3">
        <w:rPr>
          <w:color w:val="292929"/>
          <w:sz w:val="22"/>
          <w:szCs w:val="22"/>
        </w:rPr>
        <w:t xml:space="preserve"> </w:t>
      </w:r>
      <w:r w:rsidR="00DF7683" w:rsidRPr="00BA13B3">
        <w:rPr>
          <w:color w:val="292929"/>
          <w:sz w:val="22"/>
          <w:szCs w:val="22"/>
        </w:rPr>
        <w:t>work</w:t>
      </w:r>
      <w:r w:rsidR="00C84223" w:rsidRPr="00BA13B3">
        <w:rPr>
          <w:color w:val="292929"/>
          <w:sz w:val="22"/>
          <w:szCs w:val="22"/>
        </w:rPr>
        <w:t xml:space="preserve"> </w:t>
      </w:r>
      <w:r w:rsidR="00DF7683" w:rsidRPr="00BA13B3">
        <w:rPr>
          <w:color w:val="292929"/>
          <w:sz w:val="22"/>
          <w:szCs w:val="22"/>
        </w:rPr>
        <w:t>beyond</w:t>
      </w:r>
      <w:r w:rsidR="00C84223" w:rsidRPr="00BA13B3">
        <w:rPr>
          <w:color w:val="292929"/>
          <w:sz w:val="22"/>
          <w:szCs w:val="22"/>
        </w:rPr>
        <w:t xml:space="preserve"> </w:t>
      </w:r>
      <w:r w:rsidR="00DF7683" w:rsidRPr="00BA13B3">
        <w:rPr>
          <w:color w:val="292929"/>
          <w:sz w:val="22"/>
          <w:szCs w:val="22"/>
        </w:rPr>
        <w:t>a</w:t>
      </w:r>
      <w:r w:rsidR="00C84223" w:rsidRPr="00BA13B3">
        <w:rPr>
          <w:color w:val="292929"/>
          <w:sz w:val="22"/>
          <w:szCs w:val="22"/>
        </w:rPr>
        <w:t xml:space="preserve"> </w:t>
      </w:r>
      <w:r w:rsidR="00DF7683" w:rsidRPr="00BA13B3">
        <w:rPr>
          <w:color w:val="292929"/>
          <w:sz w:val="22"/>
          <w:szCs w:val="22"/>
        </w:rPr>
        <w:t>bachelor’s</w:t>
      </w:r>
      <w:r w:rsidR="00C84223" w:rsidRPr="00BA13B3">
        <w:rPr>
          <w:color w:val="292929"/>
          <w:sz w:val="22"/>
          <w:szCs w:val="22"/>
        </w:rPr>
        <w:t xml:space="preserve"> </w:t>
      </w:r>
      <w:r w:rsidR="00DF7683" w:rsidRPr="00BA13B3">
        <w:rPr>
          <w:color w:val="292929"/>
          <w:sz w:val="22"/>
          <w:szCs w:val="22"/>
        </w:rPr>
        <w:t>degree,</w:t>
      </w:r>
      <w:r w:rsidR="00C84223" w:rsidRPr="00BA13B3">
        <w:rPr>
          <w:color w:val="292929"/>
          <w:sz w:val="22"/>
          <w:szCs w:val="22"/>
        </w:rPr>
        <w:t xml:space="preserve"> </w:t>
      </w:r>
      <w:r w:rsidR="00DF7683" w:rsidRPr="00BA13B3">
        <w:rPr>
          <w:color w:val="292929"/>
          <w:sz w:val="22"/>
          <w:szCs w:val="22"/>
        </w:rPr>
        <w:t>including</w:t>
      </w:r>
      <w:r w:rsidR="00C84223" w:rsidRPr="00BA13B3">
        <w:rPr>
          <w:color w:val="292929"/>
          <w:sz w:val="22"/>
          <w:szCs w:val="22"/>
        </w:rPr>
        <w:t xml:space="preserve"> </w:t>
      </w:r>
      <w:r w:rsidR="00DF7683" w:rsidRPr="00BA13B3">
        <w:rPr>
          <w:color w:val="292929"/>
          <w:sz w:val="22"/>
          <w:szCs w:val="22"/>
        </w:rPr>
        <w:t>a</w:t>
      </w:r>
      <w:r w:rsidR="00C84223" w:rsidRPr="00BA13B3">
        <w:rPr>
          <w:color w:val="292929"/>
          <w:sz w:val="22"/>
          <w:szCs w:val="22"/>
        </w:rPr>
        <w:t xml:space="preserve"> </w:t>
      </w:r>
      <w:r w:rsidR="00DF7683" w:rsidRPr="00BA13B3">
        <w:rPr>
          <w:color w:val="292929"/>
          <w:sz w:val="22"/>
          <w:szCs w:val="22"/>
        </w:rPr>
        <w:t>master’s</w:t>
      </w:r>
      <w:r w:rsidR="00C84223" w:rsidRPr="00BA13B3">
        <w:rPr>
          <w:color w:val="292929"/>
          <w:sz w:val="22"/>
          <w:szCs w:val="22"/>
        </w:rPr>
        <w:t xml:space="preserve"> </w:t>
      </w:r>
      <w:r w:rsidR="00DF7683" w:rsidRPr="00BA13B3">
        <w:rPr>
          <w:color w:val="292929"/>
          <w:sz w:val="22"/>
          <w:szCs w:val="22"/>
        </w:rPr>
        <w:t>degree,</w:t>
      </w:r>
      <w:r w:rsidR="00C84223" w:rsidRPr="00BA13B3">
        <w:rPr>
          <w:color w:val="292929"/>
          <w:sz w:val="22"/>
          <w:szCs w:val="22"/>
        </w:rPr>
        <w:t xml:space="preserve"> </w:t>
      </w:r>
      <w:r w:rsidR="00DF7683" w:rsidRPr="00BA13B3">
        <w:rPr>
          <w:color w:val="292929"/>
          <w:sz w:val="22"/>
          <w:szCs w:val="22"/>
        </w:rPr>
        <w:t>second</w:t>
      </w:r>
      <w:r w:rsidR="00C84223" w:rsidRPr="00BA13B3">
        <w:rPr>
          <w:color w:val="292929"/>
          <w:sz w:val="22"/>
          <w:szCs w:val="22"/>
        </w:rPr>
        <w:t xml:space="preserve"> </w:t>
      </w:r>
      <w:r w:rsidR="00DF7683" w:rsidRPr="00BA13B3">
        <w:rPr>
          <w:color w:val="292929"/>
          <w:sz w:val="22"/>
          <w:szCs w:val="22"/>
        </w:rPr>
        <w:t>bachelor’s</w:t>
      </w:r>
      <w:r w:rsidR="00C84223" w:rsidRPr="00BA13B3">
        <w:rPr>
          <w:color w:val="292929"/>
          <w:sz w:val="22"/>
          <w:szCs w:val="22"/>
        </w:rPr>
        <w:t xml:space="preserve"> </w:t>
      </w:r>
      <w:r w:rsidR="00DF7683" w:rsidRPr="00BA13B3">
        <w:rPr>
          <w:color w:val="292929"/>
          <w:sz w:val="22"/>
          <w:szCs w:val="22"/>
        </w:rPr>
        <w:t>degree,</w:t>
      </w:r>
      <w:r w:rsidR="00C84223" w:rsidRPr="00BA13B3">
        <w:rPr>
          <w:color w:val="292929"/>
          <w:sz w:val="22"/>
          <w:szCs w:val="22"/>
        </w:rPr>
        <w:t xml:space="preserve"> </w:t>
      </w:r>
      <w:r w:rsidR="00DF7683" w:rsidRPr="00BA13B3">
        <w:rPr>
          <w:color w:val="292929"/>
          <w:sz w:val="22"/>
          <w:szCs w:val="22"/>
        </w:rPr>
        <w:t>certification</w:t>
      </w:r>
      <w:r w:rsidR="00C84223" w:rsidRPr="00BA13B3">
        <w:rPr>
          <w:color w:val="292929"/>
          <w:sz w:val="22"/>
          <w:szCs w:val="22"/>
        </w:rPr>
        <w:t xml:space="preserve"> </w:t>
      </w:r>
      <w:r w:rsidR="00DF7683" w:rsidRPr="00BA13B3">
        <w:rPr>
          <w:color w:val="292929"/>
          <w:sz w:val="22"/>
          <w:szCs w:val="22"/>
        </w:rPr>
        <w:t>program,</w:t>
      </w:r>
      <w:r w:rsidR="00C84223" w:rsidRPr="00BA13B3">
        <w:rPr>
          <w:color w:val="292929"/>
          <w:sz w:val="22"/>
          <w:szCs w:val="22"/>
        </w:rPr>
        <w:t xml:space="preserve"> </w:t>
      </w:r>
      <w:r w:rsidR="00DF7683" w:rsidRPr="00BA13B3">
        <w:rPr>
          <w:color w:val="292929"/>
          <w:sz w:val="22"/>
          <w:szCs w:val="22"/>
        </w:rPr>
        <w:t>or</w:t>
      </w:r>
      <w:r w:rsidR="00C84223" w:rsidRPr="00BA13B3">
        <w:rPr>
          <w:color w:val="292929"/>
          <w:sz w:val="22"/>
          <w:szCs w:val="22"/>
        </w:rPr>
        <w:t xml:space="preserve"> </w:t>
      </w:r>
      <w:r w:rsidR="00DF7683" w:rsidRPr="00BA13B3">
        <w:rPr>
          <w:color w:val="292929"/>
          <w:sz w:val="22"/>
          <w:szCs w:val="22"/>
        </w:rPr>
        <w:t>specialized</w:t>
      </w:r>
      <w:r w:rsidR="00C84223" w:rsidRPr="00BA13B3">
        <w:rPr>
          <w:color w:val="292929"/>
          <w:sz w:val="22"/>
          <w:szCs w:val="22"/>
        </w:rPr>
        <w:t xml:space="preserve"> </w:t>
      </w:r>
      <w:r w:rsidR="00DF7683" w:rsidRPr="00BA13B3">
        <w:rPr>
          <w:color w:val="292929"/>
          <w:sz w:val="22"/>
          <w:szCs w:val="22"/>
        </w:rPr>
        <w:t>training</w:t>
      </w:r>
      <w:r w:rsidR="00C84223" w:rsidRPr="00BA13B3">
        <w:rPr>
          <w:color w:val="292929"/>
          <w:sz w:val="22"/>
          <w:szCs w:val="22"/>
        </w:rPr>
        <w:t xml:space="preserve"> </w:t>
      </w:r>
      <w:r w:rsidR="00DF7683" w:rsidRPr="00BA13B3">
        <w:rPr>
          <w:color w:val="292929"/>
          <w:sz w:val="22"/>
          <w:szCs w:val="22"/>
        </w:rPr>
        <w:t>in</w:t>
      </w:r>
      <w:r w:rsidR="00C84223" w:rsidRPr="00BA13B3">
        <w:rPr>
          <w:color w:val="292929"/>
          <w:sz w:val="22"/>
          <w:szCs w:val="22"/>
        </w:rPr>
        <w:t xml:space="preserve"> </w:t>
      </w:r>
      <w:r w:rsidR="00DF7683" w:rsidRPr="00BA13B3">
        <w:rPr>
          <w:color w:val="292929"/>
          <w:sz w:val="22"/>
          <w:szCs w:val="22"/>
        </w:rPr>
        <w:t>technical</w:t>
      </w:r>
      <w:r w:rsidR="00C84223" w:rsidRPr="00BA13B3">
        <w:rPr>
          <w:color w:val="292929"/>
          <w:sz w:val="22"/>
          <w:szCs w:val="22"/>
        </w:rPr>
        <w:t xml:space="preserve"> </w:t>
      </w:r>
      <w:r w:rsidR="00DF7683" w:rsidRPr="00BA13B3">
        <w:rPr>
          <w:color w:val="292929"/>
          <w:sz w:val="22"/>
          <w:szCs w:val="22"/>
        </w:rPr>
        <w:t>or</w:t>
      </w:r>
      <w:r w:rsidR="00C84223" w:rsidRPr="00BA13B3">
        <w:rPr>
          <w:color w:val="292929"/>
          <w:sz w:val="22"/>
          <w:szCs w:val="22"/>
        </w:rPr>
        <w:t xml:space="preserve"> </w:t>
      </w:r>
      <w:r w:rsidR="00DF7683" w:rsidRPr="00BA13B3">
        <w:rPr>
          <w:color w:val="292929"/>
          <w:sz w:val="22"/>
          <w:szCs w:val="22"/>
        </w:rPr>
        <w:t>professional</w:t>
      </w:r>
      <w:r w:rsidR="00C84223" w:rsidRPr="00BA13B3">
        <w:rPr>
          <w:color w:val="292929"/>
          <w:sz w:val="22"/>
          <w:szCs w:val="22"/>
        </w:rPr>
        <w:t xml:space="preserve"> </w:t>
      </w:r>
      <w:r w:rsidR="00DF7683" w:rsidRPr="00BA13B3">
        <w:rPr>
          <w:color w:val="292929"/>
          <w:sz w:val="22"/>
          <w:szCs w:val="22"/>
        </w:rPr>
        <w:t>fields.</w:t>
      </w:r>
    </w:p>
    <w:p w14:paraId="66CA5B1A" w14:textId="480C9B5A" w:rsidR="00CF0A0A" w:rsidRPr="00BA13B3" w:rsidRDefault="00CF0A0A" w:rsidP="00C84223">
      <w:pPr>
        <w:ind w:left="360"/>
        <w:outlineLvl w:val="0"/>
        <w:rPr>
          <w:sz w:val="22"/>
          <w:szCs w:val="22"/>
        </w:rPr>
      </w:pPr>
      <w:r w:rsidRPr="00BA13B3">
        <w:rPr>
          <w:b/>
          <w:sz w:val="22"/>
          <w:szCs w:val="22"/>
        </w:rPr>
        <w:t>URL:</w:t>
      </w:r>
      <w:r w:rsidR="00BD396D" w:rsidRPr="00BA13B3">
        <w:rPr>
          <w:sz w:val="22"/>
          <w:szCs w:val="22"/>
        </w:rPr>
        <w:t xml:space="preserve"> </w:t>
      </w:r>
      <w:hyperlink r:id="rId28" w:history="1">
        <w:r w:rsidR="00BD396D" w:rsidRPr="00BA13B3">
          <w:rPr>
            <w:rStyle w:val="Hyperlink"/>
            <w:szCs w:val="22"/>
          </w:rPr>
          <w:t>https://www.aauw.org/resources/programs/fellowships-grants/current-opportunities/career-development/</w:t>
        </w:r>
      </w:hyperlink>
    </w:p>
    <w:p w14:paraId="1948ABC1" w14:textId="5E5686D9" w:rsidR="00CF0A0A" w:rsidRPr="00BA13B3" w:rsidRDefault="00CF0A0A" w:rsidP="00C84223">
      <w:pPr>
        <w:ind w:left="360"/>
        <w:outlineLvl w:val="0"/>
        <w:rPr>
          <w:b/>
          <w:sz w:val="22"/>
          <w:szCs w:val="22"/>
        </w:rPr>
      </w:pPr>
      <w:r w:rsidRPr="00BA13B3">
        <w:rPr>
          <w:b/>
          <w:sz w:val="22"/>
          <w:szCs w:val="22"/>
        </w:rPr>
        <w:t>Citizenship</w:t>
      </w:r>
      <w:r w:rsidR="00C84223" w:rsidRPr="00BA13B3">
        <w:rPr>
          <w:b/>
          <w:sz w:val="22"/>
          <w:szCs w:val="22"/>
        </w:rPr>
        <w:t xml:space="preserve"> </w:t>
      </w:r>
      <w:r w:rsidRPr="00BA13B3">
        <w:rPr>
          <w:b/>
          <w:sz w:val="22"/>
          <w:szCs w:val="22"/>
        </w:rPr>
        <w:t>Restrictions:</w:t>
      </w:r>
      <w:r w:rsidR="00C84223" w:rsidRPr="00BA13B3">
        <w:rPr>
          <w:b/>
          <w:sz w:val="22"/>
          <w:szCs w:val="22"/>
        </w:rPr>
        <w:t xml:space="preserve"> </w:t>
      </w:r>
      <w:r w:rsidR="00AD591D" w:rsidRPr="00BA13B3">
        <w:rPr>
          <w:sz w:val="22"/>
          <w:szCs w:val="22"/>
        </w:rPr>
        <w:t>US</w:t>
      </w:r>
      <w:r w:rsidR="00C84223" w:rsidRPr="00BA13B3">
        <w:rPr>
          <w:sz w:val="22"/>
          <w:szCs w:val="22"/>
        </w:rPr>
        <w:t xml:space="preserve"> </w:t>
      </w:r>
      <w:r w:rsidR="00AD591D" w:rsidRPr="00BA13B3">
        <w:rPr>
          <w:sz w:val="22"/>
          <w:szCs w:val="22"/>
        </w:rPr>
        <w:t>citizens</w:t>
      </w:r>
      <w:r w:rsidR="00C84223" w:rsidRPr="00BA13B3">
        <w:rPr>
          <w:sz w:val="22"/>
          <w:szCs w:val="22"/>
        </w:rPr>
        <w:t xml:space="preserve"> </w:t>
      </w:r>
      <w:r w:rsidR="00AD591D" w:rsidRPr="00BA13B3">
        <w:rPr>
          <w:sz w:val="22"/>
          <w:szCs w:val="22"/>
        </w:rPr>
        <w:t>or</w:t>
      </w:r>
      <w:r w:rsidR="00C84223" w:rsidRPr="00BA13B3">
        <w:rPr>
          <w:sz w:val="22"/>
          <w:szCs w:val="22"/>
        </w:rPr>
        <w:t xml:space="preserve"> </w:t>
      </w:r>
      <w:r w:rsidR="00AD591D" w:rsidRPr="00BA13B3">
        <w:rPr>
          <w:sz w:val="22"/>
          <w:szCs w:val="22"/>
        </w:rPr>
        <w:t>permanent</w:t>
      </w:r>
      <w:r w:rsidR="00C84223" w:rsidRPr="00BA13B3">
        <w:rPr>
          <w:sz w:val="22"/>
          <w:szCs w:val="22"/>
        </w:rPr>
        <w:t xml:space="preserve"> </w:t>
      </w:r>
      <w:r w:rsidR="00AD591D" w:rsidRPr="00BA13B3">
        <w:rPr>
          <w:sz w:val="22"/>
          <w:szCs w:val="22"/>
        </w:rPr>
        <w:t>r</w:t>
      </w:r>
      <w:r w:rsidR="00970A37" w:rsidRPr="00BA13B3">
        <w:rPr>
          <w:sz w:val="22"/>
          <w:szCs w:val="22"/>
        </w:rPr>
        <w:t>esidents</w:t>
      </w:r>
      <w:r w:rsidR="00C84223" w:rsidRPr="00BA13B3">
        <w:rPr>
          <w:sz w:val="22"/>
          <w:szCs w:val="22"/>
        </w:rPr>
        <w:t>.</w:t>
      </w:r>
    </w:p>
    <w:p w14:paraId="13F1DCB5" w14:textId="7876B9BB" w:rsidR="00CF0A0A" w:rsidRPr="00BA13B3" w:rsidRDefault="00CF0A0A" w:rsidP="00C84223">
      <w:pPr>
        <w:ind w:left="360"/>
        <w:outlineLvl w:val="0"/>
        <w:rPr>
          <w:b/>
          <w:sz w:val="22"/>
          <w:szCs w:val="22"/>
        </w:rPr>
      </w:pPr>
      <w:r w:rsidRPr="00BA13B3">
        <w:rPr>
          <w:b/>
          <w:sz w:val="22"/>
          <w:szCs w:val="22"/>
        </w:rPr>
        <w:t>Deadline:</w:t>
      </w:r>
      <w:r w:rsidR="00C84223" w:rsidRPr="00BA13B3">
        <w:rPr>
          <w:b/>
          <w:sz w:val="22"/>
          <w:szCs w:val="22"/>
        </w:rPr>
        <w:t xml:space="preserve"> </w:t>
      </w:r>
      <w:r w:rsidR="000A6FA2" w:rsidRPr="00BA13B3">
        <w:rPr>
          <w:b/>
          <w:sz w:val="22"/>
          <w:szCs w:val="22"/>
        </w:rPr>
        <w:t>Nov</w:t>
      </w:r>
      <w:r w:rsidR="00970A37" w:rsidRPr="00BA13B3">
        <w:rPr>
          <w:b/>
          <w:sz w:val="22"/>
          <w:szCs w:val="22"/>
        </w:rPr>
        <w:t>ember</w:t>
      </w:r>
      <w:r w:rsidR="00C84223" w:rsidRPr="00BA13B3">
        <w:rPr>
          <w:b/>
          <w:sz w:val="22"/>
          <w:szCs w:val="22"/>
        </w:rPr>
        <w:t xml:space="preserve"> </w:t>
      </w:r>
      <w:r w:rsidR="00970A37" w:rsidRPr="00BA13B3">
        <w:rPr>
          <w:b/>
          <w:sz w:val="22"/>
          <w:szCs w:val="22"/>
        </w:rPr>
        <w:t>15</w:t>
      </w:r>
    </w:p>
    <w:p w14:paraId="07E90B97" w14:textId="77777777" w:rsidR="0001102D" w:rsidRPr="00BA13B3" w:rsidRDefault="0001102D" w:rsidP="00C84223">
      <w:pPr>
        <w:ind w:left="360"/>
        <w:rPr>
          <w:b/>
          <w:sz w:val="22"/>
          <w:szCs w:val="22"/>
        </w:rPr>
      </w:pPr>
    </w:p>
    <w:p w14:paraId="6FC459E0" w14:textId="51D7A8FA" w:rsidR="00CF0A0A" w:rsidRPr="00BA13B3" w:rsidRDefault="00CF0A0A" w:rsidP="00C84223">
      <w:pPr>
        <w:pStyle w:val="Heading3"/>
        <w:rPr>
          <w:b w:val="0"/>
          <w:bCs/>
          <w:sz w:val="22"/>
          <w:szCs w:val="22"/>
        </w:rPr>
      </w:pPr>
      <w:bookmarkStart w:id="15" w:name="_Toc112058756"/>
      <w:r w:rsidRPr="00BA13B3">
        <w:rPr>
          <w:b w:val="0"/>
          <w:bCs/>
          <w:sz w:val="22"/>
          <w:szCs w:val="22"/>
        </w:rPr>
        <w:t>International</w:t>
      </w:r>
      <w:r w:rsidR="00C84223" w:rsidRPr="00BA13B3">
        <w:rPr>
          <w:b w:val="0"/>
          <w:bCs/>
          <w:sz w:val="22"/>
          <w:szCs w:val="22"/>
        </w:rPr>
        <w:t xml:space="preserve"> </w:t>
      </w:r>
      <w:r w:rsidRPr="00BA13B3">
        <w:rPr>
          <w:b w:val="0"/>
          <w:bCs/>
          <w:sz w:val="22"/>
          <w:szCs w:val="22"/>
        </w:rPr>
        <w:t>Fellowships</w:t>
      </w:r>
      <w:bookmarkEnd w:id="15"/>
    </w:p>
    <w:p w14:paraId="66E44BFB" w14:textId="6CB87886" w:rsidR="00970A37" w:rsidRPr="00BA13B3" w:rsidRDefault="00970A37" w:rsidP="00C84223">
      <w:pPr>
        <w:ind w:left="360"/>
        <w:rPr>
          <w:sz w:val="22"/>
          <w:szCs w:val="22"/>
        </w:rPr>
      </w:pPr>
      <w:r w:rsidRPr="00BA13B3">
        <w:rPr>
          <w:color w:val="292929"/>
          <w:sz w:val="22"/>
          <w:szCs w:val="22"/>
        </w:rPr>
        <w:t>International</w:t>
      </w:r>
      <w:r w:rsidR="00C84223" w:rsidRPr="00BA13B3">
        <w:rPr>
          <w:color w:val="292929"/>
          <w:sz w:val="22"/>
          <w:szCs w:val="22"/>
        </w:rPr>
        <w:t xml:space="preserve"> </w:t>
      </w:r>
      <w:r w:rsidRPr="00BA13B3">
        <w:rPr>
          <w:color w:val="292929"/>
          <w:sz w:val="22"/>
          <w:szCs w:val="22"/>
        </w:rPr>
        <w:t>Fellowships</w:t>
      </w:r>
      <w:r w:rsidR="00C84223" w:rsidRPr="00BA13B3">
        <w:rPr>
          <w:color w:val="292929"/>
          <w:sz w:val="22"/>
          <w:szCs w:val="22"/>
        </w:rPr>
        <w:t xml:space="preserve"> </w:t>
      </w:r>
      <w:r w:rsidRPr="00BA13B3">
        <w:rPr>
          <w:color w:val="292929"/>
          <w:sz w:val="22"/>
          <w:szCs w:val="22"/>
        </w:rPr>
        <w:t>are</w:t>
      </w:r>
      <w:r w:rsidR="00C84223" w:rsidRPr="00BA13B3">
        <w:rPr>
          <w:color w:val="292929"/>
          <w:sz w:val="22"/>
          <w:szCs w:val="22"/>
        </w:rPr>
        <w:t xml:space="preserve"> </w:t>
      </w:r>
      <w:r w:rsidRPr="00BA13B3">
        <w:rPr>
          <w:color w:val="292929"/>
          <w:sz w:val="22"/>
          <w:szCs w:val="22"/>
        </w:rPr>
        <w:t>for</w:t>
      </w:r>
      <w:r w:rsidR="00C84223" w:rsidRPr="00BA13B3">
        <w:rPr>
          <w:color w:val="292929"/>
          <w:sz w:val="22"/>
          <w:szCs w:val="22"/>
        </w:rPr>
        <w:t xml:space="preserve"> </w:t>
      </w:r>
      <w:r w:rsidRPr="00BA13B3">
        <w:rPr>
          <w:color w:val="292929"/>
          <w:sz w:val="22"/>
          <w:szCs w:val="22"/>
        </w:rPr>
        <w:t>women</w:t>
      </w:r>
      <w:r w:rsidR="00C84223" w:rsidRPr="00BA13B3">
        <w:rPr>
          <w:color w:val="292929"/>
          <w:sz w:val="22"/>
          <w:szCs w:val="22"/>
        </w:rPr>
        <w:t xml:space="preserve"> </w:t>
      </w:r>
      <w:r w:rsidRPr="00BA13B3">
        <w:rPr>
          <w:color w:val="292929"/>
          <w:sz w:val="22"/>
          <w:szCs w:val="22"/>
        </w:rPr>
        <w:t>who</w:t>
      </w:r>
      <w:r w:rsidR="00C84223" w:rsidRPr="00BA13B3">
        <w:rPr>
          <w:color w:val="292929"/>
          <w:sz w:val="22"/>
          <w:szCs w:val="22"/>
        </w:rPr>
        <w:t xml:space="preserve"> </w:t>
      </w:r>
      <w:r w:rsidRPr="00BA13B3">
        <w:rPr>
          <w:color w:val="292929"/>
          <w:sz w:val="22"/>
          <w:szCs w:val="22"/>
        </w:rPr>
        <w:t>are</w:t>
      </w:r>
      <w:r w:rsidR="00C84223" w:rsidRPr="00BA13B3">
        <w:rPr>
          <w:color w:val="292929"/>
          <w:sz w:val="22"/>
          <w:szCs w:val="22"/>
        </w:rPr>
        <w:t xml:space="preserve"> </w:t>
      </w:r>
      <w:r w:rsidRPr="00BA13B3">
        <w:rPr>
          <w:color w:val="292929"/>
          <w:sz w:val="22"/>
          <w:szCs w:val="22"/>
        </w:rPr>
        <w:t>not</w:t>
      </w:r>
      <w:r w:rsidR="00C84223" w:rsidRPr="00BA13B3">
        <w:rPr>
          <w:color w:val="292929"/>
          <w:sz w:val="22"/>
          <w:szCs w:val="22"/>
        </w:rPr>
        <w:t xml:space="preserve"> </w:t>
      </w:r>
      <w:r w:rsidRPr="00BA13B3">
        <w:rPr>
          <w:color w:val="292929"/>
          <w:sz w:val="22"/>
          <w:szCs w:val="22"/>
        </w:rPr>
        <w:t>US</w:t>
      </w:r>
      <w:r w:rsidR="00C84223" w:rsidRPr="00BA13B3">
        <w:rPr>
          <w:color w:val="292929"/>
          <w:sz w:val="22"/>
          <w:szCs w:val="22"/>
        </w:rPr>
        <w:t xml:space="preserve"> </w:t>
      </w:r>
      <w:r w:rsidRPr="00BA13B3">
        <w:rPr>
          <w:color w:val="292929"/>
          <w:sz w:val="22"/>
          <w:szCs w:val="22"/>
        </w:rPr>
        <w:t>citizens</w:t>
      </w:r>
      <w:r w:rsidR="00C84223" w:rsidRPr="00BA13B3">
        <w:rPr>
          <w:color w:val="292929"/>
          <w:sz w:val="22"/>
          <w:szCs w:val="22"/>
        </w:rPr>
        <w:t xml:space="preserve"> </w:t>
      </w:r>
      <w:r w:rsidRPr="00BA13B3">
        <w:rPr>
          <w:color w:val="292929"/>
          <w:sz w:val="22"/>
          <w:szCs w:val="22"/>
        </w:rPr>
        <w:t>or</w:t>
      </w:r>
      <w:r w:rsidR="00C84223" w:rsidRPr="00BA13B3">
        <w:rPr>
          <w:color w:val="292929"/>
          <w:sz w:val="22"/>
          <w:szCs w:val="22"/>
        </w:rPr>
        <w:t xml:space="preserve"> </w:t>
      </w:r>
      <w:r w:rsidRPr="00BA13B3">
        <w:rPr>
          <w:color w:val="292929"/>
          <w:sz w:val="22"/>
          <w:szCs w:val="22"/>
        </w:rPr>
        <w:t>permanent</w:t>
      </w:r>
      <w:r w:rsidR="00C84223" w:rsidRPr="00BA13B3">
        <w:rPr>
          <w:color w:val="292929"/>
          <w:sz w:val="22"/>
          <w:szCs w:val="22"/>
        </w:rPr>
        <w:t xml:space="preserve"> </w:t>
      </w:r>
      <w:r w:rsidRPr="00BA13B3">
        <w:rPr>
          <w:color w:val="292929"/>
          <w:sz w:val="22"/>
          <w:szCs w:val="22"/>
        </w:rPr>
        <w:t>residents</w:t>
      </w:r>
      <w:r w:rsidR="00C84223" w:rsidRPr="00BA13B3">
        <w:rPr>
          <w:color w:val="292929"/>
          <w:sz w:val="22"/>
          <w:szCs w:val="22"/>
        </w:rPr>
        <w:t xml:space="preserve"> to carry out full-time study or research in the US</w:t>
      </w:r>
      <w:r w:rsidRPr="00BA13B3">
        <w:rPr>
          <w:color w:val="292929"/>
          <w:sz w:val="22"/>
          <w:szCs w:val="22"/>
        </w:rPr>
        <w:t>.</w:t>
      </w:r>
      <w:r w:rsidR="00C84223" w:rsidRPr="00BA13B3">
        <w:rPr>
          <w:color w:val="292929"/>
          <w:sz w:val="22"/>
          <w:szCs w:val="22"/>
        </w:rPr>
        <w:t xml:space="preserve"> G</w:t>
      </w:r>
      <w:r w:rsidRPr="00BA13B3">
        <w:rPr>
          <w:color w:val="292929"/>
          <w:sz w:val="22"/>
          <w:szCs w:val="22"/>
        </w:rPr>
        <w:t>raduate</w:t>
      </w:r>
      <w:r w:rsidR="00C84223" w:rsidRPr="00BA13B3">
        <w:rPr>
          <w:color w:val="292929"/>
          <w:sz w:val="22"/>
          <w:szCs w:val="22"/>
        </w:rPr>
        <w:t xml:space="preserve"> </w:t>
      </w:r>
      <w:r w:rsidRPr="00BA13B3">
        <w:rPr>
          <w:color w:val="292929"/>
          <w:sz w:val="22"/>
          <w:szCs w:val="22"/>
        </w:rPr>
        <w:t>and</w:t>
      </w:r>
      <w:r w:rsidR="00C84223" w:rsidRPr="00BA13B3">
        <w:rPr>
          <w:color w:val="292929"/>
          <w:sz w:val="22"/>
          <w:szCs w:val="22"/>
        </w:rPr>
        <w:t xml:space="preserve"> </w:t>
      </w:r>
      <w:r w:rsidRPr="00BA13B3">
        <w:rPr>
          <w:color w:val="292929"/>
          <w:sz w:val="22"/>
          <w:szCs w:val="22"/>
        </w:rPr>
        <w:t>postgraduate</w:t>
      </w:r>
      <w:r w:rsidR="00C84223" w:rsidRPr="00BA13B3">
        <w:rPr>
          <w:color w:val="292929"/>
          <w:sz w:val="22"/>
          <w:szCs w:val="22"/>
        </w:rPr>
        <w:t xml:space="preserve"> </w:t>
      </w:r>
      <w:r w:rsidRPr="00BA13B3">
        <w:rPr>
          <w:color w:val="292929"/>
          <w:sz w:val="22"/>
          <w:szCs w:val="22"/>
        </w:rPr>
        <w:t>studies</w:t>
      </w:r>
      <w:r w:rsidR="00C84223" w:rsidRPr="00BA13B3">
        <w:rPr>
          <w:color w:val="292929"/>
          <w:sz w:val="22"/>
          <w:szCs w:val="22"/>
        </w:rPr>
        <w:t xml:space="preserve"> </w:t>
      </w:r>
      <w:r w:rsidRPr="00BA13B3">
        <w:rPr>
          <w:color w:val="292929"/>
          <w:sz w:val="22"/>
          <w:szCs w:val="22"/>
        </w:rPr>
        <w:t>at</w:t>
      </w:r>
      <w:r w:rsidR="00C84223" w:rsidRPr="00BA13B3">
        <w:rPr>
          <w:color w:val="292929"/>
          <w:sz w:val="22"/>
          <w:szCs w:val="22"/>
        </w:rPr>
        <w:t xml:space="preserve"> </w:t>
      </w:r>
      <w:r w:rsidRPr="00BA13B3">
        <w:rPr>
          <w:color w:val="292929"/>
          <w:sz w:val="22"/>
          <w:szCs w:val="22"/>
        </w:rPr>
        <w:t>accredited</w:t>
      </w:r>
      <w:r w:rsidR="00C84223" w:rsidRPr="00BA13B3">
        <w:rPr>
          <w:color w:val="292929"/>
          <w:sz w:val="22"/>
          <w:szCs w:val="22"/>
        </w:rPr>
        <w:t xml:space="preserve"> </w:t>
      </w:r>
      <w:r w:rsidRPr="00BA13B3">
        <w:rPr>
          <w:color w:val="292929"/>
          <w:sz w:val="22"/>
          <w:szCs w:val="22"/>
        </w:rPr>
        <w:t>US</w:t>
      </w:r>
      <w:r w:rsidR="00C84223" w:rsidRPr="00BA13B3">
        <w:rPr>
          <w:color w:val="292929"/>
          <w:sz w:val="22"/>
          <w:szCs w:val="22"/>
        </w:rPr>
        <w:t xml:space="preserve"> </w:t>
      </w:r>
      <w:r w:rsidRPr="00BA13B3">
        <w:rPr>
          <w:color w:val="292929"/>
          <w:sz w:val="22"/>
          <w:szCs w:val="22"/>
        </w:rPr>
        <w:t>institutions</w:t>
      </w:r>
      <w:r w:rsidR="00C84223" w:rsidRPr="00BA13B3">
        <w:rPr>
          <w:color w:val="292929"/>
          <w:sz w:val="22"/>
          <w:szCs w:val="22"/>
        </w:rPr>
        <w:t xml:space="preserve"> </w:t>
      </w:r>
      <w:r w:rsidRPr="00BA13B3">
        <w:rPr>
          <w:color w:val="292929"/>
          <w:sz w:val="22"/>
          <w:szCs w:val="22"/>
        </w:rPr>
        <w:t>are</w:t>
      </w:r>
      <w:r w:rsidR="00C84223" w:rsidRPr="00BA13B3">
        <w:rPr>
          <w:color w:val="292929"/>
          <w:sz w:val="22"/>
          <w:szCs w:val="22"/>
        </w:rPr>
        <w:t xml:space="preserve"> </w:t>
      </w:r>
      <w:r w:rsidRPr="00BA13B3">
        <w:rPr>
          <w:color w:val="292929"/>
          <w:sz w:val="22"/>
          <w:szCs w:val="22"/>
        </w:rPr>
        <w:t>supported.</w:t>
      </w:r>
      <w:r w:rsidR="00C84223" w:rsidRPr="00BA13B3">
        <w:rPr>
          <w:color w:val="292929"/>
          <w:sz w:val="22"/>
          <w:szCs w:val="22"/>
        </w:rPr>
        <w:t xml:space="preserve"> </w:t>
      </w:r>
      <w:r w:rsidRPr="00BA13B3">
        <w:rPr>
          <w:color w:val="292929"/>
          <w:sz w:val="22"/>
          <w:szCs w:val="22"/>
        </w:rPr>
        <w:t>Recipients</w:t>
      </w:r>
      <w:r w:rsidR="00C84223" w:rsidRPr="00BA13B3">
        <w:rPr>
          <w:color w:val="292929"/>
          <w:sz w:val="22"/>
          <w:szCs w:val="22"/>
        </w:rPr>
        <w:t xml:space="preserve"> </w:t>
      </w:r>
      <w:r w:rsidRPr="00BA13B3">
        <w:rPr>
          <w:color w:val="292929"/>
          <w:sz w:val="22"/>
          <w:szCs w:val="22"/>
        </w:rPr>
        <w:t>are</w:t>
      </w:r>
      <w:r w:rsidR="00C84223" w:rsidRPr="00BA13B3">
        <w:rPr>
          <w:color w:val="292929"/>
          <w:sz w:val="22"/>
          <w:szCs w:val="22"/>
        </w:rPr>
        <w:t xml:space="preserve"> </w:t>
      </w:r>
      <w:r w:rsidRPr="00BA13B3">
        <w:rPr>
          <w:color w:val="292929"/>
          <w:sz w:val="22"/>
          <w:szCs w:val="22"/>
        </w:rPr>
        <w:t>selected</w:t>
      </w:r>
      <w:r w:rsidR="00C84223" w:rsidRPr="00BA13B3">
        <w:rPr>
          <w:color w:val="292929"/>
          <w:sz w:val="22"/>
          <w:szCs w:val="22"/>
        </w:rPr>
        <w:t xml:space="preserve"> </w:t>
      </w:r>
      <w:r w:rsidRPr="00BA13B3">
        <w:rPr>
          <w:color w:val="292929"/>
          <w:sz w:val="22"/>
          <w:szCs w:val="22"/>
        </w:rPr>
        <w:t>for</w:t>
      </w:r>
      <w:r w:rsidR="00C84223" w:rsidRPr="00BA13B3">
        <w:rPr>
          <w:color w:val="292929"/>
          <w:sz w:val="22"/>
          <w:szCs w:val="22"/>
        </w:rPr>
        <w:t xml:space="preserve"> </w:t>
      </w:r>
      <w:r w:rsidRPr="00BA13B3">
        <w:rPr>
          <w:color w:val="292929"/>
          <w:sz w:val="22"/>
          <w:szCs w:val="22"/>
        </w:rPr>
        <w:t>academic</w:t>
      </w:r>
      <w:r w:rsidR="00C84223" w:rsidRPr="00BA13B3">
        <w:rPr>
          <w:color w:val="292929"/>
          <w:sz w:val="22"/>
          <w:szCs w:val="22"/>
        </w:rPr>
        <w:t xml:space="preserve"> </w:t>
      </w:r>
      <w:r w:rsidRPr="00BA13B3">
        <w:rPr>
          <w:color w:val="292929"/>
          <w:sz w:val="22"/>
          <w:szCs w:val="22"/>
        </w:rPr>
        <w:t>achievement</w:t>
      </w:r>
      <w:r w:rsidR="00C84223" w:rsidRPr="00BA13B3">
        <w:rPr>
          <w:color w:val="292929"/>
          <w:sz w:val="22"/>
          <w:szCs w:val="22"/>
        </w:rPr>
        <w:t xml:space="preserve">, </w:t>
      </w:r>
      <w:r w:rsidRPr="00BA13B3">
        <w:rPr>
          <w:color w:val="292929"/>
          <w:sz w:val="22"/>
          <w:szCs w:val="22"/>
        </w:rPr>
        <w:t>demonstrated</w:t>
      </w:r>
      <w:r w:rsidR="00C84223" w:rsidRPr="00BA13B3">
        <w:rPr>
          <w:color w:val="292929"/>
          <w:sz w:val="22"/>
          <w:szCs w:val="22"/>
        </w:rPr>
        <w:t xml:space="preserve"> </w:t>
      </w:r>
      <w:r w:rsidRPr="00BA13B3">
        <w:rPr>
          <w:color w:val="292929"/>
          <w:sz w:val="22"/>
          <w:szCs w:val="22"/>
        </w:rPr>
        <w:t>commitment</w:t>
      </w:r>
      <w:r w:rsidR="00C84223" w:rsidRPr="00BA13B3">
        <w:rPr>
          <w:color w:val="292929"/>
          <w:sz w:val="22"/>
          <w:szCs w:val="22"/>
        </w:rPr>
        <w:t xml:space="preserve"> </w:t>
      </w:r>
      <w:r w:rsidRPr="00BA13B3">
        <w:rPr>
          <w:color w:val="292929"/>
          <w:sz w:val="22"/>
          <w:szCs w:val="22"/>
        </w:rPr>
        <w:t>to</w:t>
      </w:r>
      <w:r w:rsidR="00C84223" w:rsidRPr="00BA13B3">
        <w:rPr>
          <w:color w:val="292929"/>
          <w:sz w:val="22"/>
          <w:szCs w:val="22"/>
        </w:rPr>
        <w:t xml:space="preserve"> </w:t>
      </w:r>
      <w:r w:rsidRPr="00BA13B3">
        <w:rPr>
          <w:color w:val="292929"/>
          <w:sz w:val="22"/>
          <w:szCs w:val="22"/>
        </w:rPr>
        <w:t>women</w:t>
      </w:r>
      <w:r w:rsidR="00C84223" w:rsidRPr="00BA13B3">
        <w:rPr>
          <w:color w:val="292929"/>
          <w:sz w:val="22"/>
          <w:szCs w:val="22"/>
        </w:rPr>
        <w:t xml:space="preserve"> </w:t>
      </w:r>
      <w:r w:rsidRPr="00BA13B3">
        <w:rPr>
          <w:color w:val="292929"/>
          <w:sz w:val="22"/>
          <w:szCs w:val="22"/>
        </w:rPr>
        <w:t>and</w:t>
      </w:r>
      <w:r w:rsidR="00C84223" w:rsidRPr="00BA13B3">
        <w:rPr>
          <w:color w:val="292929"/>
          <w:sz w:val="22"/>
          <w:szCs w:val="22"/>
        </w:rPr>
        <w:t xml:space="preserve"> </w:t>
      </w:r>
      <w:r w:rsidRPr="00BA13B3">
        <w:rPr>
          <w:color w:val="292929"/>
          <w:sz w:val="22"/>
          <w:szCs w:val="22"/>
        </w:rPr>
        <w:t>girls</w:t>
      </w:r>
      <w:r w:rsidR="00C84223" w:rsidRPr="00BA13B3">
        <w:rPr>
          <w:color w:val="292929"/>
          <w:sz w:val="22"/>
          <w:szCs w:val="22"/>
        </w:rPr>
        <w:t xml:space="preserve">, and potential </w:t>
      </w:r>
      <w:r w:rsidRPr="00BA13B3">
        <w:rPr>
          <w:color w:val="292929"/>
          <w:sz w:val="22"/>
          <w:szCs w:val="22"/>
        </w:rPr>
        <w:t>to</w:t>
      </w:r>
      <w:r w:rsidR="00C84223" w:rsidRPr="00BA13B3">
        <w:rPr>
          <w:color w:val="292929"/>
          <w:sz w:val="22"/>
          <w:szCs w:val="22"/>
        </w:rPr>
        <w:t xml:space="preserve"> </w:t>
      </w:r>
      <w:r w:rsidRPr="00BA13B3">
        <w:rPr>
          <w:color w:val="292929"/>
          <w:sz w:val="22"/>
          <w:szCs w:val="22"/>
        </w:rPr>
        <w:t>become</w:t>
      </w:r>
      <w:r w:rsidR="00C84223" w:rsidRPr="00BA13B3">
        <w:rPr>
          <w:color w:val="292929"/>
          <w:sz w:val="22"/>
          <w:szCs w:val="22"/>
        </w:rPr>
        <w:t xml:space="preserve"> </w:t>
      </w:r>
      <w:r w:rsidRPr="00BA13B3">
        <w:rPr>
          <w:color w:val="292929"/>
          <w:sz w:val="22"/>
          <w:szCs w:val="22"/>
        </w:rPr>
        <w:t>leaders</w:t>
      </w:r>
      <w:r w:rsidR="00C84223" w:rsidRPr="00BA13B3">
        <w:rPr>
          <w:color w:val="292929"/>
          <w:sz w:val="22"/>
          <w:szCs w:val="22"/>
        </w:rPr>
        <w:t xml:space="preserve"> </w:t>
      </w:r>
      <w:r w:rsidRPr="00BA13B3">
        <w:rPr>
          <w:color w:val="292929"/>
          <w:sz w:val="22"/>
          <w:szCs w:val="22"/>
        </w:rPr>
        <w:t>in</w:t>
      </w:r>
      <w:r w:rsidR="00C84223" w:rsidRPr="00BA13B3">
        <w:rPr>
          <w:color w:val="292929"/>
          <w:sz w:val="22"/>
          <w:szCs w:val="22"/>
        </w:rPr>
        <w:t xml:space="preserve"> </w:t>
      </w:r>
      <w:r w:rsidRPr="00BA13B3">
        <w:rPr>
          <w:color w:val="292929"/>
          <w:sz w:val="22"/>
          <w:szCs w:val="22"/>
        </w:rPr>
        <w:t>business,</w:t>
      </w:r>
      <w:r w:rsidR="00C84223" w:rsidRPr="00BA13B3">
        <w:rPr>
          <w:color w:val="292929"/>
          <w:sz w:val="22"/>
          <w:szCs w:val="22"/>
        </w:rPr>
        <w:t xml:space="preserve"> </w:t>
      </w:r>
      <w:r w:rsidRPr="00BA13B3">
        <w:rPr>
          <w:color w:val="292929"/>
          <w:sz w:val="22"/>
          <w:szCs w:val="22"/>
        </w:rPr>
        <w:t>government,</w:t>
      </w:r>
      <w:r w:rsidR="00C84223" w:rsidRPr="00BA13B3">
        <w:rPr>
          <w:color w:val="292929"/>
          <w:sz w:val="22"/>
          <w:szCs w:val="22"/>
        </w:rPr>
        <w:t xml:space="preserve"> </w:t>
      </w:r>
      <w:r w:rsidRPr="00BA13B3">
        <w:rPr>
          <w:color w:val="292929"/>
          <w:sz w:val="22"/>
          <w:szCs w:val="22"/>
        </w:rPr>
        <w:t>academia,</w:t>
      </w:r>
      <w:r w:rsidR="00C84223" w:rsidRPr="00BA13B3">
        <w:rPr>
          <w:color w:val="292929"/>
          <w:sz w:val="22"/>
          <w:szCs w:val="22"/>
        </w:rPr>
        <w:t xml:space="preserve"> </w:t>
      </w:r>
      <w:r w:rsidRPr="00BA13B3">
        <w:rPr>
          <w:color w:val="292929"/>
          <w:sz w:val="22"/>
          <w:szCs w:val="22"/>
        </w:rPr>
        <w:t>community</w:t>
      </w:r>
      <w:r w:rsidR="00C84223" w:rsidRPr="00BA13B3">
        <w:rPr>
          <w:color w:val="292929"/>
          <w:sz w:val="22"/>
          <w:szCs w:val="22"/>
        </w:rPr>
        <w:t xml:space="preserve"> </w:t>
      </w:r>
      <w:r w:rsidRPr="00BA13B3">
        <w:rPr>
          <w:color w:val="292929"/>
          <w:sz w:val="22"/>
          <w:szCs w:val="22"/>
        </w:rPr>
        <w:t>activism,</w:t>
      </w:r>
      <w:r w:rsidR="00C84223" w:rsidRPr="00BA13B3">
        <w:rPr>
          <w:color w:val="292929"/>
          <w:sz w:val="22"/>
          <w:szCs w:val="22"/>
        </w:rPr>
        <w:t xml:space="preserve"> </w:t>
      </w:r>
      <w:r w:rsidRPr="00BA13B3">
        <w:rPr>
          <w:color w:val="292929"/>
          <w:sz w:val="22"/>
          <w:szCs w:val="22"/>
        </w:rPr>
        <w:t>the</w:t>
      </w:r>
      <w:r w:rsidR="00C84223" w:rsidRPr="00BA13B3">
        <w:rPr>
          <w:color w:val="292929"/>
          <w:sz w:val="22"/>
          <w:szCs w:val="22"/>
        </w:rPr>
        <w:t xml:space="preserve"> </w:t>
      </w:r>
      <w:r w:rsidRPr="00BA13B3">
        <w:rPr>
          <w:color w:val="292929"/>
          <w:sz w:val="22"/>
          <w:szCs w:val="22"/>
        </w:rPr>
        <w:t>arts,</w:t>
      </w:r>
      <w:r w:rsidR="00C84223" w:rsidRPr="00BA13B3">
        <w:rPr>
          <w:color w:val="292929"/>
          <w:sz w:val="22"/>
          <w:szCs w:val="22"/>
        </w:rPr>
        <w:t xml:space="preserve"> </w:t>
      </w:r>
      <w:r w:rsidRPr="00BA13B3">
        <w:rPr>
          <w:color w:val="292929"/>
          <w:sz w:val="22"/>
          <w:szCs w:val="22"/>
        </w:rPr>
        <w:t>and</w:t>
      </w:r>
      <w:r w:rsidR="00C84223" w:rsidRPr="00BA13B3">
        <w:rPr>
          <w:color w:val="292929"/>
          <w:sz w:val="22"/>
          <w:szCs w:val="22"/>
        </w:rPr>
        <w:t xml:space="preserve"> </w:t>
      </w:r>
      <w:r w:rsidRPr="00BA13B3">
        <w:rPr>
          <w:color w:val="292929"/>
          <w:sz w:val="22"/>
          <w:szCs w:val="22"/>
        </w:rPr>
        <w:t>sciences</w:t>
      </w:r>
      <w:r w:rsidR="00C84223" w:rsidRPr="00BA13B3">
        <w:rPr>
          <w:color w:val="292929"/>
          <w:sz w:val="22"/>
          <w:szCs w:val="22"/>
        </w:rPr>
        <w:t xml:space="preserve"> in their home countries</w:t>
      </w:r>
      <w:r w:rsidRPr="00BA13B3">
        <w:rPr>
          <w:color w:val="292929"/>
          <w:sz w:val="22"/>
          <w:szCs w:val="22"/>
        </w:rPr>
        <w:t>.</w:t>
      </w:r>
    </w:p>
    <w:p w14:paraId="3D93111C" w14:textId="401201D8" w:rsidR="0046417E" w:rsidRPr="00BA13B3" w:rsidRDefault="00CF0A0A" w:rsidP="00C84223">
      <w:pPr>
        <w:ind w:left="360"/>
        <w:outlineLvl w:val="0"/>
        <w:rPr>
          <w:sz w:val="22"/>
          <w:szCs w:val="22"/>
        </w:rPr>
      </w:pPr>
      <w:r w:rsidRPr="00BA13B3">
        <w:rPr>
          <w:b/>
          <w:sz w:val="22"/>
          <w:szCs w:val="22"/>
        </w:rPr>
        <w:t>URL:</w:t>
      </w:r>
      <w:r w:rsidR="00C84223" w:rsidRPr="00BA13B3">
        <w:rPr>
          <w:sz w:val="22"/>
          <w:szCs w:val="22"/>
        </w:rPr>
        <w:t xml:space="preserve"> </w:t>
      </w:r>
      <w:hyperlink r:id="rId29" w:history="1">
        <w:r w:rsidRPr="00BA13B3">
          <w:rPr>
            <w:rStyle w:val="Hyperlink"/>
            <w:szCs w:val="22"/>
          </w:rPr>
          <w:t>http://www.aauw.org/what-we-do/educational-funding-and-awards/international-fellowships/</w:t>
        </w:r>
      </w:hyperlink>
    </w:p>
    <w:p w14:paraId="69F2AC19" w14:textId="23E02F3E" w:rsidR="00CF0A0A" w:rsidRPr="00BA13B3" w:rsidRDefault="00CF0A0A" w:rsidP="00C84223">
      <w:pPr>
        <w:ind w:left="360"/>
        <w:outlineLvl w:val="0"/>
        <w:rPr>
          <w:sz w:val="22"/>
          <w:szCs w:val="22"/>
        </w:rPr>
      </w:pPr>
      <w:r w:rsidRPr="00BA13B3">
        <w:rPr>
          <w:b/>
          <w:sz w:val="22"/>
          <w:szCs w:val="22"/>
        </w:rPr>
        <w:t>Citizenship</w:t>
      </w:r>
      <w:r w:rsidR="00C84223" w:rsidRPr="00BA13B3">
        <w:rPr>
          <w:b/>
          <w:sz w:val="22"/>
          <w:szCs w:val="22"/>
        </w:rPr>
        <w:t xml:space="preserve"> </w:t>
      </w:r>
      <w:r w:rsidRPr="00BA13B3">
        <w:rPr>
          <w:b/>
          <w:sz w:val="22"/>
          <w:szCs w:val="22"/>
        </w:rPr>
        <w:t>Requirements:</w:t>
      </w:r>
      <w:r w:rsidR="00C84223" w:rsidRPr="00BA13B3">
        <w:rPr>
          <w:b/>
          <w:sz w:val="22"/>
          <w:szCs w:val="22"/>
        </w:rPr>
        <w:t xml:space="preserve"> </w:t>
      </w:r>
      <w:r w:rsidR="00AD591D" w:rsidRPr="00BA13B3">
        <w:rPr>
          <w:sz w:val="22"/>
          <w:szCs w:val="22"/>
        </w:rPr>
        <w:t>Non-US</w:t>
      </w:r>
      <w:r w:rsidR="00C84223" w:rsidRPr="00BA13B3">
        <w:rPr>
          <w:sz w:val="22"/>
          <w:szCs w:val="22"/>
        </w:rPr>
        <w:t xml:space="preserve"> </w:t>
      </w:r>
      <w:r w:rsidR="00AD591D" w:rsidRPr="00BA13B3">
        <w:rPr>
          <w:sz w:val="22"/>
          <w:szCs w:val="22"/>
        </w:rPr>
        <w:t>citizens</w:t>
      </w:r>
      <w:r w:rsidR="00C84223" w:rsidRPr="00BA13B3">
        <w:rPr>
          <w:sz w:val="22"/>
          <w:szCs w:val="22"/>
        </w:rPr>
        <w:t xml:space="preserve"> </w:t>
      </w:r>
      <w:r w:rsidR="00AD591D" w:rsidRPr="00BA13B3">
        <w:rPr>
          <w:sz w:val="22"/>
          <w:szCs w:val="22"/>
        </w:rPr>
        <w:t>o</w:t>
      </w:r>
      <w:r w:rsidRPr="00BA13B3">
        <w:rPr>
          <w:sz w:val="22"/>
          <w:szCs w:val="22"/>
        </w:rPr>
        <w:t>nly</w:t>
      </w:r>
      <w:r w:rsidR="00C84223" w:rsidRPr="00BA13B3">
        <w:rPr>
          <w:sz w:val="22"/>
          <w:szCs w:val="22"/>
        </w:rPr>
        <w:t>.</w:t>
      </w:r>
    </w:p>
    <w:p w14:paraId="1DC1258F" w14:textId="2769A3E7" w:rsidR="00CF0A0A" w:rsidRPr="00BA13B3" w:rsidRDefault="00CF0A0A" w:rsidP="00C84223">
      <w:pPr>
        <w:ind w:left="360"/>
        <w:outlineLvl w:val="0"/>
        <w:rPr>
          <w:b/>
          <w:sz w:val="22"/>
          <w:szCs w:val="22"/>
        </w:rPr>
      </w:pPr>
      <w:r w:rsidRPr="00BA13B3">
        <w:rPr>
          <w:b/>
          <w:sz w:val="22"/>
          <w:szCs w:val="22"/>
        </w:rPr>
        <w:t>Deadline:</w:t>
      </w:r>
      <w:r w:rsidR="00C84223" w:rsidRPr="00BA13B3">
        <w:rPr>
          <w:b/>
          <w:sz w:val="22"/>
          <w:szCs w:val="22"/>
        </w:rPr>
        <w:t xml:space="preserve"> </w:t>
      </w:r>
      <w:r w:rsidR="006010B6" w:rsidRPr="00BA13B3">
        <w:rPr>
          <w:b/>
          <w:sz w:val="22"/>
          <w:szCs w:val="22"/>
        </w:rPr>
        <w:t>Nove</w:t>
      </w:r>
      <w:r w:rsidR="00970A37" w:rsidRPr="00BA13B3">
        <w:rPr>
          <w:b/>
          <w:sz w:val="22"/>
          <w:szCs w:val="22"/>
        </w:rPr>
        <w:t>mber</w:t>
      </w:r>
      <w:r w:rsidR="00C84223" w:rsidRPr="00BA13B3">
        <w:rPr>
          <w:b/>
          <w:sz w:val="22"/>
          <w:szCs w:val="22"/>
        </w:rPr>
        <w:t xml:space="preserve"> </w:t>
      </w:r>
      <w:r w:rsidR="00970A37" w:rsidRPr="00BA13B3">
        <w:rPr>
          <w:b/>
          <w:sz w:val="22"/>
          <w:szCs w:val="22"/>
        </w:rPr>
        <w:t>1</w:t>
      </w:r>
      <w:r w:rsidR="006010B6" w:rsidRPr="00BA13B3">
        <w:rPr>
          <w:b/>
          <w:sz w:val="22"/>
          <w:szCs w:val="22"/>
        </w:rPr>
        <w:t>5</w:t>
      </w:r>
    </w:p>
    <w:p w14:paraId="126E5043" w14:textId="77777777" w:rsidR="0001102D" w:rsidRPr="00BA13B3" w:rsidRDefault="0001102D" w:rsidP="00C84223">
      <w:pPr>
        <w:ind w:left="360"/>
        <w:rPr>
          <w:b/>
          <w:sz w:val="22"/>
          <w:szCs w:val="22"/>
        </w:rPr>
      </w:pPr>
    </w:p>
    <w:p w14:paraId="7D2CBC47" w14:textId="1124EA05" w:rsidR="00CF0A0A" w:rsidRPr="00BA13B3" w:rsidRDefault="00CF0A0A" w:rsidP="00C84223">
      <w:pPr>
        <w:pStyle w:val="Heading3"/>
        <w:rPr>
          <w:b w:val="0"/>
          <w:bCs/>
          <w:sz w:val="22"/>
          <w:szCs w:val="22"/>
        </w:rPr>
      </w:pPr>
      <w:bookmarkStart w:id="16" w:name="_Toc112058757"/>
      <w:r w:rsidRPr="00BA13B3">
        <w:rPr>
          <w:b w:val="0"/>
          <w:bCs/>
          <w:sz w:val="22"/>
          <w:szCs w:val="22"/>
        </w:rPr>
        <w:t>Selected</w:t>
      </w:r>
      <w:r w:rsidR="00C84223" w:rsidRPr="00BA13B3">
        <w:rPr>
          <w:b w:val="0"/>
          <w:bCs/>
          <w:sz w:val="22"/>
          <w:szCs w:val="22"/>
        </w:rPr>
        <w:t xml:space="preserve"> </w:t>
      </w:r>
      <w:r w:rsidRPr="00BA13B3">
        <w:rPr>
          <w:b w:val="0"/>
          <w:bCs/>
          <w:sz w:val="22"/>
          <w:szCs w:val="22"/>
        </w:rPr>
        <w:t>Professions</w:t>
      </w:r>
      <w:r w:rsidR="00C84223" w:rsidRPr="00BA13B3">
        <w:rPr>
          <w:b w:val="0"/>
          <w:bCs/>
          <w:sz w:val="22"/>
          <w:szCs w:val="22"/>
        </w:rPr>
        <w:t xml:space="preserve"> </w:t>
      </w:r>
      <w:r w:rsidRPr="00BA13B3">
        <w:rPr>
          <w:b w:val="0"/>
          <w:bCs/>
          <w:sz w:val="22"/>
          <w:szCs w:val="22"/>
        </w:rPr>
        <w:t>Fellowships</w:t>
      </w:r>
      <w:bookmarkEnd w:id="16"/>
    </w:p>
    <w:p w14:paraId="7E0E224E" w14:textId="049B56F6" w:rsidR="00970A37" w:rsidRPr="00BA13B3" w:rsidRDefault="00970A37" w:rsidP="00C84223">
      <w:pPr>
        <w:ind w:left="360"/>
        <w:rPr>
          <w:sz w:val="22"/>
          <w:szCs w:val="22"/>
        </w:rPr>
      </w:pPr>
      <w:r w:rsidRPr="00BA13B3">
        <w:rPr>
          <w:color w:val="292929"/>
          <w:sz w:val="22"/>
          <w:szCs w:val="22"/>
        </w:rPr>
        <w:t>Selected</w:t>
      </w:r>
      <w:r w:rsidR="00C84223" w:rsidRPr="00BA13B3">
        <w:rPr>
          <w:color w:val="292929"/>
          <w:sz w:val="22"/>
          <w:szCs w:val="22"/>
        </w:rPr>
        <w:t xml:space="preserve"> </w:t>
      </w:r>
      <w:r w:rsidRPr="00BA13B3">
        <w:rPr>
          <w:color w:val="292929"/>
          <w:sz w:val="22"/>
          <w:szCs w:val="22"/>
        </w:rPr>
        <w:t>Professions</w:t>
      </w:r>
      <w:r w:rsidR="00C84223" w:rsidRPr="00BA13B3">
        <w:rPr>
          <w:color w:val="292929"/>
          <w:sz w:val="22"/>
          <w:szCs w:val="22"/>
        </w:rPr>
        <w:t xml:space="preserve"> </w:t>
      </w:r>
      <w:r w:rsidRPr="00BA13B3">
        <w:rPr>
          <w:color w:val="292929"/>
          <w:sz w:val="22"/>
          <w:szCs w:val="22"/>
        </w:rPr>
        <w:t>Fellowships</w:t>
      </w:r>
      <w:r w:rsidR="00C84223" w:rsidRPr="00BA13B3">
        <w:rPr>
          <w:color w:val="292929"/>
          <w:sz w:val="22"/>
          <w:szCs w:val="22"/>
        </w:rPr>
        <w:t xml:space="preserve"> </w:t>
      </w:r>
      <w:r w:rsidRPr="00BA13B3">
        <w:rPr>
          <w:color w:val="292929"/>
          <w:sz w:val="22"/>
          <w:szCs w:val="22"/>
        </w:rPr>
        <w:t>are</w:t>
      </w:r>
      <w:r w:rsidR="00C84223" w:rsidRPr="00BA13B3">
        <w:rPr>
          <w:color w:val="292929"/>
          <w:sz w:val="22"/>
          <w:szCs w:val="22"/>
        </w:rPr>
        <w:t xml:space="preserve"> </w:t>
      </w:r>
      <w:r w:rsidRPr="00BA13B3">
        <w:rPr>
          <w:color w:val="292929"/>
          <w:sz w:val="22"/>
          <w:szCs w:val="22"/>
        </w:rPr>
        <w:t>awarded</w:t>
      </w:r>
      <w:r w:rsidR="00C84223" w:rsidRPr="00BA13B3">
        <w:rPr>
          <w:color w:val="292929"/>
          <w:sz w:val="22"/>
          <w:szCs w:val="22"/>
        </w:rPr>
        <w:t xml:space="preserve"> </w:t>
      </w:r>
      <w:r w:rsidRPr="00BA13B3">
        <w:rPr>
          <w:color w:val="292929"/>
          <w:sz w:val="22"/>
          <w:szCs w:val="22"/>
        </w:rPr>
        <w:t>to</w:t>
      </w:r>
      <w:r w:rsidR="00C84223" w:rsidRPr="00BA13B3">
        <w:rPr>
          <w:color w:val="292929"/>
          <w:sz w:val="22"/>
          <w:szCs w:val="22"/>
        </w:rPr>
        <w:t xml:space="preserve"> </w:t>
      </w:r>
      <w:r w:rsidRPr="00BA13B3">
        <w:rPr>
          <w:color w:val="292929"/>
          <w:sz w:val="22"/>
          <w:szCs w:val="22"/>
        </w:rPr>
        <w:t>women</w:t>
      </w:r>
      <w:r w:rsidR="00C84223" w:rsidRPr="00BA13B3">
        <w:rPr>
          <w:color w:val="292929"/>
          <w:sz w:val="22"/>
          <w:szCs w:val="22"/>
        </w:rPr>
        <w:t xml:space="preserve"> </w:t>
      </w:r>
      <w:r w:rsidRPr="00BA13B3">
        <w:rPr>
          <w:color w:val="292929"/>
          <w:sz w:val="22"/>
          <w:szCs w:val="22"/>
        </w:rPr>
        <w:t>who</w:t>
      </w:r>
      <w:r w:rsidR="00C84223" w:rsidRPr="00BA13B3">
        <w:rPr>
          <w:color w:val="292929"/>
          <w:sz w:val="22"/>
          <w:szCs w:val="22"/>
        </w:rPr>
        <w:t xml:space="preserve"> </w:t>
      </w:r>
      <w:r w:rsidRPr="00BA13B3">
        <w:rPr>
          <w:color w:val="292929"/>
          <w:sz w:val="22"/>
          <w:szCs w:val="22"/>
        </w:rPr>
        <w:t>intend</w:t>
      </w:r>
      <w:r w:rsidR="00C84223" w:rsidRPr="00BA13B3">
        <w:rPr>
          <w:color w:val="292929"/>
          <w:sz w:val="22"/>
          <w:szCs w:val="22"/>
        </w:rPr>
        <w:t xml:space="preserve"> </w:t>
      </w:r>
      <w:r w:rsidRPr="00BA13B3">
        <w:rPr>
          <w:color w:val="292929"/>
          <w:sz w:val="22"/>
          <w:szCs w:val="22"/>
        </w:rPr>
        <w:t>to</w:t>
      </w:r>
      <w:r w:rsidR="00C84223" w:rsidRPr="00BA13B3">
        <w:rPr>
          <w:color w:val="292929"/>
          <w:sz w:val="22"/>
          <w:szCs w:val="22"/>
        </w:rPr>
        <w:t xml:space="preserve"> </w:t>
      </w:r>
      <w:r w:rsidRPr="00BA13B3">
        <w:rPr>
          <w:color w:val="292929"/>
          <w:sz w:val="22"/>
          <w:szCs w:val="22"/>
        </w:rPr>
        <w:t>pursue</w:t>
      </w:r>
      <w:r w:rsidR="00C84223" w:rsidRPr="00BA13B3">
        <w:rPr>
          <w:color w:val="292929"/>
          <w:sz w:val="22"/>
          <w:szCs w:val="22"/>
        </w:rPr>
        <w:t xml:space="preserve"> </w:t>
      </w:r>
      <w:r w:rsidRPr="00BA13B3">
        <w:rPr>
          <w:color w:val="292929"/>
          <w:sz w:val="22"/>
          <w:szCs w:val="22"/>
        </w:rPr>
        <w:t>a</w:t>
      </w:r>
      <w:r w:rsidR="00C84223" w:rsidRPr="00BA13B3">
        <w:rPr>
          <w:color w:val="292929"/>
          <w:sz w:val="22"/>
          <w:szCs w:val="22"/>
        </w:rPr>
        <w:t xml:space="preserve"> </w:t>
      </w:r>
      <w:r w:rsidRPr="00BA13B3">
        <w:rPr>
          <w:color w:val="292929"/>
          <w:sz w:val="22"/>
          <w:szCs w:val="22"/>
        </w:rPr>
        <w:t>full-time</w:t>
      </w:r>
      <w:r w:rsidR="00C84223" w:rsidRPr="00BA13B3">
        <w:rPr>
          <w:color w:val="292929"/>
          <w:sz w:val="22"/>
          <w:szCs w:val="22"/>
        </w:rPr>
        <w:t xml:space="preserve"> </w:t>
      </w:r>
      <w:r w:rsidRPr="00BA13B3">
        <w:rPr>
          <w:color w:val="292929"/>
          <w:sz w:val="22"/>
          <w:szCs w:val="22"/>
        </w:rPr>
        <w:t>course</w:t>
      </w:r>
      <w:r w:rsidR="00C84223" w:rsidRPr="00BA13B3">
        <w:rPr>
          <w:color w:val="292929"/>
          <w:sz w:val="22"/>
          <w:szCs w:val="22"/>
        </w:rPr>
        <w:t xml:space="preserve"> </w:t>
      </w:r>
      <w:r w:rsidRPr="00BA13B3">
        <w:rPr>
          <w:color w:val="292929"/>
          <w:sz w:val="22"/>
          <w:szCs w:val="22"/>
        </w:rPr>
        <w:t>of</w:t>
      </w:r>
      <w:r w:rsidR="00C84223" w:rsidRPr="00BA13B3">
        <w:rPr>
          <w:color w:val="292929"/>
          <w:sz w:val="22"/>
          <w:szCs w:val="22"/>
        </w:rPr>
        <w:t xml:space="preserve"> </w:t>
      </w:r>
      <w:r w:rsidRPr="00BA13B3">
        <w:rPr>
          <w:color w:val="292929"/>
          <w:sz w:val="22"/>
          <w:szCs w:val="22"/>
        </w:rPr>
        <w:t>study</w:t>
      </w:r>
      <w:r w:rsidR="00C84223" w:rsidRPr="00BA13B3">
        <w:rPr>
          <w:color w:val="292929"/>
          <w:sz w:val="22"/>
          <w:szCs w:val="22"/>
        </w:rPr>
        <w:t xml:space="preserve"> </w:t>
      </w:r>
      <w:r w:rsidRPr="00BA13B3">
        <w:rPr>
          <w:color w:val="292929"/>
          <w:sz w:val="22"/>
          <w:szCs w:val="22"/>
        </w:rPr>
        <w:t>at</w:t>
      </w:r>
      <w:r w:rsidR="00C84223" w:rsidRPr="00BA13B3">
        <w:rPr>
          <w:color w:val="292929"/>
          <w:sz w:val="22"/>
          <w:szCs w:val="22"/>
        </w:rPr>
        <w:t xml:space="preserve"> </w:t>
      </w:r>
      <w:r w:rsidRPr="00BA13B3">
        <w:rPr>
          <w:color w:val="292929"/>
          <w:sz w:val="22"/>
          <w:szCs w:val="22"/>
        </w:rPr>
        <w:t>accredited</w:t>
      </w:r>
      <w:r w:rsidR="00C84223" w:rsidRPr="00BA13B3">
        <w:rPr>
          <w:color w:val="292929"/>
          <w:sz w:val="22"/>
          <w:szCs w:val="22"/>
        </w:rPr>
        <w:t xml:space="preserve"> </w:t>
      </w:r>
      <w:r w:rsidRPr="00BA13B3">
        <w:rPr>
          <w:color w:val="292929"/>
          <w:sz w:val="22"/>
          <w:szCs w:val="22"/>
        </w:rPr>
        <w:t>U.S.</w:t>
      </w:r>
      <w:r w:rsidR="00C84223" w:rsidRPr="00BA13B3">
        <w:rPr>
          <w:color w:val="292929"/>
          <w:sz w:val="22"/>
          <w:szCs w:val="22"/>
        </w:rPr>
        <w:t xml:space="preserve"> </w:t>
      </w:r>
      <w:r w:rsidRPr="00BA13B3">
        <w:rPr>
          <w:color w:val="292929"/>
          <w:sz w:val="22"/>
          <w:szCs w:val="22"/>
        </w:rPr>
        <w:t>institutions</w:t>
      </w:r>
      <w:r w:rsidR="00C84223" w:rsidRPr="00BA13B3">
        <w:rPr>
          <w:color w:val="292929"/>
          <w:sz w:val="22"/>
          <w:szCs w:val="22"/>
        </w:rPr>
        <w:t xml:space="preserve"> </w:t>
      </w:r>
      <w:r w:rsidRPr="00BA13B3">
        <w:rPr>
          <w:color w:val="292929"/>
          <w:sz w:val="22"/>
          <w:szCs w:val="22"/>
        </w:rPr>
        <w:t>during</w:t>
      </w:r>
      <w:r w:rsidR="00C84223" w:rsidRPr="00BA13B3">
        <w:rPr>
          <w:color w:val="292929"/>
          <w:sz w:val="22"/>
          <w:szCs w:val="22"/>
        </w:rPr>
        <w:t xml:space="preserve"> </w:t>
      </w:r>
      <w:r w:rsidRPr="00BA13B3">
        <w:rPr>
          <w:color w:val="292929"/>
          <w:sz w:val="22"/>
          <w:szCs w:val="22"/>
        </w:rPr>
        <w:t>the</w:t>
      </w:r>
      <w:r w:rsidR="00C84223" w:rsidRPr="00BA13B3">
        <w:rPr>
          <w:color w:val="292929"/>
          <w:sz w:val="22"/>
          <w:szCs w:val="22"/>
        </w:rPr>
        <w:t xml:space="preserve"> </w:t>
      </w:r>
      <w:r w:rsidRPr="00BA13B3">
        <w:rPr>
          <w:color w:val="292929"/>
          <w:sz w:val="22"/>
          <w:szCs w:val="22"/>
        </w:rPr>
        <w:t>fellowship</w:t>
      </w:r>
      <w:r w:rsidR="00C84223" w:rsidRPr="00BA13B3">
        <w:rPr>
          <w:color w:val="292929"/>
          <w:sz w:val="22"/>
          <w:szCs w:val="22"/>
        </w:rPr>
        <w:t xml:space="preserve"> </w:t>
      </w:r>
      <w:r w:rsidRPr="00BA13B3">
        <w:rPr>
          <w:color w:val="292929"/>
          <w:sz w:val="22"/>
          <w:szCs w:val="22"/>
        </w:rPr>
        <w:t>year</w:t>
      </w:r>
      <w:r w:rsidR="00C84223" w:rsidRPr="00BA13B3">
        <w:rPr>
          <w:color w:val="292929"/>
          <w:sz w:val="22"/>
          <w:szCs w:val="22"/>
        </w:rPr>
        <w:t xml:space="preserve"> </w:t>
      </w:r>
      <w:r w:rsidRPr="00BA13B3">
        <w:rPr>
          <w:color w:val="292929"/>
          <w:sz w:val="22"/>
          <w:szCs w:val="22"/>
        </w:rPr>
        <w:t>in</w:t>
      </w:r>
      <w:r w:rsidR="00C84223" w:rsidRPr="00BA13B3">
        <w:rPr>
          <w:color w:val="292929"/>
          <w:sz w:val="22"/>
          <w:szCs w:val="22"/>
        </w:rPr>
        <w:t xml:space="preserve"> </w:t>
      </w:r>
      <w:r w:rsidRPr="00BA13B3">
        <w:rPr>
          <w:color w:val="292929"/>
          <w:sz w:val="22"/>
          <w:szCs w:val="22"/>
        </w:rPr>
        <w:t>one</w:t>
      </w:r>
      <w:r w:rsidR="00C84223" w:rsidRPr="00BA13B3">
        <w:rPr>
          <w:color w:val="292929"/>
          <w:sz w:val="22"/>
          <w:szCs w:val="22"/>
        </w:rPr>
        <w:t xml:space="preserve"> </w:t>
      </w:r>
      <w:r w:rsidRPr="00BA13B3">
        <w:rPr>
          <w:color w:val="292929"/>
          <w:sz w:val="22"/>
          <w:szCs w:val="22"/>
        </w:rPr>
        <w:t>of</w:t>
      </w:r>
      <w:r w:rsidR="00C84223" w:rsidRPr="00BA13B3">
        <w:rPr>
          <w:color w:val="292929"/>
          <w:sz w:val="22"/>
          <w:szCs w:val="22"/>
        </w:rPr>
        <w:t xml:space="preserve"> </w:t>
      </w:r>
      <w:r w:rsidRPr="00BA13B3">
        <w:rPr>
          <w:color w:val="292929"/>
          <w:sz w:val="22"/>
          <w:szCs w:val="22"/>
        </w:rPr>
        <w:t>the</w:t>
      </w:r>
      <w:r w:rsidR="00C84223" w:rsidRPr="00BA13B3">
        <w:rPr>
          <w:color w:val="292929"/>
          <w:sz w:val="22"/>
          <w:szCs w:val="22"/>
        </w:rPr>
        <w:t xml:space="preserve"> </w:t>
      </w:r>
      <w:r w:rsidRPr="00BA13B3">
        <w:rPr>
          <w:color w:val="292929"/>
          <w:sz w:val="22"/>
          <w:szCs w:val="22"/>
        </w:rPr>
        <w:t>designated</w:t>
      </w:r>
      <w:r w:rsidR="00C84223" w:rsidRPr="00BA13B3">
        <w:rPr>
          <w:color w:val="292929"/>
          <w:sz w:val="22"/>
          <w:szCs w:val="22"/>
        </w:rPr>
        <w:t xml:space="preserve"> </w:t>
      </w:r>
      <w:r w:rsidRPr="00BA13B3">
        <w:rPr>
          <w:color w:val="292929"/>
          <w:sz w:val="22"/>
          <w:szCs w:val="22"/>
        </w:rPr>
        <w:t>degree</w:t>
      </w:r>
      <w:r w:rsidR="00C84223" w:rsidRPr="00BA13B3">
        <w:rPr>
          <w:color w:val="292929"/>
          <w:sz w:val="22"/>
          <w:szCs w:val="22"/>
        </w:rPr>
        <w:t xml:space="preserve"> </w:t>
      </w:r>
      <w:r w:rsidRPr="00BA13B3">
        <w:rPr>
          <w:color w:val="292929"/>
          <w:sz w:val="22"/>
          <w:szCs w:val="22"/>
        </w:rPr>
        <w:t>programs</w:t>
      </w:r>
      <w:r w:rsidR="00C84223" w:rsidRPr="00BA13B3">
        <w:rPr>
          <w:color w:val="292929"/>
          <w:sz w:val="22"/>
          <w:szCs w:val="22"/>
        </w:rPr>
        <w:t xml:space="preserve"> </w:t>
      </w:r>
      <w:r w:rsidRPr="00BA13B3">
        <w:rPr>
          <w:color w:val="292929"/>
          <w:sz w:val="22"/>
          <w:szCs w:val="22"/>
        </w:rPr>
        <w:t>where</w:t>
      </w:r>
      <w:r w:rsidR="00C84223" w:rsidRPr="00BA13B3">
        <w:rPr>
          <w:color w:val="292929"/>
          <w:sz w:val="22"/>
          <w:szCs w:val="22"/>
        </w:rPr>
        <w:t xml:space="preserve"> </w:t>
      </w:r>
      <w:r w:rsidRPr="00BA13B3">
        <w:rPr>
          <w:color w:val="292929"/>
          <w:sz w:val="22"/>
          <w:szCs w:val="22"/>
        </w:rPr>
        <w:t>women’s</w:t>
      </w:r>
      <w:r w:rsidR="00C84223" w:rsidRPr="00BA13B3">
        <w:rPr>
          <w:color w:val="292929"/>
          <w:sz w:val="22"/>
          <w:szCs w:val="22"/>
        </w:rPr>
        <w:t xml:space="preserve"> </w:t>
      </w:r>
      <w:r w:rsidRPr="00BA13B3">
        <w:rPr>
          <w:color w:val="292929"/>
          <w:sz w:val="22"/>
          <w:szCs w:val="22"/>
        </w:rPr>
        <w:t>participation</w:t>
      </w:r>
      <w:r w:rsidR="00C84223" w:rsidRPr="00BA13B3">
        <w:rPr>
          <w:color w:val="292929"/>
          <w:sz w:val="22"/>
          <w:szCs w:val="22"/>
        </w:rPr>
        <w:t xml:space="preserve"> </w:t>
      </w:r>
      <w:r w:rsidRPr="00BA13B3">
        <w:rPr>
          <w:color w:val="292929"/>
          <w:sz w:val="22"/>
          <w:szCs w:val="22"/>
        </w:rPr>
        <w:t>traditionally</w:t>
      </w:r>
      <w:r w:rsidR="00C84223" w:rsidRPr="00BA13B3">
        <w:rPr>
          <w:color w:val="292929"/>
          <w:sz w:val="22"/>
          <w:szCs w:val="22"/>
        </w:rPr>
        <w:t xml:space="preserve"> </w:t>
      </w:r>
      <w:r w:rsidRPr="00BA13B3">
        <w:rPr>
          <w:color w:val="292929"/>
          <w:sz w:val="22"/>
          <w:szCs w:val="22"/>
        </w:rPr>
        <w:t>has</w:t>
      </w:r>
      <w:r w:rsidR="00C84223" w:rsidRPr="00BA13B3">
        <w:rPr>
          <w:color w:val="292929"/>
          <w:sz w:val="22"/>
          <w:szCs w:val="22"/>
        </w:rPr>
        <w:t xml:space="preserve"> </w:t>
      </w:r>
      <w:r w:rsidRPr="00BA13B3">
        <w:rPr>
          <w:color w:val="292929"/>
          <w:sz w:val="22"/>
          <w:szCs w:val="22"/>
        </w:rPr>
        <w:t>been</w:t>
      </w:r>
      <w:r w:rsidR="00C84223" w:rsidRPr="00BA13B3">
        <w:rPr>
          <w:color w:val="292929"/>
          <w:sz w:val="22"/>
          <w:szCs w:val="22"/>
        </w:rPr>
        <w:t xml:space="preserve"> </w:t>
      </w:r>
      <w:r w:rsidRPr="00BA13B3">
        <w:rPr>
          <w:color w:val="292929"/>
          <w:sz w:val="22"/>
          <w:szCs w:val="22"/>
        </w:rPr>
        <w:t>low.</w:t>
      </w:r>
      <w:r w:rsidR="00C84223" w:rsidRPr="00BA13B3">
        <w:rPr>
          <w:color w:val="292929"/>
          <w:sz w:val="22"/>
          <w:szCs w:val="22"/>
        </w:rPr>
        <w:t xml:space="preserve"> </w:t>
      </w:r>
      <w:r w:rsidRPr="00BA13B3">
        <w:rPr>
          <w:color w:val="292929"/>
          <w:sz w:val="22"/>
          <w:szCs w:val="22"/>
        </w:rPr>
        <w:t>Masters</w:t>
      </w:r>
      <w:r w:rsidR="00C84223" w:rsidRPr="00BA13B3">
        <w:rPr>
          <w:color w:val="292929"/>
          <w:sz w:val="22"/>
          <w:szCs w:val="22"/>
        </w:rPr>
        <w:t xml:space="preserve"> </w:t>
      </w:r>
      <w:r w:rsidRPr="00BA13B3">
        <w:rPr>
          <w:color w:val="292929"/>
          <w:sz w:val="22"/>
          <w:szCs w:val="22"/>
        </w:rPr>
        <w:t>Programs</w:t>
      </w:r>
      <w:r w:rsidR="00C84223" w:rsidRPr="00BA13B3">
        <w:rPr>
          <w:color w:val="292929"/>
          <w:sz w:val="22"/>
          <w:szCs w:val="22"/>
        </w:rPr>
        <w:t xml:space="preserve"> </w:t>
      </w:r>
      <w:r w:rsidRPr="00BA13B3">
        <w:rPr>
          <w:color w:val="292929"/>
          <w:sz w:val="22"/>
          <w:szCs w:val="22"/>
        </w:rPr>
        <w:t>in</w:t>
      </w:r>
      <w:r w:rsidR="00C84223" w:rsidRPr="00BA13B3">
        <w:rPr>
          <w:color w:val="292929"/>
          <w:sz w:val="22"/>
          <w:szCs w:val="22"/>
        </w:rPr>
        <w:t xml:space="preserve"> </w:t>
      </w:r>
      <w:r w:rsidRPr="00BA13B3">
        <w:rPr>
          <w:color w:val="292929"/>
          <w:sz w:val="22"/>
          <w:szCs w:val="22"/>
        </w:rPr>
        <w:t>Architecture.</w:t>
      </w:r>
    </w:p>
    <w:p w14:paraId="78F42807" w14:textId="49EEFDD7" w:rsidR="006C3B19" w:rsidRPr="00BA13B3" w:rsidRDefault="00CF0A0A" w:rsidP="00C84223">
      <w:pPr>
        <w:ind w:left="360"/>
        <w:outlineLvl w:val="0"/>
        <w:rPr>
          <w:sz w:val="22"/>
          <w:szCs w:val="22"/>
        </w:rPr>
      </w:pPr>
      <w:r w:rsidRPr="00BA13B3">
        <w:rPr>
          <w:b/>
          <w:sz w:val="22"/>
          <w:szCs w:val="22"/>
        </w:rPr>
        <w:t>URL:</w:t>
      </w:r>
      <w:r w:rsidR="00C84223" w:rsidRPr="00BA13B3">
        <w:rPr>
          <w:sz w:val="22"/>
          <w:szCs w:val="22"/>
        </w:rPr>
        <w:t xml:space="preserve"> </w:t>
      </w:r>
      <w:hyperlink r:id="rId30" w:history="1">
        <w:r w:rsidR="00BD396D" w:rsidRPr="00BA13B3">
          <w:rPr>
            <w:rStyle w:val="Hyperlink"/>
            <w:szCs w:val="22"/>
          </w:rPr>
          <w:t>https://www.aauw.org/resources/programs/fellowships-grants/current-opportunities/selected-professions-fellowships/</w:t>
        </w:r>
      </w:hyperlink>
    </w:p>
    <w:p w14:paraId="116EBE8A" w14:textId="6A8133C3" w:rsidR="00CF0A0A" w:rsidRPr="00BA13B3" w:rsidRDefault="00CF0A0A" w:rsidP="00C84223">
      <w:pPr>
        <w:ind w:left="360"/>
        <w:outlineLvl w:val="0"/>
        <w:rPr>
          <w:sz w:val="22"/>
          <w:szCs w:val="22"/>
        </w:rPr>
      </w:pPr>
      <w:r w:rsidRPr="00BA13B3">
        <w:rPr>
          <w:b/>
          <w:sz w:val="22"/>
          <w:szCs w:val="22"/>
        </w:rPr>
        <w:t>Citizenship</w:t>
      </w:r>
      <w:r w:rsidR="00C84223" w:rsidRPr="00BA13B3">
        <w:rPr>
          <w:b/>
          <w:sz w:val="22"/>
          <w:szCs w:val="22"/>
        </w:rPr>
        <w:t xml:space="preserve"> </w:t>
      </w:r>
      <w:r w:rsidRPr="00BA13B3">
        <w:rPr>
          <w:b/>
          <w:sz w:val="22"/>
          <w:szCs w:val="22"/>
        </w:rPr>
        <w:t>Requirements:</w:t>
      </w:r>
      <w:r w:rsidR="00C84223" w:rsidRPr="00BA13B3">
        <w:rPr>
          <w:sz w:val="22"/>
          <w:szCs w:val="22"/>
        </w:rPr>
        <w:t xml:space="preserve"> </w:t>
      </w:r>
      <w:r w:rsidR="00AD591D" w:rsidRPr="00BA13B3">
        <w:rPr>
          <w:sz w:val="22"/>
          <w:szCs w:val="22"/>
        </w:rPr>
        <w:t>US</w:t>
      </w:r>
      <w:r w:rsidR="00C84223" w:rsidRPr="00BA13B3">
        <w:rPr>
          <w:sz w:val="22"/>
          <w:szCs w:val="22"/>
        </w:rPr>
        <w:t xml:space="preserve"> </w:t>
      </w:r>
      <w:r w:rsidR="00AD591D" w:rsidRPr="00BA13B3">
        <w:rPr>
          <w:sz w:val="22"/>
          <w:szCs w:val="22"/>
        </w:rPr>
        <w:t>citizens</w:t>
      </w:r>
      <w:r w:rsidR="00C84223" w:rsidRPr="00BA13B3">
        <w:rPr>
          <w:sz w:val="22"/>
          <w:szCs w:val="22"/>
        </w:rPr>
        <w:t xml:space="preserve"> </w:t>
      </w:r>
      <w:r w:rsidR="00AD591D" w:rsidRPr="00BA13B3">
        <w:rPr>
          <w:sz w:val="22"/>
          <w:szCs w:val="22"/>
        </w:rPr>
        <w:t>or</w:t>
      </w:r>
      <w:r w:rsidR="00C84223" w:rsidRPr="00BA13B3">
        <w:rPr>
          <w:sz w:val="22"/>
          <w:szCs w:val="22"/>
        </w:rPr>
        <w:t xml:space="preserve"> </w:t>
      </w:r>
      <w:r w:rsidR="00AD591D" w:rsidRPr="00BA13B3">
        <w:rPr>
          <w:sz w:val="22"/>
          <w:szCs w:val="22"/>
        </w:rPr>
        <w:t>permanent</w:t>
      </w:r>
      <w:r w:rsidR="00C84223" w:rsidRPr="00BA13B3">
        <w:rPr>
          <w:sz w:val="22"/>
          <w:szCs w:val="22"/>
        </w:rPr>
        <w:t xml:space="preserve"> </w:t>
      </w:r>
      <w:r w:rsidR="00AD591D" w:rsidRPr="00BA13B3">
        <w:rPr>
          <w:sz w:val="22"/>
          <w:szCs w:val="22"/>
        </w:rPr>
        <w:t>r</w:t>
      </w:r>
      <w:r w:rsidR="00970A37" w:rsidRPr="00BA13B3">
        <w:rPr>
          <w:sz w:val="22"/>
          <w:szCs w:val="22"/>
        </w:rPr>
        <w:t>esidents</w:t>
      </w:r>
      <w:r w:rsidR="00C84223" w:rsidRPr="00BA13B3">
        <w:rPr>
          <w:sz w:val="22"/>
          <w:szCs w:val="22"/>
        </w:rPr>
        <w:t>.</w:t>
      </w:r>
    </w:p>
    <w:p w14:paraId="6090631C" w14:textId="2A02A64A" w:rsidR="00CF0A0A" w:rsidRPr="00BA13B3" w:rsidRDefault="00CF0A0A" w:rsidP="00C84223">
      <w:pPr>
        <w:ind w:left="360"/>
        <w:outlineLvl w:val="0"/>
        <w:rPr>
          <w:b/>
          <w:sz w:val="22"/>
          <w:szCs w:val="22"/>
        </w:rPr>
      </w:pPr>
      <w:r w:rsidRPr="00BA13B3">
        <w:rPr>
          <w:b/>
          <w:sz w:val="22"/>
          <w:szCs w:val="22"/>
        </w:rPr>
        <w:t>Deadline:</w:t>
      </w:r>
      <w:r w:rsidR="00C84223" w:rsidRPr="00BA13B3">
        <w:rPr>
          <w:b/>
          <w:sz w:val="22"/>
          <w:szCs w:val="22"/>
        </w:rPr>
        <w:t xml:space="preserve"> </w:t>
      </w:r>
      <w:r w:rsidR="006010B6" w:rsidRPr="00BA13B3">
        <w:rPr>
          <w:b/>
          <w:sz w:val="22"/>
          <w:szCs w:val="22"/>
        </w:rPr>
        <w:t>December</w:t>
      </w:r>
      <w:r w:rsidR="00C84223" w:rsidRPr="00BA13B3">
        <w:rPr>
          <w:b/>
          <w:sz w:val="22"/>
          <w:szCs w:val="22"/>
        </w:rPr>
        <w:t xml:space="preserve"> </w:t>
      </w:r>
      <w:r w:rsidR="006010B6" w:rsidRPr="00BA13B3">
        <w:rPr>
          <w:b/>
          <w:sz w:val="22"/>
          <w:szCs w:val="22"/>
        </w:rPr>
        <w:t>1</w:t>
      </w:r>
    </w:p>
    <w:p w14:paraId="12D9BC16" w14:textId="77777777" w:rsidR="00617252" w:rsidRPr="00BA13B3" w:rsidRDefault="00617252" w:rsidP="00C84223">
      <w:pPr>
        <w:rPr>
          <w:sz w:val="22"/>
          <w:szCs w:val="22"/>
        </w:rPr>
      </w:pPr>
    </w:p>
    <w:p w14:paraId="5D3BEA1F" w14:textId="38009C21" w:rsidR="00235832" w:rsidRPr="00BA13B3" w:rsidRDefault="00235832" w:rsidP="00C84223">
      <w:pPr>
        <w:pStyle w:val="Heading2"/>
        <w:rPr>
          <w:sz w:val="22"/>
        </w:rPr>
      </w:pPr>
      <w:bookmarkStart w:id="17" w:name="_Toc112058758"/>
      <w:r w:rsidRPr="00BA13B3">
        <w:rPr>
          <w:sz w:val="22"/>
        </w:rPr>
        <w:t>The</w:t>
      </w:r>
      <w:r w:rsidR="00C84223" w:rsidRPr="00BA13B3">
        <w:rPr>
          <w:sz w:val="22"/>
        </w:rPr>
        <w:t xml:space="preserve"> </w:t>
      </w:r>
      <w:r w:rsidRPr="00BA13B3">
        <w:rPr>
          <w:sz w:val="22"/>
        </w:rPr>
        <w:t>American</w:t>
      </w:r>
      <w:r w:rsidR="00C84223" w:rsidRPr="00BA13B3">
        <w:rPr>
          <w:sz w:val="22"/>
        </w:rPr>
        <w:t xml:space="preserve"> </w:t>
      </w:r>
      <w:r w:rsidRPr="00BA13B3">
        <w:rPr>
          <w:sz w:val="22"/>
        </w:rPr>
        <w:t>Council</w:t>
      </w:r>
      <w:r w:rsidR="00C84223" w:rsidRPr="00BA13B3">
        <w:rPr>
          <w:sz w:val="22"/>
        </w:rPr>
        <w:t xml:space="preserve"> </w:t>
      </w:r>
      <w:r w:rsidRPr="00BA13B3">
        <w:rPr>
          <w:sz w:val="22"/>
        </w:rPr>
        <w:t>of</w:t>
      </w:r>
      <w:r w:rsidR="00C84223" w:rsidRPr="00BA13B3">
        <w:rPr>
          <w:sz w:val="22"/>
        </w:rPr>
        <w:t xml:space="preserve"> </w:t>
      </w:r>
      <w:r w:rsidRPr="00BA13B3">
        <w:rPr>
          <w:sz w:val="22"/>
        </w:rPr>
        <w:t>Learned</w:t>
      </w:r>
      <w:r w:rsidR="00C84223" w:rsidRPr="00BA13B3">
        <w:rPr>
          <w:sz w:val="22"/>
        </w:rPr>
        <w:t xml:space="preserve"> </w:t>
      </w:r>
      <w:r w:rsidRPr="00BA13B3">
        <w:rPr>
          <w:sz w:val="22"/>
        </w:rPr>
        <w:t>Societies</w:t>
      </w:r>
      <w:r w:rsidR="00C84223" w:rsidRPr="00BA13B3">
        <w:rPr>
          <w:sz w:val="22"/>
        </w:rPr>
        <w:t xml:space="preserve"> </w:t>
      </w:r>
      <w:r w:rsidRPr="00BA13B3">
        <w:rPr>
          <w:sz w:val="22"/>
        </w:rPr>
        <w:t>(ACLS)</w:t>
      </w:r>
      <w:bookmarkEnd w:id="17"/>
    </w:p>
    <w:p w14:paraId="2D09DADB" w14:textId="77777777" w:rsidR="0001102D" w:rsidRPr="00BA13B3" w:rsidRDefault="0001102D" w:rsidP="00C84223">
      <w:pPr>
        <w:ind w:left="360"/>
        <w:rPr>
          <w:b/>
          <w:sz w:val="22"/>
          <w:szCs w:val="22"/>
        </w:rPr>
      </w:pPr>
      <w:bookmarkStart w:id="18" w:name="_Toc80079380"/>
      <w:bookmarkStart w:id="19" w:name="_Toc80079464"/>
      <w:bookmarkStart w:id="20" w:name="_Toc80091876"/>
      <w:bookmarkStart w:id="21" w:name="_Toc80162933"/>
      <w:bookmarkStart w:id="22" w:name="_Toc85086447"/>
      <w:bookmarkStart w:id="23" w:name="_Toc95369094"/>
      <w:bookmarkStart w:id="24" w:name="_Toc122406539"/>
      <w:bookmarkStart w:id="25" w:name="_Toc453584382"/>
    </w:p>
    <w:p w14:paraId="7AD9B2F2" w14:textId="45BACDCD" w:rsidR="006619A5" w:rsidRPr="00BA13B3" w:rsidRDefault="006619A5" w:rsidP="00CF12CF">
      <w:pPr>
        <w:pStyle w:val="Heading3"/>
        <w:contextualSpacing/>
        <w:rPr>
          <w:b w:val="0"/>
          <w:bCs/>
          <w:color w:val="000000" w:themeColor="text1"/>
          <w:sz w:val="22"/>
          <w:szCs w:val="22"/>
        </w:rPr>
      </w:pPr>
      <w:bookmarkStart w:id="26" w:name="_Toc112058759"/>
      <w:r w:rsidRPr="00BA13B3">
        <w:rPr>
          <w:b w:val="0"/>
          <w:bCs/>
          <w:color w:val="000000" w:themeColor="text1"/>
          <w:sz w:val="22"/>
          <w:szCs w:val="22"/>
        </w:rPr>
        <w:t>Dissertation</w:t>
      </w:r>
      <w:r w:rsidR="00C84223" w:rsidRPr="00BA13B3">
        <w:rPr>
          <w:b w:val="0"/>
          <w:bCs/>
          <w:color w:val="000000" w:themeColor="text1"/>
          <w:sz w:val="22"/>
          <w:szCs w:val="22"/>
        </w:rPr>
        <w:t xml:space="preserve"> </w:t>
      </w:r>
      <w:r w:rsidR="00017E5A" w:rsidRPr="00BA13B3">
        <w:rPr>
          <w:b w:val="0"/>
          <w:bCs/>
          <w:color w:val="000000" w:themeColor="text1"/>
          <w:sz w:val="22"/>
          <w:szCs w:val="22"/>
        </w:rPr>
        <w:t>Innovation</w:t>
      </w:r>
      <w:r w:rsidR="00C84223" w:rsidRPr="00BA13B3">
        <w:rPr>
          <w:b w:val="0"/>
          <w:bCs/>
          <w:color w:val="000000" w:themeColor="text1"/>
          <w:sz w:val="22"/>
          <w:szCs w:val="22"/>
        </w:rPr>
        <w:t xml:space="preserve"> </w:t>
      </w:r>
      <w:r w:rsidRPr="00BA13B3">
        <w:rPr>
          <w:b w:val="0"/>
          <w:bCs/>
          <w:color w:val="000000" w:themeColor="text1"/>
          <w:sz w:val="22"/>
          <w:szCs w:val="22"/>
        </w:rPr>
        <w:t>Fellowship</w:t>
      </w:r>
      <w:bookmarkEnd w:id="18"/>
      <w:bookmarkEnd w:id="19"/>
      <w:bookmarkEnd w:id="20"/>
      <w:bookmarkEnd w:id="21"/>
      <w:bookmarkEnd w:id="22"/>
      <w:bookmarkEnd w:id="23"/>
      <w:bookmarkEnd w:id="24"/>
      <w:bookmarkEnd w:id="25"/>
      <w:bookmarkEnd w:id="26"/>
    </w:p>
    <w:p w14:paraId="1A440B37" w14:textId="44D3E4C3" w:rsidR="00017E5A" w:rsidRPr="00017E5A" w:rsidRDefault="00017E5A" w:rsidP="00CF12CF">
      <w:pPr>
        <w:ind w:left="360"/>
        <w:contextualSpacing/>
        <w:rPr>
          <w:color w:val="2E2C26"/>
          <w:sz w:val="22"/>
          <w:szCs w:val="22"/>
        </w:rPr>
      </w:pPr>
      <w:r w:rsidRPr="00017E5A">
        <w:rPr>
          <w:color w:val="2E2C26"/>
          <w:sz w:val="22"/>
          <w:szCs w:val="22"/>
        </w:rPr>
        <w:t>The Mellon/ACLS Dissertation Innovation Fellowship program is designed to support emerging scholars as they pursue bold and innovative research in the humanities and interpretive social sciences. The program is made possible by a grant from the Mellon Foundation.</w:t>
      </w:r>
      <w:r w:rsidRPr="00BA13B3">
        <w:rPr>
          <w:color w:val="2E2C26"/>
          <w:sz w:val="22"/>
          <w:szCs w:val="22"/>
        </w:rPr>
        <w:t xml:space="preserve"> </w:t>
      </w:r>
      <w:r w:rsidRPr="00017E5A">
        <w:rPr>
          <w:color w:val="2E2C26"/>
          <w:sz w:val="22"/>
          <w:szCs w:val="22"/>
        </w:rPr>
        <w:t>The program will make awards to doctoral students who show promise of leading their fields in important new directions. The fellowships are designed to intervene at the formative stage of dissertation development, before writing is advanced, and provide time and support for emerging scholars’ innovative approaches to dissertation research – practical, trans- or interdisciplinary, collaborative, critical, or methodological. The program seeks to expand the range of research methodologies, formats, and areas of inquiry traditionally considered suitable for the dissertation, with a particular focus on supporting scholars who can build a more diverse, inclusive, and equitable academy.</w:t>
      </w:r>
    </w:p>
    <w:p w14:paraId="463AD418" w14:textId="15989FFE" w:rsidR="006619A5" w:rsidRPr="00BA13B3"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31" w:history="1">
        <w:r w:rsidR="00017E5A" w:rsidRPr="00BA13B3">
          <w:rPr>
            <w:rStyle w:val="Hyperlink"/>
            <w:szCs w:val="22"/>
          </w:rPr>
          <w:t>https://www.acls.org/programs/mellon-acls-dissertation-innovation-fellowships/</w:t>
        </w:r>
      </w:hyperlink>
    </w:p>
    <w:p w14:paraId="59E783AB" w14:textId="3FA014F4" w:rsidR="006619A5" w:rsidRPr="00BA13B3"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AD591D" w:rsidRPr="00BA13B3">
        <w:rPr>
          <w:bCs/>
          <w:color w:val="000000" w:themeColor="text1"/>
          <w:sz w:val="22"/>
          <w:szCs w:val="22"/>
          <w:u w:color="000000"/>
        </w:rPr>
        <w:t>US</w:t>
      </w:r>
      <w:r w:rsidR="00C84223" w:rsidRPr="00BA13B3">
        <w:rPr>
          <w:bCs/>
          <w:color w:val="000000" w:themeColor="text1"/>
          <w:sz w:val="22"/>
          <w:szCs w:val="22"/>
          <w:u w:color="000000"/>
        </w:rPr>
        <w:t xml:space="preserve"> </w:t>
      </w:r>
      <w:r w:rsidR="00AD591D" w:rsidRPr="00BA13B3">
        <w:rPr>
          <w:bCs/>
          <w:color w:val="000000" w:themeColor="text1"/>
          <w:sz w:val="22"/>
          <w:szCs w:val="22"/>
          <w:u w:color="000000"/>
        </w:rPr>
        <w:t>citizens</w:t>
      </w:r>
      <w:r w:rsidR="00C84223" w:rsidRPr="00BA13B3">
        <w:rPr>
          <w:bCs/>
          <w:color w:val="000000" w:themeColor="text1"/>
          <w:sz w:val="22"/>
          <w:szCs w:val="22"/>
          <w:u w:color="000000"/>
        </w:rPr>
        <w:t xml:space="preserve"> </w:t>
      </w:r>
      <w:r w:rsidR="00AD591D" w:rsidRPr="00BA13B3">
        <w:rPr>
          <w:bCs/>
          <w:color w:val="000000" w:themeColor="text1"/>
          <w:sz w:val="22"/>
          <w:szCs w:val="22"/>
          <w:u w:color="000000"/>
        </w:rPr>
        <w:t>and</w:t>
      </w:r>
      <w:r w:rsidR="00C84223" w:rsidRPr="00BA13B3">
        <w:rPr>
          <w:bCs/>
          <w:color w:val="000000" w:themeColor="text1"/>
          <w:sz w:val="22"/>
          <w:szCs w:val="22"/>
          <w:u w:color="000000"/>
        </w:rPr>
        <w:t xml:space="preserve"> </w:t>
      </w:r>
      <w:r w:rsidR="00AD591D" w:rsidRPr="00BA13B3">
        <w:rPr>
          <w:bCs/>
          <w:color w:val="000000" w:themeColor="text1"/>
          <w:sz w:val="22"/>
          <w:szCs w:val="22"/>
          <w:u w:color="000000"/>
        </w:rPr>
        <w:t>permanent</w:t>
      </w:r>
      <w:r w:rsidR="00C84223" w:rsidRPr="00BA13B3">
        <w:rPr>
          <w:bCs/>
          <w:color w:val="000000" w:themeColor="text1"/>
          <w:sz w:val="22"/>
          <w:szCs w:val="22"/>
          <w:u w:color="000000"/>
        </w:rPr>
        <w:t xml:space="preserve"> </w:t>
      </w:r>
      <w:r w:rsidR="00AD591D" w:rsidRPr="00BA13B3">
        <w:rPr>
          <w:bCs/>
          <w:color w:val="000000" w:themeColor="text1"/>
          <w:sz w:val="22"/>
          <w:szCs w:val="22"/>
          <w:u w:color="000000"/>
        </w:rPr>
        <w:t>r</w:t>
      </w:r>
      <w:r w:rsidRPr="00BA13B3">
        <w:rPr>
          <w:bCs/>
          <w:color w:val="000000" w:themeColor="text1"/>
          <w:sz w:val="22"/>
          <w:szCs w:val="22"/>
          <w:u w:color="000000"/>
        </w:rPr>
        <w:t>esidents</w:t>
      </w:r>
      <w:r w:rsidR="00C84223" w:rsidRPr="00BA13B3">
        <w:rPr>
          <w:bCs/>
          <w:color w:val="000000" w:themeColor="text1"/>
          <w:sz w:val="22"/>
          <w:szCs w:val="22"/>
          <w:u w:color="000000"/>
        </w:rPr>
        <w:t xml:space="preserve"> </w:t>
      </w:r>
      <w:r w:rsidRPr="00BA13B3">
        <w:rPr>
          <w:bCs/>
          <w:color w:val="000000" w:themeColor="text1"/>
          <w:sz w:val="22"/>
          <w:szCs w:val="22"/>
          <w:u w:color="000000"/>
        </w:rPr>
        <w:t>only</w:t>
      </w:r>
    </w:p>
    <w:p w14:paraId="21B326FE" w14:textId="74DF4B59" w:rsidR="006619A5" w:rsidRPr="00BA13B3"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017E5A" w:rsidRPr="00BA13B3">
        <w:rPr>
          <w:b/>
          <w:color w:val="000000" w:themeColor="text1"/>
          <w:sz w:val="22"/>
          <w:szCs w:val="22"/>
          <w:u w:color="000000"/>
        </w:rPr>
        <w:t>November 1</w:t>
      </w:r>
    </w:p>
    <w:p w14:paraId="7B80CA37" w14:textId="77777777" w:rsidR="006619A5" w:rsidRPr="00BA13B3"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Cs/>
          <w:color w:val="000000" w:themeColor="text1"/>
          <w:sz w:val="22"/>
          <w:szCs w:val="22"/>
          <w:u w:color="000000"/>
        </w:rPr>
      </w:pPr>
    </w:p>
    <w:p w14:paraId="72A31FB2" w14:textId="77777777" w:rsidR="00CF12CF" w:rsidRDefault="00CF12CF">
      <w:pPr>
        <w:rPr>
          <w:bCs/>
          <w:i/>
          <w:snapToGrid w:val="0"/>
          <w:color w:val="000000" w:themeColor="text1"/>
          <w:sz w:val="22"/>
          <w:szCs w:val="22"/>
          <w:u w:color="000000"/>
        </w:rPr>
      </w:pPr>
      <w:r>
        <w:rPr>
          <w:b/>
          <w:bCs/>
          <w:color w:val="000000" w:themeColor="text1"/>
          <w:sz w:val="22"/>
          <w:szCs w:val="22"/>
        </w:rPr>
        <w:br w:type="page"/>
      </w:r>
    </w:p>
    <w:p w14:paraId="6BC57189" w14:textId="4A77D7EB" w:rsidR="006619A5" w:rsidRPr="00BA13B3" w:rsidRDefault="006619A5" w:rsidP="00C84223">
      <w:pPr>
        <w:pStyle w:val="Heading3"/>
        <w:rPr>
          <w:b w:val="0"/>
          <w:bCs/>
          <w:color w:val="000000" w:themeColor="text1"/>
          <w:sz w:val="22"/>
          <w:szCs w:val="22"/>
          <w:u w:val="single"/>
        </w:rPr>
      </w:pPr>
      <w:bookmarkStart w:id="27" w:name="_Toc112058760"/>
      <w:r w:rsidRPr="00BA13B3">
        <w:rPr>
          <w:b w:val="0"/>
          <w:bCs/>
          <w:color w:val="000000" w:themeColor="text1"/>
          <w:sz w:val="22"/>
          <w:szCs w:val="22"/>
        </w:rPr>
        <w:lastRenderedPageBreak/>
        <w:t>Henry</w:t>
      </w:r>
      <w:r w:rsidR="00C84223" w:rsidRPr="00BA13B3">
        <w:rPr>
          <w:b w:val="0"/>
          <w:bCs/>
          <w:color w:val="000000" w:themeColor="text1"/>
          <w:sz w:val="22"/>
          <w:szCs w:val="22"/>
        </w:rPr>
        <w:t xml:space="preserve"> </w:t>
      </w:r>
      <w:r w:rsidRPr="00BA13B3">
        <w:rPr>
          <w:b w:val="0"/>
          <w:bCs/>
          <w:color w:val="000000" w:themeColor="text1"/>
          <w:sz w:val="22"/>
          <w:szCs w:val="22"/>
        </w:rPr>
        <w:t>Luce</w:t>
      </w:r>
      <w:r w:rsidR="00C84223" w:rsidRPr="00BA13B3">
        <w:rPr>
          <w:b w:val="0"/>
          <w:bCs/>
          <w:color w:val="000000" w:themeColor="text1"/>
          <w:sz w:val="22"/>
          <w:szCs w:val="22"/>
        </w:rPr>
        <w:t xml:space="preserve"> </w:t>
      </w:r>
      <w:r w:rsidRPr="00BA13B3">
        <w:rPr>
          <w:b w:val="0"/>
          <w:bCs/>
          <w:color w:val="000000" w:themeColor="text1"/>
          <w:sz w:val="22"/>
          <w:szCs w:val="22"/>
        </w:rPr>
        <w:t>Foundation</w:t>
      </w:r>
      <w:r w:rsidR="00C84223" w:rsidRPr="00BA13B3">
        <w:rPr>
          <w:b w:val="0"/>
          <w:bCs/>
          <w:color w:val="000000" w:themeColor="text1"/>
          <w:sz w:val="22"/>
          <w:szCs w:val="22"/>
        </w:rPr>
        <w:t xml:space="preserve"> </w:t>
      </w:r>
      <w:r w:rsidRPr="00BA13B3">
        <w:rPr>
          <w:b w:val="0"/>
          <w:bCs/>
          <w:color w:val="000000" w:themeColor="text1"/>
          <w:sz w:val="22"/>
          <w:szCs w:val="22"/>
        </w:rPr>
        <w:t>Dissertation</w:t>
      </w:r>
      <w:r w:rsidR="00C84223" w:rsidRPr="00BA13B3">
        <w:rPr>
          <w:b w:val="0"/>
          <w:bCs/>
          <w:color w:val="000000" w:themeColor="text1"/>
          <w:sz w:val="22"/>
          <w:szCs w:val="22"/>
        </w:rPr>
        <w:t xml:space="preserve"> </w:t>
      </w:r>
      <w:r w:rsidRPr="00BA13B3">
        <w:rPr>
          <w:b w:val="0"/>
          <w:bCs/>
          <w:color w:val="000000" w:themeColor="text1"/>
          <w:sz w:val="22"/>
          <w:szCs w:val="22"/>
        </w:rPr>
        <w:t>Fellowship</w:t>
      </w:r>
      <w:r w:rsidR="00C84223" w:rsidRPr="00BA13B3">
        <w:rPr>
          <w:b w:val="0"/>
          <w:bCs/>
          <w:color w:val="000000" w:themeColor="text1"/>
          <w:sz w:val="22"/>
          <w:szCs w:val="22"/>
        </w:rPr>
        <w:t xml:space="preserve"> </w:t>
      </w:r>
      <w:r w:rsidRPr="00BA13B3">
        <w:rPr>
          <w:b w:val="0"/>
          <w:bCs/>
          <w:color w:val="000000" w:themeColor="text1"/>
          <w:sz w:val="22"/>
          <w:szCs w:val="22"/>
        </w:rPr>
        <w:t>in</w:t>
      </w:r>
      <w:r w:rsidR="00C84223" w:rsidRPr="00BA13B3">
        <w:rPr>
          <w:b w:val="0"/>
          <w:bCs/>
          <w:color w:val="000000" w:themeColor="text1"/>
          <w:sz w:val="22"/>
          <w:szCs w:val="22"/>
        </w:rPr>
        <w:t xml:space="preserve"> </w:t>
      </w:r>
      <w:r w:rsidRPr="00BA13B3">
        <w:rPr>
          <w:b w:val="0"/>
          <w:bCs/>
          <w:color w:val="000000" w:themeColor="text1"/>
          <w:sz w:val="22"/>
          <w:szCs w:val="22"/>
        </w:rPr>
        <w:t>American</w:t>
      </w:r>
      <w:r w:rsidR="00C84223" w:rsidRPr="00BA13B3">
        <w:rPr>
          <w:b w:val="0"/>
          <w:bCs/>
          <w:color w:val="000000" w:themeColor="text1"/>
          <w:sz w:val="22"/>
          <w:szCs w:val="22"/>
        </w:rPr>
        <w:t xml:space="preserve"> </w:t>
      </w:r>
      <w:r w:rsidRPr="00BA13B3">
        <w:rPr>
          <w:b w:val="0"/>
          <w:bCs/>
          <w:color w:val="000000" w:themeColor="text1"/>
          <w:sz w:val="22"/>
          <w:szCs w:val="22"/>
        </w:rPr>
        <w:t>Art</w:t>
      </w:r>
      <w:bookmarkEnd w:id="27"/>
    </w:p>
    <w:p w14:paraId="10A1829E" w14:textId="2E896C30" w:rsidR="006619A5" w:rsidRPr="00BA13B3"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u w:color="000000"/>
        </w:rPr>
        <w:t>This</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C84223" w:rsidRPr="00BA13B3">
        <w:rPr>
          <w:color w:val="000000" w:themeColor="text1"/>
          <w:sz w:val="22"/>
          <w:szCs w:val="22"/>
          <w:u w:color="000000"/>
        </w:rPr>
        <w:t xml:space="preserve"> </w:t>
      </w:r>
      <w:r w:rsidRPr="00BA13B3">
        <w:rPr>
          <w:color w:val="000000" w:themeColor="text1"/>
          <w:sz w:val="22"/>
          <w:szCs w:val="22"/>
          <w:u w:color="000000"/>
        </w:rPr>
        <w:t>assists</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00952750" w:rsidRPr="00BA13B3">
        <w:rPr>
          <w:color w:val="000000" w:themeColor="text1"/>
          <w:sz w:val="22"/>
          <w:szCs w:val="22"/>
          <w:u w:color="000000"/>
        </w:rPr>
        <w:t xml:space="preserve">in </w:t>
      </w:r>
      <w:r w:rsidRPr="00BA13B3">
        <w:rPr>
          <w:color w:val="000000" w:themeColor="text1"/>
          <w:sz w:val="22"/>
          <w:szCs w:val="22"/>
          <w:u w:color="000000"/>
        </w:rPr>
        <w:t>writing</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researching</w:t>
      </w:r>
      <w:r w:rsidR="00C84223" w:rsidRPr="00BA13B3">
        <w:rPr>
          <w:color w:val="000000" w:themeColor="text1"/>
          <w:sz w:val="22"/>
          <w:szCs w:val="22"/>
          <w:u w:color="000000"/>
        </w:rPr>
        <w:t xml:space="preserve"> </w:t>
      </w:r>
      <w:r w:rsidRPr="00BA13B3">
        <w:rPr>
          <w:color w:val="000000" w:themeColor="text1"/>
          <w:sz w:val="22"/>
          <w:szCs w:val="22"/>
          <w:u w:color="000000"/>
        </w:rPr>
        <w:t>dissertations</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topic</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visual</w:t>
      </w:r>
      <w:r w:rsidR="00C84223" w:rsidRPr="00BA13B3">
        <w:rPr>
          <w:color w:val="000000" w:themeColor="text1"/>
          <w:sz w:val="22"/>
          <w:szCs w:val="22"/>
          <w:u w:color="000000"/>
        </w:rPr>
        <w:t xml:space="preserve"> </w:t>
      </w:r>
      <w:r w:rsidRPr="00BA13B3">
        <w:rPr>
          <w:color w:val="000000" w:themeColor="text1"/>
          <w:sz w:val="22"/>
          <w:szCs w:val="22"/>
          <w:u w:color="000000"/>
        </w:rPr>
        <w:t>arts</w:t>
      </w:r>
      <w:r w:rsidR="00C84223" w:rsidRPr="00BA13B3">
        <w:rPr>
          <w:color w:val="000000" w:themeColor="text1"/>
          <w:sz w:val="22"/>
          <w:szCs w:val="22"/>
          <w:u w:color="000000"/>
        </w:rPr>
        <w:t xml:space="preserve"> </w:t>
      </w:r>
      <w:r w:rsidR="00017E5A"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US.</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$3</w:t>
      </w:r>
      <w:r w:rsidR="00017E5A" w:rsidRPr="00BA13B3">
        <w:rPr>
          <w:color w:val="000000" w:themeColor="text1"/>
          <w:sz w:val="22"/>
          <w:szCs w:val="22"/>
          <w:u w:color="000000"/>
        </w:rPr>
        <w:t>8</w:t>
      </w:r>
      <w:r w:rsidRPr="00BA13B3">
        <w:rPr>
          <w:color w:val="000000" w:themeColor="text1"/>
          <w:sz w:val="22"/>
          <w:szCs w:val="22"/>
          <w:u w:color="000000"/>
        </w:rPr>
        <w:t>,000,</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$4,000</w:t>
      </w:r>
      <w:r w:rsidR="00C84223" w:rsidRPr="00BA13B3">
        <w:rPr>
          <w:color w:val="000000" w:themeColor="text1"/>
          <w:sz w:val="22"/>
          <w:szCs w:val="22"/>
          <w:u w:color="000000"/>
        </w:rPr>
        <w:t xml:space="preserve"> </w:t>
      </w:r>
      <w:r w:rsidRPr="00BA13B3">
        <w:rPr>
          <w:color w:val="000000" w:themeColor="text1"/>
          <w:sz w:val="22"/>
          <w:szCs w:val="22"/>
          <w:u w:color="000000"/>
        </w:rPr>
        <w:t>travel</w:t>
      </w:r>
      <w:r w:rsidR="00C84223" w:rsidRPr="00BA13B3">
        <w:rPr>
          <w:color w:val="000000" w:themeColor="text1"/>
          <w:sz w:val="22"/>
          <w:szCs w:val="22"/>
          <w:u w:color="000000"/>
        </w:rPr>
        <w:t xml:space="preserve"> </w:t>
      </w:r>
      <w:r w:rsidRPr="00BA13B3">
        <w:rPr>
          <w:color w:val="000000" w:themeColor="text1"/>
          <w:sz w:val="22"/>
          <w:szCs w:val="22"/>
          <w:u w:color="000000"/>
        </w:rPr>
        <w:t>allowance.</w:t>
      </w:r>
      <w:r w:rsidR="00C84223" w:rsidRPr="00BA13B3">
        <w:rPr>
          <w:color w:val="000000" w:themeColor="text1"/>
          <w:sz w:val="22"/>
          <w:szCs w:val="22"/>
          <w:u w:color="000000"/>
        </w:rPr>
        <w:t xml:space="preserve"> </w:t>
      </w:r>
    </w:p>
    <w:p w14:paraId="1F1CA5F7" w14:textId="1AEC608C" w:rsidR="006619A5" w:rsidRPr="00BA13B3"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32" w:history="1">
        <w:r w:rsidR="00E84C57" w:rsidRPr="00BA13B3">
          <w:rPr>
            <w:rStyle w:val="Hyperlink"/>
            <w:szCs w:val="22"/>
          </w:rPr>
          <w:t>https://www.acls.org/competitions/luce-acls-dissertation-fellowships-in-american-art/</w:t>
        </w:r>
      </w:hyperlink>
    </w:p>
    <w:p w14:paraId="2917C1E9" w14:textId="2EA4A2ED" w:rsidR="006619A5" w:rsidRPr="00BA13B3"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Pr="00BA13B3">
        <w:rPr>
          <w:bCs/>
          <w:color w:val="000000" w:themeColor="text1"/>
          <w:sz w:val="22"/>
          <w:szCs w:val="22"/>
          <w:u w:color="000000"/>
        </w:rPr>
        <w:t>U</w:t>
      </w:r>
      <w:r w:rsidR="00AD591D" w:rsidRPr="00BA13B3">
        <w:rPr>
          <w:bCs/>
          <w:color w:val="000000" w:themeColor="text1"/>
          <w:sz w:val="22"/>
          <w:szCs w:val="22"/>
          <w:u w:color="000000"/>
        </w:rPr>
        <w:t>S</w:t>
      </w:r>
      <w:r w:rsidR="00C84223" w:rsidRPr="00BA13B3">
        <w:rPr>
          <w:bCs/>
          <w:color w:val="000000" w:themeColor="text1"/>
          <w:sz w:val="22"/>
          <w:szCs w:val="22"/>
          <w:u w:color="000000"/>
        </w:rPr>
        <w:t xml:space="preserve"> </w:t>
      </w:r>
      <w:r w:rsidR="00AD591D" w:rsidRPr="00BA13B3">
        <w:rPr>
          <w:bCs/>
          <w:color w:val="000000" w:themeColor="text1"/>
          <w:sz w:val="22"/>
          <w:szCs w:val="22"/>
          <w:u w:color="000000"/>
        </w:rPr>
        <w:t>c</w:t>
      </w:r>
      <w:r w:rsidRPr="00BA13B3">
        <w:rPr>
          <w:bCs/>
          <w:color w:val="000000" w:themeColor="text1"/>
          <w:sz w:val="22"/>
          <w:szCs w:val="22"/>
          <w:u w:color="000000"/>
        </w:rPr>
        <w:t>itize</w:t>
      </w:r>
      <w:r w:rsidR="00AD591D" w:rsidRPr="00BA13B3">
        <w:rPr>
          <w:bCs/>
          <w:color w:val="000000" w:themeColor="text1"/>
          <w:sz w:val="22"/>
          <w:szCs w:val="22"/>
          <w:u w:color="000000"/>
        </w:rPr>
        <w:t>ns</w:t>
      </w:r>
      <w:r w:rsidR="00C84223" w:rsidRPr="00BA13B3">
        <w:rPr>
          <w:bCs/>
          <w:color w:val="000000" w:themeColor="text1"/>
          <w:sz w:val="22"/>
          <w:szCs w:val="22"/>
          <w:u w:color="000000"/>
        </w:rPr>
        <w:t xml:space="preserve"> </w:t>
      </w:r>
      <w:r w:rsidR="00AD591D" w:rsidRPr="00BA13B3">
        <w:rPr>
          <w:bCs/>
          <w:color w:val="000000" w:themeColor="text1"/>
          <w:sz w:val="22"/>
          <w:szCs w:val="22"/>
          <w:u w:color="000000"/>
        </w:rPr>
        <w:t>and</w:t>
      </w:r>
      <w:r w:rsidR="00C84223" w:rsidRPr="00BA13B3">
        <w:rPr>
          <w:bCs/>
          <w:color w:val="000000" w:themeColor="text1"/>
          <w:sz w:val="22"/>
          <w:szCs w:val="22"/>
          <w:u w:color="000000"/>
        </w:rPr>
        <w:t xml:space="preserve"> </w:t>
      </w:r>
      <w:r w:rsidR="00AD591D" w:rsidRPr="00BA13B3">
        <w:rPr>
          <w:bCs/>
          <w:color w:val="000000" w:themeColor="text1"/>
          <w:sz w:val="22"/>
          <w:szCs w:val="22"/>
          <w:u w:color="000000"/>
        </w:rPr>
        <w:t>permanent</w:t>
      </w:r>
      <w:r w:rsidR="00C84223" w:rsidRPr="00BA13B3">
        <w:rPr>
          <w:bCs/>
          <w:color w:val="000000" w:themeColor="text1"/>
          <w:sz w:val="22"/>
          <w:szCs w:val="22"/>
          <w:u w:color="000000"/>
        </w:rPr>
        <w:t xml:space="preserve"> </w:t>
      </w:r>
      <w:r w:rsidR="00AD591D" w:rsidRPr="00BA13B3">
        <w:rPr>
          <w:bCs/>
          <w:color w:val="000000" w:themeColor="text1"/>
          <w:sz w:val="22"/>
          <w:szCs w:val="22"/>
          <w:u w:color="000000"/>
        </w:rPr>
        <w:t>residents</w:t>
      </w:r>
      <w:r w:rsidR="00C84223" w:rsidRPr="00BA13B3">
        <w:rPr>
          <w:bCs/>
          <w:color w:val="000000" w:themeColor="text1"/>
          <w:sz w:val="22"/>
          <w:szCs w:val="22"/>
          <w:u w:color="000000"/>
        </w:rPr>
        <w:t xml:space="preserve"> </w:t>
      </w:r>
      <w:r w:rsidR="00AD591D" w:rsidRPr="00BA13B3">
        <w:rPr>
          <w:bCs/>
          <w:color w:val="000000" w:themeColor="text1"/>
          <w:sz w:val="22"/>
          <w:szCs w:val="22"/>
          <w:u w:color="000000"/>
        </w:rPr>
        <w:t>only</w:t>
      </w:r>
    </w:p>
    <w:p w14:paraId="0F76BE92" w14:textId="1412CCF5" w:rsidR="006619A5" w:rsidRPr="00BA13B3"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val="single"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8D1016" w:rsidRPr="00BA13B3">
        <w:rPr>
          <w:b/>
          <w:color w:val="000000" w:themeColor="text1"/>
          <w:sz w:val="22"/>
          <w:szCs w:val="22"/>
          <w:u w:color="000000"/>
        </w:rPr>
        <w:t>October</w:t>
      </w:r>
      <w:r w:rsidR="00C84223" w:rsidRPr="00BA13B3">
        <w:rPr>
          <w:b/>
          <w:color w:val="000000" w:themeColor="text1"/>
          <w:sz w:val="22"/>
          <w:szCs w:val="22"/>
          <w:u w:color="000000"/>
        </w:rPr>
        <w:t xml:space="preserve"> </w:t>
      </w:r>
      <w:r w:rsidR="008D1016" w:rsidRPr="00BA13B3">
        <w:rPr>
          <w:b/>
          <w:color w:val="000000" w:themeColor="text1"/>
          <w:sz w:val="22"/>
          <w:szCs w:val="22"/>
          <w:u w:color="000000"/>
        </w:rPr>
        <w:t>2</w:t>
      </w:r>
      <w:r w:rsidR="00BD396D" w:rsidRPr="00BA13B3">
        <w:rPr>
          <w:b/>
          <w:color w:val="000000" w:themeColor="text1"/>
          <w:sz w:val="22"/>
          <w:szCs w:val="22"/>
          <w:u w:color="000000"/>
        </w:rPr>
        <w:t>7</w:t>
      </w:r>
    </w:p>
    <w:p w14:paraId="6E1DC618" w14:textId="77777777" w:rsidR="0001102D" w:rsidRPr="00BA13B3" w:rsidRDefault="0001102D" w:rsidP="00C84223">
      <w:pPr>
        <w:ind w:left="360"/>
        <w:rPr>
          <w:b/>
          <w:sz w:val="22"/>
          <w:szCs w:val="22"/>
        </w:rPr>
      </w:pPr>
    </w:p>
    <w:p w14:paraId="16E1530D" w14:textId="3874873E" w:rsidR="00235832" w:rsidRPr="00BA13B3" w:rsidRDefault="008D1016" w:rsidP="00C84223">
      <w:pPr>
        <w:pStyle w:val="Heading3"/>
        <w:rPr>
          <w:b w:val="0"/>
          <w:bCs/>
          <w:sz w:val="22"/>
          <w:szCs w:val="22"/>
        </w:rPr>
      </w:pPr>
      <w:bookmarkStart w:id="28" w:name="_Toc112058761"/>
      <w:r w:rsidRPr="00BA13B3">
        <w:rPr>
          <w:b w:val="0"/>
          <w:bCs/>
          <w:sz w:val="22"/>
          <w:szCs w:val="22"/>
        </w:rPr>
        <w:t>Robert</w:t>
      </w:r>
      <w:r w:rsidR="00C84223" w:rsidRPr="00BA13B3">
        <w:rPr>
          <w:b w:val="0"/>
          <w:bCs/>
          <w:sz w:val="22"/>
          <w:szCs w:val="22"/>
        </w:rPr>
        <w:t xml:space="preserve"> </w:t>
      </w:r>
      <w:r w:rsidRPr="00BA13B3">
        <w:rPr>
          <w:b w:val="0"/>
          <w:bCs/>
          <w:sz w:val="22"/>
          <w:szCs w:val="22"/>
        </w:rPr>
        <w:t>H.</w:t>
      </w:r>
      <w:r w:rsidR="00C84223" w:rsidRPr="00BA13B3">
        <w:rPr>
          <w:b w:val="0"/>
          <w:bCs/>
          <w:sz w:val="22"/>
          <w:szCs w:val="22"/>
        </w:rPr>
        <w:t xml:space="preserve"> </w:t>
      </w:r>
      <w:r w:rsidRPr="00BA13B3">
        <w:rPr>
          <w:b w:val="0"/>
          <w:bCs/>
          <w:sz w:val="22"/>
          <w:szCs w:val="22"/>
        </w:rPr>
        <w:t>N.</w:t>
      </w:r>
      <w:r w:rsidR="00C84223" w:rsidRPr="00BA13B3">
        <w:rPr>
          <w:b w:val="0"/>
          <w:bCs/>
          <w:sz w:val="22"/>
          <w:szCs w:val="22"/>
        </w:rPr>
        <w:t xml:space="preserve"> </w:t>
      </w:r>
      <w:r w:rsidRPr="00BA13B3">
        <w:rPr>
          <w:b w:val="0"/>
          <w:bCs/>
          <w:sz w:val="22"/>
          <w:szCs w:val="22"/>
        </w:rPr>
        <w:t>Ho</w:t>
      </w:r>
      <w:r w:rsidR="00C84223" w:rsidRPr="00BA13B3">
        <w:rPr>
          <w:b w:val="0"/>
          <w:bCs/>
          <w:sz w:val="22"/>
          <w:szCs w:val="22"/>
        </w:rPr>
        <w:t xml:space="preserve"> </w:t>
      </w:r>
      <w:r w:rsidRPr="00BA13B3">
        <w:rPr>
          <w:b w:val="0"/>
          <w:bCs/>
          <w:sz w:val="22"/>
          <w:szCs w:val="22"/>
        </w:rPr>
        <w:t>Family</w:t>
      </w:r>
      <w:r w:rsidR="00C84223" w:rsidRPr="00BA13B3">
        <w:rPr>
          <w:b w:val="0"/>
          <w:bCs/>
          <w:sz w:val="22"/>
          <w:szCs w:val="22"/>
        </w:rPr>
        <w:t xml:space="preserve"> </w:t>
      </w:r>
      <w:r w:rsidRPr="00BA13B3">
        <w:rPr>
          <w:b w:val="0"/>
          <w:bCs/>
          <w:sz w:val="22"/>
          <w:szCs w:val="22"/>
        </w:rPr>
        <w:t>Foundation</w:t>
      </w:r>
      <w:r w:rsidR="00C84223" w:rsidRPr="00BA13B3">
        <w:rPr>
          <w:b w:val="0"/>
          <w:bCs/>
          <w:sz w:val="22"/>
          <w:szCs w:val="22"/>
        </w:rPr>
        <w:t xml:space="preserve"> </w:t>
      </w:r>
      <w:r w:rsidRPr="00BA13B3">
        <w:rPr>
          <w:b w:val="0"/>
          <w:bCs/>
          <w:sz w:val="22"/>
          <w:szCs w:val="22"/>
        </w:rPr>
        <w:t>Dissertation</w:t>
      </w:r>
      <w:r w:rsidR="00C84223" w:rsidRPr="00BA13B3">
        <w:rPr>
          <w:b w:val="0"/>
          <w:bCs/>
          <w:sz w:val="22"/>
          <w:szCs w:val="22"/>
        </w:rPr>
        <w:t xml:space="preserve"> </w:t>
      </w:r>
      <w:r w:rsidRPr="00BA13B3">
        <w:rPr>
          <w:b w:val="0"/>
          <w:bCs/>
          <w:sz w:val="22"/>
          <w:szCs w:val="22"/>
        </w:rPr>
        <w:t>Fellowships</w:t>
      </w:r>
      <w:bookmarkEnd w:id="28"/>
    </w:p>
    <w:p w14:paraId="2BC376F6" w14:textId="1FAB63AD" w:rsidR="008D1016" w:rsidRPr="00BA13B3" w:rsidRDefault="008D1016" w:rsidP="00C84223">
      <w:pPr>
        <w:ind w:left="360"/>
        <w:rPr>
          <w:sz w:val="22"/>
          <w:szCs w:val="22"/>
        </w:rPr>
      </w:pPr>
      <w:r w:rsidRPr="00BA13B3">
        <w:rPr>
          <w:bCs/>
          <w:sz w:val="22"/>
          <w:szCs w:val="22"/>
        </w:rPr>
        <w:t>The</w:t>
      </w:r>
      <w:r w:rsidR="00C84223" w:rsidRPr="00BA13B3">
        <w:rPr>
          <w:bCs/>
          <w:sz w:val="22"/>
          <w:szCs w:val="22"/>
        </w:rPr>
        <w:t xml:space="preserve"> </w:t>
      </w:r>
      <w:r w:rsidRPr="00BA13B3">
        <w:rPr>
          <w:bCs/>
          <w:sz w:val="22"/>
          <w:szCs w:val="22"/>
        </w:rPr>
        <w:t>Robert</w:t>
      </w:r>
      <w:r w:rsidR="00C84223" w:rsidRPr="00BA13B3">
        <w:rPr>
          <w:bCs/>
          <w:sz w:val="22"/>
          <w:szCs w:val="22"/>
        </w:rPr>
        <w:t xml:space="preserve"> </w:t>
      </w:r>
      <w:r w:rsidRPr="00BA13B3">
        <w:rPr>
          <w:bCs/>
          <w:sz w:val="22"/>
          <w:szCs w:val="22"/>
        </w:rPr>
        <w:t>H.</w:t>
      </w:r>
      <w:r w:rsidR="00C84223" w:rsidRPr="00BA13B3">
        <w:rPr>
          <w:bCs/>
          <w:sz w:val="22"/>
          <w:szCs w:val="22"/>
        </w:rPr>
        <w:t xml:space="preserve"> </w:t>
      </w:r>
      <w:r w:rsidRPr="00BA13B3">
        <w:rPr>
          <w:bCs/>
          <w:sz w:val="22"/>
          <w:szCs w:val="22"/>
        </w:rPr>
        <w:t>N.</w:t>
      </w:r>
      <w:r w:rsidR="00C84223" w:rsidRPr="00BA13B3">
        <w:rPr>
          <w:bCs/>
          <w:sz w:val="22"/>
          <w:szCs w:val="22"/>
        </w:rPr>
        <w:t xml:space="preserve"> </w:t>
      </w:r>
      <w:r w:rsidRPr="00BA13B3">
        <w:rPr>
          <w:bCs/>
          <w:sz w:val="22"/>
          <w:szCs w:val="22"/>
        </w:rPr>
        <w:t>Ho</w:t>
      </w:r>
      <w:r w:rsidR="00C84223" w:rsidRPr="00BA13B3">
        <w:rPr>
          <w:bCs/>
          <w:sz w:val="22"/>
          <w:szCs w:val="22"/>
        </w:rPr>
        <w:t xml:space="preserve"> </w:t>
      </w:r>
      <w:r w:rsidRPr="00BA13B3">
        <w:rPr>
          <w:bCs/>
          <w:sz w:val="22"/>
          <w:szCs w:val="22"/>
        </w:rPr>
        <w:t>Family</w:t>
      </w:r>
      <w:r w:rsidR="00C84223" w:rsidRPr="00BA13B3">
        <w:rPr>
          <w:bCs/>
          <w:sz w:val="22"/>
          <w:szCs w:val="22"/>
        </w:rPr>
        <w:t xml:space="preserve"> </w:t>
      </w:r>
      <w:r w:rsidRPr="00BA13B3">
        <w:rPr>
          <w:bCs/>
          <w:sz w:val="22"/>
          <w:szCs w:val="22"/>
        </w:rPr>
        <w:t>Foundation</w:t>
      </w:r>
      <w:r w:rsidR="00C84223" w:rsidRPr="00BA13B3">
        <w:rPr>
          <w:bCs/>
          <w:sz w:val="22"/>
          <w:szCs w:val="22"/>
        </w:rPr>
        <w:t xml:space="preserve"> </w:t>
      </w:r>
      <w:r w:rsidRPr="00BA13B3">
        <w:rPr>
          <w:bCs/>
          <w:sz w:val="22"/>
          <w:szCs w:val="22"/>
        </w:rPr>
        <w:t>Dissertation</w:t>
      </w:r>
      <w:r w:rsidR="00C84223" w:rsidRPr="00BA13B3">
        <w:rPr>
          <w:bCs/>
          <w:sz w:val="22"/>
          <w:szCs w:val="22"/>
        </w:rPr>
        <w:t xml:space="preserve"> </w:t>
      </w:r>
      <w:r w:rsidRPr="00BA13B3">
        <w:rPr>
          <w:bCs/>
          <w:sz w:val="22"/>
          <w:szCs w:val="22"/>
        </w:rPr>
        <w:t>Fellowships</w:t>
      </w:r>
      <w:r w:rsidR="00C84223" w:rsidRPr="00BA13B3">
        <w:rPr>
          <w:bCs/>
          <w:sz w:val="22"/>
          <w:szCs w:val="22"/>
        </w:rPr>
        <w:t xml:space="preserve"> </w:t>
      </w:r>
      <w:r w:rsidRPr="00BA13B3">
        <w:rPr>
          <w:bCs/>
          <w:sz w:val="22"/>
          <w:szCs w:val="22"/>
        </w:rPr>
        <w:t>in</w:t>
      </w:r>
      <w:r w:rsidR="00C84223" w:rsidRPr="00BA13B3">
        <w:rPr>
          <w:bCs/>
          <w:sz w:val="22"/>
          <w:szCs w:val="22"/>
        </w:rPr>
        <w:t xml:space="preserve"> </w:t>
      </w:r>
      <w:r w:rsidRPr="00BA13B3">
        <w:rPr>
          <w:bCs/>
          <w:sz w:val="22"/>
          <w:szCs w:val="22"/>
        </w:rPr>
        <w:t>Buddhist</w:t>
      </w:r>
      <w:r w:rsidR="00C84223" w:rsidRPr="00BA13B3">
        <w:rPr>
          <w:bCs/>
          <w:sz w:val="22"/>
          <w:szCs w:val="22"/>
        </w:rPr>
        <w:t xml:space="preserve"> </w:t>
      </w:r>
      <w:r w:rsidRPr="00BA13B3">
        <w:rPr>
          <w:bCs/>
          <w:sz w:val="22"/>
          <w:szCs w:val="22"/>
        </w:rPr>
        <w:t>Studies</w:t>
      </w:r>
      <w:r w:rsidR="00C84223" w:rsidRPr="00BA13B3">
        <w:rPr>
          <w:sz w:val="22"/>
          <w:szCs w:val="22"/>
        </w:rPr>
        <w:t xml:space="preserve"> </w:t>
      </w:r>
      <w:r w:rsidRPr="00BA13B3">
        <w:rPr>
          <w:sz w:val="22"/>
          <w:szCs w:val="22"/>
        </w:rPr>
        <w:t>provide</w:t>
      </w:r>
      <w:r w:rsidR="00C84223" w:rsidRPr="00BA13B3">
        <w:rPr>
          <w:sz w:val="22"/>
          <w:szCs w:val="22"/>
        </w:rPr>
        <w:t xml:space="preserve"> </w:t>
      </w:r>
      <w:r w:rsidRPr="00BA13B3">
        <w:rPr>
          <w:sz w:val="22"/>
          <w:szCs w:val="22"/>
        </w:rPr>
        <w:t>one-year</w:t>
      </w:r>
      <w:r w:rsidR="00C84223" w:rsidRPr="00BA13B3">
        <w:rPr>
          <w:sz w:val="22"/>
          <w:szCs w:val="22"/>
        </w:rPr>
        <w:t xml:space="preserve"> </w:t>
      </w:r>
      <w:r w:rsidRPr="00BA13B3">
        <w:rPr>
          <w:sz w:val="22"/>
          <w:szCs w:val="22"/>
        </w:rPr>
        <w:t>stipends</w:t>
      </w:r>
      <w:r w:rsidR="00C84223" w:rsidRPr="00BA13B3">
        <w:rPr>
          <w:sz w:val="22"/>
          <w:szCs w:val="22"/>
        </w:rPr>
        <w:t xml:space="preserve"> </w:t>
      </w:r>
      <w:r w:rsidRPr="00BA13B3">
        <w:rPr>
          <w:sz w:val="22"/>
          <w:szCs w:val="22"/>
        </w:rPr>
        <w:t>to</w:t>
      </w:r>
      <w:r w:rsidR="00C84223" w:rsidRPr="00BA13B3">
        <w:rPr>
          <w:sz w:val="22"/>
          <w:szCs w:val="22"/>
        </w:rPr>
        <w:t xml:space="preserve"> </w:t>
      </w:r>
      <w:r w:rsidR="00E84C57" w:rsidRPr="00BA13B3">
        <w:rPr>
          <w:sz w:val="22"/>
          <w:szCs w:val="22"/>
        </w:rPr>
        <w:t>Ph.D.</w:t>
      </w:r>
      <w:r w:rsidR="00C84223" w:rsidRPr="00BA13B3">
        <w:rPr>
          <w:sz w:val="22"/>
          <w:szCs w:val="22"/>
        </w:rPr>
        <w:t xml:space="preserve"> </w:t>
      </w:r>
      <w:r w:rsidRPr="00BA13B3">
        <w:rPr>
          <w:sz w:val="22"/>
          <w:szCs w:val="22"/>
        </w:rPr>
        <w:t>candidates</w:t>
      </w:r>
      <w:r w:rsidR="00C84223" w:rsidRPr="00BA13B3">
        <w:rPr>
          <w:sz w:val="22"/>
          <w:szCs w:val="22"/>
        </w:rPr>
        <w:t xml:space="preserve"> </w:t>
      </w:r>
      <w:r w:rsidRPr="00BA13B3">
        <w:rPr>
          <w:sz w:val="22"/>
          <w:szCs w:val="22"/>
        </w:rPr>
        <w:t>for</w:t>
      </w:r>
      <w:r w:rsidR="00C84223" w:rsidRPr="00BA13B3">
        <w:rPr>
          <w:sz w:val="22"/>
          <w:szCs w:val="22"/>
        </w:rPr>
        <w:t xml:space="preserve"> </w:t>
      </w:r>
      <w:r w:rsidR="00E84C57" w:rsidRPr="00BA13B3">
        <w:rPr>
          <w:sz w:val="22"/>
          <w:szCs w:val="22"/>
        </w:rPr>
        <w:t>full-time</w:t>
      </w:r>
      <w:r w:rsidR="00C84223" w:rsidRPr="00BA13B3">
        <w:rPr>
          <w:sz w:val="22"/>
          <w:szCs w:val="22"/>
        </w:rPr>
        <w:t xml:space="preserve"> </w:t>
      </w:r>
      <w:r w:rsidRPr="00BA13B3">
        <w:rPr>
          <w:sz w:val="22"/>
          <w:szCs w:val="22"/>
        </w:rPr>
        <w:t>preparation</w:t>
      </w:r>
      <w:r w:rsidR="00C84223" w:rsidRPr="00BA13B3">
        <w:rPr>
          <w:sz w:val="22"/>
          <w:szCs w:val="22"/>
        </w:rPr>
        <w:t xml:space="preserve"> </w:t>
      </w:r>
      <w:r w:rsidRPr="00BA13B3">
        <w:rPr>
          <w:sz w:val="22"/>
          <w:szCs w:val="22"/>
        </w:rPr>
        <w:t>of</w:t>
      </w:r>
      <w:r w:rsidR="00C84223" w:rsidRPr="00BA13B3">
        <w:rPr>
          <w:sz w:val="22"/>
          <w:szCs w:val="22"/>
        </w:rPr>
        <w:t xml:space="preserve"> </w:t>
      </w:r>
      <w:r w:rsidRPr="00BA13B3">
        <w:rPr>
          <w:sz w:val="22"/>
          <w:szCs w:val="22"/>
        </w:rPr>
        <w:t>dissertations.</w:t>
      </w:r>
      <w:r w:rsidR="00C84223" w:rsidRPr="00BA13B3">
        <w:rPr>
          <w:sz w:val="22"/>
          <w:szCs w:val="22"/>
        </w:rPr>
        <w:t xml:space="preserve">  </w:t>
      </w:r>
      <w:r w:rsidRPr="00BA13B3">
        <w:rPr>
          <w:sz w:val="22"/>
          <w:szCs w:val="22"/>
        </w:rPr>
        <w:t>The</w:t>
      </w:r>
      <w:r w:rsidR="00C84223" w:rsidRPr="00BA13B3">
        <w:rPr>
          <w:sz w:val="22"/>
          <w:szCs w:val="22"/>
        </w:rPr>
        <w:t xml:space="preserve"> </w:t>
      </w:r>
      <w:r w:rsidRPr="00BA13B3">
        <w:rPr>
          <w:sz w:val="22"/>
          <w:szCs w:val="22"/>
        </w:rPr>
        <w:t>fellowship</w:t>
      </w:r>
      <w:r w:rsidR="00C84223" w:rsidRPr="00BA13B3">
        <w:rPr>
          <w:sz w:val="22"/>
          <w:szCs w:val="22"/>
        </w:rPr>
        <w:t xml:space="preserve"> </w:t>
      </w:r>
      <w:r w:rsidRPr="00BA13B3">
        <w:rPr>
          <w:sz w:val="22"/>
          <w:szCs w:val="22"/>
        </w:rPr>
        <w:t>period</w:t>
      </w:r>
      <w:r w:rsidR="00C84223" w:rsidRPr="00BA13B3">
        <w:rPr>
          <w:sz w:val="22"/>
          <w:szCs w:val="22"/>
        </w:rPr>
        <w:t xml:space="preserve"> </w:t>
      </w:r>
      <w:r w:rsidRPr="00BA13B3">
        <w:rPr>
          <w:sz w:val="22"/>
          <w:szCs w:val="22"/>
        </w:rPr>
        <w:t>may</w:t>
      </w:r>
      <w:r w:rsidR="00C84223" w:rsidRPr="00BA13B3">
        <w:rPr>
          <w:sz w:val="22"/>
          <w:szCs w:val="22"/>
        </w:rPr>
        <w:t xml:space="preserve"> </w:t>
      </w:r>
      <w:r w:rsidRPr="00BA13B3">
        <w:rPr>
          <w:sz w:val="22"/>
          <w:szCs w:val="22"/>
        </w:rPr>
        <w:t>be</w:t>
      </w:r>
      <w:r w:rsidR="00C84223" w:rsidRPr="00BA13B3">
        <w:rPr>
          <w:sz w:val="22"/>
          <w:szCs w:val="22"/>
        </w:rPr>
        <w:t xml:space="preserve"> </w:t>
      </w:r>
      <w:r w:rsidRPr="00BA13B3">
        <w:rPr>
          <w:sz w:val="22"/>
          <w:szCs w:val="22"/>
        </w:rPr>
        <w:t>used</w:t>
      </w:r>
      <w:r w:rsidR="00C84223" w:rsidRPr="00BA13B3">
        <w:rPr>
          <w:sz w:val="22"/>
          <w:szCs w:val="22"/>
        </w:rPr>
        <w:t xml:space="preserve"> </w:t>
      </w:r>
      <w:r w:rsidRPr="00BA13B3">
        <w:rPr>
          <w:sz w:val="22"/>
          <w:szCs w:val="22"/>
        </w:rPr>
        <w:t>for</w:t>
      </w:r>
      <w:r w:rsidR="00C84223" w:rsidRPr="00BA13B3">
        <w:rPr>
          <w:sz w:val="22"/>
          <w:szCs w:val="22"/>
        </w:rPr>
        <w:t xml:space="preserve"> </w:t>
      </w:r>
      <w:r w:rsidRPr="00BA13B3">
        <w:rPr>
          <w:sz w:val="22"/>
          <w:szCs w:val="22"/>
        </w:rPr>
        <w:t>fieldwork,</w:t>
      </w:r>
      <w:r w:rsidR="00C84223" w:rsidRPr="00BA13B3">
        <w:rPr>
          <w:sz w:val="22"/>
          <w:szCs w:val="22"/>
        </w:rPr>
        <w:t xml:space="preserve"> </w:t>
      </w:r>
      <w:r w:rsidRPr="00BA13B3">
        <w:rPr>
          <w:sz w:val="22"/>
          <w:szCs w:val="22"/>
        </w:rPr>
        <w:t>archival</w:t>
      </w:r>
      <w:r w:rsidR="00C84223" w:rsidRPr="00BA13B3">
        <w:rPr>
          <w:sz w:val="22"/>
          <w:szCs w:val="22"/>
        </w:rPr>
        <w:t xml:space="preserve"> </w:t>
      </w:r>
      <w:r w:rsidRPr="00BA13B3">
        <w:rPr>
          <w:sz w:val="22"/>
          <w:szCs w:val="22"/>
        </w:rPr>
        <w:t>research,</w:t>
      </w:r>
      <w:r w:rsidR="00C84223" w:rsidRPr="00BA13B3">
        <w:rPr>
          <w:sz w:val="22"/>
          <w:szCs w:val="22"/>
        </w:rPr>
        <w:t xml:space="preserve"> </w:t>
      </w:r>
      <w:r w:rsidRPr="00BA13B3">
        <w:rPr>
          <w:sz w:val="22"/>
          <w:szCs w:val="22"/>
        </w:rPr>
        <w:t>analysis</w:t>
      </w:r>
      <w:r w:rsidR="00C84223" w:rsidRPr="00BA13B3">
        <w:rPr>
          <w:sz w:val="22"/>
          <w:szCs w:val="22"/>
        </w:rPr>
        <w:t xml:space="preserve"> </w:t>
      </w:r>
      <w:r w:rsidRPr="00BA13B3">
        <w:rPr>
          <w:sz w:val="22"/>
          <w:szCs w:val="22"/>
        </w:rPr>
        <w:t>of</w:t>
      </w:r>
      <w:r w:rsidR="00C84223" w:rsidRPr="00BA13B3">
        <w:rPr>
          <w:sz w:val="22"/>
          <w:szCs w:val="22"/>
        </w:rPr>
        <w:t xml:space="preserve"> </w:t>
      </w:r>
      <w:r w:rsidRPr="00BA13B3">
        <w:rPr>
          <w:sz w:val="22"/>
          <w:szCs w:val="22"/>
        </w:rPr>
        <w:t>findings,</w:t>
      </w:r>
      <w:r w:rsidR="00C84223" w:rsidRPr="00BA13B3">
        <w:rPr>
          <w:sz w:val="22"/>
          <w:szCs w:val="22"/>
        </w:rPr>
        <w:t xml:space="preserve"> </w:t>
      </w:r>
      <w:r w:rsidRPr="00BA13B3">
        <w:rPr>
          <w:sz w:val="22"/>
          <w:szCs w:val="22"/>
        </w:rPr>
        <w:t>or</w:t>
      </w:r>
      <w:r w:rsidR="00C84223" w:rsidRPr="00BA13B3">
        <w:rPr>
          <w:sz w:val="22"/>
          <w:szCs w:val="22"/>
        </w:rPr>
        <w:t xml:space="preserve"> </w:t>
      </w:r>
      <w:r w:rsidRPr="00BA13B3">
        <w:rPr>
          <w:sz w:val="22"/>
          <w:szCs w:val="22"/>
        </w:rPr>
        <w:t>for</w:t>
      </w:r>
      <w:r w:rsidR="00C84223" w:rsidRPr="00BA13B3">
        <w:rPr>
          <w:sz w:val="22"/>
          <w:szCs w:val="22"/>
        </w:rPr>
        <w:t xml:space="preserve"> </w:t>
      </w:r>
      <w:r w:rsidRPr="00BA13B3">
        <w:rPr>
          <w:sz w:val="22"/>
          <w:szCs w:val="22"/>
        </w:rPr>
        <w:t>writing</w:t>
      </w:r>
      <w:r w:rsidR="00C84223" w:rsidRPr="00BA13B3">
        <w:rPr>
          <w:sz w:val="22"/>
          <w:szCs w:val="22"/>
        </w:rPr>
        <w:t xml:space="preserve"> </w:t>
      </w:r>
      <w:r w:rsidRPr="00BA13B3">
        <w:rPr>
          <w:sz w:val="22"/>
          <w:szCs w:val="22"/>
        </w:rPr>
        <w:t>after</w:t>
      </w:r>
      <w:r w:rsidR="00C84223" w:rsidRPr="00BA13B3">
        <w:rPr>
          <w:sz w:val="22"/>
          <w:szCs w:val="22"/>
        </w:rPr>
        <w:t xml:space="preserve"> </w:t>
      </w:r>
      <w:r w:rsidRPr="00BA13B3">
        <w:rPr>
          <w:sz w:val="22"/>
          <w:szCs w:val="22"/>
        </w:rPr>
        <w:t>research</w:t>
      </w:r>
      <w:r w:rsidR="00C84223" w:rsidRPr="00BA13B3">
        <w:rPr>
          <w:sz w:val="22"/>
          <w:szCs w:val="22"/>
        </w:rPr>
        <w:t xml:space="preserve"> </w:t>
      </w:r>
      <w:r w:rsidRPr="00BA13B3">
        <w:rPr>
          <w:sz w:val="22"/>
          <w:szCs w:val="22"/>
        </w:rPr>
        <w:t>is</w:t>
      </w:r>
      <w:r w:rsidR="00C84223" w:rsidRPr="00BA13B3">
        <w:rPr>
          <w:sz w:val="22"/>
          <w:szCs w:val="22"/>
        </w:rPr>
        <w:t xml:space="preserve"> </w:t>
      </w:r>
      <w:r w:rsidRPr="00BA13B3">
        <w:rPr>
          <w:sz w:val="22"/>
          <w:szCs w:val="22"/>
        </w:rPr>
        <w:t>complete.</w:t>
      </w:r>
      <w:r w:rsidR="00C84223" w:rsidRPr="00BA13B3">
        <w:rPr>
          <w:sz w:val="22"/>
          <w:szCs w:val="22"/>
        </w:rPr>
        <w:t xml:space="preserve"> </w:t>
      </w:r>
      <w:r w:rsidRPr="00BA13B3">
        <w:rPr>
          <w:sz w:val="22"/>
          <w:szCs w:val="22"/>
        </w:rPr>
        <w:t>Amount:</w:t>
      </w:r>
      <w:r w:rsidR="00C84223" w:rsidRPr="00BA13B3">
        <w:rPr>
          <w:sz w:val="22"/>
          <w:szCs w:val="22"/>
        </w:rPr>
        <w:t xml:space="preserve"> </w:t>
      </w:r>
      <w:r w:rsidRPr="00BA13B3">
        <w:rPr>
          <w:sz w:val="22"/>
          <w:szCs w:val="22"/>
        </w:rPr>
        <w:t>$30,000</w:t>
      </w:r>
      <w:r w:rsidR="00C84223" w:rsidRPr="00BA13B3">
        <w:rPr>
          <w:sz w:val="22"/>
          <w:szCs w:val="22"/>
        </w:rPr>
        <w:t xml:space="preserve"> </w:t>
      </w:r>
    </w:p>
    <w:p w14:paraId="0B5CAA86" w14:textId="6E84F3D4" w:rsidR="008D1016" w:rsidRPr="00BA13B3" w:rsidRDefault="008D1016" w:rsidP="00C84223">
      <w:pPr>
        <w:ind w:left="360"/>
        <w:outlineLvl w:val="0"/>
        <w:rPr>
          <w:sz w:val="22"/>
          <w:szCs w:val="22"/>
        </w:rPr>
      </w:pPr>
      <w:r w:rsidRPr="00BA13B3">
        <w:rPr>
          <w:b/>
          <w:sz w:val="22"/>
          <w:szCs w:val="22"/>
        </w:rPr>
        <w:t>URL:</w:t>
      </w:r>
      <w:r w:rsidR="00C84223" w:rsidRPr="00BA13B3">
        <w:rPr>
          <w:sz w:val="22"/>
          <w:szCs w:val="22"/>
        </w:rPr>
        <w:t xml:space="preserve"> </w:t>
      </w:r>
      <w:hyperlink r:id="rId33" w:history="1">
        <w:r w:rsidR="00E84C57" w:rsidRPr="00BA13B3">
          <w:rPr>
            <w:rStyle w:val="Hyperlink"/>
            <w:szCs w:val="22"/>
          </w:rPr>
          <w:t>https://www.acls.org/competitions/the-robert-h-n-ho-family-foundation-dissertation-fellowships-in-buddhist-studies/</w:t>
        </w:r>
      </w:hyperlink>
    </w:p>
    <w:p w14:paraId="7D067D1D" w14:textId="187F8000" w:rsidR="008D1016" w:rsidRPr="00BA13B3" w:rsidRDefault="008D1016" w:rsidP="00C84223">
      <w:pPr>
        <w:ind w:left="360"/>
        <w:outlineLvl w:val="0"/>
        <w:rPr>
          <w:b/>
          <w:sz w:val="22"/>
          <w:szCs w:val="22"/>
        </w:rPr>
      </w:pPr>
      <w:r w:rsidRPr="00BA13B3">
        <w:rPr>
          <w:b/>
          <w:sz w:val="22"/>
          <w:szCs w:val="22"/>
        </w:rPr>
        <w:t>Citizenship</w:t>
      </w:r>
      <w:r w:rsidR="00C84223" w:rsidRPr="00BA13B3">
        <w:rPr>
          <w:b/>
          <w:sz w:val="22"/>
          <w:szCs w:val="22"/>
        </w:rPr>
        <w:t xml:space="preserve"> </w:t>
      </w:r>
      <w:r w:rsidRPr="00BA13B3">
        <w:rPr>
          <w:b/>
          <w:sz w:val="22"/>
          <w:szCs w:val="22"/>
        </w:rPr>
        <w:t>Requirements:</w:t>
      </w:r>
      <w:r w:rsidR="00C84223" w:rsidRPr="00BA13B3">
        <w:rPr>
          <w:b/>
          <w:sz w:val="22"/>
          <w:szCs w:val="22"/>
        </w:rPr>
        <w:t xml:space="preserve"> </w:t>
      </w:r>
      <w:r w:rsidR="00AD591D" w:rsidRPr="00BA13B3">
        <w:rPr>
          <w:sz w:val="22"/>
          <w:szCs w:val="22"/>
        </w:rPr>
        <w:t>No</w:t>
      </w:r>
      <w:r w:rsidR="00C84223" w:rsidRPr="00BA13B3">
        <w:rPr>
          <w:sz w:val="22"/>
          <w:szCs w:val="22"/>
        </w:rPr>
        <w:t xml:space="preserve"> </w:t>
      </w:r>
      <w:r w:rsidR="00AD591D" w:rsidRPr="00BA13B3">
        <w:rPr>
          <w:sz w:val="22"/>
          <w:szCs w:val="22"/>
        </w:rPr>
        <w:t>r</w:t>
      </w:r>
      <w:r w:rsidRPr="00BA13B3">
        <w:rPr>
          <w:sz w:val="22"/>
          <w:szCs w:val="22"/>
        </w:rPr>
        <w:t>estrictions</w:t>
      </w:r>
    </w:p>
    <w:p w14:paraId="1132952A" w14:textId="3737F8B9" w:rsidR="008D1016" w:rsidRPr="00BA13B3" w:rsidRDefault="008D1016" w:rsidP="00C84223">
      <w:pPr>
        <w:ind w:left="360"/>
        <w:outlineLvl w:val="0"/>
        <w:rPr>
          <w:b/>
          <w:sz w:val="22"/>
          <w:szCs w:val="22"/>
        </w:rPr>
      </w:pPr>
      <w:r w:rsidRPr="00BA13B3">
        <w:rPr>
          <w:b/>
          <w:sz w:val="22"/>
          <w:szCs w:val="22"/>
        </w:rPr>
        <w:t>Deadline:</w:t>
      </w:r>
      <w:r w:rsidR="00C84223" w:rsidRPr="00BA13B3">
        <w:rPr>
          <w:b/>
          <w:sz w:val="22"/>
          <w:szCs w:val="22"/>
        </w:rPr>
        <w:t xml:space="preserve"> </w:t>
      </w:r>
      <w:r w:rsidRPr="00BA13B3">
        <w:rPr>
          <w:b/>
          <w:sz w:val="22"/>
          <w:szCs w:val="22"/>
        </w:rPr>
        <w:t>November</w:t>
      </w:r>
      <w:r w:rsidR="00C84223" w:rsidRPr="00BA13B3">
        <w:rPr>
          <w:b/>
          <w:sz w:val="22"/>
          <w:szCs w:val="22"/>
        </w:rPr>
        <w:t xml:space="preserve"> </w:t>
      </w:r>
      <w:r w:rsidRPr="00BA13B3">
        <w:rPr>
          <w:b/>
          <w:sz w:val="22"/>
          <w:szCs w:val="22"/>
        </w:rPr>
        <w:t>1</w:t>
      </w:r>
      <w:r w:rsidR="00952750" w:rsidRPr="00BA13B3">
        <w:rPr>
          <w:b/>
          <w:sz w:val="22"/>
          <w:szCs w:val="22"/>
        </w:rPr>
        <w:t>6</w:t>
      </w:r>
    </w:p>
    <w:p w14:paraId="07456BF3" w14:textId="77777777" w:rsidR="0001102D" w:rsidRPr="00BA13B3" w:rsidRDefault="0001102D" w:rsidP="00C84223">
      <w:pPr>
        <w:ind w:left="360"/>
        <w:rPr>
          <w:b/>
          <w:sz w:val="22"/>
          <w:szCs w:val="22"/>
        </w:rPr>
      </w:pPr>
    </w:p>
    <w:p w14:paraId="0AD1E09D" w14:textId="31E7CBEE" w:rsidR="008D1016" w:rsidRPr="00BA13B3" w:rsidRDefault="00076845" w:rsidP="00C84223">
      <w:pPr>
        <w:pStyle w:val="Heading2"/>
        <w:rPr>
          <w:sz w:val="22"/>
        </w:rPr>
      </w:pPr>
      <w:bookmarkStart w:id="29" w:name="_Toc112058762"/>
      <w:r w:rsidRPr="00BA13B3">
        <w:rPr>
          <w:sz w:val="22"/>
        </w:rPr>
        <w:t>American</w:t>
      </w:r>
      <w:r w:rsidR="00C84223" w:rsidRPr="00BA13B3">
        <w:rPr>
          <w:sz w:val="22"/>
        </w:rPr>
        <w:t xml:space="preserve"> </w:t>
      </w:r>
      <w:r w:rsidRPr="00BA13B3">
        <w:rPr>
          <w:sz w:val="22"/>
        </w:rPr>
        <w:t>Historical</w:t>
      </w:r>
      <w:r w:rsidR="00C84223" w:rsidRPr="00BA13B3">
        <w:rPr>
          <w:sz w:val="22"/>
        </w:rPr>
        <w:t xml:space="preserve"> </w:t>
      </w:r>
      <w:r w:rsidRPr="00BA13B3">
        <w:rPr>
          <w:sz w:val="22"/>
        </w:rPr>
        <w:t>Association</w:t>
      </w:r>
      <w:r w:rsidR="00C84223" w:rsidRPr="00BA13B3">
        <w:rPr>
          <w:sz w:val="22"/>
        </w:rPr>
        <w:t xml:space="preserve"> </w:t>
      </w:r>
      <w:r w:rsidRPr="00BA13B3">
        <w:rPr>
          <w:sz w:val="22"/>
        </w:rPr>
        <w:t>(AHA)</w:t>
      </w:r>
      <w:bookmarkEnd w:id="29"/>
    </w:p>
    <w:p w14:paraId="0D4B0C0B" w14:textId="77777777" w:rsidR="0001102D" w:rsidRPr="00BA13B3" w:rsidRDefault="0001102D" w:rsidP="00C84223">
      <w:pPr>
        <w:ind w:left="360"/>
        <w:rPr>
          <w:b/>
          <w:sz w:val="22"/>
          <w:szCs w:val="22"/>
        </w:rPr>
      </w:pPr>
      <w:bookmarkStart w:id="30" w:name="_Toc453584388"/>
    </w:p>
    <w:p w14:paraId="79FD989A" w14:textId="712EA194" w:rsidR="0097079E" w:rsidRPr="00BA13B3" w:rsidRDefault="0097079E" w:rsidP="00C84223">
      <w:pPr>
        <w:pStyle w:val="Heading3"/>
        <w:rPr>
          <w:b w:val="0"/>
          <w:bCs/>
          <w:color w:val="000000" w:themeColor="text1"/>
          <w:sz w:val="22"/>
          <w:szCs w:val="22"/>
        </w:rPr>
      </w:pPr>
      <w:bookmarkStart w:id="31" w:name="_Toc112058763"/>
      <w:r w:rsidRPr="00BA13B3">
        <w:rPr>
          <w:b w:val="0"/>
          <w:bCs/>
          <w:color w:val="000000" w:themeColor="text1"/>
          <w:sz w:val="22"/>
          <w:szCs w:val="22"/>
        </w:rPr>
        <w:t>Research</w:t>
      </w:r>
      <w:r w:rsidR="00C84223" w:rsidRPr="00BA13B3">
        <w:rPr>
          <w:b w:val="0"/>
          <w:bCs/>
          <w:color w:val="000000" w:themeColor="text1"/>
          <w:sz w:val="22"/>
          <w:szCs w:val="22"/>
        </w:rPr>
        <w:t xml:space="preserve"> </w:t>
      </w:r>
      <w:r w:rsidRPr="00BA13B3">
        <w:rPr>
          <w:b w:val="0"/>
          <w:bCs/>
          <w:color w:val="000000" w:themeColor="text1"/>
          <w:sz w:val="22"/>
          <w:szCs w:val="22"/>
        </w:rPr>
        <w:t>Grants</w:t>
      </w:r>
      <w:bookmarkEnd w:id="30"/>
      <w:bookmarkEnd w:id="31"/>
    </w:p>
    <w:p w14:paraId="10D44A0E" w14:textId="3F682FED" w:rsidR="0097079E" w:rsidRPr="00BA13B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AHA</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small</w:t>
      </w:r>
      <w:r w:rsidR="00C84223" w:rsidRPr="00BA13B3">
        <w:rPr>
          <w:color w:val="000000" w:themeColor="text1"/>
          <w:sz w:val="22"/>
          <w:szCs w:val="22"/>
          <w:u w:color="000000"/>
        </w:rPr>
        <w:t xml:space="preserve"> </w:t>
      </w:r>
      <w:r w:rsidRPr="00BA13B3">
        <w:rPr>
          <w:color w:val="000000" w:themeColor="text1"/>
          <w:sz w:val="22"/>
          <w:szCs w:val="22"/>
          <w:u w:color="000000"/>
        </w:rPr>
        <w:t>grants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advanced</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junior</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studying</w:t>
      </w:r>
      <w:r w:rsidR="00C84223" w:rsidRPr="00BA13B3">
        <w:rPr>
          <w:color w:val="000000" w:themeColor="text1"/>
          <w:sz w:val="22"/>
          <w:szCs w:val="22"/>
          <w:u w:color="000000"/>
        </w:rPr>
        <w:t xml:space="preserve"> </w:t>
      </w:r>
      <w:r w:rsidRPr="00BA13B3">
        <w:rPr>
          <w:color w:val="000000" w:themeColor="text1"/>
          <w:sz w:val="22"/>
          <w:szCs w:val="22"/>
          <w:u w:color="000000"/>
        </w:rPr>
        <w:t>Europe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Western</w:t>
      </w:r>
      <w:r w:rsidR="00C84223" w:rsidRPr="00BA13B3">
        <w:rPr>
          <w:color w:val="000000" w:themeColor="text1"/>
          <w:sz w:val="22"/>
          <w:szCs w:val="22"/>
          <w:u w:color="000000"/>
        </w:rPr>
        <w:t xml:space="preserve"> </w:t>
      </w:r>
      <w:r w:rsidRPr="00BA13B3">
        <w:rPr>
          <w:color w:val="000000" w:themeColor="text1"/>
          <w:sz w:val="22"/>
          <w:szCs w:val="22"/>
          <w:u w:color="000000"/>
        </w:rPr>
        <w:t>hemisphere;</w:t>
      </w:r>
      <w:r w:rsidR="00C84223" w:rsidRPr="00BA13B3">
        <w:rPr>
          <w:color w:val="000000" w:themeColor="text1"/>
          <w:sz w:val="22"/>
          <w:szCs w:val="22"/>
          <w:u w:color="000000"/>
        </w:rPr>
        <w:t xml:space="preserve"> </w:t>
      </w:r>
      <w:r w:rsidRPr="00BA13B3">
        <w:rPr>
          <w:color w:val="000000" w:themeColor="text1"/>
          <w:sz w:val="22"/>
          <w:szCs w:val="22"/>
          <w:u w:color="000000"/>
        </w:rPr>
        <w:t>some</w:t>
      </w:r>
      <w:r w:rsidR="00C84223" w:rsidRPr="00BA13B3">
        <w:rPr>
          <w:color w:val="000000" w:themeColor="text1"/>
          <w:sz w:val="22"/>
          <w:szCs w:val="22"/>
          <w:u w:color="000000"/>
        </w:rPr>
        <w:t xml:space="preserve"> </w:t>
      </w:r>
      <w:r w:rsidRPr="00BA13B3">
        <w:rPr>
          <w:color w:val="000000" w:themeColor="text1"/>
          <w:sz w:val="22"/>
          <w:szCs w:val="22"/>
          <w:u w:color="000000"/>
        </w:rPr>
        <w:t>funding</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available</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those</w:t>
      </w:r>
      <w:r w:rsidR="00C84223" w:rsidRPr="00BA13B3">
        <w:rPr>
          <w:color w:val="000000" w:themeColor="text1"/>
          <w:sz w:val="22"/>
          <w:szCs w:val="22"/>
          <w:u w:color="000000"/>
        </w:rPr>
        <w:t xml:space="preserve"> </w:t>
      </w:r>
      <w:r w:rsidRPr="00BA13B3">
        <w:rPr>
          <w:color w:val="000000" w:themeColor="text1"/>
          <w:sz w:val="22"/>
          <w:szCs w:val="22"/>
          <w:u w:color="000000"/>
        </w:rPr>
        <w:t>studying</w:t>
      </w:r>
      <w:r w:rsidR="00C84223" w:rsidRPr="00BA13B3">
        <w:rPr>
          <w:color w:val="000000" w:themeColor="text1"/>
          <w:sz w:val="22"/>
          <w:szCs w:val="22"/>
          <w:u w:color="000000"/>
        </w:rPr>
        <w:t xml:space="preserve"> </w:t>
      </w:r>
      <w:r w:rsidRPr="00BA13B3">
        <w:rPr>
          <w:color w:val="000000" w:themeColor="text1"/>
          <w:sz w:val="22"/>
          <w:szCs w:val="22"/>
          <w:u w:color="000000"/>
        </w:rPr>
        <w:t>Asia</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Africa.</w:t>
      </w:r>
      <w:r w:rsidR="00C84223" w:rsidRPr="00BA13B3">
        <w:rPr>
          <w:color w:val="000000" w:themeColor="text1"/>
          <w:sz w:val="22"/>
          <w:szCs w:val="22"/>
          <w:u w:color="000000"/>
        </w:rPr>
        <w:t xml:space="preserve"> </w:t>
      </w:r>
      <w:r w:rsidRPr="00BA13B3">
        <w:rPr>
          <w:color w:val="000000" w:themeColor="text1"/>
          <w:sz w:val="22"/>
          <w:szCs w:val="22"/>
          <w:u w:color="000000"/>
        </w:rPr>
        <w:t>Only</w:t>
      </w:r>
      <w:r w:rsidR="00C84223" w:rsidRPr="00BA13B3">
        <w:rPr>
          <w:color w:val="000000" w:themeColor="text1"/>
          <w:sz w:val="22"/>
          <w:szCs w:val="22"/>
          <w:u w:color="000000"/>
        </w:rPr>
        <w:t xml:space="preserve"> </w:t>
      </w:r>
      <w:r w:rsidRPr="00BA13B3">
        <w:rPr>
          <w:color w:val="000000" w:themeColor="text1"/>
          <w:sz w:val="22"/>
          <w:szCs w:val="22"/>
          <w:u w:color="000000"/>
        </w:rPr>
        <w:t>Association</w:t>
      </w:r>
      <w:r w:rsidR="00C84223" w:rsidRPr="00BA13B3">
        <w:rPr>
          <w:color w:val="000000" w:themeColor="text1"/>
          <w:sz w:val="22"/>
          <w:szCs w:val="22"/>
          <w:u w:color="000000"/>
        </w:rPr>
        <w:t xml:space="preserve"> </w:t>
      </w:r>
      <w:r w:rsidRPr="00BA13B3">
        <w:rPr>
          <w:color w:val="000000" w:themeColor="text1"/>
          <w:sz w:val="22"/>
          <w:szCs w:val="22"/>
          <w:u w:color="000000"/>
        </w:rPr>
        <w:t>members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eligible.</w:t>
      </w:r>
      <w:r w:rsidR="00C84223" w:rsidRPr="00BA13B3">
        <w:rPr>
          <w:color w:val="000000" w:themeColor="text1"/>
          <w:sz w:val="22"/>
          <w:szCs w:val="22"/>
          <w:u w:color="000000"/>
        </w:rPr>
        <w:t xml:space="preserve"> </w:t>
      </w:r>
      <w:r w:rsidRPr="00BA13B3">
        <w:rPr>
          <w:color w:val="000000" w:themeColor="text1"/>
          <w:sz w:val="22"/>
          <w:szCs w:val="22"/>
          <w:u w:color="000000"/>
        </w:rPr>
        <w:t>Support</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intended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further</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already</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progress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may</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used</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travel</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library</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archiv</w:t>
      </w:r>
      <w:r w:rsidR="0001102D" w:rsidRPr="00BA13B3">
        <w:rPr>
          <w:color w:val="000000" w:themeColor="text1"/>
          <w:sz w:val="22"/>
          <w:szCs w:val="22"/>
          <w:u w:color="000000"/>
        </w:rPr>
        <w:t>e</w:t>
      </w:r>
      <w:r w:rsidR="00C84223" w:rsidRPr="00BA13B3">
        <w:rPr>
          <w:color w:val="000000" w:themeColor="text1"/>
          <w:sz w:val="22"/>
          <w:szCs w:val="22"/>
          <w:u w:color="000000"/>
        </w:rPr>
        <w:t xml:space="preserve"> </w:t>
      </w:r>
      <w:r w:rsidR="0001102D" w:rsidRPr="00BA13B3">
        <w:rPr>
          <w:color w:val="000000" w:themeColor="text1"/>
          <w:sz w:val="22"/>
          <w:szCs w:val="22"/>
          <w:u w:color="000000"/>
        </w:rPr>
        <w:t>or</w:t>
      </w:r>
      <w:r w:rsidR="00C84223" w:rsidRPr="00BA13B3">
        <w:rPr>
          <w:color w:val="000000" w:themeColor="text1"/>
          <w:sz w:val="22"/>
          <w:szCs w:val="22"/>
          <w:u w:color="000000"/>
        </w:rPr>
        <w:t xml:space="preserve"> </w:t>
      </w:r>
      <w:r w:rsidR="0001102D" w:rsidRPr="00BA13B3">
        <w:rPr>
          <w:color w:val="000000" w:themeColor="text1"/>
          <w:sz w:val="22"/>
          <w:szCs w:val="22"/>
          <w:u w:color="000000"/>
        </w:rPr>
        <w:t>photocopying.</w:t>
      </w:r>
      <w:r w:rsidR="00C84223" w:rsidRPr="00BA13B3">
        <w:rPr>
          <w:color w:val="000000" w:themeColor="text1"/>
          <w:sz w:val="22"/>
          <w:szCs w:val="22"/>
          <w:u w:color="000000"/>
        </w:rPr>
        <w:t xml:space="preserve"> </w:t>
      </w:r>
      <w:r w:rsidR="0001102D" w:rsidRPr="00BA13B3">
        <w:rPr>
          <w:color w:val="000000" w:themeColor="text1"/>
          <w:sz w:val="22"/>
          <w:szCs w:val="22"/>
          <w:u w:color="000000"/>
        </w:rPr>
        <w:t>Amount:</w:t>
      </w:r>
      <w:r w:rsidR="00C84223" w:rsidRPr="00BA13B3">
        <w:rPr>
          <w:color w:val="000000" w:themeColor="text1"/>
          <w:sz w:val="22"/>
          <w:szCs w:val="22"/>
          <w:u w:color="000000"/>
        </w:rPr>
        <w:t xml:space="preserve"> </w:t>
      </w:r>
      <w:r w:rsidR="0001102D" w:rsidRPr="00BA13B3">
        <w:rPr>
          <w:color w:val="000000" w:themeColor="text1"/>
          <w:sz w:val="22"/>
          <w:szCs w:val="22"/>
          <w:u w:color="000000"/>
        </w:rPr>
        <w:t>$800-</w:t>
      </w:r>
      <w:r w:rsidRPr="00BA13B3">
        <w:rPr>
          <w:color w:val="000000" w:themeColor="text1"/>
          <w:sz w:val="22"/>
          <w:szCs w:val="22"/>
          <w:u w:color="000000"/>
        </w:rPr>
        <w:t>$1,500.</w:t>
      </w:r>
    </w:p>
    <w:p w14:paraId="3B29A32C" w14:textId="6F83482C" w:rsidR="0097079E" w:rsidRPr="00BA13B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34" w:history="1">
        <w:r w:rsidRPr="00BA13B3">
          <w:rPr>
            <w:rStyle w:val="Hyperlink"/>
            <w:szCs w:val="22"/>
            <w:u w:color="000000"/>
          </w:rPr>
          <w:t>http://www.historians.org/prizes/Grants.htm</w:t>
        </w:r>
      </w:hyperlink>
    </w:p>
    <w:p w14:paraId="4765AFA4" w14:textId="71B04DE7" w:rsidR="0097079E" w:rsidRPr="00BA13B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AD591D" w:rsidRPr="00BA13B3">
        <w:rPr>
          <w:bCs/>
          <w:color w:val="000000" w:themeColor="text1"/>
          <w:sz w:val="22"/>
          <w:szCs w:val="22"/>
          <w:u w:color="000000"/>
        </w:rPr>
        <w:t>None</w:t>
      </w:r>
    </w:p>
    <w:p w14:paraId="23100C8F" w14:textId="61A93D98" w:rsidR="0097079E" w:rsidRPr="00BA13B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February</w:t>
      </w:r>
      <w:r w:rsidR="00C84223" w:rsidRPr="00BA13B3">
        <w:rPr>
          <w:b/>
          <w:bCs/>
          <w:color w:val="000000" w:themeColor="text1"/>
          <w:sz w:val="22"/>
          <w:szCs w:val="22"/>
          <w:u w:color="000000"/>
        </w:rPr>
        <w:t xml:space="preserve"> </w:t>
      </w:r>
      <w:r w:rsidRPr="00BA13B3">
        <w:rPr>
          <w:b/>
          <w:bCs/>
          <w:color w:val="000000" w:themeColor="text1"/>
          <w:sz w:val="22"/>
          <w:szCs w:val="22"/>
          <w:u w:color="000000"/>
        </w:rPr>
        <w:t>15</w:t>
      </w:r>
    </w:p>
    <w:p w14:paraId="7F09EE89" w14:textId="77777777" w:rsidR="0001102D" w:rsidRPr="00BA13B3" w:rsidRDefault="0001102D" w:rsidP="00553C48">
      <w:pPr>
        <w:rPr>
          <w:b/>
          <w:sz w:val="22"/>
          <w:szCs w:val="22"/>
        </w:rPr>
      </w:pPr>
      <w:bookmarkStart w:id="32" w:name="_Toc453584390"/>
    </w:p>
    <w:p w14:paraId="04634824" w14:textId="3EF32EA5" w:rsidR="0097079E" w:rsidRPr="00BA13B3" w:rsidRDefault="0097079E" w:rsidP="00C84223">
      <w:pPr>
        <w:pStyle w:val="Heading3"/>
        <w:rPr>
          <w:b w:val="0"/>
          <w:bCs/>
          <w:color w:val="000000" w:themeColor="text1"/>
          <w:sz w:val="22"/>
          <w:szCs w:val="22"/>
        </w:rPr>
      </w:pPr>
      <w:bookmarkStart w:id="33" w:name="_Toc112058764"/>
      <w:r w:rsidRPr="00BA13B3">
        <w:rPr>
          <w:b w:val="0"/>
          <w:bCs/>
          <w:color w:val="000000" w:themeColor="text1"/>
          <w:sz w:val="22"/>
          <w:szCs w:val="22"/>
        </w:rPr>
        <w:t>Fellowship</w:t>
      </w:r>
      <w:r w:rsidR="00C84223" w:rsidRPr="00BA13B3">
        <w:rPr>
          <w:b w:val="0"/>
          <w:bCs/>
          <w:color w:val="000000" w:themeColor="text1"/>
          <w:sz w:val="22"/>
          <w:szCs w:val="22"/>
        </w:rPr>
        <w:t xml:space="preserve"> </w:t>
      </w:r>
      <w:r w:rsidRPr="00BA13B3">
        <w:rPr>
          <w:b w:val="0"/>
          <w:bCs/>
          <w:color w:val="000000" w:themeColor="text1"/>
          <w:sz w:val="22"/>
          <w:szCs w:val="22"/>
        </w:rPr>
        <w:t>in</w:t>
      </w:r>
      <w:r w:rsidR="00C84223" w:rsidRPr="00BA13B3">
        <w:rPr>
          <w:b w:val="0"/>
          <w:bCs/>
          <w:color w:val="000000" w:themeColor="text1"/>
          <w:sz w:val="22"/>
          <w:szCs w:val="22"/>
        </w:rPr>
        <w:t xml:space="preserve"> </w:t>
      </w:r>
      <w:r w:rsidRPr="00BA13B3">
        <w:rPr>
          <w:b w:val="0"/>
          <w:bCs/>
          <w:color w:val="000000" w:themeColor="text1"/>
          <w:sz w:val="22"/>
          <w:szCs w:val="22"/>
        </w:rPr>
        <w:t>Aerospace</w:t>
      </w:r>
      <w:r w:rsidR="00C84223" w:rsidRPr="00BA13B3">
        <w:rPr>
          <w:b w:val="0"/>
          <w:bCs/>
          <w:color w:val="000000" w:themeColor="text1"/>
          <w:sz w:val="22"/>
          <w:szCs w:val="22"/>
        </w:rPr>
        <w:t xml:space="preserve"> </w:t>
      </w:r>
      <w:r w:rsidRPr="00BA13B3">
        <w:rPr>
          <w:b w:val="0"/>
          <w:bCs/>
          <w:color w:val="000000" w:themeColor="text1"/>
          <w:sz w:val="22"/>
          <w:szCs w:val="22"/>
        </w:rPr>
        <w:t>History</w:t>
      </w:r>
      <w:bookmarkEnd w:id="32"/>
      <w:bookmarkEnd w:id="33"/>
    </w:p>
    <w:p w14:paraId="6FD34E90" w14:textId="274B03C3" w:rsidR="0097079E" w:rsidRPr="00BA13B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rPr>
      </w:pPr>
      <w:r w:rsidRPr="00BA13B3">
        <w:rPr>
          <w:color w:val="000000" w:themeColor="text1"/>
          <w:sz w:val="22"/>
          <w:szCs w:val="22"/>
        </w:rPr>
        <w:t>This</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supported</w:t>
      </w:r>
      <w:r w:rsidR="00C84223" w:rsidRPr="00BA13B3">
        <w:rPr>
          <w:color w:val="000000" w:themeColor="text1"/>
          <w:sz w:val="22"/>
          <w:szCs w:val="22"/>
        </w:rPr>
        <w:t xml:space="preserve"> </w:t>
      </w:r>
      <w:r w:rsidRPr="00BA13B3">
        <w:rPr>
          <w:color w:val="000000" w:themeColor="text1"/>
          <w:sz w:val="22"/>
          <w:szCs w:val="22"/>
        </w:rPr>
        <w:t>by</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National</w:t>
      </w:r>
      <w:r w:rsidR="00C84223" w:rsidRPr="00BA13B3">
        <w:rPr>
          <w:color w:val="000000" w:themeColor="text1"/>
          <w:sz w:val="22"/>
          <w:szCs w:val="22"/>
        </w:rPr>
        <w:t xml:space="preserve"> </w:t>
      </w:r>
      <w:r w:rsidRPr="00BA13B3">
        <w:rPr>
          <w:color w:val="000000" w:themeColor="text1"/>
          <w:sz w:val="22"/>
          <w:szCs w:val="22"/>
        </w:rPr>
        <w:t>Aeronautics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Space</w:t>
      </w:r>
      <w:r w:rsidR="00C84223" w:rsidRPr="00BA13B3">
        <w:rPr>
          <w:color w:val="000000" w:themeColor="text1"/>
          <w:sz w:val="22"/>
          <w:szCs w:val="22"/>
        </w:rPr>
        <w:t xml:space="preserve"> </w:t>
      </w:r>
      <w:r w:rsidRPr="00BA13B3">
        <w:rPr>
          <w:color w:val="000000" w:themeColor="text1"/>
          <w:sz w:val="22"/>
          <w:szCs w:val="22"/>
        </w:rPr>
        <w:t>Administration</w:t>
      </w:r>
      <w:r w:rsidR="00C84223" w:rsidRPr="00BA13B3">
        <w:rPr>
          <w:color w:val="000000" w:themeColor="text1"/>
          <w:sz w:val="22"/>
          <w:szCs w:val="22"/>
        </w:rPr>
        <w:t xml:space="preserve"> </w:t>
      </w:r>
      <w:r w:rsidRPr="00BA13B3">
        <w:rPr>
          <w:color w:val="000000" w:themeColor="text1"/>
          <w:sz w:val="22"/>
          <w:szCs w:val="22"/>
        </w:rPr>
        <w:t>(NASA),</w:t>
      </w:r>
      <w:r w:rsidR="00C84223" w:rsidRPr="00BA13B3">
        <w:rPr>
          <w:color w:val="000000" w:themeColor="text1"/>
          <w:sz w:val="22"/>
          <w:szCs w:val="22"/>
        </w:rPr>
        <w:t xml:space="preserve"> </w:t>
      </w:r>
      <w:r w:rsidRPr="00BA13B3">
        <w:rPr>
          <w:color w:val="000000" w:themeColor="text1"/>
          <w:sz w:val="22"/>
          <w:szCs w:val="22"/>
        </w:rPr>
        <w:t>annually</w:t>
      </w:r>
      <w:r w:rsidR="00C84223" w:rsidRPr="00BA13B3">
        <w:rPr>
          <w:color w:val="000000" w:themeColor="text1"/>
          <w:sz w:val="22"/>
          <w:szCs w:val="22"/>
        </w:rPr>
        <w:t xml:space="preserve"> </w:t>
      </w:r>
      <w:r w:rsidRPr="00BA13B3">
        <w:rPr>
          <w:color w:val="000000" w:themeColor="text1"/>
          <w:sz w:val="22"/>
          <w:szCs w:val="22"/>
        </w:rPr>
        <w:t>funds</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more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r w:rsidRPr="00BA13B3">
        <w:rPr>
          <w:color w:val="000000" w:themeColor="text1"/>
          <w:sz w:val="22"/>
          <w:szCs w:val="22"/>
        </w:rPr>
        <w:t>f</w:t>
      </w:r>
      <w:r w:rsidR="00553C48"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six</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nine</w:t>
      </w:r>
      <w:r w:rsidR="00C84223" w:rsidRPr="00BA13B3">
        <w:rPr>
          <w:color w:val="000000" w:themeColor="text1"/>
          <w:sz w:val="22"/>
          <w:szCs w:val="22"/>
        </w:rPr>
        <w:t xml:space="preserve"> </w:t>
      </w:r>
      <w:r w:rsidRPr="00BA13B3">
        <w:rPr>
          <w:color w:val="000000" w:themeColor="text1"/>
          <w:sz w:val="22"/>
          <w:szCs w:val="22"/>
        </w:rPr>
        <w:t>months.</w:t>
      </w:r>
      <w:r w:rsidR="00C84223" w:rsidRPr="00BA13B3">
        <w:rPr>
          <w:color w:val="000000" w:themeColor="text1"/>
          <w:sz w:val="22"/>
          <w:szCs w:val="22"/>
        </w:rPr>
        <w:t xml:space="preserve"> </w:t>
      </w:r>
      <w:r w:rsidRPr="00BA13B3">
        <w:rPr>
          <w:color w:val="000000" w:themeColor="text1"/>
          <w:sz w:val="22"/>
          <w:szCs w:val="22"/>
        </w:rPr>
        <w:t>Proposals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advanced</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Pr="00BA13B3">
        <w:rPr>
          <w:color w:val="000000" w:themeColor="text1"/>
          <w:sz w:val="22"/>
          <w:szCs w:val="22"/>
        </w:rPr>
        <w:t>related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all</w:t>
      </w:r>
      <w:r w:rsidR="00C84223" w:rsidRPr="00BA13B3">
        <w:rPr>
          <w:color w:val="000000" w:themeColor="text1"/>
          <w:sz w:val="22"/>
          <w:szCs w:val="22"/>
        </w:rPr>
        <w:t xml:space="preserve"> </w:t>
      </w:r>
      <w:r w:rsidRPr="00BA13B3">
        <w:rPr>
          <w:color w:val="000000" w:themeColor="text1"/>
          <w:sz w:val="22"/>
          <w:szCs w:val="22"/>
        </w:rPr>
        <w:t>aspects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aerospace,</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earliest</w:t>
      </w:r>
      <w:r w:rsidR="00C84223" w:rsidRPr="00BA13B3">
        <w:rPr>
          <w:color w:val="000000" w:themeColor="text1"/>
          <w:sz w:val="22"/>
          <w:szCs w:val="22"/>
        </w:rPr>
        <w:t xml:space="preserve"> </w:t>
      </w:r>
      <w:r w:rsidRPr="00BA13B3">
        <w:rPr>
          <w:color w:val="000000" w:themeColor="text1"/>
          <w:sz w:val="22"/>
          <w:szCs w:val="22"/>
        </w:rPr>
        <w:t>human</w:t>
      </w:r>
      <w:r w:rsidR="00C84223" w:rsidRPr="00BA13B3">
        <w:rPr>
          <w:color w:val="000000" w:themeColor="text1"/>
          <w:sz w:val="22"/>
          <w:szCs w:val="22"/>
        </w:rPr>
        <w:t xml:space="preserve"> </w:t>
      </w:r>
      <w:r w:rsidRPr="00BA13B3">
        <w:rPr>
          <w:color w:val="000000" w:themeColor="text1"/>
          <w:sz w:val="22"/>
          <w:szCs w:val="22"/>
        </w:rPr>
        <w:t>interest</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flight</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present,</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eligible,</w:t>
      </w:r>
      <w:r w:rsidR="00C84223" w:rsidRPr="00BA13B3">
        <w:rPr>
          <w:color w:val="000000" w:themeColor="text1"/>
          <w:sz w:val="22"/>
          <w:szCs w:val="22"/>
        </w:rPr>
        <w:t xml:space="preserve"> </w:t>
      </w:r>
      <w:r w:rsidRPr="00BA13B3">
        <w:rPr>
          <w:color w:val="000000" w:themeColor="text1"/>
          <w:sz w:val="22"/>
          <w:szCs w:val="22"/>
        </w:rPr>
        <w:t>including</w:t>
      </w:r>
      <w:r w:rsidR="00C84223" w:rsidRPr="00BA13B3">
        <w:rPr>
          <w:color w:val="000000" w:themeColor="text1"/>
          <w:sz w:val="22"/>
          <w:szCs w:val="22"/>
        </w:rPr>
        <w:t xml:space="preserve"> </w:t>
      </w:r>
      <w:r w:rsidRPr="00BA13B3">
        <w:rPr>
          <w:color w:val="000000" w:themeColor="text1"/>
          <w:sz w:val="22"/>
          <w:szCs w:val="22"/>
        </w:rPr>
        <w:t>cultural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intellectual</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Pr="00BA13B3">
        <w:rPr>
          <w:color w:val="000000" w:themeColor="text1"/>
          <w:sz w:val="22"/>
          <w:szCs w:val="22"/>
        </w:rPr>
        <w:t>economic</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law</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public</w:t>
      </w:r>
      <w:r w:rsidR="00C84223" w:rsidRPr="00BA13B3">
        <w:rPr>
          <w:color w:val="000000" w:themeColor="text1"/>
          <w:sz w:val="22"/>
          <w:szCs w:val="22"/>
        </w:rPr>
        <w:t xml:space="preserve"> </w:t>
      </w:r>
      <w:r w:rsidRPr="00BA13B3">
        <w:rPr>
          <w:color w:val="000000" w:themeColor="text1"/>
          <w:sz w:val="22"/>
          <w:szCs w:val="22"/>
        </w:rPr>
        <w:t>policy,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science,</w:t>
      </w:r>
      <w:r w:rsidR="00C84223" w:rsidRPr="00BA13B3">
        <w:rPr>
          <w:color w:val="000000" w:themeColor="text1"/>
          <w:sz w:val="22"/>
          <w:szCs w:val="22"/>
        </w:rPr>
        <w:t xml:space="preserve"> </w:t>
      </w:r>
      <w:r w:rsidRPr="00BA13B3">
        <w:rPr>
          <w:color w:val="000000" w:themeColor="text1"/>
          <w:sz w:val="22"/>
          <w:szCs w:val="22"/>
        </w:rPr>
        <w:t>engineering,</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management.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open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applicants</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either</w:t>
      </w:r>
      <w:r w:rsidR="00C84223" w:rsidRPr="00BA13B3">
        <w:rPr>
          <w:color w:val="000000" w:themeColor="text1"/>
          <w:sz w:val="22"/>
          <w:szCs w:val="22"/>
        </w:rPr>
        <w:t xml:space="preserve"> </w:t>
      </w:r>
      <w:r w:rsidRPr="00BA13B3">
        <w:rPr>
          <w:color w:val="000000" w:themeColor="text1"/>
          <w:sz w:val="22"/>
          <w:szCs w:val="22"/>
        </w:rPr>
        <w:t>doctoral</w:t>
      </w:r>
      <w:r w:rsidR="00C84223" w:rsidRPr="00BA13B3">
        <w:rPr>
          <w:color w:val="000000" w:themeColor="text1"/>
          <w:sz w:val="22"/>
          <w:szCs w:val="22"/>
        </w:rPr>
        <w:t xml:space="preserve"> </w:t>
      </w:r>
      <w:r w:rsidRPr="00BA13B3">
        <w:rPr>
          <w:color w:val="000000" w:themeColor="text1"/>
          <w:sz w:val="22"/>
          <w:szCs w:val="22"/>
        </w:rPr>
        <w:t>candidates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hold</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00553C48" w:rsidRPr="00BA13B3">
        <w:rPr>
          <w:color w:val="000000" w:themeColor="text1"/>
          <w:sz w:val="22"/>
          <w:szCs w:val="22"/>
        </w:rPr>
        <w:t>Ph.D.</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closely</w:t>
      </w:r>
      <w:r w:rsidR="00C84223" w:rsidRPr="00BA13B3">
        <w:rPr>
          <w:color w:val="000000" w:themeColor="text1"/>
          <w:sz w:val="22"/>
          <w:szCs w:val="22"/>
        </w:rPr>
        <w:t xml:space="preserve"> </w:t>
      </w:r>
      <w:r w:rsidRPr="00BA13B3">
        <w:rPr>
          <w:color w:val="000000" w:themeColor="text1"/>
          <w:sz w:val="22"/>
          <w:szCs w:val="22"/>
        </w:rPr>
        <w:t>related</w:t>
      </w:r>
      <w:r w:rsidR="00C84223" w:rsidRPr="00BA13B3">
        <w:rPr>
          <w:color w:val="000000" w:themeColor="text1"/>
          <w:sz w:val="22"/>
          <w:szCs w:val="22"/>
        </w:rPr>
        <w:t xml:space="preserve"> </w:t>
      </w:r>
      <w:r w:rsidRPr="00BA13B3">
        <w:rPr>
          <w:color w:val="000000" w:themeColor="text1"/>
          <w:sz w:val="22"/>
          <w:szCs w:val="22"/>
        </w:rPr>
        <w:t>field.</w:t>
      </w:r>
      <w:r w:rsidR="00C84223" w:rsidRPr="00BA13B3">
        <w:rPr>
          <w:color w:val="000000" w:themeColor="text1"/>
          <w:sz w:val="22"/>
          <w:szCs w:val="22"/>
        </w:rPr>
        <w:t xml:space="preserve"> </w:t>
      </w:r>
      <w:r w:rsidRPr="00BA13B3">
        <w:rPr>
          <w:color w:val="000000" w:themeColor="text1"/>
          <w:sz w:val="22"/>
          <w:szCs w:val="22"/>
        </w:rPr>
        <w:t>Amount:</w:t>
      </w:r>
      <w:r w:rsidR="00C84223" w:rsidRPr="00BA13B3">
        <w:rPr>
          <w:color w:val="000000" w:themeColor="text1"/>
          <w:sz w:val="22"/>
          <w:szCs w:val="22"/>
        </w:rPr>
        <w:t xml:space="preserve"> </w:t>
      </w:r>
      <w:r w:rsidRPr="00BA13B3">
        <w:rPr>
          <w:color w:val="000000" w:themeColor="text1"/>
          <w:sz w:val="22"/>
          <w:szCs w:val="22"/>
        </w:rPr>
        <w:t>$20,000.</w:t>
      </w:r>
    </w:p>
    <w:p w14:paraId="1879E114" w14:textId="7C4E9103" w:rsidR="0097079E" w:rsidRPr="00BA13B3" w:rsidRDefault="0097079E" w:rsidP="00C84223">
      <w:pPr>
        <w:autoSpaceDE w:val="0"/>
        <w:autoSpaceDN w:val="0"/>
        <w:adjustRightInd w:val="0"/>
        <w:ind w:left="360"/>
        <w:outlineLvl w:val="0"/>
        <w:rPr>
          <w:sz w:val="22"/>
          <w:szCs w:val="22"/>
        </w:rPr>
      </w:pPr>
      <w:r w:rsidRPr="00BA13B3">
        <w:rPr>
          <w:b/>
          <w:bCs/>
          <w:sz w:val="22"/>
          <w:szCs w:val="22"/>
        </w:rPr>
        <w:t>URL:</w:t>
      </w:r>
      <w:r w:rsidR="00C84223" w:rsidRPr="00BA13B3">
        <w:rPr>
          <w:sz w:val="22"/>
          <w:szCs w:val="22"/>
        </w:rPr>
        <w:t xml:space="preserve"> </w:t>
      </w:r>
      <w:hyperlink r:id="rId35" w:history="1">
        <w:r w:rsidRPr="00BA13B3">
          <w:rPr>
            <w:rStyle w:val="Hyperlink"/>
            <w:szCs w:val="22"/>
            <w:u w:color="000000"/>
          </w:rPr>
          <w:t>http://www.historians.org/prizes/Grants.htm</w:t>
        </w:r>
      </w:hyperlink>
    </w:p>
    <w:p w14:paraId="16BC6BFF" w14:textId="528846BE" w:rsidR="0097079E" w:rsidRPr="00BA13B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 w:val="22"/>
          <w:szCs w:val="22"/>
          <w:u w:color="000000"/>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bCs/>
          <w:color w:val="000000" w:themeColor="text1"/>
          <w:sz w:val="22"/>
          <w:szCs w:val="22"/>
        </w:rPr>
        <w:t>April</w:t>
      </w:r>
      <w:r w:rsidR="00C84223" w:rsidRPr="00BA13B3">
        <w:rPr>
          <w:b/>
          <w:bCs/>
          <w:color w:val="000000" w:themeColor="text1"/>
          <w:sz w:val="22"/>
          <w:szCs w:val="22"/>
        </w:rPr>
        <w:t xml:space="preserve"> </w:t>
      </w:r>
      <w:r w:rsidRPr="00BA13B3">
        <w:rPr>
          <w:b/>
          <w:bCs/>
          <w:color w:val="000000" w:themeColor="text1"/>
          <w:sz w:val="22"/>
          <w:szCs w:val="22"/>
        </w:rPr>
        <w:t>1</w:t>
      </w:r>
      <w:r w:rsidR="00553C48" w:rsidRPr="00BA13B3">
        <w:rPr>
          <w:b/>
          <w:bCs/>
          <w:color w:val="000000" w:themeColor="text1"/>
          <w:sz w:val="22"/>
          <w:szCs w:val="22"/>
        </w:rPr>
        <w:t>8</w:t>
      </w:r>
    </w:p>
    <w:p w14:paraId="3096B0B0" w14:textId="77777777" w:rsidR="0097079E" w:rsidRPr="00BA13B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color w:val="000000" w:themeColor="text1"/>
          <w:sz w:val="22"/>
          <w:szCs w:val="22"/>
          <w:u w:color="000000"/>
        </w:rPr>
      </w:pPr>
    </w:p>
    <w:p w14:paraId="16E53327" w14:textId="0D009A9A" w:rsidR="00076845" w:rsidRPr="00BA13B3" w:rsidRDefault="006244F1" w:rsidP="00C84223">
      <w:pPr>
        <w:pStyle w:val="Heading2"/>
        <w:rPr>
          <w:sz w:val="22"/>
        </w:rPr>
      </w:pPr>
      <w:bookmarkStart w:id="34" w:name="_Toc112058765"/>
      <w:r w:rsidRPr="00BA13B3">
        <w:rPr>
          <w:sz w:val="22"/>
        </w:rPr>
        <w:t>American</w:t>
      </w:r>
      <w:r w:rsidR="00C84223" w:rsidRPr="00BA13B3">
        <w:rPr>
          <w:sz w:val="22"/>
        </w:rPr>
        <w:t xml:space="preserve"> </w:t>
      </w:r>
      <w:r w:rsidRPr="00BA13B3">
        <w:rPr>
          <w:sz w:val="22"/>
        </w:rPr>
        <w:t>Philosophical</w:t>
      </w:r>
      <w:r w:rsidR="00C84223" w:rsidRPr="00BA13B3">
        <w:rPr>
          <w:sz w:val="22"/>
        </w:rPr>
        <w:t xml:space="preserve"> </w:t>
      </w:r>
      <w:r w:rsidRPr="00BA13B3">
        <w:rPr>
          <w:sz w:val="22"/>
        </w:rPr>
        <w:t>Society</w:t>
      </w:r>
      <w:r w:rsidR="00C84223" w:rsidRPr="00BA13B3">
        <w:rPr>
          <w:sz w:val="22"/>
        </w:rPr>
        <w:t xml:space="preserve"> </w:t>
      </w:r>
      <w:r w:rsidRPr="00BA13B3">
        <w:rPr>
          <w:sz w:val="22"/>
        </w:rPr>
        <w:t>(APS)</w:t>
      </w:r>
      <w:bookmarkEnd w:id="34"/>
    </w:p>
    <w:p w14:paraId="3B110098" w14:textId="77777777" w:rsidR="0001102D" w:rsidRPr="00BA13B3" w:rsidRDefault="0001102D" w:rsidP="00C84223">
      <w:pPr>
        <w:ind w:left="360"/>
        <w:rPr>
          <w:b/>
          <w:sz w:val="22"/>
          <w:szCs w:val="22"/>
        </w:rPr>
      </w:pPr>
    </w:p>
    <w:p w14:paraId="35DC8B66" w14:textId="3DA54A10" w:rsidR="006244F1" w:rsidRPr="00BA13B3" w:rsidRDefault="006244F1" w:rsidP="00C84223">
      <w:pPr>
        <w:pStyle w:val="Heading3"/>
        <w:rPr>
          <w:b w:val="0"/>
          <w:bCs/>
          <w:sz w:val="22"/>
          <w:szCs w:val="22"/>
        </w:rPr>
      </w:pPr>
      <w:bookmarkStart w:id="35" w:name="_Toc112058766"/>
      <w:r w:rsidRPr="00BA13B3">
        <w:rPr>
          <w:b w:val="0"/>
          <w:bCs/>
          <w:sz w:val="22"/>
          <w:szCs w:val="22"/>
        </w:rPr>
        <w:t>Andrew</w:t>
      </w:r>
      <w:r w:rsidR="00C84223" w:rsidRPr="00BA13B3">
        <w:rPr>
          <w:b w:val="0"/>
          <w:bCs/>
          <w:sz w:val="22"/>
          <w:szCs w:val="22"/>
        </w:rPr>
        <w:t xml:space="preserve"> </w:t>
      </w:r>
      <w:r w:rsidRPr="00BA13B3">
        <w:rPr>
          <w:b w:val="0"/>
          <w:bCs/>
          <w:sz w:val="22"/>
          <w:szCs w:val="22"/>
        </w:rPr>
        <w:t>W.</w:t>
      </w:r>
      <w:r w:rsidR="00C84223" w:rsidRPr="00BA13B3">
        <w:rPr>
          <w:b w:val="0"/>
          <w:bCs/>
          <w:sz w:val="22"/>
          <w:szCs w:val="22"/>
        </w:rPr>
        <w:t xml:space="preserve"> </w:t>
      </w:r>
      <w:r w:rsidRPr="00BA13B3">
        <w:rPr>
          <w:b w:val="0"/>
          <w:bCs/>
          <w:sz w:val="22"/>
          <w:szCs w:val="22"/>
        </w:rPr>
        <w:t>Mellon</w:t>
      </w:r>
      <w:r w:rsidR="00C84223" w:rsidRPr="00BA13B3">
        <w:rPr>
          <w:b w:val="0"/>
          <w:bCs/>
          <w:sz w:val="22"/>
          <w:szCs w:val="22"/>
        </w:rPr>
        <w:t xml:space="preserve"> </w:t>
      </w:r>
      <w:r w:rsidRPr="00BA13B3">
        <w:rPr>
          <w:b w:val="0"/>
          <w:bCs/>
          <w:sz w:val="22"/>
          <w:szCs w:val="22"/>
        </w:rPr>
        <w:t>Foundation</w:t>
      </w:r>
      <w:r w:rsidR="00C84223" w:rsidRPr="00BA13B3">
        <w:rPr>
          <w:b w:val="0"/>
          <w:bCs/>
          <w:sz w:val="22"/>
          <w:szCs w:val="22"/>
        </w:rPr>
        <w:t xml:space="preserve"> </w:t>
      </w:r>
      <w:r w:rsidRPr="00BA13B3">
        <w:rPr>
          <w:b w:val="0"/>
          <w:bCs/>
          <w:sz w:val="22"/>
          <w:szCs w:val="22"/>
        </w:rPr>
        <w:t>Post-Doctoral</w:t>
      </w:r>
      <w:r w:rsidR="00C84223" w:rsidRPr="00BA13B3">
        <w:rPr>
          <w:b w:val="0"/>
          <w:bCs/>
          <w:sz w:val="22"/>
          <w:szCs w:val="22"/>
        </w:rPr>
        <w:t xml:space="preserve"> </w:t>
      </w:r>
      <w:r w:rsidRPr="00BA13B3">
        <w:rPr>
          <w:b w:val="0"/>
          <w:bCs/>
          <w:sz w:val="22"/>
          <w:szCs w:val="22"/>
        </w:rPr>
        <w:t>Curatorial</w:t>
      </w:r>
      <w:r w:rsidR="00C84223" w:rsidRPr="00BA13B3">
        <w:rPr>
          <w:b w:val="0"/>
          <w:bCs/>
          <w:sz w:val="22"/>
          <w:szCs w:val="22"/>
        </w:rPr>
        <w:t xml:space="preserve"> </w:t>
      </w:r>
      <w:r w:rsidRPr="00BA13B3">
        <w:rPr>
          <w:b w:val="0"/>
          <w:bCs/>
          <w:sz w:val="22"/>
          <w:szCs w:val="22"/>
        </w:rPr>
        <w:t>Fellowship</w:t>
      </w:r>
      <w:bookmarkEnd w:id="35"/>
    </w:p>
    <w:p w14:paraId="4052B61A" w14:textId="5BBD4567" w:rsidR="006244F1" w:rsidRPr="00BA13B3" w:rsidRDefault="006244F1" w:rsidP="00C84223">
      <w:pPr>
        <w:ind w:left="360"/>
        <w:rPr>
          <w:color w:val="1A1A1A"/>
          <w:sz w:val="22"/>
          <w:szCs w:val="22"/>
        </w:rPr>
      </w:pPr>
      <w:r w:rsidRPr="00BA13B3">
        <w:rPr>
          <w:color w:val="1A1A1A"/>
          <w:sz w:val="22"/>
          <w:szCs w:val="22"/>
        </w:rPr>
        <w:t>The</w:t>
      </w:r>
      <w:r w:rsidR="00C84223" w:rsidRPr="00BA13B3">
        <w:rPr>
          <w:color w:val="1A1A1A"/>
          <w:sz w:val="22"/>
          <w:szCs w:val="22"/>
        </w:rPr>
        <w:t xml:space="preserve"> </w:t>
      </w:r>
      <w:r w:rsidRPr="00BA13B3">
        <w:rPr>
          <w:color w:val="1A1A1A"/>
          <w:sz w:val="22"/>
          <w:szCs w:val="22"/>
        </w:rPr>
        <w:t>APS</w:t>
      </w:r>
      <w:r w:rsidR="00C84223" w:rsidRPr="00BA13B3">
        <w:rPr>
          <w:color w:val="1A1A1A"/>
          <w:sz w:val="22"/>
          <w:szCs w:val="22"/>
        </w:rPr>
        <w:t xml:space="preserve"> </w:t>
      </w:r>
      <w:r w:rsidRPr="00BA13B3">
        <w:rPr>
          <w:color w:val="1A1A1A"/>
          <w:sz w:val="22"/>
          <w:szCs w:val="22"/>
        </w:rPr>
        <w:t>seeks</w:t>
      </w:r>
      <w:r w:rsidR="00C84223" w:rsidRPr="00BA13B3">
        <w:rPr>
          <w:color w:val="1A1A1A"/>
          <w:sz w:val="22"/>
          <w:szCs w:val="22"/>
        </w:rPr>
        <w:t xml:space="preserve"> </w:t>
      </w:r>
      <w:r w:rsidRPr="00BA13B3">
        <w:rPr>
          <w:color w:val="1A1A1A"/>
          <w:sz w:val="22"/>
          <w:szCs w:val="22"/>
        </w:rPr>
        <w:t>applications</w:t>
      </w:r>
      <w:r w:rsidR="00C84223" w:rsidRPr="00BA13B3">
        <w:rPr>
          <w:color w:val="1A1A1A"/>
          <w:sz w:val="22"/>
          <w:szCs w:val="22"/>
        </w:rPr>
        <w:t xml:space="preserve"> </w:t>
      </w:r>
      <w:r w:rsidRPr="00BA13B3">
        <w:rPr>
          <w:color w:val="1A1A1A"/>
          <w:sz w:val="22"/>
          <w:szCs w:val="22"/>
        </w:rPr>
        <w:t>from</w:t>
      </w:r>
      <w:r w:rsidR="00C84223" w:rsidRPr="00BA13B3">
        <w:rPr>
          <w:color w:val="1A1A1A"/>
          <w:sz w:val="22"/>
          <w:szCs w:val="22"/>
        </w:rPr>
        <w:t xml:space="preserve"> </w:t>
      </w:r>
      <w:r w:rsidRPr="00BA13B3">
        <w:rPr>
          <w:color w:val="1A1A1A"/>
          <w:sz w:val="22"/>
          <w:szCs w:val="22"/>
        </w:rPr>
        <w:t>recent</w:t>
      </w:r>
      <w:r w:rsidR="00C84223" w:rsidRPr="00BA13B3">
        <w:rPr>
          <w:color w:val="1A1A1A"/>
          <w:sz w:val="22"/>
          <w:szCs w:val="22"/>
        </w:rPr>
        <w:t xml:space="preserve"> </w:t>
      </w:r>
      <w:proofErr w:type="spellStart"/>
      <w:r w:rsidRPr="00BA13B3">
        <w:rPr>
          <w:color w:val="1A1A1A"/>
          <w:sz w:val="22"/>
          <w:szCs w:val="22"/>
        </w:rPr>
        <w:t>Ph</w:t>
      </w:r>
      <w:r w:rsidR="00553C48" w:rsidRPr="00BA13B3">
        <w:rPr>
          <w:color w:val="1A1A1A"/>
          <w:sz w:val="22"/>
          <w:szCs w:val="22"/>
        </w:rPr>
        <w:t>.</w:t>
      </w:r>
      <w:proofErr w:type="gramStart"/>
      <w:r w:rsidRPr="00BA13B3">
        <w:rPr>
          <w:color w:val="1A1A1A"/>
          <w:sz w:val="22"/>
          <w:szCs w:val="22"/>
        </w:rPr>
        <w:t>D</w:t>
      </w:r>
      <w:r w:rsidR="00553C48" w:rsidRPr="00BA13B3">
        <w:rPr>
          <w:color w:val="1A1A1A"/>
          <w:sz w:val="22"/>
          <w:szCs w:val="22"/>
        </w:rPr>
        <w:t>.</w:t>
      </w:r>
      <w:r w:rsidRPr="00BA13B3">
        <w:rPr>
          <w:color w:val="1A1A1A"/>
          <w:sz w:val="22"/>
          <w:szCs w:val="22"/>
        </w:rPr>
        <w:t>s</w:t>
      </w:r>
      <w:proofErr w:type="spellEnd"/>
      <w:proofErr w:type="gramEnd"/>
      <w:r w:rsidR="00C84223" w:rsidRPr="00BA13B3">
        <w:rPr>
          <w:color w:val="1A1A1A"/>
          <w:sz w:val="22"/>
          <w:szCs w:val="22"/>
        </w:rPr>
        <w:t xml:space="preserve"> </w:t>
      </w:r>
      <w:r w:rsidRPr="00BA13B3">
        <w:rPr>
          <w:color w:val="1A1A1A"/>
          <w:sz w:val="22"/>
          <w:szCs w:val="22"/>
        </w:rPr>
        <w:t>in</w:t>
      </w:r>
      <w:r w:rsidR="00C84223" w:rsidRPr="00BA13B3">
        <w:rPr>
          <w:color w:val="1A1A1A"/>
          <w:sz w:val="22"/>
          <w:szCs w:val="22"/>
        </w:rPr>
        <w:t xml:space="preserve"> </w:t>
      </w:r>
      <w:r w:rsidRPr="00BA13B3">
        <w:rPr>
          <w:color w:val="1A1A1A"/>
          <w:sz w:val="22"/>
          <w:szCs w:val="22"/>
        </w:rPr>
        <w:t>the</w:t>
      </w:r>
      <w:r w:rsidR="00C84223" w:rsidRPr="00BA13B3">
        <w:rPr>
          <w:color w:val="1A1A1A"/>
          <w:sz w:val="22"/>
          <w:szCs w:val="22"/>
        </w:rPr>
        <w:t xml:space="preserve"> </w:t>
      </w:r>
      <w:r w:rsidRPr="00BA13B3">
        <w:rPr>
          <w:color w:val="1A1A1A"/>
          <w:sz w:val="22"/>
          <w:szCs w:val="22"/>
        </w:rPr>
        <w:t>fields</w:t>
      </w:r>
      <w:r w:rsidR="00C84223" w:rsidRPr="00BA13B3">
        <w:rPr>
          <w:color w:val="1A1A1A"/>
          <w:sz w:val="22"/>
          <w:szCs w:val="22"/>
        </w:rPr>
        <w:t xml:space="preserve"> </w:t>
      </w:r>
      <w:r w:rsidRPr="00BA13B3">
        <w:rPr>
          <w:color w:val="1A1A1A"/>
          <w:sz w:val="22"/>
          <w:szCs w:val="22"/>
        </w:rPr>
        <w:t>of</w:t>
      </w:r>
      <w:r w:rsidR="00C84223" w:rsidRPr="00BA13B3">
        <w:rPr>
          <w:color w:val="1A1A1A"/>
          <w:sz w:val="22"/>
          <w:szCs w:val="22"/>
        </w:rPr>
        <w:t xml:space="preserve"> </w:t>
      </w:r>
      <w:r w:rsidRPr="00BA13B3">
        <w:rPr>
          <w:color w:val="1A1A1A"/>
          <w:sz w:val="22"/>
          <w:szCs w:val="22"/>
        </w:rPr>
        <w:t>history</w:t>
      </w:r>
      <w:r w:rsidR="00C84223" w:rsidRPr="00BA13B3">
        <w:rPr>
          <w:color w:val="1A1A1A"/>
          <w:sz w:val="22"/>
          <w:szCs w:val="22"/>
        </w:rPr>
        <w:t xml:space="preserve"> </w:t>
      </w:r>
      <w:r w:rsidRPr="00BA13B3">
        <w:rPr>
          <w:color w:val="1A1A1A"/>
          <w:sz w:val="22"/>
          <w:szCs w:val="22"/>
        </w:rPr>
        <w:t>of</w:t>
      </w:r>
      <w:r w:rsidR="00C84223" w:rsidRPr="00BA13B3">
        <w:rPr>
          <w:color w:val="1A1A1A"/>
          <w:sz w:val="22"/>
          <w:szCs w:val="22"/>
        </w:rPr>
        <w:t xml:space="preserve"> </w:t>
      </w:r>
      <w:r w:rsidRPr="00BA13B3">
        <w:rPr>
          <w:color w:val="1A1A1A"/>
          <w:sz w:val="22"/>
          <w:szCs w:val="22"/>
        </w:rPr>
        <w:t>science,</w:t>
      </w:r>
      <w:r w:rsidR="00C84223" w:rsidRPr="00BA13B3">
        <w:rPr>
          <w:color w:val="1A1A1A"/>
          <w:sz w:val="22"/>
          <w:szCs w:val="22"/>
        </w:rPr>
        <w:t xml:space="preserve"> </w:t>
      </w:r>
      <w:r w:rsidRPr="00BA13B3">
        <w:rPr>
          <w:color w:val="1A1A1A"/>
          <w:sz w:val="22"/>
          <w:szCs w:val="22"/>
        </w:rPr>
        <w:t>18th-</w:t>
      </w:r>
      <w:r w:rsidR="00C84223" w:rsidRPr="00BA13B3">
        <w:rPr>
          <w:color w:val="1A1A1A"/>
          <w:sz w:val="22"/>
          <w:szCs w:val="22"/>
        </w:rPr>
        <w:t xml:space="preserve"> </w:t>
      </w:r>
      <w:r w:rsidRPr="00BA13B3">
        <w:rPr>
          <w:color w:val="1A1A1A"/>
          <w:sz w:val="22"/>
          <w:szCs w:val="22"/>
        </w:rPr>
        <w:t>or</w:t>
      </w:r>
      <w:r w:rsidR="00C84223" w:rsidRPr="00BA13B3">
        <w:rPr>
          <w:color w:val="1A1A1A"/>
          <w:sz w:val="22"/>
          <w:szCs w:val="22"/>
        </w:rPr>
        <w:t xml:space="preserve"> </w:t>
      </w:r>
      <w:r w:rsidRPr="00BA13B3">
        <w:rPr>
          <w:color w:val="1A1A1A"/>
          <w:sz w:val="22"/>
          <w:szCs w:val="22"/>
        </w:rPr>
        <w:t>19th-century</w:t>
      </w:r>
      <w:r w:rsidR="00C84223" w:rsidRPr="00BA13B3">
        <w:rPr>
          <w:color w:val="1A1A1A"/>
          <w:sz w:val="22"/>
          <w:szCs w:val="22"/>
        </w:rPr>
        <w:t xml:space="preserve"> </w:t>
      </w:r>
      <w:r w:rsidRPr="00BA13B3">
        <w:rPr>
          <w:color w:val="1A1A1A"/>
          <w:sz w:val="22"/>
          <w:szCs w:val="22"/>
        </w:rPr>
        <w:t>American</w:t>
      </w:r>
      <w:r w:rsidR="00C84223" w:rsidRPr="00BA13B3">
        <w:rPr>
          <w:color w:val="1A1A1A"/>
          <w:sz w:val="22"/>
          <w:szCs w:val="22"/>
        </w:rPr>
        <w:t xml:space="preserve"> </w:t>
      </w:r>
      <w:r w:rsidRPr="00BA13B3">
        <w:rPr>
          <w:color w:val="1A1A1A"/>
          <w:sz w:val="22"/>
          <w:szCs w:val="22"/>
        </w:rPr>
        <w:t>history,</w:t>
      </w:r>
      <w:r w:rsidR="00C84223" w:rsidRPr="00BA13B3">
        <w:rPr>
          <w:color w:val="1A1A1A"/>
          <w:sz w:val="22"/>
          <w:szCs w:val="22"/>
        </w:rPr>
        <w:t xml:space="preserve"> </w:t>
      </w:r>
      <w:r w:rsidRPr="00BA13B3">
        <w:rPr>
          <w:color w:val="1A1A1A"/>
          <w:sz w:val="22"/>
          <w:szCs w:val="22"/>
        </w:rPr>
        <w:t>art</w:t>
      </w:r>
      <w:r w:rsidR="00C84223" w:rsidRPr="00BA13B3">
        <w:rPr>
          <w:color w:val="1A1A1A"/>
          <w:sz w:val="22"/>
          <w:szCs w:val="22"/>
        </w:rPr>
        <w:t xml:space="preserve"> </w:t>
      </w:r>
      <w:r w:rsidRPr="00BA13B3">
        <w:rPr>
          <w:color w:val="1A1A1A"/>
          <w:sz w:val="22"/>
          <w:szCs w:val="22"/>
        </w:rPr>
        <w:t>history,</w:t>
      </w:r>
      <w:r w:rsidR="00C84223" w:rsidRPr="00BA13B3">
        <w:rPr>
          <w:color w:val="1A1A1A"/>
          <w:sz w:val="22"/>
          <w:szCs w:val="22"/>
        </w:rPr>
        <w:t xml:space="preserve"> </w:t>
      </w:r>
      <w:r w:rsidRPr="00BA13B3">
        <w:rPr>
          <w:color w:val="1A1A1A"/>
          <w:sz w:val="22"/>
          <w:szCs w:val="22"/>
        </w:rPr>
        <w:t>museology,</w:t>
      </w:r>
      <w:r w:rsidR="00C84223" w:rsidRPr="00BA13B3">
        <w:rPr>
          <w:color w:val="1A1A1A"/>
          <w:sz w:val="22"/>
          <w:szCs w:val="22"/>
        </w:rPr>
        <w:t xml:space="preserve"> </w:t>
      </w:r>
      <w:r w:rsidRPr="00BA13B3">
        <w:rPr>
          <w:color w:val="1A1A1A"/>
          <w:sz w:val="22"/>
          <w:szCs w:val="22"/>
        </w:rPr>
        <w:t>or</w:t>
      </w:r>
      <w:r w:rsidR="00C84223" w:rsidRPr="00BA13B3">
        <w:rPr>
          <w:color w:val="1A1A1A"/>
          <w:sz w:val="22"/>
          <w:szCs w:val="22"/>
        </w:rPr>
        <w:t xml:space="preserve"> </w:t>
      </w:r>
      <w:r w:rsidRPr="00BA13B3">
        <w:rPr>
          <w:color w:val="1A1A1A"/>
          <w:sz w:val="22"/>
          <w:szCs w:val="22"/>
        </w:rPr>
        <w:t>any</w:t>
      </w:r>
      <w:r w:rsidR="00C84223" w:rsidRPr="00BA13B3">
        <w:rPr>
          <w:color w:val="1A1A1A"/>
          <w:sz w:val="22"/>
          <w:szCs w:val="22"/>
        </w:rPr>
        <w:t xml:space="preserve"> </w:t>
      </w:r>
      <w:r w:rsidRPr="00BA13B3">
        <w:rPr>
          <w:color w:val="1A1A1A"/>
          <w:sz w:val="22"/>
          <w:szCs w:val="22"/>
        </w:rPr>
        <w:t>other</w:t>
      </w:r>
      <w:r w:rsidR="00C84223" w:rsidRPr="00BA13B3">
        <w:rPr>
          <w:color w:val="1A1A1A"/>
          <w:sz w:val="22"/>
          <w:szCs w:val="22"/>
        </w:rPr>
        <w:t xml:space="preserve"> </w:t>
      </w:r>
      <w:r w:rsidRPr="00BA13B3">
        <w:rPr>
          <w:color w:val="1A1A1A"/>
          <w:sz w:val="22"/>
          <w:szCs w:val="22"/>
        </w:rPr>
        <w:t>related</w:t>
      </w:r>
      <w:r w:rsidR="00C84223" w:rsidRPr="00BA13B3">
        <w:rPr>
          <w:color w:val="1A1A1A"/>
          <w:sz w:val="22"/>
          <w:szCs w:val="22"/>
        </w:rPr>
        <w:t xml:space="preserve"> </w:t>
      </w:r>
      <w:r w:rsidRPr="00BA13B3">
        <w:rPr>
          <w:color w:val="1A1A1A"/>
          <w:sz w:val="22"/>
          <w:szCs w:val="22"/>
        </w:rPr>
        <w:t>humanities</w:t>
      </w:r>
      <w:r w:rsidR="00C84223" w:rsidRPr="00BA13B3">
        <w:rPr>
          <w:color w:val="1A1A1A"/>
          <w:sz w:val="22"/>
          <w:szCs w:val="22"/>
        </w:rPr>
        <w:t xml:space="preserve"> </w:t>
      </w:r>
      <w:r w:rsidRPr="00BA13B3">
        <w:rPr>
          <w:color w:val="1A1A1A"/>
          <w:sz w:val="22"/>
          <w:szCs w:val="22"/>
        </w:rPr>
        <w:t>disciplines.</w:t>
      </w:r>
      <w:r w:rsidR="00C84223" w:rsidRPr="00BA13B3">
        <w:rPr>
          <w:color w:val="1A1A1A"/>
          <w:sz w:val="22"/>
          <w:szCs w:val="22"/>
        </w:rPr>
        <w:t xml:space="preserve"> </w:t>
      </w:r>
      <w:r w:rsidRPr="00BA13B3">
        <w:rPr>
          <w:color w:val="1A1A1A"/>
          <w:sz w:val="22"/>
          <w:szCs w:val="22"/>
        </w:rPr>
        <w:t>The</w:t>
      </w:r>
      <w:r w:rsidR="00C84223" w:rsidRPr="00BA13B3">
        <w:rPr>
          <w:color w:val="1A1A1A"/>
          <w:sz w:val="22"/>
          <w:szCs w:val="22"/>
        </w:rPr>
        <w:t xml:space="preserve"> </w:t>
      </w:r>
      <w:r w:rsidR="00D02C58" w:rsidRPr="00BA13B3">
        <w:rPr>
          <w:color w:val="1A1A1A"/>
          <w:sz w:val="22"/>
          <w:szCs w:val="22"/>
        </w:rPr>
        <w:t>two-year</w:t>
      </w:r>
      <w:r w:rsidR="00C84223" w:rsidRPr="00BA13B3">
        <w:rPr>
          <w:color w:val="1A1A1A"/>
          <w:sz w:val="22"/>
          <w:szCs w:val="22"/>
        </w:rPr>
        <w:t xml:space="preserve"> </w:t>
      </w:r>
      <w:r w:rsidRPr="00BA13B3">
        <w:rPr>
          <w:color w:val="1A1A1A"/>
          <w:sz w:val="22"/>
          <w:szCs w:val="22"/>
        </w:rPr>
        <w:t>fellowship,</w:t>
      </w:r>
      <w:r w:rsidR="00C84223" w:rsidRPr="00BA13B3">
        <w:rPr>
          <w:color w:val="1A1A1A"/>
          <w:sz w:val="22"/>
          <w:szCs w:val="22"/>
        </w:rPr>
        <w:t xml:space="preserve"> </w:t>
      </w:r>
      <w:r w:rsidRPr="00BA13B3">
        <w:rPr>
          <w:color w:val="1A1A1A"/>
          <w:sz w:val="22"/>
          <w:szCs w:val="22"/>
        </w:rPr>
        <w:t>based</w:t>
      </w:r>
      <w:r w:rsidR="00C84223" w:rsidRPr="00BA13B3">
        <w:rPr>
          <w:color w:val="1A1A1A"/>
          <w:sz w:val="22"/>
          <w:szCs w:val="22"/>
        </w:rPr>
        <w:t xml:space="preserve"> </w:t>
      </w:r>
      <w:r w:rsidRPr="00BA13B3">
        <w:rPr>
          <w:color w:val="1A1A1A"/>
          <w:sz w:val="22"/>
          <w:szCs w:val="22"/>
        </w:rPr>
        <w:t>in</w:t>
      </w:r>
      <w:r w:rsidR="00C84223" w:rsidRPr="00BA13B3">
        <w:rPr>
          <w:color w:val="1A1A1A"/>
          <w:sz w:val="22"/>
          <w:szCs w:val="22"/>
        </w:rPr>
        <w:t xml:space="preserve"> </w:t>
      </w:r>
      <w:r w:rsidRPr="00BA13B3">
        <w:rPr>
          <w:color w:val="1A1A1A"/>
          <w:sz w:val="22"/>
          <w:szCs w:val="22"/>
        </w:rPr>
        <w:t>the</w:t>
      </w:r>
      <w:r w:rsidR="00C84223" w:rsidRPr="00BA13B3">
        <w:rPr>
          <w:color w:val="1A1A1A"/>
          <w:sz w:val="22"/>
          <w:szCs w:val="22"/>
        </w:rPr>
        <w:t xml:space="preserve"> </w:t>
      </w:r>
      <w:r w:rsidRPr="00BA13B3">
        <w:rPr>
          <w:color w:val="1A1A1A"/>
          <w:sz w:val="22"/>
          <w:szCs w:val="22"/>
        </w:rPr>
        <w:t>APS</w:t>
      </w:r>
      <w:r w:rsidR="00C84223" w:rsidRPr="00BA13B3">
        <w:rPr>
          <w:color w:val="1A1A1A"/>
          <w:sz w:val="22"/>
          <w:szCs w:val="22"/>
        </w:rPr>
        <w:t xml:space="preserve"> </w:t>
      </w:r>
      <w:r w:rsidRPr="00BA13B3">
        <w:rPr>
          <w:color w:val="1A1A1A"/>
          <w:sz w:val="22"/>
          <w:szCs w:val="22"/>
        </w:rPr>
        <w:t>Museum,</w:t>
      </w:r>
      <w:r w:rsidR="00C84223" w:rsidRPr="00BA13B3">
        <w:rPr>
          <w:color w:val="1A1A1A"/>
          <w:sz w:val="22"/>
          <w:szCs w:val="22"/>
        </w:rPr>
        <w:t xml:space="preserve"> </w:t>
      </w:r>
      <w:r w:rsidRPr="00BA13B3">
        <w:rPr>
          <w:color w:val="1A1A1A"/>
          <w:sz w:val="22"/>
          <w:szCs w:val="22"/>
        </w:rPr>
        <w:t>will</w:t>
      </w:r>
      <w:r w:rsidR="00C84223" w:rsidRPr="00BA13B3">
        <w:rPr>
          <w:color w:val="1A1A1A"/>
          <w:sz w:val="22"/>
          <w:szCs w:val="22"/>
        </w:rPr>
        <w:t xml:space="preserve"> </w:t>
      </w:r>
      <w:r w:rsidRPr="00BA13B3">
        <w:rPr>
          <w:color w:val="1A1A1A"/>
          <w:sz w:val="22"/>
          <w:szCs w:val="22"/>
        </w:rPr>
        <w:t>provide</w:t>
      </w:r>
      <w:r w:rsidR="00C84223" w:rsidRPr="00BA13B3">
        <w:rPr>
          <w:color w:val="1A1A1A"/>
          <w:sz w:val="22"/>
          <w:szCs w:val="22"/>
        </w:rPr>
        <w:t xml:space="preserve"> </w:t>
      </w:r>
      <w:r w:rsidRPr="00BA13B3">
        <w:rPr>
          <w:color w:val="1A1A1A"/>
          <w:sz w:val="22"/>
          <w:szCs w:val="22"/>
        </w:rPr>
        <w:t>hands-on</w:t>
      </w:r>
      <w:r w:rsidR="00C84223" w:rsidRPr="00BA13B3">
        <w:rPr>
          <w:color w:val="1A1A1A"/>
          <w:sz w:val="22"/>
          <w:szCs w:val="22"/>
        </w:rPr>
        <w:t xml:space="preserve"> </w:t>
      </w:r>
      <w:r w:rsidRPr="00BA13B3">
        <w:rPr>
          <w:color w:val="1A1A1A"/>
          <w:sz w:val="22"/>
          <w:szCs w:val="22"/>
        </w:rPr>
        <w:t>experience</w:t>
      </w:r>
      <w:r w:rsidR="00C84223" w:rsidRPr="00BA13B3">
        <w:rPr>
          <w:color w:val="1A1A1A"/>
          <w:sz w:val="22"/>
          <w:szCs w:val="22"/>
        </w:rPr>
        <w:t xml:space="preserve"> </w:t>
      </w:r>
      <w:r w:rsidRPr="00BA13B3">
        <w:rPr>
          <w:color w:val="1A1A1A"/>
          <w:sz w:val="22"/>
          <w:szCs w:val="22"/>
        </w:rPr>
        <w:t>in</w:t>
      </w:r>
      <w:r w:rsidR="00C84223" w:rsidRPr="00BA13B3">
        <w:rPr>
          <w:color w:val="1A1A1A"/>
          <w:sz w:val="22"/>
          <w:szCs w:val="22"/>
        </w:rPr>
        <w:t xml:space="preserve"> </w:t>
      </w:r>
      <w:r w:rsidRPr="00BA13B3">
        <w:rPr>
          <w:color w:val="1A1A1A"/>
          <w:sz w:val="22"/>
          <w:szCs w:val="22"/>
        </w:rPr>
        <w:t>curatorial</w:t>
      </w:r>
      <w:r w:rsidR="00C84223" w:rsidRPr="00BA13B3">
        <w:rPr>
          <w:color w:val="1A1A1A"/>
          <w:sz w:val="22"/>
          <w:szCs w:val="22"/>
        </w:rPr>
        <w:t xml:space="preserve"> </w:t>
      </w:r>
      <w:r w:rsidRPr="00BA13B3">
        <w:rPr>
          <w:color w:val="1A1A1A"/>
          <w:sz w:val="22"/>
          <w:szCs w:val="22"/>
        </w:rPr>
        <w:t>work</w:t>
      </w:r>
      <w:r w:rsidR="00C84223" w:rsidRPr="00BA13B3">
        <w:rPr>
          <w:color w:val="1A1A1A"/>
          <w:sz w:val="22"/>
          <w:szCs w:val="22"/>
        </w:rPr>
        <w:t xml:space="preserve"> </w:t>
      </w:r>
      <w:r w:rsidRPr="00BA13B3">
        <w:rPr>
          <w:color w:val="1A1A1A"/>
          <w:sz w:val="22"/>
          <w:szCs w:val="22"/>
        </w:rPr>
        <w:t>and</w:t>
      </w:r>
      <w:r w:rsidR="00C84223" w:rsidRPr="00BA13B3">
        <w:rPr>
          <w:color w:val="1A1A1A"/>
          <w:sz w:val="22"/>
          <w:szCs w:val="22"/>
        </w:rPr>
        <w:t xml:space="preserve"> </w:t>
      </w:r>
      <w:r w:rsidRPr="00BA13B3">
        <w:rPr>
          <w:color w:val="1A1A1A"/>
          <w:sz w:val="22"/>
          <w:szCs w:val="22"/>
        </w:rPr>
        <w:t>the</w:t>
      </w:r>
      <w:r w:rsidR="00C84223" w:rsidRPr="00BA13B3">
        <w:rPr>
          <w:color w:val="1A1A1A"/>
          <w:sz w:val="22"/>
          <w:szCs w:val="22"/>
        </w:rPr>
        <w:t xml:space="preserve"> </w:t>
      </w:r>
      <w:r w:rsidRPr="00BA13B3">
        <w:rPr>
          <w:color w:val="1A1A1A"/>
          <w:sz w:val="22"/>
          <w:szCs w:val="22"/>
        </w:rPr>
        <w:t>opportunity</w:t>
      </w:r>
      <w:r w:rsidR="00C84223" w:rsidRPr="00BA13B3">
        <w:rPr>
          <w:color w:val="1A1A1A"/>
          <w:sz w:val="22"/>
          <w:szCs w:val="22"/>
        </w:rPr>
        <w:t xml:space="preserve"> </w:t>
      </w:r>
      <w:r w:rsidRPr="00BA13B3">
        <w:rPr>
          <w:color w:val="1A1A1A"/>
          <w:sz w:val="22"/>
          <w:szCs w:val="22"/>
        </w:rPr>
        <w:t>to</w:t>
      </w:r>
      <w:r w:rsidR="00C84223" w:rsidRPr="00BA13B3">
        <w:rPr>
          <w:color w:val="1A1A1A"/>
          <w:sz w:val="22"/>
          <w:szCs w:val="22"/>
        </w:rPr>
        <w:t xml:space="preserve"> </w:t>
      </w:r>
      <w:r w:rsidRPr="00BA13B3">
        <w:rPr>
          <w:color w:val="1A1A1A"/>
          <w:sz w:val="22"/>
          <w:szCs w:val="22"/>
        </w:rPr>
        <w:t>pursue</w:t>
      </w:r>
      <w:r w:rsidR="00C84223" w:rsidRPr="00BA13B3">
        <w:rPr>
          <w:color w:val="1A1A1A"/>
          <w:sz w:val="22"/>
          <w:szCs w:val="22"/>
        </w:rPr>
        <w:t xml:space="preserve"> </w:t>
      </w:r>
      <w:r w:rsidRPr="00BA13B3">
        <w:rPr>
          <w:color w:val="1A1A1A"/>
          <w:sz w:val="22"/>
          <w:szCs w:val="22"/>
        </w:rPr>
        <w:t>an</w:t>
      </w:r>
      <w:r w:rsidR="00C84223" w:rsidRPr="00BA13B3">
        <w:rPr>
          <w:color w:val="1A1A1A"/>
          <w:sz w:val="22"/>
          <w:szCs w:val="22"/>
        </w:rPr>
        <w:t xml:space="preserve"> </w:t>
      </w:r>
      <w:r w:rsidRPr="00BA13B3">
        <w:rPr>
          <w:color w:val="1A1A1A"/>
          <w:sz w:val="22"/>
          <w:szCs w:val="22"/>
        </w:rPr>
        <w:t>independent</w:t>
      </w:r>
      <w:r w:rsidR="00C84223" w:rsidRPr="00BA13B3">
        <w:rPr>
          <w:color w:val="1A1A1A"/>
          <w:sz w:val="22"/>
          <w:szCs w:val="22"/>
        </w:rPr>
        <w:t xml:space="preserve"> </w:t>
      </w:r>
      <w:r w:rsidRPr="00BA13B3">
        <w:rPr>
          <w:color w:val="1A1A1A"/>
          <w:sz w:val="22"/>
          <w:szCs w:val="22"/>
        </w:rPr>
        <w:t>research</w:t>
      </w:r>
      <w:r w:rsidR="00C84223" w:rsidRPr="00BA13B3">
        <w:rPr>
          <w:color w:val="1A1A1A"/>
          <w:sz w:val="22"/>
          <w:szCs w:val="22"/>
        </w:rPr>
        <w:t xml:space="preserve"> </w:t>
      </w:r>
      <w:r w:rsidRPr="00BA13B3">
        <w:rPr>
          <w:color w:val="1A1A1A"/>
          <w:sz w:val="22"/>
          <w:szCs w:val="22"/>
        </w:rPr>
        <w:t>project,</w:t>
      </w:r>
      <w:r w:rsidR="00C84223" w:rsidRPr="00BA13B3">
        <w:rPr>
          <w:color w:val="1A1A1A"/>
          <w:sz w:val="22"/>
          <w:szCs w:val="22"/>
        </w:rPr>
        <w:t xml:space="preserve"> </w:t>
      </w:r>
      <w:r w:rsidRPr="00BA13B3">
        <w:rPr>
          <w:color w:val="1A1A1A"/>
          <w:sz w:val="22"/>
          <w:szCs w:val="22"/>
        </w:rPr>
        <w:t>preferably</w:t>
      </w:r>
      <w:r w:rsidR="00C84223" w:rsidRPr="00BA13B3">
        <w:rPr>
          <w:color w:val="1A1A1A"/>
          <w:sz w:val="22"/>
          <w:szCs w:val="22"/>
        </w:rPr>
        <w:t xml:space="preserve"> </w:t>
      </w:r>
      <w:r w:rsidRPr="00BA13B3">
        <w:rPr>
          <w:color w:val="1A1A1A"/>
          <w:sz w:val="22"/>
          <w:szCs w:val="22"/>
        </w:rPr>
        <w:t>one</w:t>
      </w:r>
      <w:r w:rsidR="00C84223" w:rsidRPr="00BA13B3">
        <w:rPr>
          <w:color w:val="1A1A1A"/>
          <w:sz w:val="22"/>
          <w:szCs w:val="22"/>
        </w:rPr>
        <w:t xml:space="preserve"> </w:t>
      </w:r>
      <w:r w:rsidRPr="00BA13B3">
        <w:rPr>
          <w:color w:val="1A1A1A"/>
          <w:sz w:val="22"/>
          <w:szCs w:val="22"/>
        </w:rPr>
        <w:t>related</w:t>
      </w:r>
      <w:r w:rsidR="00C84223" w:rsidRPr="00BA13B3">
        <w:rPr>
          <w:color w:val="1A1A1A"/>
          <w:sz w:val="22"/>
          <w:szCs w:val="22"/>
        </w:rPr>
        <w:t xml:space="preserve"> </w:t>
      </w:r>
      <w:r w:rsidRPr="00BA13B3">
        <w:rPr>
          <w:color w:val="1A1A1A"/>
          <w:sz w:val="22"/>
          <w:szCs w:val="22"/>
        </w:rPr>
        <w:t>to</w:t>
      </w:r>
      <w:r w:rsidR="00C84223" w:rsidRPr="00BA13B3">
        <w:rPr>
          <w:color w:val="1A1A1A"/>
          <w:sz w:val="22"/>
          <w:szCs w:val="22"/>
        </w:rPr>
        <w:t xml:space="preserve"> </w:t>
      </w:r>
      <w:r w:rsidRPr="00BA13B3">
        <w:rPr>
          <w:color w:val="1A1A1A"/>
          <w:sz w:val="22"/>
          <w:szCs w:val="22"/>
        </w:rPr>
        <w:t>the</w:t>
      </w:r>
      <w:r w:rsidR="00C84223" w:rsidRPr="00BA13B3">
        <w:rPr>
          <w:color w:val="1A1A1A"/>
          <w:sz w:val="22"/>
          <w:szCs w:val="22"/>
        </w:rPr>
        <w:t xml:space="preserve"> </w:t>
      </w:r>
      <w:r w:rsidRPr="00BA13B3">
        <w:rPr>
          <w:color w:val="1A1A1A"/>
          <w:sz w:val="22"/>
          <w:szCs w:val="22"/>
        </w:rPr>
        <w:t>collections</w:t>
      </w:r>
      <w:r w:rsidR="00C84223" w:rsidRPr="00BA13B3">
        <w:rPr>
          <w:color w:val="1A1A1A"/>
          <w:sz w:val="22"/>
          <w:szCs w:val="22"/>
        </w:rPr>
        <w:t xml:space="preserve"> </w:t>
      </w:r>
      <w:r w:rsidRPr="00BA13B3">
        <w:rPr>
          <w:color w:val="1A1A1A"/>
          <w:sz w:val="22"/>
          <w:szCs w:val="22"/>
        </w:rPr>
        <w:t>or</w:t>
      </w:r>
      <w:r w:rsidR="00C84223" w:rsidRPr="00BA13B3">
        <w:rPr>
          <w:color w:val="1A1A1A"/>
          <w:sz w:val="22"/>
          <w:szCs w:val="22"/>
        </w:rPr>
        <w:t xml:space="preserve"> </w:t>
      </w:r>
      <w:r w:rsidRPr="00BA13B3">
        <w:rPr>
          <w:color w:val="1A1A1A"/>
          <w:sz w:val="22"/>
          <w:szCs w:val="22"/>
        </w:rPr>
        <w:t>programs</w:t>
      </w:r>
      <w:r w:rsidR="00C84223" w:rsidRPr="00BA13B3">
        <w:rPr>
          <w:color w:val="1A1A1A"/>
          <w:sz w:val="22"/>
          <w:szCs w:val="22"/>
        </w:rPr>
        <w:t xml:space="preserve"> </w:t>
      </w:r>
      <w:r w:rsidRPr="00BA13B3">
        <w:rPr>
          <w:color w:val="1A1A1A"/>
          <w:sz w:val="22"/>
          <w:szCs w:val="22"/>
        </w:rPr>
        <w:t>of</w:t>
      </w:r>
      <w:r w:rsidR="00C84223" w:rsidRPr="00BA13B3">
        <w:rPr>
          <w:color w:val="1A1A1A"/>
          <w:sz w:val="22"/>
          <w:szCs w:val="22"/>
        </w:rPr>
        <w:t xml:space="preserve"> </w:t>
      </w:r>
      <w:r w:rsidRPr="00BA13B3">
        <w:rPr>
          <w:color w:val="1A1A1A"/>
          <w:sz w:val="22"/>
          <w:szCs w:val="22"/>
        </w:rPr>
        <w:t>the</w:t>
      </w:r>
      <w:r w:rsidR="00C84223" w:rsidRPr="00BA13B3">
        <w:rPr>
          <w:color w:val="1A1A1A"/>
          <w:sz w:val="22"/>
          <w:szCs w:val="22"/>
        </w:rPr>
        <w:t xml:space="preserve"> </w:t>
      </w:r>
      <w:r w:rsidRPr="00BA13B3">
        <w:rPr>
          <w:color w:val="1A1A1A"/>
          <w:sz w:val="22"/>
          <w:szCs w:val="22"/>
        </w:rPr>
        <w:t>Society’s</w:t>
      </w:r>
      <w:r w:rsidR="00C84223" w:rsidRPr="00BA13B3">
        <w:rPr>
          <w:color w:val="1A1A1A"/>
          <w:sz w:val="22"/>
          <w:szCs w:val="22"/>
        </w:rPr>
        <w:t xml:space="preserve"> </w:t>
      </w:r>
      <w:r w:rsidRPr="00BA13B3">
        <w:rPr>
          <w:color w:val="1A1A1A"/>
          <w:sz w:val="22"/>
          <w:szCs w:val="22"/>
        </w:rPr>
        <w:t>library</w:t>
      </w:r>
      <w:r w:rsidR="00C84223" w:rsidRPr="00BA13B3">
        <w:rPr>
          <w:color w:val="1A1A1A"/>
          <w:sz w:val="22"/>
          <w:szCs w:val="22"/>
        </w:rPr>
        <w:t xml:space="preserve"> </w:t>
      </w:r>
      <w:r w:rsidRPr="00BA13B3">
        <w:rPr>
          <w:color w:val="1A1A1A"/>
          <w:sz w:val="22"/>
          <w:szCs w:val="22"/>
        </w:rPr>
        <w:t>and</w:t>
      </w:r>
      <w:r w:rsidR="00C84223" w:rsidRPr="00BA13B3">
        <w:rPr>
          <w:color w:val="1A1A1A"/>
          <w:sz w:val="22"/>
          <w:szCs w:val="22"/>
        </w:rPr>
        <w:t xml:space="preserve"> </w:t>
      </w:r>
      <w:r w:rsidRPr="00BA13B3">
        <w:rPr>
          <w:color w:val="1A1A1A"/>
          <w:sz w:val="22"/>
          <w:szCs w:val="22"/>
        </w:rPr>
        <w:t>museum.</w:t>
      </w:r>
      <w:r w:rsidR="00C84223" w:rsidRPr="00BA13B3">
        <w:rPr>
          <w:color w:val="1A1A1A"/>
          <w:sz w:val="22"/>
          <w:szCs w:val="22"/>
        </w:rPr>
        <w:t xml:space="preserve"> </w:t>
      </w:r>
      <w:r w:rsidR="00D02C58" w:rsidRPr="00BA13B3">
        <w:rPr>
          <w:color w:val="1A1A1A"/>
          <w:sz w:val="22"/>
          <w:szCs w:val="22"/>
        </w:rPr>
        <w:t>The</w:t>
      </w:r>
      <w:r w:rsidR="00C84223" w:rsidRPr="00BA13B3">
        <w:rPr>
          <w:color w:val="1A1A1A"/>
          <w:sz w:val="22"/>
          <w:szCs w:val="22"/>
        </w:rPr>
        <w:t xml:space="preserve"> </w:t>
      </w:r>
      <w:r w:rsidR="00D02C58" w:rsidRPr="00BA13B3">
        <w:rPr>
          <w:color w:val="1A1A1A"/>
          <w:sz w:val="22"/>
          <w:szCs w:val="22"/>
        </w:rPr>
        <w:t>Fellow’s</w:t>
      </w:r>
      <w:r w:rsidR="00C84223" w:rsidRPr="00BA13B3">
        <w:rPr>
          <w:color w:val="1A1A1A"/>
          <w:sz w:val="22"/>
          <w:szCs w:val="22"/>
        </w:rPr>
        <w:t xml:space="preserve"> </w:t>
      </w:r>
      <w:r w:rsidR="00D02C58" w:rsidRPr="00BA13B3">
        <w:rPr>
          <w:color w:val="1A1A1A"/>
          <w:sz w:val="22"/>
          <w:szCs w:val="22"/>
        </w:rPr>
        <w:t>primary</w:t>
      </w:r>
      <w:r w:rsidR="00C84223" w:rsidRPr="00BA13B3">
        <w:rPr>
          <w:color w:val="1A1A1A"/>
          <w:sz w:val="22"/>
          <w:szCs w:val="22"/>
        </w:rPr>
        <w:t xml:space="preserve"> </w:t>
      </w:r>
      <w:r w:rsidR="00D02C58" w:rsidRPr="00BA13B3">
        <w:rPr>
          <w:color w:val="1A1A1A"/>
          <w:sz w:val="22"/>
          <w:szCs w:val="22"/>
        </w:rPr>
        <w:t>responsibility</w:t>
      </w:r>
      <w:r w:rsidR="00C84223" w:rsidRPr="00BA13B3">
        <w:rPr>
          <w:color w:val="1A1A1A"/>
          <w:sz w:val="22"/>
          <w:szCs w:val="22"/>
        </w:rPr>
        <w:t xml:space="preserve"> </w:t>
      </w:r>
      <w:r w:rsidR="00D02C58" w:rsidRPr="00BA13B3">
        <w:rPr>
          <w:color w:val="1A1A1A"/>
          <w:sz w:val="22"/>
          <w:szCs w:val="22"/>
        </w:rPr>
        <w:t>will</w:t>
      </w:r>
      <w:r w:rsidR="00C84223" w:rsidRPr="00BA13B3">
        <w:rPr>
          <w:color w:val="1A1A1A"/>
          <w:sz w:val="22"/>
          <w:szCs w:val="22"/>
        </w:rPr>
        <w:t xml:space="preserve"> </w:t>
      </w:r>
      <w:r w:rsidR="00D02C58" w:rsidRPr="00BA13B3">
        <w:rPr>
          <w:color w:val="1A1A1A"/>
          <w:sz w:val="22"/>
          <w:szCs w:val="22"/>
        </w:rPr>
        <w:t>be</w:t>
      </w:r>
      <w:r w:rsidR="00C84223" w:rsidRPr="00BA13B3">
        <w:rPr>
          <w:color w:val="1A1A1A"/>
          <w:sz w:val="22"/>
          <w:szCs w:val="22"/>
        </w:rPr>
        <w:t xml:space="preserve"> </w:t>
      </w:r>
      <w:r w:rsidR="00D02C58" w:rsidRPr="00BA13B3">
        <w:rPr>
          <w:color w:val="1A1A1A"/>
          <w:sz w:val="22"/>
          <w:szCs w:val="22"/>
        </w:rPr>
        <w:t>to</w:t>
      </w:r>
      <w:r w:rsidR="00C84223" w:rsidRPr="00BA13B3">
        <w:rPr>
          <w:color w:val="1A1A1A"/>
          <w:sz w:val="22"/>
          <w:szCs w:val="22"/>
        </w:rPr>
        <w:t xml:space="preserve"> </w:t>
      </w:r>
      <w:r w:rsidR="00D02C58" w:rsidRPr="00BA13B3">
        <w:rPr>
          <w:color w:val="1A1A1A"/>
          <w:sz w:val="22"/>
          <w:szCs w:val="22"/>
        </w:rPr>
        <w:t>conduct</w:t>
      </w:r>
      <w:r w:rsidR="00C84223" w:rsidRPr="00BA13B3">
        <w:rPr>
          <w:color w:val="1A1A1A"/>
          <w:sz w:val="22"/>
          <w:szCs w:val="22"/>
        </w:rPr>
        <w:t xml:space="preserve"> </w:t>
      </w:r>
      <w:r w:rsidR="00D02C58" w:rsidRPr="00BA13B3">
        <w:rPr>
          <w:color w:val="1A1A1A"/>
          <w:sz w:val="22"/>
          <w:szCs w:val="22"/>
        </w:rPr>
        <w:t>scholarly</w:t>
      </w:r>
      <w:r w:rsidR="00C84223" w:rsidRPr="00BA13B3">
        <w:rPr>
          <w:color w:val="1A1A1A"/>
          <w:sz w:val="22"/>
          <w:szCs w:val="22"/>
        </w:rPr>
        <w:t xml:space="preserve"> </w:t>
      </w:r>
      <w:r w:rsidR="00D02C58" w:rsidRPr="00BA13B3">
        <w:rPr>
          <w:color w:val="1A1A1A"/>
          <w:sz w:val="22"/>
          <w:szCs w:val="22"/>
        </w:rPr>
        <w:t>research</w:t>
      </w:r>
      <w:r w:rsidR="00C84223" w:rsidRPr="00BA13B3">
        <w:rPr>
          <w:color w:val="1A1A1A"/>
          <w:sz w:val="22"/>
          <w:szCs w:val="22"/>
        </w:rPr>
        <w:t xml:space="preserve"> </w:t>
      </w:r>
      <w:r w:rsidR="00D02C58" w:rsidRPr="00BA13B3">
        <w:rPr>
          <w:color w:val="1A1A1A"/>
          <w:sz w:val="22"/>
          <w:szCs w:val="22"/>
        </w:rPr>
        <w:t>for</w:t>
      </w:r>
      <w:r w:rsidR="00C84223" w:rsidRPr="00BA13B3">
        <w:rPr>
          <w:color w:val="1A1A1A"/>
          <w:sz w:val="22"/>
          <w:szCs w:val="22"/>
        </w:rPr>
        <w:t xml:space="preserve"> </w:t>
      </w:r>
      <w:r w:rsidR="00D02C58" w:rsidRPr="00BA13B3">
        <w:rPr>
          <w:color w:val="1A1A1A"/>
          <w:sz w:val="22"/>
          <w:szCs w:val="22"/>
        </w:rPr>
        <w:t>exhibitions,</w:t>
      </w:r>
      <w:r w:rsidR="00C84223" w:rsidRPr="00BA13B3">
        <w:rPr>
          <w:color w:val="1A1A1A"/>
          <w:sz w:val="22"/>
          <w:szCs w:val="22"/>
        </w:rPr>
        <w:t xml:space="preserve"> </w:t>
      </w:r>
      <w:r w:rsidR="00D02C58" w:rsidRPr="00BA13B3">
        <w:rPr>
          <w:color w:val="1A1A1A"/>
          <w:sz w:val="22"/>
          <w:szCs w:val="22"/>
        </w:rPr>
        <w:t>programs,</w:t>
      </w:r>
      <w:r w:rsidR="00C84223" w:rsidRPr="00BA13B3">
        <w:rPr>
          <w:color w:val="1A1A1A"/>
          <w:sz w:val="22"/>
          <w:szCs w:val="22"/>
        </w:rPr>
        <w:t xml:space="preserve"> </w:t>
      </w:r>
      <w:r w:rsidR="00D02C58" w:rsidRPr="00BA13B3">
        <w:rPr>
          <w:color w:val="1A1A1A"/>
          <w:sz w:val="22"/>
          <w:szCs w:val="22"/>
        </w:rPr>
        <w:t>and</w:t>
      </w:r>
      <w:r w:rsidR="00C84223" w:rsidRPr="00BA13B3">
        <w:rPr>
          <w:color w:val="1A1A1A"/>
          <w:sz w:val="22"/>
          <w:szCs w:val="22"/>
        </w:rPr>
        <w:t xml:space="preserve"> </w:t>
      </w:r>
      <w:r w:rsidR="00D02C58" w:rsidRPr="00BA13B3">
        <w:rPr>
          <w:color w:val="1A1A1A"/>
          <w:sz w:val="22"/>
          <w:szCs w:val="22"/>
        </w:rPr>
        <w:t>other</w:t>
      </w:r>
      <w:r w:rsidR="00C84223" w:rsidRPr="00BA13B3">
        <w:rPr>
          <w:color w:val="1A1A1A"/>
          <w:sz w:val="22"/>
          <w:szCs w:val="22"/>
        </w:rPr>
        <w:t xml:space="preserve"> </w:t>
      </w:r>
      <w:r w:rsidR="00D02C58" w:rsidRPr="00BA13B3">
        <w:rPr>
          <w:color w:val="1A1A1A"/>
          <w:sz w:val="22"/>
          <w:szCs w:val="22"/>
        </w:rPr>
        <w:t>related</w:t>
      </w:r>
      <w:r w:rsidR="00C84223" w:rsidRPr="00BA13B3">
        <w:rPr>
          <w:color w:val="1A1A1A"/>
          <w:sz w:val="22"/>
          <w:szCs w:val="22"/>
        </w:rPr>
        <w:t xml:space="preserve"> </w:t>
      </w:r>
      <w:r w:rsidR="00D02C58" w:rsidRPr="00BA13B3">
        <w:rPr>
          <w:color w:val="1A1A1A"/>
          <w:sz w:val="22"/>
          <w:szCs w:val="22"/>
        </w:rPr>
        <w:t>activities.</w:t>
      </w:r>
      <w:r w:rsidR="00C84223" w:rsidRPr="00BA13B3">
        <w:rPr>
          <w:color w:val="1A1A1A"/>
          <w:sz w:val="22"/>
          <w:szCs w:val="22"/>
        </w:rPr>
        <w:t xml:space="preserve"> </w:t>
      </w:r>
      <w:r w:rsidR="00D02C58" w:rsidRPr="00BA13B3">
        <w:rPr>
          <w:color w:val="1A1A1A"/>
          <w:sz w:val="22"/>
          <w:szCs w:val="22"/>
        </w:rPr>
        <w:t>Amount:</w:t>
      </w:r>
      <w:r w:rsidR="00C84223" w:rsidRPr="00BA13B3">
        <w:rPr>
          <w:color w:val="1A1A1A"/>
          <w:sz w:val="22"/>
          <w:szCs w:val="22"/>
        </w:rPr>
        <w:t xml:space="preserve"> </w:t>
      </w:r>
      <w:r w:rsidR="00D02C58" w:rsidRPr="00BA13B3">
        <w:rPr>
          <w:color w:val="1A1A1A"/>
          <w:sz w:val="22"/>
          <w:szCs w:val="22"/>
        </w:rPr>
        <w:t>$</w:t>
      </w:r>
      <w:r w:rsidR="00553C48" w:rsidRPr="00BA13B3">
        <w:rPr>
          <w:color w:val="1A1A1A"/>
          <w:sz w:val="22"/>
          <w:szCs w:val="22"/>
        </w:rPr>
        <w:t>51,548</w:t>
      </w:r>
      <w:r w:rsidR="00C84223" w:rsidRPr="00BA13B3">
        <w:rPr>
          <w:color w:val="1A1A1A"/>
          <w:sz w:val="22"/>
          <w:szCs w:val="22"/>
        </w:rPr>
        <w:t xml:space="preserve"> </w:t>
      </w:r>
      <w:r w:rsidR="00D02C58" w:rsidRPr="00BA13B3">
        <w:rPr>
          <w:color w:val="1A1A1A"/>
          <w:sz w:val="22"/>
          <w:szCs w:val="22"/>
        </w:rPr>
        <w:t>plus</w:t>
      </w:r>
      <w:r w:rsidR="00C84223" w:rsidRPr="00BA13B3">
        <w:rPr>
          <w:color w:val="1A1A1A"/>
          <w:sz w:val="22"/>
          <w:szCs w:val="22"/>
        </w:rPr>
        <w:t xml:space="preserve"> </w:t>
      </w:r>
      <w:r w:rsidR="00D02C58" w:rsidRPr="00BA13B3">
        <w:rPr>
          <w:color w:val="1A1A1A"/>
          <w:sz w:val="22"/>
          <w:szCs w:val="22"/>
        </w:rPr>
        <w:t>benefits</w:t>
      </w:r>
      <w:r w:rsidR="00C84223" w:rsidRPr="00BA13B3">
        <w:rPr>
          <w:color w:val="1A1A1A"/>
          <w:sz w:val="22"/>
          <w:szCs w:val="22"/>
        </w:rPr>
        <w:t xml:space="preserve"> </w:t>
      </w:r>
      <w:r w:rsidR="00D02C58" w:rsidRPr="00BA13B3">
        <w:rPr>
          <w:color w:val="1A1A1A"/>
          <w:sz w:val="22"/>
          <w:szCs w:val="22"/>
        </w:rPr>
        <w:t>and</w:t>
      </w:r>
      <w:r w:rsidR="00C84223" w:rsidRPr="00BA13B3">
        <w:rPr>
          <w:color w:val="1A1A1A"/>
          <w:sz w:val="22"/>
          <w:szCs w:val="22"/>
        </w:rPr>
        <w:t xml:space="preserve"> </w:t>
      </w:r>
      <w:r w:rsidR="00D02C58" w:rsidRPr="00BA13B3">
        <w:rPr>
          <w:color w:val="1A1A1A"/>
          <w:sz w:val="22"/>
          <w:szCs w:val="22"/>
        </w:rPr>
        <w:t>research</w:t>
      </w:r>
      <w:r w:rsidR="00C84223" w:rsidRPr="00BA13B3">
        <w:rPr>
          <w:color w:val="1A1A1A"/>
          <w:sz w:val="22"/>
          <w:szCs w:val="22"/>
        </w:rPr>
        <w:t xml:space="preserve"> </w:t>
      </w:r>
      <w:r w:rsidR="00D02C58" w:rsidRPr="00BA13B3">
        <w:rPr>
          <w:color w:val="1A1A1A"/>
          <w:sz w:val="22"/>
          <w:szCs w:val="22"/>
        </w:rPr>
        <w:t>support.</w:t>
      </w:r>
    </w:p>
    <w:p w14:paraId="0041789C" w14:textId="7C683B24" w:rsidR="00D02C58" w:rsidRPr="00BA13B3" w:rsidRDefault="00D02C58" w:rsidP="00C84223">
      <w:pPr>
        <w:ind w:left="360"/>
        <w:outlineLvl w:val="0"/>
        <w:rPr>
          <w:b/>
          <w:sz w:val="22"/>
          <w:szCs w:val="22"/>
        </w:rPr>
      </w:pPr>
      <w:r w:rsidRPr="00BA13B3">
        <w:rPr>
          <w:b/>
          <w:sz w:val="22"/>
          <w:szCs w:val="22"/>
        </w:rPr>
        <w:t>URL:</w:t>
      </w:r>
      <w:r w:rsidR="00C84223" w:rsidRPr="00BA13B3">
        <w:rPr>
          <w:sz w:val="22"/>
          <w:szCs w:val="22"/>
        </w:rPr>
        <w:t xml:space="preserve"> </w:t>
      </w:r>
      <w:hyperlink r:id="rId36" w:history="1">
        <w:r w:rsidRPr="00BA13B3">
          <w:rPr>
            <w:rStyle w:val="Hyperlink"/>
            <w:szCs w:val="22"/>
          </w:rPr>
          <w:t>https://amphilsoc.org/grants/curatorialfellowship</w:t>
        </w:r>
      </w:hyperlink>
    </w:p>
    <w:p w14:paraId="6ABCB2E4" w14:textId="50B5093C" w:rsidR="00D02C58" w:rsidRPr="00BA13B3" w:rsidRDefault="00D02C58" w:rsidP="00C84223">
      <w:pPr>
        <w:ind w:left="360"/>
        <w:outlineLvl w:val="0"/>
        <w:rPr>
          <w:b/>
          <w:sz w:val="22"/>
          <w:szCs w:val="22"/>
        </w:rPr>
      </w:pPr>
      <w:r w:rsidRPr="00BA13B3">
        <w:rPr>
          <w:b/>
          <w:sz w:val="22"/>
          <w:szCs w:val="22"/>
        </w:rPr>
        <w:t>Citizenship</w:t>
      </w:r>
      <w:r w:rsidR="00C84223" w:rsidRPr="00BA13B3">
        <w:rPr>
          <w:b/>
          <w:sz w:val="22"/>
          <w:szCs w:val="22"/>
        </w:rPr>
        <w:t xml:space="preserve"> </w:t>
      </w:r>
      <w:r w:rsidRPr="00BA13B3">
        <w:rPr>
          <w:b/>
          <w:sz w:val="22"/>
          <w:szCs w:val="22"/>
        </w:rPr>
        <w:t>Requirements:</w:t>
      </w:r>
      <w:r w:rsidR="00C84223" w:rsidRPr="00BA13B3">
        <w:rPr>
          <w:b/>
          <w:sz w:val="22"/>
          <w:szCs w:val="22"/>
        </w:rPr>
        <w:t xml:space="preserve"> </w:t>
      </w:r>
      <w:r w:rsidR="00AD591D" w:rsidRPr="00BA13B3">
        <w:rPr>
          <w:sz w:val="22"/>
          <w:szCs w:val="22"/>
        </w:rPr>
        <w:t>No</w:t>
      </w:r>
      <w:r w:rsidR="00C84223" w:rsidRPr="00BA13B3">
        <w:rPr>
          <w:sz w:val="22"/>
          <w:szCs w:val="22"/>
        </w:rPr>
        <w:t>ne.</w:t>
      </w:r>
    </w:p>
    <w:p w14:paraId="379E9353" w14:textId="39A6257F" w:rsidR="00D02C58" w:rsidRPr="00BA13B3" w:rsidRDefault="00D02C58" w:rsidP="00C84223">
      <w:pPr>
        <w:ind w:left="360"/>
        <w:outlineLvl w:val="0"/>
        <w:rPr>
          <w:b/>
          <w:sz w:val="22"/>
          <w:szCs w:val="22"/>
        </w:rPr>
      </w:pPr>
      <w:r w:rsidRPr="00BA13B3">
        <w:rPr>
          <w:b/>
          <w:sz w:val="22"/>
          <w:szCs w:val="22"/>
        </w:rPr>
        <w:t>Deadline:</w:t>
      </w:r>
      <w:r w:rsidR="00C84223" w:rsidRPr="00BA13B3">
        <w:rPr>
          <w:b/>
          <w:sz w:val="22"/>
          <w:szCs w:val="22"/>
        </w:rPr>
        <w:t xml:space="preserve"> </w:t>
      </w:r>
      <w:r w:rsidRPr="00BA13B3">
        <w:rPr>
          <w:b/>
          <w:sz w:val="22"/>
          <w:szCs w:val="22"/>
        </w:rPr>
        <w:t>November</w:t>
      </w:r>
      <w:r w:rsidR="00C84223" w:rsidRPr="00BA13B3">
        <w:rPr>
          <w:b/>
          <w:sz w:val="22"/>
          <w:szCs w:val="22"/>
        </w:rPr>
        <w:t xml:space="preserve"> </w:t>
      </w:r>
      <w:r w:rsidRPr="00BA13B3">
        <w:rPr>
          <w:b/>
          <w:sz w:val="22"/>
          <w:szCs w:val="22"/>
        </w:rPr>
        <w:t>2</w:t>
      </w:r>
      <w:bookmarkStart w:id="36" w:name="_Toc80091887"/>
      <w:bookmarkStart w:id="37" w:name="_Toc80162944"/>
      <w:bookmarkStart w:id="38" w:name="_Toc85086458"/>
      <w:bookmarkStart w:id="39" w:name="_Toc95369105"/>
      <w:bookmarkStart w:id="40" w:name="_Toc122406550"/>
      <w:bookmarkStart w:id="41" w:name="_Toc453584394"/>
      <w:r w:rsidR="00B87732" w:rsidRPr="00BA13B3">
        <w:rPr>
          <w:b/>
          <w:sz w:val="22"/>
          <w:szCs w:val="22"/>
        </w:rPr>
        <w:t>8</w:t>
      </w:r>
      <w:r w:rsidR="00C84223" w:rsidRPr="00BA13B3">
        <w:rPr>
          <w:b/>
          <w:sz w:val="22"/>
          <w:szCs w:val="22"/>
        </w:rPr>
        <w:t xml:space="preserve"> </w:t>
      </w:r>
    </w:p>
    <w:p w14:paraId="6B29DA8C" w14:textId="2E8E7EB4" w:rsidR="00D02C58" w:rsidRPr="00BA13B3" w:rsidRDefault="00D02C58" w:rsidP="00C84223">
      <w:pPr>
        <w:pStyle w:val="Heading3"/>
        <w:rPr>
          <w:b w:val="0"/>
          <w:bCs/>
          <w:color w:val="000000" w:themeColor="text1"/>
          <w:sz w:val="22"/>
          <w:szCs w:val="22"/>
        </w:rPr>
      </w:pPr>
      <w:bookmarkStart w:id="42" w:name="_Toc112058767"/>
      <w:r w:rsidRPr="00BA13B3">
        <w:rPr>
          <w:b w:val="0"/>
          <w:bCs/>
          <w:color w:val="000000" w:themeColor="text1"/>
          <w:sz w:val="22"/>
          <w:szCs w:val="22"/>
        </w:rPr>
        <w:lastRenderedPageBreak/>
        <w:t>John</w:t>
      </w:r>
      <w:r w:rsidR="00C84223" w:rsidRPr="00BA13B3">
        <w:rPr>
          <w:b w:val="0"/>
          <w:bCs/>
          <w:color w:val="000000" w:themeColor="text1"/>
          <w:sz w:val="22"/>
          <w:szCs w:val="22"/>
        </w:rPr>
        <w:t xml:space="preserve"> </w:t>
      </w:r>
      <w:r w:rsidRPr="00BA13B3">
        <w:rPr>
          <w:b w:val="0"/>
          <w:bCs/>
          <w:color w:val="000000" w:themeColor="text1"/>
          <w:sz w:val="22"/>
          <w:szCs w:val="22"/>
        </w:rPr>
        <w:t>Hope</w:t>
      </w:r>
      <w:r w:rsidR="00C84223" w:rsidRPr="00BA13B3">
        <w:rPr>
          <w:b w:val="0"/>
          <w:bCs/>
          <w:color w:val="000000" w:themeColor="text1"/>
          <w:sz w:val="22"/>
          <w:szCs w:val="22"/>
        </w:rPr>
        <w:t xml:space="preserve"> </w:t>
      </w:r>
      <w:r w:rsidRPr="00BA13B3">
        <w:rPr>
          <w:b w:val="0"/>
          <w:bCs/>
          <w:color w:val="000000" w:themeColor="text1"/>
          <w:sz w:val="22"/>
          <w:szCs w:val="22"/>
        </w:rPr>
        <w:t>Franklin</w:t>
      </w:r>
      <w:r w:rsidR="00C84223" w:rsidRPr="00BA13B3">
        <w:rPr>
          <w:b w:val="0"/>
          <w:bCs/>
          <w:color w:val="000000" w:themeColor="text1"/>
          <w:sz w:val="22"/>
          <w:szCs w:val="22"/>
        </w:rPr>
        <w:t xml:space="preserve"> </w:t>
      </w:r>
      <w:r w:rsidRPr="00BA13B3">
        <w:rPr>
          <w:b w:val="0"/>
          <w:bCs/>
          <w:color w:val="000000" w:themeColor="text1"/>
          <w:sz w:val="22"/>
          <w:szCs w:val="22"/>
        </w:rPr>
        <w:t>Dissertation</w:t>
      </w:r>
      <w:r w:rsidR="00C84223" w:rsidRPr="00BA13B3">
        <w:rPr>
          <w:b w:val="0"/>
          <w:bCs/>
          <w:color w:val="000000" w:themeColor="text1"/>
          <w:sz w:val="22"/>
          <w:szCs w:val="22"/>
        </w:rPr>
        <w:t xml:space="preserve"> </w:t>
      </w:r>
      <w:r w:rsidRPr="00BA13B3">
        <w:rPr>
          <w:b w:val="0"/>
          <w:bCs/>
          <w:color w:val="000000" w:themeColor="text1"/>
          <w:sz w:val="22"/>
          <w:szCs w:val="22"/>
        </w:rPr>
        <w:t>Fellowship</w:t>
      </w:r>
      <w:bookmarkEnd w:id="36"/>
      <w:bookmarkEnd w:id="37"/>
      <w:bookmarkEnd w:id="38"/>
      <w:bookmarkEnd w:id="39"/>
      <w:bookmarkEnd w:id="40"/>
      <w:bookmarkEnd w:id="41"/>
      <w:bookmarkEnd w:id="42"/>
    </w:p>
    <w:p w14:paraId="3FB20C78" w14:textId="0E402A0F" w:rsidR="00D02C58" w:rsidRPr="00BA13B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u w:color="000000"/>
        </w:rPr>
        <w:t>This</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rPr>
        <w:t>designed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outstanding</w:t>
      </w:r>
      <w:r w:rsidR="00C84223" w:rsidRPr="00BA13B3">
        <w:rPr>
          <w:color w:val="000000" w:themeColor="text1"/>
          <w:sz w:val="22"/>
          <w:szCs w:val="22"/>
        </w:rPr>
        <w:t xml:space="preserve"> </w:t>
      </w:r>
      <w:r w:rsidRPr="00BA13B3">
        <w:rPr>
          <w:color w:val="000000" w:themeColor="text1"/>
          <w:sz w:val="22"/>
          <w:szCs w:val="22"/>
        </w:rPr>
        <w:t>doctoral</w:t>
      </w:r>
      <w:r w:rsidR="00C84223" w:rsidRPr="00BA13B3">
        <w:rPr>
          <w:color w:val="000000" w:themeColor="text1"/>
          <w:sz w:val="22"/>
          <w:szCs w:val="22"/>
        </w:rPr>
        <w:t xml:space="preserve"> </w:t>
      </w:r>
      <w:r w:rsidRPr="00BA13B3">
        <w:rPr>
          <w:color w:val="000000" w:themeColor="text1"/>
          <w:sz w:val="22"/>
          <w:szCs w:val="22"/>
        </w:rPr>
        <w:t>student</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American</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exceptional</w:t>
      </w:r>
      <w:r w:rsidR="00C84223" w:rsidRPr="00BA13B3">
        <w:rPr>
          <w:color w:val="000000" w:themeColor="text1"/>
          <w:sz w:val="22"/>
          <w:szCs w:val="22"/>
        </w:rPr>
        <w:t xml:space="preserve"> </w:t>
      </w:r>
      <w:r w:rsidRPr="00BA13B3">
        <w:rPr>
          <w:color w:val="000000" w:themeColor="text1"/>
          <w:sz w:val="22"/>
          <w:szCs w:val="22"/>
        </w:rPr>
        <w:t>American</w:t>
      </w:r>
      <w:r w:rsidR="00C84223" w:rsidRPr="00BA13B3">
        <w:rPr>
          <w:color w:val="000000" w:themeColor="text1"/>
          <w:sz w:val="22"/>
          <w:szCs w:val="22"/>
        </w:rPr>
        <w:t xml:space="preserve"> </w:t>
      </w:r>
      <w:r w:rsidRPr="00BA13B3">
        <w:rPr>
          <w:color w:val="000000" w:themeColor="text1"/>
          <w:sz w:val="22"/>
          <w:szCs w:val="22"/>
        </w:rPr>
        <w:t>doctoral</w:t>
      </w:r>
      <w:r w:rsidR="00C84223" w:rsidRPr="00BA13B3">
        <w:rPr>
          <w:color w:val="000000" w:themeColor="text1"/>
          <w:sz w:val="22"/>
          <w:szCs w:val="22"/>
        </w:rPr>
        <w:t xml:space="preserve"> </w:t>
      </w:r>
      <w:r w:rsidRPr="00BA13B3">
        <w:rPr>
          <w:color w:val="000000" w:themeColor="text1"/>
          <w:sz w:val="22"/>
          <w:szCs w:val="22"/>
        </w:rPr>
        <w:t>student</w:t>
      </w:r>
      <w:r w:rsidR="00C84223" w:rsidRPr="00BA13B3">
        <w:rPr>
          <w:color w:val="000000" w:themeColor="text1"/>
          <w:sz w:val="22"/>
          <w:szCs w:val="22"/>
        </w:rPr>
        <w:t xml:space="preserve"> </w:t>
      </w:r>
      <w:r w:rsidRPr="00BA13B3">
        <w:rPr>
          <w:color w:val="000000" w:themeColor="text1"/>
          <w:sz w:val="22"/>
          <w:szCs w:val="22"/>
        </w:rPr>
        <w:t>abroad</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completing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dissertation.</w:t>
      </w:r>
      <w:r w:rsidR="00C84223" w:rsidRPr="00BA13B3">
        <w:rPr>
          <w:color w:val="000000" w:themeColor="text1"/>
          <w:sz w:val="22"/>
          <w:szCs w:val="22"/>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$25,000.</w:t>
      </w:r>
    </w:p>
    <w:p w14:paraId="2C9528BE" w14:textId="0EF8623C" w:rsidR="00D02C58" w:rsidRPr="00BA13B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37" w:history="1">
        <w:r w:rsidRPr="00BA13B3">
          <w:rPr>
            <w:rStyle w:val="Hyperlink"/>
            <w:szCs w:val="22"/>
            <w:u w:color="000000"/>
          </w:rPr>
          <w:t>http://www.amphilsoc.org/grants/johnhopefranklin</w:t>
        </w:r>
      </w:hyperlink>
    </w:p>
    <w:p w14:paraId="7148CFFF" w14:textId="4C3029AC" w:rsidR="00D02C58" w:rsidRPr="00BA13B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AD591D" w:rsidRPr="00BA13B3">
        <w:rPr>
          <w:bCs/>
          <w:color w:val="000000" w:themeColor="text1"/>
          <w:sz w:val="22"/>
          <w:szCs w:val="22"/>
          <w:u w:color="000000"/>
        </w:rPr>
        <w:t>None</w:t>
      </w:r>
      <w:r w:rsidR="00C84223" w:rsidRPr="00BA13B3">
        <w:rPr>
          <w:bCs/>
          <w:color w:val="000000" w:themeColor="text1"/>
          <w:sz w:val="22"/>
          <w:szCs w:val="22"/>
          <w:u w:color="000000"/>
        </w:rPr>
        <w:t>.</w:t>
      </w:r>
    </w:p>
    <w:p w14:paraId="116054B6" w14:textId="60ACFA29" w:rsidR="00D02C58" w:rsidRPr="00BA13B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April</w:t>
      </w:r>
      <w:r w:rsidR="00C84223" w:rsidRPr="00BA13B3">
        <w:rPr>
          <w:b/>
          <w:bCs/>
          <w:color w:val="000000" w:themeColor="text1"/>
          <w:sz w:val="22"/>
          <w:szCs w:val="22"/>
          <w:u w:color="000000"/>
        </w:rPr>
        <w:t xml:space="preserve"> </w:t>
      </w:r>
      <w:r w:rsidRPr="00BA13B3">
        <w:rPr>
          <w:b/>
          <w:bCs/>
          <w:color w:val="000000" w:themeColor="text1"/>
          <w:sz w:val="22"/>
          <w:szCs w:val="22"/>
          <w:u w:color="000000"/>
        </w:rPr>
        <w:t>1</w:t>
      </w:r>
    </w:p>
    <w:p w14:paraId="2F1A044B" w14:textId="77777777" w:rsidR="0001102D" w:rsidRPr="00BA13B3" w:rsidRDefault="0001102D" w:rsidP="00C84223">
      <w:pPr>
        <w:ind w:left="360"/>
        <w:rPr>
          <w:b/>
          <w:sz w:val="22"/>
          <w:szCs w:val="22"/>
        </w:rPr>
      </w:pPr>
      <w:bookmarkStart w:id="43" w:name="_Toc80091888"/>
      <w:bookmarkStart w:id="44" w:name="_Toc80162945"/>
      <w:bookmarkStart w:id="45" w:name="_Toc85086459"/>
      <w:bookmarkStart w:id="46" w:name="_Toc95369106"/>
      <w:bookmarkStart w:id="47" w:name="_Toc122406551"/>
      <w:bookmarkStart w:id="48" w:name="_Toc453584395"/>
    </w:p>
    <w:p w14:paraId="63E64CE1" w14:textId="3242BBEA" w:rsidR="00D02C58" w:rsidRPr="00BA13B3" w:rsidRDefault="00D02C58" w:rsidP="00C84223">
      <w:pPr>
        <w:pStyle w:val="Heading3"/>
        <w:rPr>
          <w:b w:val="0"/>
          <w:bCs/>
          <w:color w:val="000000" w:themeColor="text1"/>
          <w:sz w:val="22"/>
          <w:szCs w:val="22"/>
        </w:rPr>
      </w:pPr>
      <w:bookmarkStart w:id="49" w:name="_Toc112058768"/>
      <w:r w:rsidRPr="00BA13B3">
        <w:rPr>
          <w:b w:val="0"/>
          <w:bCs/>
          <w:color w:val="000000" w:themeColor="text1"/>
          <w:sz w:val="22"/>
          <w:szCs w:val="22"/>
        </w:rPr>
        <w:t>The</w:t>
      </w:r>
      <w:r w:rsidR="00C84223" w:rsidRPr="00BA13B3">
        <w:rPr>
          <w:b w:val="0"/>
          <w:bCs/>
          <w:color w:val="000000" w:themeColor="text1"/>
          <w:sz w:val="22"/>
          <w:szCs w:val="22"/>
        </w:rPr>
        <w:t xml:space="preserve"> </w:t>
      </w:r>
      <w:r w:rsidRPr="00BA13B3">
        <w:rPr>
          <w:b w:val="0"/>
          <w:bCs/>
          <w:color w:val="000000" w:themeColor="text1"/>
          <w:sz w:val="22"/>
          <w:szCs w:val="22"/>
        </w:rPr>
        <w:t>Lewis</w:t>
      </w:r>
      <w:r w:rsidR="00C84223" w:rsidRPr="00BA13B3">
        <w:rPr>
          <w:b w:val="0"/>
          <w:bCs/>
          <w:color w:val="000000" w:themeColor="text1"/>
          <w:sz w:val="22"/>
          <w:szCs w:val="22"/>
        </w:rPr>
        <w:t xml:space="preserve"> </w:t>
      </w:r>
      <w:r w:rsidRPr="00BA13B3">
        <w:rPr>
          <w:b w:val="0"/>
          <w:bCs/>
          <w:color w:val="000000" w:themeColor="text1"/>
          <w:sz w:val="22"/>
          <w:szCs w:val="22"/>
        </w:rPr>
        <w:t>and</w:t>
      </w:r>
      <w:r w:rsidR="00C84223" w:rsidRPr="00BA13B3">
        <w:rPr>
          <w:b w:val="0"/>
          <w:bCs/>
          <w:color w:val="000000" w:themeColor="text1"/>
          <w:sz w:val="22"/>
          <w:szCs w:val="22"/>
        </w:rPr>
        <w:t xml:space="preserve"> </w:t>
      </w:r>
      <w:r w:rsidRPr="00BA13B3">
        <w:rPr>
          <w:b w:val="0"/>
          <w:bCs/>
          <w:color w:val="000000" w:themeColor="text1"/>
          <w:sz w:val="22"/>
          <w:szCs w:val="22"/>
        </w:rPr>
        <w:t>Clark</w:t>
      </w:r>
      <w:r w:rsidR="00C84223" w:rsidRPr="00BA13B3">
        <w:rPr>
          <w:b w:val="0"/>
          <w:bCs/>
          <w:color w:val="000000" w:themeColor="text1"/>
          <w:sz w:val="22"/>
          <w:szCs w:val="22"/>
        </w:rPr>
        <w:t xml:space="preserve"> </w:t>
      </w:r>
      <w:r w:rsidRPr="00BA13B3">
        <w:rPr>
          <w:b w:val="0"/>
          <w:bCs/>
          <w:color w:val="000000" w:themeColor="text1"/>
          <w:sz w:val="22"/>
          <w:szCs w:val="22"/>
        </w:rPr>
        <w:t>Fund</w:t>
      </w:r>
      <w:bookmarkEnd w:id="43"/>
      <w:bookmarkEnd w:id="44"/>
      <w:bookmarkEnd w:id="45"/>
      <w:bookmarkEnd w:id="46"/>
      <w:bookmarkEnd w:id="47"/>
      <w:bookmarkEnd w:id="48"/>
      <w:bookmarkEnd w:id="49"/>
    </w:p>
    <w:p w14:paraId="15202E08" w14:textId="1433E52A" w:rsidR="00D02C58" w:rsidRPr="00BA13B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u w:color="000000"/>
        </w:rPr>
        <w:t>This</w:t>
      </w:r>
      <w:r w:rsidR="00C84223" w:rsidRPr="00BA13B3">
        <w:rPr>
          <w:color w:val="000000" w:themeColor="text1"/>
          <w:sz w:val="22"/>
          <w:szCs w:val="22"/>
          <w:u w:color="000000"/>
        </w:rPr>
        <w:t xml:space="preserve"> </w:t>
      </w:r>
      <w:r w:rsidRPr="00BA13B3">
        <w:rPr>
          <w:color w:val="000000" w:themeColor="text1"/>
          <w:sz w:val="22"/>
          <w:szCs w:val="22"/>
          <w:u w:color="000000"/>
        </w:rPr>
        <w:t>funding</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available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exploratory</w:t>
      </w:r>
      <w:r w:rsidR="00C84223" w:rsidRPr="00BA13B3">
        <w:rPr>
          <w:color w:val="000000" w:themeColor="text1"/>
          <w:sz w:val="22"/>
          <w:szCs w:val="22"/>
          <w:u w:color="000000"/>
        </w:rPr>
        <w:t xml:space="preserve"> </w:t>
      </w:r>
      <w:r w:rsidRPr="00BA13B3">
        <w:rPr>
          <w:color w:val="000000" w:themeColor="text1"/>
          <w:sz w:val="22"/>
          <w:szCs w:val="22"/>
          <w:u w:color="000000"/>
        </w:rPr>
        <w:t>field</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collection</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specimens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data</w:t>
      </w:r>
      <w:r w:rsidR="00C84223" w:rsidRPr="00BA13B3">
        <w:rPr>
          <w:color w:val="000000" w:themeColor="text1"/>
          <w:sz w:val="22"/>
          <w:szCs w:val="22"/>
          <w:u w:color="000000"/>
        </w:rPr>
        <w:t xml:space="preserve"> </w:t>
      </w:r>
      <w:r w:rsidRPr="00BA13B3">
        <w:rPr>
          <w:color w:val="000000" w:themeColor="text1"/>
          <w:sz w:val="22"/>
          <w:szCs w:val="22"/>
          <w:u w:color="000000"/>
        </w:rPr>
        <w:t>anywhere</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world.</w:t>
      </w:r>
      <w:r w:rsidR="00C84223" w:rsidRPr="00BA13B3">
        <w:rPr>
          <w:color w:val="000000" w:themeColor="text1"/>
          <w:sz w:val="22"/>
          <w:szCs w:val="22"/>
          <w:u w:color="000000"/>
        </w:rPr>
        <w:t xml:space="preserve"> </w:t>
      </w:r>
      <w:r w:rsidRPr="00BA13B3">
        <w:rPr>
          <w:color w:val="000000" w:themeColor="text1"/>
          <w:sz w:val="22"/>
          <w:szCs w:val="22"/>
          <w:u w:color="000000"/>
        </w:rPr>
        <w:t>Applications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invited</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disciplines</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large</w:t>
      </w:r>
      <w:r w:rsidR="00C84223" w:rsidRPr="00BA13B3">
        <w:rPr>
          <w:color w:val="000000" w:themeColor="text1"/>
          <w:sz w:val="22"/>
          <w:szCs w:val="22"/>
          <w:u w:color="000000"/>
        </w:rPr>
        <w:t xml:space="preserve"> </w:t>
      </w:r>
      <w:r w:rsidRPr="00BA13B3">
        <w:rPr>
          <w:color w:val="000000" w:themeColor="text1"/>
          <w:sz w:val="22"/>
          <w:szCs w:val="22"/>
          <w:u w:color="000000"/>
        </w:rPr>
        <w:t>dependence</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field</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such</w:t>
      </w:r>
      <w:r w:rsidR="00C84223" w:rsidRPr="00BA13B3">
        <w:rPr>
          <w:color w:val="000000" w:themeColor="text1"/>
          <w:sz w:val="22"/>
          <w:szCs w:val="22"/>
          <w:u w:color="000000"/>
        </w:rPr>
        <w:t xml:space="preserve"> </w:t>
      </w:r>
      <w:r w:rsidRPr="00BA13B3">
        <w:rPr>
          <w:color w:val="000000" w:themeColor="text1"/>
          <w:sz w:val="22"/>
          <w:szCs w:val="22"/>
          <w:u w:color="000000"/>
        </w:rPr>
        <w:t>as</w:t>
      </w:r>
      <w:r w:rsidR="00C84223" w:rsidRPr="00BA13B3">
        <w:rPr>
          <w:color w:val="000000" w:themeColor="text1"/>
          <w:sz w:val="22"/>
          <w:szCs w:val="22"/>
          <w:u w:color="000000"/>
        </w:rPr>
        <w:t xml:space="preserve"> </w:t>
      </w:r>
      <w:r w:rsidRPr="00BA13B3">
        <w:rPr>
          <w:color w:val="000000" w:themeColor="text1"/>
          <w:sz w:val="22"/>
          <w:szCs w:val="22"/>
          <w:u w:color="000000"/>
        </w:rPr>
        <w:t>archeology,</w:t>
      </w:r>
      <w:r w:rsidR="00C84223" w:rsidRPr="00BA13B3">
        <w:rPr>
          <w:color w:val="000000" w:themeColor="text1"/>
          <w:sz w:val="22"/>
          <w:szCs w:val="22"/>
          <w:u w:color="000000"/>
        </w:rPr>
        <w:t xml:space="preserve"> </w:t>
      </w:r>
      <w:r w:rsidRPr="00BA13B3">
        <w:rPr>
          <w:color w:val="000000" w:themeColor="text1"/>
          <w:sz w:val="22"/>
          <w:szCs w:val="22"/>
          <w:u w:color="000000"/>
        </w:rPr>
        <w:t>anthropology,</w:t>
      </w:r>
      <w:r w:rsidR="00C84223" w:rsidRPr="00BA13B3">
        <w:rPr>
          <w:color w:val="000000" w:themeColor="text1"/>
          <w:sz w:val="22"/>
          <w:szCs w:val="22"/>
          <w:u w:color="000000"/>
        </w:rPr>
        <w:t xml:space="preserve"> </w:t>
      </w:r>
      <w:r w:rsidRPr="00BA13B3">
        <w:rPr>
          <w:color w:val="000000" w:themeColor="text1"/>
          <w:sz w:val="22"/>
          <w:szCs w:val="22"/>
          <w:u w:color="000000"/>
        </w:rPr>
        <w:t>biology,</w:t>
      </w:r>
      <w:r w:rsidR="00C84223" w:rsidRPr="00BA13B3">
        <w:rPr>
          <w:color w:val="000000" w:themeColor="text1"/>
          <w:sz w:val="22"/>
          <w:szCs w:val="22"/>
          <w:u w:color="000000"/>
        </w:rPr>
        <w:t xml:space="preserve"> </w:t>
      </w:r>
      <w:r w:rsidRPr="00BA13B3">
        <w:rPr>
          <w:color w:val="000000" w:themeColor="text1"/>
          <w:sz w:val="22"/>
          <w:szCs w:val="22"/>
          <w:u w:color="000000"/>
        </w:rPr>
        <w:t>geography,</w:t>
      </w:r>
      <w:r w:rsidR="00C84223" w:rsidRPr="00BA13B3">
        <w:rPr>
          <w:color w:val="000000" w:themeColor="text1"/>
          <w:sz w:val="22"/>
          <w:szCs w:val="22"/>
          <w:u w:color="000000"/>
        </w:rPr>
        <w:t xml:space="preserve"> </w:t>
      </w:r>
      <w:r w:rsidRPr="00BA13B3">
        <w:rPr>
          <w:color w:val="000000" w:themeColor="text1"/>
          <w:sz w:val="22"/>
          <w:szCs w:val="22"/>
          <w:u w:color="000000"/>
        </w:rPr>
        <w:t>geology,</w:t>
      </w:r>
      <w:r w:rsidR="00C84223" w:rsidRPr="00BA13B3">
        <w:rPr>
          <w:color w:val="000000" w:themeColor="text1"/>
          <w:sz w:val="22"/>
          <w:szCs w:val="22"/>
          <w:u w:color="000000"/>
        </w:rPr>
        <w:t xml:space="preserve"> </w:t>
      </w:r>
      <w:r w:rsidR="00F95214" w:rsidRPr="00BA13B3">
        <w:rPr>
          <w:color w:val="000000" w:themeColor="text1"/>
          <w:sz w:val="22"/>
          <w:szCs w:val="22"/>
          <w:u w:color="000000"/>
        </w:rPr>
        <w:t xml:space="preserve">and </w:t>
      </w:r>
      <w:r w:rsidRPr="00BA13B3">
        <w:rPr>
          <w:color w:val="000000" w:themeColor="text1"/>
          <w:sz w:val="22"/>
          <w:szCs w:val="22"/>
          <w:u w:color="000000"/>
        </w:rPr>
        <w:t>linguistics,</w:t>
      </w:r>
      <w:r w:rsidR="00C84223" w:rsidRPr="00BA13B3">
        <w:rPr>
          <w:color w:val="000000" w:themeColor="text1"/>
          <w:sz w:val="22"/>
          <w:szCs w:val="22"/>
          <w:u w:color="000000"/>
        </w:rPr>
        <w:t xml:space="preserve"> </w:t>
      </w:r>
      <w:r w:rsidRPr="00BA13B3">
        <w:rPr>
          <w:color w:val="000000" w:themeColor="text1"/>
          <w:sz w:val="22"/>
          <w:szCs w:val="22"/>
          <w:u w:color="000000"/>
        </w:rPr>
        <w:t>but</w:t>
      </w:r>
      <w:r w:rsidR="00C84223" w:rsidRPr="00BA13B3">
        <w:rPr>
          <w:color w:val="000000" w:themeColor="text1"/>
          <w:sz w:val="22"/>
          <w:szCs w:val="22"/>
          <w:u w:color="000000"/>
        </w:rPr>
        <w:t xml:space="preserve"> </w:t>
      </w:r>
      <w:r w:rsidRPr="00BA13B3">
        <w:rPr>
          <w:color w:val="000000" w:themeColor="text1"/>
          <w:sz w:val="22"/>
          <w:szCs w:val="22"/>
          <w:u w:color="000000"/>
        </w:rPr>
        <w:t>grants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not</w:t>
      </w:r>
      <w:r w:rsidR="00C84223" w:rsidRPr="00BA13B3">
        <w:rPr>
          <w:color w:val="000000" w:themeColor="text1"/>
          <w:sz w:val="22"/>
          <w:szCs w:val="22"/>
          <w:u w:color="000000"/>
        </w:rPr>
        <w:t xml:space="preserve"> </w:t>
      </w:r>
      <w:r w:rsidRPr="00BA13B3">
        <w:rPr>
          <w:color w:val="000000" w:themeColor="text1"/>
          <w:sz w:val="22"/>
          <w:szCs w:val="22"/>
          <w:u w:color="000000"/>
        </w:rPr>
        <w:t>restricted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these</w:t>
      </w:r>
      <w:r w:rsidR="00C84223" w:rsidRPr="00BA13B3">
        <w:rPr>
          <w:color w:val="000000" w:themeColor="text1"/>
          <w:sz w:val="22"/>
          <w:szCs w:val="22"/>
          <w:u w:color="000000"/>
        </w:rPr>
        <w:t xml:space="preserve"> </w:t>
      </w:r>
      <w:r w:rsidRPr="00BA13B3">
        <w:rPr>
          <w:color w:val="000000" w:themeColor="text1"/>
          <w:sz w:val="22"/>
          <w:szCs w:val="22"/>
          <w:u w:color="000000"/>
        </w:rPr>
        <w:t>fields.</w:t>
      </w:r>
      <w:r w:rsidR="00C84223" w:rsidRPr="00BA13B3">
        <w:rPr>
          <w:color w:val="000000" w:themeColor="text1"/>
          <w:sz w:val="22"/>
          <w:szCs w:val="22"/>
          <w:u w:color="000000"/>
        </w:rPr>
        <w:t xml:space="preserve"> </w:t>
      </w:r>
      <w:r w:rsidRPr="00BA13B3">
        <w:rPr>
          <w:color w:val="000000" w:themeColor="text1"/>
          <w:sz w:val="22"/>
          <w:szCs w:val="22"/>
          <w:u w:color="000000"/>
        </w:rPr>
        <w:t>Foreign</w:t>
      </w:r>
      <w:r w:rsidR="00C84223" w:rsidRPr="00BA13B3">
        <w:rPr>
          <w:color w:val="000000" w:themeColor="text1"/>
          <w:sz w:val="22"/>
          <w:szCs w:val="22"/>
          <w:u w:color="000000"/>
        </w:rPr>
        <w:t xml:space="preserve"> </w:t>
      </w:r>
      <w:r w:rsidRPr="00BA13B3">
        <w:rPr>
          <w:color w:val="000000" w:themeColor="text1"/>
          <w:sz w:val="22"/>
          <w:szCs w:val="22"/>
          <w:u w:color="000000"/>
        </w:rPr>
        <w:t>applicants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either</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based</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US</w:t>
      </w:r>
      <w:r w:rsidR="00C84223" w:rsidRPr="00BA13B3">
        <w:rPr>
          <w:color w:val="000000" w:themeColor="text1"/>
          <w:sz w:val="22"/>
          <w:szCs w:val="22"/>
          <w:u w:color="000000"/>
        </w:rPr>
        <w:t xml:space="preserve"> </w:t>
      </w:r>
      <w:r w:rsidRPr="00BA13B3">
        <w:rPr>
          <w:color w:val="000000" w:themeColor="text1"/>
          <w:sz w:val="22"/>
          <w:szCs w:val="22"/>
          <w:u w:color="000000"/>
        </w:rPr>
        <w:t>institution</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plan</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carry</w:t>
      </w:r>
      <w:r w:rsidR="00C84223" w:rsidRPr="00BA13B3">
        <w:rPr>
          <w:color w:val="000000" w:themeColor="text1"/>
          <w:sz w:val="22"/>
          <w:szCs w:val="22"/>
          <w:u w:color="000000"/>
        </w:rPr>
        <w:t xml:space="preserve"> </w:t>
      </w:r>
      <w:r w:rsidRPr="00BA13B3">
        <w:rPr>
          <w:color w:val="000000" w:themeColor="text1"/>
          <w:sz w:val="22"/>
          <w:szCs w:val="22"/>
          <w:u w:color="000000"/>
        </w:rPr>
        <w:t>out</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work</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US.</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$5,000.</w:t>
      </w:r>
    </w:p>
    <w:p w14:paraId="0E9297AA" w14:textId="099BA7C8" w:rsidR="00D02C58" w:rsidRPr="00BA13B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38" w:history="1">
        <w:r w:rsidRPr="00BA13B3">
          <w:rPr>
            <w:rStyle w:val="Hyperlink"/>
            <w:szCs w:val="22"/>
            <w:u w:color="000000"/>
          </w:rPr>
          <w:t>http://www.amphilsoc.org/grants/lewisandclark</w:t>
        </w:r>
      </w:hyperlink>
    </w:p>
    <w:p w14:paraId="28D1156C" w14:textId="6EBB9462" w:rsidR="00D02C58" w:rsidRPr="00BA13B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AD591D" w:rsidRPr="00BA13B3">
        <w:rPr>
          <w:color w:val="000000" w:themeColor="text1"/>
          <w:sz w:val="22"/>
          <w:szCs w:val="22"/>
          <w:u w:color="000000"/>
        </w:rPr>
        <w:t>US</w:t>
      </w:r>
      <w:r w:rsidR="00C84223" w:rsidRPr="00BA13B3">
        <w:rPr>
          <w:color w:val="000000" w:themeColor="text1"/>
          <w:sz w:val="22"/>
          <w:szCs w:val="22"/>
          <w:u w:color="000000"/>
        </w:rPr>
        <w:t xml:space="preserve"> </w:t>
      </w:r>
      <w:r w:rsidR="00AD591D" w:rsidRPr="00BA13B3">
        <w:rPr>
          <w:color w:val="000000" w:themeColor="text1"/>
          <w:sz w:val="22"/>
          <w:szCs w:val="22"/>
          <w:u w:color="000000"/>
        </w:rPr>
        <w:t>citizens</w:t>
      </w:r>
      <w:r w:rsidR="00C84223" w:rsidRPr="00BA13B3">
        <w:rPr>
          <w:color w:val="000000" w:themeColor="text1"/>
          <w:sz w:val="22"/>
          <w:szCs w:val="22"/>
          <w:u w:color="000000"/>
        </w:rPr>
        <w:t xml:space="preserve"> </w:t>
      </w:r>
      <w:r w:rsidR="00AD591D" w:rsidRPr="00BA13B3">
        <w:rPr>
          <w:color w:val="000000" w:themeColor="text1"/>
          <w:sz w:val="22"/>
          <w:szCs w:val="22"/>
          <w:u w:color="000000"/>
        </w:rPr>
        <w:t>only</w:t>
      </w:r>
      <w:r w:rsidR="00C84223" w:rsidRPr="00BA13B3">
        <w:rPr>
          <w:color w:val="000000" w:themeColor="text1"/>
          <w:sz w:val="22"/>
          <w:szCs w:val="22"/>
          <w:u w:color="000000"/>
        </w:rPr>
        <w:t>.</w:t>
      </w:r>
    </w:p>
    <w:p w14:paraId="782FA0B4" w14:textId="7174C0A1" w:rsidR="00D02C58" w:rsidRPr="00BA13B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DA2529" w:rsidRPr="00BA13B3">
        <w:rPr>
          <w:b/>
          <w:color w:val="000000" w:themeColor="text1"/>
          <w:sz w:val="22"/>
          <w:szCs w:val="22"/>
          <w:u w:color="000000"/>
        </w:rPr>
        <w:t>November</w:t>
      </w:r>
      <w:r w:rsidR="00C84223" w:rsidRPr="00BA13B3">
        <w:rPr>
          <w:b/>
          <w:color w:val="000000" w:themeColor="text1"/>
          <w:sz w:val="22"/>
          <w:szCs w:val="22"/>
          <w:u w:color="000000"/>
        </w:rPr>
        <w:t xml:space="preserve"> </w:t>
      </w:r>
      <w:r w:rsidR="00DA2529" w:rsidRPr="00BA13B3">
        <w:rPr>
          <w:b/>
          <w:color w:val="000000" w:themeColor="text1"/>
          <w:sz w:val="22"/>
          <w:szCs w:val="22"/>
          <w:u w:color="000000"/>
        </w:rPr>
        <w:t>1</w:t>
      </w:r>
      <w:r w:rsidR="00F95214" w:rsidRPr="00BA13B3">
        <w:rPr>
          <w:b/>
          <w:color w:val="000000" w:themeColor="text1"/>
          <w:sz w:val="22"/>
          <w:szCs w:val="22"/>
          <w:u w:color="000000"/>
        </w:rPr>
        <w:t>1</w:t>
      </w:r>
      <w:r w:rsidR="00C84223" w:rsidRPr="00BA13B3">
        <w:rPr>
          <w:b/>
          <w:color w:val="000000" w:themeColor="text1"/>
          <w:sz w:val="22"/>
          <w:szCs w:val="22"/>
          <w:u w:color="000000"/>
        </w:rPr>
        <w:t xml:space="preserve"> </w:t>
      </w:r>
    </w:p>
    <w:p w14:paraId="14238458" w14:textId="77777777" w:rsidR="0001102D" w:rsidRPr="00BA13B3" w:rsidRDefault="0001102D" w:rsidP="00C84223">
      <w:pPr>
        <w:ind w:left="360"/>
        <w:rPr>
          <w:b/>
          <w:sz w:val="22"/>
          <w:szCs w:val="22"/>
        </w:rPr>
      </w:pPr>
    </w:p>
    <w:p w14:paraId="369342E7" w14:textId="7AEBB6CB" w:rsidR="00A650FC" w:rsidRPr="00BA13B3" w:rsidRDefault="00A650FC" w:rsidP="00C84223">
      <w:pPr>
        <w:pStyle w:val="Heading3"/>
        <w:rPr>
          <w:b w:val="0"/>
          <w:bCs/>
          <w:color w:val="000000" w:themeColor="text1"/>
          <w:sz w:val="22"/>
          <w:szCs w:val="22"/>
        </w:rPr>
      </w:pPr>
      <w:bookmarkStart w:id="50" w:name="_Toc80091890"/>
      <w:bookmarkStart w:id="51" w:name="_Toc80162947"/>
      <w:bookmarkStart w:id="52" w:name="_Toc85086461"/>
      <w:bookmarkStart w:id="53" w:name="_Toc95369108"/>
      <w:bookmarkStart w:id="54" w:name="_Toc122406553"/>
      <w:bookmarkStart w:id="55" w:name="_Toc453584397"/>
      <w:bookmarkStart w:id="56" w:name="_Toc112058769"/>
      <w:r w:rsidRPr="00BA13B3">
        <w:rPr>
          <w:b w:val="0"/>
          <w:bCs/>
          <w:color w:val="000000" w:themeColor="text1"/>
          <w:sz w:val="22"/>
          <w:szCs w:val="22"/>
        </w:rPr>
        <w:t>The</w:t>
      </w:r>
      <w:r w:rsidR="00C84223" w:rsidRPr="00BA13B3">
        <w:rPr>
          <w:b w:val="0"/>
          <w:bCs/>
          <w:color w:val="000000" w:themeColor="text1"/>
          <w:sz w:val="22"/>
          <w:szCs w:val="22"/>
        </w:rPr>
        <w:t xml:space="preserve"> </w:t>
      </w:r>
      <w:r w:rsidRPr="00BA13B3">
        <w:rPr>
          <w:b w:val="0"/>
          <w:bCs/>
          <w:color w:val="000000" w:themeColor="text1"/>
          <w:sz w:val="22"/>
          <w:szCs w:val="22"/>
        </w:rPr>
        <w:t>Phillips</w:t>
      </w:r>
      <w:r w:rsidR="00C84223" w:rsidRPr="00BA13B3">
        <w:rPr>
          <w:b w:val="0"/>
          <w:bCs/>
          <w:color w:val="000000" w:themeColor="text1"/>
          <w:sz w:val="22"/>
          <w:szCs w:val="22"/>
        </w:rPr>
        <w:t xml:space="preserve"> </w:t>
      </w:r>
      <w:r w:rsidRPr="00BA13B3">
        <w:rPr>
          <w:b w:val="0"/>
          <w:bCs/>
          <w:color w:val="000000" w:themeColor="text1"/>
          <w:sz w:val="22"/>
          <w:szCs w:val="22"/>
        </w:rPr>
        <w:t>Fund</w:t>
      </w:r>
      <w:r w:rsidR="00C84223" w:rsidRPr="00BA13B3">
        <w:rPr>
          <w:b w:val="0"/>
          <w:bCs/>
          <w:color w:val="000000" w:themeColor="text1"/>
          <w:sz w:val="22"/>
          <w:szCs w:val="22"/>
        </w:rPr>
        <w:t xml:space="preserve"> </w:t>
      </w:r>
      <w:r w:rsidRPr="00BA13B3">
        <w:rPr>
          <w:b w:val="0"/>
          <w:bCs/>
          <w:color w:val="000000" w:themeColor="text1"/>
          <w:sz w:val="22"/>
          <w:szCs w:val="22"/>
        </w:rPr>
        <w:t>for</w:t>
      </w:r>
      <w:r w:rsidR="00C84223" w:rsidRPr="00BA13B3">
        <w:rPr>
          <w:b w:val="0"/>
          <w:bCs/>
          <w:color w:val="000000" w:themeColor="text1"/>
          <w:sz w:val="22"/>
          <w:szCs w:val="22"/>
        </w:rPr>
        <w:t xml:space="preserve"> </w:t>
      </w:r>
      <w:r w:rsidRPr="00BA13B3">
        <w:rPr>
          <w:b w:val="0"/>
          <w:bCs/>
          <w:color w:val="000000" w:themeColor="text1"/>
          <w:sz w:val="22"/>
          <w:szCs w:val="22"/>
        </w:rPr>
        <w:t>Native</w:t>
      </w:r>
      <w:r w:rsidR="00C84223" w:rsidRPr="00BA13B3">
        <w:rPr>
          <w:b w:val="0"/>
          <w:bCs/>
          <w:color w:val="000000" w:themeColor="text1"/>
          <w:sz w:val="22"/>
          <w:szCs w:val="22"/>
        </w:rPr>
        <w:t xml:space="preserve"> </w:t>
      </w:r>
      <w:r w:rsidRPr="00BA13B3">
        <w:rPr>
          <w:b w:val="0"/>
          <w:bCs/>
          <w:color w:val="000000" w:themeColor="text1"/>
          <w:sz w:val="22"/>
          <w:szCs w:val="22"/>
        </w:rPr>
        <w:t>North</w:t>
      </w:r>
      <w:r w:rsidR="00C84223" w:rsidRPr="00BA13B3">
        <w:rPr>
          <w:b w:val="0"/>
          <w:bCs/>
          <w:color w:val="000000" w:themeColor="text1"/>
          <w:sz w:val="22"/>
          <w:szCs w:val="22"/>
        </w:rPr>
        <w:t xml:space="preserve"> </w:t>
      </w:r>
      <w:r w:rsidRPr="00BA13B3">
        <w:rPr>
          <w:b w:val="0"/>
          <w:bCs/>
          <w:color w:val="000000" w:themeColor="text1"/>
          <w:sz w:val="22"/>
          <w:szCs w:val="22"/>
        </w:rPr>
        <w:t>American</w:t>
      </w:r>
      <w:r w:rsidR="00C84223" w:rsidRPr="00BA13B3">
        <w:rPr>
          <w:b w:val="0"/>
          <w:bCs/>
          <w:color w:val="000000" w:themeColor="text1"/>
          <w:sz w:val="22"/>
          <w:szCs w:val="22"/>
        </w:rPr>
        <w:t xml:space="preserve"> </w:t>
      </w:r>
      <w:r w:rsidRPr="00BA13B3">
        <w:rPr>
          <w:b w:val="0"/>
          <w:bCs/>
          <w:color w:val="000000" w:themeColor="text1"/>
          <w:sz w:val="22"/>
          <w:szCs w:val="22"/>
        </w:rPr>
        <w:t>Research</w:t>
      </w:r>
      <w:bookmarkEnd w:id="50"/>
      <w:bookmarkEnd w:id="51"/>
      <w:bookmarkEnd w:id="52"/>
      <w:bookmarkEnd w:id="53"/>
      <w:bookmarkEnd w:id="54"/>
      <w:bookmarkEnd w:id="55"/>
      <w:bookmarkEnd w:id="56"/>
      <w:r w:rsidR="00C84223" w:rsidRPr="00BA13B3">
        <w:rPr>
          <w:b w:val="0"/>
          <w:bCs/>
          <w:color w:val="000000" w:themeColor="text1"/>
          <w:sz w:val="22"/>
          <w:szCs w:val="22"/>
        </w:rPr>
        <w:t xml:space="preserve"> </w:t>
      </w:r>
    </w:p>
    <w:p w14:paraId="4A7A5BE1" w14:textId="67859336" w:rsidR="00A650FC" w:rsidRPr="00BA13B3" w:rsidRDefault="00A650F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fund</w:t>
      </w:r>
      <w:r w:rsidR="00C84223" w:rsidRPr="00BA13B3">
        <w:rPr>
          <w:color w:val="000000" w:themeColor="text1"/>
          <w:sz w:val="22"/>
          <w:szCs w:val="22"/>
          <w:u w:color="000000"/>
        </w:rPr>
        <w:t xml:space="preserve"> </w:t>
      </w:r>
      <w:r w:rsidRPr="00BA13B3">
        <w:rPr>
          <w:color w:val="000000" w:themeColor="text1"/>
          <w:sz w:val="22"/>
          <w:szCs w:val="22"/>
          <w:u w:color="000000"/>
        </w:rPr>
        <w:t>provides</w:t>
      </w:r>
      <w:r w:rsidR="00C84223" w:rsidRPr="00BA13B3">
        <w:rPr>
          <w:color w:val="000000" w:themeColor="text1"/>
          <w:sz w:val="22"/>
          <w:szCs w:val="22"/>
          <w:u w:color="000000"/>
        </w:rPr>
        <w:t xml:space="preserve"> </w:t>
      </w:r>
      <w:r w:rsidRPr="00BA13B3">
        <w:rPr>
          <w:color w:val="000000" w:themeColor="text1"/>
          <w:sz w:val="22"/>
          <w:szCs w:val="22"/>
          <w:u w:color="000000"/>
        </w:rPr>
        <w:t>small</w:t>
      </w:r>
      <w:r w:rsidR="00C84223" w:rsidRPr="00BA13B3">
        <w:rPr>
          <w:color w:val="000000" w:themeColor="text1"/>
          <w:sz w:val="22"/>
          <w:szCs w:val="22"/>
          <w:u w:color="000000"/>
        </w:rPr>
        <w:t xml:space="preserve"> </w:t>
      </w:r>
      <w:r w:rsidRPr="00BA13B3">
        <w:rPr>
          <w:color w:val="000000" w:themeColor="text1"/>
          <w:sz w:val="22"/>
          <w:szCs w:val="22"/>
          <w:u w:color="000000"/>
        </w:rPr>
        <w:t>grants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Native</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linguistics,</w:t>
      </w:r>
      <w:r w:rsidR="00C84223" w:rsidRPr="00BA13B3">
        <w:rPr>
          <w:color w:val="000000" w:themeColor="text1"/>
          <w:sz w:val="22"/>
          <w:szCs w:val="22"/>
          <w:u w:color="000000"/>
        </w:rPr>
        <w:t xml:space="preserve"> </w:t>
      </w:r>
      <w:proofErr w:type="spellStart"/>
      <w:r w:rsidRPr="00BA13B3">
        <w:rPr>
          <w:color w:val="000000" w:themeColor="text1"/>
          <w:sz w:val="22"/>
          <w:szCs w:val="22"/>
          <w:u w:color="000000"/>
        </w:rPr>
        <w:t>ethno</w:t>
      </w:r>
      <w:proofErr w:type="spellEnd"/>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Native</w:t>
      </w:r>
      <w:r w:rsidR="00C84223" w:rsidRPr="00BA13B3">
        <w:rPr>
          <w:color w:val="000000" w:themeColor="text1"/>
          <w:sz w:val="22"/>
          <w:szCs w:val="22"/>
          <w:u w:color="000000"/>
        </w:rPr>
        <w:t xml:space="preserve"> </w:t>
      </w:r>
      <w:r w:rsidRPr="00BA13B3">
        <w:rPr>
          <w:color w:val="000000" w:themeColor="text1"/>
          <w:sz w:val="22"/>
          <w:szCs w:val="22"/>
          <w:u w:color="000000"/>
        </w:rPr>
        <w:t>Americans,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continental</w:t>
      </w:r>
      <w:r w:rsidR="00C84223" w:rsidRPr="00BA13B3">
        <w:rPr>
          <w:color w:val="000000" w:themeColor="text1"/>
          <w:sz w:val="22"/>
          <w:szCs w:val="22"/>
          <w:u w:color="000000"/>
        </w:rPr>
        <w:t xml:space="preserve"> </w:t>
      </w:r>
      <w:r w:rsidRPr="00BA13B3">
        <w:rPr>
          <w:color w:val="000000" w:themeColor="text1"/>
          <w:sz w:val="22"/>
          <w:szCs w:val="22"/>
          <w:u w:color="000000"/>
        </w:rPr>
        <w:t>United</w:t>
      </w:r>
      <w:r w:rsidR="00C84223" w:rsidRPr="00BA13B3">
        <w:rPr>
          <w:color w:val="000000" w:themeColor="text1"/>
          <w:sz w:val="22"/>
          <w:szCs w:val="22"/>
          <w:u w:color="000000"/>
        </w:rPr>
        <w:t xml:space="preserve"> </w:t>
      </w:r>
      <w:r w:rsidRPr="00BA13B3">
        <w:rPr>
          <w:color w:val="000000" w:themeColor="text1"/>
          <w:sz w:val="22"/>
          <w:szCs w:val="22"/>
          <w:u w:color="000000"/>
        </w:rPr>
        <w:t>States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Canada.</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committee</w:t>
      </w:r>
      <w:r w:rsidR="00C84223" w:rsidRPr="00BA13B3">
        <w:rPr>
          <w:color w:val="000000" w:themeColor="text1"/>
          <w:sz w:val="22"/>
          <w:szCs w:val="22"/>
          <w:u w:color="000000"/>
        </w:rPr>
        <w:t xml:space="preserve"> </w:t>
      </w:r>
      <w:r w:rsidRPr="00BA13B3">
        <w:rPr>
          <w:color w:val="000000" w:themeColor="text1"/>
          <w:sz w:val="22"/>
          <w:szCs w:val="22"/>
          <w:u w:color="000000"/>
        </w:rPr>
        <w:t>prefers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support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work</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younger</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who</w:t>
      </w:r>
      <w:r w:rsidR="00C84223" w:rsidRPr="00BA13B3">
        <w:rPr>
          <w:color w:val="000000" w:themeColor="text1"/>
          <w:sz w:val="22"/>
          <w:szCs w:val="22"/>
          <w:u w:color="000000"/>
        </w:rPr>
        <w:t xml:space="preserve"> </w:t>
      </w:r>
      <w:r w:rsidRPr="00BA13B3">
        <w:rPr>
          <w:color w:val="000000" w:themeColor="text1"/>
          <w:sz w:val="22"/>
          <w:szCs w:val="22"/>
          <w:u w:color="000000"/>
        </w:rPr>
        <w:t>have</w:t>
      </w:r>
      <w:r w:rsidR="00C84223" w:rsidRPr="00BA13B3">
        <w:rPr>
          <w:color w:val="000000" w:themeColor="text1"/>
          <w:sz w:val="22"/>
          <w:szCs w:val="22"/>
          <w:u w:color="000000"/>
        </w:rPr>
        <w:t xml:space="preserve"> </w:t>
      </w:r>
      <w:r w:rsidRPr="00BA13B3">
        <w:rPr>
          <w:color w:val="000000" w:themeColor="text1"/>
          <w:sz w:val="22"/>
          <w:szCs w:val="22"/>
          <w:u w:color="000000"/>
        </w:rPr>
        <w:t>received</w:t>
      </w:r>
      <w:r w:rsidR="00C84223" w:rsidRPr="00BA13B3">
        <w:rPr>
          <w:color w:val="000000" w:themeColor="text1"/>
          <w:sz w:val="22"/>
          <w:szCs w:val="22"/>
          <w:u w:color="000000"/>
        </w:rPr>
        <w:t xml:space="preserve"> </w:t>
      </w:r>
      <w:r w:rsidR="00553C48"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doctorate,</w:t>
      </w:r>
      <w:r w:rsidR="00C84223" w:rsidRPr="00BA13B3">
        <w:rPr>
          <w:color w:val="000000" w:themeColor="text1"/>
          <w:sz w:val="22"/>
          <w:szCs w:val="22"/>
          <w:u w:color="000000"/>
        </w:rPr>
        <w:t xml:space="preserve"> </w:t>
      </w:r>
      <w:r w:rsidRPr="00BA13B3">
        <w:rPr>
          <w:color w:val="000000" w:themeColor="text1"/>
          <w:sz w:val="22"/>
          <w:szCs w:val="22"/>
          <w:u w:color="000000"/>
        </w:rPr>
        <w:t>but</w:t>
      </w:r>
      <w:r w:rsidR="00C84223" w:rsidRPr="00BA13B3">
        <w:rPr>
          <w:color w:val="000000" w:themeColor="text1"/>
          <w:sz w:val="22"/>
          <w:szCs w:val="22"/>
          <w:u w:color="000000"/>
        </w:rPr>
        <w:t xml:space="preserve"> </w:t>
      </w:r>
      <w:r w:rsidR="00F95214" w:rsidRPr="00BA13B3">
        <w:rPr>
          <w:color w:val="000000" w:themeColor="text1"/>
          <w:sz w:val="22"/>
          <w:szCs w:val="22"/>
          <w:u w:color="000000"/>
        </w:rPr>
        <w:t>Ph.D.</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MA</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working</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dissertations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theses</w:t>
      </w:r>
      <w:r w:rsidR="00C84223" w:rsidRPr="00BA13B3">
        <w:rPr>
          <w:color w:val="000000" w:themeColor="text1"/>
          <w:sz w:val="22"/>
          <w:szCs w:val="22"/>
          <w:u w:color="000000"/>
        </w:rPr>
        <w:t xml:space="preserve"> </w:t>
      </w:r>
      <w:r w:rsidRPr="00BA13B3">
        <w:rPr>
          <w:color w:val="000000" w:themeColor="text1"/>
          <w:sz w:val="22"/>
          <w:szCs w:val="22"/>
          <w:u w:color="000000"/>
        </w:rPr>
        <w:t>respectively</w:t>
      </w:r>
      <w:r w:rsidR="00C84223" w:rsidRPr="00BA13B3">
        <w:rPr>
          <w:color w:val="000000" w:themeColor="text1"/>
          <w:sz w:val="22"/>
          <w:szCs w:val="22"/>
          <w:u w:color="000000"/>
        </w:rPr>
        <w:t xml:space="preserve"> </w:t>
      </w:r>
      <w:r w:rsidRPr="00BA13B3">
        <w:rPr>
          <w:color w:val="000000" w:themeColor="text1"/>
          <w:sz w:val="22"/>
          <w:szCs w:val="22"/>
          <w:u w:color="000000"/>
        </w:rPr>
        <w:t>may</w:t>
      </w:r>
      <w:r w:rsidR="00C84223" w:rsidRPr="00BA13B3">
        <w:rPr>
          <w:color w:val="000000" w:themeColor="text1"/>
          <w:sz w:val="22"/>
          <w:szCs w:val="22"/>
          <w:u w:color="000000"/>
        </w:rPr>
        <w:t xml:space="preserve"> </w:t>
      </w:r>
      <w:r w:rsidRPr="00BA13B3">
        <w:rPr>
          <w:color w:val="000000" w:themeColor="text1"/>
          <w:sz w:val="22"/>
          <w:szCs w:val="22"/>
          <w:u w:color="000000"/>
        </w:rPr>
        <w:t>apply.</w:t>
      </w:r>
      <w:r w:rsidR="00C84223" w:rsidRPr="00BA13B3">
        <w:rPr>
          <w:color w:val="000000" w:themeColor="text1"/>
          <w:sz w:val="22"/>
          <w:szCs w:val="22"/>
          <w:u w:color="000000"/>
        </w:rPr>
        <w:t xml:space="preserve"> </w:t>
      </w:r>
      <w:r w:rsidRPr="00BA13B3">
        <w:rPr>
          <w:color w:val="000000" w:themeColor="text1"/>
          <w:sz w:val="22"/>
          <w:szCs w:val="22"/>
          <w:u w:color="000000"/>
        </w:rPr>
        <w:t>Funds</w:t>
      </w:r>
      <w:r w:rsidR="00C84223" w:rsidRPr="00BA13B3">
        <w:rPr>
          <w:color w:val="000000" w:themeColor="text1"/>
          <w:sz w:val="22"/>
          <w:szCs w:val="22"/>
          <w:u w:color="000000"/>
        </w:rPr>
        <w:t xml:space="preserve"> </w:t>
      </w:r>
      <w:r w:rsidRPr="00BA13B3">
        <w:rPr>
          <w:color w:val="000000" w:themeColor="text1"/>
          <w:sz w:val="22"/>
          <w:szCs w:val="22"/>
          <w:u w:color="000000"/>
        </w:rPr>
        <w:t>cover</w:t>
      </w:r>
      <w:r w:rsidR="00C84223" w:rsidRPr="00BA13B3">
        <w:rPr>
          <w:color w:val="000000" w:themeColor="text1"/>
          <w:sz w:val="22"/>
          <w:szCs w:val="22"/>
          <w:u w:color="000000"/>
        </w:rPr>
        <w:t xml:space="preserve"> </w:t>
      </w:r>
      <w:r w:rsidRPr="00BA13B3">
        <w:rPr>
          <w:color w:val="000000" w:themeColor="text1"/>
          <w:sz w:val="22"/>
          <w:szCs w:val="22"/>
          <w:u w:color="000000"/>
        </w:rPr>
        <w:t>travel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other</w:t>
      </w:r>
      <w:r w:rsidR="00C84223" w:rsidRPr="00BA13B3">
        <w:rPr>
          <w:color w:val="000000" w:themeColor="text1"/>
          <w:sz w:val="22"/>
          <w:szCs w:val="22"/>
          <w:u w:color="000000"/>
        </w:rPr>
        <w:t xml:space="preserve"> </w:t>
      </w:r>
      <w:r w:rsidRPr="00BA13B3">
        <w:rPr>
          <w:color w:val="000000" w:themeColor="text1"/>
          <w:sz w:val="22"/>
          <w:szCs w:val="22"/>
          <w:u w:color="000000"/>
        </w:rPr>
        <w:t>research-related</w:t>
      </w:r>
      <w:r w:rsidR="00C84223" w:rsidRPr="00BA13B3">
        <w:rPr>
          <w:color w:val="000000" w:themeColor="text1"/>
          <w:sz w:val="22"/>
          <w:szCs w:val="22"/>
          <w:u w:color="000000"/>
        </w:rPr>
        <w:t xml:space="preserve"> </w:t>
      </w:r>
      <w:r w:rsidRPr="00BA13B3">
        <w:rPr>
          <w:color w:val="000000" w:themeColor="text1"/>
          <w:sz w:val="22"/>
          <w:szCs w:val="22"/>
          <w:u w:color="000000"/>
        </w:rPr>
        <w:t>expenses</w:t>
      </w:r>
      <w:r w:rsidR="00C84223" w:rsidRPr="00BA13B3">
        <w:rPr>
          <w:color w:val="000000" w:themeColor="text1"/>
          <w:sz w:val="22"/>
          <w:szCs w:val="22"/>
          <w:u w:color="000000"/>
        </w:rPr>
        <w:t xml:space="preserve"> </w:t>
      </w:r>
      <w:r w:rsidRPr="00BA13B3">
        <w:rPr>
          <w:color w:val="000000" w:themeColor="text1"/>
          <w:sz w:val="22"/>
          <w:szCs w:val="22"/>
          <w:u w:color="000000"/>
        </w:rPr>
        <w:t>but</w:t>
      </w:r>
      <w:r w:rsidR="00C84223" w:rsidRPr="00BA13B3">
        <w:rPr>
          <w:color w:val="000000" w:themeColor="text1"/>
          <w:sz w:val="22"/>
          <w:szCs w:val="22"/>
          <w:u w:color="000000"/>
        </w:rPr>
        <w:t xml:space="preserve"> </w:t>
      </w:r>
      <w:r w:rsidRPr="00BA13B3">
        <w:rPr>
          <w:color w:val="000000" w:themeColor="text1"/>
          <w:sz w:val="22"/>
          <w:szCs w:val="22"/>
          <w:u w:color="000000"/>
        </w:rPr>
        <w:t>not</w:t>
      </w:r>
      <w:r w:rsidR="00C84223" w:rsidRPr="00BA13B3">
        <w:rPr>
          <w:color w:val="000000" w:themeColor="text1"/>
          <w:sz w:val="22"/>
          <w:szCs w:val="22"/>
          <w:u w:color="000000"/>
        </w:rPr>
        <w:t xml:space="preserve"> </w:t>
      </w:r>
      <w:r w:rsidRPr="00BA13B3">
        <w:rPr>
          <w:color w:val="000000" w:themeColor="text1"/>
          <w:sz w:val="22"/>
          <w:szCs w:val="22"/>
          <w:u w:color="000000"/>
        </w:rPr>
        <w:t>equipment.</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$2,500</w:t>
      </w:r>
      <w:r w:rsidR="0001102D" w:rsidRPr="00BA13B3">
        <w:rPr>
          <w:color w:val="000000" w:themeColor="text1"/>
          <w:sz w:val="22"/>
          <w:szCs w:val="22"/>
          <w:u w:color="000000"/>
        </w:rPr>
        <w:t>-</w:t>
      </w:r>
      <w:r w:rsidRPr="00BA13B3">
        <w:rPr>
          <w:color w:val="000000" w:themeColor="text1"/>
          <w:sz w:val="22"/>
          <w:szCs w:val="22"/>
          <w:u w:color="000000"/>
        </w:rPr>
        <w:t>$3,500.</w:t>
      </w:r>
      <w:r w:rsidR="00C84223" w:rsidRPr="00BA13B3">
        <w:rPr>
          <w:color w:val="000000" w:themeColor="text1"/>
          <w:sz w:val="22"/>
          <w:szCs w:val="22"/>
          <w:u w:color="000000"/>
        </w:rPr>
        <w:t xml:space="preserve"> </w:t>
      </w:r>
    </w:p>
    <w:p w14:paraId="532396E9" w14:textId="4DA96FD5" w:rsidR="00A650FC" w:rsidRPr="00BA13B3" w:rsidRDefault="00A650F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39" w:history="1">
        <w:r w:rsidRPr="00BA13B3">
          <w:rPr>
            <w:rStyle w:val="Hyperlink"/>
            <w:szCs w:val="22"/>
            <w:u w:color="000000"/>
          </w:rPr>
          <w:t>http://www.amphilsoc.org/grants/phillips</w:t>
        </w:r>
      </w:hyperlink>
    </w:p>
    <w:p w14:paraId="17615020" w14:textId="2D3858D5" w:rsidR="00A650FC" w:rsidRPr="00BA13B3" w:rsidRDefault="00A650F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Pr="00BA13B3">
        <w:rPr>
          <w:bCs/>
          <w:color w:val="000000" w:themeColor="text1"/>
          <w:sz w:val="22"/>
          <w:szCs w:val="22"/>
          <w:u w:color="000000"/>
        </w:rPr>
        <w:t>None</w:t>
      </w:r>
      <w:r w:rsidR="00C84223" w:rsidRPr="00BA13B3">
        <w:rPr>
          <w:bCs/>
          <w:color w:val="000000" w:themeColor="text1"/>
          <w:sz w:val="22"/>
          <w:szCs w:val="22"/>
          <w:u w:color="000000"/>
        </w:rPr>
        <w:t>.</w:t>
      </w:r>
    </w:p>
    <w:p w14:paraId="0B4B892F" w14:textId="16F1A7FE" w:rsidR="00A650FC" w:rsidRPr="00BA13B3" w:rsidRDefault="00A650F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March</w:t>
      </w:r>
      <w:r w:rsidR="00C84223" w:rsidRPr="00BA13B3">
        <w:rPr>
          <w:b/>
          <w:bCs/>
          <w:color w:val="000000" w:themeColor="text1"/>
          <w:sz w:val="22"/>
          <w:szCs w:val="22"/>
          <w:u w:color="000000"/>
        </w:rPr>
        <w:t xml:space="preserve"> </w:t>
      </w:r>
      <w:r w:rsidRPr="00BA13B3">
        <w:rPr>
          <w:b/>
          <w:bCs/>
          <w:color w:val="000000" w:themeColor="text1"/>
          <w:sz w:val="22"/>
          <w:szCs w:val="22"/>
          <w:u w:color="000000"/>
        </w:rPr>
        <w:t>1</w:t>
      </w:r>
    </w:p>
    <w:p w14:paraId="5B5497BF" w14:textId="77777777" w:rsidR="00D02C58" w:rsidRPr="00BA13B3" w:rsidRDefault="00D02C58" w:rsidP="00C84223">
      <w:pPr>
        <w:rPr>
          <w:color w:val="000000" w:themeColor="text1"/>
          <w:sz w:val="22"/>
          <w:szCs w:val="22"/>
        </w:rPr>
      </w:pPr>
    </w:p>
    <w:p w14:paraId="2DB60E76" w14:textId="5817B852" w:rsidR="0067033B" w:rsidRPr="00BA13B3" w:rsidRDefault="0067033B" w:rsidP="00C84223">
      <w:pPr>
        <w:pStyle w:val="Heading2"/>
        <w:rPr>
          <w:sz w:val="22"/>
        </w:rPr>
      </w:pPr>
      <w:bookmarkStart w:id="57" w:name="_Toc453584399"/>
      <w:bookmarkStart w:id="58" w:name="_Toc112058770"/>
      <w:r w:rsidRPr="00BA13B3">
        <w:rPr>
          <w:sz w:val="22"/>
        </w:rPr>
        <w:t>American</w:t>
      </w:r>
      <w:r w:rsidR="00C84223" w:rsidRPr="00BA13B3">
        <w:rPr>
          <w:sz w:val="22"/>
        </w:rPr>
        <w:t xml:space="preserve"> </w:t>
      </w:r>
      <w:r w:rsidRPr="00BA13B3">
        <w:rPr>
          <w:sz w:val="22"/>
        </w:rPr>
        <w:t>School</w:t>
      </w:r>
      <w:r w:rsidR="00C84223" w:rsidRPr="00BA13B3">
        <w:rPr>
          <w:sz w:val="22"/>
        </w:rPr>
        <w:t xml:space="preserve"> </w:t>
      </w:r>
      <w:r w:rsidRPr="00BA13B3">
        <w:rPr>
          <w:sz w:val="22"/>
        </w:rPr>
        <w:t>of</w:t>
      </w:r>
      <w:r w:rsidR="00C84223" w:rsidRPr="00BA13B3">
        <w:rPr>
          <w:sz w:val="22"/>
        </w:rPr>
        <w:t xml:space="preserve"> </w:t>
      </w:r>
      <w:r w:rsidRPr="00BA13B3">
        <w:rPr>
          <w:sz w:val="22"/>
        </w:rPr>
        <w:t>Classical</w:t>
      </w:r>
      <w:r w:rsidR="00C84223" w:rsidRPr="00BA13B3">
        <w:rPr>
          <w:sz w:val="22"/>
        </w:rPr>
        <w:t xml:space="preserve"> </w:t>
      </w:r>
      <w:r w:rsidRPr="00BA13B3">
        <w:rPr>
          <w:sz w:val="22"/>
        </w:rPr>
        <w:t>Studies</w:t>
      </w:r>
      <w:r w:rsidR="00C84223" w:rsidRPr="00BA13B3">
        <w:rPr>
          <w:sz w:val="22"/>
        </w:rPr>
        <w:t xml:space="preserve"> </w:t>
      </w:r>
      <w:r w:rsidRPr="00BA13B3">
        <w:rPr>
          <w:sz w:val="22"/>
        </w:rPr>
        <w:t>at</w:t>
      </w:r>
      <w:r w:rsidR="00C84223" w:rsidRPr="00BA13B3">
        <w:rPr>
          <w:sz w:val="22"/>
        </w:rPr>
        <w:t xml:space="preserve"> </w:t>
      </w:r>
      <w:r w:rsidRPr="00BA13B3">
        <w:rPr>
          <w:sz w:val="22"/>
        </w:rPr>
        <w:t>Athens</w:t>
      </w:r>
      <w:r w:rsidR="00C84223" w:rsidRPr="00BA13B3">
        <w:rPr>
          <w:sz w:val="22"/>
        </w:rPr>
        <w:t xml:space="preserve"> </w:t>
      </w:r>
      <w:r w:rsidRPr="00BA13B3">
        <w:rPr>
          <w:sz w:val="22"/>
        </w:rPr>
        <w:t>(ASCSA),</w:t>
      </w:r>
      <w:r w:rsidR="00C84223" w:rsidRPr="00BA13B3">
        <w:rPr>
          <w:sz w:val="22"/>
        </w:rPr>
        <w:t xml:space="preserve"> </w:t>
      </w:r>
      <w:r w:rsidRPr="00BA13B3">
        <w:rPr>
          <w:sz w:val="22"/>
        </w:rPr>
        <w:t>Advanced</w:t>
      </w:r>
      <w:r w:rsidR="00C84223" w:rsidRPr="00BA13B3">
        <w:rPr>
          <w:sz w:val="22"/>
        </w:rPr>
        <w:t xml:space="preserve"> </w:t>
      </w:r>
      <w:r w:rsidRPr="00BA13B3">
        <w:rPr>
          <w:sz w:val="22"/>
        </w:rPr>
        <w:t>Study</w:t>
      </w:r>
      <w:r w:rsidR="00C84223" w:rsidRPr="00BA13B3">
        <w:rPr>
          <w:sz w:val="22"/>
        </w:rPr>
        <w:t xml:space="preserve"> </w:t>
      </w:r>
      <w:r w:rsidRPr="00BA13B3">
        <w:rPr>
          <w:sz w:val="22"/>
        </w:rPr>
        <w:t>in</w:t>
      </w:r>
      <w:r w:rsidR="00C84223" w:rsidRPr="00BA13B3">
        <w:rPr>
          <w:sz w:val="22"/>
        </w:rPr>
        <w:t xml:space="preserve"> </w:t>
      </w:r>
      <w:r w:rsidRPr="00BA13B3">
        <w:rPr>
          <w:sz w:val="22"/>
        </w:rPr>
        <w:t>Greece</w:t>
      </w:r>
      <w:bookmarkEnd w:id="57"/>
      <w:bookmarkEnd w:id="58"/>
    </w:p>
    <w:p w14:paraId="3A0A0AB2" w14:textId="009CCF0D" w:rsidR="0067033B" w:rsidRPr="00BA13B3" w:rsidRDefault="006703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School</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pre-doctoral</w:t>
      </w:r>
      <w:r w:rsidR="00C84223" w:rsidRPr="00BA13B3">
        <w:rPr>
          <w:color w:val="000000" w:themeColor="text1"/>
          <w:sz w:val="22"/>
          <w:szCs w:val="22"/>
          <w:u w:color="000000"/>
        </w:rPr>
        <w:t xml:space="preserve"> </w:t>
      </w:r>
      <w:r w:rsidRPr="00BA13B3">
        <w:rPr>
          <w:color w:val="000000" w:themeColor="text1"/>
          <w:sz w:val="22"/>
          <w:szCs w:val="22"/>
          <w:u w:color="000000"/>
        </w:rPr>
        <w:t>funding,</w:t>
      </w:r>
      <w:r w:rsidR="00C84223" w:rsidRPr="00BA13B3">
        <w:rPr>
          <w:color w:val="000000" w:themeColor="text1"/>
          <w:sz w:val="22"/>
          <w:szCs w:val="22"/>
          <w:u w:color="000000"/>
        </w:rPr>
        <w:t xml:space="preserve"> </w:t>
      </w:r>
      <w:r w:rsidRPr="00BA13B3">
        <w:rPr>
          <w:color w:val="000000" w:themeColor="text1"/>
          <w:sz w:val="22"/>
          <w:szCs w:val="22"/>
          <w:u w:color="000000"/>
        </w:rPr>
        <w:t>such</w:t>
      </w:r>
      <w:r w:rsidR="00C84223" w:rsidRPr="00BA13B3">
        <w:rPr>
          <w:color w:val="000000" w:themeColor="text1"/>
          <w:sz w:val="22"/>
          <w:szCs w:val="22"/>
          <w:u w:color="000000"/>
        </w:rPr>
        <w:t xml:space="preserve"> </w:t>
      </w:r>
      <w:r w:rsidRPr="00BA13B3">
        <w:rPr>
          <w:color w:val="000000" w:themeColor="text1"/>
          <w:sz w:val="22"/>
          <w:szCs w:val="22"/>
          <w:u w:color="000000"/>
        </w:rPr>
        <w:t>as</w:t>
      </w:r>
      <w:r w:rsidR="00C84223" w:rsidRPr="00BA13B3">
        <w:rPr>
          <w:color w:val="000000" w:themeColor="text1"/>
          <w:sz w:val="22"/>
          <w:szCs w:val="22"/>
          <w:u w:color="000000"/>
        </w:rPr>
        <w:t xml:space="preserve"> </w:t>
      </w:r>
      <w:r w:rsidRPr="00BA13B3">
        <w:rPr>
          <w:color w:val="000000" w:themeColor="text1"/>
          <w:sz w:val="22"/>
          <w:szCs w:val="22"/>
          <w:u w:color="000000"/>
        </w:rPr>
        <w:t>traveling</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summer</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Greece,</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00F95214" w:rsidRPr="00BA13B3">
        <w:rPr>
          <w:color w:val="000000" w:themeColor="text1"/>
          <w:sz w:val="22"/>
          <w:szCs w:val="22"/>
          <w:u w:color="000000"/>
        </w:rPr>
        <w:t>Ph.D.</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as</w:t>
      </w:r>
      <w:r w:rsidR="00C84223" w:rsidRPr="00BA13B3">
        <w:rPr>
          <w:color w:val="000000" w:themeColor="text1"/>
          <w:sz w:val="22"/>
          <w:szCs w:val="22"/>
          <w:u w:color="000000"/>
        </w:rPr>
        <w:t xml:space="preserve"> </w:t>
      </w:r>
      <w:r w:rsidRPr="00BA13B3">
        <w:rPr>
          <w:color w:val="000000" w:themeColor="text1"/>
          <w:sz w:val="22"/>
          <w:szCs w:val="22"/>
          <w:u w:color="000000"/>
        </w:rPr>
        <w:t>well</w:t>
      </w:r>
      <w:r w:rsidR="00C84223" w:rsidRPr="00BA13B3">
        <w:rPr>
          <w:color w:val="000000" w:themeColor="text1"/>
          <w:sz w:val="22"/>
          <w:szCs w:val="22"/>
          <w:u w:color="000000"/>
        </w:rPr>
        <w:t xml:space="preserve"> </w:t>
      </w:r>
      <w:r w:rsidRPr="00BA13B3">
        <w:rPr>
          <w:color w:val="000000" w:themeColor="text1"/>
          <w:sz w:val="22"/>
          <w:szCs w:val="22"/>
          <w:u w:color="000000"/>
        </w:rPr>
        <w:t>as</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positions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recent</w:t>
      </w:r>
      <w:r w:rsidR="00C84223" w:rsidRPr="00BA13B3">
        <w:rPr>
          <w:color w:val="000000" w:themeColor="text1"/>
          <w:sz w:val="22"/>
          <w:szCs w:val="22"/>
          <w:u w:color="000000"/>
        </w:rPr>
        <w:t xml:space="preserve"> </w:t>
      </w:r>
      <w:r w:rsidRPr="00BA13B3">
        <w:rPr>
          <w:color w:val="000000" w:themeColor="text1"/>
          <w:sz w:val="22"/>
          <w:szCs w:val="22"/>
          <w:u w:color="000000"/>
        </w:rPr>
        <w:t>PhDs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classical</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Funded</w:t>
      </w:r>
      <w:r w:rsidR="00C84223" w:rsidRPr="00BA13B3">
        <w:rPr>
          <w:color w:val="000000" w:themeColor="text1"/>
          <w:sz w:val="22"/>
          <w:szCs w:val="22"/>
          <w:u w:color="000000"/>
        </w:rPr>
        <w:t xml:space="preserve"> </w:t>
      </w:r>
      <w:r w:rsidRPr="00BA13B3">
        <w:rPr>
          <w:color w:val="000000" w:themeColor="text1"/>
          <w:sz w:val="22"/>
          <w:szCs w:val="22"/>
          <w:u w:color="000000"/>
        </w:rPr>
        <w:t>fields</w:t>
      </w:r>
      <w:r w:rsidR="00C84223" w:rsidRPr="00BA13B3">
        <w:rPr>
          <w:color w:val="000000" w:themeColor="text1"/>
          <w:sz w:val="22"/>
          <w:szCs w:val="22"/>
          <w:u w:color="000000"/>
        </w:rPr>
        <w:t xml:space="preserve"> </w:t>
      </w:r>
      <w:r w:rsidRPr="00BA13B3">
        <w:rPr>
          <w:color w:val="000000" w:themeColor="text1"/>
          <w:sz w:val="22"/>
          <w:szCs w:val="22"/>
          <w:u w:color="000000"/>
        </w:rPr>
        <w:t>include</w:t>
      </w:r>
      <w:r w:rsidR="00C84223" w:rsidRPr="00BA13B3">
        <w:rPr>
          <w:color w:val="000000" w:themeColor="text1"/>
          <w:sz w:val="22"/>
          <w:szCs w:val="22"/>
          <w:u w:color="000000"/>
        </w:rPr>
        <w:t xml:space="preserve"> </w:t>
      </w:r>
      <w:r w:rsidRPr="00BA13B3">
        <w:rPr>
          <w:color w:val="000000" w:themeColor="text1"/>
          <w:sz w:val="22"/>
          <w:szCs w:val="22"/>
          <w:u w:color="000000"/>
        </w:rPr>
        <w:t>architecture,</w:t>
      </w:r>
      <w:r w:rsidR="00C84223" w:rsidRPr="00BA13B3">
        <w:rPr>
          <w:color w:val="000000" w:themeColor="text1"/>
          <w:sz w:val="22"/>
          <w:szCs w:val="22"/>
          <w:u w:color="000000"/>
        </w:rPr>
        <w:t xml:space="preserve"> </w:t>
      </w:r>
      <w:r w:rsidRPr="00BA13B3">
        <w:rPr>
          <w:color w:val="000000" w:themeColor="text1"/>
          <w:sz w:val="22"/>
          <w:szCs w:val="22"/>
          <w:u w:color="000000"/>
        </w:rPr>
        <w:t>archeology,</w:t>
      </w:r>
      <w:r w:rsidR="00C84223" w:rsidRPr="00BA13B3">
        <w:rPr>
          <w:color w:val="000000" w:themeColor="text1"/>
          <w:sz w:val="22"/>
          <w:szCs w:val="22"/>
          <w:u w:color="000000"/>
        </w:rPr>
        <w:t xml:space="preserve"> </w:t>
      </w:r>
      <w:r w:rsidRPr="00BA13B3">
        <w:rPr>
          <w:color w:val="000000" w:themeColor="text1"/>
          <w:sz w:val="22"/>
          <w:szCs w:val="22"/>
          <w:u w:color="000000"/>
        </w:rPr>
        <w:t>art</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classical</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literature.</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$30,000.</w:t>
      </w:r>
      <w:r w:rsidR="00C84223" w:rsidRPr="00BA13B3">
        <w:rPr>
          <w:color w:val="000000" w:themeColor="text1"/>
          <w:sz w:val="22"/>
          <w:szCs w:val="22"/>
          <w:u w:color="000000"/>
        </w:rPr>
        <w:t xml:space="preserve"> </w:t>
      </w:r>
    </w:p>
    <w:p w14:paraId="2E492848" w14:textId="30654EF3" w:rsidR="0067033B" w:rsidRPr="00BA13B3" w:rsidRDefault="006703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40" w:history="1">
        <w:r w:rsidR="00F95214" w:rsidRPr="00BA13B3">
          <w:rPr>
            <w:rStyle w:val="Hyperlink"/>
            <w:szCs w:val="22"/>
          </w:rPr>
          <w:t>https://www.ascsa.edu.gr/fellowships-and-grants/graduate-and-postdoctoral</w:t>
        </w:r>
      </w:hyperlink>
    </w:p>
    <w:p w14:paraId="479B0EEC" w14:textId="05EFFE6E" w:rsidR="0067033B" w:rsidRPr="00BA13B3" w:rsidRDefault="006703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Pr="00BA13B3">
        <w:rPr>
          <w:color w:val="000000" w:themeColor="text1"/>
          <w:sz w:val="22"/>
          <w:szCs w:val="22"/>
          <w:u w:color="000000"/>
        </w:rPr>
        <w:t>Various</w:t>
      </w:r>
      <w:r w:rsidR="00C84223" w:rsidRPr="00BA13B3">
        <w:rPr>
          <w:color w:val="000000" w:themeColor="text1"/>
          <w:sz w:val="22"/>
          <w:szCs w:val="22"/>
          <w:u w:color="000000"/>
        </w:rPr>
        <w:t>, check the website.</w:t>
      </w:r>
    </w:p>
    <w:p w14:paraId="2298597D" w14:textId="31395F2A" w:rsidR="0067033B" w:rsidRPr="00BA13B3" w:rsidRDefault="006703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3A7022" w:rsidRPr="00BA13B3">
        <w:rPr>
          <w:color w:val="000000" w:themeColor="text1"/>
          <w:sz w:val="22"/>
          <w:szCs w:val="22"/>
          <w:u w:color="000000"/>
        </w:rPr>
        <w:t>Various</w:t>
      </w:r>
      <w:r w:rsidR="00C84223" w:rsidRPr="00BA13B3">
        <w:rPr>
          <w:color w:val="000000" w:themeColor="text1"/>
          <w:sz w:val="22"/>
          <w:szCs w:val="22"/>
          <w:u w:color="000000"/>
        </w:rPr>
        <w:t>, check the website.</w:t>
      </w:r>
    </w:p>
    <w:p w14:paraId="74C34E0B" w14:textId="77777777" w:rsidR="004D5F9E" w:rsidRPr="00BA13B3" w:rsidRDefault="004D5F9E" w:rsidP="00C84223">
      <w:pPr>
        <w:rPr>
          <w:sz w:val="22"/>
          <w:szCs w:val="22"/>
        </w:rPr>
      </w:pPr>
      <w:bookmarkStart w:id="59" w:name="_Toc80091894"/>
      <w:bookmarkStart w:id="60" w:name="_Toc80162951"/>
      <w:bookmarkStart w:id="61" w:name="_Toc85086465"/>
      <w:bookmarkStart w:id="62" w:name="_Toc95369112"/>
      <w:bookmarkStart w:id="63" w:name="_Toc122406557"/>
      <w:bookmarkStart w:id="64" w:name="_Toc453584400"/>
    </w:p>
    <w:p w14:paraId="0395E7F9" w14:textId="7AAE35DF" w:rsidR="004D5F9E" w:rsidRPr="00BA13B3" w:rsidRDefault="004D5F9E" w:rsidP="00C84223">
      <w:pPr>
        <w:pStyle w:val="Heading2"/>
        <w:rPr>
          <w:sz w:val="22"/>
        </w:rPr>
      </w:pPr>
      <w:bookmarkStart w:id="65" w:name="_Toc80091891"/>
      <w:bookmarkStart w:id="66" w:name="_Toc80162948"/>
      <w:bookmarkStart w:id="67" w:name="_Toc85086462"/>
      <w:bookmarkStart w:id="68" w:name="_Toc95369109"/>
      <w:bookmarkStart w:id="69" w:name="_Toc122406554"/>
      <w:bookmarkStart w:id="70" w:name="_Toc453584398"/>
      <w:bookmarkStart w:id="71" w:name="_Toc112058771"/>
      <w:r w:rsidRPr="00BA13B3">
        <w:rPr>
          <w:sz w:val="22"/>
        </w:rPr>
        <w:t>American</w:t>
      </w:r>
      <w:r w:rsidR="00C84223" w:rsidRPr="00BA13B3">
        <w:rPr>
          <w:sz w:val="22"/>
        </w:rPr>
        <w:t xml:space="preserve"> </w:t>
      </w:r>
      <w:r w:rsidRPr="00BA13B3">
        <w:rPr>
          <w:sz w:val="22"/>
        </w:rPr>
        <w:t>Political</w:t>
      </w:r>
      <w:r w:rsidR="00C84223" w:rsidRPr="00BA13B3">
        <w:rPr>
          <w:sz w:val="22"/>
        </w:rPr>
        <w:t xml:space="preserve"> </w:t>
      </w:r>
      <w:r w:rsidRPr="00BA13B3">
        <w:rPr>
          <w:sz w:val="22"/>
        </w:rPr>
        <w:t>Science</w:t>
      </w:r>
      <w:r w:rsidR="00C84223" w:rsidRPr="00BA13B3">
        <w:rPr>
          <w:sz w:val="22"/>
        </w:rPr>
        <w:t xml:space="preserve"> </w:t>
      </w:r>
      <w:r w:rsidRPr="00BA13B3">
        <w:rPr>
          <w:sz w:val="22"/>
        </w:rPr>
        <w:t>Association</w:t>
      </w:r>
      <w:r w:rsidR="00C84223" w:rsidRPr="00BA13B3">
        <w:rPr>
          <w:sz w:val="22"/>
        </w:rPr>
        <w:t xml:space="preserve"> </w:t>
      </w:r>
      <w:r w:rsidRPr="00BA13B3">
        <w:rPr>
          <w:sz w:val="22"/>
        </w:rPr>
        <w:t>(APSA)</w:t>
      </w:r>
      <w:bookmarkEnd w:id="65"/>
      <w:bookmarkEnd w:id="66"/>
      <w:bookmarkEnd w:id="67"/>
      <w:bookmarkEnd w:id="68"/>
      <w:bookmarkEnd w:id="69"/>
      <w:bookmarkEnd w:id="70"/>
      <w:bookmarkEnd w:id="71"/>
    </w:p>
    <w:p w14:paraId="08559BE2" w14:textId="5749E7EB" w:rsidR="002C27ED" w:rsidRPr="00BA13B3" w:rsidRDefault="002C27ED" w:rsidP="002C27ED">
      <w:pPr>
        <w:rPr>
          <w:sz w:val="22"/>
          <w:szCs w:val="22"/>
        </w:rPr>
      </w:pPr>
    </w:p>
    <w:p w14:paraId="495312C3" w14:textId="222DFAB6" w:rsidR="002C27ED" w:rsidRPr="00BA13B3" w:rsidRDefault="002C27ED" w:rsidP="002C27ED">
      <w:pPr>
        <w:pStyle w:val="Heading3"/>
        <w:rPr>
          <w:b w:val="0"/>
          <w:bCs/>
          <w:sz w:val="22"/>
          <w:szCs w:val="22"/>
        </w:rPr>
      </w:pPr>
      <w:bookmarkStart w:id="72" w:name="_Toc112058772"/>
      <w:r w:rsidRPr="00BA13B3">
        <w:rPr>
          <w:b w:val="0"/>
          <w:bCs/>
          <w:sz w:val="22"/>
          <w:szCs w:val="22"/>
        </w:rPr>
        <w:t>Doctoral Dissertation Research Improvement Grants</w:t>
      </w:r>
      <w:bookmarkEnd w:id="72"/>
    </w:p>
    <w:p w14:paraId="5A7FB37D" w14:textId="0D9FB77D" w:rsidR="00A72BBA" w:rsidRPr="00BA13B3" w:rsidRDefault="00A72BBA" w:rsidP="002C27ED">
      <w:pPr>
        <w:ind w:left="360"/>
        <w:rPr>
          <w:sz w:val="22"/>
          <w:szCs w:val="22"/>
        </w:rPr>
      </w:pPr>
      <w:r w:rsidRPr="00BA13B3">
        <w:rPr>
          <w:color w:val="333333"/>
          <w:sz w:val="22"/>
          <w:szCs w:val="22"/>
          <w:shd w:val="clear" w:color="auto" w:fill="FFFFFF"/>
        </w:rPr>
        <w:t xml:space="preserve">APSA Doctoral Dissertation Research Improvement Grants are intended to support basic, empirically-oriented, research. This grant cannot support applied research. Basic research is experimental or theoretical work undertaken primarily to acquire new knowledge of the underlying foundations of phenomena and observable facts, without any particular application or use in view. Although basic research could result in a solution to a practical problem, that is not its primary aim. Applied research is designed to answer specific questions aimed at solving practical problems. Applied research is likely to directly make improvements on existing products, technologies, and processes. Awards range from $10,000 to $15,000. </w:t>
      </w:r>
    </w:p>
    <w:p w14:paraId="6A93F4F6" w14:textId="643D3B78" w:rsidR="004D5F9E" w:rsidRPr="00BA13B3" w:rsidRDefault="004D5F9E" w:rsidP="00C84223">
      <w:pPr>
        <w:ind w:left="360"/>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41" w:history="1">
        <w:r w:rsidR="002C27ED" w:rsidRPr="00BA13B3">
          <w:rPr>
            <w:rStyle w:val="Hyperlink"/>
            <w:szCs w:val="22"/>
          </w:rPr>
          <w:t>https://apsanet.org/ddrig</w:t>
        </w:r>
      </w:hyperlink>
    </w:p>
    <w:p w14:paraId="4929719C" w14:textId="5D7DFC23" w:rsidR="004D5F9E" w:rsidRPr="00BA13B3" w:rsidRDefault="004D5F9E" w:rsidP="00C84223">
      <w:pPr>
        <w:ind w:left="360"/>
        <w:outlineLvl w:val="0"/>
        <w:rPr>
          <w:b/>
          <w:color w:val="FF0000"/>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2C27ED" w:rsidRPr="00BA13B3">
        <w:rPr>
          <w:b/>
          <w:color w:val="000000" w:themeColor="text1"/>
          <w:sz w:val="22"/>
          <w:szCs w:val="22"/>
          <w:u w:color="000000"/>
        </w:rPr>
        <w:t>June 15</w:t>
      </w:r>
      <w:r w:rsidR="00C84223" w:rsidRPr="00BA13B3">
        <w:rPr>
          <w:b/>
          <w:color w:val="000000" w:themeColor="text1"/>
          <w:sz w:val="22"/>
          <w:szCs w:val="22"/>
          <w:u w:color="000000"/>
        </w:rPr>
        <w:t xml:space="preserve"> </w:t>
      </w:r>
      <w:r w:rsidRPr="00BA13B3">
        <w:rPr>
          <w:b/>
          <w:color w:val="000000" w:themeColor="text1"/>
          <w:sz w:val="22"/>
          <w:szCs w:val="22"/>
          <w:u w:color="000000"/>
        </w:rPr>
        <w:t>(Last</w:t>
      </w:r>
      <w:r w:rsidR="00C84223" w:rsidRPr="00BA13B3">
        <w:rPr>
          <w:b/>
          <w:color w:val="000000" w:themeColor="text1"/>
          <w:sz w:val="22"/>
          <w:szCs w:val="22"/>
          <w:u w:color="000000"/>
        </w:rPr>
        <w:t xml:space="preserve"> </w:t>
      </w:r>
      <w:r w:rsidRPr="00BA13B3">
        <w:rPr>
          <w:b/>
          <w:color w:val="000000" w:themeColor="text1"/>
          <w:sz w:val="22"/>
          <w:szCs w:val="22"/>
          <w:u w:color="000000"/>
        </w:rPr>
        <w:t>Known)</w:t>
      </w:r>
    </w:p>
    <w:p w14:paraId="19591448" w14:textId="77777777" w:rsidR="0001102D" w:rsidRPr="00BA13B3" w:rsidRDefault="0001102D" w:rsidP="00C84223">
      <w:pPr>
        <w:ind w:left="360"/>
        <w:rPr>
          <w:b/>
          <w:sz w:val="22"/>
          <w:szCs w:val="22"/>
        </w:rPr>
      </w:pPr>
    </w:p>
    <w:p w14:paraId="5CDC2AD9" w14:textId="43BA5B3F" w:rsidR="004D5F9E" w:rsidRPr="00BA13B3" w:rsidRDefault="00AC4173" w:rsidP="00C84223">
      <w:pPr>
        <w:pStyle w:val="Heading3"/>
        <w:rPr>
          <w:b w:val="0"/>
          <w:bCs/>
          <w:sz w:val="22"/>
          <w:szCs w:val="22"/>
        </w:rPr>
      </w:pPr>
      <w:bookmarkStart w:id="73" w:name="_Toc112058773"/>
      <w:r w:rsidRPr="00BA13B3">
        <w:rPr>
          <w:b w:val="0"/>
          <w:bCs/>
          <w:sz w:val="22"/>
          <w:szCs w:val="22"/>
        </w:rPr>
        <w:lastRenderedPageBreak/>
        <w:t>Diversity</w:t>
      </w:r>
      <w:r w:rsidR="00C84223" w:rsidRPr="00BA13B3">
        <w:rPr>
          <w:b w:val="0"/>
          <w:bCs/>
          <w:sz w:val="22"/>
          <w:szCs w:val="22"/>
        </w:rPr>
        <w:t xml:space="preserve"> </w:t>
      </w:r>
      <w:r w:rsidR="004D5F9E" w:rsidRPr="00BA13B3">
        <w:rPr>
          <w:b w:val="0"/>
          <w:bCs/>
          <w:sz w:val="22"/>
          <w:szCs w:val="22"/>
        </w:rPr>
        <w:t>Fellows</w:t>
      </w:r>
      <w:r w:rsidR="00C84223" w:rsidRPr="00BA13B3">
        <w:rPr>
          <w:b w:val="0"/>
          <w:bCs/>
          <w:sz w:val="22"/>
          <w:szCs w:val="22"/>
        </w:rPr>
        <w:t xml:space="preserve"> </w:t>
      </w:r>
      <w:r w:rsidR="004D5F9E" w:rsidRPr="00BA13B3">
        <w:rPr>
          <w:b w:val="0"/>
          <w:bCs/>
          <w:sz w:val="22"/>
          <w:szCs w:val="22"/>
        </w:rPr>
        <w:t>Program</w:t>
      </w:r>
      <w:bookmarkEnd w:id="73"/>
    </w:p>
    <w:p w14:paraId="28F0E532" w14:textId="248DD161" w:rsidR="004D5F9E" w:rsidRPr="00BA13B3" w:rsidRDefault="004D5F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APSA</w:t>
      </w:r>
      <w:r w:rsidR="00C84223" w:rsidRPr="00BA13B3">
        <w:rPr>
          <w:color w:val="000000" w:themeColor="text1"/>
          <w:sz w:val="22"/>
          <w:szCs w:val="22"/>
          <w:u w:color="000000"/>
        </w:rPr>
        <w:t xml:space="preserve"> </w:t>
      </w:r>
      <w:r w:rsidR="00AC4173" w:rsidRPr="00BA13B3">
        <w:rPr>
          <w:color w:val="000000" w:themeColor="text1"/>
          <w:sz w:val="22"/>
          <w:szCs w:val="22"/>
          <w:u w:color="000000"/>
        </w:rPr>
        <w:t xml:space="preserve">Diversity </w:t>
      </w:r>
      <w:r w:rsidRPr="00BA13B3">
        <w:rPr>
          <w:color w:val="000000" w:themeColor="text1"/>
          <w:sz w:val="22"/>
          <w:szCs w:val="22"/>
          <w:u w:color="000000"/>
        </w:rPr>
        <w:t>Fellows</w:t>
      </w:r>
      <w:r w:rsidR="00C84223" w:rsidRPr="00BA13B3">
        <w:rPr>
          <w:color w:val="000000" w:themeColor="text1"/>
          <w:sz w:val="22"/>
          <w:szCs w:val="22"/>
          <w:u w:color="000000"/>
        </w:rPr>
        <w:t xml:space="preserve"> </w:t>
      </w:r>
      <w:r w:rsidRPr="00BA13B3">
        <w:rPr>
          <w:color w:val="000000" w:themeColor="text1"/>
          <w:sz w:val="22"/>
          <w:szCs w:val="22"/>
          <w:u w:color="000000"/>
        </w:rPr>
        <w:t>Program</w:t>
      </w:r>
      <w:r w:rsidR="00C84223" w:rsidRPr="00BA13B3">
        <w:rPr>
          <w:color w:val="000000" w:themeColor="text1"/>
          <w:sz w:val="22"/>
          <w:szCs w:val="22"/>
          <w:u w:color="000000"/>
        </w:rPr>
        <w:t xml:space="preserve"> </w:t>
      </w:r>
      <w:r w:rsidRPr="00BA13B3">
        <w:rPr>
          <w:color w:val="000000" w:themeColor="text1"/>
          <w:sz w:val="22"/>
          <w:szCs w:val="22"/>
          <w:u w:color="000000"/>
        </w:rPr>
        <w:t>designates</w:t>
      </w:r>
      <w:r w:rsidR="00C84223" w:rsidRPr="00BA13B3">
        <w:rPr>
          <w:color w:val="000000" w:themeColor="text1"/>
          <w:sz w:val="22"/>
          <w:szCs w:val="22"/>
          <w:u w:color="000000"/>
        </w:rPr>
        <w:t xml:space="preserve"> </w:t>
      </w:r>
      <w:r w:rsidRPr="00BA13B3">
        <w:rPr>
          <w:color w:val="000000" w:themeColor="text1"/>
          <w:sz w:val="22"/>
          <w:szCs w:val="22"/>
          <w:u w:color="000000"/>
        </w:rPr>
        <w:t>twelve</w:t>
      </w:r>
      <w:r w:rsidR="00C84223" w:rsidRPr="00BA13B3">
        <w:rPr>
          <w:color w:val="000000" w:themeColor="text1"/>
          <w:sz w:val="22"/>
          <w:szCs w:val="22"/>
          <w:u w:color="000000"/>
        </w:rPr>
        <w:t xml:space="preserve"> </w:t>
      </w:r>
      <w:r w:rsidRPr="00BA13B3">
        <w:rPr>
          <w:color w:val="000000" w:themeColor="text1"/>
          <w:sz w:val="22"/>
          <w:szCs w:val="22"/>
          <w:u w:color="000000"/>
        </w:rPr>
        <w:t>minority</w:t>
      </w:r>
      <w:r w:rsidR="00C84223" w:rsidRPr="00BA13B3">
        <w:rPr>
          <w:color w:val="000000" w:themeColor="text1"/>
          <w:sz w:val="22"/>
          <w:szCs w:val="22"/>
          <w:u w:color="000000"/>
        </w:rPr>
        <w:t xml:space="preserve"> </w:t>
      </w:r>
      <w:r w:rsidRPr="00BA13B3">
        <w:rPr>
          <w:color w:val="000000" w:themeColor="text1"/>
          <w:sz w:val="22"/>
          <w:szCs w:val="22"/>
          <w:u w:color="000000"/>
        </w:rPr>
        <w:t>fellows</w:t>
      </w:r>
      <w:r w:rsidR="00C84223" w:rsidRPr="00BA13B3">
        <w:rPr>
          <w:color w:val="000000" w:themeColor="text1"/>
          <w:sz w:val="22"/>
          <w:szCs w:val="22"/>
          <w:u w:color="000000"/>
        </w:rPr>
        <w:t xml:space="preserve"> </w:t>
      </w:r>
      <w:r w:rsidRPr="00BA13B3">
        <w:rPr>
          <w:color w:val="000000" w:themeColor="text1"/>
          <w:sz w:val="22"/>
          <w:szCs w:val="22"/>
          <w:u w:color="000000"/>
        </w:rPr>
        <w:t>each</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Additional</w:t>
      </w:r>
      <w:r w:rsidR="00C84223" w:rsidRPr="00BA13B3">
        <w:rPr>
          <w:color w:val="000000" w:themeColor="text1"/>
          <w:sz w:val="22"/>
          <w:szCs w:val="22"/>
          <w:u w:color="000000"/>
        </w:rPr>
        <w:t xml:space="preserve"> </w:t>
      </w:r>
      <w:r w:rsidRPr="00BA13B3">
        <w:rPr>
          <w:color w:val="000000" w:themeColor="text1"/>
          <w:sz w:val="22"/>
          <w:szCs w:val="22"/>
          <w:u w:color="000000"/>
        </w:rPr>
        <w:t>applicants</w:t>
      </w:r>
      <w:r w:rsidR="00C84223" w:rsidRPr="00BA13B3">
        <w:rPr>
          <w:color w:val="000000" w:themeColor="text1"/>
          <w:sz w:val="22"/>
          <w:szCs w:val="22"/>
          <w:u w:color="000000"/>
        </w:rPr>
        <w:t xml:space="preserve"> </w:t>
      </w:r>
      <w:r w:rsidRPr="00BA13B3">
        <w:rPr>
          <w:color w:val="000000" w:themeColor="text1"/>
          <w:sz w:val="22"/>
          <w:szCs w:val="22"/>
          <w:u w:color="000000"/>
        </w:rPr>
        <w:t>who</w:t>
      </w:r>
      <w:r w:rsidR="00C84223" w:rsidRPr="00BA13B3">
        <w:rPr>
          <w:color w:val="000000" w:themeColor="text1"/>
          <w:sz w:val="22"/>
          <w:szCs w:val="22"/>
          <w:u w:color="000000"/>
        </w:rPr>
        <w:t xml:space="preserve"> </w:t>
      </w:r>
      <w:r w:rsidRPr="00BA13B3">
        <w:rPr>
          <w:color w:val="000000" w:themeColor="text1"/>
          <w:sz w:val="22"/>
          <w:szCs w:val="22"/>
          <w:u w:color="000000"/>
        </w:rPr>
        <w:t>do</w:t>
      </w:r>
      <w:r w:rsidR="00C84223" w:rsidRPr="00BA13B3">
        <w:rPr>
          <w:color w:val="000000" w:themeColor="text1"/>
          <w:sz w:val="22"/>
          <w:szCs w:val="22"/>
          <w:u w:color="000000"/>
        </w:rPr>
        <w:t xml:space="preserve"> </w:t>
      </w:r>
      <w:r w:rsidRPr="00BA13B3">
        <w:rPr>
          <w:color w:val="000000" w:themeColor="text1"/>
          <w:sz w:val="22"/>
          <w:szCs w:val="22"/>
          <w:u w:color="000000"/>
        </w:rPr>
        <w:t>not</w:t>
      </w:r>
      <w:r w:rsidR="00C84223" w:rsidRPr="00BA13B3">
        <w:rPr>
          <w:color w:val="000000" w:themeColor="text1"/>
          <w:sz w:val="22"/>
          <w:szCs w:val="22"/>
          <w:u w:color="000000"/>
        </w:rPr>
        <w:t xml:space="preserve"> </w:t>
      </w:r>
      <w:r w:rsidRPr="00BA13B3">
        <w:rPr>
          <w:color w:val="000000" w:themeColor="text1"/>
          <w:sz w:val="22"/>
          <w:szCs w:val="22"/>
          <w:u w:color="000000"/>
        </w:rPr>
        <w:t>receive</w:t>
      </w:r>
      <w:r w:rsidR="00C84223" w:rsidRPr="00BA13B3">
        <w:rPr>
          <w:color w:val="000000" w:themeColor="text1"/>
          <w:sz w:val="22"/>
          <w:szCs w:val="22"/>
          <w:u w:color="000000"/>
        </w:rPr>
        <w:t xml:space="preserve"> </w:t>
      </w:r>
      <w:r w:rsidRPr="00BA13B3">
        <w:rPr>
          <w:color w:val="000000" w:themeColor="text1"/>
          <w:sz w:val="22"/>
          <w:szCs w:val="22"/>
          <w:u w:color="000000"/>
        </w:rPr>
        <w:t>funds</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Association</w:t>
      </w:r>
      <w:r w:rsidR="00C84223" w:rsidRPr="00BA13B3">
        <w:rPr>
          <w:color w:val="000000" w:themeColor="text1"/>
          <w:sz w:val="22"/>
          <w:szCs w:val="22"/>
          <w:u w:color="000000"/>
        </w:rPr>
        <w:t xml:space="preserve"> </w:t>
      </w:r>
      <w:r w:rsidRPr="00BA13B3">
        <w:rPr>
          <w:color w:val="000000" w:themeColor="text1"/>
          <w:sz w:val="22"/>
          <w:szCs w:val="22"/>
          <w:u w:color="000000"/>
        </w:rPr>
        <w:t>may</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recognized</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recommended</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admission</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financial</w:t>
      </w:r>
      <w:r w:rsidR="00C84223" w:rsidRPr="00BA13B3">
        <w:rPr>
          <w:color w:val="000000" w:themeColor="text1"/>
          <w:sz w:val="22"/>
          <w:szCs w:val="22"/>
          <w:u w:color="000000"/>
        </w:rPr>
        <w:t xml:space="preserve"> </w:t>
      </w:r>
      <w:r w:rsidRPr="00BA13B3">
        <w:rPr>
          <w:color w:val="000000" w:themeColor="text1"/>
          <w:sz w:val="22"/>
          <w:szCs w:val="22"/>
          <w:u w:color="000000"/>
        </w:rPr>
        <w:t>support</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political</w:t>
      </w:r>
      <w:r w:rsidR="00C84223" w:rsidRPr="00BA13B3">
        <w:rPr>
          <w:color w:val="000000" w:themeColor="text1"/>
          <w:sz w:val="22"/>
          <w:szCs w:val="22"/>
          <w:u w:color="000000"/>
        </w:rPr>
        <w:t xml:space="preserve"> </w:t>
      </w:r>
      <w:r w:rsidRPr="00BA13B3">
        <w:rPr>
          <w:color w:val="000000" w:themeColor="text1"/>
          <w:sz w:val="22"/>
          <w:szCs w:val="22"/>
          <w:u w:color="000000"/>
        </w:rPr>
        <w:t>science</w:t>
      </w:r>
      <w:r w:rsidR="00C84223" w:rsidRPr="00BA13B3">
        <w:rPr>
          <w:color w:val="000000" w:themeColor="text1"/>
          <w:sz w:val="22"/>
          <w:szCs w:val="22"/>
          <w:u w:color="000000"/>
        </w:rPr>
        <w:t xml:space="preserve"> </w:t>
      </w:r>
      <w:r w:rsidRPr="00BA13B3">
        <w:rPr>
          <w:color w:val="000000" w:themeColor="text1"/>
          <w:sz w:val="22"/>
          <w:szCs w:val="22"/>
          <w:u w:color="000000"/>
        </w:rPr>
        <w:t>programs.</w:t>
      </w:r>
      <w:r w:rsidR="00C84223" w:rsidRPr="00BA13B3">
        <w:rPr>
          <w:color w:val="000000" w:themeColor="text1"/>
          <w:sz w:val="22"/>
          <w:szCs w:val="22"/>
          <w:u w:color="000000"/>
        </w:rPr>
        <w:t xml:space="preserve"> </w:t>
      </w:r>
      <w:r w:rsidRPr="00BA13B3">
        <w:rPr>
          <w:color w:val="000000" w:themeColor="text1"/>
          <w:sz w:val="22"/>
          <w:szCs w:val="22"/>
          <w:u w:color="000000"/>
        </w:rPr>
        <w:t>Fellows</w:t>
      </w:r>
      <w:r w:rsidR="00C84223" w:rsidRPr="00BA13B3">
        <w:rPr>
          <w:color w:val="000000" w:themeColor="text1"/>
          <w:sz w:val="22"/>
          <w:szCs w:val="22"/>
          <w:u w:color="000000"/>
        </w:rPr>
        <w:t xml:space="preserve"> </w:t>
      </w:r>
      <w:r w:rsidRPr="00BA13B3">
        <w:rPr>
          <w:color w:val="000000" w:themeColor="text1"/>
          <w:sz w:val="22"/>
          <w:szCs w:val="22"/>
          <w:u w:color="000000"/>
        </w:rPr>
        <w:t>receive</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w:t>
      </w:r>
      <w:r w:rsidR="00A72BBA" w:rsidRPr="00BA13B3">
        <w:rPr>
          <w:color w:val="000000" w:themeColor="text1"/>
          <w:sz w:val="22"/>
          <w:szCs w:val="22"/>
          <w:u w:color="000000"/>
        </w:rPr>
        <w:t>5</w:t>
      </w:r>
      <w:r w:rsidRPr="00BA13B3">
        <w:rPr>
          <w:color w:val="000000" w:themeColor="text1"/>
          <w:sz w:val="22"/>
          <w:szCs w:val="22"/>
          <w:u w:color="000000"/>
        </w:rPr>
        <w:t>,000</w:t>
      </w:r>
      <w:r w:rsidR="00C84223" w:rsidRPr="00BA13B3">
        <w:rPr>
          <w:color w:val="000000" w:themeColor="text1"/>
          <w:sz w:val="22"/>
          <w:szCs w:val="22"/>
          <w:u w:color="000000"/>
        </w:rPr>
        <w:t xml:space="preserve"> </w:t>
      </w:r>
      <w:r w:rsidRPr="00BA13B3">
        <w:rPr>
          <w:color w:val="000000" w:themeColor="text1"/>
          <w:sz w:val="22"/>
          <w:szCs w:val="22"/>
          <w:u w:color="000000"/>
        </w:rPr>
        <w:t>stipend</w:t>
      </w:r>
      <w:r w:rsidR="00C84223" w:rsidRPr="00BA13B3">
        <w:rPr>
          <w:color w:val="000000" w:themeColor="text1"/>
          <w:sz w:val="22"/>
          <w:szCs w:val="22"/>
          <w:u w:color="000000"/>
        </w:rPr>
        <w:t xml:space="preserve"> </w:t>
      </w:r>
      <w:r w:rsidRPr="00BA13B3">
        <w:rPr>
          <w:color w:val="000000" w:themeColor="text1"/>
          <w:sz w:val="22"/>
          <w:szCs w:val="22"/>
          <w:u w:color="000000"/>
        </w:rPr>
        <w:t>that</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disbursed</w:t>
      </w:r>
      <w:r w:rsidR="00C84223" w:rsidRPr="00BA13B3">
        <w:rPr>
          <w:color w:val="000000" w:themeColor="text1"/>
          <w:sz w:val="22"/>
          <w:szCs w:val="22"/>
          <w:u w:color="000000"/>
        </w:rPr>
        <w:t xml:space="preserve"> </w:t>
      </w:r>
      <w:r w:rsidR="00A72BBA" w:rsidRPr="00BA13B3">
        <w:rPr>
          <w:color w:val="000000" w:themeColor="text1"/>
          <w:sz w:val="22"/>
          <w:szCs w:val="22"/>
          <w:u w:color="000000"/>
        </w:rPr>
        <w:t>over two years</w:t>
      </w:r>
      <w:r w:rsidR="00C84223" w:rsidRPr="00BA13B3">
        <w:rPr>
          <w:color w:val="000000" w:themeColor="text1"/>
          <w:sz w:val="22"/>
          <w:szCs w:val="22"/>
          <w:u w:color="000000"/>
        </w:rPr>
        <w:t xml:space="preserve"> </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one</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end</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first</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other</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end</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second.</w:t>
      </w:r>
      <w:r w:rsidR="00C84223" w:rsidRPr="00BA13B3">
        <w:rPr>
          <w:color w:val="000000" w:themeColor="text1"/>
          <w:sz w:val="22"/>
          <w:szCs w:val="22"/>
          <w:u w:color="000000"/>
        </w:rPr>
        <w:t xml:space="preserve"> </w:t>
      </w:r>
      <w:r w:rsidRPr="00BA13B3">
        <w:rPr>
          <w:color w:val="000000" w:themeColor="text1"/>
          <w:sz w:val="22"/>
          <w:szCs w:val="22"/>
          <w:u w:color="000000"/>
        </w:rPr>
        <w:t>Awards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based</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00A72BBA"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undergraduate</w:t>
      </w:r>
      <w:r w:rsidR="00C84223" w:rsidRPr="00BA13B3">
        <w:rPr>
          <w:color w:val="000000" w:themeColor="text1"/>
          <w:sz w:val="22"/>
          <w:szCs w:val="22"/>
          <w:u w:color="000000"/>
        </w:rPr>
        <w:t xml:space="preserve"> </w:t>
      </w:r>
      <w:r w:rsidRPr="00BA13B3">
        <w:rPr>
          <w:color w:val="000000" w:themeColor="text1"/>
          <w:sz w:val="22"/>
          <w:szCs w:val="22"/>
          <w:u w:color="000000"/>
        </w:rPr>
        <w:t>coursework,</w:t>
      </w:r>
      <w:r w:rsidR="00C84223" w:rsidRPr="00BA13B3">
        <w:rPr>
          <w:color w:val="000000" w:themeColor="text1"/>
          <w:sz w:val="22"/>
          <w:szCs w:val="22"/>
          <w:u w:color="000000"/>
        </w:rPr>
        <w:t xml:space="preserve"> </w:t>
      </w:r>
      <w:r w:rsidRPr="00BA13B3">
        <w:rPr>
          <w:color w:val="000000" w:themeColor="text1"/>
          <w:sz w:val="22"/>
          <w:szCs w:val="22"/>
          <w:u w:color="000000"/>
        </w:rPr>
        <w:t>GPA,</w:t>
      </w:r>
      <w:r w:rsidR="00C84223" w:rsidRPr="00BA13B3">
        <w:rPr>
          <w:color w:val="000000" w:themeColor="text1"/>
          <w:sz w:val="22"/>
          <w:szCs w:val="22"/>
          <w:u w:color="000000"/>
        </w:rPr>
        <w:t xml:space="preserve"> </w:t>
      </w:r>
      <w:r w:rsidRPr="00BA13B3">
        <w:rPr>
          <w:color w:val="000000" w:themeColor="text1"/>
          <w:sz w:val="22"/>
          <w:szCs w:val="22"/>
          <w:u w:color="000000"/>
        </w:rPr>
        <w:t>extracurricular</w:t>
      </w:r>
      <w:r w:rsidR="00C84223" w:rsidRPr="00BA13B3">
        <w:rPr>
          <w:color w:val="000000" w:themeColor="text1"/>
          <w:sz w:val="22"/>
          <w:szCs w:val="22"/>
          <w:u w:color="000000"/>
        </w:rPr>
        <w:t xml:space="preserve"> </w:t>
      </w:r>
      <w:r w:rsidRPr="00BA13B3">
        <w:rPr>
          <w:color w:val="000000" w:themeColor="text1"/>
          <w:sz w:val="22"/>
          <w:szCs w:val="22"/>
          <w:u w:color="000000"/>
        </w:rPr>
        <w:t>activities,</w:t>
      </w:r>
      <w:r w:rsidR="00C84223" w:rsidRPr="00BA13B3">
        <w:rPr>
          <w:color w:val="000000" w:themeColor="text1"/>
          <w:sz w:val="22"/>
          <w:szCs w:val="22"/>
          <w:u w:color="000000"/>
        </w:rPr>
        <w:t xml:space="preserve"> </w:t>
      </w:r>
      <w:r w:rsidRPr="00BA13B3">
        <w:rPr>
          <w:color w:val="000000" w:themeColor="text1"/>
          <w:sz w:val="22"/>
          <w:szCs w:val="22"/>
          <w:u w:color="000000"/>
        </w:rPr>
        <w:t>GRE</w:t>
      </w:r>
      <w:r w:rsidR="00C84223" w:rsidRPr="00BA13B3">
        <w:rPr>
          <w:color w:val="000000" w:themeColor="text1"/>
          <w:sz w:val="22"/>
          <w:szCs w:val="22"/>
          <w:u w:color="000000"/>
        </w:rPr>
        <w:t xml:space="preserve"> </w:t>
      </w:r>
      <w:r w:rsidRPr="00BA13B3">
        <w:rPr>
          <w:color w:val="000000" w:themeColor="text1"/>
          <w:sz w:val="22"/>
          <w:szCs w:val="22"/>
          <w:u w:color="000000"/>
        </w:rPr>
        <w:t>scores,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recommendations</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faculty.</w:t>
      </w:r>
    </w:p>
    <w:p w14:paraId="3C95694F" w14:textId="19008DAD" w:rsidR="004D5F9E" w:rsidRPr="00BA13B3" w:rsidRDefault="004D5F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BA13B3">
        <w:rPr>
          <w:b/>
          <w:color w:val="000000" w:themeColor="text1"/>
          <w:sz w:val="22"/>
          <w:szCs w:val="22"/>
          <w:u w:color="000000"/>
        </w:rPr>
        <w:t>URL:</w:t>
      </w:r>
      <w:r w:rsidR="00C84223" w:rsidRPr="00BA13B3">
        <w:rPr>
          <w:b/>
          <w:color w:val="000000" w:themeColor="text1"/>
          <w:sz w:val="22"/>
          <w:szCs w:val="22"/>
        </w:rPr>
        <w:t xml:space="preserve"> </w:t>
      </w:r>
      <w:hyperlink r:id="rId42" w:history="1">
        <w:r w:rsidRPr="00BA13B3">
          <w:rPr>
            <w:rStyle w:val="Hyperlink"/>
            <w:szCs w:val="22"/>
          </w:rPr>
          <w:t>http://www.apsanet.org/mfp</w:t>
        </w:r>
      </w:hyperlink>
      <w:r w:rsidR="00C84223" w:rsidRPr="00BA13B3">
        <w:rPr>
          <w:color w:val="000000" w:themeColor="text1"/>
          <w:sz w:val="22"/>
          <w:szCs w:val="22"/>
        </w:rPr>
        <w:t xml:space="preserve"> </w:t>
      </w:r>
    </w:p>
    <w:p w14:paraId="4AF5D3BD" w14:textId="73DD1E34" w:rsidR="004D5F9E" w:rsidRPr="00BA13B3" w:rsidRDefault="004D5F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AD591D" w:rsidRPr="00BA13B3">
        <w:rPr>
          <w:color w:val="000000" w:themeColor="text1"/>
          <w:sz w:val="22"/>
          <w:szCs w:val="22"/>
          <w:u w:color="000000"/>
        </w:rPr>
        <w:t>US</w:t>
      </w:r>
      <w:r w:rsidR="00C84223" w:rsidRPr="00BA13B3">
        <w:rPr>
          <w:color w:val="000000" w:themeColor="text1"/>
          <w:sz w:val="22"/>
          <w:szCs w:val="22"/>
          <w:u w:color="000000"/>
        </w:rPr>
        <w:t xml:space="preserve"> </w:t>
      </w:r>
      <w:r w:rsidR="00AD591D" w:rsidRPr="00BA13B3">
        <w:rPr>
          <w:color w:val="000000" w:themeColor="text1"/>
          <w:sz w:val="22"/>
          <w:szCs w:val="22"/>
          <w:u w:color="000000"/>
        </w:rPr>
        <w:t>c</w:t>
      </w:r>
      <w:r w:rsidRPr="00BA13B3">
        <w:rPr>
          <w:color w:val="000000" w:themeColor="text1"/>
          <w:sz w:val="22"/>
          <w:szCs w:val="22"/>
          <w:u w:color="000000"/>
        </w:rPr>
        <w:t>itizens</w:t>
      </w:r>
      <w:r w:rsidR="00C84223" w:rsidRPr="00BA13B3">
        <w:rPr>
          <w:color w:val="000000" w:themeColor="text1"/>
          <w:sz w:val="22"/>
          <w:szCs w:val="22"/>
          <w:u w:color="000000"/>
        </w:rPr>
        <w:t xml:space="preserve"> </w:t>
      </w:r>
      <w:r w:rsidRPr="00BA13B3">
        <w:rPr>
          <w:color w:val="000000" w:themeColor="text1"/>
          <w:sz w:val="22"/>
          <w:szCs w:val="22"/>
          <w:u w:color="000000"/>
        </w:rPr>
        <w:t>only</w:t>
      </w:r>
    </w:p>
    <w:p w14:paraId="53C8E3E8" w14:textId="4ACDEA88" w:rsidR="004D5F9E" w:rsidRPr="00BA13B3" w:rsidRDefault="004D5F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BA13B3">
        <w:rPr>
          <w:b/>
          <w:color w:val="000000" w:themeColor="text1"/>
          <w:sz w:val="22"/>
          <w:szCs w:val="22"/>
          <w:u w:color="000000"/>
        </w:rPr>
        <w:t>Deadline:</w:t>
      </w:r>
      <w:r w:rsidR="00A72BBA" w:rsidRPr="00BA13B3">
        <w:rPr>
          <w:b/>
          <w:color w:val="000000" w:themeColor="text1"/>
          <w:sz w:val="22"/>
          <w:szCs w:val="22"/>
          <w:u w:color="000000"/>
        </w:rPr>
        <w:t xml:space="preserve"> </w:t>
      </w:r>
      <w:r w:rsidR="00AC4173" w:rsidRPr="00BA13B3">
        <w:rPr>
          <w:b/>
          <w:color w:val="000000" w:themeColor="text1"/>
          <w:sz w:val="22"/>
          <w:szCs w:val="22"/>
          <w:u w:color="000000"/>
        </w:rPr>
        <w:t>varies by program</w:t>
      </w:r>
    </w:p>
    <w:p w14:paraId="096BC7E4" w14:textId="77777777" w:rsidR="0001102D" w:rsidRPr="00BA13B3" w:rsidRDefault="0001102D" w:rsidP="00C84223">
      <w:pPr>
        <w:ind w:left="360"/>
        <w:rPr>
          <w:b/>
          <w:sz w:val="22"/>
          <w:szCs w:val="22"/>
        </w:rPr>
      </w:pPr>
    </w:p>
    <w:p w14:paraId="316BF7CC" w14:textId="1AC15D37" w:rsidR="004D5F9E" w:rsidRPr="00BA13B3" w:rsidRDefault="004D5F9E" w:rsidP="00C84223">
      <w:pPr>
        <w:pStyle w:val="Heading3"/>
        <w:rPr>
          <w:b w:val="0"/>
          <w:bCs/>
          <w:sz w:val="22"/>
          <w:szCs w:val="22"/>
        </w:rPr>
      </w:pPr>
      <w:bookmarkStart w:id="74" w:name="_Toc112058774"/>
      <w:r w:rsidRPr="00BA13B3">
        <w:rPr>
          <w:b w:val="0"/>
          <w:bCs/>
          <w:sz w:val="22"/>
          <w:szCs w:val="22"/>
        </w:rPr>
        <w:t>Small</w:t>
      </w:r>
      <w:r w:rsidR="00C84223" w:rsidRPr="00BA13B3">
        <w:rPr>
          <w:b w:val="0"/>
          <w:bCs/>
          <w:sz w:val="22"/>
          <w:szCs w:val="22"/>
        </w:rPr>
        <w:t xml:space="preserve"> </w:t>
      </w:r>
      <w:r w:rsidRPr="00BA13B3">
        <w:rPr>
          <w:b w:val="0"/>
          <w:bCs/>
          <w:sz w:val="22"/>
          <w:szCs w:val="22"/>
        </w:rPr>
        <w:t>Research</w:t>
      </w:r>
      <w:r w:rsidR="00C84223" w:rsidRPr="00BA13B3">
        <w:rPr>
          <w:b w:val="0"/>
          <w:bCs/>
          <w:sz w:val="22"/>
          <w:szCs w:val="22"/>
        </w:rPr>
        <w:t xml:space="preserve"> </w:t>
      </w:r>
      <w:r w:rsidRPr="00BA13B3">
        <w:rPr>
          <w:b w:val="0"/>
          <w:bCs/>
          <w:sz w:val="22"/>
          <w:szCs w:val="22"/>
        </w:rPr>
        <w:t>Grants</w:t>
      </w:r>
      <w:bookmarkEnd w:id="74"/>
    </w:p>
    <w:p w14:paraId="160E1844" w14:textId="0BDBAA03" w:rsidR="004D5F9E" w:rsidRPr="00BA13B3" w:rsidRDefault="004D5F9E" w:rsidP="00C84223">
      <w:pPr>
        <w:ind w:left="360"/>
        <w:rPr>
          <w:color w:val="1A1A1A"/>
          <w:sz w:val="22"/>
          <w:szCs w:val="22"/>
        </w:rPr>
      </w:pPr>
      <w:r w:rsidRPr="00BA13B3">
        <w:rPr>
          <w:color w:val="1A1A1A"/>
          <w:sz w:val="22"/>
          <w:szCs w:val="22"/>
        </w:rPr>
        <w:t>The</w:t>
      </w:r>
      <w:r w:rsidR="00C84223" w:rsidRPr="00BA13B3">
        <w:rPr>
          <w:color w:val="1A1A1A"/>
          <w:sz w:val="22"/>
          <w:szCs w:val="22"/>
        </w:rPr>
        <w:t xml:space="preserve"> </w:t>
      </w:r>
      <w:r w:rsidRPr="00BA13B3">
        <w:rPr>
          <w:color w:val="1A1A1A"/>
          <w:sz w:val="22"/>
          <w:szCs w:val="22"/>
        </w:rPr>
        <w:t>intent</w:t>
      </w:r>
      <w:r w:rsidR="00C84223" w:rsidRPr="00BA13B3">
        <w:rPr>
          <w:color w:val="1A1A1A"/>
          <w:sz w:val="22"/>
          <w:szCs w:val="22"/>
        </w:rPr>
        <w:t xml:space="preserve"> </w:t>
      </w:r>
      <w:r w:rsidRPr="00BA13B3">
        <w:rPr>
          <w:color w:val="1A1A1A"/>
          <w:sz w:val="22"/>
          <w:szCs w:val="22"/>
        </w:rPr>
        <w:t>of</w:t>
      </w:r>
      <w:r w:rsidR="00C84223" w:rsidRPr="00BA13B3">
        <w:rPr>
          <w:color w:val="1A1A1A"/>
          <w:sz w:val="22"/>
          <w:szCs w:val="22"/>
        </w:rPr>
        <w:t xml:space="preserve"> </w:t>
      </w:r>
      <w:r w:rsidRPr="00BA13B3">
        <w:rPr>
          <w:color w:val="1A1A1A"/>
          <w:sz w:val="22"/>
          <w:szCs w:val="22"/>
        </w:rPr>
        <w:t>these</w:t>
      </w:r>
      <w:r w:rsidR="00C84223" w:rsidRPr="00BA13B3">
        <w:rPr>
          <w:color w:val="1A1A1A"/>
          <w:sz w:val="22"/>
          <w:szCs w:val="22"/>
        </w:rPr>
        <w:t xml:space="preserve"> </w:t>
      </w:r>
      <w:r w:rsidRPr="00BA13B3">
        <w:rPr>
          <w:color w:val="1A1A1A"/>
          <w:sz w:val="22"/>
          <w:szCs w:val="22"/>
        </w:rPr>
        <w:t>grants</w:t>
      </w:r>
      <w:r w:rsidR="00C84223" w:rsidRPr="00BA13B3">
        <w:rPr>
          <w:color w:val="1A1A1A"/>
          <w:sz w:val="22"/>
          <w:szCs w:val="22"/>
        </w:rPr>
        <w:t xml:space="preserve"> </w:t>
      </w:r>
      <w:r w:rsidRPr="00BA13B3">
        <w:rPr>
          <w:color w:val="1A1A1A"/>
          <w:sz w:val="22"/>
          <w:szCs w:val="22"/>
        </w:rPr>
        <w:t>is</w:t>
      </w:r>
      <w:r w:rsidR="00C84223" w:rsidRPr="00BA13B3">
        <w:rPr>
          <w:color w:val="1A1A1A"/>
          <w:sz w:val="22"/>
          <w:szCs w:val="22"/>
        </w:rPr>
        <w:t xml:space="preserve"> </w:t>
      </w:r>
      <w:r w:rsidRPr="00BA13B3">
        <w:rPr>
          <w:color w:val="1A1A1A"/>
          <w:sz w:val="22"/>
          <w:szCs w:val="22"/>
        </w:rPr>
        <w:t>to</w:t>
      </w:r>
      <w:r w:rsidR="00C84223" w:rsidRPr="00BA13B3">
        <w:rPr>
          <w:color w:val="1A1A1A"/>
          <w:sz w:val="22"/>
          <w:szCs w:val="22"/>
        </w:rPr>
        <w:t xml:space="preserve"> </w:t>
      </w:r>
      <w:r w:rsidRPr="00BA13B3">
        <w:rPr>
          <w:color w:val="1A1A1A"/>
          <w:sz w:val="22"/>
          <w:szCs w:val="22"/>
        </w:rPr>
        <w:t>provide</w:t>
      </w:r>
      <w:r w:rsidR="00C84223" w:rsidRPr="00BA13B3">
        <w:rPr>
          <w:color w:val="1A1A1A"/>
          <w:sz w:val="22"/>
          <w:szCs w:val="22"/>
        </w:rPr>
        <w:t xml:space="preserve"> </w:t>
      </w:r>
      <w:r w:rsidRPr="00BA13B3">
        <w:rPr>
          <w:color w:val="1A1A1A"/>
          <w:sz w:val="22"/>
          <w:szCs w:val="22"/>
        </w:rPr>
        <w:t>funding</w:t>
      </w:r>
      <w:r w:rsidR="00C84223" w:rsidRPr="00BA13B3">
        <w:rPr>
          <w:color w:val="1A1A1A"/>
          <w:sz w:val="22"/>
          <w:szCs w:val="22"/>
        </w:rPr>
        <w:t xml:space="preserve"> </w:t>
      </w:r>
      <w:r w:rsidRPr="00BA13B3">
        <w:rPr>
          <w:color w:val="1A1A1A"/>
          <w:sz w:val="22"/>
          <w:szCs w:val="22"/>
        </w:rPr>
        <w:t>opportunities</w:t>
      </w:r>
      <w:r w:rsidR="00C84223" w:rsidRPr="00BA13B3">
        <w:rPr>
          <w:color w:val="1A1A1A"/>
          <w:sz w:val="22"/>
          <w:szCs w:val="22"/>
        </w:rPr>
        <w:t xml:space="preserve"> </w:t>
      </w:r>
      <w:r w:rsidRPr="00BA13B3">
        <w:rPr>
          <w:color w:val="1A1A1A"/>
          <w:sz w:val="22"/>
          <w:szCs w:val="22"/>
        </w:rPr>
        <w:t>for</w:t>
      </w:r>
      <w:r w:rsidR="00C84223" w:rsidRPr="00BA13B3">
        <w:rPr>
          <w:color w:val="1A1A1A"/>
          <w:sz w:val="22"/>
          <w:szCs w:val="22"/>
        </w:rPr>
        <w:t xml:space="preserve"> </w:t>
      </w:r>
      <w:r w:rsidRPr="00BA13B3">
        <w:rPr>
          <w:color w:val="1A1A1A"/>
          <w:sz w:val="22"/>
          <w:szCs w:val="22"/>
        </w:rPr>
        <w:t>research</w:t>
      </w:r>
      <w:r w:rsidR="00C84223" w:rsidRPr="00BA13B3">
        <w:rPr>
          <w:color w:val="1A1A1A"/>
          <w:sz w:val="22"/>
          <w:szCs w:val="22"/>
        </w:rPr>
        <w:t xml:space="preserve"> </w:t>
      </w:r>
      <w:r w:rsidRPr="00BA13B3">
        <w:rPr>
          <w:color w:val="1A1A1A"/>
          <w:sz w:val="22"/>
          <w:szCs w:val="22"/>
        </w:rPr>
        <w:t>conducted</w:t>
      </w:r>
      <w:r w:rsidR="00C84223" w:rsidRPr="00BA13B3">
        <w:rPr>
          <w:color w:val="1A1A1A"/>
          <w:sz w:val="22"/>
          <w:szCs w:val="22"/>
        </w:rPr>
        <w:t xml:space="preserve"> </w:t>
      </w:r>
      <w:r w:rsidRPr="00BA13B3">
        <w:rPr>
          <w:color w:val="1A1A1A"/>
          <w:sz w:val="22"/>
          <w:szCs w:val="22"/>
        </w:rPr>
        <w:t>by</w:t>
      </w:r>
      <w:r w:rsidR="00C84223" w:rsidRPr="00BA13B3">
        <w:rPr>
          <w:color w:val="1A1A1A"/>
          <w:sz w:val="22"/>
          <w:szCs w:val="22"/>
        </w:rPr>
        <w:t xml:space="preserve"> </w:t>
      </w:r>
      <w:r w:rsidRPr="00BA13B3">
        <w:rPr>
          <w:color w:val="1A1A1A"/>
          <w:sz w:val="22"/>
          <w:szCs w:val="22"/>
        </w:rPr>
        <w:t>political</w:t>
      </w:r>
      <w:r w:rsidR="00C84223" w:rsidRPr="00BA13B3">
        <w:rPr>
          <w:color w:val="1A1A1A"/>
          <w:sz w:val="22"/>
          <w:szCs w:val="22"/>
        </w:rPr>
        <w:t xml:space="preserve"> </w:t>
      </w:r>
      <w:r w:rsidRPr="00BA13B3">
        <w:rPr>
          <w:color w:val="1A1A1A"/>
          <w:sz w:val="22"/>
          <w:szCs w:val="22"/>
        </w:rPr>
        <w:t>scientists</w:t>
      </w:r>
      <w:r w:rsidR="00C84223" w:rsidRPr="00BA13B3">
        <w:rPr>
          <w:color w:val="1A1A1A"/>
          <w:sz w:val="22"/>
          <w:szCs w:val="22"/>
        </w:rPr>
        <w:t xml:space="preserve"> </w:t>
      </w:r>
      <w:r w:rsidRPr="00BA13B3">
        <w:rPr>
          <w:color w:val="1A1A1A"/>
          <w:sz w:val="22"/>
          <w:szCs w:val="22"/>
        </w:rPr>
        <w:t>not</w:t>
      </w:r>
      <w:r w:rsidR="00C84223" w:rsidRPr="00BA13B3">
        <w:rPr>
          <w:color w:val="1A1A1A"/>
          <w:sz w:val="22"/>
          <w:szCs w:val="22"/>
        </w:rPr>
        <w:t xml:space="preserve"> </w:t>
      </w:r>
      <w:r w:rsidRPr="00BA13B3">
        <w:rPr>
          <w:color w:val="1A1A1A"/>
          <w:sz w:val="22"/>
          <w:szCs w:val="22"/>
        </w:rPr>
        <w:t>employed</w:t>
      </w:r>
      <w:r w:rsidR="00C84223" w:rsidRPr="00BA13B3">
        <w:rPr>
          <w:color w:val="1A1A1A"/>
          <w:sz w:val="22"/>
          <w:szCs w:val="22"/>
        </w:rPr>
        <w:t xml:space="preserve"> </w:t>
      </w:r>
      <w:r w:rsidRPr="00BA13B3">
        <w:rPr>
          <w:color w:val="1A1A1A"/>
          <w:sz w:val="22"/>
          <w:szCs w:val="22"/>
        </w:rPr>
        <w:t>at</w:t>
      </w:r>
      <w:r w:rsidR="00C84223" w:rsidRPr="00BA13B3">
        <w:rPr>
          <w:color w:val="1A1A1A"/>
          <w:sz w:val="22"/>
          <w:szCs w:val="22"/>
        </w:rPr>
        <w:t xml:space="preserve"> </w:t>
      </w:r>
      <w:r w:rsidRPr="00BA13B3">
        <w:rPr>
          <w:color w:val="1A1A1A"/>
          <w:sz w:val="22"/>
          <w:szCs w:val="22"/>
        </w:rPr>
        <w:t>Ph</w:t>
      </w:r>
      <w:r w:rsidR="002C27ED" w:rsidRPr="00BA13B3">
        <w:rPr>
          <w:color w:val="1A1A1A"/>
          <w:sz w:val="22"/>
          <w:szCs w:val="22"/>
        </w:rPr>
        <w:t>.</w:t>
      </w:r>
      <w:r w:rsidRPr="00BA13B3">
        <w:rPr>
          <w:color w:val="1A1A1A"/>
          <w:sz w:val="22"/>
          <w:szCs w:val="22"/>
        </w:rPr>
        <w:t>D</w:t>
      </w:r>
      <w:r w:rsidR="002C27ED" w:rsidRPr="00BA13B3">
        <w:rPr>
          <w:color w:val="1A1A1A"/>
          <w:sz w:val="22"/>
          <w:szCs w:val="22"/>
        </w:rPr>
        <w:t>.</w:t>
      </w:r>
      <w:r w:rsidRPr="00BA13B3">
        <w:rPr>
          <w:color w:val="1A1A1A"/>
          <w:sz w:val="22"/>
          <w:szCs w:val="22"/>
        </w:rPr>
        <w:t>-granting</w:t>
      </w:r>
      <w:r w:rsidR="00C84223" w:rsidRPr="00BA13B3">
        <w:rPr>
          <w:color w:val="1A1A1A"/>
          <w:sz w:val="22"/>
          <w:szCs w:val="22"/>
        </w:rPr>
        <w:t xml:space="preserve"> </w:t>
      </w:r>
      <w:r w:rsidRPr="00BA13B3">
        <w:rPr>
          <w:color w:val="1A1A1A"/>
          <w:sz w:val="22"/>
          <w:szCs w:val="22"/>
        </w:rPr>
        <w:t>departments</w:t>
      </w:r>
      <w:r w:rsidR="00C84223" w:rsidRPr="00BA13B3">
        <w:rPr>
          <w:color w:val="1A1A1A"/>
          <w:sz w:val="22"/>
          <w:szCs w:val="22"/>
        </w:rPr>
        <w:t xml:space="preserve"> </w:t>
      </w:r>
      <w:r w:rsidRPr="00BA13B3">
        <w:rPr>
          <w:color w:val="1A1A1A"/>
          <w:sz w:val="22"/>
          <w:szCs w:val="22"/>
        </w:rPr>
        <w:t>in</w:t>
      </w:r>
      <w:r w:rsidR="00C84223" w:rsidRPr="00BA13B3">
        <w:rPr>
          <w:color w:val="1A1A1A"/>
          <w:sz w:val="22"/>
          <w:szCs w:val="22"/>
        </w:rPr>
        <w:t xml:space="preserve"> </w:t>
      </w:r>
      <w:r w:rsidRPr="00BA13B3">
        <w:rPr>
          <w:color w:val="1A1A1A"/>
          <w:sz w:val="22"/>
          <w:szCs w:val="22"/>
        </w:rPr>
        <w:t>the</w:t>
      </w:r>
      <w:r w:rsidR="00C84223" w:rsidRPr="00BA13B3">
        <w:rPr>
          <w:color w:val="1A1A1A"/>
          <w:sz w:val="22"/>
          <w:szCs w:val="22"/>
        </w:rPr>
        <w:t xml:space="preserve"> </w:t>
      </w:r>
      <w:r w:rsidRPr="00BA13B3">
        <w:rPr>
          <w:color w:val="1A1A1A"/>
          <w:sz w:val="22"/>
          <w:szCs w:val="22"/>
        </w:rPr>
        <w:t>field,</w:t>
      </w:r>
      <w:r w:rsidR="00C84223" w:rsidRPr="00BA13B3">
        <w:rPr>
          <w:color w:val="1A1A1A"/>
          <w:sz w:val="22"/>
          <w:szCs w:val="22"/>
        </w:rPr>
        <w:t xml:space="preserve"> </w:t>
      </w:r>
      <w:r w:rsidRPr="00BA13B3">
        <w:rPr>
          <w:color w:val="1A1A1A"/>
          <w:sz w:val="22"/>
          <w:szCs w:val="22"/>
        </w:rPr>
        <w:t>or</w:t>
      </w:r>
      <w:r w:rsidR="00C84223" w:rsidRPr="00BA13B3">
        <w:rPr>
          <w:color w:val="1A1A1A"/>
          <w:sz w:val="22"/>
          <w:szCs w:val="22"/>
        </w:rPr>
        <w:t xml:space="preserve"> </w:t>
      </w:r>
      <w:r w:rsidRPr="00BA13B3">
        <w:rPr>
          <w:color w:val="1A1A1A"/>
          <w:sz w:val="22"/>
          <w:szCs w:val="22"/>
        </w:rPr>
        <w:t>who</w:t>
      </w:r>
      <w:r w:rsidR="00C84223" w:rsidRPr="00BA13B3">
        <w:rPr>
          <w:color w:val="1A1A1A"/>
          <w:sz w:val="22"/>
          <w:szCs w:val="22"/>
        </w:rPr>
        <w:t xml:space="preserve"> </w:t>
      </w:r>
      <w:r w:rsidRPr="00BA13B3">
        <w:rPr>
          <w:color w:val="1A1A1A"/>
          <w:sz w:val="22"/>
          <w:szCs w:val="22"/>
        </w:rPr>
        <w:t>are</w:t>
      </w:r>
      <w:r w:rsidR="00C84223" w:rsidRPr="00BA13B3">
        <w:rPr>
          <w:color w:val="1A1A1A"/>
          <w:sz w:val="22"/>
          <w:szCs w:val="22"/>
        </w:rPr>
        <w:t xml:space="preserve"> </w:t>
      </w:r>
      <w:r w:rsidRPr="00BA13B3">
        <w:rPr>
          <w:color w:val="1A1A1A"/>
          <w:sz w:val="22"/>
          <w:szCs w:val="22"/>
        </w:rPr>
        <w:t>in</w:t>
      </w:r>
      <w:r w:rsidR="00C84223" w:rsidRPr="00BA13B3">
        <w:rPr>
          <w:color w:val="1A1A1A"/>
          <w:sz w:val="22"/>
          <w:szCs w:val="22"/>
        </w:rPr>
        <w:t xml:space="preserve"> </w:t>
      </w:r>
      <w:r w:rsidRPr="00BA13B3">
        <w:rPr>
          <w:color w:val="1A1A1A"/>
          <w:sz w:val="22"/>
          <w:szCs w:val="22"/>
        </w:rPr>
        <w:t>non-tenure</w:t>
      </w:r>
      <w:r w:rsidR="00C84223" w:rsidRPr="00BA13B3">
        <w:rPr>
          <w:color w:val="1A1A1A"/>
          <w:sz w:val="22"/>
          <w:szCs w:val="22"/>
        </w:rPr>
        <w:t xml:space="preserve"> </w:t>
      </w:r>
      <w:r w:rsidRPr="00BA13B3">
        <w:rPr>
          <w:color w:val="1A1A1A"/>
          <w:sz w:val="22"/>
          <w:szCs w:val="22"/>
        </w:rPr>
        <w:t>track</w:t>
      </w:r>
      <w:r w:rsidR="00C84223" w:rsidRPr="00BA13B3">
        <w:rPr>
          <w:color w:val="1A1A1A"/>
          <w:sz w:val="22"/>
          <w:szCs w:val="22"/>
        </w:rPr>
        <w:t xml:space="preserve"> </w:t>
      </w:r>
      <w:r w:rsidRPr="00BA13B3">
        <w:rPr>
          <w:color w:val="1A1A1A"/>
          <w:sz w:val="22"/>
          <w:szCs w:val="22"/>
        </w:rPr>
        <w:t>or</w:t>
      </w:r>
      <w:r w:rsidR="00C84223" w:rsidRPr="00BA13B3">
        <w:rPr>
          <w:color w:val="1A1A1A"/>
          <w:sz w:val="22"/>
          <w:szCs w:val="22"/>
        </w:rPr>
        <w:t xml:space="preserve"> </w:t>
      </w:r>
      <w:r w:rsidRPr="00BA13B3">
        <w:rPr>
          <w:color w:val="1A1A1A"/>
          <w:sz w:val="22"/>
          <w:szCs w:val="22"/>
        </w:rPr>
        <w:t>contingent</w:t>
      </w:r>
      <w:r w:rsidR="00C84223" w:rsidRPr="00BA13B3">
        <w:rPr>
          <w:color w:val="1A1A1A"/>
          <w:sz w:val="22"/>
          <w:szCs w:val="22"/>
        </w:rPr>
        <w:t xml:space="preserve"> </w:t>
      </w:r>
      <w:r w:rsidRPr="00BA13B3">
        <w:rPr>
          <w:color w:val="1A1A1A"/>
          <w:sz w:val="22"/>
          <w:szCs w:val="22"/>
        </w:rPr>
        <w:t>positions</w:t>
      </w:r>
      <w:r w:rsidR="00C84223" w:rsidRPr="00BA13B3">
        <w:rPr>
          <w:color w:val="1A1A1A"/>
          <w:sz w:val="22"/>
          <w:szCs w:val="22"/>
        </w:rPr>
        <w:t xml:space="preserve"> </w:t>
      </w:r>
      <w:r w:rsidRPr="00BA13B3">
        <w:rPr>
          <w:color w:val="1A1A1A"/>
          <w:sz w:val="22"/>
          <w:szCs w:val="22"/>
        </w:rPr>
        <w:t>ineligible</w:t>
      </w:r>
      <w:r w:rsidR="00C84223" w:rsidRPr="00BA13B3">
        <w:rPr>
          <w:color w:val="1A1A1A"/>
          <w:sz w:val="22"/>
          <w:szCs w:val="22"/>
        </w:rPr>
        <w:t xml:space="preserve"> </w:t>
      </w:r>
      <w:r w:rsidRPr="00BA13B3">
        <w:rPr>
          <w:color w:val="1A1A1A"/>
          <w:sz w:val="22"/>
          <w:szCs w:val="22"/>
        </w:rPr>
        <w:t>for</w:t>
      </w:r>
      <w:r w:rsidR="00C84223" w:rsidRPr="00BA13B3">
        <w:rPr>
          <w:color w:val="1A1A1A"/>
          <w:sz w:val="22"/>
          <w:szCs w:val="22"/>
        </w:rPr>
        <w:t xml:space="preserve"> </w:t>
      </w:r>
      <w:r w:rsidRPr="00BA13B3">
        <w:rPr>
          <w:color w:val="1A1A1A"/>
          <w:sz w:val="22"/>
          <w:szCs w:val="22"/>
        </w:rPr>
        <w:t>departmental</w:t>
      </w:r>
      <w:r w:rsidR="00C84223" w:rsidRPr="00BA13B3">
        <w:rPr>
          <w:color w:val="1A1A1A"/>
          <w:sz w:val="22"/>
          <w:szCs w:val="22"/>
        </w:rPr>
        <w:t xml:space="preserve"> </w:t>
      </w:r>
      <w:r w:rsidRPr="00BA13B3">
        <w:rPr>
          <w:color w:val="1A1A1A"/>
          <w:sz w:val="22"/>
          <w:szCs w:val="22"/>
        </w:rPr>
        <w:t>funding.</w:t>
      </w:r>
      <w:r w:rsidR="00C84223" w:rsidRPr="00BA13B3">
        <w:rPr>
          <w:color w:val="1A1A1A"/>
          <w:sz w:val="22"/>
          <w:szCs w:val="22"/>
        </w:rPr>
        <w:t xml:space="preserve"> </w:t>
      </w:r>
      <w:r w:rsidR="007A4500" w:rsidRPr="00BA13B3">
        <w:rPr>
          <w:color w:val="1A1A1A"/>
          <w:sz w:val="22"/>
          <w:szCs w:val="22"/>
        </w:rPr>
        <w:t>Funds</w:t>
      </w:r>
      <w:r w:rsidR="00C84223" w:rsidRPr="00BA13B3">
        <w:rPr>
          <w:color w:val="1A1A1A"/>
          <w:sz w:val="22"/>
          <w:szCs w:val="22"/>
        </w:rPr>
        <w:t xml:space="preserve"> </w:t>
      </w:r>
      <w:r w:rsidR="007A4500" w:rsidRPr="00BA13B3">
        <w:rPr>
          <w:color w:val="1A1A1A"/>
          <w:sz w:val="22"/>
          <w:szCs w:val="22"/>
        </w:rPr>
        <w:t>may</w:t>
      </w:r>
      <w:r w:rsidR="00C84223" w:rsidRPr="00BA13B3">
        <w:rPr>
          <w:color w:val="1A1A1A"/>
          <w:sz w:val="22"/>
          <w:szCs w:val="22"/>
        </w:rPr>
        <w:t xml:space="preserve"> </w:t>
      </w:r>
      <w:r w:rsidR="007A4500" w:rsidRPr="00BA13B3">
        <w:rPr>
          <w:color w:val="1A1A1A"/>
          <w:sz w:val="22"/>
          <w:szCs w:val="22"/>
        </w:rPr>
        <w:t>be</w:t>
      </w:r>
      <w:r w:rsidR="00C84223" w:rsidRPr="00BA13B3">
        <w:rPr>
          <w:color w:val="1A1A1A"/>
          <w:sz w:val="22"/>
          <w:szCs w:val="22"/>
        </w:rPr>
        <w:t xml:space="preserve"> </w:t>
      </w:r>
      <w:r w:rsidR="007A4500" w:rsidRPr="00BA13B3">
        <w:rPr>
          <w:color w:val="1A1A1A"/>
          <w:sz w:val="22"/>
          <w:szCs w:val="22"/>
        </w:rPr>
        <w:t>used</w:t>
      </w:r>
      <w:r w:rsidR="00C84223" w:rsidRPr="00BA13B3">
        <w:rPr>
          <w:color w:val="1A1A1A"/>
          <w:sz w:val="22"/>
          <w:szCs w:val="22"/>
        </w:rPr>
        <w:t xml:space="preserve"> </w:t>
      </w:r>
      <w:r w:rsidR="007A4500" w:rsidRPr="00BA13B3">
        <w:rPr>
          <w:color w:val="1A1A1A"/>
          <w:sz w:val="22"/>
          <w:szCs w:val="22"/>
        </w:rPr>
        <w:t>for</w:t>
      </w:r>
      <w:r w:rsidR="00C84223" w:rsidRPr="00BA13B3">
        <w:rPr>
          <w:color w:val="1A1A1A"/>
          <w:sz w:val="22"/>
          <w:szCs w:val="22"/>
        </w:rPr>
        <w:t xml:space="preserve"> </w:t>
      </w:r>
      <w:r w:rsidR="007A4500" w:rsidRPr="00BA13B3">
        <w:rPr>
          <w:color w:val="1A1A1A"/>
          <w:sz w:val="22"/>
          <w:szCs w:val="22"/>
        </w:rPr>
        <w:t>such</w:t>
      </w:r>
      <w:r w:rsidR="00C84223" w:rsidRPr="00BA13B3">
        <w:rPr>
          <w:color w:val="1A1A1A"/>
          <w:sz w:val="22"/>
          <w:szCs w:val="22"/>
        </w:rPr>
        <w:t xml:space="preserve"> </w:t>
      </w:r>
      <w:r w:rsidR="007A4500" w:rsidRPr="00BA13B3">
        <w:rPr>
          <w:color w:val="1A1A1A"/>
          <w:sz w:val="22"/>
          <w:szCs w:val="22"/>
        </w:rPr>
        <w:t>research</w:t>
      </w:r>
      <w:r w:rsidR="00C84223" w:rsidRPr="00BA13B3">
        <w:rPr>
          <w:color w:val="1A1A1A"/>
          <w:sz w:val="22"/>
          <w:szCs w:val="22"/>
        </w:rPr>
        <w:t xml:space="preserve"> </w:t>
      </w:r>
      <w:r w:rsidR="007A4500" w:rsidRPr="00BA13B3">
        <w:rPr>
          <w:color w:val="1A1A1A"/>
          <w:sz w:val="22"/>
          <w:szCs w:val="22"/>
        </w:rPr>
        <w:t>activities</w:t>
      </w:r>
      <w:r w:rsidR="00C84223" w:rsidRPr="00BA13B3">
        <w:rPr>
          <w:color w:val="1A1A1A"/>
          <w:sz w:val="22"/>
          <w:szCs w:val="22"/>
        </w:rPr>
        <w:t xml:space="preserve"> </w:t>
      </w:r>
      <w:r w:rsidR="007A4500" w:rsidRPr="00BA13B3">
        <w:rPr>
          <w:color w:val="1A1A1A"/>
          <w:sz w:val="22"/>
          <w:szCs w:val="22"/>
        </w:rPr>
        <w:t>as</w:t>
      </w:r>
      <w:r w:rsidR="00C84223" w:rsidRPr="00BA13B3">
        <w:rPr>
          <w:color w:val="1A1A1A"/>
          <w:sz w:val="22"/>
          <w:szCs w:val="22"/>
        </w:rPr>
        <w:t xml:space="preserve"> </w:t>
      </w:r>
      <w:r w:rsidR="007A4500" w:rsidRPr="00BA13B3">
        <w:rPr>
          <w:color w:val="1A1A1A"/>
          <w:sz w:val="22"/>
          <w:szCs w:val="22"/>
        </w:rPr>
        <w:t>travel</w:t>
      </w:r>
      <w:r w:rsidR="00C84223" w:rsidRPr="00BA13B3">
        <w:rPr>
          <w:color w:val="1A1A1A"/>
          <w:sz w:val="22"/>
          <w:szCs w:val="22"/>
        </w:rPr>
        <w:t xml:space="preserve"> </w:t>
      </w:r>
      <w:r w:rsidR="007A4500" w:rsidRPr="00BA13B3">
        <w:rPr>
          <w:color w:val="1A1A1A"/>
          <w:sz w:val="22"/>
          <w:szCs w:val="22"/>
        </w:rPr>
        <w:t>to</w:t>
      </w:r>
      <w:r w:rsidR="00C84223" w:rsidRPr="00BA13B3">
        <w:rPr>
          <w:color w:val="1A1A1A"/>
          <w:sz w:val="22"/>
          <w:szCs w:val="22"/>
        </w:rPr>
        <w:t xml:space="preserve"> </w:t>
      </w:r>
      <w:r w:rsidR="007A4500" w:rsidRPr="00BA13B3">
        <w:rPr>
          <w:color w:val="1A1A1A"/>
          <w:sz w:val="22"/>
          <w:szCs w:val="22"/>
        </w:rPr>
        <w:t>archives,</w:t>
      </w:r>
      <w:r w:rsidR="00C84223" w:rsidRPr="00BA13B3">
        <w:rPr>
          <w:color w:val="1A1A1A"/>
          <w:sz w:val="22"/>
          <w:szCs w:val="22"/>
        </w:rPr>
        <w:t xml:space="preserve"> </w:t>
      </w:r>
      <w:r w:rsidR="007A4500" w:rsidRPr="00BA13B3">
        <w:rPr>
          <w:color w:val="1A1A1A"/>
          <w:sz w:val="22"/>
          <w:szCs w:val="22"/>
        </w:rPr>
        <w:t>travel</w:t>
      </w:r>
      <w:r w:rsidR="00C84223" w:rsidRPr="00BA13B3">
        <w:rPr>
          <w:color w:val="1A1A1A"/>
          <w:sz w:val="22"/>
          <w:szCs w:val="22"/>
        </w:rPr>
        <w:t xml:space="preserve"> </w:t>
      </w:r>
      <w:r w:rsidR="007A4500" w:rsidRPr="00BA13B3">
        <w:rPr>
          <w:color w:val="1A1A1A"/>
          <w:sz w:val="22"/>
          <w:szCs w:val="22"/>
        </w:rPr>
        <w:t>to</w:t>
      </w:r>
      <w:r w:rsidR="00C84223" w:rsidRPr="00BA13B3">
        <w:rPr>
          <w:color w:val="1A1A1A"/>
          <w:sz w:val="22"/>
          <w:szCs w:val="22"/>
        </w:rPr>
        <w:t xml:space="preserve"> </w:t>
      </w:r>
      <w:r w:rsidR="007A4500" w:rsidRPr="00BA13B3">
        <w:rPr>
          <w:color w:val="1A1A1A"/>
          <w:sz w:val="22"/>
          <w:szCs w:val="22"/>
        </w:rPr>
        <w:t>conduct</w:t>
      </w:r>
      <w:r w:rsidR="00C84223" w:rsidRPr="00BA13B3">
        <w:rPr>
          <w:color w:val="1A1A1A"/>
          <w:sz w:val="22"/>
          <w:szCs w:val="22"/>
        </w:rPr>
        <w:t xml:space="preserve"> </w:t>
      </w:r>
      <w:r w:rsidR="007A4500" w:rsidRPr="00BA13B3">
        <w:rPr>
          <w:color w:val="1A1A1A"/>
          <w:sz w:val="22"/>
          <w:szCs w:val="22"/>
        </w:rPr>
        <w:t>interviews,</w:t>
      </w:r>
      <w:r w:rsidR="00C84223" w:rsidRPr="00BA13B3">
        <w:rPr>
          <w:color w:val="1A1A1A"/>
          <w:sz w:val="22"/>
          <w:szCs w:val="22"/>
        </w:rPr>
        <w:t xml:space="preserve"> </w:t>
      </w:r>
      <w:r w:rsidR="007A4500" w:rsidRPr="00BA13B3">
        <w:rPr>
          <w:color w:val="1A1A1A"/>
          <w:sz w:val="22"/>
          <w:szCs w:val="22"/>
        </w:rPr>
        <w:t>administration</w:t>
      </w:r>
      <w:r w:rsidR="002C27ED" w:rsidRPr="00BA13B3">
        <w:rPr>
          <w:color w:val="1A1A1A"/>
          <w:sz w:val="22"/>
          <w:szCs w:val="22"/>
        </w:rPr>
        <w:t>,</w:t>
      </w:r>
      <w:r w:rsidR="00C84223" w:rsidRPr="00BA13B3">
        <w:rPr>
          <w:color w:val="1A1A1A"/>
          <w:sz w:val="22"/>
          <w:szCs w:val="22"/>
        </w:rPr>
        <w:t xml:space="preserve"> </w:t>
      </w:r>
      <w:r w:rsidR="007A4500" w:rsidRPr="00BA13B3">
        <w:rPr>
          <w:color w:val="1A1A1A"/>
          <w:sz w:val="22"/>
          <w:szCs w:val="22"/>
        </w:rPr>
        <w:t>and</w:t>
      </w:r>
      <w:r w:rsidR="00C84223" w:rsidRPr="00BA13B3">
        <w:rPr>
          <w:color w:val="1A1A1A"/>
          <w:sz w:val="22"/>
          <w:szCs w:val="22"/>
        </w:rPr>
        <w:t xml:space="preserve"> </w:t>
      </w:r>
      <w:r w:rsidR="007A4500" w:rsidRPr="00BA13B3">
        <w:rPr>
          <w:color w:val="1A1A1A"/>
          <w:sz w:val="22"/>
          <w:szCs w:val="22"/>
        </w:rPr>
        <w:t>coding</w:t>
      </w:r>
      <w:r w:rsidR="00C84223" w:rsidRPr="00BA13B3">
        <w:rPr>
          <w:color w:val="1A1A1A"/>
          <w:sz w:val="22"/>
          <w:szCs w:val="22"/>
        </w:rPr>
        <w:t xml:space="preserve"> </w:t>
      </w:r>
      <w:r w:rsidR="007A4500" w:rsidRPr="00BA13B3">
        <w:rPr>
          <w:color w:val="1A1A1A"/>
          <w:sz w:val="22"/>
          <w:szCs w:val="22"/>
        </w:rPr>
        <w:t>of</w:t>
      </w:r>
      <w:r w:rsidR="00C84223" w:rsidRPr="00BA13B3">
        <w:rPr>
          <w:color w:val="1A1A1A"/>
          <w:sz w:val="22"/>
          <w:szCs w:val="22"/>
        </w:rPr>
        <w:t xml:space="preserve"> </w:t>
      </w:r>
      <w:r w:rsidR="007A4500" w:rsidRPr="00BA13B3">
        <w:rPr>
          <w:color w:val="1A1A1A"/>
          <w:sz w:val="22"/>
          <w:szCs w:val="22"/>
        </w:rPr>
        <w:t>instruments,</w:t>
      </w:r>
      <w:r w:rsidR="00C84223" w:rsidRPr="00BA13B3">
        <w:rPr>
          <w:color w:val="1A1A1A"/>
          <w:sz w:val="22"/>
          <w:szCs w:val="22"/>
        </w:rPr>
        <w:t xml:space="preserve"> </w:t>
      </w:r>
      <w:r w:rsidR="007A4500" w:rsidRPr="00BA13B3">
        <w:rPr>
          <w:color w:val="1A1A1A"/>
          <w:sz w:val="22"/>
          <w:szCs w:val="22"/>
        </w:rPr>
        <w:t>research</w:t>
      </w:r>
      <w:r w:rsidR="00C84223" w:rsidRPr="00BA13B3">
        <w:rPr>
          <w:color w:val="1A1A1A"/>
          <w:sz w:val="22"/>
          <w:szCs w:val="22"/>
        </w:rPr>
        <w:t xml:space="preserve"> </w:t>
      </w:r>
      <w:r w:rsidR="007A4500" w:rsidRPr="00BA13B3">
        <w:rPr>
          <w:color w:val="1A1A1A"/>
          <w:sz w:val="22"/>
          <w:szCs w:val="22"/>
        </w:rPr>
        <w:t>assistance,</w:t>
      </w:r>
      <w:r w:rsidR="00C84223" w:rsidRPr="00BA13B3">
        <w:rPr>
          <w:color w:val="1A1A1A"/>
          <w:sz w:val="22"/>
          <w:szCs w:val="22"/>
        </w:rPr>
        <w:t xml:space="preserve"> </w:t>
      </w:r>
      <w:r w:rsidR="007A4500" w:rsidRPr="00BA13B3">
        <w:rPr>
          <w:color w:val="1A1A1A"/>
          <w:sz w:val="22"/>
          <w:szCs w:val="22"/>
        </w:rPr>
        <w:t>and</w:t>
      </w:r>
      <w:r w:rsidR="00C84223" w:rsidRPr="00BA13B3">
        <w:rPr>
          <w:color w:val="1A1A1A"/>
          <w:sz w:val="22"/>
          <w:szCs w:val="22"/>
        </w:rPr>
        <w:t xml:space="preserve"> </w:t>
      </w:r>
      <w:r w:rsidR="007A4500" w:rsidRPr="00BA13B3">
        <w:rPr>
          <w:color w:val="1A1A1A"/>
          <w:sz w:val="22"/>
          <w:szCs w:val="22"/>
        </w:rPr>
        <w:t>purchase</w:t>
      </w:r>
      <w:r w:rsidR="00C84223" w:rsidRPr="00BA13B3">
        <w:rPr>
          <w:color w:val="1A1A1A"/>
          <w:sz w:val="22"/>
          <w:szCs w:val="22"/>
        </w:rPr>
        <w:t xml:space="preserve"> </w:t>
      </w:r>
      <w:r w:rsidR="007A4500" w:rsidRPr="00BA13B3">
        <w:rPr>
          <w:color w:val="1A1A1A"/>
          <w:sz w:val="22"/>
          <w:szCs w:val="22"/>
        </w:rPr>
        <w:t>of</w:t>
      </w:r>
      <w:r w:rsidR="00C84223" w:rsidRPr="00BA13B3">
        <w:rPr>
          <w:color w:val="1A1A1A"/>
          <w:sz w:val="22"/>
          <w:szCs w:val="22"/>
        </w:rPr>
        <w:t xml:space="preserve"> </w:t>
      </w:r>
      <w:r w:rsidR="007A4500" w:rsidRPr="00BA13B3">
        <w:rPr>
          <w:color w:val="1A1A1A"/>
          <w:sz w:val="22"/>
          <w:szCs w:val="22"/>
        </w:rPr>
        <w:t>datasets.</w:t>
      </w:r>
      <w:r w:rsidR="00C84223" w:rsidRPr="00BA13B3">
        <w:rPr>
          <w:color w:val="1A1A1A"/>
          <w:sz w:val="22"/>
          <w:szCs w:val="22"/>
        </w:rPr>
        <w:t xml:space="preserve"> </w:t>
      </w:r>
      <w:r w:rsidR="007A4500" w:rsidRPr="00BA13B3">
        <w:rPr>
          <w:color w:val="1A1A1A"/>
          <w:sz w:val="22"/>
          <w:szCs w:val="22"/>
        </w:rPr>
        <w:t>Individual</w:t>
      </w:r>
      <w:r w:rsidR="00C84223" w:rsidRPr="00BA13B3">
        <w:rPr>
          <w:color w:val="1A1A1A"/>
          <w:sz w:val="22"/>
          <w:szCs w:val="22"/>
        </w:rPr>
        <w:t xml:space="preserve"> </w:t>
      </w:r>
      <w:r w:rsidR="007A4500" w:rsidRPr="00BA13B3">
        <w:rPr>
          <w:color w:val="1A1A1A"/>
          <w:sz w:val="22"/>
          <w:szCs w:val="22"/>
        </w:rPr>
        <w:t>grants</w:t>
      </w:r>
      <w:r w:rsidR="00C84223" w:rsidRPr="00BA13B3">
        <w:rPr>
          <w:color w:val="1A1A1A"/>
          <w:sz w:val="22"/>
          <w:szCs w:val="22"/>
        </w:rPr>
        <w:t xml:space="preserve"> </w:t>
      </w:r>
      <w:r w:rsidR="007A4500" w:rsidRPr="00BA13B3">
        <w:rPr>
          <w:color w:val="1A1A1A"/>
          <w:sz w:val="22"/>
          <w:szCs w:val="22"/>
        </w:rPr>
        <w:t>may</w:t>
      </w:r>
      <w:r w:rsidR="00C84223" w:rsidRPr="00BA13B3">
        <w:rPr>
          <w:color w:val="1A1A1A"/>
          <w:sz w:val="22"/>
          <w:szCs w:val="22"/>
        </w:rPr>
        <w:t xml:space="preserve"> </w:t>
      </w:r>
      <w:r w:rsidR="007A4500" w:rsidRPr="00BA13B3">
        <w:rPr>
          <w:color w:val="1A1A1A"/>
          <w:sz w:val="22"/>
          <w:szCs w:val="22"/>
        </w:rPr>
        <w:t>not</w:t>
      </w:r>
      <w:r w:rsidR="00C84223" w:rsidRPr="00BA13B3">
        <w:rPr>
          <w:color w:val="1A1A1A"/>
          <w:sz w:val="22"/>
          <w:szCs w:val="22"/>
        </w:rPr>
        <w:t xml:space="preserve"> </w:t>
      </w:r>
      <w:r w:rsidR="007A4500" w:rsidRPr="00BA13B3">
        <w:rPr>
          <w:color w:val="1A1A1A"/>
          <w:sz w:val="22"/>
          <w:szCs w:val="22"/>
        </w:rPr>
        <w:t>exceed</w:t>
      </w:r>
      <w:r w:rsidR="00C84223" w:rsidRPr="00BA13B3">
        <w:rPr>
          <w:color w:val="1A1A1A"/>
          <w:sz w:val="22"/>
          <w:szCs w:val="22"/>
        </w:rPr>
        <w:t xml:space="preserve"> </w:t>
      </w:r>
      <w:r w:rsidR="007A4500" w:rsidRPr="00BA13B3">
        <w:rPr>
          <w:color w:val="1A1A1A"/>
          <w:sz w:val="22"/>
          <w:szCs w:val="22"/>
        </w:rPr>
        <w:t>$2,500</w:t>
      </w:r>
      <w:r w:rsidR="00C84223" w:rsidRPr="00BA13B3">
        <w:rPr>
          <w:color w:val="1A1A1A"/>
          <w:sz w:val="22"/>
          <w:szCs w:val="22"/>
        </w:rPr>
        <w:t xml:space="preserve"> </w:t>
      </w:r>
      <w:r w:rsidR="007A4500" w:rsidRPr="00BA13B3">
        <w:rPr>
          <w:color w:val="1A1A1A"/>
          <w:sz w:val="22"/>
          <w:szCs w:val="22"/>
        </w:rPr>
        <w:t>and</w:t>
      </w:r>
      <w:r w:rsidR="00C84223" w:rsidRPr="00BA13B3">
        <w:rPr>
          <w:color w:val="1A1A1A"/>
          <w:sz w:val="22"/>
          <w:szCs w:val="22"/>
        </w:rPr>
        <w:t xml:space="preserve"> </w:t>
      </w:r>
      <w:r w:rsidR="007A4500" w:rsidRPr="00BA13B3">
        <w:rPr>
          <w:color w:val="1A1A1A"/>
          <w:sz w:val="22"/>
          <w:szCs w:val="22"/>
        </w:rPr>
        <w:t>are</w:t>
      </w:r>
      <w:r w:rsidR="00C84223" w:rsidRPr="00BA13B3">
        <w:rPr>
          <w:color w:val="1A1A1A"/>
          <w:sz w:val="22"/>
          <w:szCs w:val="22"/>
        </w:rPr>
        <w:t xml:space="preserve"> </w:t>
      </w:r>
      <w:r w:rsidR="007A4500" w:rsidRPr="00BA13B3">
        <w:rPr>
          <w:color w:val="1A1A1A"/>
          <w:sz w:val="22"/>
          <w:szCs w:val="22"/>
        </w:rPr>
        <w:t>not</w:t>
      </w:r>
      <w:r w:rsidR="00C84223" w:rsidRPr="00BA13B3">
        <w:rPr>
          <w:color w:val="1A1A1A"/>
          <w:sz w:val="22"/>
          <w:szCs w:val="22"/>
        </w:rPr>
        <w:t xml:space="preserve"> </w:t>
      </w:r>
      <w:r w:rsidR="007A4500" w:rsidRPr="00BA13B3">
        <w:rPr>
          <w:color w:val="1A1A1A"/>
          <w:sz w:val="22"/>
          <w:szCs w:val="22"/>
        </w:rPr>
        <w:t>renewable.</w:t>
      </w:r>
    </w:p>
    <w:p w14:paraId="7B8FA7DA" w14:textId="411F9C26" w:rsidR="007A4500" w:rsidRPr="00BA13B3" w:rsidRDefault="007A4500"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BA13B3">
        <w:rPr>
          <w:b/>
          <w:color w:val="000000" w:themeColor="text1"/>
          <w:sz w:val="22"/>
          <w:szCs w:val="22"/>
          <w:u w:color="000000"/>
        </w:rPr>
        <w:t>URL:</w:t>
      </w:r>
      <w:r w:rsidR="00C84223" w:rsidRPr="00BA13B3">
        <w:rPr>
          <w:b/>
          <w:color w:val="000000" w:themeColor="text1"/>
          <w:sz w:val="22"/>
          <w:szCs w:val="22"/>
        </w:rPr>
        <w:t xml:space="preserve"> </w:t>
      </w:r>
      <w:hyperlink r:id="rId43" w:history="1">
        <w:r w:rsidR="00CB5DF8" w:rsidRPr="00BA13B3">
          <w:rPr>
            <w:rStyle w:val="Hyperlink"/>
            <w:szCs w:val="22"/>
          </w:rPr>
          <w:t>http://www.apsanet.org/smallresearchgrant</w:t>
        </w:r>
      </w:hyperlink>
      <w:r w:rsidR="00C84223" w:rsidRPr="00BA13B3">
        <w:rPr>
          <w:sz w:val="22"/>
          <w:szCs w:val="22"/>
        </w:rPr>
        <w:t xml:space="preserve"> </w:t>
      </w:r>
    </w:p>
    <w:p w14:paraId="512750A1" w14:textId="18075138" w:rsidR="007A4500" w:rsidRPr="00BA13B3" w:rsidRDefault="007A4500"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AD591D" w:rsidRPr="00BA13B3">
        <w:rPr>
          <w:color w:val="000000" w:themeColor="text1"/>
          <w:sz w:val="22"/>
          <w:szCs w:val="22"/>
          <w:u w:color="000000"/>
        </w:rPr>
        <w:t>US</w:t>
      </w:r>
      <w:r w:rsidR="00C84223" w:rsidRPr="00BA13B3">
        <w:rPr>
          <w:color w:val="000000" w:themeColor="text1"/>
          <w:sz w:val="22"/>
          <w:szCs w:val="22"/>
          <w:u w:color="000000"/>
        </w:rPr>
        <w:t xml:space="preserve"> </w:t>
      </w:r>
      <w:r w:rsidR="00AD591D" w:rsidRPr="00BA13B3">
        <w:rPr>
          <w:color w:val="000000" w:themeColor="text1"/>
          <w:sz w:val="22"/>
          <w:szCs w:val="22"/>
          <w:u w:color="000000"/>
        </w:rPr>
        <w:t>c</w:t>
      </w:r>
      <w:r w:rsidRPr="00BA13B3">
        <w:rPr>
          <w:color w:val="000000" w:themeColor="text1"/>
          <w:sz w:val="22"/>
          <w:szCs w:val="22"/>
          <w:u w:color="000000"/>
        </w:rPr>
        <w:t>itizens</w:t>
      </w:r>
      <w:r w:rsidR="00C84223" w:rsidRPr="00BA13B3">
        <w:rPr>
          <w:color w:val="000000" w:themeColor="text1"/>
          <w:sz w:val="22"/>
          <w:szCs w:val="22"/>
          <w:u w:color="000000"/>
        </w:rPr>
        <w:t xml:space="preserve"> </w:t>
      </w:r>
      <w:r w:rsidRPr="00BA13B3">
        <w:rPr>
          <w:color w:val="000000" w:themeColor="text1"/>
          <w:sz w:val="22"/>
          <w:szCs w:val="22"/>
          <w:u w:color="000000"/>
        </w:rPr>
        <w:t>only</w:t>
      </w:r>
    </w:p>
    <w:p w14:paraId="6C4D02D5" w14:textId="33FCFF52" w:rsidR="007A4500" w:rsidRPr="00BA13B3" w:rsidRDefault="007A4500"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924DB9" w:rsidRPr="00BA13B3">
        <w:rPr>
          <w:b/>
          <w:color w:val="000000" w:themeColor="text1"/>
          <w:sz w:val="22"/>
          <w:szCs w:val="22"/>
          <w:u w:color="000000"/>
        </w:rPr>
        <w:t>April</w:t>
      </w:r>
      <w:r w:rsidR="00C84223" w:rsidRPr="00BA13B3">
        <w:rPr>
          <w:b/>
          <w:color w:val="000000" w:themeColor="text1"/>
          <w:sz w:val="22"/>
          <w:szCs w:val="22"/>
          <w:u w:color="000000"/>
        </w:rPr>
        <w:t xml:space="preserve"> </w:t>
      </w:r>
      <w:r w:rsidR="002C27ED" w:rsidRPr="00BA13B3">
        <w:rPr>
          <w:b/>
          <w:color w:val="000000" w:themeColor="text1"/>
          <w:sz w:val="22"/>
          <w:szCs w:val="22"/>
          <w:u w:color="000000"/>
        </w:rPr>
        <w:t>15</w:t>
      </w:r>
    </w:p>
    <w:p w14:paraId="1223716E" w14:textId="77777777" w:rsidR="004D5F9E" w:rsidRPr="00BA13B3" w:rsidRDefault="004D5F9E" w:rsidP="00C84223">
      <w:pPr>
        <w:rPr>
          <w:sz w:val="22"/>
          <w:szCs w:val="22"/>
        </w:rPr>
      </w:pPr>
    </w:p>
    <w:p w14:paraId="1D33B7ED" w14:textId="03E6DCE1" w:rsidR="002356C4" w:rsidRPr="00BA13B3" w:rsidRDefault="002356C4" w:rsidP="00C84223">
      <w:pPr>
        <w:pStyle w:val="Heading2"/>
        <w:rPr>
          <w:sz w:val="22"/>
        </w:rPr>
      </w:pPr>
      <w:bookmarkStart w:id="75" w:name="_Toc112058775"/>
      <w:r w:rsidRPr="00BA13B3">
        <w:rPr>
          <w:sz w:val="22"/>
        </w:rPr>
        <w:t>American</w:t>
      </w:r>
      <w:r w:rsidR="00C84223" w:rsidRPr="00BA13B3">
        <w:rPr>
          <w:sz w:val="22"/>
        </w:rPr>
        <w:t xml:space="preserve"> </w:t>
      </w:r>
      <w:r w:rsidRPr="00BA13B3">
        <w:rPr>
          <w:sz w:val="22"/>
        </w:rPr>
        <w:t>Sociological</w:t>
      </w:r>
      <w:r w:rsidR="00C84223" w:rsidRPr="00BA13B3">
        <w:rPr>
          <w:sz w:val="22"/>
        </w:rPr>
        <w:t xml:space="preserve"> </w:t>
      </w:r>
      <w:r w:rsidRPr="00BA13B3">
        <w:rPr>
          <w:sz w:val="22"/>
        </w:rPr>
        <w:t>Association</w:t>
      </w:r>
      <w:r w:rsidR="00C84223" w:rsidRPr="00BA13B3">
        <w:rPr>
          <w:sz w:val="22"/>
        </w:rPr>
        <w:t xml:space="preserve"> </w:t>
      </w:r>
      <w:r w:rsidRPr="00BA13B3">
        <w:rPr>
          <w:sz w:val="22"/>
        </w:rPr>
        <w:t>(ASA)</w:t>
      </w:r>
      <w:bookmarkEnd w:id="59"/>
      <w:bookmarkEnd w:id="60"/>
      <w:bookmarkEnd w:id="61"/>
      <w:bookmarkEnd w:id="62"/>
      <w:bookmarkEnd w:id="63"/>
      <w:bookmarkEnd w:id="64"/>
      <w:bookmarkEnd w:id="75"/>
    </w:p>
    <w:p w14:paraId="06E03ABA" w14:textId="77777777" w:rsidR="0001102D" w:rsidRPr="00BA13B3" w:rsidRDefault="0001102D" w:rsidP="00C84223">
      <w:pPr>
        <w:ind w:left="360"/>
        <w:rPr>
          <w:b/>
          <w:sz w:val="22"/>
          <w:szCs w:val="22"/>
        </w:rPr>
      </w:pPr>
      <w:bookmarkStart w:id="76" w:name="_Toc80091895"/>
      <w:bookmarkStart w:id="77" w:name="_Toc80162952"/>
      <w:bookmarkStart w:id="78" w:name="_Toc85086466"/>
      <w:bookmarkStart w:id="79" w:name="_Toc95369113"/>
      <w:bookmarkStart w:id="80" w:name="_Toc122406558"/>
      <w:bookmarkStart w:id="81" w:name="_Toc453584401"/>
    </w:p>
    <w:p w14:paraId="269232F8" w14:textId="6E3BF899" w:rsidR="002356C4" w:rsidRPr="00BA13B3" w:rsidRDefault="002356C4" w:rsidP="00C84223">
      <w:pPr>
        <w:pStyle w:val="Heading3"/>
        <w:rPr>
          <w:b w:val="0"/>
          <w:bCs/>
          <w:color w:val="000000" w:themeColor="text1"/>
          <w:sz w:val="22"/>
          <w:szCs w:val="22"/>
        </w:rPr>
      </w:pPr>
      <w:bookmarkStart w:id="82" w:name="_Toc112058776"/>
      <w:r w:rsidRPr="00BA13B3">
        <w:rPr>
          <w:b w:val="0"/>
          <w:bCs/>
          <w:color w:val="000000" w:themeColor="text1"/>
          <w:sz w:val="22"/>
          <w:szCs w:val="22"/>
        </w:rPr>
        <w:t>Minority</w:t>
      </w:r>
      <w:r w:rsidR="00C84223" w:rsidRPr="00BA13B3">
        <w:rPr>
          <w:b w:val="0"/>
          <w:bCs/>
          <w:color w:val="000000" w:themeColor="text1"/>
          <w:sz w:val="22"/>
          <w:szCs w:val="22"/>
        </w:rPr>
        <w:t xml:space="preserve"> </w:t>
      </w:r>
      <w:r w:rsidRPr="00BA13B3">
        <w:rPr>
          <w:b w:val="0"/>
          <w:bCs/>
          <w:color w:val="000000" w:themeColor="text1"/>
          <w:sz w:val="22"/>
          <w:szCs w:val="22"/>
        </w:rPr>
        <w:t>Fellowship</w:t>
      </w:r>
      <w:r w:rsidR="00C84223" w:rsidRPr="00BA13B3">
        <w:rPr>
          <w:b w:val="0"/>
          <w:bCs/>
          <w:color w:val="000000" w:themeColor="text1"/>
          <w:sz w:val="22"/>
          <w:szCs w:val="22"/>
        </w:rPr>
        <w:t xml:space="preserve"> </w:t>
      </w:r>
      <w:r w:rsidRPr="00BA13B3">
        <w:rPr>
          <w:b w:val="0"/>
          <w:bCs/>
          <w:color w:val="000000" w:themeColor="text1"/>
          <w:sz w:val="22"/>
          <w:szCs w:val="22"/>
        </w:rPr>
        <w:t>Program</w:t>
      </w:r>
      <w:bookmarkEnd w:id="76"/>
      <w:bookmarkEnd w:id="77"/>
      <w:bookmarkEnd w:id="78"/>
      <w:bookmarkEnd w:id="79"/>
      <w:bookmarkEnd w:id="80"/>
      <w:bookmarkEnd w:id="81"/>
      <w:bookmarkEnd w:id="82"/>
      <w:r w:rsidR="00C84223" w:rsidRPr="00BA13B3">
        <w:rPr>
          <w:b w:val="0"/>
          <w:bCs/>
          <w:color w:val="000000" w:themeColor="text1"/>
          <w:sz w:val="22"/>
          <w:szCs w:val="22"/>
        </w:rPr>
        <w:t xml:space="preserve"> </w:t>
      </w:r>
    </w:p>
    <w:p w14:paraId="51BA10B6" w14:textId="47AAD67D" w:rsidR="002356C4" w:rsidRPr="00BA13B3" w:rsidRDefault="002356C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rPr>
        <w:t>Through</w:t>
      </w:r>
      <w:r w:rsidR="00C84223" w:rsidRPr="00BA13B3">
        <w:rPr>
          <w:color w:val="000000" w:themeColor="text1"/>
          <w:sz w:val="22"/>
          <w:szCs w:val="22"/>
        </w:rPr>
        <w:t xml:space="preserve"> </w:t>
      </w:r>
      <w:r w:rsidRPr="00BA13B3">
        <w:rPr>
          <w:color w:val="000000" w:themeColor="text1"/>
          <w:sz w:val="22"/>
          <w:szCs w:val="22"/>
        </w:rPr>
        <w:t>its</w:t>
      </w:r>
      <w:r w:rsidR="00C84223" w:rsidRPr="00BA13B3">
        <w:rPr>
          <w:color w:val="000000" w:themeColor="text1"/>
          <w:sz w:val="22"/>
          <w:szCs w:val="22"/>
        </w:rPr>
        <w:t xml:space="preserve"> </w:t>
      </w:r>
      <w:r w:rsidRPr="00BA13B3">
        <w:rPr>
          <w:color w:val="000000" w:themeColor="text1"/>
          <w:sz w:val="22"/>
          <w:szCs w:val="22"/>
        </w:rPr>
        <w:t>Minority</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Program</w:t>
      </w:r>
      <w:r w:rsidR="00C84223" w:rsidRPr="00BA13B3">
        <w:rPr>
          <w:color w:val="000000" w:themeColor="text1"/>
          <w:sz w:val="22"/>
          <w:szCs w:val="22"/>
        </w:rPr>
        <w:t xml:space="preserve"> </w:t>
      </w:r>
      <w:r w:rsidRPr="00BA13B3">
        <w:rPr>
          <w:color w:val="000000" w:themeColor="text1"/>
          <w:sz w:val="22"/>
          <w:szCs w:val="22"/>
        </w:rPr>
        <w:t>(MFP),</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American</w:t>
      </w:r>
      <w:r w:rsidR="00C84223" w:rsidRPr="00BA13B3">
        <w:rPr>
          <w:color w:val="000000" w:themeColor="text1"/>
          <w:sz w:val="22"/>
          <w:szCs w:val="22"/>
        </w:rPr>
        <w:t xml:space="preserve"> </w:t>
      </w:r>
      <w:r w:rsidRPr="00BA13B3">
        <w:rPr>
          <w:color w:val="000000" w:themeColor="text1"/>
          <w:sz w:val="22"/>
          <w:szCs w:val="22"/>
        </w:rPr>
        <w:t>Sociological</w:t>
      </w:r>
      <w:r w:rsidR="00C84223" w:rsidRPr="00BA13B3">
        <w:rPr>
          <w:color w:val="000000" w:themeColor="text1"/>
          <w:sz w:val="22"/>
          <w:szCs w:val="22"/>
        </w:rPr>
        <w:t xml:space="preserve"> </w:t>
      </w:r>
      <w:r w:rsidRPr="00BA13B3">
        <w:rPr>
          <w:color w:val="000000" w:themeColor="text1"/>
          <w:sz w:val="22"/>
          <w:szCs w:val="22"/>
        </w:rPr>
        <w:t>Association</w:t>
      </w:r>
      <w:r w:rsidR="00C84223" w:rsidRPr="00BA13B3">
        <w:rPr>
          <w:color w:val="000000" w:themeColor="text1"/>
          <w:sz w:val="22"/>
          <w:szCs w:val="22"/>
        </w:rPr>
        <w:t xml:space="preserve"> </w:t>
      </w:r>
      <w:r w:rsidRPr="00BA13B3">
        <w:rPr>
          <w:color w:val="000000" w:themeColor="text1"/>
          <w:sz w:val="22"/>
          <w:szCs w:val="22"/>
        </w:rPr>
        <w:t>(ASA)</w:t>
      </w:r>
      <w:r w:rsidR="00C84223" w:rsidRPr="00BA13B3">
        <w:rPr>
          <w:color w:val="000000" w:themeColor="text1"/>
          <w:sz w:val="22"/>
          <w:szCs w:val="22"/>
        </w:rPr>
        <w:t xml:space="preserve"> </w:t>
      </w:r>
      <w:r w:rsidRPr="00BA13B3">
        <w:rPr>
          <w:color w:val="000000" w:themeColor="text1"/>
          <w:sz w:val="22"/>
          <w:szCs w:val="22"/>
        </w:rPr>
        <w:t>supports</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development</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training</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sociologists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color</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sub-area</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specialty</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discipline.</w:t>
      </w:r>
      <w:r w:rsidR="00C84223" w:rsidRPr="00BA13B3">
        <w:rPr>
          <w:color w:val="000000" w:themeColor="text1"/>
          <w:sz w:val="22"/>
          <w:szCs w:val="22"/>
        </w:rPr>
        <w:t xml:space="preserve"> </w:t>
      </w:r>
      <w:r w:rsidRPr="00BA13B3">
        <w:rPr>
          <w:color w:val="000000" w:themeColor="text1"/>
          <w:sz w:val="22"/>
          <w:szCs w:val="22"/>
          <w:u w:color="000000"/>
        </w:rPr>
        <w:t>It</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rPr>
        <w:t>primarily,</w:t>
      </w:r>
      <w:r w:rsidR="00C84223" w:rsidRPr="00BA13B3">
        <w:rPr>
          <w:color w:val="000000" w:themeColor="text1"/>
          <w:sz w:val="22"/>
          <w:szCs w:val="22"/>
        </w:rPr>
        <w:t xml:space="preserve"> </w:t>
      </w:r>
      <w:r w:rsidRPr="00BA13B3">
        <w:rPr>
          <w:color w:val="000000" w:themeColor="text1"/>
          <w:sz w:val="22"/>
          <w:szCs w:val="22"/>
        </w:rPr>
        <w:t>but</w:t>
      </w:r>
      <w:r w:rsidR="00C84223" w:rsidRPr="00BA13B3">
        <w:rPr>
          <w:color w:val="000000" w:themeColor="text1"/>
          <w:sz w:val="22"/>
          <w:szCs w:val="22"/>
        </w:rPr>
        <w:t xml:space="preserve"> </w:t>
      </w:r>
      <w:r w:rsidRPr="00BA13B3">
        <w:rPr>
          <w:color w:val="000000" w:themeColor="text1"/>
          <w:sz w:val="22"/>
          <w:szCs w:val="22"/>
        </w:rPr>
        <w:t>not</w:t>
      </w:r>
      <w:r w:rsidR="00C84223" w:rsidRPr="00BA13B3">
        <w:rPr>
          <w:color w:val="000000" w:themeColor="text1"/>
          <w:sz w:val="22"/>
          <w:szCs w:val="22"/>
        </w:rPr>
        <w:t xml:space="preserve"> </w:t>
      </w:r>
      <w:r w:rsidRPr="00BA13B3">
        <w:rPr>
          <w:color w:val="000000" w:themeColor="text1"/>
          <w:sz w:val="22"/>
          <w:szCs w:val="22"/>
        </w:rPr>
        <w:t>solely,</w:t>
      </w:r>
      <w:r w:rsidR="00C84223" w:rsidRPr="00BA13B3">
        <w:rPr>
          <w:color w:val="000000" w:themeColor="text1"/>
          <w:sz w:val="22"/>
          <w:szCs w:val="22"/>
        </w:rPr>
        <w:t xml:space="preserve"> </w:t>
      </w:r>
      <w:r w:rsidRPr="00BA13B3">
        <w:rPr>
          <w:color w:val="000000" w:themeColor="text1"/>
          <w:sz w:val="22"/>
          <w:szCs w:val="22"/>
        </w:rPr>
        <w:t>designed</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minority</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sufficiently</w:t>
      </w:r>
      <w:r w:rsidR="00C84223" w:rsidRPr="00BA13B3">
        <w:rPr>
          <w:color w:val="000000" w:themeColor="text1"/>
          <w:sz w:val="22"/>
          <w:szCs w:val="22"/>
        </w:rPr>
        <w:t xml:space="preserve"> </w:t>
      </w:r>
      <w:r w:rsidRPr="00BA13B3">
        <w:rPr>
          <w:color w:val="000000" w:themeColor="text1"/>
          <w:sz w:val="22"/>
          <w:szCs w:val="22"/>
        </w:rPr>
        <w:t>advanced</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Ph.D.</w:t>
      </w:r>
      <w:r w:rsidR="00C84223" w:rsidRPr="00BA13B3">
        <w:rPr>
          <w:color w:val="000000" w:themeColor="text1"/>
          <w:sz w:val="22"/>
          <w:szCs w:val="22"/>
        </w:rPr>
        <w:t xml:space="preserve"> </w:t>
      </w:r>
      <w:r w:rsidRPr="00BA13B3">
        <w:rPr>
          <w:color w:val="000000" w:themeColor="text1"/>
          <w:sz w:val="22"/>
          <w:szCs w:val="22"/>
        </w:rPr>
        <w:t>program</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demonstrate</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commitment</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career.</w:t>
      </w:r>
      <w:r w:rsidR="00C84223" w:rsidRPr="00BA13B3">
        <w:rPr>
          <w:b/>
          <w:bCs/>
          <w:color w:val="000000" w:themeColor="text1"/>
          <w:sz w:val="22"/>
          <w:szCs w:val="22"/>
        </w:rPr>
        <w:t xml:space="preserve"> </w:t>
      </w:r>
      <w:r w:rsidRPr="00BA13B3">
        <w:rPr>
          <w:bCs/>
          <w:color w:val="000000" w:themeColor="text1"/>
          <w:sz w:val="22"/>
          <w:szCs w:val="22"/>
        </w:rPr>
        <w:t>MFP</w:t>
      </w:r>
      <w:r w:rsidR="00C84223" w:rsidRPr="00BA13B3">
        <w:rPr>
          <w:bCs/>
          <w:color w:val="000000" w:themeColor="text1"/>
          <w:sz w:val="22"/>
          <w:szCs w:val="22"/>
        </w:rPr>
        <w:t xml:space="preserve"> </w:t>
      </w:r>
      <w:r w:rsidRPr="00BA13B3">
        <w:rPr>
          <w:bCs/>
          <w:color w:val="000000" w:themeColor="text1"/>
          <w:sz w:val="22"/>
          <w:szCs w:val="22"/>
        </w:rPr>
        <w:t>applicants</w:t>
      </w:r>
      <w:r w:rsidR="00C84223" w:rsidRPr="00BA13B3">
        <w:rPr>
          <w:bCs/>
          <w:color w:val="000000" w:themeColor="text1"/>
          <w:sz w:val="22"/>
          <w:szCs w:val="22"/>
        </w:rPr>
        <w:t xml:space="preserve"> </w:t>
      </w:r>
      <w:r w:rsidRPr="00BA13B3">
        <w:rPr>
          <w:bCs/>
          <w:color w:val="000000" w:themeColor="text1"/>
          <w:sz w:val="22"/>
          <w:szCs w:val="22"/>
        </w:rPr>
        <w:t>must</w:t>
      </w:r>
      <w:r w:rsidR="00C84223" w:rsidRPr="00BA13B3">
        <w:rPr>
          <w:bCs/>
          <w:color w:val="000000" w:themeColor="text1"/>
          <w:sz w:val="22"/>
          <w:szCs w:val="22"/>
        </w:rPr>
        <w:t xml:space="preserve"> </w:t>
      </w:r>
      <w:r w:rsidRPr="00BA13B3">
        <w:rPr>
          <w:bCs/>
          <w:color w:val="000000" w:themeColor="text1"/>
          <w:sz w:val="22"/>
          <w:szCs w:val="22"/>
        </w:rPr>
        <w:t>be</w:t>
      </w:r>
      <w:r w:rsidR="00C84223" w:rsidRPr="00BA13B3">
        <w:rPr>
          <w:bCs/>
          <w:color w:val="000000" w:themeColor="text1"/>
          <w:sz w:val="22"/>
          <w:szCs w:val="22"/>
        </w:rPr>
        <w:t xml:space="preserve"> </w:t>
      </w:r>
      <w:r w:rsidRPr="00BA13B3">
        <w:rPr>
          <w:bCs/>
          <w:color w:val="000000" w:themeColor="text1"/>
          <w:sz w:val="22"/>
          <w:szCs w:val="22"/>
        </w:rPr>
        <w:t>enrolled</w:t>
      </w:r>
      <w:r w:rsidR="00C84223" w:rsidRPr="00BA13B3">
        <w:rPr>
          <w:bCs/>
          <w:color w:val="000000" w:themeColor="text1"/>
          <w:sz w:val="22"/>
          <w:szCs w:val="22"/>
        </w:rPr>
        <w:t xml:space="preserve"> </w:t>
      </w:r>
      <w:r w:rsidRPr="00BA13B3">
        <w:rPr>
          <w:bCs/>
          <w:color w:val="000000" w:themeColor="text1"/>
          <w:sz w:val="22"/>
          <w:szCs w:val="22"/>
        </w:rPr>
        <w:t>in</w:t>
      </w:r>
      <w:r w:rsidR="00C84223" w:rsidRPr="00BA13B3">
        <w:rPr>
          <w:bCs/>
          <w:color w:val="000000" w:themeColor="text1"/>
          <w:sz w:val="22"/>
          <w:szCs w:val="22"/>
        </w:rPr>
        <w:t xml:space="preserve"> </w:t>
      </w:r>
      <w:r w:rsidRPr="00BA13B3">
        <w:rPr>
          <w:bCs/>
          <w:color w:val="000000" w:themeColor="text1"/>
          <w:sz w:val="22"/>
          <w:szCs w:val="22"/>
        </w:rPr>
        <w:t>(and</w:t>
      </w:r>
      <w:r w:rsidR="00C84223" w:rsidRPr="00BA13B3">
        <w:rPr>
          <w:bCs/>
          <w:color w:val="000000" w:themeColor="text1"/>
          <w:sz w:val="22"/>
          <w:szCs w:val="22"/>
        </w:rPr>
        <w:t xml:space="preserve"> </w:t>
      </w:r>
      <w:r w:rsidRPr="00BA13B3">
        <w:rPr>
          <w:bCs/>
          <w:color w:val="000000" w:themeColor="text1"/>
          <w:sz w:val="22"/>
          <w:szCs w:val="22"/>
        </w:rPr>
        <w:t>have</w:t>
      </w:r>
      <w:r w:rsidR="00C84223" w:rsidRPr="00BA13B3">
        <w:rPr>
          <w:bCs/>
          <w:color w:val="000000" w:themeColor="text1"/>
          <w:sz w:val="22"/>
          <w:szCs w:val="22"/>
        </w:rPr>
        <w:t xml:space="preserve"> </w:t>
      </w:r>
      <w:r w:rsidRPr="00BA13B3">
        <w:rPr>
          <w:bCs/>
          <w:color w:val="000000" w:themeColor="text1"/>
          <w:sz w:val="22"/>
          <w:szCs w:val="22"/>
        </w:rPr>
        <w:t>completed</w:t>
      </w:r>
      <w:r w:rsidR="00C84223" w:rsidRPr="00BA13B3">
        <w:rPr>
          <w:bCs/>
          <w:color w:val="000000" w:themeColor="text1"/>
          <w:sz w:val="22"/>
          <w:szCs w:val="22"/>
        </w:rPr>
        <w:t xml:space="preserve"> </w:t>
      </w:r>
      <w:r w:rsidRPr="00BA13B3">
        <w:rPr>
          <w:bCs/>
          <w:color w:val="000000" w:themeColor="text1"/>
          <w:sz w:val="22"/>
          <w:szCs w:val="22"/>
        </w:rPr>
        <w:t>one</w:t>
      </w:r>
      <w:r w:rsidR="00C84223" w:rsidRPr="00BA13B3">
        <w:rPr>
          <w:bCs/>
          <w:color w:val="000000" w:themeColor="text1"/>
          <w:sz w:val="22"/>
          <w:szCs w:val="22"/>
        </w:rPr>
        <w:t xml:space="preserve"> </w:t>
      </w:r>
      <w:r w:rsidRPr="00BA13B3">
        <w:rPr>
          <w:bCs/>
          <w:color w:val="000000" w:themeColor="text1"/>
          <w:sz w:val="22"/>
          <w:szCs w:val="22"/>
        </w:rPr>
        <w:t>full</w:t>
      </w:r>
      <w:r w:rsidR="00C84223" w:rsidRPr="00BA13B3">
        <w:rPr>
          <w:bCs/>
          <w:color w:val="000000" w:themeColor="text1"/>
          <w:sz w:val="22"/>
          <w:szCs w:val="22"/>
        </w:rPr>
        <w:t xml:space="preserve"> </w:t>
      </w:r>
      <w:r w:rsidRPr="00BA13B3">
        <w:rPr>
          <w:bCs/>
          <w:color w:val="000000" w:themeColor="text1"/>
          <w:sz w:val="22"/>
          <w:szCs w:val="22"/>
        </w:rPr>
        <w:t>academic</w:t>
      </w:r>
      <w:r w:rsidR="00C84223" w:rsidRPr="00BA13B3">
        <w:rPr>
          <w:bCs/>
          <w:color w:val="000000" w:themeColor="text1"/>
          <w:sz w:val="22"/>
          <w:szCs w:val="22"/>
        </w:rPr>
        <w:t xml:space="preserve"> </w:t>
      </w:r>
      <w:r w:rsidRPr="00BA13B3">
        <w:rPr>
          <w:bCs/>
          <w:color w:val="000000" w:themeColor="text1"/>
          <w:sz w:val="22"/>
          <w:szCs w:val="22"/>
        </w:rPr>
        <w:t>year)</w:t>
      </w:r>
      <w:r w:rsidR="00C84223" w:rsidRPr="00BA13B3">
        <w:rPr>
          <w:bCs/>
          <w:color w:val="000000" w:themeColor="text1"/>
          <w:sz w:val="22"/>
          <w:szCs w:val="22"/>
        </w:rPr>
        <w:t xml:space="preserve"> </w:t>
      </w:r>
      <w:r w:rsidRPr="00BA13B3">
        <w:rPr>
          <w:bCs/>
          <w:color w:val="000000" w:themeColor="text1"/>
          <w:sz w:val="22"/>
          <w:szCs w:val="22"/>
        </w:rPr>
        <w:t>in</w:t>
      </w:r>
      <w:r w:rsidR="00C84223" w:rsidRPr="00BA13B3">
        <w:rPr>
          <w:bCs/>
          <w:color w:val="000000" w:themeColor="text1"/>
          <w:sz w:val="22"/>
          <w:szCs w:val="22"/>
        </w:rPr>
        <w:t xml:space="preserve"> </w:t>
      </w:r>
      <w:r w:rsidRPr="00BA13B3">
        <w:rPr>
          <w:bCs/>
          <w:color w:val="000000" w:themeColor="text1"/>
          <w:sz w:val="22"/>
          <w:szCs w:val="22"/>
        </w:rPr>
        <w:t>a</w:t>
      </w:r>
      <w:r w:rsidR="00C84223" w:rsidRPr="00BA13B3">
        <w:rPr>
          <w:bCs/>
          <w:color w:val="000000" w:themeColor="text1"/>
          <w:sz w:val="22"/>
          <w:szCs w:val="22"/>
        </w:rPr>
        <w:t xml:space="preserve"> </w:t>
      </w:r>
      <w:r w:rsidRPr="00BA13B3">
        <w:rPr>
          <w:bCs/>
          <w:color w:val="000000" w:themeColor="text1"/>
          <w:sz w:val="22"/>
          <w:szCs w:val="22"/>
        </w:rPr>
        <w:t>program</w:t>
      </w:r>
      <w:r w:rsidR="00C84223" w:rsidRPr="00BA13B3">
        <w:rPr>
          <w:bCs/>
          <w:color w:val="000000" w:themeColor="text1"/>
          <w:sz w:val="22"/>
          <w:szCs w:val="22"/>
        </w:rPr>
        <w:t xml:space="preserve"> </w:t>
      </w:r>
      <w:r w:rsidRPr="00BA13B3">
        <w:rPr>
          <w:bCs/>
          <w:color w:val="000000" w:themeColor="text1"/>
          <w:sz w:val="22"/>
          <w:szCs w:val="22"/>
        </w:rPr>
        <w:t>that</w:t>
      </w:r>
      <w:r w:rsidR="00C84223" w:rsidRPr="00BA13B3">
        <w:rPr>
          <w:bCs/>
          <w:color w:val="000000" w:themeColor="text1"/>
          <w:sz w:val="22"/>
          <w:szCs w:val="22"/>
        </w:rPr>
        <w:t xml:space="preserve"> </w:t>
      </w:r>
      <w:r w:rsidRPr="00BA13B3">
        <w:rPr>
          <w:bCs/>
          <w:color w:val="000000" w:themeColor="text1"/>
          <w:sz w:val="22"/>
          <w:szCs w:val="22"/>
        </w:rPr>
        <w:t>grants</w:t>
      </w:r>
      <w:r w:rsidR="00C84223" w:rsidRPr="00BA13B3">
        <w:rPr>
          <w:bCs/>
          <w:color w:val="000000" w:themeColor="text1"/>
          <w:sz w:val="22"/>
          <w:szCs w:val="22"/>
        </w:rPr>
        <w:t xml:space="preserve"> </w:t>
      </w:r>
      <w:r w:rsidRPr="00BA13B3">
        <w:rPr>
          <w:bCs/>
          <w:color w:val="000000" w:themeColor="text1"/>
          <w:sz w:val="22"/>
          <w:szCs w:val="22"/>
        </w:rPr>
        <w:t>the</w:t>
      </w:r>
      <w:r w:rsidR="00C84223" w:rsidRPr="00BA13B3">
        <w:rPr>
          <w:bCs/>
          <w:color w:val="000000" w:themeColor="text1"/>
          <w:sz w:val="22"/>
          <w:szCs w:val="22"/>
        </w:rPr>
        <w:t xml:space="preserve"> </w:t>
      </w:r>
      <w:r w:rsidRPr="00BA13B3">
        <w:rPr>
          <w:bCs/>
          <w:color w:val="000000" w:themeColor="text1"/>
          <w:sz w:val="22"/>
          <w:szCs w:val="22"/>
        </w:rPr>
        <w:t>PhD</w:t>
      </w:r>
      <w:r w:rsidR="00C84223" w:rsidRPr="00BA13B3">
        <w:rPr>
          <w:bCs/>
          <w:color w:val="000000" w:themeColor="text1"/>
          <w:sz w:val="22"/>
          <w:szCs w:val="22"/>
        </w:rPr>
        <w:t xml:space="preserve"> </w:t>
      </w:r>
      <w:r w:rsidRPr="00BA13B3">
        <w:rPr>
          <w:bCs/>
          <w:color w:val="000000" w:themeColor="text1"/>
          <w:sz w:val="22"/>
          <w:szCs w:val="22"/>
        </w:rPr>
        <w:t>in</w:t>
      </w:r>
      <w:r w:rsidR="00C84223" w:rsidRPr="00BA13B3">
        <w:rPr>
          <w:bCs/>
          <w:color w:val="000000" w:themeColor="text1"/>
          <w:sz w:val="22"/>
          <w:szCs w:val="22"/>
        </w:rPr>
        <w:t xml:space="preserve"> </w:t>
      </w:r>
      <w:r w:rsidRPr="00BA13B3">
        <w:rPr>
          <w:bCs/>
          <w:color w:val="000000" w:themeColor="text1"/>
          <w:sz w:val="22"/>
          <w:szCs w:val="22"/>
        </w:rPr>
        <w:t>Sociology.</w:t>
      </w:r>
      <w:r w:rsidR="00C84223" w:rsidRPr="00BA13B3">
        <w:rPr>
          <w:bCs/>
          <w:color w:val="000000" w:themeColor="text1"/>
          <w:sz w:val="22"/>
          <w:szCs w:val="22"/>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w:t>
      </w:r>
      <w:r w:rsidR="00AC4173" w:rsidRPr="00BA13B3">
        <w:rPr>
          <w:color w:val="000000" w:themeColor="text1"/>
          <w:sz w:val="22"/>
          <w:szCs w:val="22"/>
          <w:u w:color="000000"/>
        </w:rPr>
        <w:t>20,000</w:t>
      </w:r>
      <w:r w:rsidR="00C84223" w:rsidRPr="00BA13B3">
        <w:rPr>
          <w:color w:val="000000" w:themeColor="text1"/>
          <w:sz w:val="22"/>
          <w:szCs w:val="22"/>
          <w:u w:color="000000"/>
        </w:rPr>
        <w:t xml:space="preserve"> </w:t>
      </w:r>
      <w:r w:rsidRPr="00BA13B3">
        <w:rPr>
          <w:color w:val="000000" w:themeColor="text1"/>
          <w:sz w:val="22"/>
          <w:szCs w:val="22"/>
          <w:u w:color="000000"/>
        </w:rPr>
        <w:t>plus</w:t>
      </w:r>
      <w:r w:rsidR="00C84223" w:rsidRPr="00BA13B3">
        <w:rPr>
          <w:color w:val="000000" w:themeColor="text1"/>
          <w:sz w:val="22"/>
          <w:szCs w:val="22"/>
          <w:u w:color="000000"/>
        </w:rPr>
        <w:t xml:space="preserve"> </w:t>
      </w:r>
      <w:r w:rsidRPr="00BA13B3">
        <w:rPr>
          <w:color w:val="000000" w:themeColor="text1"/>
          <w:sz w:val="22"/>
          <w:szCs w:val="22"/>
          <w:u w:color="000000"/>
        </w:rPr>
        <w:t>tuition.</w:t>
      </w:r>
      <w:r w:rsidR="00C84223" w:rsidRPr="00BA13B3">
        <w:rPr>
          <w:color w:val="000000" w:themeColor="text1"/>
          <w:sz w:val="22"/>
          <w:szCs w:val="22"/>
          <w:u w:color="000000"/>
        </w:rPr>
        <w:t xml:space="preserve"> </w:t>
      </w:r>
    </w:p>
    <w:p w14:paraId="6A1FEDEE" w14:textId="570EB55A" w:rsidR="002356C4" w:rsidRPr="00BA13B3" w:rsidRDefault="002356C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r w:rsidRPr="00BA13B3">
        <w:rPr>
          <w:b/>
          <w:bCs/>
          <w:color w:val="000000" w:themeColor="text1"/>
          <w:sz w:val="22"/>
          <w:szCs w:val="22"/>
          <w:u w:color="000000"/>
        </w:rPr>
        <w:t>URL:</w:t>
      </w:r>
      <w:r w:rsidR="00C84223" w:rsidRPr="00BA13B3">
        <w:rPr>
          <w:color w:val="000000" w:themeColor="text1"/>
          <w:sz w:val="22"/>
          <w:szCs w:val="22"/>
        </w:rPr>
        <w:t xml:space="preserve"> </w:t>
      </w:r>
      <w:hyperlink r:id="rId44" w:history="1">
        <w:r w:rsidR="00AC4173" w:rsidRPr="00BA13B3">
          <w:rPr>
            <w:rStyle w:val="Hyperlink"/>
            <w:szCs w:val="22"/>
          </w:rPr>
          <w:t>https://www.asanet.org/diversity-equity-inclusion/minority-fellowship-program</w:t>
        </w:r>
      </w:hyperlink>
    </w:p>
    <w:p w14:paraId="65F7BF2A" w14:textId="1A88CF8D" w:rsidR="002356C4" w:rsidRPr="00BA13B3" w:rsidRDefault="002356C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AD591D" w:rsidRPr="00BA13B3">
        <w:rPr>
          <w:bCs/>
          <w:color w:val="000000" w:themeColor="text1"/>
          <w:sz w:val="22"/>
          <w:szCs w:val="22"/>
          <w:u w:color="000000"/>
        </w:rPr>
        <w:t>US</w:t>
      </w:r>
      <w:r w:rsidR="00C84223" w:rsidRPr="00BA13B3">
        <w:rPr>
          <w:bCs/>
          <w:color w:val="000000" w:themeColor="text1"/>
          <w:sz w:val="22"/>
          <w:szCs w:val="22"/>
          <w:u w:color="000000"/>
        </w:rPr>
        <w:t xml:space="preserve"> </w:t>
      </w:r>
      <w:r w:rsidR="00AD591D" w:rsidRPr="00BA13B3">
        <w:rPr>
          <w:bCs/>
          <w:color w:val="000000" w:themeColor="text1"/>
          <w:sz w:val="22"/>
          <w:szCs w:val="22"/>
          <w:u w:color="000000"/>
        </w:rPr>
        <w:t>citizens,</w:t>
      </w:r>
      <w:r w:rsidR="00C84223" w:rsidRPr="00BA13B3">
        <w:rPr>
          <w:bCs/>
          <w:color w:val="000000" w:themeColor="text1"/>
          <w:sz w:val="22"/>
          <w:szCs w:val="22"/>
          <w:u w:color="000000"/>
        </w:rPr>
        <w:t xml:space="preserve"> </w:t>
      </w:r>
      <w:r w:rsidR="00AD591D" w:rsidRPr="00BA13B3">
        <w:rPr>
          <w:bCs/>
          <w:color w:val="000000" w:themeColor="text1"/>
          <w:sz w:val="22"/>
          <w:szCs w:val="22"/>
          <w:u w:color="000000"/>
        </w:rPr>
        <w:t>nationals,</w:t>
      </w:r>
      <w:r w:rsidR="00C84223" w:rsidRPr="00BA13B3">
        <w:rPr>
          <w:bCs/>
          <w:color w:val="000000" w:themeColor="text1"/>
          <w:sz w:val="22"/>
          <w:szCs w:val="22"/>
          <w:u w:color="000000"/>
        </w:rPr>
        <w:t xml:space="preserve"> </w:t>
      </w:r>
      <w:r w:rsidR="00AD591D" w:rsidRPr="00BA13B3">
        <w:rPr>
          <w:bCs/>
          <w:color w:val="000000" w:themeColor="text1"/>
          <w:sz w:val="22"/>
          <w:szCs w:val="22"/>
          <w:u w:color="000000"/>
        </w:rPr>
        <w:t>or</w:t>
      </w:r>
      <w:r w:rsidR="00C84223" w:rsidRPr="00BA13B3">
        <w:rPr>
          <w:bCs/>
          <w:color w:val="000000" w:themeColor="text1"/>
          <w:sz w:val="22"/>
          <w:szCs w:val="22"/>
          <w:u w:color="000000"/>
        </w:rPr>
        <w:t xml:space="preserve"> </w:t>
      </w:r>
      <w:r w:rsidR="00AD591D" w:rsidRPr="00BA13B3">
        <w:rPr>
          <w:bCs/>
          <w:color w:val="000000" w:themeColor="text1"/>
          <w:sz w:val="22"/>
          <w:szCs w:val="22"/>
          <w:u w:color="000000"/>
        </w:rPr>
        <w:t>permanent</w:t>
      </w:r>
      <w:r w:rsidR="00C84223" w:rsidRPr="00BA13B3">
        <w:rPr>
          <w:bCs/>
          <w:color w:val="000000" w:themeColor="text1"/>
          <w:sz w:val="22"/>
          <w:szCs w:val="22"/>
          <w:u w:color="000000"/>
        </w:rPr>
        <w:t xml:space="preserve"> </w:t>
      </w:r>
      <w:r w:rsidR="00AD591D" w:rsidRPr="00BA13B3">
        <w:rPr>
          <w:bCs/>
          <w:color w:val="000000" w:themeColor="text1"/>
          <w:sz w:val="22"/>
          <w:szCs w:val="22"/>
          <w:u w:color="000000"/>
        </w:rPr>
        <w:t>residents</w:t>
      </w:r>
      <w:r w:rsidR="00C84223" w:rsidRPr="00BA13B3">
        <w:rPr>
          <w:bCs/>
          <w:color w:val="000000" w:themeColor="text1"/>
          <w:sz w:val="22"/>
          <w:szCs w:val="22"/>
          <w:u w:color="000000"/>
        </w:rPr>
        <w:t xml:space="preserve"> </w:t>
      </w:r>
      <w:r w:rsidR="00AD591D" w:rsidRPr="00BA13B3">
        <w:rPr>
          <w:bCs/>
          <w:color w:val="000000" w:themeColor="text1"/>
          <w:sz w:val="22"/>
          <w:szCs w:val="22"/>
          <w:u w:color="000000"/>
        </w:rPr>
        <w:t>only</w:t>
      </w:r>
    </w:p>
    <w:p w14:paraId="6C6DAA30" w14:textId="78E248A8" w:rsidR="002356C4" w:rsidRPr="00BA13B3" w:rsidRDefault="002356C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January</w:t>
      </w:r>
      <w:r w:rsidR="00C84223" w:rsidRPr="00BA13B3">
        <w:rPr>
          <w:b/>
          <w:bCs/>
          <w:color w:val="000000" w:themeColor="text1"/>
          <w:sz w:val="22"/>
          <w:szCs w:val="22"/>
          <w:u w:color="000000"/>
        </w:rPr>
        <w:t xml:space="preserve"> </w:t>
      </w:r>
      <w:r w:rsidRPr="00BA13B3">
        <w:rPr>
          <w:b/>
          <w:bCs/>
          <w:color w:val="000000" w:themeColor="text1"/>
          <w:sz w:val="22"/>
          <w:szCs w:val="22"/>
          <w:u w:color="000000"/>
        </w:rPr>
        <w:t>31</w:t>
      </w:r>
    </w:p>
    <w:p w14:paraId="6339B8F0" w14:textId="77777777" w:rsidR="0001102D" w:rsidRPr="00BA13B3" w:rsidRDefault="0001102D" w:rsidP="00C84223">
      <w:pPr>
        <w:ind w:left="360"/>
        <w:rPr>
          <w:b/>
          <w:sz w:val="22"/>
          <w:szCs w:val="22"/>
        </w:rPr>
      </w:pPr>
    </w:p>
    <w:p w14:paraId="5C1C11D4" w14:textId="55441753" w:rsidR="002356C4" w:rsidRPr="00BA13B3" w:rsidRDefault="00087845" w:rsidP="00C84223">
      <w:pPr>
        <w:pStyle w:val="Heading3"/>
        <w:rPr>
          <w:b w:val="0"/>
          <w:bCs/>
          <w:color w:val="000000" w:themeColor="text1"/>
          <w:sz w:val="22"/>
          <w:szCs w:val="22"/>
        </w:rPr>
      </w:pPr>
      <w:bookmarkStart w:id="83" w:name="_Toc112058777"/>
      <w:r w:rsidRPr="00BA13B3">
        <w:rPr>
          <w:b w:val="0"/>
          <w:bCs/>
          <w:color w:val="000000" w:themeColor="text1"/>
          <w:sz w:val="22"/>
          <w:szCs w:val="22"/>
        </w:rPr>
        <w:t>Student</w:t>
      </w:r>
      <w:r w:rsidR="00C84223" w:rsidRPr="00BA13B3">
        <w:rPr>
          <w:b w:val="0"/>
          <w:bCs/>
          <w:color w:val="000000" w:themeColor="text1"/>
          <w:sz w:val="22"/>
          <w:szCs w:val="22"/>
        </w:rPr>
        <w:t xml:space="preserve"> </w:t>
      </w:r>
      <w:r w:rsidRPr="00BA13B3">
        <w:rPr>
          <w:b w:val="0"/>
          <w:bCs/>
          <w:color w:val="000000" w:themeColor="text1"/>
          <w:sz w:val="22"/>
          <w:szCs w:val="22"/>
        </w:rPr>
        <w:t>Forum</w:t>
      </w:r>
      <w:r w:rsidR="00C84223" w:rsidRPr="00BA13B3">
        <w:rPr>
          <w:b w:val="0"/>
          <w:bCs/>
          <w:color w:val="000000" w:themeColor="text1"/>
          <w:sz w:val="22"/>
          <w:szCs w:val="22"/>
        </w:rPr>
        <w:t xml:space="preserve"> </w:t>
      </w:r>
      <w:r w:rsidRPr="00BA13B3">
        <w:rPr>
          <w:b w:val="0"/>
          <w:bCs/>
          <w:color w:val="000000" w:themeColor="text1"/>
          <w:sz w:val="22"/>
          <w:szCs w:val="22"/>
        </w:rPr>
        <w:t>Travel</w:t>
      </w:r>
      <w:r w:rsidR="00C84223" w:rsidRPr="00BA13B3">
        <w:rPr>
          <w:b w:val="0"/>
          <w:bCs/>
          <w:color w:val="000000" w:themeColor="text1"/>
          <w:sz w:val="22"/>
          <w:szCs w:val="22"/>
        </w:rPr>
        <w:t xml:space="preserve"> </w:t>
      </w:r>
      <w:r w:rsidRPr="00BA13B3">
        <w:rPr>
          <w:b w:val="0"/>
          <w:bCs/>
          <w:color w:val="000000" w:themeColor="text1"/>
          <w:sz w:val="22"/>
          <w:szCs w:val="22"/>
        </w:rPr>
        <w:t>Awards</w:t>
      </w:r>
      <w:bookmarkEnd w:id="83"/>
    </w:p>
    <w:p w14:paraId="3BE4D838" w14:textId="4CF5ED12" w:rsidR="002356C4" w:rsidRPr="00BA13B3" w:rsidRDefault="0008784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ASA</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Student</w:t>
      </w:r>
      <w:r w:rsidR="00C84223" w:rsidRPr="00BA13B3">
        <w:rPr>
          <w:color w:val="000000" w:themeColor="text1"/>
          <w:sz w:val="22"/>
          <w:szCs w:val="22"/>
        </w:rPr>
        <w:t xml:space="preserve"> </w:t>
      </w:r>
      <w:r w:rsidRPr="00BA13B3">
        <w:rPr>
          <w:color w:val="000000" w:themeColor="text1"/>
          <w:sz w:val="22"/>
          <w:szCs w:val="22"/>
        </w:rPr>
        <w:t>Forum</w:t>
      </w:r>
      <w:r w:rsidR="00C84223" w:rsidRPr="00BA13B3">
        <w:rPr>
          <w:color w:val="000000" w:themeColor="text1"/>
          <w:sz w:val="22"/>
          <w:szCs w:val="22"/>
        </w:rPr>
        <w:t xml:space="preserve"> </w:t>
      </w:r>
      <w:r w:rsidRPr="00BA13B3">
        <w:rPr>
          <w:color w:val="000000" w:themeColor="text1"/>
          <w:sz w:val="22"/>
          <w:szCs w:val="22"/>
        </w:rPr>
        <w:t>Advisory</w:t>
      </w:r>
      <w:r w:rsidR="00C84223" w:rsidRPr="00BA13B3">
        <w:rPr>
          <w:color w:val="000000" w:themeColor="text1"/>
          <w:sz w:val="22"/>
          <w:szCs w:val="22"/>
        </w:rPr>
        <w:t xml:space="preserve"> </w:t>
      </w:r>
      <w:r w:rsidRPr="00BA13B3">
        <w:rPr>
          <w:color w:val="000000" w:themeColor="text1"/>
          <w:sz w:val="22"/>
          <w:szCs w:val="22"/>
        </w:rPr>
        <w:t>Board</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pleased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announce</w:t>
      </w:r>
      <w:r w:rsidR="00C84223" w:rsidRPr="00BA13B3">
        <w:rPr>
          <w:color w:val="000000" w:themeColor="text1"/>
          <w:sz w:val="22"/>
          <w:szCs w:val="22"/>
        </w:rPr>
        <w:t xml:space="preserve"> </w:t>
      </w:r>
      <w:r w:rsidRPr="00BA13B3">
        <w:rPr>
          <w:color w:val="000000" w:themeColor="text1"/>
          <w:sz w:val="22"/>
          <w:szCs w:val="22"/>
        </w:rPr>
        <w:t>that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ASA</w:t>
      </w:r>
      <w:r w:rsidR="00C84223" w:rsidRPr="00BA13B3">
        <w:rPr>
          <w:color w:val="000000" w:themeColor="text1"/>
          <w:sz w:val="22"/>
          <w:szCs w:val="22"/>
        </w:rPr>
        <w:t xml:space="preserve"> </w:t>
      </w:r>
      <w:r w:rsidRPr="00BA13B3">
        <w:rPr>
          <w:color w:val="000000" w:themeColor="text1"/>
          <w:sz w:val="22"/>
          <w:szCs w:val="22"/>
        </w:rPr>
        <w:t>Council</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making</w:t>
      </w:r>
      <w:r w:rsidR="00C84223" w:rsidRPr="00BA13B3">
        <w:rPr>
          <w:color w:val="000000" w:themeColor="text1"/>
          <w:sz w:val="22"/>
          <w:szCs w:val="22"/>
        </w:rPr>
        <w:t xml:space="preserve"> </w:t>
      </w:r>
      <w:r w:rsidRPr="00BA13B3">
        <w:rPr>
          <w:color w:val="000000" w:themeColor="text1"/>
          <w:sz w:val="22"/>
          <w:szCs w:val="22"/>
        </w:rPr>
        <w:t>funds</w:t>
      </w:r>
      <w:r w:rsidR="00C84223" w:rsidRPr="00BA13B3">
        <w:rPr>
          <w:color w:val="000000" w:themeColor="text1"/>
          <w:sz w:val="22"/>
          <w:szCs w:val="22"/>
        </w:rPr>
        <w:t xml:space="preserve"> </w:t>
      </w:r>
      <w:r w:rsidRPr="00BA13B3">
        <w:rPr>
          <w:color w:val="000000" w:themeColor="text1"/>
          <w:sz w:val="22"/>
          <w:szCs w:val="22"/>
        </w:rPr>
        <w:t>available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Student</w:t>
      </w:r>
      <w:r w:rsidR="00C84223" w:rsidRPr="00BA13B3">
        <w:rPr>
          <w:color w:val="000000" w:themeColor="text1"/>
          <w:sz w:val="22"/>
          <w:szCs w:val="22"/>
        </w:rPr>
        <w:t xml:space="preserve"> </w:t>
      </w:r>
      <w:r w:rsidRPr="00BA13B3">
        <w:rPr>
          <w:color w:val="000000" w:themeColor="text1"/>
          <w:sz w:val="22"/>
          <w:szCs w:val="22"/>
        </w:rPr>
        <w:t>Forum</w:t>
      </w:r>
      <w:r w:rsidR="00C84223" w:rsidRPr="00BA13B3">
        <w:rPr>
          <w:color w:val="000000" w:themeColor="text1"/>
          <w:sz w:val="22"/>
          <w:szCs w:val="22"/>
        </w:rPr>
        <w:t xml:space="preserve"> </w:t>
      </w:r>
      <w:r w:rsidRPr="00BA13B3">
        <w:rPr>
          <w:color w:val="000000" w:themeColor="text1"/>
          <w:sz w:val="22"/>
          <w:szCs w:val="22"/>
        </w:rPr>
        <w:t>Travel</w:t>
      </w:r>
      <w:r w:rsidR="00C84223" w:rsidRPr="00BA13B3">
        <w:rPr>
          <w:color w:val="000000" w:themeColor="text1"/>
          <w:sz w:val="22"/>
          <w:szCs w:val="22"/>
        </w:rPr>
        <w:t xml:space="preserve"> </w:t>
      </w:r>
      <w:r w:rsidRPr="00BA13B3">
        <w:rPr>
          <w:color w:val="000000" w:themeColor="text1"/>
          <w:sz w:val="22"/>
          <w:szCs w:val="22"/>
        </w:rPr>
        <w:t>Awards.</w:t>
      </w:r>
      <w:r w:rsidR="00C84223" w:rsidRPr="00BA13B3">
        <w:rPr>
          <w:color w:val="000000" w:themeColor="text1"/>
          <w:sz w:val="22"/>
          <w:szCs w:val="22"/>
        </w:rPr>
        <w:t xml:space="preserve"> </w:t>
      </w:r>
      <w:r w:rsidRPr="00BA13B3">
        <w:rPr>
          <w:color w:val="000000" w:themeColor="text1"/>
          <w:sz w:val="22"/>
          <w:szCs w:val="22"/>
        </w:rPr>
        <w:t>ASA</w:t>
      </w:r>
      <w:r w:rsidR="00C84223" w:rsidRPr="00BA13B3">
        <w:rPr>
          <w:color w:val="000000" w:themeColor="text1"/>
          <w:sz w:val="22"/>
          <w:szCs w:val="22"/>
        </w:rPr>
        <w:t xml:space="preserve"> </w:t>
      </w:r>
      <w:r w:rsidRPr="00BA13B3">
        <w:rPr>
          <w:color w:val="000000" w:themeColor="text1"/>
          <w:sz w:val="22"/>
          <w:szCs w:val="22"/>
        </w:rPr>
        <w:t>anticipates</w:t>
      </w:r>
      <w:r w:rsidR="00C84223" w:rsidRPr="00BA13B3">
        <w:rPr>
          <w:color w:val="000000" w:themeColor="text1"/>
          <w:sz w:val="22"/>
          <w:szCs w:val="22"/>
        </w:rPr>
        <w:t xml:space="preserve"> </w:t>
      </w:r>
      <w:r w:rsidRPr="00BA13B3">
        <w:rPr>
          <w:color w:val="000000" w:themeColor="text1"/>
          <w:sz w:val="22"/>
          <w:szCs w:val="22"/>
        </w:rPr>
        <w:t>granting</w:t>
      </w:r>
      <w:r w:rsidR="00C84223" w:rsidRPr="00BA13B3">
        <w:rPr>
          <w:color w:val="000000" w:themeColor="text1"/>
          <w:sz w:val="22"/>
          <w:szCs w:val="22"/>
        </w:rPr>
        <w:t xml:space="preserve"> </w:t>
      </w:r>
      <w:r w:rsidRPr="00BA13B3">
        <w:rPr>
          <w:color w:val="000000" w:themeColor="text1"/>
          <w:sz w:val="22"/>
          <w:szCs w:val="22"/>
        </w:rPr>
        <w:t>approximately</w:t>
      </w:r>
      <w:r w:rsidR="00C84223" w:rsidRPr="00BA13B3">
        <w:rPr>
          <w:color w:val="000000" w:themeColor="text1"/>
          <w:sz w:val="22"/>
          <w:szCs w:val="22"/>
        </w:rPr>
        <w:t xml:space="preserve"> </w:t>
      </w:r>
      <w:r w:rsidRPr="00BA13B3">
        <w:rPr>
          <w:color w:val="000000" w:themeColor="text1"/>
          <w:sz w:val="22"/>
          <w:szCs w:val="22"/>
        </w:rPr>
        <w:t>40</w:t>
      </w:r>
      <w:r w:rsidR="00C84223" w:rsidRPr="00BA13B3">
        <w:rPr>
          <w:color w:val="000000" w:themeColor="text1"/>
          <w:sz w:val="22"/>
          <w:szCs w:val="22"/>
        </w:rPr>
        <w:t xml:space="preserve"> </w:t>
      </w:r>
      <w:r w:rsidRPr="00BA13B3">
        <w:rPr>
          <w:color w:val="000000" w:themeColor="text1"/>
          <w:sz w:val="22"/>
          <w:szCs w:val="22"/>
        </w:rPr>
        <w:t>travel</w:t>
      </w:r>
      <w:r w:rsidR="00C84223" w:rsidRPr="00BA13B3">
        <w:rPr>
          <w:color w:val="000000" w:themeColor="text1"/>
          <w:sz w:val="22"/>
          <w:szCs w:val="22"/>
        </w:rPr>
        <w:t xml:space="preserve"> </w:t>
      </w:r>
      <w:r w:rsidRPr="00BA13B3">
        <w:rPr>
          <w:color w:val="000000" w:themeColor="text1"/>
          <w:sz w:val="22"/>
          <w:szCs w:val="22"/>
        </w:rPr>
        <w:t>awards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amount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$250</w:t>
      </w:r>
      <w:r w:rsidR="00C84223" w:rsidRPr="00BA13B3">
        <w:rPr>
          <w:color w:val="000000" w:themeColor="text1"/>
          <w:sz w:val="22"/>
          <w:szCs w:val="22"/>
        </w:rPr>
        <w:t xml:space="preserve"> </w:t>
      </w:r>
      <w:r w:rsidRPr="00BA13B3">
        <w:rPr>
          <w:color w:val="000000" w:themeColor="text1"/>
          <w:sz w:val="22"/>
          <w:szCs w:val="22"/>
        </w:rPr>
        <w:t>each.</w:t>
      </w:r>
      <w:r w:rsidR="00C84223" w:rsidRPr="00BA13B3">
        <w:rPr>
          <w:color w:val="000000" w:themeColor="text1"/>
          <w:sz w:val="22"/>
          <w:szCs w:val="22"/>
        </w:rPr>
        <w:t xml:space="preserve"> </w:t>
      </w:r>
      <w:r w:rsidRPr="00BA13B3">
        <w:rPr>
          <w:color w:val="000000" w:themeColor="text1"/>
          <w:sz w:val="22"/>
          <w:szCs w:val="22"/>
        </w:rPr>
        <w:t>These</w:t>
      </w:r>
      <w:r w:rsidR="00C84223" w:rsidRPr="00BA13B3">
        <w:rPr>
          <w:color w:val="000000" w:themeColor="text1"/>
          <w:sz w:val="22"/>
          <w:szCs w:val="22"/>
        </w:rPr>
        <w:t xml:space="preserve"> </w:t>
      </w:r>
      <w:r w:rsidRPr="00BA13B3">
        <w:rPr>
          <w:color w:val="000000" w:themeColor="text1"/>
          <w:sz w:val="22"/>
          <w:szCs w:val="22"/>
        </w:rPr>
        <w:t>awards</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made</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competitive</w:t>
      </w:r>
      <w:r w:rsidR="00C84223" w:rsidRPr="00BA13B3">
        <w:rPr>
          <w:color w:val="000000" w:themeColor="text1"/>
          <w:sz w:val="22"/>
          <w:szCs w:val="22"/>
        </w:rPr>
        <w:t xml:space="preserve"> </w:t>
      </w:r>
      <w:r w:rsidRPr="00BA13B3">
        <w:rPr>
          <w:color w:val="000000" w:themeColor="text1"/>
          <w:sz w:val="22"/>
          <w:szCs w:val="22"/>
        </w:rPr>
        <w:t>basis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meant</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assist</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by</w:t>
      </w:r>
      <w:r w:rsidR="00C84223" w:rsidRPr="00BA13B3">
        <w:rPr>
          <w:color w:val="000000" w:themeColor="text1"/>
          <w:sz w:val="22"/>
          <w:szCs w:val="22"/>
        </w:rPr>
        <w:t xml:space="preserve"> </w:t>
      </w:r>
      <w:r w:rsidRPr="00BA13B3">
        <w:rPr>
          <w:color w:val="000000" w:themeColor="text1"/>
          <w:sz w:val="22"/>
          <w:szCs w:val="22"/>
        </w:rPr>
        <w:t>defraying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expenses</w:t>
      </w:r>
      <w:r w:rsidR="00C84223" w:rsidRPr="00BA13B3">
        <w:rPr>
          <w:color w:val="000000" w:themeColor="text1"/>
          <w:sz w:val="22"/>
          <w:szCs w:val="22"/>
        </w:rPr>
        <w:t xml:space="preserve"> </w:t>
      </w:r>
      <w:r w:rsidRPr="00BA13B3">
        <w:rPr>
          <w:color w:val="000000" w:themeColor="text1"/>
          <w:sz w:val="22"/>
          <w:szCs w:val="22"/>
        </w:rPr>
        <w:t>associated</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attending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ASA</w:t>
      </w:r>
      <w:r w:rsidR="00C84223" w:rsidRPr="00BA13B3">
        <w:rPr>
          <w:color w:val="000000" w:themeColor="text1"/>
          <w:sz w:val="22"/>
          <w:szCs w:val="22"/>
        </w:rPr>
        <w:t xml:space="preserve"> </w:t>
      </w:r>
      <w:r w:rsidRPr="00BA13B3">
        <w:rPr>
          <w:color w:val="000000" w:themeColor="text1"/>
          <w:sz w:val="22"/>
          <w:szCs w:val="22"/>
        </w:rPr>
        <w:t>Annual</w:t>
      </w:r>
      <w:r w:rsidR="00C84223" w:rsidRPr="00BA13B3">
        <w:rPr>
          <w:color w:val="000000" w:themeColor="text1"/>
          <w:sz w:val="22"/>
          <w:szCs w:val="22"/>
        </w:rPr>
        <w:t xml:space="preserve"> </w:t>
      </w:r>
      <w:r w:rsidRPr="00BA13B3">
        <w:rPr>
          <w:color w:val="000000" w:themeColor="text1"/>
          <w:sz w:val="22"/>
          <w:szCs w:val="22"/>
        </w:rPr>
        <w:t>Meeting.</w:t>
      </w:r>
      <w:r w:rsidR="00C84223" w:rsidRPr="00BA13B3">
        <w:rPr>
          <w:color w:val="000000" w:themeColor="text1"/>
          <w:sz w:val="22"/>
          <w:szCs w:val="22"/>
        </w:rPr>
        <w:t xml:space="preserve"> </w:t>
      </w:r>
      <w:r w:rsidRPr="00BA13B3">
        <w:rPr>
          <w:color w:val="000000" w:themeColor="text1"/>
          <w:sz w:val="22"/>
          <w:szCs w:val="22"/>
        </w:rPr>
        <w:t>All</w:t>
      </w:r>
      <w:r w:rsidR="00C84223" w:rsidRPr="00BA13B3">
        <w:rPr>
          <w:color w:val="000000" w:themeColor="text1"/>
          <w:sz w:val="22"/>
          <w:szCs w:val="22"/>
        </w:rPr>
        <w:t xml:space="preserve"> </w:t>
      </w:r>
      <w:r w:rsidRPr="00BA13B3">
        <w:rPr>
          <w:color w:val="000000" w:themeColor="text1"/>
          <w:sz w:val="22"/>
          <w:szCs w:val="22"/>
        </w:rPr>
        <w:t>applicants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encouraged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seek</w:t>
      </w:r>
      <w:r w:rsidR="00C84223" w:rsidRPr="00BA13B3">
        <w:rPr>
          <w:color w:val="000000" w:themeColor="text1"/>
          <w:sz w:val="22"/>
          <w:szCs w:val="22"/>
        </w:rPr>
        <w:t xml:space="preserve"> </w:t>
      </w:r>
      <w:r w:rsidRPr="00BA13B3">
        <w:rPr>
          <w:color w:val="000000" w:themeColor="text1"/>
          <w:sz w:val="22"/>
          <w:szCs w:val="22"/>
        </w:rPr>
        <w:t>additional</w:t>
      </w:r>
      <w:r w:rsidR="00C84223" w:rsidRPr="00BA13B3">
        <w:rPr>
          <w:color w:val="000000" w:themeColor="text1"/>
          <w:sz w:val="22"/>
          <w:szCs w:val="22"/>
        </w:rPr>
        <w:t xml:space="preserve"> </w:t>
      </w:r>
      <w:r w:rsidRPr="00BA13B3">
        <w:rPr>
          <w:color w:val="000000" w:themeColor="text1"/>
          <w:sz w:val="22"/>
          <w:szCs w:val="22"/>
        </w:rPr>
        <w:t>sources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funding</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cover</w:t>
      </w:r>
      <w:r w:rsidR="00C84223" w:rsidRPr="00BA13B3">
        <w:rPr>
          <w:color w:val="000000" w:themeColor="text1"/>
          <w:sz w:val="22"/>
          <w:szCs w:val="22"/>
        </w:rPr>
        <w:t xml:space="preserve"> </w:t>
      </w:r>
      <w:r w:rsidRPr="00BA13B3">
        <w:rPr>
          <w:color w:val="000000" w:themeColor="text1"/>
          <w:sz w:val="22"/>
          <w:szCs w:val="22"/>
        </w:rPr>
        <w:t>expenses</w:t>
      </w:r>
      <w:r w:rsidR="00C84223" w:rsidRPr="00BA13B3">
        <w:rPr>
          <w:color w:val="000000" w:themeColor="text1"/>
          <w:sz w:val="22"/>
          <w:szCs w:val="22"/>
        </w:rPr>
        <w:t xml:space="preserve"> </w:t>
      </w:r>
      <w:r w:rsidRPr="00BA13B3">
        <w:rPr>
          <w:color w:val="000000" w:themeColor="text1"/>
          <w:sz w:val="22"/>
          <w:szCs w:val="22"/>
        </w:rPr>
        <w:t>associated</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attending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Annual</w:t>
      </w:r>
      <w:r w:rsidR="00C84223" w:rsidRPr="00BA13B3">
        <w:rPr>
          <w:color w:val="000000" w:themeColor="text1"/>
          <w:sz w:val="22"/>
          <w:szCs w:val="22"/>
        </w:rPr>
        <w:t xml:space="preserve"> </w:t>
      </w:r>
      <w:r w:rsidRPr="00BA13B3">
        <w:rPr>
          <w:color w:val="000000" w:themeColor="text1"/>
          <w:sz w:val="22"/>
          <w:szCs w:val="22"/>
        </w:rPr>
        <w:t>Meeting.</w:t>
      </w:r>
      <w:r w:rsidR="00C84223" w:rsidRPr="00BA13B3">
        <w:rPr>
          <w:color w:val="2A2B2C"/>
          <w:sz w:val="22"/>
          <w:szCs w:val="22"/>
          <w:shd w:val="clear" w:color="auto" w:fill="E3E8ED"/>
        </w:rPr>
        <w:t xml:space="preserve"> </w:t>
      </w:r>
      <w:r w:rsidRPr="00BA13B3">
        <w:rPr>
          <w:color w:val="000000" w:themeColor="text1"/>
          <w:sz w:val="22"/>
          <w:szCs w:val="22"/>
        </w:rPr>
        <w:t>Applicants</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pursuing</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undergraduate</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graduate</w:t>
      </w:r>
      <w:r w:rsidR="00C84223" w:rsidRPr="00BA13B3">
        <w:rPr>
          <w:color w:val="000000" w:themeColor="text1"/>
          <w:sz w:val="22"/>
          <w:szCs w:val="22"/>
        </w:rPr>
        <w:t xml:space="preserve"> </w:t>
      </w:r>
      <w:r w:rsidRPr="00BA13B3">
        <w:rPr>
          <w:color w:val="000000" w:themeColor="text1"/>
          <w:sz w:val="22"/>
          <w:szCs w:val="22"/>
        </w:rPr>
        <w:t>sociology</w:t>
      </w:r>
      <w:r w:rsidR="00C84223" w:rsidRPr="00BA13B3">
        <w:rPr>
          <w:color w:val="000000" w:themeColor="text1"/>
          <w:sz w:val="22"/>
          <w:szCs w:val="22"/>
        </w:rPr>
        <w:t xml:space="preserve"> </w:t>
      </w:r>
      <w:r w:rsidRPr="00BA13B3">
        <w:rPr>
          <w:color w:val="000000" w:themeColor="text1"/>
          <w:sz w:val="22"/>
          <w:szCs w:val="22"/>
        </w:rPr>
        <w:t>degree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institution</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current</w:t>
      </w:r>
      <w:r w:rsidR="00C84223" w:rsidRPr="00BA13B3">
        <w:rPr>
          <w:color w:val="000000" w:themeColor="text1"/>
          <w:sz w:val="22"/>
          <w:szCs w:val="22"/>
        </w:rPr>
        <w:t xml:space="preserve"> </w:t>
      </w:r>
      <w:r w:rsidRPr="00BA13B3">
        <w:rPr>
          <w:color w:val="000000" w:themeColor="text1"/>
          <w:sz w:val="22"/>
          <w:szCs w:val="22"/>
        </w:rPr>
        <w:t>student</w:t>
      </w:r>
      <w:r w:rsidR="00C84223" w:rsidRPr="00BA13B3">
        <w:rPr>
          <w:color w:val="000000" w:themeColor="text1"/>
          <w:sz w:val="22"/>
          <w:szCs w:val="22"/>
        </w:rPr>
        <w:t xml:space="preserve"> </w:t>
      </w:r>
      <w:r w:rsidRPr="00BA13B3">
        <w:rPr>
          <w:color w:val="000000" w:themeColor="text1"/>
          <w:sz w:val="22"/>
          <w:szCs w:val="22"/>
        </w:rPr>
        <w:t>member</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ASA</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time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application.</w:t>
      </w:r>
      <w:r w:rsidR="00C84223" w:rsidRPr="00BA13B3">
        <w:rPr>
          <w:color w:val="000000" w:themeColor="text1"/>
          <w:sz w:val="22"/>
          <w:szCs w:val="22"/>
        </w:rPr>
        <w:t xml:space="preserve"> </w:t>
      </w:r>
      <w:r w:rsidR="002356C4" w:rsidRPr="00BA13B3">
        <w:rPr>
          <w:color w:val="000000" w:themeColor="text1"/>
          <w:sz w:val="22"/>
          <w:szCs w:val="22"/>
          <w:u w:color="000000"/>
        </w:rPr>
        <w:t>Amount:</w:t>
      </w:r>
      <w:r w:rsidR="00C84223" w:rsidRPr="00BA13B3">
        <w:rPr>
          <w:color w:val="000000" w:themeColor="text1"/>
          <w:sz w:val="22"/>
          <w:szCs w:val="22"/>
          <w:u w:color="000000"/>
        </w:rPr>
        <w:t xml:space="preserve"> </w:t>
      </w:r>
      <w:r w:rsidR="002356C4" w:rsidRPr="00BA13B3">
        <w:rPr>
          <w:color w:val="000000" w:themeColor="text1"/>
          <w:sz w:val="22"/>
          <w:szCs w:val="22"/>
          <w:u w:color="000000"/>
        </w:rPr>
        <w:t>$</w:t>
      </w:r>
      <w:r w:rsidRPr="00BA13B3">
        <w:rPr>
          <w:color w:val="000000" w:themeColor="text1"/>
          <w:sz w:val="22"/>
          <w:szCs w:val="22"/>
          <w:u w:color="000000"/>
        </w:rPr>
        <w:t>250</w:t>
      </w:r>
    </w:p>
    <w:p w14:paraId="5547ACE4" w14:textId="0EF547C6" w:rsidR="002356C4" w:rsidRPr="00BA13B3" w:rsidRDefault="002356C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r w:rsidRPr="00BA13B3">
        <w:rPr>
          <w:b/>
          <w:bCs/>
          <w:color w:val="000000" w:themeColor="text1"/>
          <w:sz w:val="22"/>
          <w:szCs w:val="22"/>
          <w:u w:color="000000"/>
        </w:rPr>
        <w:t>URL:</w:t>
      </w:r>
      <w:r w:rsidR="00C84223" w:rsidRPr="00BA13B3">
        <w:rPr>
          <w:bCs/>
          <w:color w:val="000000" w:themeColor="text1"/>
          <w:sz w:val="22"/>
          <w:szCs w:val="22"/>
          <w:u w:color="000000"/>
        </w:rPr>
        <w:t xml:space="preserve"> </w:t>
      </w:r>
      <w:hyperlink r:id="rId45" w:history="1">
        <w:r w:rsidR="00087845" w:rsidRPr="00BA13B3">
          <w:rPr>
            <w:rStyle w:val="Hyperlink"/>
            <w:szCs w:val="22"/>
          </w:rPr>
          <w:t>http://www.asanet.org/career-center/grants-and-fellowships/student-forum-travel-awards</w:t>
        </w:r>
      </w:hyperlink>
    </w:p>
    <w:p w14:paraId="2A990056" w14:textId="6A501AD4" w:rsidR="002356C4" w:rsidRPr="00BA13B3" w:rsidRDefault="002356C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bookmarkStart w:id="84" w:name="_Toc80091897"/>
      <w:bookmarkStart w:id="85" w:name="_Toc80162954"/>
      <w:bookmarkStart w:id="86" w:name="_Toc85086468"/>
      <w:bookmarkStart w:id="87" w:name="_Toc95369115"/>
      <w:bookmarkStart w:id="88" w:name="_Toc122406560"/>
      <w:r w:rsidR="00087845" w:rsidRPr="00BA13B3">
        <w:rPr>
          <w:b/>
          <w:bCs/>
          <w:color w:val="000000" w:themeColor="text1"/>
          <w:sz w:val="22"/>
          <w:szCs w:val="22"/>
          <w:u w:color="000000"/>
        </w:rPr>
        <w:t>April</w:t>
      </w:r>
      <w:r w:rsidR="00C84223" w:rsidRPr="00BA13B3">
        <w:rPr>
          <w:b/>
          <w:bCs/>
          <w:color w:val="000000" w:themeColor="text1"/>
          <w:sz w:val="22"/>
          <w:szCs w:val="22"/>
          <w:u w:color="000000"/>
        </w:rPr>
        <w:t xml:space="preserve"> </w:t>
      </w:r>
      <w:r w:rsidR="00087845" w:rsidRPr="00BA13B3">
        <w:rPr>
          <w:b/>
          <w:bCs/>
          <w:color w:val="000000" w:themeColor="text1"/>
          <w:sz w:val="22"/>
          <w:szCs w:val="22"/>
          <w:u w:color="000000"/>
        </w:rPr>
        <w:t>1</w:t>
      </w:r>
      <w:r w:rsidR="00AC4173" w:rsidRPr="00BA13B3">
        <w:rPr>
          <w:b/>
          <w:bCs/>
          <w:color w:val="000000" w:themeColor="text1"/>
          <w:sz w:val="22"/>
          <w:szCs w:val="22"/>
          <w:u w:color="000000"/>
        </w:rPr>
        <w:t>5</w:t>
      </w:r>
    </w:p>
    <w:p w14:paraId="5557474E" w14:textId="77777777" w:rsidR="007A4500" w:rsidRPr="00BA13B3" w:rsidRDefault="007A4500" w:rsidP="00C84223">
      <w:pPr>
        <w:rPr>
          <w:sz w:val="22"/>
          <w:szCs w:val="22"/>
        </w:rPr>
      </w:pPr>
    </w:p>
    <w:p w14:paraId="3BB209E2" w14:textId="149E2CFF" w:rsidR="00DA3F6F" w:rsidRPr="00BA13B3" w:rsidRDefault="00DA3F6F" w:rsidP="00C84223">
      <w:pPr>
        <w:pStyle w:val="Heading2"/>
        <w:rPr>
          <w:sz w:val="22"/>
        </w:rPr>
      </w:pPr>
      <w:bookmarkStart w:id="89" w:name="_Toc80091898"/>
      <w:bookmarkStart w:id="90" w:name="_Toc80162955"/>
      <w:bookmarkStart w:id="91" w:name="_Toc85086469"/>
      <w:bookmarkStart w:id="92" w:name="_Toc95369116"/>
      <w:bookmarkStart w:id="93" w:name="_Toc122406561"/>
      <w:bookmarkStart w:id="94" w:name="_Toc453584403"/>
      <w:bookmarkStart w:id="95" w:name="_Toc112058778"/>
      <w:bookmarkEnd w:id="84"/>
      <w:bookmarkEnd w:id="85"/>
      <w:bookmarkEnd w:id="86"/>
      <w:bookmarkEnd w:id="87"/>
      <w:bookmarkEnd w:id="88"/>
      <w:r w:rsidRPr="00BA13B3">
        <w:rPr>
          <w:sz w:val="22"/>
        </w:rPr>
        <w:t>Archaeological</w:t>
      </w:r>
      <w:r w:rsidR="00C84223" w:rsidRPr="00BA13B3">
        <w:rPr>
          <w:sz w:val="22"/>
        </w:rPr>
        <w:t xml:space="preserve"> </w:t>
      </w:r>
      <w:r w:rsidRPr="00BA13B3">
        <w:rPr>
          <w:sz w:val="22"/>
        </w:rPr>
        <w:t>Institute</w:t>
      </w:r>
      <w:r w:rsidR="00C84223" w:rsidRPr="00BA13B3">
        <w:rPr>
          <w:sz w:val="22"/>
        </w:rPr>
        <w:t xml:space="preserve"> </w:t>
      </w:r>
      <w:r w:rsidRPr="00BA13B3">
        <w:rPr>
          <w:sz w:val="22"/>
        </w:rPr>
        <w:t>of</w:t>
      </w:r>
      <w:r w:rsidR="00C84223" w:rsidRPr="00BA13B3">
        <w:rPr>
          <w:sz w:val="22"/>
        </w:rPr>
        <w:t xml:space="preserve"> </w:t>
      </w:r>
      <w:r w:rsidRPr="00BA13B3">
        <w:rPr>
          <w:sz w:val="22"/>
        </w:rPr>
        <w:t>America</w:t>
      </w:r>
      <w:r w:rsidR="00C84223" w:rsidRPr="00BA13B3">
        <w:rPr>
          <w:sz w:val="22"/>
        </w:rPr>
        <w:t xml:space="preserve"> </w:t>
      </w:r>
      <w:r w:rsidRPr="00BA13B3">
        <w:rPr>
          <w:sz w:val="22"/>
        </w:rPr>
        <w:t>(AIA)</w:t>
      </w:r>
      <w:bookmarkEnd w:id="89"/>
      <w:bookmarkEnd w:id="90"/>
      <w:bookmarkEnd w:id="91"/>
      <w:bookmarkEnd w:id="92"/>
      <w:bookmarkEnd w:id="93"/>
      <w:bookmarkEnd w:id="94"/>
      <w:bookmarkEnd w:id="95"/>
    </w:p>
    <w:p w14:paraId="3831EF61" w14:textId="1448CEDF" w:rsidR="00DA3F6F" w:rsidRPr="00BA13B3" w:rsidRDefault="00DA3F6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90"/>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AIA</w:t>
      </w:r>
      <w:r w:rsidR="00C84223" w:rsidRPr="00BA13B3">
        <w:rPr>
          <w:color w:val="000000" w:themeColor="text1"/>
          <w:sz w:val="22"/>
          <w:szCs w:val="22"/>
          <w:u w:color="000000"/>
        </w:rPr>
        <w:t xml:space="preserve"> </w:t>
      </w:r>
      <w:r w:rsidRPr="00BA13B3">
        <w:rPr>
          <w:color w:val="000000" w:themeColor="text1"/>
          <w:sz w:val="22"/>
          <w:szCs w:val="22"/>
          <w:u w:color="000000"/>
        </w:rPr>
        <w:t>funds</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work</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Classical</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(sculpture,</w:t>
      </w:r>
      <w:r w:rsidR="00C84223" w:rsidRPr="00BA13B3">
        <w:rPr>
          <w:color w:val="000000" w:themeColor="text1"/>
          <w:sz w:val="22"/>
          <w:szCs w:val="22"/>
          <w:u w:color="000000"/>
        </w:rPr>
        <w:t xml:space="preserve"> </w:t>
      </w:r>
      <w:r w:rsidRPr="00BA13B3">
        <w:rPr>
          <w:color w:val="000000" w:themeColor="text1"/>
          <w:sz w:val="22"/>
          <w:szCs w:val="22"/>
          <w:u w:color="000000"/>
        </w:rPr>
        <w:t>architecture,</w:t>
      </w:r>
      <w:r w:rsidR="00C84223" w:rsidRPr="00BA13B3">
        <w:rPr>
          <w:color w:val="000000" w:themeColor="text1"/>
          <w:sz w:val="22"/>
          <w:szCs w:val="22"/>
          <w:u w:color="000000"/>
        </w:rPr>
        <w:t xml:space="preserve"> </w:t>
      </w:r>
      <w:r w:rsidRPr="00BA13B3">
        <w:rPr>
          <w:color w:val="000000" w:themeColor="text1"/>
          <w:sz w:val="22"/>
          <w:szCs w:val="22"/>
          <w:u w:color="000000"/>
        </w:rPr>
        <w:t>archaeology,</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Awards</w:t>
      </w:r>
      <w:r w:rsidR="00C84223" w:rsidRPr="00BA13B3">
        <w:rPr>
          <w:color w:val="000000" w:themeColor="text1"/>
          <w:sz w:val="22"/>
          <w:szCs w:val="22"/>
          <w:u w:color="000000"/>
        </w:rPr>
        <w:t xml:space="preserve"> </w:t>
      </w:r>
      <w:r w:rsidRPr="00BA13B3">
        <w:rPr>
          <w:color w:val="000000" w:themeColor="text1"/>
          <w:sz w:val="22"/>
          <w:szCs w:val="22"/>
          <w:u w:color="000000"/>
        </w:rPr>
        <w:t>support</w:t>
      </w:r>
      <w:r w:rsidR="00C84223" w:rsidRPr="00BA13B3">
        <w:rPr>
          <w:color w:val="000000" w:themeColor="text1"/>
          <w:sz w:val="22"/>
          <w:szCs w:val="22"/>
          <w:u w:color="000000"/>
        </w:rPr>
        <w:t xml:space="preserve"> </w:t>
      </w:r>
      <w:r w:rsidRPr="00BA13B3">
        <w:rPr>
          <w:color w:val="000000" w:themeColor="text1"/>
          <w:sz w:val="22"/>
          <w:szCs w:val="22"/>
          <w:u w:color="000000"/>
        </w:rPr>
        <w:t>travel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study</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Mediterranean</w:t>
      </w:r>
      <w:r w:rsidR="00C84223" w:rsidRPr="00BA13B3">
        <w:rPr>
          <w:color w:val="000000" w:themeColor="text1"/>
          <w:sz w:val="22"/>
          <w:szCs w:val="22"/>
          <w:u w:color="000000"/>
        </w:rPr>
        <w:t xml:space="preserve"> </w:t>
      </w:r>
      <w:r w:rsidRPr="00BA13B3">
        <w:rPr>
          <w:color w:val="000000" w:themeColor="text1"/>
          <w:sz w:val="22"/>
          <w:szCs w:val="22"/>
          <w:u w:color="000000"/>
        </w:rPr>
        <w:t>region.</w:t>
      </w:r>
      <w:r w:rsidR="00C84223" w:rsidRPr="00BA13B3">
        <w:rPr>
          <w:color w:val="000000" w:themeColor="text1"/>
          <w:sz w:val="22"/>
          <w:szCs w:val="22"/>
          <w:u w:color="000000"/>
        </w:rPr>
        <w:t xml:space="preserve"> </w:t>
      </w:r>
      <w:r w:rsidRPr="00BA13B3">
        <w:rPr>
          <w:color w:val="000000" w:themeColor="text1"/>
          <w:sz w:val="22"/>
          <w:szCs w:val="22"/>
          <w:u w:color="000000"/>
        </w:rPr>
        <w:t>Applicants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citizens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permanent</w:t>
      </w:r>
      <w:r w:rsidR="00C84223" w:rsidRPr="00BA13B3">
        <w:rPr>
          <w:color w:val="000000" w:themeColor="text1"/>
          <w:sz w:val="22"/>
          <w:szCs w:val="22"/>
          <w:u w:color="000000"/>
        </w:rPr>
        <w:t xml:space="preserve"> </w:t>
      </w:r>
      <w:r w:rsidRPr="00BA13B3">
        <w:rPr>
          <w:color w:val="000000" w:themeColor="text1"/>
          <w:sz w:val="22"/>
          <w:szCs w:val="22"/>
          <w:u w:color="000000"/>
        </w:rPr>
        <w:t>residents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US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Canada,</w:t>
      </w:r>
      <w:r w:rsidR="00C84223" w:rsidRPr="00BA13B3">
        <w:rPr>
          <w:color w:val="000000" w:themeColor="text1"/>
          <w:sz w:val="22"/>
          <w:szCs w:val="22"/>
          <w:u w:color="000000"/>
        </w:rPr>
        <w:t xml:space="preserve"> </w:t>
      </w:r>
      <w:r w:rsidRPr="00BA13B3">
        <w:rPr>
          <w:color w:val="000000" w:themeColor="text1"/>
          <w:sz w:val="22"/>
          <w:szCs w:val="22"/>
          <w:u w:color="000000"/>
        </w:rPr>
        <w:t>although</w:t>
      </w:r>
      <w:r w:rsidR="00C84223" w:rsidRPr="00BA13B3">
        <w:rPr>
          <w:color w:val="000000" w:themeColor="text1"/>
          <w:sz w:val="22"/>
          <w:szCs w:val="22"/>
          <w:u w:color="000000"/>
        </w:rPr>
        <w:t xml:space="preserve"> </w:t>
      </w:r>
      <w:r w:rsidRPr="00BA13B3">
        <w:rPr>
          <w:color w:val="000000" w:themeColor="text1"/>
          <w:sz w:val="22"/>
          <w:szCs w:val="22"/>
          <w:u w:color="000000"/>
        </w:rPr>
        <w:t>foreign</w:t>
      </w:r>
      <w:r w:rsidR="00C84223" w:rsidRPr="00BA13B3">
        <w:rPr>
          <w:color w:val="000000" w:themeColor="text1"/>
          <w:sz w:val="22"/>
          <w:szCs w:val="22"/>
          <w:u w:color="000000"/>
        </w:rPr>
        <w:t xml:space="preserve"> </w:t>
      </w:r>
      <w:r w:rsidRPr="00BA13B3">
        <w:rPr>
          <w:color w:val="000000" w:themeColor="text1"/>
          <w:sz w:val="22"/>
          <w:szCs w:val="22"/>
          <w:u w:color="000000"/>
        </w:rPr>
        <w:t>nationals</w:t>
      </w:r>
      <w:r w:rsidR="00C84223" w:rsidRPr="00BA13B3">
        <w:rPr>
          <w:color w:val="000000" w:themeColor="text1"/>
          <w:sz w:val="22"/>
          <w:szCs w:val="22"/>
          <w:u w:color="000000"/>
        </w:rPr>
        <w:t xml:space="preserve"> </w:t>
      </w:r>
      <w:r w:rsidRPr="00BA13B3">
        <w:rPr>
          <w:color w:val="000000" w:themeColor="text1"/>
          <w:sz w:val="22"/>
          <w:szCs w:val="22"/>
          <w:u w:color="000000"/>
        </w:rPr>
        <w:t>pursuing</w:t>
      </w:r>
      <w:r w:rsidR="00C84223" w:rsidRPr="00BA13B3">
        <w:rPr>
          <w:color w:val="000000" w:themeColor="text1"/>
          <w:sz w:val="22"/>
          <w:szCs w:val="22"/>
          <w:u w:color="000000"/>
        </w:rPr>
        <w:t xml:space="preserve"> </w:t>
      </w:r>
      <w:r w:rsidRPr="00BA13B3">
        <w:rPr>
          <w:color w:val="000000" w:themeColor="text1"/>
          <w:sz w:val="22"/>
          <w:szCs w:val="22"/>
          <w:u w:color="000000"/>
        </w:rPr>
        <w:t>PhDs</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North</w:t>
      </w:r>
      <w:r w:rsidR="00C84223" w:rsidRPr="00BA13B3">
        <w:rPr>
          <w:color w:val="000000" w:themeColor="text1"/>
          <w:sz w:val="22"/>
          <w:szCs w:val="22"/>
          <w:u w:color="000000"/>
        </w:rPr>
        <w:t xml:space="preserve"> </w:t>
      </w:r>
      <w:r w:rsidRPr="00BA13B3">
        <w:rPr>
          <w:color w:val="000000" w:themeColor="text1"/>
          <w:sz w:val="22"/>
          <w:szCs w:val="22"/>
          <w:u w:color="000000"/>
        </w:rPr>
        <w:lastRenderedPageBreak/>
        <w:t>American</w:t>
      </w:r>
      <w:r w:rsidR="00C84223" w:rsidRPr="00BA13B3">
        <w:rPr>
          <w:color w:val="000000" w:themeColor="text1"/>
          <w:sz w:val="22"/>
          <w:szCs w:val="22"/>
          <w:u w:color="000000"/>
        </w:rPr>
        <w:t xml:space="preserve"> </w:t>
      </w:r>
      <w:r w:rsidRPr="00BA13B3">
        <w:rPr>
          <w:color w:val="000000" w:themeColor="text1"/>
          <w:sz w:val="22"/>
          <w:szCs w:val="22"/>
          <w:u w:color="000000"/>
        </w:rPr>
        <w:t>universities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eligible</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some</w:t>
      </w:r>
      <w:r w:rsidR="00C84223" w:rsidRPr="00BA13B3">
        <w:rPr>
          <w:color w:val="000000" w:themeColor="text1"/>
          <w:sz w:val="22"/>
          <w:szCs w:val="22"/>
          <w:u w:color="000000"/>
        </w:rPr>
        <w:t xml:space="preserve"> </w:t>
      </w:r>
      <w:r w:rsidRPr="00BA13B3">
        <w:rPr>
          <w:color w:val="000000" w:themeColor="text1"/>
          <w:sz w:val="22"/>
          <w:szCs w:val="22"/>
          <w:u w:color="000000"/>
        </w:rPr>
        <w:t>awards.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grant</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available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assist</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travel</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presenting</w:t>
      </w:r>
      <w:r w:rsidR="00C84223" w:rsidRPr="00BA13B3">
        <w:rPr>
          <w:color w:val="000000" w:themeColor="text1"/>
          <w:sz w:val="22"/>
          <w:szCs w:val="22"/>
          <w:u w:color="000000"/>
        </w:rPr>
        <w:t xml:space="preserve"> </w:t>
      </w:r>
      <w:r w:rsidRPr="00BA13B3">
        <w:rPr>
          <w:color w:val="000000" w:themeColor="text1"/>
          <w:sz w:val="22"/>
          <w:szCs w:val="22"/>
          <w:u w:color="000000"/>
        </w:rPr>
        <w:t>papers</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AIA</w:t>
      </w:r>
      <w:r w:rsidR="00C84223" w:rsidRPr="00BA13B3">
        <w:rPr>
          <w:color w:val="000000" w:themeColor="text1"/>
          <w:sz w:val="22"/>
          <w:szCs w:val="22"/>
          <w:u w:color="000000"/>
        </w:rPr>
        <w:t xml:space="preserve"> </w:t>
      </w:r>
      <w:r w:rsidRPr="00BA13B3">
        <w:rPr>
          <w:color w:val="000000" w:themeColor="text1"/>
          <w:sz w:val="22"/>
          <w:szCs w:val="22"/>
          <w:u w:color="000000"/>
        </w:rPr>
        <w:t>Annual</w:t>
      </w:r>
      <w:r w:rsidR="00C84223" w:rsidRPr="00BA13B3">
        <w:rPr>
          <w:color w:val="000000" w:themeColor="text1"/>
          <w:sz w:val="22"/>
          <w:szCs w:val="22"/>
          <w:u w:color="000000"/>
        </w:rPr>
        <w:t xml:space="preserve"> </w:t>
      </w:r>
      <w:r w:rsidRPr="00BA13B3">
        <w:rPr>
          <w:color w:val="000000" w:themeColor="text1"/>
          <w:sz w:val="22"/>
          <w:szCs w:val="22"/>
          <w:u w:color="000000"/>
        </w:rPr>
        <w:t>Meeting.</w:t>
      </w:r>
      <w:r w:rsidR="00C84223" w:rsidRPr="00BA13B3">
        <w:rPr>
          <w:color w:val="000000" w:themeColor="text1"/>
          <w:sz w:val="22"/>
          <w:szCs w:val="22"/>
          <w:u w:color="000000"/>
        </w:rPr>
        <w:t xml:space="preserve"> </w:t>
      </w:r>
      <w:r w:rsidRPr="00BA13B3">
        <w:rPr>
          <w:color w:val="000000" w:themeColor="text1"/>
          <w:sz w:val="22"/>
          <w:szCs w:val="22"/>
          <w:u w:color="000000"/>
        </w:rPr>
        <w:t>Amounts</w:t>
      </w:r>
      <w:r w:rsidR="00C84223" w:rsidRPr="00BA13B3">
        <w:rPr>
          <w:color w:val="000000" w:themeColor="text1"/>
          <w:sz w:val="22"/>
          <w:szCs w:val="22"/>
          <w:u w:color="000000"/>
        </w:rPr>
        <w:t xml:space="preserve"> </w:t>
      </w:r>
      <w:r w:rsidRPr="00BA13B3">
        <w:rPr>
          <w:color w:val="000000" w:themeColor="text1"/>
          <w:sz w:val="22"/>
          <w:szCs w:val="22"/>
          <w:u w:color="000000"/>
        </w:rPr>
        <w:t>vary</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$25,000.</w:t>
      </w:r>
    </w:p>
    <w:p w14:paraId="6EB932A1" w14:textId="35C1AC7C" w:rsidR="00DA3F6F" w:rsidRPr="00BA13B3" w:rsidRDefault="00DA3F6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46" w:history="1">
        <w:r w:rsidRPr="00BA13B3">
          <w:rPr>
            <w:rStyle w:val="Hyperlink"/>
            <w:szCs w:val="22"/>
            <w:u w:color="000000"/>
          </w:rPr>
          <w:t>http://www.archaeological.org/grants</w:t>
        </w:r>
      </w:hyperlink>
    </w:p>
    <w:p w14:paraId="51D834E3" w14:textId="730EE46E" w:rsidR="00DA3F6F" w:rsidRPr="00BA13B3" w:rsidRDefault="00DA3F6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Pr="00BA13B3">
        <w:rPr>
          <w:bCs/>
          <w:color w:val="000000" w:themeColor="text1"/>
          <w:sz w:val="22"/>
          <w:szCs w:val="22"/>
          <w:u w:color="000000"/>
        </w:rPr>
        <w:t>Various</w:t>
      </w:r>
      <w:r w:rsidR="00C84223" w:rsidRPr="00BA13B3">
        <w:rPr>
          <w:bCs/>
          <w:color w:val="000000" w:themeColor="text1"/>
          <w:sz w:val="22"/>
          <w:szCs w:val="22"/>
          <w:u w:color="000000"/>
        </w:rPr>
        <w:t xml:space="preserve">, check the website. </w:t>
      </w:r>
    </w:p>
    <w:p w14:paraId="6E71BF9B" w14:textId="6C0AD8F6" w:rsidR="00DA3F6F" w:rsidRPr="00BA13B3" w:rsidRDefault="00DA3F6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November</w:t>
      </w:r>
      <w:r w:rsidR="00C84223" w:rsidRPr="00BA13B3">
        <w:rPr>
          <w:b/>
          <w:bCs/>
          <w:color w:val="000000" w:themeColor="text1"/>
          <w:sz w:val="22"/>
          <w:szCs w:val="22"/>
          <w:u w:color="000000"/>
        </w:rPr>
        <w:t xml:space="preserve"> </w:t>
      </w:r>
      <w:r w:rsidRPr="00BA13B3">
        <w:rPr>
          <w:b/>
          <w:bCs/>
          <w:color w:val="000000" w:themeColor="text1"/>
          <w:sz w:val="22"/>
          <w:szCs w:val="22"/>
          <w:u w:color="000000"/>
        </w:rPr>
        <w:t>1</w:t>
      </w:r>
      <w:r w:rsidR="00C84223" w:rsidRPr="00BA13B3">
        <w:rPr>
          <w:b/>
          <w:bCs/>
          <w:color w:val="000000" w:themeColor="text1"/>
          <w:sz w:val="22"/>
          <w:szCs w:val="22"/>
          <w:u w:color="000000"/>
        </w:rPr>
        <w:t xml:space="preserve"> </w:t>
      </w:r>
      <w:r w:rsidRPr="00BA13B3">
        <w:rPr>
          <w:b/>
          <w:bCs/>
          <w:color w:val="000000" w:themeColor="text1"/>
          <w:sz w:val="22"/>
          <w:szCs w:val="22"/>
          <w:u w:color="000000"/>
        </w:rPr>
        <w:t>(and</w:t>
      </w:r>
      <w:r w:rsidR="00C84223" w:rsidRPr="00BA13B3">
        <w:rPr>
          <w:b/>
          <w:bCs/>
          <w:color w:val="000000" w:themeColor="text1"/>
          <w:sz w:val="22"/>
          <w:szCs w:val="22"/>
          <w:u w:color="000000"/>
        </w:rPr>
        <w:t xml:space="preserve"> v</w:t>
      </w:r>
      <w:r w:rsidRPr="00BA13B3">
        <w:rPr>
          <w:b/>
          <w:bCs/>
          <w:color w:val="000000" w:themeColor="text1"/>
          <w:sz w:val="22"/>
          <w:szCs w:val="22"/>
          <w:u w:color="000000"/>
        </w:rPr>
        <w:t>arious</w:t>
      </w:r>
      <w:r w:rsidR="00C84223" w:rsidRPr="00BA13B3">
        <w:rPr>
          <w:b/>
          <w:bCs/>
          <w:color w:val="000000" w:themeColor="text1"/>
          <w:sz w:val="22"/>
          <w:szCs w:val="22"/>
          <w:u w:color="000000"/>
        </w:rPr>
        <w:t>, see website</w:t>
      </w:r>
      <w:r w:rsidRPr="00BA13B3">
        <w:rPr>
          <w:b/>
          <w:bCs/>
          <w:color w:val="000000" w:themeColor="text1"/>
          <w:sz w:val="22"/>
          <w:szCs w:val="22"/>
          <w:u w:color="000000"/>
        </w:rPr>
        <w:t>)</w:t>
      </w:r>
    </w:p>
    <w:p w14:paraId="574E5460" w14:textId="77777777" w:rsidR="00D02C58" w:rsidRPr="00BA13B3" w:rsidRDefault="00D02C58" w:rsidP="00C84223">
      <w:pPr>
        <w:rPr>
          <w:sz w:val="22"/>
          <w:szCs w:val="22"/>
        </w:rPr>
      </w:pPr>
    </w:p>
    <w:p w14:paraId="5C2FE0EF" w14:textId="09DB8E5C" w:rsidR="00440082" w:rsidRPr="00BA13B3" w:rsidRDefault="00440082" w:rsidP="00C84223">
      <w:pPr>
        <w:pStyle w:val="Heading2"/>
        <w:rPr>
          <w:sz w:val="22"/>
        </w:rPr>
      </w:pPr>
      <w:bookmarkStart w:id="96" w:name="_Toc80091912"/>
      <w:bookmarkStart w:id="97" w:name="_Toc80162969"/>
      <w:bookmarkStart w:id="98" w:name="_Toc85086483"/>
      <w:bookmarkStart w:id="99" w:name="_Toc95369130"/>
      <w:bookmarkStart w:id="100" w:name="_Toc122406575"/>
      <w:bookmarkStart w:id="101" w:name="_Toc453584420"/>
      <w:bookmarkStart w:id="102" w:name="_Toc112058779"/>
      <w:r w:rsidRPr="00BA13B3">
        <w:rPr>
          <w:sz w:val="22"/>
        </w:rPr>
        <w:t>Council</w:t>
      </w:r>
      <w:r w:rsidR="00C84223" w:rsidRPr="00BA13B3">
        <w:rPr>
          <w:sz w:val="22"/>
        </w:rPr>
        <w:t xml:space="preserve"> </w:t>
      </w:r>
      <w:r w:rsidRPr="00BA13B3">
        <w:rPr>
          <w:sz w:val="22"/>
        </w:rPr>
        <w:t>of</w:t>
      </w:r>
      <w:r w:rsidR="00C84223" w:rsidRPr="00BA13B3">
        <w:rPr>
          <w:sz w:val="22"/>
        </w:rPr>
        <w:t xml:space="preserve"> </w:t>
      </w:r>
      <w:r w:rsidRPr="00BA13B3">
        <w:rPr>
          <w:sz w:val="22"/>
        </w:rPr>
        <w:t>American</w:t>
      </w:r>
      <w:r w:rsidR="00C84223" w:rsidRPr="00BA13B3">
        <w:rPr>
          <w:sz w:val="22"/>
        </w:rPr>
        <w:t xml:space="preserve"> </w:t>
      </w:r>
      <w:r w:rsidRPr="00BA13B3">
        <w:rPr>
          <w:sz w:val="22"/>
        </w:rPr>
        <w:t>Overseas</w:t>
      </w:r>
      <w:r w:rsidR="00C84223" w:rsidRPr="00BA13B3">
        <w:rPr>
          <w:sz w:val="22"/>
        </w:rPr>
        <w:t xml:space="preserve"> </w:t>
      </w:r>
      <w:r w:rsidRPr="00BA13B3">
        <w:rPr>
          <w:sz w:val="22"/>
        </w:rPr>
        <w:t>Research</w:t>
      </w:r>
      <w:r w:rsidR="00C84223" w:rsidRPr="00BA13B3">
        <w:rPr>
          <w:sz w:val="22"/>
        </w:rPr>
        <w:t xml:space="preserve"> </w:t>
      </w:r>
      <w:r w:rsidRPr="00BA13B3">
        <w:rPr>
          <w:sz w:val="22"/>
        </w:rPr>
        <w:t>Centers</w:t>
      </w:r>
      <w:r w:rsidR="00C84223" w:rsidRPr="00BA13B3">
        <w:rPr>
          <w:sz w:val="22"/>
        </w:rPr>
        <w:t xml:space="preserve"> </w:t>
      </w:r>
      <w:r w:rsidRPr="00BA13B3">
        <w:rPr>
          <w:sz w:val="22"/>
        </w:rPr>
        <w:t>(CAORC)</w:t>
      </w:r>
      <w:bookmarkEnd w:id="96"/>
      <w:bookmarkEnd w:id="97"/>
      <w:bookmarkEnd w:id="98"/>
      <w:bookmarkEnd w:id="99"/>
      <w:bookmarkEnd w:id="100"/>
      <w:bookmarkEnd w:id="101"/>
      <w:bookmarkEnd w:id="102"/>
    </w:p>
    <w:p w14:paraId="79143E16" w14:textId="77777777" w:rsidR="00C84223" w:rsidRPr="00BA13B3" w:rsidRDefault="00C84223" w:rsidP="00C84223">
      <w:pPr>
        <w:ind w:left="360"/>
        <w:rPr>
          <w:b/>
          <w:sz w:val="22"/>
          <w:szCs w:val="22"/>
        </w:rPr>
      </w:pPr>
    </w:p>
    <w:p w14:paraId="3A7DA324" w14:textId="77777777" w:rsidR="00C84223" w:rsidRPr="00BA13B3" w:rsidRDefault="00440082" w:rsidP="00C84223">
      <w:pPr>
        <w:pStyle w:val="Heading3"/>
        <w:ind w:left="0"/>
        <w:rPr>
          <w:b w:val="0"/>
          <w:sz w:val="22"/>
          <w:szCs w:val="22"/>
        </w:rPr>
      </w:pPr>
      <w:bookmarkStart w:id="103" w:name="_Toc112058780"/>
      <w:r w:rsidRPr="00BA13B3">
        <w:rPr>
          <w:rStyle w:val="body"/>
          <w:b w:val="0"/>
          <w:szCs w:val="22"/>
        </w:rPr>
        <w:t>Multi-Country</w:t>
      </w:r>
      <w:r w:rsidR="00C84223" w:rsidRPr="00BA13B3">
        <w:rPr>
          <w:rStyle w:val="body"/>
          <w:b w:val="0"/>
          <w:szCs w:val="22"/>
        </w:rPr>
        <w:t xml:space="preserve"> </w:t>
      </w:r>
      <w:r w:rsidRPr="00BA13B3">
        <w:rPr>
          <w:rStyle w:val="body"/>
          <w:b w:val="0"/>
          <w:szCs w:val="22"/>
        </w:rPr>
        <w:t>Research</w:t>
      </w:r>
      <w:r w:rsidR="00C84223" w:rsidRPr="00BA13B3">
        <w:rPr>
          <w:rStyle w:val="body"/>
          <w:b w:val="0"/>
          <w:szCs w:val="22"/>
        </w:rPr>
        <w:t xml:space="preserve"> </w:t>
      </w:r>
      <w:r w:rsidRPr="00BA13B3">
        <w:rPr>
          <w:rStyle w:val="body"/>
          <w:b w:val="0"/>
          <w:szCs w:val="22"/>
        </w:rPr>
        <w:t>Fellowship</w:t>
      </w:r>
      <w:r w:rsidR="00C84223" w:rsidRPr="00BA13B3">
        <w:rPr>
          <w:rStyle w:val="body"/>
          <w:b w:val="0"/>
          <w:szCs w:val="22"/>
        </w:rPr>
        <w:t xml:space="preserve"> </w:t>
      </w:r>
      <w:r w:rsidRPr="00BA13B3">
        <w:rPr>
          <w:rStyle w:val="body"/>
          <w:b w:val="0"/>
          <w:szCs w:val="22"/>
        </w:rPr>
        <w:t>Program</w:t>
      </w:r>
      <w:bookmarkEnd w:id="103"/>
      <w:r w:rsidR="00C84223" w:rsidRPr="00BA13B3">
        <w:rPr>
          <w:rStyle w:val="body"/>
          <w:b w:val="0"/>
          <w:szCs w:val="22"/>
        </w:rPr>
        <w:t xml:space="preserve"> </w:t>
      </w:r>
    </w:p>
    <w:p w14:paraId="15E88A4A" w14:textId="7613E732" w:rsidR="00440082" w:rsidRPr="00BA13B3" w:rsidRDefault="00440082" w:rsidP="00C84223">
      <w:pPr>
        <w:rPr>
          <w:sz w:val="22"/>
          <w:szCs w:val="22"/>
        </w:rPr>
      </w:pPr>
      <w:r w:rsidRPr="00BA13B3">
        <w:rPr>
          <w:sz w:val="22"/>
          <w:szCs w:val="22"/>
        </w:rPr>
        <w:t>The</w:t>
      </w:r>
      <w:r w:rsidR="00C84223" w:rsidRPr="00BA13B3">
        <w:rPr>
          <w:sz w:val="22"/>
          <w:szCs w:val="22"/>
        </w:rPr>
        <w:t xml:space="preserve"> </w:t>
      </w:r>
      <w:r w:rsidR="002F07F2" w:rsidRPr="00BA13B3">
        <w:rPr>
          <w:sz w:val="22"/>
          <w:szCs w:val="22"/>
        </w:rPr>
        <w:t>CAORC</w:t>
      </w:r>
      <w:r w:rsidR="00C84223" w:rsidRPr="00BA13B3">
        <w:rPr>
          <w:sz w:val="22"/>
          <w:szCs w:val="22"/>
        </w:rPr>
        <w:t xml:space="preserve"> </w:t>
      </w:r>
      <w:r w:rsidRPr="00BA13B3">
        <w:rPr>
          <w:sz w:val="22"/>
          <w:szCs w:val="22"/>
        </w:rPr>
        <w:t>Multi-Country</w:t>
      </w:r>
      <w:r w:rsidR="00C84223" w:rsidRPr="00BA13B3">
        <w:rPr>
          <w:sz w:val="22"/>
          <w:szCs w:val="22"/>
        </w:rPr>
        <w:t xml:space="preserve"> </w:t>
      </w:r>
      <w:r w:rsidRPr="00BA13B3">
        <w:rPr>
          <w:sz w:val="22"/>
          <w:szCs w:val="22"/>
        </w:rPr>
        <w:t>Fellowship</w:t>
      </w:r>
      <w:r w:rsidR="00C84223" w:rsidRPr="00BA13B3">
        <w:rPr>
          <w:sz w:val="22"/>
          <w:szCs w:val="22"/>
        </w:rPr>
        <w:t xml:space="preserve"> </w:t>
      </w:r>
      <w:r w:rsidRPr="00BA13B3">
        <w:rPr>
          <w:sz w:val="22"/>
          <w:szCs w:val="22"/>
        </w:rPr>
        <w:t>Program</w:t>
      </w:r>
      <w:r w:rsidR="00C84223" w:rsidRPr="00BA13B3">
        <w:rPr>
          <w:sz w:val="22"/>
          <w:szCs w:val="22"/>
        </w:rPr>
        <w:t xml:space="preserve"> </w:t>
      </w:r>
      <w:r w:rsidRPr="00BA13B3">
        <w:rPr>
          <w:sz w:val="22"/>
          <w:szCs w:val="22"/>
        </w:rPr>
        <w:t>supports</w:t>
      </w:r>
      <w:r w:rsidR="00C84223" w:rsidRPr="00BA13B3">
        <w:rPr>
          <w:sz w:val="22"/>
          <w:szCs w:val="22"/>
        </w:rPr>
        <w:t xml:space="preserve"> </w:t>
      </w:r>
      <w:r w:rsidRPr="00BA13B3">
        <w:rPr>
          <w:sz w:val="22"/>
          <w:szCs w:val="22"/>
        </w:rPr>
        <w:t>advanced</w:t>
      </w:r>
      <w:r w:rsidR="00C84223" w:rsidRPr="00BA13B3">
        <w:rPr>
          <w:sz w:val="22"/>
          <w:szCs w:val="22"/>
        </w:rPr>
        <w:t xml:space="preserve"> </w:t>
      </w:r>
      <w:r w:rsidRPr="00BA13B3">
        <w:rPr>
          <w:sz w:val="22"/>
          <w:szCs w:val="22"/>
        </w:rPr>
        <w:t>regional</w:t>
      </w:r>
      <w:r w:rsidR="00C84223" w:rsidRPr="00BA13B3">
        <w:rPr>
          <w:sz w:val="22"/>
          <w:szCs w:val="22"/>
        </w:rPr>
        <w:t xml:space="preserve"> </w:t>
      </w:r>
      <w:r w:rsidRPr="00BA13B3">
        <w:rPr>
          <w:sz w:val="22"/>
          <w:szCs w:val="22"/>
        </w:rPr>
        <w:t>or</w:t>
      </w:r>
      <w:r w:rsidR="00C84223" w:rsidRPr="00BA13B3">
        <w:rPr>
          <w:sz w:val="22"/>
          <w:szCs w:val="22"/>
        </w:rPr>
        <w:t xml:space="preserve"> </w:t>
      </w:r>
      <w:r w:rsidRPr="00BA13B3">
        <w:rPr>
          <w:sz w:val="22"/>
          <w:szCs w:val="22"/>
        </w:rPr>
        <w:t>trans-regional</w:t>
      </w:r>
      <w:r w:rsidR="00C84223" w:rsidRPr="00BA13B3">
        <w:rPr>
          <w:sz w:val="22"/>
          <w:szCs w:val="22"/>
        </w:rPr>
        <w:t xml:space="preserve"> </w:t>
      </w:r>
      <w:r w:rsidRPr="00BA13B3">
        <w:rPr>
          <w:sz w:val="22"/>
          <w:szCs w:val="22"/>
        </w:rPr>
        <w:t>research</w:t>
      </w:r>
      <w:r w:rsidR="00C84223" w:rsidRPr="00BA13B3">
        <w:rPr>
          <w:sz w:val="22"/>
          <w:szCs w:val="22"/>
        </w:rPr>
        <w:t xml:space="preserve"> </w:t>
      </w:r>
      <w:r w:rsidRPr="00BA13B3">
        <w:rPr>
          <w:sz w:val="22"/>
          <w:szCs w:val="22"/>
        </w:rPr>
        <w:t>in</w:t>
      </w:r>
      <w:r w:rsidR="00C84223" w:rsidRPr="00BA13B3">
        <w:rPr>
          <w:sz w:val="22"/>
          <w:szCs w:val="22"/>
        </w:rPr>
        <w:t xml:space="preserve"> </w:t>
      </w:r>
      <w:r w:rsidRPr="00BA13B3">
        <w:rPr>
          <w:sz w:val="22"/>
          <w:szCs w:val="22"/>
        </w:rPr>
        <w:t>the</w:t>
      </w:r>
      <w:r w:rsidR="00C84223" w:rsidRPr="00BA13B3">
        <w:rPr>
          <w:sz w:val="22"/>
          <w:szCs w:val="22"/>
        </w:rPr>
        <w:t xml:space="preserve"> </w:t>
      </w:r>
      <w:r w:rsidRPr="00BA13B3">
        <w:rPr>
          <w:sz w:val="22"/>
          <w:szCs w:val="22"/>
        </w:rPr>
        <w:t>humanities,</w:t>
      </w:r>
      <w:r w:rsidR="00C84223" w:rsidRPr="00BA13B3">
        <w:rPr>
          <w:sz w:val="22"/>
          <w:szCs w:val="22"/>
        </w:rPr>
        <w:t xml:space="preserve"> </w:t>
      </w:r>
      <w:r w:rsidRPr="00BA13B3">
        <w:rPr>
          <w:sz w:val="22"/>
          <w:szCs w:val="22"/>
        </w:rPr>
        <w:t>social</w:t>
      </w:r>
      <w:r w:rsidR="00C84223" w:rsidRPr="00BA13B3">
        <w:rPr>
          <w:sz w:val="22"/>
          <w:szCs w:val="22"/>
        </w:rPr>
        <w:t xml:space="preserve"> </w:t>
      </w:r>
      <w:r w:rsidRPr="00BA13B3">
        <w:rPr>
          <w:sz w:val="22"/>
          <w:szCs w:val="22"/>
        </w:rPr>
        <w:t>sciences,</w:t>
      </w:r>
      <w:r w:rsidR="00C84223" w:rsidRPr="00BA13B3">
        <w:rPr>
          <w:sz w:val="22"/>
          <w:szCs w:val="22"/>
        </w:rPr>
        <w:t xml:space="preserve"> </w:t>
      </w:r>
      <w:r w:rsidRPr="00BA13B3">
        <w:rPr>
          <w:sz w:val="22"/>
          <w:szCs w:val="22"/>
        </w:rPr>
        <w:t>or</w:t>
      </w:r>
      <w:r w:rsidR="00C84223" w:rsidRPr="00BA13B3">
        <w:rPr>
          <w:sz w:val="22"/>
          <w:szCs w:val="22"/>
        </w:rPr>
        <w:t xml:space="preserve"> </w:t>
      </w:r>
      <w:r w:rsidRPr="00BA13B3">
        <w:rPr>
          <w:sz w:val="22"/>
          <w:szCs w:val="22"/>
        </w:rPr>
        <w:t>allied</w:t>
      </w:r>
      <w:r w:rsidR="00C84223" w:rsidRPr="00BA13B3">
        <w:rPr>
          <w:sz w:val="22"/>
          <w:szCs w:val="22"/>
        </w:rPr>
        <w:t xml:space="preserve"> </w:t>
      </w:r>
      <w:r w:rsidRPr="00BA13B3">
        <w:rPr>
          <w:sz w:val="22"/>
          <w:szCs w:val="22"/>
        </w:rPr>
        <w:t>natural</w:t>
      </w:r>
      <w:r w:rsidR="00C84223" w:rsidRPr="00BA13B3">
        <w:rPr>
          <w:sz w:val="22"/>
          <w:szCs w:val="22"/>
        </w:rPr>
        <w:t xml:space="preserve"> </w:t>
      </w:r>
      <w:r w:rsidRPr="00BA13B3">
        <w:rPr>
          <w:sz w:val="22"/>
          <w:szCs w:val="22"/>
        </w:rPr>
        <w:t>sciences</w:t>
      </w:r>
      <w:r w:rsidR="00C84223" w:rsidRPr="00BA13B3">
        <w:rPr>
          <w:sz w:val="22"/>
          <w:szCs w:val="22"/>
        </w:rPr>
        <w:t xml:space="preserve"> </w:t>
      </w:r>
      <w:r w:rsidRPr="00BA13B3">
        <w:rPr>
          <w:sz w:val="22"/>
          <w:szCs w:val="22"/>
        </w:rPr>
        <w:t>for</w:t>
      </w:r>
      <w:r w:rsidR="00C84223" w:rsidRPr="00BA13B3">
        <w:rPr>
          <w:sz w:val="22"/>
          <w:szCs w:val="22"/>
        </w:rPr>
        <w:t xml:space="preserve"> </w:t>
      </w:r>
      <w:r w:rsidRPr="00BA13B3">
        <w:rPr>
          <w:sz w:val="22"/>
          <w:szCs w:val="22"/>
        </w:rPr>
        <w:t>U.S.</w:t>
      </w:r>
      <w:r w:rsidR="00C84223" w:rsidRPr="00BA13B3">
        <w:rPr>
          <w:sz w:val="22"/>
          <w:szCs w:val="22"/>
        </w:rPr>
        <w:t xml:space="preserve"> </w:t>
      </w:r>
      <w:r w:rsidRPr="00BA13B3">
        <w:rPr>
          <w:sz w:val="22"/>
          <w:szCs w:val="22"/>
        </w:rPr>
        <w:t>doctoral</w:t>
      </w:r>
      <w:r w:rsidR="00C84223" w:rsidRPr="00BA13B3">
        <w:rPr>
          <w:sz w:val="22"/>
          <w:szCs w:val="22"/>
        </w:rPr>
        <w:t xml:space="preserve"> </w:t>
      </w:r>
      <w:r w:rsidRPr="00BA13B3">
        <w:rPr>
          <w:sz w:val="22"/>
          <w:szCs w:val="22"/>
        </w:rPr>
        <w:t>candidates</w:t>
      </w:r>
      <w:r w:rsidR="00C84223" w:rsidRPr="00BA13B3">
        <w:rPr>
          <w:sz w:val="22"/>
          <w:szCs w:val="22"/>
        </w:rPr>
        <w:t xml:space="preserve"> </w:t>
      </w:r>
      <w:r w:rsidRPr="00BA13B3">
        <w:rPr>
          <w:sz w:val="22"/>
          <w:szCs w:val="22"/>
        </w:rPr>
        <w:t>and</w:t>
      </w:r>
      <w:r w:rsidR="00C84223" w:rsidRPr="00BA13B3">
        <w:rPr>
          <w:sz w:val="22"/>
          <w:szCs w:val="22"/>
        </w:rPr>
        <w:t xml:space="preserve"> </w:t>
      </w:r>
      <w:r w:rsidRPr="00BA13B3">
        <w:rPr>
          <w:sz w:val="22"/>
          <w:szCs w:val="22"/>
        </w:rPr>
        <w:t>scholars</w:t>
      </w:r>
      <w:r w:rsidR="00C84223" w:rsidRPr="00BA13B3">
        <w:rPr>
          <w:sz w:val="22"/>
          <w:szCs w:val="22"/>
        </w:rPr>
        <w:t xml:space="preserve"> </w:t>
      </w:r>
      <w:r w:rsidRPr="00BA13B3">
        <w:rPr>
          <w:sz w:val="22"/>
          <w:szCs w:val="22"/>
        </w:rPr>
        <w:t>who</w:t>
      </w:r>
      <w:r w:rsidR="00C84223" w:rsidRPr="00BA13B3">
        <w:rPr>
          <w:sz w:val="22"/>
          <w:szCs w:val="22"/>
        </w:rPr>
        <w:t xml:space="preserve"> </w:t>
      </w:r>
      <w:r w:rsidRPr="00BA13B3">
        <w:rPr>
          <w:sz w:val="22"/>
          <w:szCs w:val="22"/>
        </w:rPr>
        <w:t>have</w:t>
      </w:r>
      <w:r w:rsidR="00C84223" w:rsidRPr="00BA13B3">
        <w:rPr>
          <w:sz w:val="22"/>
          <w:szCs w:val="22"/>
        </w:rPr>
        <w:t xml:space="preserve"> </w:t>
      </w:r>
      <w:r w:rsidRPr="00BA13B3">
        <w:rPr>
          <w:sz w:val="22"/>
          <w:szCs w:val="22"/>
        </w:rPr>
        <w:t>already</w:t>
      </w:r>
      <w:r w:rsidR="00C84223" w:rsidRPr="00BA13B3">
        <w:rPr>
          <w:sz w:val="22"/>
          <w:szCs w:val="22"/>
        </w:rPr>
        <w:t xml:space="preserve"> </w:t>
      </w:r>
      <w:r w:rsidRPr="00BA13B3">
        <w:rPr>
          <w:sz w:val="22"/>
          <w:szCs w:val="22"/>
        </w:rPr>
        <w:t>earned</w:t>
      </w:r>
      <w:r w:rsidR="00C84223" w:rsidRPr="00BA13B3">
        <w:rPr>
          <w:sz w:val="22"/>
          <w:szCs w:val="22"/>
        </w:rPr>
        <w:t xml:space="preserve"> </w:t>
      </w:r>
      <w:r w:rsidRPr="00BA13B3">
        <w:rPr>
          <w:sz w:val="22"/>
          <w:szCs w:val="22"/>
        </w:rPr>
        <w:t>their</w:t>
      </w:r>
      <w:r w:rsidR="00C84223" w:rsidRPr="00BA13B3">
        <w:rPr>
          <w:sz w:val="22"/>
          <w:szCs w:val="22"/>
        </w:rPr>
        <w:t xml:space="preserve"> </w:t>
      </w:r>
      <w:r w:rsidRPr="00BA13B3">
        <w:rPr>
          <w:sz w:val="22"/>
          <w:szCs w:val="22"/>
        </w:rPr>
        <w:t>Ph.D.</w:t>
      </w:r>
      <w:r w:rsidR="00C84223" w:rsidRPr="00BA13B3">
        <w:rPr>
          <w:sz w:val="22"/>
          <w:szCs w:val="22"/>
        </w:rPr>
        <w:t xml:space="preserve"> </w:t>
      </w:r>
      <w:r w:rsidRPr="00BA13B3">
        <w:rPr>
          <w:sz w:val="22"/>
          <w:szCs w:val="22"/>
        </w:rPr>
        <w:t>Preference</w:t>
      </w:r>
      <w:r w:rsidR="00C84223" w:rsidRPr="00BA13B3">
        <w:rPr>
          <w:sz w:val="22"/>
          <w:szCs w:val="22"/>
        </w:rPr>
        <w:t xml:space="preserve"> </w:t>
      </w:r>
      <w:r w:rsidRPr="00BA13B3">
        <w:rPr>
          <w:sz w:val="22"/>
          <w:szCs w:val="22"/>
        </w:rPr>
        <w:t>will</w:t>
      </w:r>
      <w:r w:rsidR="00C84223" w:rsidRPr="00BA13B3">
        <w:rPr>
          <w:sz w:val="22"/>
          <w:szCs w:val="22"/>
        </w:rPr>
        <w:t xml:space="preserve"> </w:t>
      </w:r>
      <w:r w:rsidRPr="00BA13B3">
        <w:rPr>
          <w:sz w:val="22"/>
          <w:szCs w:val="22"/>
        </w:rPr>
        <w:t>be</w:t>
      </w:r>
      <w:r w:rsidR="00C84223" w:rsidRPr="00BA13B3">
        <w:rPr>
          <w:sz w:val="22"/>
          <w:szCs w:val="22"/>
        </w:rPr>
        <w:t xml:space="preserve"> </w:t>
      </w:r>
      <w:r w:rsidRPr="00BA13B3">
        <w:rPr>
          <w:sz w:val="22"/>
          <w:szCs w:val="22"/>
        </w:rPr>
        <w:t>given</w:t>
      </w:r>
      <w:r w:rsidR="00C84223" w:rsidRPr="00BA13B3">
        <w:rPr>
          <w:sz w:val="22"/>
          <w:szCs w:val="22"/>
        </w:rPr>
        <w:t xml:space="preserve"> </w:t>
      </w:r>
      <w:r w:rsidRPr="00BA13B3">
        <w:rPr>
          <w:sz w:val="22"/>
          <w:szCs w:val="22"/>
        </w:rPr>
        <w:t>to</w:t>
      </w:r>
      <w:r w:rsidR="00C84223" w:rsidRPr="00BA13B3">
        <w:rPr>
          <w:sz w:val="22"/>
          <w:szCs w:val="22"/>
        </w:rPr>
        <w:t xml:space="preserve"> </w:t>
      </w:r>
      <w:r w:rsidRPr="00BA13B3">
        <w:rPr>
          <w:sz w:val="22"/>
          <w:szCs w:val="22"/>
        </w:rPr>
        <w:t>candidates</w:t>
      </w:r>
      <w:r w:rsidR="00C84223" w:rsidRPr="00BA13B3">
        <w:rPr>
          <w:sz w:val="22"/>
          <w:szCs w:val="22"/>
        </w:rPr>
        <w:t xml:space="preserve"> </w:t>
      </w:r>
      <w:r w:rsidRPr="00BA13B3">
        <w:rPr>
          <w:sz w:val="22"/>
          <w:szCs w:val="22"/>
        </w:rPr>
        <w:t>examining</w:t>
      </w:r>
      <w:r w:rsidR="00C84223" w:rsidRPr="00BA13B3">
        <w:rPr>
          <w:sz w:val="22"/>
          <w:szCs w:val="22"/>
        </w:rPr>
        <w:t xml:space="preserve"> </w:t>
      </w:r>
      <w:r w:rsidRPr="00BA13B3">
        <w:rPr>
          <w:sz w:val="22"/>
          <w:szCs w:val="22"/>
        </w:rPr>
        <w:t>comparative</w:t>
      </w:r>
      <w:r w:rsidR="00C84223" w:rsidRPr="00BA13B3">
        <w:rPr>
          <w:sz w:val="22"/>
          <w:szCs w:val="22"/>
        </w:rPr>
        <w:t xml:space="preserve"> </w:t>
      </w:r>
      <w:r w:rsidRPr="00BA13B3">
        <w:rPr>
          <w:sz w:val="22"/>
          <w:szCs w:val="22"/>
        </w:rPr>
        <w:t>and/or</w:t>
      </w:r>
      <w:r w:rsidR="00C84223" w:rsidRPr="00BA13B3">
        <w:rPr>
          <w:sz w:val="22"/>
          <w:szCs w:val="22"/>
        </w:rPr>
        <w:t xml:space="preserve"> </w:t>
      </w:r>
      <w:r w:rsidRPr="00BA13B3">
        <w:rPr>
          <w:sz w:val="22"/>
          <w:szCs w:val="22"/>
        </w:rPr>
        <w:t>cross-regional</w:t>
      </w:r>
      <w:r w:rsidR="00C84223" w:rsidRPr="00BA13B3">
        <w:rPr>
          <w:sz w:val="22"/>
          <w:szCs w:val="22"/>
        </w:rPr>
        <w:t xml:space="preserve"> </w:t>
      </w:r>
      <w:r w:rsidRPr="00BA13B3">
        <w:rPr>
          <w:sz w:val="22"/>
          <w:szCs w:val="22"/>
        </w:rPr>
        <w:t>research.</w:t>
      </w:r>
      <w:r w:rsidR="00C84223" w:rsidRPr="00BA13B3">
        <w:rPr>
          <w:sz w:val="22"/>
          <w:szCs w:val="22"/>
        </w:rPr>
        <w:t xml:space="preserve"> </w:t>
      </w:r>
      <w:r w:rsidRPr="00BA13B3">
        <w:rPr>
          <w:sz w:val="22"/>
          <w:szCs w:val="22"/>
        </w:rPr>
        <w:t>Scholars</w:t>
      </w:r>
      <w:r w:rsidR="00C84223" w:rsidRPr="00BA13B3">
        <w:rPr>
          <w:sz w:val="22"/>
          <w:szCs w:val="22"/>
        </w:rPr>
        <w:t xml:space="preserve"> </w:t>
      </w:r>
      <w:r w:rsidRPr="00BA13B3">
        <w:rPr>
          <w:sz w:val="22"/>
          <w:szCs w:val="22"/>
        </w:rPr>
        <w:t>must</w:t>
      </w:r>
      <w:r w:rsidR="00C84223" w:rsidRPr="00BA13B3">
        <w:rPr>
          <w:sz w:val="22"/>
          <w:szCs w:val="22"/>
        </w:rPr>
        <w:t xml:space="preserve"> </w:t>
      </w:r>
      <w:r w:rsidRPr="00BA13B3">
        <w:rPr>
          <w:sz w:val="22"/>
          <w:szCs w:val="22"/>
        </w:rPr>
        <w:t>carry</w:t>
      </w:r>
      <w:r w:rsidR="00C84223" w:rsidRPr="00BA13B3">
        <w:rPr>
          <w:sz w:val="22"/>
          <w:szCs w:val="22"/>
        </w:rPr>
        <w:t xml:space="preserve"> </w:t>
      </w:r>
      <w:r w:rsidRPr="00BA13B3">
        <w:rPr>
          <w:sz w:val="22"/>
          <w:szCs w:val="22"/>
        </w:rPr>
        <w:t>out</w:t>
      </w:r>
      <w:r w:rsidR="00C84223" w:rsidRPr="00BA13B3">
        <w:rPr>
          <w:sz w:val="22"/>
          <w:szCs w:val="22"/>
        </w:rPr>
        <w:t xml:space="preserve"> </w:t>
      </w:r>
      <w:r w:rsidRPr="00BA13B3">
        <w:rPr>
          <w:sz w:val="22"/>
          <w:szCs w:val="22"/>
        </w:rPr>
        <w:t>research</w:t>
      </w:r>
      <w:r w:rsidR="00C84223" w:rsidRPr="00BA13B3">
        <w:rPr>
          <w:sz w:val="22"/>
          <w:szCs w:val="22"/>
        </w:rPr>
        <w:t xml:space="preserve"> </w:t>
      </w:r>
      <w:r w:rsidRPr="00BA13B3">
        <w:rPr>
          <w:sz w:val="22"/>
          <w:szCs w:val="22"/>
        </w:rPr>
        <w:t>in</w:t>
      </w:r>
      <w:r w:rsidR="00C84223" w:rsidRPr="00BA13B3">
        <w:rPr>
          <w:sz w:val="22"/>
          <w:szCs w:val="22"/>
        </w:rPr>
        <w:t xml:space="preserve"> </w:t>
      </w:r>
      <w:r w:rsidRPr="00BA13B3">
        <w:rPr>
          <w:sz w:val="22"/>
          <w:szCs w:val="22"/>
        </w:rPr>
        <w:t>two</w:t>
      </w:r>
      <w:r w:rsidR="00C84223" w:rsidRPr="00BA13B3">
        <w:rPr>
          <w:sz w:val="22"/>
          <w:szCs w:val="22"/>
        </w:rPr>
        <w:t xml:space="preserve"> </w:t>
      </w:r>
      <w:r w:rsidRPr="00BA13B3">
        <w:rPr>
          <w:sz w:val="22"/>
          <w:szCs w:val="22"/>
        </w:rPr>
        <w:t>or</w:t>
      </w:r>
      <w:r w:rsidR="00C84223" w:rsidRPr="00BA13B3">
        <w:rPr>
          <w:sz w:val="22"/>
          <w:szCs w:val="22"/>
        </w:rPr>
        <w:t xml:space="preserve"> </w:t>
      </w:r>
      <w:r w:rsidRPr="00BA13B3">
        <w:rPr>
          <w:sz w:val="22"/>
          <w:szCs w:val="22"/>
        </w:rPr>
        <w:t>more</w:t>
      </w:r>
      <w:r w:rsidR="00C84223" w:rsidRPr="00BA13B3">
        <w:rPr>
          <w:sz w:val="22"/>
          <w:szCs w:val="22"/>
        </w:rPr>
        <w:t xml:space="preserve"> </w:t>
      </w:r>
      <w:r w:rsidRPr="00BA13B3">
        <w:rPr>
          <w:sz w:val="22"/>
          <w:szCs w:val="22"/>
        </w:rPr>
        <w:t>countries</w:t>
      </w:r>
      <w:r w:rsidR="00C84223" w:rsidRPr="00BA13B3">
        <w:rPr>
          <w:sz w:val="22"/>
          <w:szCs w:val="22"/>
        </w:rPr>
        <w:t xml:space="preserve"> </w:t>
      </w:r>
      <w:r w:rsidRPr="00BA13B3">
        <w:rPr>
          <w:sz w:val="22"/>
          <w:szCs w:val="22"/>
        </w:rPr>
        <w:t>outside</w:t>
      </w:r>
      <w:r w:rsidR="00C84223" w:rsidRPr="00BA13B3">
        <w:rPr>
          <w:sz w:val="22"/>
          <w:szCs w:val="22"/>
        </w:rPr>
        <w:t xml:space="preserve"> </w:t>
      </w:r>
      <w:r w:rsidRPr="00BA13B3">
        <w:rPr>
          <w:sz w:val="22"/>
          <w:szCs w:val="22"/>
        </w:rPr>
        <w:t>the</w:t>
      </w:r>
      <w:r w:rsidR="00C84223" w:rsidRPr="00BA13B3">
        <w:rPr>
          <w:sz w:val="22"/>
          <w:szCs w:val="22"/>
        </w:rPr>
        <w:t xml:space="preserve"> </w:t>
      </w:r>
      <w:r w:rsidRPr="00BA13B3">
        <w:rPr>
          <w:sz w:val="22"/>
          <w:szCs w:val="22"/>
        </w:rPr>
        <w:t>United</w:t>
      </w:r>
      <w:r w:rsidR="00C84223" w:rsidRPr="00BA13B3">
        <w:rPr>
          <w:sz w:val="22"/>
          <w:szCs w:val="22"/>
        </w:rPr>
        <w:t xml:space="preserve"> </w:t>
      </w:r>
      <w:r w:rsidRPr="00BA13B3">
        <w:rPr>
          <w:sz w:val="22"/>
          <w:szCs w:val="22"/>
        </w:rPr>
        <w:t>States,</w:t>
      </w:r>
      <w:r w:rsidR="00C84223" w:rsidRPr="00BA13B3">
        <w:rPr>
          <w:sz w:val="22"/>
          <w:szCs w:val="22"/>
        </w:rPr>
        <w:t xml:space="preserve"> </w:t>
      </w:r>
      <w:r w:rsidRPr="00BA13B3">
        <w:rPr>
          <w:sz w:val="22"/>
          <w:szCs w:val="22"/>
        </w:rPr>
        <w:t>at</w:t>
      </w:r>
      <w:r w:rsidR="00C84223" w:rsidRPr="00BA13B3">
        <w:rPr>
          <w:sz w:val="22"/>
          <w:szCs w:val="22"/>
        </w:rPr>
        <w:t xml:space="preserve"> </w:t>
      </w:r>
      <w:r w:rsidRPr="00BA13B3">
        <w:rPr>
          <w:sz w:val="22"/>
          <w:szCs w:val="22"/>
        </w:rPr>
        <w:t>least</w:t>
      </w:r>
      <w:r w:rsidR="00C84223" w:rsidRPr="00BA13B3">
        <w:rPr>
          <w:sz w:val="22"/>
          <w:szCs w:val="22"/>
        </w:rPr>
        <w:t xml:space="preserve"> </w:t>
      </w:r>
      <w:r w:rsidRPr="00BA13B3">
        <w:rPr>
          <w:sz w:val="22"/>
          <w:szCs w:val="22"/>
        </w:rPr>
        <w:t>one</w:t>
      </w:r>
      <w:r w:rsidR="00C84223" w:rsidRPr="00BA13B3">
        <w:rPr>
          <w:sz w:val="22"/>
          <w:szCs w:val="22"/>
        </w:rPr>
        <w:t xml:space="preserve"> </w:t>
      </w:r>
      <w:r w:rsidRPr="00BA13B3">
        <w:rPr>
          <w:sz w:val="22"/>
          <w:szCs w:val="22"/>
        </w:rPr>
        <w:t>of</w:t>
      </w:r>
      <w:r w:rsidR="00C84223" w:rsidRPr="00BA13B3">
        <w:rPr>
          <w:sz w:val="22"/>
          <w:szCs w:val="22"/>
        </w:rPr>
        <w:t xml:space="preserve"> </w:t>
      </w:r>
      <w:r w:rsidRPr="00BA13B3">
        <w:rPr>
          <w:sz w:val="22"/>
          <w:szCs w:val="22"/>
        </w:rPr>
        <w:t>which</w:t>
      </w:r>
      <w:r w:rsidR="00C84223" w:rsidRPr="00BA13B3">
        <w:rPr>
          <w:sz w:val="22"/>
          <w:szCs w:val="22"/>
        </w:rPr>
        <w:t xml:space="preserve"> </w:t>
      </w:r>
      <w:r w:rsidRPr="00BA13B3">
        <w:rPr>
          <w:sz w:val="22"/>
          <w:szCs w:val="22"/>
        </w:rPr>
        <w:t>hosts</w:t>
      </w:r>
      <w:r w:rsidR="00C84223" w:rsidRPr="00BA13B3">
        <w:rPr>
          <w:sz w:val="22"/>
          <w:szCs w:val="22"/>
        </w:rPr>
        <w:t xml:space="preserve"> </w:t>
      </w:r>
      <w:r w:rsidRPr="00BA13B3">
        <w:rPr>
          <w:sz w:val="22"/>
          <w:szCs w:val="22"/>
        </w:rPr>
        <w:t>a</w:t>
      </w:r>
      <w:r w:rsidR="00C84223" w:rsidRPr="00BA13B3">
        <w:rPr>
          <w:sz w:val="22"/>
          <w:szCs w:val="22"/>
        </w:rPr>
        <w:t xml:space="preserve"> </w:t>
      </w:r>
      <w:r w:rsidRPr="00BA13B3">
        <w:rPr>
          <w:sz w:val="22"/>
          <w:szCs w:val="22"/>
        </w:rPr>
        <w:t>participating</w:t>
      </w:r>
      <w:r w:rsidR="00C84223" w:rsidRPr="00BA13B3">
        <w:rPr>
          <w:sz w:val="22"/>
          <w:szCs w:val="22"/>
        </w:rPr>
        <w:t xml:space="preserve"> </w:t>
      </w:r>
      <w:r w:rsidRPr="00BA13B3">
        <w:rPr>
          <w:sz w:val="22"/>
          <w:szCs w:val="22"/>
        </w:rPr>
        <w:t>American</w:t>
      </w:r>
      <w:r w:rsidR="00C84223" w:rsidRPr="00BA13B3">
        <w:rPr>
          <w:sz w:val="22"/>
          <w:szCs w:val="22"/>
        </w:rPr>
        <w:t xml:space="preserve"> </w:t>
      </w:r>
      <w:r w:rsidRPr="00BA13B3">
        <w:rPr>
          <w:sz w:val="22"/>
          <w:szCs w:val="22"/>
        </w:rPr>
        <w:t>overseas</w:t>
      </w:r>
      <w:r w:rsidR="00C84223" w:rsidRPr="00BA13B3">
        <w:rPr>
          <w:sz w:val="22"/>
          <w:szCs w:val="22"/>
        </w:rPr>
        <w:t xml:space="preserve"> </w:t>
      </w:r>
      <w:r w:rsidRPr="00BA13B3">
        <w:rPr>
          <w:sz w:val="22"/>
          <w:szCs w:val="22"/>
        </w:rPr>
        <w:t>research</w:t>
      </w:r>
      <w:r w:rsidR="00C84223" w:rsidRPr="00BA13B3">
        <w:rPr>
          <w:sz w:val="22"/>
          <w:szCs w:val="22"/>
        </w:rPr>
        <w:t xml:space="preserve"> </w:t>
      </w:r>
      <w:r w:rsidRPr="00BA13B3">
        <w:rPr>
          <w:sz w:val="22"/>
          <w:szCs w:val="22"/>
        </w:rPr>
        <w:t>center.</w:t>
      </w:r>
      <w:r w:rsidR="00C84223" w:rsidRPr="00BA13B3">
        <w:rPr>
          <w:sz w:val="22"/>
          <w:szCs w:val="22"/>
        </w:rPr>
        <w:t xml:space="preserve"> </w:t>
      </w:r>
      <w:r w:rsidR="002F07F2" w:rsidRPr="00BA13B3">
        <w:rPr>
          <w:sz w:val="22"/>
          <w:szCs w:val="22"/>
        </w:rPr>
        <w:t>Awards</w:t>
      </w:r>
      <w:r w:rsidR="00C84223" w:rsidRPr="00BA13B3">
        <w:rPr>
          <w:sz w:val="22"/>
          <w:szCs w:val="22"/>
        </w:rPr>
        <w:t xml:space="preserve"> </w:t>
      </w:r>
      <w:r w:rsidR="002F07F2" w:rsidRPr="00BA13B3">
        <w:rPr>
          <w:sz w:val="22"/>
          <w:szCs w:val="22"/>
        </w:rPr>
        <w:t>are</w:t>
      </w:r>
      <w:r w:rsidR="00C84223" w:rsidRPr="00BA13B3">
        <w:rPr>
          <w:sz w:val="22"/>
          <w:szCs w:val="22"/>
        </w:rPr>
        <w:t xml:space="preserve"> </w:t>
      </w:r>
      <w:r w:rsidRPr="00BA13B3">
        <w:rPr>
          <w:sz w:val="22"/>
          <w:szCs w:val="22"/>
        </w:rPr>
        <w:t>up</w:t>
      </w:r>
      <w:r w:rsidR="00C84223" w:rsidRPr="00BA13B3">
        <w:rPr>
          <w:sz w:val="22"/>
          <w:szCs w:val="22"/>
        </w:rPr>
        <w:t xml:space="preserve"> </w:t>
      </w:r>
      <w:r w:rsidRPr="00BA13B3">
        <w:rPr>
          <w:sz w:val="22"/>
          <w:szCs w:val="22"/>
        </w:rPr>
        <w:t>to</w:t>
      </w:r>
      <w:r w:rsidR="00C84223" w:rsidRPr="00BA13B3">
        <w:rPr>
          <w:sz w:val="22"/>
          <w:szCs w:val="22"/>
        </w:rPr>
        <w:t xml:space="preserve"> </w:t>
      </w:r>
      <w:r w:rsidRPr="00BA13B3">
        <w:rPr>
          <w:sz w:val="22"/>
          <w:szCs w:val="22"/>
        </w:rPr>
        <w:t>$10,500</w:t>
      </w:r>
      <w:r w:rsidR="00C84223" w:rsidRPr="00BA13B3">
        <w:rPr>
          <w:sz w:val="22"/>
          <w:szCs w:val="22"/>
        </w:rPr>
        <w:t xml:space="preserve"> for different programs annually</w:t>
      </w:r>
      <w:r w:rsidRPr="00BA13B3">
        <w:rPr>
          <w:sz w:val="22"/>
          <w:szCs w:val="22"/>
        </w:rPr>
        <w:t>.</w:t>
      </w:r>
    </w:p>
    <w:p w14:paraId="5980321E" w14:textId="7EF43243" w:rsidR="00440082" w:rsidRPr="00BA13B3" w:rsidRDefault="00440082" w:rsidP="00C84223">
      <w:pPr>
        <w:outlineLvl w:val="0"/>
        <w:rPr>
          <w:sz w:val="22"/>
          <w:szCs w:val="22"/>
        </w:rPr>
      </w:pPr>
      <w:r w:rsidRPr="00BA13B3">
        <w:rPr>
          <w:b/>
          <w:sz w:val="22"/>
          <w:szCs w:val="22"/>
        </w:rPr>
        <w:t>URL:</w:t>
      </w:r>
      <w:r w:rsidR="00C84223" w:rsidRPr="00BA13B3">
        <w:rPr>
          <w:sz w:val="22"/>
          <w:szCs w:val="22"/>
        </w:rPr>
        <w:t xml:space="preserve"> </w:t>
      </w:r>
      <w:hyperlink r:id="rId47" w:history="1">
        <w:r w:rsidR="00BD0720" w:rsidRPr="00BA13B3">
          <w:rPr>
            <w:rStyle w:val="Hyperlink"/>
            <w:szCs w:val="22"/>
          </w:rPr>
          <w:t>https://www.caorc.org/fellowships</w:t>
        </w:r>
      </w:hyperlink>
      <w:r w:rsidR="00C84223" w:rsidRPr="00BA13B3">
        <w:rPr>
          <w:sz w:val="22"/>
          <w:szCs w:val="22"/>
        </w:rPr>
        <w:t xml:space="preserve"> </w:t>
      </w:r>
    </w:p>
    <w:p w14:paraId="03826981" w14:textId="6E905DF6" w:rsidR="00440082" w:rsidRPr="00BA13B3" w:rsidRDefault="00440082" w:rsidP="00C84223">
      <w:pPr>
        <w:ind w:left="-360" w:firstLine="360"/>
        <w:rPr>
          <w:color w:val="000000" w:themeColor="text1"/>
          <w:sz w:val="22"/>
          <w:szCs w:val="22"/>
        </w:rPr>
      </w:pPr>
      <w:r w:rsidRPr="00BA13B3">
        <w:rPr>
          <w:b/>
          <w:bCs/>
          <w:sz w:val="22"/>
          <w:szCs w:val="22"/>
        </w:rPr>
        <w:t>Citizenship</w:t>
      </w:r>
      <w:r w:rsidR="00C84223" w:rsidRPr="00BA13B3">
        <w:rPr>
          <w:b/>
          <w:bCs/>
          <w:sz w:val="22"/>
          <w:szCs w:val="22"/>
        </w:rPr>
        <w:t xml:space="preserve"> </w:t>
      </w:r>
      <w:r w:rsidRPr="00BA13B3">
        <w:rPr>
          <w:b/>
          <w:bCs/>
          <w:sz w:val="22"/>
          <w:szCs w:val="22"/>
        </w:rPr>
        <w:t>Restrictions:</w:t>
      </w:r>
      <w:r w:rsidR="00C84223" w:rsidRPr="00BA13B3">
        <w:rPr>
          <w:color w:val="000000" w:themeColor="text1"/>
          <w:sz w:val="22"/>
          <w:szCs w:val="22"/>
        </w:rPr>
        <w:t xml:space="preserve"> </w:t>
      </w:r>
      <w:r w:rsidR="00AD591D" w:rsidRPr="00BA13B3">
        <w:rPr>
          <w:color w:val="000000" w:themeColor="text1"/>
          <w:sz w:val="22"/>
          <w:szCs w:val="22"/>
        </w:rPr>
        <w:t>US</w:t>
      </w:r>
      <w:r w:rsidR="00C84223" w:rsidRPr="00BA13B3">
        <w:rPr>
          <w:color w:val="000000" w:themeColor="text1"/>
          <w:sz w:val="22"/>
          <w:szCs w:val="22"/>
        </w:rPr>
        <w:t xml:space="preserve"> </w:t>
      </w:r>
      <w:r w:rsidR="00AD591D" w:rsidRPr="00BA13B3">
        <w:rPr>
          <w:color w:val="000000" w:themeColor="text1"/>
          <w:sz w:val="22"/>
          <w:szCs w:val="22"/>
        </w:rPr>
        <w:t>citizens</w:t>
      </w:r>
      <w:r w:rsidR="00C84223" w:rsidRPr="00BA13B3">
        <w:rPr>
          <w:color w:val="000000" w:themeColor="text1"/>
          <w:sz w:val="22"/>
          <w:szCs w:val="22"/>
        </w:rPr>
        <w:t xml:space="preserve"> </w:t>
      </w:r>
      <w:r w:rsidR="00AD591D" w:rsidRPr="00BA13B3">
        <w:rPr>
          <w:color w:val="000000" w:themeColor="text1"/>
          <w:sz w:val="22"/>
          <w:szCs w:val="22"/>
        </w:rPr>
        <w:t>only</w:t>
      </w:r>
    </w:p>
    <w:p w14:paraId="6E2DBDBE" w14:textId="78383176" w:rsidR="00440082" w:rsidRPr="00BA13B3" w:rsidRDefault="00440082" w:rsidP="00C84223">
      <w:pPr>
        <w:outlineLvl w:val="0"/>
        <w:rPr>
          <w:b/>
          <w:sz w:val="22"/>
          <w:szCs w:val="22"/>
        </w:rPr>
      </w:pPr>
      <w:r w:rsidRPr="00BA13B3">
        <w:rPr>
          <w:b/>
          <w:sz w:val="22"/>
          <w:szCs w:val="22"/>
        </w:rPr>
        <w:t>Deadline:</w:t>
      </w:r>
      <w:r w:rsidR="00C84223" w:rsidRPr="00BA13B3">
        <w:rPr>
          <w:b/>
          <w:sz w:val="22"/>
          <w:szCs w:val="22"/>
        </w:rPr>
        <w:t xml:space="preserve"> </w:t>
      </w:r>
      <w:r w:rsidR="00AC4173" w:rsidRPr="00BA13B3">
        <w:rPr>
          <w:b/>
          <w:sz w:val="22"/>
          <w:szCs w:val="22"/>
        </w:rPr>
        <w:t>December 8</w:t>
      </w:r>
    </w:p>
    <w:p w14:paraId="07CB709E" w14:textId="77777777" w:rsidR="00440082" w:rsidRPr="00BA13B3" w:rsidRDefault="00440082" w:rsidP="00C84223">
      <w:pPr>
        <w:rPr>
          <w:sz w:val="22"/>
          <w:szCs w:val="22"/>
        </w:rPr>
      </w:pPr>
    </w:p>
    <w:p w14:paraId="4E043D5B" w14:textId="22D34B31" w:rsidR="0046417E" w:rsidRPr="00BA13B3" w:rsidRDefault="0094005B" w:rsidP="00C84223">
      <w:pPr>
        <w:pStyle w:val="Heading2"/>
        <w:rPr>
          <w:sz w:val="22"/>
        </w:rPr>
      </w:pPr>
      <w:bookmarkStart w:id="104" w:name="_Toc112058781"/>
      <w:r w:rsidRPr="00BA13B3">
        <w:rPr>
          <w:sz w:val="22"/>
        </w:rPr>
        <w:t>Council</w:t>
      </w:r>
      <w:r w:rsidR="00C84223" w:rsidRPr="00BA13B3">
        <w:rPr>
          <w:sz w:val="22"/>
        </w:rPr>
        <w:t xml:space="preserve"> </w:t>
      </w:r>
      <w:r w:rsidRPr="00BA13B3">
        <w:rPr>
          <w:sz w:val="22"/>
        </w:rPr>
        <w:t>for</w:t>
      </w:r>
      <w:r w:rsidR="00C84223" w:rsidRPr="00BA13B3">
        <w:rPr>
          <w:sz w:val="22"/>
        </w:rPr>
        <w:t xml:space="preserve"> </w:t>
      </w:r>
      <w:r w:rsidRPr="00BA13B3">
        <w:rPr>
          <w:sz w:val="22"/>
        </w:rPr>
        <w:t>European</w:t>
      </w:r>
      <w:r w:rsidR="00C84223" w:rsidRPr="00BA13B3">
        <w:rPr>
          <w:sz w:val="22"/>
        </w:rPr>
        <w:t xml:space="preserve"> </w:t>
      </w:r>
      <w:r w:rsidRPr="00BA13B3">
        <w:rPr>
          <w:sz w:val="22"/>
        </w:rPr>
        <w:t>Studies</w:t>
      </w:r>
      <w:r w:rsidR="00C84223" w:rsidRPr="00BA13B3">
        <w:rPr>
          <w:sz w:val="22"/>
        </w:rPr>
        <w:t xml:space="preserve"> </w:t>
      </w:r>
      <w:r w:rsidR="007F0670" w:rsidRPr="00BA13B3">
        <w:rPr>
          <w:sz w:val="22"/>
        </w:rPr>
        <w:t>(CES)</w:t>
      </w:r>
      <w:bookmarkEnd w:id="104"/>
    </w:p>
    <w:p w14:paraId="53FABD7C" w14:textId="77777777" w:rsidR="002F07F2" w:rsidRPr="00BA13B3" w:rsidRDefault="002F07F2" w:rsidP="00C84223">
      <w:pPr>
        <w:ind w:left="360"/>
        <w:rPr>
          <w:b/>
          <w:sz w:val="22"/>
          <w:szCs w:val="22"/>
        </w:rPr>
      </w:pPr>
    </w:p>
    <w:p w14:paraId="112CE895" w14:textId="444298A7" w:rsidR="0094005B" w:rsidRPr="00BA13B3" w:rsidRDefault="0094005B" w:rsidP="00C84223">
      <w:pPr>
        <w:pStyle w:val="Heading3"/>
        <w:rPr>
          <w:b w:val="0"/>
          <w:bCs/>
          <w:sz w:val="22"/>
          <w:szCs w:val="22"/>
        </w:rPr>
      </w:pPr>
      <w:bookmarkStart w:id="105" w:name="_Toc112058782"/>
      <w:r w:rsidRPr="00BA13B3">
        <w:rPr>
          <w:b w:val="0"/>
          <w:bCs/>
          <w:sz w:val="22"/>
          <w:szCs w:val="22"/>
        </w:rPr>
        <w:t>Mellon-CES</w:t>
      </w:r>
      <w:r w:rsidR="00C84223" w:rsidRPr="00BA13B3">
        <w:rPr>
          <w:b w:val="0"/>
          <w:bCs/>
          <w:sz w:val="22"/>
          <w:szCs w:val="22"/>
        </w:rPr>
        <w:t xml:space="preserve"> </w:t>
      </w:r>
      <w:r w:rsidRPr="00BA13B3">
        <w:rPr>
          <w:b w:val="0"/>
          <w:bCs/>
          <w:sz w:val="22"/>
          <w:szCs w:val="22"/>
        </w:rPr>
        <w:t>Dissertation</w:t>
      </w:r>
      <w:r w:rsidR="00C84223" w:rsidRPr="00BA13B3">
        <w:rPr>
          <w:b w:val="0"/>
          <w:bCs/>
          <w:sz w:val="22"/>
          <w:szCs w:val="22"/>
        </w:rPr>
        <w:t xml:space="preserve"> </w:t>
      </w:r>
      <w:r w:rsidRPr="00BA13B3">
        <w:rPr>
          <w:b w:val="0"/>
          <w:bCs/>
          <w:sz w:val="22"/>
          <w:szCs w:val="22"/>
        </w:rPr>
        <w:t>Completion</w:t>
      </w:r>
      <w:r w:rsidR="00C84223" w:rsidRPr="00BA13B3">
        <w:rPr>
          <w:b w:val="0"/>
          <w:bCs/>
          <w:sz w:val="22"/>
          <w:szCs w:val="22"/>
        </w:rPr>
        <w:t xml:space="preserve"> </w:t>
      </w:r>
      <w:r w:rsidRPr="00BA13B3">
        <w:rPr>
          <w:b w:val="0"/>
          <w:bCs/>
          <w:sz w:val="22"/>
          <w:szCs w:val="22"/>
        </w:rPr>
        <w:t>Fellowship</w:t>
      </w:r>
      <w:r w:rsidR="00C84223" w:rsidRPr="00BA13B3">
        <w:rPr>
          <w:b w:val="0"/>
          <w:bCs/>
          <w:sz w:val="22"/>
          <w:szCs w:val="22"/>
        </w:rPr>
        <w:t xml:space="preserve"> </w:t>
      </w:r>
      <w:r w:rsidR="004853E0" w:rsidRPr="00BA13B3">
        <w:rPr>
          <w:b w:val="0"/>
          <w:bCs/>
          <w:sz w:val="22"/>
          <w:szCs w:val="22"/>
        </w:rPr>
        <w:t>in</w:t>
      </w:r>
      <w:r w:rsidR="00C84223" w:rsidRPr="00BA13B3">
        <w:rPr>
          <w:b w:val="0"/>
          <w:bCs/>
          <w:sz w:val="22"/>
          <w:szCs w:val="22"/>
        </w:rPr>
        <w:t xml:space="preserve"> </w:t>
      </w:r>
      <w:r w:rsidR="004853E0" w:rsidRPr="00BA13B3">
        <w:rPr>
          <w:b w:val="0"/>
          <w:bCs/>
          <w:sz w:val="22"/>
          <w:szCs w:val="22"/>
        </w:rPr>
        <w:t>European</w:t>
      </w:r>
      <w:r w:rsidR="00C84223" w:rsidRPr="00BA13B3">
        <w:rPr>
          <w:b w:val="0"/>
          <w:bCs/>
          <w:sz w:val="22"/>
          <w:szCs w:val="22"/>
        </w:rPr>
        <w:t xml:space="preserve"> </w:t>
      </w:r>
      <w:r w:rsidR="004853E0" w:rsidRPr="00BA13B3">
        <w:rPr>
          <w:b w:val="0"/>
          <w:bCs/>
          <w:sz w:val="22"/>
          <w:szCs w:val="22"/>
        </w:rPr>
        <w:t>Studies</w:t>
      </w:r>
      <w:bookmarkEnd w:id="105"/>
    </w:p>
    <w:p w14:paraId="3BA50990" w14:textId="02915EB7" w:rsidR="0094005B" w:rsidRPr="00BA13B3" w:rsidRDefault="0094005B" w:rsidP="00C84223">
      <w:pPr>
        <w:ind w:left="360"/>
        <w:rPr>
          <w:color w:val="000000" w:themeColor="text1"/>
          <w:sz w:val="22"/>
          <w:szCs w:val="22"/>
        </w:rPr>
      </w:pPr>
      <w:r w:rsidRPr="00BA13B3">
        <w:rPr>
          <w:color w:val="000000" w:themeColor="text1"/>
          <w:sz w:val="22"/>
          <w:szCs w:val="22"/>
        </w:rPr>
        <w:t>Mellon-CES</w:t>
      </w:r>
      <w:r w:rsidR="00C84223" w:rsidRPr="00BA13B3">
        <w:rPr>
          <w:color w:val="000000" w:themeColor="text1"/>
          <w:sz w:val="22"/>
          <w:szCs w:val="22"/>
        </w:rPr>
        <w:t xml:space="preserve"> </w:t>
      </w:r>
      <w:r w:rsidRPr="00BA13B3">
        <w:rPr>
          <w:color w:val="000000" w:themeColor="text1"/>
          <w:sz w:val="22"/>
          <w:szCs w:val="22"/>
        </w:rPr>
        <w:t>Dissertation</w:t>
      </w:r>
      <w:r w:rsidR="00C84223" w:rsidRPr="00BA13B3">
        <w:rPr>
          <w:color w:val="000000" w:themeColor="text1"/>
          <w:sz w:val="22"/>
          <w:szCs w:val="22"/>
        </w:rPr>
        <w:t xml:space="preserve"> </w:t>
      </w:r>
      <w:r w:rsidRPr="00BA13B3">
        <w:rPr>
          <w:color w:val="000000" w:themeColor="text1"/>
          <w:sz w:val="22"/>
          <w:szCs w:val="22"/>
        </w:rPr>
        <w:t>Completion</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intended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facilitate</w:t>
      </w:r>
      <w:r w:rsidR="00C84223" w:rsidRPr="00BA13B3">
        <w:rPr>
          <w:color w:val="000000" w:themeColor="text1"/>
          <w:sz w:val="22"/>
          <w:szCs w:val="22"/>
        </w:rPr>
        <w:t xml:space="preserve"> </w:t>
      </w:r>
      <w:r w:rsidR="00BA3864" w:rsidRPr="00BA13B3">
        <w:rPr>
          <w:color w:val="000000" w:themeColor="text1"/>
          <w:sz w:val="22"/>
          <w:szCs w:val="22"/>
        </w:rPr>
        <w:t xml:space="preserve">the </w:t>
      </w:r>
      <w:r w:rsidRPr="00BA13B3">
        <w:rPr>
          <w:color w:val="000000" w:themeColor="text1"/>
          <w:sz w:val="22"/>
          <w:szCs w:val="22"/>
        </w:rPr>
        <w:t>completion</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doctoral</w:t>
      </w:r>
      <w:r w:rsidR="00C84223" w:rsidRPr="00BA13B3">
        <w:rPr>
          <w:color w:val="000000" w:themeColor="text1"/>
          <w:sz w:val="22"/>
          <w:szCs w:val="22"/>
        </w:rPr>
        <w:t xml:space="preserve"> </w:t>
      </w:r>
      <w:r w:rsidRPr="00BA13B3">
        <w:rPr>
          <w:color w:val="000000" w:themeColor="text1"/>
          <w:sz w:val="22"/>
          <w:szCs w:val="22"/>
        </w:rPr>
        <w:t>degree</w:t>
      </w:r>
      <w:r w:rsidR="00C84223" w:rsidRPr="00BA13B3">
        <w:rPr>
          <w:color w:val="000000" w:themeColor="text1"/>
          <w:sz w:val="22"/>
          <w:szCs w:val="22"/>
        </w:rPr>
        <w:t xml:space="preserve"> </w:t>
      </w:r>
      <w:r w:rsidRPr="00BA13B3">
        <w:rPr>
          <w:color w:val="000000" w:themeColor="text1"/>
          <w:sz w:val="22"/>
          <w:szCs w:val="22"/>
        </w:rPr>
        <w:t>by</w:t>
      </w:r>
      <w:r w:rsidR="00C84223" w:rsidRPr="00BA13B3">
        <w:rPr>
          <w:color w:val="000000" w:themeColor="text1"/>
          <w:sz w:val="22"/>
          <w:szCs w:val="22"/>
        </w:rPr>
        <w:t xml:space="preserve"> </w:t>
      </w:r>
      <w:r w:rsidRPr="00BA13B3">
        <w:rPr>
          <w:color w:val="000000" w:themeColor="text1"/>
          <w:sz w:val="22"/>
          <w:szCs w:val="22"/>
        </w:rPr>
        <w:t>late-stage</w:t>
      </w:r>
      <w:r w:rsidR="00C84223" w:rsidRPr="00BA13B3">
        <w:rPr>
          <w:color w:val="000000" w:themeColor="text1"/>
          <w:sz w:val="22"/>
          <w:szCs w:val="22"/>
        </w:rPr>
        <w:t xml:space="preserve"> </w:t>
      </w:r>
      <w:r w:rsidRPr="00BA13B3">
        <w:rPr>
          <w:color w:val="000000" w:themeColor="text1"/>
          <w:sz w:val="22"/>
          <w:szCs w:val="22"/>
        </w:rPr>
        <w:t>graduate</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00BA3864" w:rsidRPr="00BA13B3">
        <w:rPr>
          <w:color w:val="000000" w:themeColor="text1"/>
          <w:sz w:val="22"/>
          <w:szCs w:val="22"/>
        </w:rPr>
        <w:t>focusing</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topics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European</w:t>
      </w:r>
      <w:r w:rsidR="00C84223" w:rsidRPr="00BA13B3">
        <w:rPr>
          <w:color w:val="000000" w:themeColor="text1"/>
          <w:sz w:val="22"/>
          <w:szCs w:val="22"/>
        </w:rPr>
        <w:t xml:space="preserve"> </w:t>
      </w:r>
      <w:r w:rsidRPr="00BA13B3">
        <w:rPr>
          <w:color w:val="000000" w:themeColor="text1"/>
          <w:sz w:val="22"/>
          <w:szCs w:val="22"/>
        </w:rPr>
        <w:t>Studies.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eligible</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applicant</w:t>
      </w:r>
      <w:r w:rsidR="00C84223" w:rsidRPr="00BA13B3">
        <w:rPr>
          <w:color w:val="000000" w:themeColor="text1"/>
          <w:sz w:val="22"/>
          <w:szCs w:val="22"/>
        </w:rPr>
        <w:t xml:space="preserve"> </w:t>
      </w:r>
      <w:r w:rsidRPr="00BA13B3">
        <w:rPr>
          <w:bCs/>
          <w:color w:val="000000" w:themeColor="text1"/>
          <w:sz w:val="22"/>
          <w:szCs w:val="22"/>
        </w:rPr>
        <w:t>must</w:t>
      </w:r>
      <w:r w:rsidR="00C84223" w:rsidRPr="00BA13B3">
        <w:rPr>
          <w:bCs/>
          <w:color w:val="000000" w:themeColor="text1"/>
          <w:sz w:val="22"/>
          <w:szCs w:val="22"/>
        </w:rPr>
        <w:t xml:space="preserve"> </w:t>
      </w:r>
      <w:r w:rsidRPr="00BA13B3">
        <w:rPr>
          <w:bCs/>
          <w:color w:val="000000" w:themeColor="text1"/>
          <w:sz w:val="22"/>
          <w:szCs w:val="22"/>
        </w:rPr>
        <w:t>be</w:t>
      </w:r>
      <w:r w:rsidR="00C84223" w:rsidRPr="00BA13B3">
        <w:rPr>
          <w:bCs/>
          <w:color w:val="000000" w:themeColor="text1"/>
          <w:sz w:val="22"/>
          <w:szCs w:val="22"/>
        </w:rPr>
        <w:t xml:space="preserve"> </w:t>
      </w:r>
      <w:r w:rsidRPr="00BA13B3">
        <w:rPr>
          <w:bCs/>
          <w:color w:val="000000" w:themeColor="text1"/>
          <w:sz w:val="22"/>
          <w:szCs w:val="22"/>
        </w:rPr>
        <w:t>ABD</w:t>
      </w:r>
      <w:r w:rsidRPr="00BA13B3">
        <w:rPr>
          <w:color w:val="000000" w:themeColor="text1"/>
          <w:sz w:val="22"/>
          <w:szCs w:val="22"/>
        </w:rPr>
        <w:t>,</w:t>
      </w:r>
      <w:r w:rsidR="00C84223" w:rsidRPr="00BA13B3">
        <w:rPr>
          <w:color w:val="000000" w:themeColor="text1"/>
          <w:sz w:val="22"/>
          <w:szCs w:val="22"/>
        </w:rPr>
        <w:t xml:space="preserve"> </w:t>
      </w:r>
      <w:r w:rsidRPr="00BA13B3">
        <w:rPr>
          <w:bCs/>
          <w:color w:val="000000" w:themeColor="text1"/>
          <w:sz w:val="22"/>
          <w:szCs w:val="22"/>
        </w:rPr>
        <w:t>must</w:t>
      </w:r>
      <w:r w:rsidR="00C84223" w:rsidRPr="00BA13B3">
        <w:rPr>
          <w:bCs/>
          <w:color w:val="000000" w:themeColor="text1"/>
          <w:sz w:val="22"/>
          <w:szCs w:val="22"/>
        </w:rPr>
        <w:t xml:space="preserve"> </w:t>
      </w:r>
      <w:r w:rsidRPr="00BA13B3">
        <w:rPr>
          <w:bCs/>
          <w:color w:val="000000" w:themeColor="text1"/>
          <w:sz w:val="22"/>
          <w:szCs w:val="22"/>
        </w:rPr>
        <w:t>be</w:t>
      </w:r>
      <w:r w:rsidR="00C84223" w:rsidRPr="00BA13B3">
        <w:rPr>
          <w:bCs/>
          <w:color w:val="000000" w:themeColor="text1"/>
          <w:sz w:val="22"/>
          <w:szCs w:val="22"/>
        </w:rPr>
        <w:t xml:space="preserve"> </w:t>
      </w:r>
      <w:r w:rsidRPr="00BA13B3">
        <w:rPr>
          <w:bCs/>
          <w:color w:val="000000" w:themeColor="text1"/>
          <w:sz w:val="22"/>
          <w:szCs w:val="22"/>
        </w:rPr>
        <w:t>enrolled</w:t>
      </w:r>
      <w:r w:rsidR="00C84223" w:rsidRPr="00BA13B3">
        <w:rPr>
          <w:bCs/>
          <w:color w:val="000000" w:themeColor="text1"/>
          <w:sz w:val="22"/>
          <w:szCs w:val="22"/>
        </w:rPr>
        <w:t xml:space="preserve"> </w:t>
      </w:r>
      <w:r w:rsidRPr="00BA13B3">
        <w:rPr>
          <w:bCs/>
          <w:color w:val="000000" w:themeColor="text1"/>
          <w:sz w:val="22"/>
          <w:szCs w:val="22"/>
        </w:rPr>
        <w:t>at</w:t>
      </w:r>
      <w:r w:rsidR="00C84223" w:rsidRPr="00BA13B3">
        <w:rPr>
          <w:bCs/>
          <w:color w:val="000000" w:themeColor="text1"/>
          <w:sz w:val="22"/>
          <w:szCs w:val="22"/>
        </w:rPr>
        <w:t xml:space="preserve"> </w:t>
      </w:r>
      <w:r w:rsidRPr="00BA13B3">
        <w:rPr>
          <w:bCs/>
          <w:color w:val="000000" w:themeColor="text1"/>
          <w:sz w:val="22"/>
          <w:szCs w:val="22"/>
        </w:rPr>
        <w:t>a</w:t>
      </w:r>
      <w:r w:rsidR="00C84223" w:rsidRPr="00BA13B3">
        <w:rPr>
          <w:bCs/>
          <w:color w:val="000000" w:themeColor="text1"/>
          <w:sz w:val="22"/>
          <w:szCs w:val="22"/>
        </w:rPr>
        <w:t xml:space="preserve"> </w:t>
      </w:r>
      <w:r w:rsidRPr="00BA13B3">
        <w:rPr>
          <w:bCs/>
          <w:color w:val="000000" w:themeColor="text1"/>
          <w:sz w:val="22"/>
          <w:szCs w:val="22"/>
        </w:rPr>
        <w:t>higher</w:t>
      </w:r>
      <w:r w:rsidR="00C84223" w:rsidRPr="00BA13B3">
        <w:rPr>
          <w:bCs/>
          <w:color w:val="000000" w:themeColor="text1"/>
          <w:sz w:val="22"/>
          <w:szCs w:val="22"/>
        </w:rPr>
        <w:t xml:space="preserve"> </w:t>
      </w:r>
      <w:r w:rsidRPr="00BA13B3">
        <w:rPr>
          <w:bCs/>
          <w:color w:val="000000" w:themeColor="text1"/>
          <w:sz w:val="22"/>
          <w:szCs w:val="22"/>
        </w:rPr>
        <w:t>education</w:t>
      </w:r>
      <w:r w:rsidR="00C84223" w:rsidRPr="00BA13B3">
        <w:rPr>
          <w:bCs/>
          <w:color w:val="000000" w:themeColor="text1"/>
          <w:sz w:val="22"/>
          <w:szCs w:val="22"/>
        </w:rPr>
        <w:t xml:space="preserve"> </w:t>
      </w:r>
      <w:r w:rsidRPr="00BA13B3">
        <w:rPr>
          <w:bCs/>
          <w:color w:val="000000" w:themeColor="text1"/>
          <w:sz w:val="22"/>
          <w:szCs w:val="22"/>
        </w:rPr>
        <w:t>institution</w:t>
      </w:r>
      <w:r w:rsidR="00C84223" w:rsidRPr="00BA13B3">
        <w:rPr>
          <w:bCs/>
          <w:color w:val="000000" w:themeColor="text1"/>
          <w:sz w:val="22"/>
          <w:szCs w:val="22"/>
        </w:rPr>
        <w:t xml:space="preserve"> </w:t>
      </w:r>
      <w:r w:rsidRPr="00BA13B3">
        <w:rPr>
          <w:bCs/>
          <w:color w:val="000000" w:themeColor="text1"/>
          <w:sz w:val="22"/>
          <w:szCs w:val="22"/>
        </w:rPr>
        <w:t>in</w:t>
      </w:r>
      <w:r w:rsidR="00C84223" w:rsidRPr="00BA13B3">
        <w:rPr>
          <w:bCs/>
          <w:color w:val="000000" w:themeColor="text1"/>
          <w:sz w:val="22"/>
          <w:szCs w:val="22"/>
        </w:rPr>
        <w:t xml:space="preserve"> </w:t>
      </w:r>
      <w:r w:rsidRPr="00BA13B3">
        <w:rPr>
          <w:bCs/>
          <w:color w:val="000000" w:themeColor="text1"/>
          <w:sz w:val="22"/>
          <w:szCs w:val="22"/>
        </w:rPr>
        <w:t>the</w:t>
      </w:r>
      <w:r w:rsidR="00C84223" w:rsidRPr="00BA13B3">
        <w:rPr>
          <w:bCs/>
          <w:color w:val="000000" w:themeColor="text1"/>
          <w:sz w:val="22"/>
          <w:szCs w:val="22"/>
        </w:rPr>
        <w:t xml:space="preserve"> </w:t>
      </w:r>
      <w:r w:rsidRPr="00BA13B3">
        <w:rPr>
          <w:bCs/>
          <w:color w:val="000000" w:themeColor="text1"/>
          <w:sz w:val="22"/>
          <w:szCs w:val="22"/>
        </w:rPr>
        <w:t>U.S.</w:t>
      </w:r>
      <w:r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bCs/>
          <w:color w:val="000000" w:themeColor="text1"/>
          <w:sz w:val="22"/>
          <w:szCs w:val="22"/>
        </w:rPr>
        <w:t>can</w:t>
      </w:r>
      <w:r w:rsidR="00C84223" w:rsidRPr="00BA13B3">
        <w:rPr>
          <w:bCs/>
          <w:color w:val="000000" w:themeColor="text1"/>
          <w:sz w:val="22"/>
          <w:szCs w:val="22"/>
        </w:rPr>
        <w:t xml:space="preserve"> </w:t>
      </w:r>
      <w:r w:rsidRPr="00BA13B3">
        <w:rPr>
          <w:bCs/>
          <w:color w:val="000000" w:themeColor="text1"/>
          <w:sz w:val="22"/>
          <w:szCs w:val="22"/>
        </w:rPr>
        <w:t>have</w:t>
      </w:r>
      <w:r w:rsidR="00C84223" w:rsidRPr="00BA13B3">
        <w:rPr>
          <w:bCs/>
          <w:color w:val="000000" w:themeColor="text1"/>
          <w:sz w:val="22"/>
          <w:szCs w:val="22"/>
        </w:rPr>
        <w:t xml:space="preserve"> </w:t>
      </w:r>
      <w:r w:rsidRPr="00BA13B3">
        <w:rPr>
          <w:bCs/>
          <w:color w:val="000000" w:themeColor="text1"/>
          <w:sz w:val="22"/>
          <w:szCs w:val="22"/>
        </w:rPr>
        <w:t>no</w:t>
      </w:r>
      <w:r w:rsidR="00C84223" w:rsidRPr="00BA13B3">
        <w:rPr>
          <w:bCs/>
          <w:color w:val="000000" w:themeColor="text1"/>
          <w:sz w:val="22"/>
          <w:szCs w:val="22"/>
        </w:rPr>
        <w:t xml:space="preserve"> </w:t>
      </w:r>
      <w:r w:rsidRPr="00BA13B3">
        <w:rPr>
          <w:bCs/>
          <w:color w:val="000000" w:themeColor="text1"/>
          <w:sz w:val="22"/>
          <w:szCs w:val="22"/>
        </w:rPr>
        <w:t>more</w:t>
      </w:r>
      <w:r w:rsidR="00C84223" w:rsidRPr="00BA13B3">
        <w:rPr>
          <w:bCs/>
          <w:color w:val="000000" w:themeColor="text1"/>
          <w:sz w:val="22"/>
          <w:szCs w:val="22"/>
        </w:rPr>
        <w:t xml:space="preserve"> </w:t>
      </w:r>
      <w:r w:rsidRPr="00BA13B3">
        <w:rPr>
          <w:bCs/>
          <w:color w:val="000000" w:themeColor="text1"/>
          <w:sz w:val="22"/>
          <w:szCs w:val="22"/>
        </w:rPr>
        <w:t>than</w:t>
      </w:r>
      <w:r w:rsidR="00C84223" w:rsidRPr="00BA13B3">
        <w:rPr>
          <w:bCs/>
          <w:color w:val="000000" w:themeColor="text1"/>
          <w:sz w:val="22"/>
          <w:szCs w:val="22"/>
        </w:rPr>
        <w:t xml:space="preserve"> </w:t>
      </w:r>
      <w:r w:rsidRPr="00BA13B3">
        <w:rPr>
          <w:bCs/>
          <w:color w:val="000000" w:themeColor="text1"/>
          <w:sz w:val="22"/>
          <w:szCs w:val="22"/>
        </w:rPr>
        <w:t>one</w:t>
      </w:r>
      <w:r w:rsidR="00C84223" w:rsidRPr="00BA13B3">
        <w:rPr>
          <w:bCs/>
          <w:color w:val="000000" w:themeColor="text1"/>
          <w:sz w:val="22"/>
          <w:szCs w:val="22"/>
        </w:rPr>
        <w:t xml:space="preserve"> </w:t>
      </w:r>
      <w:r w:rsidRPr="00BA13B3">
        <w:rPr>
          <w:bCs/>
          <w:color w:val="000000" w:themeColor="text1"/>
          <w:sz w:val="22"/>
          <w:szCs w:val="22"/>
        </w:rPr>
        <w:t>full</w:t>
      </w:r>
      <w:r w:rsidR="00C84223" w:rsidRPr="00BA13B3">
        <w:rPr>
          <w:bCs/>
          <w:color w:val="000000" w:themeColor="text1"/>
          <w:sz w:val="22"/>
          <w:szCs w:val="22"/>
        </w:rPr>
        <w:t xml:space="preserve"> </w:t>
      </w:r>
      <w:r w:rsidRPr="00BA13B3">
        <w:rPr>
          <w:bCs/>
          <w:color w:val="000000" w:themeColor="text1"/>
          <w:sz w:val="22"/>
          <w:szCs w:val="22"/>
        </w:rPr>
        <w:t>year</w:t>
      </w:r>
      <w:r w:rsidR="00C84223" w:rsidRPr="00BA13B3">
        <w:rPr>
          <w:bCs/>
          <w:color w:val="000000" w:themeColor="text1"/>
          <w:sz w:val="22"/>
          <w:szCs w:val="22"/>
        </w:rPr>
        <w:t xml:space="preserve"> </w:t>
      </w:r>
      <w:r w:rsidRPr="00BA13B3">
        <w:rPr>
          <w:bCs/>
          <w:color w:val="000000" w:themeColor="text1"/>
          <w:sz w:val="22"/>
          <w:szCs w:val="22"/>
        </w:rPr>
        <w:t>of</w:t>
      </w:r>
      <w:r w:rsidR="00C84223" w:rsidRPr="00BA13B3">
        <w:rPr>
          <w:bCs/>
          <w:color w:val="000000" w:themeColor="text1"/>
          <w:sz w:val="22"/>
          <w:szCs w:val="22"/>
        </w:rPr>
        <w:t xml:space="preserve"> </w:t>
      </w:r>
      <w:r w:rsidRPr="00BA13B3">
        <w:rPr>
          <w:bCs/>
          <w:color w:val="000000" w:themeColor="text1"/>
          <w:sz w:val="22"/>
          <w:szCs w:val="22"/>
        </w:rPr>
        <w:t>dissertation</w:t>
      </w:r>
      <w:r w:rsidR="00C84223" w:rsidRPr="00BA13B3">
        <w:rPr>
          <w:bCs/>
          <w:color w:val="000000" w:themeColor="text1"/>
          <w:sz w:val="22"/>
          <w:szCs w:val="22"/>
        </w:rPr>
        <w:t xml:space="preserve"> </w:t>
      </w:r>
      <w:r w:rsidRPr="00BA13B3">
        <w:rPr>
          <w:bCs/>
          <w:color w:val="000000" w:themeColor="text1"/>
          <w:sz w:val="22"/>
          <w:szCs w:val="22"/>
        </w:rPr>
        <w:t>work</w:t>
      </w:r>
      <w:r w:rsidR="00C84223" w:rsidRPr="00BA13B3">
        <w:rPr>
          <w:bCs/>
          <w:color w:val="000000" w:themeColor="text1"/>
          <w:sz w:val="22"/>
          <w:szCs w:val="22"/>
        </w:rPr>
        <w:t xml:space="preserve"> </w:t>
      </w:r>
      <w:r w:rsidRPr="00BA13B3">
        <w:rPr>
          <w:bCs/>
          <w:color w:val="000000" w:themeColor="text1"/>
          <w:sz w:val="22"/>
          <w:szCs w:val="22"/>
        </w:rPr>
        <w:t>remaining</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start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rPr>
        <w:t xml:space="preserve"> </w:t>
      </w:r>
      <w:r w:rsidRPr="00BA13B3">
        <w:rPr>
          <w:color w:val="000000" w:themeColor="text1"/>
          <w:sz w:val="22"/>
          <w:szCs w:val="22"/>
        </w:rPr>
        <w:t>certified</w:t>
      </w:r>
      <w:r w:rsidR="00C84223" w:rsidRPr="00BA13B3">
        <w:rPr>
          <w:color w:val="000000" w:themeColor="text1"/>
          <w:sz w:val="22"/>
          <w:szCs w:val="22"/>
        </w:rPr>
        <w:t xml:space="preserve"> </w:t>
      </w:r>
      <w:r w:rsidRPr="00BA13B3">
        <w:rPr>
          <w:color w:val="000000" w:themeColor="text1"/>
          <w:sz w:val="22"/>
          <w:szCs w:val="22"/>
        </w:rPr>
        <w:t>by</w:t>
      </w:r>
      <w:r w:rsidR="00C84223" w:rsidRPr="00BA13B3">
        <w:rPr>
          <w:color w:val="000000" w:themeColor="text1"/>
          <w:sz w:val="22"/>
          <w:szCs w:val="22"/>
        </w:rPr>
        <w:t xml:space="preserve"> </w:t>
      </w:r>
      <w:r w:rsidRPr="00BA13B3">
        <w:rPr>
          <w:color w:val="000000" w:themeColor="text1"/>
          <w:sz w:val="22"/>
          <w:szCs w:val="22"/>
        </w:rPr>
        <w:t>his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her</w:t>
      </w:r>
      <w:r w:rsidR="00C84223" w:rsidRPr="00BA13B3">
        <w:rPr>
          <w:color w:val="000000" w:themeColor="text1"/>
          <w:sz w:val="22"/>
          <w:szCs w:val="22"/>
        </w:rPr>
        <w:t xml:space="preserve"> </w:t>
      </w:r>
      <w:r w:rsidRPr="00BA13B3">
        <w:rPr>
          <w:color w:val="000000" w:themeColor="text1"/>
          <w:sz w:val="22"/>
          <w:szCs w:val="22"/>
        </w:rPr>
        <w:t>dissertation</w:t>
      </w:r>
      <w:r w:rsidR="00C84223" w:rsidRPr="00BA13B3">
        <w:rPr>
          <w:color w:val="000000" w:themeColor="text1"/>
          <w:sz w:val="22"/>
          <w:szCs w:val="22"/>
        </w:rPr>
        <w:t xml:space="preserve"> </w:t>
      </w:r>
      <w:r w:rsidRPr="00BA13B3">
        <w:rPr>
          <w:color w:val="000000" w:themeColor="text1"/>
          <w:sz w:val="22"/>
          <w:szCs w:val="22"/>
        </w:rPr>
        <w:t>advisor.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applicant</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also</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exhausted</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dissertation</w:t>
      </w:r>
      <w:r w:rsidR="00C84223" w:rsidRPr="00BA13B3">
        <w:rPr>
          <w:color w:val="000000" w:themeColor="text1"/>
          <w:sz w:val="22"/>
          <w:szCs w:val="22"/>
        </w:rPr>
        <w:t xml:space="preserve"> </w:t>
      </w:r>
      <w:r w:rsidRPr="00BA13B3">
        <w:rPr>
          <w:color w:val="000000" w:themeColor="text1"/>
          <w:sz w:val="22"/>
          <w:szCs w:val="22"/>
        </w:rPr>
        <w:t>completion</w:t>
      </w:r>
      <w:r w:rsidR="00C84223" w:rsidRPr="00BA13B3">
        <w:rPr>
          <w:color w:val="000000" w:themeColor="text1"/>
          <w:sz w:val="22"/>
          <w:szCs w:val="22"/>
        </w:rPr>
        <w:t xml:space="preserve"> </w:t>
      </w:r>
      <w:r w:rsidRPr="00BA13B3">
        <w:rPr>
          <w:color w:val="000000" w:themeColor="text1"/>
          <w:sz w:val="22"/>
          <w:szCs w:val="22"/>
        </w:rPr>
        <w:t>funding</w:t>
      </w:r>
      <w:r w:rsidR="00C84223" w:rsidRPr="00BA13B3">
        <w:rPr>
          <w:color w:val="000000" w:themeColor="text1"/>
          <w:sz w:val="22"/>
          <w:szCs w:val="22"/>
        </w:rPr>
        <w:t xml:space="preserve"> </w:t>
      </w:r>
      <w:r w:rsidRPr="00BA13B3">
        <w:rPr>
          <w:color w:val="000000" w:themeColor="text1"/>
          <w:sz w:val="22"/>
          <w:szCs w:val="22"/>
        </w:rPr>
        <w:t>normally</w:t>
      </w:r>
      <w:r w:rsidR="00C84223" w:rsidRPr="00BA13B3">
        <w:rPr>
          <w:color w:val="000000" w:themeColor="text1"/>
          <w:sz w:val="22"/>
          <w:szCs w:val="22"/>
        </w:rPr>
        <w:t xml:space="preserve"> </w:t>
      </w:r>
      <w:r w:rsidRPr="00BA13B3">
        <w:rPr>
          <w:color w:val="000000" w:themeColor="text1"/>
          <w:sz w:val="22"/>
          <w:szCs w:val="22"/>
        </w:rPr>
        <w:t>provided</w:t>
      </w:r>
      <w:r w:rsidR="00C84223" w:rsidRPr="00BA13B3">
        <w:rPr>
          <w:color w:val="000000" w:themeColor="text1"/>
          <w:sz w:val="22"/>
          <w:szCs w:val="22"/>
        </w:rPr>
        <w:t xml:space="preserve"> </w:t>
      </w:r>
      <w:r w:rsidRPr="00BA13B3">
        <w:rPr>
          <w:color w:val="000000" w:themeColor="text1"/>
          <w:sz w:val="22"/>
          <w:szCs w:val="22"/>
        </w:rPr>
        <w:t>by</w:t>
      </w:r>
      <w:r w:rsidR="00C84223" w:rsidRPr="00BA13B3">
        <w:rPr>
          <w:color w:val="000000" w:themeColor="text1"/>
          <w:sz w:val="22"/>
          <w:szCs w:val="22"/>
        </w:rPr>
        <w:t xml:space="preserve"> </w:t>
      </w:r>
      <w:r w:rsidRPr="00BA13B3">
        <w:rPr>
          <w:color w:val="000000" w:themeColor="text1"/>
          <w:sz w:val="22"/>
          <w:szCs w:val="22"/>
        </w:rPr>
        <w:t>his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her</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department</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he</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she</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working</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topic</w:t>
      </w:r>
      <w:r w:rsidR="00C84223" w:rsidRPr="00BA13B3">
        <w:rPr>
          <w:color w:val="000000" w:themeColor="text1"/>
          <w:sz w:val="22"/>
          <w:szCs w:val="22"/>
        </w:rPr>
        <w:t xml:space="preserve"> </w:t>
      </w:r>
      <w:r w:rsidRPr="00BA13B3">
        <w:rPr>
          <w:color w:val="000000" w:themeColor="text1"/>
          <w:sz w:val="22"/>
          <w:szCs w:val="22"/>
        </w:rPr>
        <w:t>within</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substantially</w:t>
      </w:r>
      <w:r w:rsidR="00C84223" w:rsidRPr="00BA13B3">
        <w:rPr>
          <w:color w:val="000000" w:themeColor="text1"/>
          <w:sz w:val="22"/>
          <w:szCs w:val="22"/>
        </w:rPr>
        <w:t xml:space="preserve"> </w:t>
      </w:r>
      <w:r w:rsidRPr="00BA13B3">
        <w:rPr>
          <w:rStyle w:val="body"/>
          <w:szCs w:val="22"/>
        </w:rPr>
        <w:t>overlapping</w:t>
      </w:r>
      <w:r w:rsidR="00C84223" w:rsidRPr="00BA13B3">
        <w:rPr>
          <w:color w:val="000000" w:themeColor="text1"/>
          <w:sz w:val="22"/>
          <w:szCs w:val="22"/>
        </w:rPr>
        <w:t xml:space="preserve"> </w:t>
      </w:r>
      <w:r w:rsidRPr="00BA13B3">
        <w:rPr>
          <w:color w:val="000000" w:themeColor="text1"/>
          <w:sz w:val="22"/>
          <w:szCs w:val="22"/>
        </w:rPr>
        <w:t>European</w:t>
      </w:r>
      <w:r w:rsidR="00C84223" w:rsidRPr="00BA13B3">
        <w:rPr>
          <w:color w:val="000000" w:themeColor="text1"/>
          <w:sz w:val="22"/>
          <w:szCs w:val="22"/>
        </w:rPr>
        <w:t xml:space="preserve"> </w:t>
      </w:r>
      <w:r w:rsidRPr="00BA13B3">
        <w:rPr>
          <w:color w:val="000000" w:themeColor="text1"/>
          <w:sz w:val="22"/>
          <w:szCs w:val="22"/>
        </w:rPr>
        <w:t>Studies.</w:t>
      </w:r>
      <w:r w:rsidR="00C84223" w:rsidRPr="00BA13B3">
        <w:rPr>
          <w:color w:val="000000" w:themeColor="text1"/>
          <w:sz w:val="22"/>
          <w:szCs w:val="22"/>
        </w:rPr>
        <w:t xml:space="preserve"> </w:t>
      </w:r>
      <w:r w:rsidRPr="00BA13B3">
        <w:rPr>
          <w:color w:val="000000" w:themeColor="text1"/>
          <w:sz w:val="22"/>
          <w:szCs w:val="22"/>
        </w:rPr>
        <w:t>Each</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004853E0" w:rsidRPr="00BA13B3">
        <w:rPr>
          <w:color w:val="000000" w:themeColor="text1"/>
          <w:sz w:val="22"/>
          <w:szCs w:val="22"/>
        </w:rPr>
        <w:t>includes</w:t>
      </w:r>
      <w:r w:rsidR="00C84223" w:rsidRPr="00BA13B3">
        <w:rPr>
          <w:color w:val="000000" w:themeColor="text1"/>
          <w:sz w:val="22"/>
          <w:szCs w:val="22"/>
        </w:rPr>
        <w:t xml:space="preserve"> </w:t>
      </w:r>
      <w:r w:rsidR="004853E0" w:rsidRPr="00BA13B3">
        <w:rPr>
          <w:color w:val="000000" w:themeColor="text1"/>
          <w:sz w:val="22"/>
          <w:szCs w:val="22"/>
        </w:rPr>
        <w:t>a</w:t>
      </w:r>
      <w:r w:rsidR="00C84223" w:rsidRPr="00BA13B3">
        <w:rPr>
          <w:color w:val="000000" w:themeColor="text1"/>
          <w:sz w:val="22"/>
          <w:szCs w:val="22"/>
        </w:rPr>
        <w:t xml:space="preserve"> </w:t>
      </w:r>
      <w:r w:rsidR="004853E0" w:rsidRPr="00BA13B3">
        <w:rPr>
          <w:color w:val="000000" w:themeColor="text1"/>
          <w:sz w:val="22"/>
          <w:szCs w:val="22"/>
        </w:rPr>
        <w:t>$27,5</w:t>
      </w:r>
      <w:r w:rsidRPr="00BA13B3">
        <w:rPr>
          <w:color w:val="000000" w:themeColor="text1"/>
          <w:sz w:val="22"/>
          <w:szCs w:val="22"/>
        </w:rPr>
        <w:t>00</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paid</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six</w:t>
      </w:r>
      <w:r w:rsidR="00C84223" w:rsidRPr="00BA13B3">
        <w:rPr>
          <w:color w:val="000000" w:themeColor="text1"/>
          <w:sz w:val="22"/>
          <w:szCs w:val="22"/>
        </w:rPr>
        <w:t xml:space="preserve"> </w:t>
      </w:r>
      <w:r w:rsidRPr="00BA13B3">
        <w:rPr>
          <w:color w:val="000000" w:themeColor="text1"/>
          <w:sz w:val="22"/>
          <w:szCs w:val="22"/>
        </w:rPr>
        <w:t>(6)</w:t>
      </w:r>
      <w:r w:rsidR="00C84223" w:rsidRPr="00BA13B3">
        <w:rPr>
          <w:color w:val="000000" w:themeColor="text1"/>
          <w:sz w:val="22"/>
          <w:szCs w:val="22"/>
        </w:rPr>
        <w:t xml:space="preserve"> </w:t>
      </w:r>
      <w:r w:rsidRPr="00BA13B3">
        <w:rPr>
          <w:color w:val="000000" w:themeColor="text1"/>
          <w:sz w:val="22"/>
          <w:szCs w:val="22"/>
        </w:rPr>
        <w:t>bi-monthly</w:t>
      </w:r>
      <w:r w:rsidR="00C84223" w:rsidRPr="00BA13B3">
        <w:rPr>
          <w:color w:val="000000" w:themeColor="text1"/>
          <w:sz w:val="22"/>
          <w:szCs w:val="22"/>
        </w:rPr>
        <w:t xml:space="preserve"> </w:t>
      </w:r>
      <w:r w:rsidRPr="00BA13B3">
        <w:rPr>
          <w:color w:val="000000" w:themeColor="text1"/>
          <w:sz w:val="22"/>
          <w:szCs w:val="22"/>
        </w:rPr>
        <w:t>installments</w:t>
      </w:r>
      <w:r w:rsidR="00C84223" w:rsidRPr="00BA13B3">
        <w:rPr>
          <w:color w:val="000000" w:themeColor="text1"/>
          <w:sz w:val="22"/>
          <w:szCs w:val="22"/>
        </w:rPr>
        <w:t xml:space="preserve"> </w:t>
      </w:r>
      <w:r w:rsidRPr="00BA13B3">
        <w:rPr>
          <w:color w:val="000000" w:themeColor="text1"/>
          <w:sz w:val="22"/>
          <w:szCs w:val="22"/>
        </w:rPr>
        <w:t>over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course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rPr>
        <w:t xml:space="preserve"> </w:t>
      </w:r>
      <w:r w:rsidRPr="00BA13B3">
        <w:rPr>
          <w:color w:val="000000" w:themeColor="text1"/>
          <w:sz w:val="22"/>
          <w:szCs w:val="22"/>
        </w:rPr>
        <w:t>well</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rPr>
        <w:t xml:space="preserve"> </w:t>
      </w:r>
      <w:r w:rsidRPr="00BA13B3">
        <w:rPr>
          <w:color w:val="000000" w:themeColor="text1"/>
          <w:sz w:val="22"/>
          <w:szCs w:val="22"/>
        </w:rPr>
        <w:t>assistance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securing</w:t>
      </w:r>
      <w:r w:rsidR="00C84223" w:rsidRPr="00BA13B3">
        <w:rPr>
          <w:color w:val="000000" w:themeColor="text1"/>
          <w:sz w:val="22"/>
          <w:szCs w:val="22"/>
        </w:rPr>
        <w:t xml:space="preserve"> </w:t>
      </w:r>
      <w:r w:rsidRPr="00BA13B3">
        <w:rPr>
          <w:color w:val="000000" w:themeColor="text1"/>
          <w:sz w:val="22"/>
          <w:szCs w:val="22"/>
        </w:rPr>
        <w:t>reimbursements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waivers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eligible</w:t>
      </w:r>
      <w:r w:rsidR="00C84223" w:rsidRPr="00BA13B3">
        <w:rPr>
          <w:color w:val="000000" w:themeColor="text1"/>
          <w:sz w:val="22"/>
          <w:szCs w:val="22"/>
        </w:rPr>
        <w:t xml:space="preserve"> </w:t>
      </w:r>
      <w:r w:rsidRPr="00BA13B3">
        <w:rPr>
          <w:color w:val="000000" w:themeColor="text1"/>
          <w:sz w:val="22"/>
          <w:szCs w:val="22"/>
        </w:rPr>
        <w:t>health</w:t>
      </w:r>
      <w:r w:rsidR="00C84223" w:rsidRPr="00BA13B3">
        <w:rPr>
          <w:color w:val="000000" w:themeColor="text1"/>
          <w:sz w:val="22"/>
          <w:szCs w:val="22"/>
        </w:rPr>
        <w:t xml:space="preserve"> </w:t>
      </w:r>
      <w:r w:rsidRPr="00BA13B3">
        <w:rPr>
          <w:color w:val="000000" w:themeColor="text1"/>
          <w:sz w:val="22"/>
          <w:szCs w:val="22"/>
        </w:rPr>
        <w:t>insurance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candidacy</w:t>
      </w:r>
      <w:r w:rsidR="00C84223" w:rsidRPr="00BA13B3">
        <w:rPr>
          <w:color w:val="000000" w:themeColor="text1"/>
          <w:sz w:val="22"/>
          <w:szCs w:val="22"/>
        </w:rPr>
        <w:t xml:space="preserve"> </w:t>
      </w:r>
      <w:r w:rsidRPr="00BA13B3">
        <w:rPr>
          <w:color w:val="000000" w:themeColor="text1"/>
          <w:sz w:val="22"/>
          <w:szCs w:val="22"/>
        </w:rPr>
        <w:t>fees.</w:t>
      </w:r>
    </w:p>
    <w:p w14:paraId="7C191286" w14:textId="36D93BAA" w:rsidR="0094005B" w:rsidRPr="00BA13B3" w:rsidRDefault="0094005B" w:rsidP="00C84223">
      <w:pPr>
        <w:ind w:left="360"/>
        <w:outlineLvl w:val="0"/>
        <w:rPr>
          <w:b/>
          <w:sz w:val="22"/>
          <w:szCs w:val="22"/>
        </w:rPr>
      </w:pPr>
      <w:r w:rsidRPr="00BA13B3">
        <w:rPr>
          <w:b/>
          <w:sz w:val="22"/>
          <w:szCs w:val="22"/>
        </w:rPr>
        <w:t>URL:</w:t>
      </w:r>
      <w:r w:rsidR="00C84223" w:rsidRPr="00BA13B3">
        <w:rPr>
          <w:sz w:val="22"/>
          <w:szCs w:val="22"/>
        </w:rPr>
        <w:t xml:space="preserve"> </w:t>
      </w:r>
      <w:hyperlink r:id="rId48" w:history="1">
        <w:r w:rsidRPr="00BA13B3">
          <w:rPr>
            <w:rStyle w:val="Hyperlink"/>
            <w:szCs w:val="22"/>
          </w:rPr>
          <w:t>http://councilforeuropeanstudies.org/grants-and-awards/dissertation-completion</w:t>
        </w:r>
      </w:hyperlink>
      <w:r w:rsidR="00C84223" w:rsidRPr="00BA13B3">
        <w:rPr>
          <w:b/>
          <w:sz w:val="22"/>
          <w:szCs w:val="22"/>
        </w:rPr>
        <w:t xml:space="preserve"> </w:t>
      </w:r>
    </w:p>
    <w:p w14:paraId="68E8A732" w14:textId="27F2BE15" w:rsidR="0094005B" w:rsidRPr="00BA13B3" w:rsidRDefault="0094005B" w:rsidP="00C84223">
      <w:pPr>
        <w:ind w:left="360"/>
        <w:outlineLvl w:val="0"/>
        <w:rPr>
          <w:b/>
          <w:sz w:val="22"/>
          <w:szCs w:val="22"/>
        </w:rPr>
      </w:pPr>
      <w:r w:rsidRPr="00BA13B3">
        <w:rPr>
          <w:b/>
          <w:sz w:val="22"/>
          <w:szCs w:val="22"/>
        </w:rPr>
        <w:t>Citizenship</w:t>
      </w:r>
      <w:r w:rsidR="00C84223" w:rsidRPr="00BA13B3">
        <w:rPr>
          <w:b/>
          <w:sz w:val="22"/>
          <w:szCs w:val="22"/>
        </w:rPr>
        <w:t xml:space="preserve"> </w:t>
      </w:r>
      <w:r w:rsidRPr="00BA13B3">
        <w:rPr>
          <w:b/>
          <w:sz w:val="22"/>
          <w:szCs w:val="22"/>
        </w:rPr>
        <w:t>Requirements:</w:t>
      </w:r>
      <w:r w:rsidR="00C84223" w:rsidRPr="00BA13B3">
        <w:rPr>
          <w:b/>
          <w:sz w:val="22"/>
          <w:szCs w:val="22"/>
        </w:rPr>
        <w:t xml:space="preserve"> </w:t>
      </w:r>
      <w:r w:rsidR="00AD591D" w:rsidRPr="00BA13B3">
        <w:rPr>
          <w:sz w:val="22"/>
          <w:szCs w:val="22"/>
        </w:rPr>
        <w:t>US</w:t>
      </w:r>
      <w:r w:rsidR="00C84223" w:rsidRPr="00BA13B3">
        <w:rPr>
          <w:sz w:val="22"/>
          <w:szCs w:val="22"/>
        </w:rPr>
        <w:t xml:space="preserve"> </w:t>
      </w:r>
      <w:r w:rsidR="00AD591D" w:rsidRPr="00BA13B3">
        <w:rPr>
          <w:sz w:val="22"/>
          <w:szCs w:val="22"/>
        </w:rPr>
        <w:t>citizens</w:t>
      </w:r>
      <w:r w:rsidR="00C84223" w:rsidRPr="00BA13B3">
        <w:rPr>
          <w:sz w:val="22"/>
          <w:szCs w:val="22"/>
        </w:rPr>
        <w:t xml:space="preserve"> </w:t>
      </w:r>
      <w:r w:rsidR="00AD591D" w:rsidRPr="00BA13B3">
        <w:rPr>
          <w:sz w:val="22"/>
          <w:szCs w:val="22"/>
        </w:rPr>
        <w:t>or</w:t>
      </w:r>
      <w:r w:rsidR="00C84223" w:rsidRPr="00BA13B3">
        <w:rPr>
          <w:sz w:val="22"/>
          <w:szCs w:val="22"/>
        </w:rPr>
        <w:t xml:space="preserve"> </w:t>
      </w:r>
      <w:r w:rsidR="00AD591D" w:rsidRPr="00BA13B3">
        <w:rPr>
          <w:sz w:val="22"/>
          <w:szCs w:val="22"/>
        </w:rPr>
        <w:t>permanent</w:t>
      </w:r>
      <w:r w:rsidR="00C84223" w:rsidRPr="00BA13B3">
        <w:rPr>
          <w:sz w:val="22"/>
          <w:szCs w:val="22"/>
        </w:rPr>
        <w:t xml:space="preserve"> </w:t>
      </w:r>
      <w:r w:rsidR="00AD591D" w:rsidRPr="00BA13B3">
        <w:rPr>
          <w:sz w:val="22"/>
          <w:szCs w:val="22"/>
        </w:rPr>
        <w:t>r</w:t>
      </w:r>
      <w:r w:rsidRPr="00BA13B3">
        <w:rPr>
          <w:sz w:val="22"/>
          <w:szCs w:val="22"/>
        </w:rPr>
        <w:t>esidents</w:t>
      </w:r>
      <w:r w:rsidR="00C84223" w:rsidRPr="00BA13B3">
        <w:rPr>
          <w:sz w:val="22"/>
          <w:szCs w:val="22"/>
        </w:rPr>
        <w:t>.</w:t>
      </w:r>
    </w:p>
    <w:p w14:paraId="40632792" w14:textId="6D6E30B7" w:rsidR="0094005B" w:rsidRPr="00BA13B3" w:rsidRDefault="0094005B" w:rsidP="00C84223">
      <w:pPr>
        <w:ind w:left="360"/>
        <w:outlineLvl w:val="0"/>
        <w:rPr>
          <w:b/>
          <w:sz w:val="22"/>
          <w:szCs w:val="22"/>
        </w:rPr>
      </w:pPr>
      <w:r w:rsidRPr="00BA13B3">
        <w:rPr>
          <w:b/>
          <w:sz w:val="22"/>
          <w:szCs w:val="22"/>
        </w:rPr>
        <w:t>Deadline:</w:t>
      </w:r>
      <w:r w:rsidR="00C84223" w:rsidRPr="00BA13B3">
        <w:rPr>
          <w:b/>
          <w:sz w:val="22"/>
          <w:szCs w:val="22"/>
        </w:rPr>
        <w:t xml:space="preserve"> </w:t>
      </w:r>
      <w:r w:rsidR="004853E0" w:rsidRPr="00BA13B3">
        <w:rPr>
          <w:b/>
          <w:sz w:val="22"/>
          <w:szCs w:val="22"/>
        </w:rPr>
        <w:t>January</w:t>
      </w:r>
      <w:r w:rsidR="00C84223" w:rsidRPr="00BA13B3">
        <w:rPr>
          <w:b/>
          <w:sz w:val="22"/>
          <w:szCs w:val="22"/>
        </w:rPr>
        <w:t xml:space="preserve"> </w:t>
      </w:r>
      <w:r w:rsidR="004853E0" w:rsidRPr="00BA13B3">
        <w:rPr>
          <w:b/>
          <w:sz w:val="22"/>
          <w:szCs w:val="22"/>
        </w:rPr>
        <w:t>15</w:t>
      </w:r>
      <w:r w:rsidR="00BA3864" w:rsidRPr="00BA13B3">
        <w:rPr>
          <w:b/>
          <w:sz w:val="22"/>
          <w:szCs w:val="22"/>
        </w:rPr>
        <w:t xml:space="preserve"> (last known)</w:t>
      </w:r>
    </w:p>
    <w:p w14:paraId="30E81F05" w14:textId="77777777" w:rsidR="002F07F2" w:rsidRPr="00BA13B3" w:rsidRDefault="002F07F2" w:rsidP="00C84223">
      <w:pPr>
        <w:ind w:left="360"/>
        <w:rPr>
          <w:b/>
          <w:sz w:val="22"/>
          <w:szCs w:val="22"/>
        </w:rPr>
      </w:pPr>
    </w:p>
    <w:p w14:paraId="640A6F25" w14:textId="3A0B5658" w:rsidR="0094005B" w:rsidRPr="00BA13B3" w:rsidRDefault="00BA3864" w:rsidP="00C84223">
      <w:pPr>
        <w:pStyle w:val="Heading3"/>
        <w:rPr>
          <w:b w:val="0"/>
          <w:bCs/>
          <w:sz w:val="22"/>
          <w:szCs w:val="22"/>
        </w:rPr>
      </w:pPr>
      <w:bookmarkStart w:id="106" w:name="_Toc112058783"/>
      <w:r w:rsidRPr="00BA13B3">
        <w:rPr>
          <w:b w:val="0"/>
          <w:bCs/>
          <w:sz w:val="22"/>
          <w:szCs w:val="22"/>
        </w:rPr>
        <w:t>SAE</w:t>
      </w:r>
      <w:r w:rsidR="0094005B" w:rsidRPr="00BA13B3">
        <w:rPr>
          <w:b w:val="0"/>
          <w:bCs/>
          <w:sz w:val="22"/>
          <w:szCs w:val="22"/>
        </w:rPr>
        <w:t>-CES</w:t>
      </w:r>
      <w:r w:rsidR="00C84223" w:rsidRPr="00BA13B3">
        <w:rPr>
          <w:b w:val="0"/>
          <w:bCs/>
          <w:sz w:val="22"/>
          <w:szCs w:val="22"/>
        </w:rPr>
        <w:t xml:space="preserve"> </w:t>
      </w:r>
      <w:r w:rsidR="0094005B" w:rsidRPr="00BA13B3">
        <w:rPr>
          <w:b w:val="0"/>
          <w:bCs/>
          <w:sz w:val="22"/>
          <w:szCs w:val="22"/>
        </w:rPr>
        <w:t>Pre-Dissertation</w:t>
      </w:r>
      <w:r w:rsidR="00C84223" w:rsidRPr="00BA13B3">
        <w:rPr>
          <w:b w:val="0"/>
          <w:bCs/>
          <w:sz w:val="22"/>
          <w:szCs w:val="22"/>
        </w:rPr>
        <w:t xml:space="preserve"> </w:t>
      </w:r>
      <w:r w:rsidR="0094005B" w:rsidRPr="00BA13B3">
        <w:rPr>
          <w:b w:val="0"/>
          <w:bCs/>
          <w:sz w:val="22"/>
          <w:szCs w:val="22"/>
        </w:rPr>
        <w:t>Research</w:t>
      </w:r>
      <w:r w:rsidR="00C84223" w:rsidRPr="00BA13B3">
        <w:rPr>
          <w:b w:val="0"/>
          <w:bCs/>
          <w:sz w:val="22"/>
          <w:szCs w:val="22"/>
        </w:rPr>
        <w:t xml:space="preserve"> </w:t>
      </w:r>
      <w:r w:rsidR="0094005B" w:rsidRPr="00BA13B3">
        <w:rPr>
          <w:b w:val="0"/>
          <w:bCs/>
          <w:sz w:val="22"/>
          <w:szCs w:val="22"/>
        </w:rPr>
        <w:t>Fellowship</w:t>
      </w:r>
      <w:bookmarkEnd w:id="106"/>
    </w:p>
    <w:p w14:paraId="6A6D54F7" w14:textId="3C83E2D6" w:rsidR="002F5F81" w:rsidRPr="00BA13B3" w:rsidRDefault="00BA3864" w:rsidP="00C84223">
      <w:pPr>
        <w:ind w:left="360"/>
        <w:rPr>
          <w:sz w:val="22"/>
          <w:szCs w:val="22"/>
        </w:rPr>
      </w:pPr>
      <w:r w:rsidRPr="00BA13B3">
        <w:rPr>
          <w:sz w:val="22"/>
          <w:szCs w:val="22"/>
        </w:rPr>
        <w:t>The Society for the Anthropology of Europe (SAE)</w:t>
      </w:r>
      <w:r w:rsidR="002F5F81" w:rsidRPr="00BA13B3">
        <w:rPr>
          <w:sz w:val="22"/>
          <w:szCs w:val="22"/>
        </w:rPr>
        <w:t>and</w:t>
      </w:r>
      <w:r w:rsidR="00C84223" w:rsidRPr="00BA13B3">
        <w:rPr>
          <w:sz w:val="22"/>
          <w:szCs w:val="22"/>
        </w:rPr>
        <w:t xml:space="preserve"> </w:t>
      </w:r>
      <w:r w:rsidR="002F5F81" w:rsidRPr="00BA13B3">
        <w:rPr>
          <w:sz w:val="22"/>
          <w:szCs w:val="22"/>
        </w:rPr>
        <w:t>the</w:t>
      </w:r>
      <w:r w:rsidR="00C84223" w:rsidRPr="00BA13B3">
        <w:rPr>
          <w:sz w:val="22"/>
          <w:szCs w:val="22"/>
        </w:rPr>
        <w:t xml:space="preserve"> </w:t>
      </w:r>
      <w:r w:rsidR="002F5F81" w:rsidRPr="00BA13B3">
        <w:rPr>
          <w:sz w:val="22"/>
          <w:szCs w:val="22"/>
        </w:rPr>
        <w:t>Council</w:t>
      </w:r>
      <w:r w:rsidR="00C84223" w:rsidRPr="00BA13B3">
        <w:rPr>
          <w:sz w:val="22"/>
          <w:szCs w:val="22"/>
        </w:rPr>
        <w:t xml:space="preserve"> </w:t>
      </w:r>
      <w:r w:rsidR="002F5F81" w:rsidRPr="00BA13B3">
        <w:rPr>
          <w:sz w:val="22"/>
          <w:szCs w:val="22"/>
        </w:rPr>
        <w:t>for</w:t>
      </w:r>
      <w:r w:rsidR="00C84223" w:rsidRPr="00BA13B3">
        <w:rPr>
          <w:sz w:val="22"/>
          <w:szCs w:val="22"/>
        </w:rPr>
        <w:t xml:space="preserve"> </w:t>
      </w:r>
      <w:r w:rsidR="002F5F81" w:rsidRPr="00BA13B3">
        <w:rPr>
          <w:sz w:val="22"/>
          <w:szCs w:val="22"/>
        </w:rPr>
        <w:t>European</w:t>
      </w:r>
      <w:r w:rsidR="00C84223" w:rsidRPr="00BA13B3">
        <w:rPr>
          <w:sz w:val="22"/>
          <w:szCs w:val="22"/>
        </w:rPr>
        <w:t xml:space="preserve"> </w:t>
      </w:r>
      <w:r w:rsidR="002F5F81" w:rsidRPr="00BA13B3">
        <w:rPr>
          <w:sz w:val="22"/>
          <w:szCs w:val="22"/>
        </w:rPr>
        <w:t>Studies</w:t>
      </w:r>
      <w:r w:rsidR="00C84223" w:rsidRPr="00BA13B3">
        <w:rPr>
          <w:sz w:val="22"/>
          <w:szCs w:val="22"/>
        </w:rPr>
        <w:t xml:space="preserve"> </w:t>
      </w:r>
      <w:r w:rsidR="002F5F81" w:rsidRPr="00BA13B3">
        <w:rPr>
          <w:sz w:val="22"/>
          <w:szCs w:val="22"/>
        </w:rPr>
        <w:t>(CES)</w:t>
      </w:r>
      <w:r w:rsidR="00C84223" w:rsidRPr="00BA13B3">
        <w:rPr>
          <w:sz w:val="22"/>
          <w:szCs w:val="22"/>
        </w:rPr>
        <w:t xml:space="preserve"> </w:t>
      </w:r>
      <w:r w:rsidR="002F5F81" w:rsidRPr="00BA13B3">
        <w:rPr>
          <w:sz w:val="22"/>
          <w:szCs w:val="22"/>
        </w:rPr>
        <w:t>invite</w:t>
      </w:r>
      <w:r w:rsidR="00C84223" w:rsidRPr="00BA13B3">
        <w:rPr>
          <w:sz w:val="22"/>
          <w:szCs w:val="22"/>
        </w:rPr>
        <w:t xml:space="preserve"> </w:t>
      </w:r>
      <w:r w:rsidR="002F5F81" w:rsidRPr="00BA13B3">
        <w:rPr>
          <w:sz w:val="22"/>
          <w:szCs w:val="22"/>
        </w:rPr>
        <w:t>eligible</w:t>
      </w:r>
      <w:r w:rsidR="00C84223" w:rsidRPr="00BA13B3">
        <w:rPr>
          <w:sz w:val="22"/>
          <w:szCs w:val="22"/>
        </w:rPr>
        <w:t xml:space="preserve"> </w:t>
      </w:r>
      <w:r w:rsidR="002F5F81" w:rsidRPr="00BA13B3">
        <w:rPr>
          <w:sz w:val="22"/>
          <w:szCs w:val="22"/>
        </w:rPr>
        <w:t>graduate</w:t>
      </w:r>
      <w:r w:rsidR="00C84223" w:rsidRPr="00BA13B3">
        <w:rPr>
          <w:sz w:val="22"/>
          <w:szCs w:val="22"/>
        </w:rPr>
        <w:t xml:space="preserve"> </w:t>
      </w:r>
      <w:r w:rsidR="002F5F81" w:rsidRPr="00BA13B3">
        <w:rPr>
          <w:sz w:val="22"/>
          <w:szCs w:val="22"/>
        </w:rPr>
        <w:t>students</w:t>
      </w:r>
      <w:r w:rsidR="00C84223" w:rsidRPr="00BA13B3">
        <w:rPr>
          <w:sz w:val="22"/>
          <w:szCs w:val="22"/>
        </w:rPr>
        <w:t xml:space="preserve"> </w:t>
      </w:r>
      <w:r w:rsidR="002F5F81" w:rsidRPr="00BA13B3">
        <w:rPr>
          <w:sz w:val="22"/>
          <w:szCs w:val="22"/>
        </w:rPr>
        <w:t>to</w:t>
      </w:r>
      <w:r w:rsidR="00C84223" w:rsidRPr="00BA13B3">
        <w:rPr>
          <w:sz w:val="22"/>
          <w:szCs w:val="22"/>
        </w:rPr>
        <w:t xml:space="preserve"> </w:t>
      </w:r>
      <w:r w:rsidR="002F5F81" w:rsidRPr="00BA13B3">
        <w:rPr>
          <w:sz w:val="22"/>
          <w:szCs w:val="22"/>
        </w:rPr>
        <w:t>apply</w:t>
      </w:r>
      <w:r w:rsidR="00C84223" w:rsidRPr="00BA13B3">
        <w:rPr>
          <w:sz w:val="22"/>
          <w:szCs w:val="22"/>
        </w:rPr>
        <w:t xml:space="preserve"> </w:t>
      </w:r>
      <w:r w:rsidR="002F5F81" w:rsidRPr="00BA13B3">
        <w:rPr>
          <w:sz w:val="22"/>
          <w:szCs w:val="22"/>
        </w:rPr>
        <w:t>for</w:t>
      </w:r>
      <w:r w:rsidR="00C84223" w:rsidRPr="00BA13B3">
        <w:rPr>
          <w:sz w:val="22"/>
          <w:szCs w:val="22"/>
        </w:rPr>
        <w:t xml:space="preserve"> </w:t>
      </w:r>
      <w:r w:rsidR="002F5F81" w:rsidRPr="00BA13B3">
        <w:rPr>
          <w:sz w:val="22"/>
          <w:szCs w:val="22"/>
        </w:rPr>
        <w:t>its</w:t>
      </w:r>
      <w:r w:rsidR="00C84223" w:rsidRPr="00BA13B3">
        <w:rPr>
          <w:sz w:val="22"/>
          <w:szCs w:val="22"/>
        </w:rPr>
        <w:t xml:space="preserve"> </w:t>
      </w:r>
      <w:r w:rsidR="002F5F81" w:rsidRPr="00BA13B3">
        <w:rPr>
          <w:sz w:val="22"/>
          <w:szCs w:val="22"/>
        </w:rPr>
        <w:t>CES</w:t>
      </w:r>
      <w:r w:rsidR="00C84223" w:rsidRPr="00BA13B3">
        <w:rPr>
          <w:sz w:val="22"/>
          <w:szCs w:val="22"/>
        </w:rPr>
        <w:t xml:space="preserve"> </w:t>
      </w:r>
      <w:r w:rsidR="002F5F81" w:rsidRPr="00BA13B3">
        <w:rPr>
          <w:sz w:val="22"/>
          <w:szCs w:val="22"/>
        </w:rPr>
        <w:t>Pre-Dissertation</w:t>
      </w:r>
      <w:r w:rsidR="00C84223" w:rsidRPr="00BA13B3">
        <w:rPr>
          <w:sz w:val="22"/>
          <w:szCs w:val="22"/>
        </w:rPr>
        <w:t xml:space="preserve"> </w:t>
      </w:r>
      <w:r w:rsidR="002F5F81" w:rsidRPr="00BA13B3">
        <w:rPr>
          <w:sz w:val="22"/>
          <w:szCs w:val="22"/>
        </w:rPr>
        <w:t>Research</w:t>
      </w:r>
      <w:r w:rsidR="00C84223" w:rsidRPr="00BA13B3">
        <w:rPr>
          <w:sz w:val="22"/>
          <w:szCs w:val="22"/>
        </w:rPr>
        <w:t xml:space="preserve"> </w:t>
      </w:r>
      <w:r w:rsidR="002F5F81" w:rsidRPr="00BA13B3">
        <w:rPr>
          <w:sz w:val="22"/>
          <w:szCs w:val="22"/>
        </w:rPr>
        <w:t>Fellowships.</w:t>
      </w:r>
      <w:r w:rsidR="00C84223" w:rsidRPr="00BA13B3">
        <w:rPr>
          <w:sz w:val="22"/>
          <w:szCs w:val="22"/>
        </w:rPr>
        <w:t xml:space="preserve"> </w:t>
      </w:r>
      <w:r w:rsidR="002F5F81" w:rsidRPr="00BA13B3">
        <w:rPr>
          <w:sz w:val="22"/>
          <w:szCs w:val="22"/>
        </w:rPr>
        <w:t>Created</w:t>
      </w:r>
      <w:r w:rsidR="00C84223" w:rsidRPr="00BA13B3">
        <w:rPr>
          <w:sz w:val="22"/>
          <w:szCs w:val="22"/>
        </w:rPr>
        <w:t xml:space="preserve"> </w:t>
      </w:r>
      <w:r w:rsidR="002F5F81" w:rsidRPr="00BA13B3">
        <w:rPr>
          <w:sz w:val="22"/>
          <w:szCs w:val="22"/>
        </w:rPr>
        <w:t>in</w:t>
      </w:r>
      <w:r w:rsidR="00C84223" w:rsidRPr="00BA13B3">
        <w:rPr>
          <w:sz w:val="22"/>
          <w:szCs w:val="22"/>
        </w:rPr>
        <w:t xml:space="preserve"> </w:t>
      </w:r>
      <w:r w:rsidR="002F5F81" w:rsidRPr="00BA13B3">
        <w:rPr>
          <w:sz w:val="22"/>
          <w:szCs w:val="22"/>
        </w:rPr>
        <w:t>the</w:t>
      </w:r>
      <w:r w:rsidR="00C84223" w:rsidRPr="00BA13B3">
        <w:rPr>
          <w:sz w:val="22"/>
          <w:szCs w:val="22"/>
        </w:rPr>
        <w:t xml:space="preserve"> </w:t>
      </w:r>
      <w:r w:rsidR="002F5F81" w:rsidRPr="00BA13B3">
        <w:rPr>
          <w:sz w:val="22"/>
          <w:szCs w:val="22"/>
        </w:rPr>
        <w:t>fall</w:t>
      </w:r>
      <w:r w:rsidR="00C84223" w:rsidRPr="00BA13B3">
        <w:rPr>
          <w:sz w:val="22"/>
          <w:szCs w:val="22"/>
        </w:rPr>
        <w:t xml:space="preserve"> </w:t>
      </w:r>
      <w:r w:rsidR="002F5F81" w:rsidRPr="00BA13B3">
        <w:rPr>
          <w:sz w:val="22"/>
          <w:szCs w:val="22"/>
        </w:rPr>
        <w:t>of</w:t>
      </w:r>
      <w:r w:rsidR="00C84223" w:rsidRPr="00BA13B3">
        <w:rPr>
          <w:sz w:val="22"/>
          <w:szCs w:val="22"/>
        </w:rPr>
        <w:t xml:space="preserve"> </w:t>
      </w:r>
      <w:r w:rsidR="002F5F81" w:rsidRPr="00BA13B3">
        <w:rPr>
          <w:sz w:val="22"/>
          <w:szCs w:val="22"/>
        </w:rPr>
        <w:t>2002,</w:t>
      </w:r>
      <w:r w:rsidR="00C84223" w:rsidRPr="00BA13B3">
        <w:rPr>
          <w:sz w:val="22"/>
          <w:szCs w:val="22"/>
        </w:rPr>
        <w:t xml:space="preserve"> </w:t>
      </w:r>
      <w:r w:rsidR="002F5F81" w:rsidRPr="00BA13B3">
        <w:rPr>
          <w:sz w:val="22"/>
          <w:szCs w:val="22"/>
        </w:rPr>
        <w:t>Alliance</w:t>
      </w:r>
      <w:r w:rsidR="00C84223" w:rsidRPr="00BA13B3">
        <w:rPr>
          <w:sz w:val="22"/>
          <w:szCs w:val="22"/>
        </w:rPr>
        <w:t xml:space="preserve"> </w:t>
      </w:r>
      <w:r w:rsidR="002F5F81" w:rsidRPr="00BA13B3">
        <w:rPr>
          <w:sz w:val="22"/>
          <w:szCs w:val="22"/>
        </w:rPr>
        <w:t>is</w:t>
      </w:r>
      <w:r w:rsidR="00C84223" w:rsidRPr="00BA13B3">
        <w:rPr>
          <w:sz w:val="22"/>
          <w:szCs w:val="22"/>
        </w:rPr>
        <w:t xml:space="preserve"> </w:t>
      </w:r>
      <w:r w:rsidR="002F5F81" w:rsidRPr="00BA13B3">
        <w:rPr>
          <w:sz w:val="22"/>
          <w:szCs w:val="22"/>
        </w:rPr>
        <w:t>a</w:t>
      </w:r>
      <w:r w:rsidR="00C84223" w:rsidRPr="00BA13B3">
        <w:rPr>
          <w:sz w:val="22"/>
          <w:szCs w:val="22"/>
        </w:rPr>
        <w:t xml:space="preserve"> </w:t>
      </w:r>
      <w:r w:rsidR="002F5F81" w:rsidRPr="00BA13B3">
        <w:rPr>
          <w:sz w:val="22"/>
          <w:szCs w:val="22"/>
        </w:rPr>
        <w:t>non-profit</w:t>
      </w:r>
      <w:r w:rsidR="00C84223" w:rsidRPr="00BA13B3">
        <w:rPr>
          <w:sz w:val="22"/>
          <w:szCs w:val="22"/>
        </w:rPr>
        <w:t xml:space="preserve"> </w:t>
      </w:r>
      <w:r w:rsidR="002F5F81" w:rsidRPr="00BA13B3">
        <w:rPr>
          <w:sz w:val="22"/>
          <w:szCs w:val="22"/>
        </w:rPr>
        <w:t>transatlantic</w:t>
      </w:r>
      <w:r w:rsidR="00C84223" w:rsidRPr="00BA13B3">
        <w:rPr>
          <w:sz w:val="22"/>
          <w:szCs w:val="22"/>
        </w:rPr>
        <w:t xml:space="preserve"> </w:t>
      </w:r>
      <w:r w:rsidR="002F5F81" w:rsidRPr="00BA13B3">
        <w:rPr>
          <w:sz w:val="22"/>
          <w:szCs w:val="22"/>
        </w:rPr>
        <w:t>joint-venture</w:t>
      </w:r>
      <w:r w:rsidR="00C84223" w:rsidRPr="00BA13B3">
        <w:rPr>
          <w:sz w:val="22"/>
          <w:szCs w:val="22"/>
        </w:rPr>
        <w:t xml:space="preserve"> </w:t>
      </w:r>
      <w:r w:rsidR="002F5F81" w:rsidRPr="00BA13B3">
        <w:rPr>
          <w:sz w:val="22"/>
          <w:szCs w:val="22"/>
        </w:rPr>
        <w:t>between</w:t>
      </w:r>
      <w:r w:rsidR="00C84223" w:rsidRPr="00BA13B3">
        <w:rPr>
          <w:sz w:val="22"/>
          <w:szCs w:val="22"/>
        </w:rPr>
        <w:t xml:space="preserve"> </w:t>
      </w:r>
      <w:r w:rsidR="002F5F81" w:rsidRPr="00BA13B3">
        <w:rPr>
          <w:sz w:val="22"/>
          <w:szCs w:val="22"/>
        </w:rPr>
        <w:t>Columbia</w:t>
      </w:r>
      <w:r w:rsidR="00C84223" w:rsidRPr="00BA13B3">
        <w:rPr>
          <w:sz w:val="22"/>
          <w:szCs w:val="22"/>
        </w:rPr>
        <w:t xml:space="preserve"> </w:t>
      </w:r>
      <w:r w:rsidR="002F5F81" w:rsidRPr="00BA13B3">
        <w:rPr>
          <w:sz w:val="22"/>
          <w:szCs w:val="22"/>
        </w:rPr>
        <w:t>University</w:t>
      </w:r>
      <w:r w:rsidR="00C84223" w:rsidRPr="00BA13B3">
        <w:rPr>
          <w:sz w:val="22"/>
          <w:szCs w:val="22"/>
        </w:rPr>
        <w:t xml:space="preserve"> </w:t>
      </w:r>
      <w:r w:rsidR="002F5F81" w:rsidRPr="00BA13B3">
        <w:rPr>
          <w:sz w:val="22"/>
          <w:szCs w:val="22"/>
        </w:rPr>
        <w:t>and</w:t>
      </w:r>
      <w:r w:rsidR="00C84223" w:rsidRPr="00BA13B3">
        <w:rPr>
          <w:sz w:val="22"/>
          <w:szCs w:val="22"/>
        </w:rPr>
        <w:t xml:space="preserve"> </w:t>
      </w:r>
      <w:r w:rsidR="002F5F81" w:rsidRPr="00BA13B3">
        <w:rPr>
          <w:sz w:val="22"/>
          <w:szCs w:val="22"/>
        </w:rPr>
        <w:t>three</w:t>
      </w:r>
      <w:r w:rsidR="00C84223" w:rsidRPr="00BA13B3">
        <w:rPr>
          <w:sz w:val="22"/>
          <w:szCs w:val="22"/>
        </w:rPr>
        <w:t xml:space="preserve"> </w:t>
      </w:r>
      <w:r w:rsidR="002F5F81" w:rsidRPr="00BA13B3">
        <w:rPr>
          <w:sz w:val="22"/>
          <w:szCs w:val="22"/>
        </w:rPr>
        <w:t>prestigious</w:t>
      </w:r>
      <w:r w:rsidR="00C84223" w:rsidRPr="00BA13B3">
        <w:rPr>
          <w:sz w:val="22"/>
          <w:szCs w:val="22"/>
        </w:rPr>
        <w:t xml:space="preserve"> </w:t>
      </w:r>
      <w:r w:rsidR="002F5F81" w:rsidRPr="00BA13B3">
        <w:rPr>
          <w:sz w:val="22"/>
          <w:szCs w:val="22"/>
        </w:rPr>
        <w:t>French</w:t>
      </w:r>
      <w:r w:rsidR="00C84223" w:rsidRPr="00BA13B3">
        <w:rPr>
          <w:sz w:val="22"/>
          <w:szCs w:val="22"/>
        </w:rPr>
        <w:t xml:space="preserve"> </w:t>
      </w:r>
      <w:r w:rsidR="002F5F81" w:rsidRPr="00BA13B3">
        <w:rPr>
          <w:sz w:val="22"/>
          <w:szCs w:val="22"/>
        </w:rPr>
        <w:t>institutions:</w:t>
      </w:r>
      <w:r w:rsidR="00C84223" w:rsidRPr="00BA13B3">
        <w:rPr>
          <w:sz w:val="22"/>
          <w:szCs w:val="22"/>
        </w:rPr>
        <w:t xml:space="preserve"> </w:t>
      </w:r>
      <w:r w:rsidR="002F5F81" w:rsidRPr="00BA13B3">
        <w:rPr>
          <w:sz w:val="22"/>
          <w:szCs w:val="22"/>
        </w:rPr>
        <w:t>the</w:t>
      </w:r>
      <w:r w:rsidR="00C84223" w:rsidRPr="00BA13B3">
        <w:rPr>
          <w:sz w:val="22"/>
          <w:szCs w:val="22"/>
        </w:rPr>
        <w:t xml:space="preserve"> </w:t>
      </w:r>
      <w:r w:rsidR="002F5F81" w:rsidRPr="00BA13B3">
        <w:rPr>
          <w:sz w:val="22"/>
          <w:szCs w:val="22"/>
        </w:rPr>
        <w:t>École</w:t>
      </w:r>
      <w:r w:rsidR="00C84223" w:rsidRPr="00BA13B3">
        <w:rPr>
          <w:sz w:val="22"/>
          <w:szCs w:val="22"/>
        </w:rPr>
        <w:t xml:space="preserve"> </w:t>
      </w:r>
      <w:r w:rsidR="002F5F81" w:rsidRPr="00BA13B3">
        <w:rPr>
          <w:sz w:val="22"/>
          <w:szCs w:val="22"/>
        </w:rPr>
        <w:t>Polytechnique,</w:t>
      </w:r>
      <w:r w:rsidR="00C84223" w:rsidRPr="00BA13B3">
        <w:rPr>
          <w:sz w:val="22"/>
          <w:szCs w:val="22"/>
        </w:rPr>
        <w:t xml:space="preserve"> </w:t>
      </w:r>
      <w:r w:rsidR="002F5F81" w:rsidRPr="00BA13B3">
        <w:rPr>
          <w:sz w:val="22"/>
          <w:szCs w:val="22"/>
        </w:rPr>
        <w:t>Sciences</w:t>
      </w:r>
      <w:r w:rsidR="00C84223" w:rsidRPr="00BA13B3">
        <w:rPr>
          <w:sz w:val="22"/>
          <w:szCs w:val="22"/>
        </w:rPr>
        <w:t xml:space="preserve"> </w:t>
      </w:r>
      <w:r w:rsidR="002F5F81" w:rsidRPr="00BA13B3">
        <w:rPr>
          <w:sz w:val="22"/>
          <w:szCs w:val="22"/>
        </w:rPr>
        <w:t>Po,</w:t>
      </w:r>
      <w:r w:rsidR="00C84223" w:rsidRPr="00BA13B3">
        <w:rPr>
          <w:sz w:val="22"/>
          <w:szCs w:val="22"/>
        </w:rPr>
        <w:t xml:space="preserve"> </w:t>
      </w:r>
      <w:r w:rsidR="002F5F81" w:rsidRPr="00BA13B3">
        <w:rPr>
          <w:sz w:val="22"/>
          <w:szCs w:val="22"/>
        </w:rPr>
        <w:t>and</w:t>
      </w:r>
      <w:r w:rsidR="00C84223" w:rsidRPr="00BA13B3">
        <w:rPr>
          <w:sz w:val="22"/>
          <w:szCs w:val="22"/>
        </w:rPr>
        <w:t xml:space="preserve"> </w:t>
      </w:r>
      <w:r w:rsidR="002F5F81" w:rsidRPr="00BA13B3">
        <w:rPr>
          <w:sz w:val="22"/>
          <w:szCs w:val="22"/>
        </w:rPr>
        <w:t>Panthéon-Sorbonne</w:t>
      </w:r>
      <w:r w:rsidR="00C84223" w:rsidRPr="00BA13B3">
        <w:rPr>
          <w:sz w:val="22"/>
          <w:szCs w:val="22"/>
        </w:rPr>
        <w:t xml:space="preserve"> </w:t>
      </w:r>
      <w:r w:rsidR="002F5F81" w:rsidRPr="00BA13B3">
        <w:rPr>
          <w:sz w:val="22"/>
          <w:szCs w:val="22"/>
        </w:rPr>
        <w:t>University.</w:t>
      </w:r>
      <w:r w:rsidR="00C84223" w:rsidRPr="00BA13B3">
        <w:rPr>
          <w:sz w:val="22"/>
          <w:szCs w:val="22"/>
        </w:rPr>
        <w:t xml:space="preserve"> </w:t>
      </w:r>
      <w:r w:rsidR="002F5F81" w:rsidRPr="00BA13B3">
        <w:rPr>
          <w:sz w:val="22"/>
          <w:szCs w:val="22"/>
        </w:rPr>
        <w:t>Each</w:t>
      </w:r>
      <w:r w:rsidR="00C84223" w:rsidRPr="00BA13B3">
        <w:rPr>
          <w:sz w:val="22"/>
          <w:szCs w:val="22"/>
        </w:rPr>
        <w:t xml:space="preserve"> </w:t>
      </w:r>
      <w:r w:rsidR="002F5F81" w:rsidRPr="00BA13B3">
        <w:rPr>
          <w:sz w:val="22"/>
          <w:szCs w:val="22"/>
        </w:rPr>
        <w:t>fellowship</w:t>
      </w:r>
      <w:r w:rsidR="00C84223" w:rsidRPr="00BA13B3">
        <w:rPr>
          <w:sz w:val="22"/>
          <w:szCs w:val="22"/>
        </w:rPr>
        <w:t xml:space="preserve"> </w:t>
      </w:r>
      <w:r w:rsidR="002F5F81" w:rsidRPr="00BA13B3">
        <w:rPr>
          <w:sz w:val="22"/>
          <w:szCs w:val="22"/>
        </w:rPr>
        <w:t>includes</w:t>
      </w:r>
      <w:r w:rsidR="00C84223" w:rsidRPr="00BA13B3">
        <w:rPr>
          <w:sz w:val="22"/>
          <w:szCs w:val="22"/>
        </w:rPr>
        <w:t xml:space="preserve"> </w:t>
      </w:r>
      <w:r w:rsidR="002F5F81" w:rsidRPr="00BA13B3">
        <w:rPr>
          <w:sz w:val="22"/>
          <w:szCs w:val="22"/>
        </w:rPr>
        <w:t>a</w:t>
      </w:r>
      <w:r w:rsidR="00C84223" w:rsidRPr="00BA13B3">
        <w:rPr>
          <w:sz w:val="22"/>
          <w:szCs w:val="22"/>
        </w:rPr>
        <w:t xml:space="preserve"> </w:t>
      </w:r>
      <w:r w:rsidR="002F5F81" w:rsidRPr="00BA13B3">
        <w:rPr>
          <w:sz w:val="22"/>
          <w:szCs w:val="22"/>
        </w:rPr>
        <w:t>$</w:t>
      </w:r>
      <w:r w:rsidRPr="00BA13B3">
        <w:rPr>
          <w:sz w:val="22"/>
          <w:szCs w:val="22"/>
        </w:rPr>
        <w:t>5,000</w:t>
      </w:r>
      <w:r w:rsidR="00C84223" w:rsidRPr="00BA13B3">
        <w:rPr>
          <w:sz w:val="22"/>
          <w:szCs w:val="22"/>
        </w:rPr>
        <w:t xml:space="preserve"> </w:t>
      </w:r>
      <w:r w:rsidR="002F5F81" w:rsidRPr="00BA13B3">
        <w:rPr>
          <w:sz w:val="22"/>
          <w:szCs w:val="22"/>
        </w:rPr>
        <w:t>stipend</w:t>
      </w:r>
      <w:r w:rsidR="00C84223" w:rsidRPr="00BA13B3">
        <w:rPr>
          <w:sz w:val="22"/>
          <w:szCs w:val="22"/>
        </w:rPr>
        <w:t xml:space="preserve"> </w:t>
      </w:r>
      <w:r w:rsidR="002F5F81" w:rsidRPr="00BA13B3">
        <w:rPr>
          <w:sz w:val="22"/>
          <w:szCs w:val="22"/>
        </w:rPr>
        <w:t>to</w:t>
      </w:r>
      <w:r w:rsidR="00C84223" w:rsidRPr="00BA13B3">
        <w:rPr>
          <w:sz w:val="22"/>
          <w:szCs w:val="22"/>
        </w:rPr>
        <w:t xml:space="preserve"> </w:t>
      </w:r>
      <w:r w:rsidR="002F5F81" w:rsidRPr="00BA13B3">
        <w:rPr>
          <w:sz w:val="22"/>
          <w:szCs w:val="22"/>
        </w:rPr>
        <w:t>fund</w:t>
      </w:r>
      <w:r w:rsidR="00C84223" w:rsidRPr="00BA13B3">
        <w:rPr>
          <w:sz w:val="22"/>
          <w:szCs w:val="22"/>
        </w:rPr>
        <w:t xml:space="preserve"> </w:t>
      </w:r>
      <w:r w:rsidR="002F5F81" w:rsidRPr="00BA13B3">
        <w:rPr>
          <w:sz w:val="22"/>
          <w:szCs w:val="22"/>
        </w:rPr>
        <w:t>two</w:t>
      </w:r>
      <w:r w:rsidR="00C84223" w:rsidRPr="00BA13B3">
        <w:rPr>
          <w:sz w:val="22"/>
          <w:szCs w:val="22"/>
        </w:rPr>
        <w:t xml:space="preserve"> </w:t>
      </w:r>
      <w:r w:rsidR="002F5F81" w:rsidRPr="00BA13B3">
        <w:rPr>
          <w:sz w:val="22"/>
          <w:szCs w:val="22"/>
        </w:rPr>
        <w:t>months’</w:t>
      </w:r>
      <w:r w:rsidR="00C84223" w:rsidRPr="00BA13B3">
        <w:rPr>
          <w:sz w:val="22"/>
          <w:szCs w:val="22"/>
        </w:rPr>
        <w:t xml:space="preserve"> </w:t>
      </w:r>
      <w:r w:rsidR="002F5F81" w:rsidRPr="00BA13B3">
        <w:rPr>
          <w:sz w:val="22"/>
          <w:szCs w:val="22"/>
        </w:rPr>
        <w:t>research</w:t>
      </w:r>
      <w:r w:rsidR="00C84223" w:rsidRPr="00BA13B3">
        <w:rPr>
          <w:sz w:val="22"/>
          <w:szCs w:val="22"/>
        </w:rPr>
        <w:t xml:space="preserve"> </w:t>
      </w:r>
      <w:r w:rsidR="002F5F81" w:rsidRPr="00BA13B3">
        <w:rPr>
          <w:sz w:val="22"/>
          <w:szCs w:val="22"/>
        </w:rPr>
        <w:t>in</w:t>
      </w:r>
      <w:r w:rsidR="00C84223" w:rsidRPr="00BA13B3">
        <w:rPr>
          <w:sz w:val="22"/>
          <w:szCs w:val="22"/>
        </w:rPr>
        <w:t xml:space="preserve"> </w:t>
      </w:r>
      <w:r w:rsidR="002F5F81" w:rsidRPr="00BA13B3">
        <w:rPr>
          <w:sz w:val="22"/>
          <w:szCs w:val="22"/>
        </w:rPr>
        <w:t>Europe</w:t>
      </w:r>
      <w:r w:rsidR="00C84223" w:rsidRPr="00BA13B3">
        <w:rPr>
          <w:sz w:val="22"/>
          <w:szCs w:val="22"/>
        </w:rPr>
        <w:t xml:space="preserve"> </w:t>
      </w:r>
      <w:r w:rsidR="002F5F81" w:rsidRPr="00BA13B3">
        <w:rPr>
          <w:sz w:val="22"/>
          <w:szCs w:val="22"/>
        </w:rPr>
        <w:t>and</w:t>
      </w:r>
      <w:r w:rsidR="00C84223" w:rsidRPr="00BA13B3">
        <w:rPr>
          <w:sz w:val="22"/>
          <w:szCs w:val="22"/>
        </w:rPr>
        <w:t xml:space="preserve"> </w:t>
      </w:r>
      <w:r w:rsidR="002F5F81" w:rsidRPr="00BA13B3">
        <w:rPr>
          <w:sz w:val="22"/>
          <w:szCs w:val="22"/>
        </w:rPr>
        <w:t>travel</w:t>
      </w:r>
      <w:r w:rsidR="00C84223" w:rsidRPr="00BA13B3">
        <w:rPr>
          <w:sz w:val="22"/>
          <w:szCs w:val="22"/>
        </w:rPr>
        <w:t xml:space="preserve"> </w:t>
      </w:r>
      <w:r w:rsidR="002F5F81" w:rsidRPr="00BA13B3">
        <w:rPr>
          <w:sz w:val="22"/>
          <w:szCs w:val="22"/>
        </w:rPr>
        <w:t>support</w:t>
      </w:r>
      <w:r w:rsidR="00C84223" w:rsidRPr="00BA13B3">
        <w:rPr>
          <w:sz w:val="22"/>
          <w:szCs w:val="22"/>
        </w:rPr>
        <w:t xml:space="preserve"> </w:t>
      </w:r>
      <w:r w:rsidR="002F5F81" w:rsidRPr="00BA13B3">
        <w:rPr>
          <w:sz w:val="22"/>
          <w:szCs w:val="22"/>
        </w:rPr>
        <w:t>for</w:t>
      </w:r>
      <w:r w:rsidR="00C84223" w:rsidRPr="00BA13B3">
        <w:rPr>
          <w:sz w:val="22"/>
          <w:szCs w:val="22"/>
        </w:rPr>
        <w:t xml:space="preserve"> </w:t>
      </w:r>
      <w:r w:rsidR="002F5F81" w:rsidRPr="00BA13B3">
        <w:rPr>
          <w:sz w:val="22"/>
          <w:szCs w:val="22"/>
        </w:rPr>
        <w:t>attending</w:t>
      </w:r>
      <w:r w:rsidR="00C84223" w:rsidRPr="00BA13B3">
        <w:rPr>
          <w:sz w:val="22"/>
          <w:szCs w:val="22"/>
        </w:rPr>
        <w:t xml:space="preserve"> </w:t>
      </w:r>
      <w:r w:rsidR="002F5F81" w:rsidRPr="00BA13B3">
        <w:rPr>
          <w:sz w:val="22"/>
          <w:szCs w:val="22"/>
        </w:rPr>
        <w:t>and</w:t>
      </w:r>
      <w:r w:rsidR="00C84223" w:rsidRPr="00BA13B3">
        <w:rPr>
          <w:sz w:val="22"/>
          <w:szCs w:val="22"/>
        </w:rPr>
        <w:t xml:space="preserve"> </w:t>
      </w:r>
      <w:r w:rsidR="002F5F81" w:rsidRPr="00BA13B3">
        <w:rPr>
          <w:sz w:val="22"/>
          <w:szCs w:val="22"/>
        </w:rPr>
        <w:t>presenting</w:t>
      </w:r>
      <w:r w:rsidR="00C84223" w:rsidRPr="00BA13B3">
        <w:rPr>
          <w:sz w:val="22"/>
          <w:szCs w:val="22"/>
        </w:rPr>
        <w:t xml:space="preserve"> </w:t>
      </w:r>
      <w:r w:rsidR="002F5F81" w:rsidRPr="00BA13B3">
        <w:rPr>
          <w:sz w:val="22"/>
          <w:szCs w:val="22"/>
        </w:rPr>
        <w:t>at</w:t>
      </w:r>
      <w:r w:rsidR="00C84223" w:rsidRPr="00BA13B3">
        <w:rPr>
          <w:sz w:val="22"/>
          <w:szCs w:val="22"/>
        </w:rPr>
        <w:t xml:space="preserve"> </w:t>
      </w:r>
      <w:r w:rsidR="002F5F81" w:rsidRPr="00BA13B3">
        <w:rPr>
          <w:sz w:val="22"/>
          <w:szCs w:val="22"/>
        </w:rPr>
        <w:t>the</w:t>
      </w:r>
      <w:r w:rsidR="00C84223" w:rsidRPr="00BA13B3">
        <w:rPr>
          <w:sz w:val="22"/>
          <w:szCs w:val="22"/>
        </w:rPr>
        <w:t xml:space="preserve"> </w:t>
      </w:r>
      <w:hyperlink r:id="rId49" w:tgtFrame="_blank" w:history="1">
        <w:r w:rsidR="002F5F81" w:rsidRPr="00BA13B3">
          <w:rPr>
            <w:rStyle w:val="Hyperlink"/>
            <w:bCs/>
            <w:szCs w:val="22"/>
          </w:rPr>
          <w:t>International</w:t>
        </w:r>
        <w:r w:rsidR="00C84223" w:rsidRPr="00BA13B3">
          <w:rPr>
            <w:rStyle w:val="Hyperlink"/>
            <w:bCs/>
            <w:szCs w:val="22"/>
          </w:rPr>
          <w:t xml:space="preserve"> </w:t>
        </w:r>
        <w:r w:rsidR="002F5F81" w:rsidRPr="00BA13B3">
          <w:rPr>
            <w:rStyle w:val="Hyperlink"/>
            <w:bCs/>
            <w:szCs w:val="22"/>
          </w:rPr>
          <w:t>Conference</w:t>
        </w:r>
        <w:r w:rsidR="00C84223" w:rsidRPr="00BA13B3">
          <w:rPr>
            <w:rStyle w:val="Hyperlink"/>
            <w:bCs/>
            <w:szCs w:val="22"/>
          </w:rPr>
          <w:t xml:space="preserve"> </w:t>
        </w:r>
        <w:r w:rsidR="002F5F81" w:rsidRPr="00BA13B3">
          <w:rPr>
            <w:rStyle w:val="Hyperlink"/>
            <w:bCs/>
            <w:szCs w:val="22"/>
          </w:rPr>
          <w:t>of</w:t>
        </w:r>
        <w:r w:rsidR="00C84223" w:rsidRPr="00BA13B3">
          <w:rPr>
            <w:rStyle w:val="Hyperlink"/>
            <w:bCs/>
            <w:szCs w:val="22"/>
          </w:rPr>
          <w:t xml:space="preserve"> </w:t>
        </w:r>
        <w:r w:rsidR="002F5F81" w:rsidRPr="00BA13B3">
          <w:rPr>
            <w:rStyle w:val="Hyperlink"/>
            <w:bCs/>
            <w:szCs w:val="22"/>
          </w:rPr>
          <w:t>Europeanists</w:t>
        </w:r>
      </w:hyperlink>
      <w:r w:rsidR="002F5F81" w:rsidRPr="00BA13B3">
        <w:rPr>
          <w:sz w:val="22"/>
          <w:szCs w:val="22"/>
        </w:rPr>
        <w:t>.</w:t>
      </w:r>
    </w:p>
    <w:p w14:paraId="6FA584F4" w14:textId="0F77748C" w:rsidR="00C84223" w:rsidRPr="00BA13B3" w:rsidRDefault="0094005B" w:rsidP="00C84223">
      <w:pPr>
        <w:ind w:left="360"/>
        <w:rPr>
          <w:sz w:val="22"/>
          <w:szCs w:val="22"/>
        </w:rPr>
      </w:pPr>
      <w:r w:rsidRPr="00BA13B3">
        <w:rPr>
          <w:b/>
          <w:sz w:val="22"/>
          <w:szCs w:val="22"/>
        </w:rPr>
        <w:t>URL:</w:t>
      </w:r>
      <w:r w:rsidR="00BA3864" w:rsidRPr="00BA13B3">
        <w:rPr>
          <w:sz w:val="22"/>
          <w:szCs w:val="22"/>
        </w:rPr>
        <w:t xml:space="preserve"> </w:t>
      </w:r>
      <w:hyperlink r:id="rId50" w:history="1">
        <w:r w:rsidR="00BA3864" w:rsidRPr="00BA13B3">
          <w:rPr>
            <w:rStyle w:val="Hyperlink"/>
            <w:szCs w:val="22"/>
          </w:rPr>
          <w:t>https://councilforeuropeanstudies.org/grants-awards-fellowships/sae-ces/</w:t>
        </w:r>
      </w:hyperlink>
    </w:p>
    <w:p w14:paraId="4D17C67B" w14:textId="6EED7D74" w:rsidR="00876975" w:rsidRPr="00BA13B3" w:rsidRDefault="0094005B" w:rsidP="00C84223">
      <w:pPr>
        <w:ind w:left="360"/>
        <w:rPr>
          <w:b/>
          <w:sz w:val="22"/>
          <w:szCs w:val="22"/>
        </w:rPr>
      </w:pPr>
      <w:r w:rsidRPr="00BA13B3">
        <w:rPr>
          <w:b/>
          <w:sz w:val="22"/>
          <w:szCs w:val="22"/>
        </w:rPr>
        <w:t>Citizenship</w:t>
      </w:r>
      <w:r w:rsidR="00C84223" w:rsidRPr="00BA13B3">
        <w:rPr>
          <w:b/>
          <w:sz w:val="22"/>
          <w:szCs w:val="22"/>
        </w:rPr>
        <w:t xml:space="preserve"> </w:t>
      </w:r>
      <w:r w:rsidRPr="00BA13B3">
        <w:rPr>
          <w:b/>
          <w:sz w:val="22"/>
          <w:szCs w:val="22"/>
        </w:rPr>
        <w:t>Requirements:</w:t>
      </w:r>
      <w:r w:rsidR="00C84223" w:rsidRPr="00BA13B3">
        <w:rPr>
          <w:b/>
          <w:sz w:val="22"/>
          <w:szCs w:val="22"/>
        </w:rPr>
        <w:t xml:space="preserve"> </w:t>
      </w:r>
      <w:r w:rsidR="00AD591D" w:rsidRPr="00BA13B3">
        <w:rPr>
          <w:sz w:val="22"/>
          <w:szCs w:val="22"/>
        </w:rPr>
        <w:t>No</w:t>
      </w:r>
      <w:r w:rsidR="00C84223" w:rsidRPr="00BA13B3">
        <w:rPr>
          <w:sz w:val="22"/>
          <w:szCs w:val="22"/>
        </w:rPr>
        <w:t>ne.</w:t>
      </w:r>
    </w:p>
    <w:p w14:paraId="2299B596" w14:textId="1987B112" w:rsidR="0094005B" w:rsidRPr="00BA13B3" w:rsidRDefault="0094005B" w:rsidP="00C84223">
      <w:pPr>
        <w:ind w:left="360"/>
        <w:rPr>
          <w:sz w:val="22"/>
          <w:szCs w:val="22"/>
        </w:rPr>
      </w:pPr>
      <w:r w:rsidRPr="00BA13B3">
        <w:rPr>
          <w:b/>
          <w:sz w:val="22"/>
          <w:szCs w:val="22"/>
        </w:rPr>
        <w:t>Deadline:</w:t>
      </w:r>
      <w:r w:rsidR="00C84223" w:rsidRPr="00BA13B3">
        <w:rPr>
          <w:b/>
          <w:sz w:val="22"/>
          <w:szCs w:val="22"/>
        </w:rPr>
        <w:t xml:space="preserve"> </w:t>
      </w:r>
      <w:r w:rsidR="00BA3864" w:rsidRPr="00BA13B3">
        <w:rPr>
          <w:b/>
          <w:sz w:val="22"/>
          <w:szCs w:val="22"/>
        </w:rPr>
        <w:t xml:space="preserve">March </w:t>
      </w:r>
      <w:r w:rsidR="00257C6F" w:rsidRPr="00BA13B3">
        <w:rPr>
          <w:b/>
          <w:sz w:val="22"/>
          <w:szCs w:val="22"/>
        </w:rPr>
        <w:t>1</w:t>
      </w:r>
      <w:r w:rsidR="00672F73" w:rsidRPr="00BA13B3">
        <w:rPr>
          <w:b/>
          <w:sz w:val="22"/>
          <w:szCs w:val="22"/>
        </w:rPr>
        <w:t>5</w:t>
      </w:r>
    </w:p>
    <w:p w14:paraId="55A388A1" w14:textId="77777777" w:rsidR="00AD591D" w:rsidRPr="00BA13B3" w:rsidRDefault="00AD591D" w:rsidP="00C84223">
      <w:pPr>
        <w:rPr>
          <w:sz w:val="22"/>
          <w:szCs w:val="22"/>
        </w:rPr>
      </w:pPr>
      <w:bookmarkStart w:id="107" w:name="_Toc80091918"/>
      <w:bookmarkStart w:id="108" w:name="_Toc80162975"/>
      <w:bookmarkStart w:id="109" w:name="_Toc85086489"/>
      <w:bookmarkStart w:id="110" w:name="_Toc95369136"/>
      <w:bookmarkStart w:id="111" w:name="_Toc122406581"/>
      <w:bookmarkStart w:id="112" w:name="_Toc453584426"/>
    </w:p>
    <w:p w14:paraId="6083C3D7" w14:textId="4164994D" w:rsidR="00745BFE" w:rsidRPr="00BA13B3" w:rsidRDefault="00745BFE" w:rsidP="00C84223">
      <w:pPr>
        <w:pStyle w:val="Heading2"/>
        <w:rPr>
          <w:sz w:val="22"/>
        </w:rPr>
      </w:pPr>
      <w:bookmarkStart w:id="113" w:name="_Toc112058784"/>
      <w:r w:rsidRPr="00BA13B3">
        <w:rPr>
          <w:sz w:val="22"/>
        </w:rPr>
        <w:t>Ford</w:t>
      </w:r>
      <w:r w:rsidR="00C84223" w:rsidRPr="00BA13B3">
        <w:rPr>
          <w:sz w:val="22"/>
        </w:rPr>
        <w:t xml:space="preserve"> </w:t>
      </w:r>
      <w:r w:rsidRPr="00BA13B3">
        <w:rPr>
          <w:sz w:val="22"/>
        </w:rPr>
        <w:t>Foundation</w:t>
      </w:r>
      <w:r w:rsidR="00C84223" w:rsidRPr="00BA13B3">
        <w:rPr>
          <w:sz w:val="22"/>
        </w:rPr>
        <w:t xml:space="preserve"> </w:t>
      </w:r>
      <w:r w:rsidRPr="00BA13B3">
        <w:rPr>
          <w:sz w:val="22"/>
        </w:rPr>
        <w:t>Fellowships</w:t>
      </w:r>
      <w:bookmarkEnd w:id="107"/>
      <w:bookmarkEnd w:id="108"/>
      <w:bookmarkEnd w:id="109"/>
      <w:bookmarkEnd w:id="110"/>
      <w:bookmarkEnd w:id="111"/>
      <w:bookmarkEnd w:id="112"/>
      <w:bookmarkEnd w:id="113"/>
    </w:p>
    <w:p w14:paraId="39FCF65B" w14:textId="72A327DC" w:rsidR="00745BFE" w:rsidRPr="00BA13B3" w:rsidRDefault="00745BF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foundation</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pre-doctoral,</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humanities,</w:t>
      </w:r>
      <w:r w:rsidR="00C84223" w:rsidRPr="00BA13B3">
        <w:rPr>
          <w:color w:val="000000" w:themeColor="text1"/>
          <w:sz w:val="22"/>
          <w:szCs w:val="22"/>
          <w:u w:color="000000"/>
        </w:rPr>
        <w:t xml:space="preserve"> </w:t>
      </w:r>
      <w:r w:rsidRPr="00BA13B3">
        <w:rPr>
          <w:color w:val="000000" w:themeColor="text1"/>
          <w:sz w:val="22"/>
          <w:szCs w:val="22"/>
          <w:u w:color="000000"/>
        </w:rPr>
        <w:t>behavioral,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social</w:t>
      </w:r>
      <w:r w:rsidR="00C84223" w:rsidRPr="00BA13B3">
        <w:rPr>
          <w:color w:val="000000" w:themeColor="text1"/>
          <w:sz w:val="22"/>
          <w:szCs w:val="22"/>
          <w:u w:color="000000"/>
        </w:rPr>
        <w:t xml:space="preserve"> </w:t>
      </w:r>
      <w:r w:rsidRPr="00BA13B3">
        <w:rPr>
          <w:color w:val="000000" w:themeColor="text1"/>
          <w:sz w:val="22"/>
          <w:szCs w:val="22"/>
          <w:u w:color="000000"/>
        </w:rPr>
        <w:t>sciences.</w:t>
      </w:r>
      <w:r w:rsidR="00C84223" w:rsidRPr="00BA13B3">
        <w:rPr>
          <w:color w:val="000000" w:themeColor="text1"/>
          <w:sz w:val="22"/>
          <w:szCs w:val="22"/>
          <w:u w:color="000000"/>
        </w:rPr>
        <w:t xml:space="preserve"> </w:t>
      </w:r>
      <w:r w:rsidRPr="00BA13B3">
        <w:rPr>
          <w:color w:val="000000" w:themeColor="text1"/>
          <w:sz w:val="22"/>
          <w:szCs w:val="22"/>
          <w:u w:color="000000"/>
        </w:rPr>
        <w:t>Applicants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US</w:t>
      </w:r>
      <w:r w:rsidR="00C84223" w:rsidRPr="00BA13B3">
        <w:rPr>
          <w:color w:val="000000" w:themeColor="text1"/>
          <w:sz w:val="22"/>
          <w:szCs w:val="22"/>
          <w:u w:color="000000"/>
        </w:rPr>
        <w:t xml:space="preserve"> </w:t>
      </w:r>
      <w:r w:rsidRPr="00BA13B3">
        <w:rPr>
          <w:color w:val="000000" w:themeColor="text1"/>
          <w:sz w:val="22"/>
          <w:szCs w:val="22"/>
          <w:u w:color="000000"/>
        </w:rPr>
        <w:t>citizens.</w:t>
      </w:r>
      <w:r w:rsidR="00C84223" w:rsidRPr="00BA13B3">
        <w:rPr>
          <w:color w:val="000000" w:themeColor="text1"/>
          <w:sz w:val="22"/>
          <w:szCs w:val="22"/>
          <w:u w:color="000000"/>
        </w:rPr>
        <w:t xml:space="preserve"> </w:t>
      </w:r>
      <w:r w:rsidRPr="00BA13B3">
        <w:rPr>
          <w:color w:val="000000" w:themeColor="text1"/>
          <w:sz w:val="22"/>
          <w:szCs w:val="22"/>
          <w:u w:color="000000"/>
        </w:rPr>
        <w:t>There</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no</w:t>
      </w:r>
      <w:r w:rsidR="00C84223" w:rsidRPr="00BA13B3">
        <w:rPr>
          <w:color w:val="000000" w:themeColor="text1"/>
          <w:sz w:val="22"/>
          <w:szCs w:val="22"/>
          <w:u w:color="000000"/>
        </w:rPr>
        <w:t xml:space="preserve"> </w:t>
      </w:r>
      <w:r w:rsidRPr="00BA13B3">
        <w:rPr>
          <w:color w:val="000000" w:themeColor="text1"/>
          <w:sz w:val="22"/>
          <w:szCs w:val="22"/>
          <w:u w:color="000000"/>
        </w:rPr>
        <w:t>ethnicity</w:t>
      </w:r>
      <w:r w:rsidR="00C84223" w:rsidRPr="00BA13B3">
        <w:rPr>
          <w:color w:val="000000" w:themeColor="text1"/>
          <w:sz w:val="22"/>
          <w:szCs w:val="22"/>
          <w:u w:color="000000"/>
        </w:rPr>
        <w:t xml:space="preserve"> </w:t>
      </w:r>
      <w:r w:rsidRPr="00BA13B3">
        <w:rPr>
          <w:color w:val="000000" w:themeColor="text1"/>
          <w:sz w:val="22"/>
          <w:szCs w:val="22"/>
          <w:u w:color="000000"/>
        </w:rPr>
        <w:t>restrictions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apply,</w:t>
      </w:r>
      <w:r w:rsidR="00C84223" w:rsidRPr="00BA13B3">
        <w:rPr>
          <w:color w:val="000000" w:themeColor="text1"/>
          <w:sz w:val="22"/>
          <w:szCs w:val="22"/>
          <w:u w:color="000000"/>
        </w:rPr>
        <w:t xml:space="preserve"> </w:t>
      </w:r>
      <w:r w:rsidRPr="00BA13B3">
        <w:rPr>
          <w:color w:val="000000" w:themeColor="text1"/>
          <w:sz w:val="22"/>
          <w:szCs w:val="22"/>
          <w:u w:color="000000"/>
        </w:rPr>
        <w:t>but</w:t>
      </w:r>
      <w:r w:rsidR="00C84223" w:rsidRPr="00BA13B3">
        <w:rPr>
          <w:color w:val="000000" w:themeColor="text1"/>
          <w:sz w:val="22"/>
          <w:szCs w:val="22"/>
          <w:u w:color="000000"/>
        </w:rPr>
        <w:t xml:space="preserve"> </w:t>
      </w:r>
      <w:r w:rsidRPr="00BA13B3">
        <w:rPr>
          <w:color w:val="000000" w:themeColor="text1"/>
          <w:sz w:val="22"/>
          <w:szCs w:val="22"/>
          <w:u w:color="000000"/>
        </w:rPr>
        <w:t>applicants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Native</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Alaskan</w:t>
      </w:r>
      <w:r w:rsidR="00C84223" w:rsidRPr="00BA13B3">
        <w:rPr>
          <w:color w:val="000000" w:themeColor="text1"/>
          <w:sz w:val="22"/>
          <w:szCs w:val="22"/>
          <w:u w:color="000000"/>
        </w:rPr>
        <w:t xml:space="preserve"> </w:t>
      </w:r>
      <w:r w:rsidRPr="00BA13B3">
        <w:rPr>
          <w:color w:val="000000" w:themeColor="text1"/>
          <w:sz w:val="22"/>
          <w:szCs w:val="22"/>
          <w:u w:color="000000"/>
        </w:rPr>
        <w:t>Native,</w:t>
      </w:r>
      <w:r w:rsidR="00C84223" w:rsidRPr="00BA13B3">
        <w:rPr>
          <w:color w:val="000000" w:themeColor="text1"/>
          <w:sz w:val="22"/>
          <w:szCs w:val="22"/>
          <w:u w:color="000000"/>
        </w:rPr>
        <w:t xml:space="preserve"> </w:t>
      </w:r>
      <w:r w:rsidRPr="00BA13B3">
        <w:rPr>
          <w:color w:val="000000" w:themeColor="text1"/>
          <w:sz w:val="22"/>
          <w:szCs w:val="22"/>
          <w:u w:color="000000"/>
        </w:rPr>
        <w:t>African</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Mexican</w:t>
      </w:r>
      <w:r w:rsidR="00C84223" w:rsidRPr="00BA13B3">
        <w:rPr>
          <w:color w:val="000000" w:themeColor="text1"/>
          <w:sz w:val="22"/>
          <w:szCs w:val="22"/>
          <w:u w:color="000000"/>
        </w:rPr>
        <w:t xml:space="preserve"> </w:t>
      </w:r>
      <w:r w:rsidRPr="00BA13B3">
        <w:rPr>
          <w:color w:val="000000" w:themeColor="text1"/>
          <w:sz w:val="22"/>
          <w:szCs w:val="22"/>
          <w:u w:color="000000"/>
        </w:rPr>
        <w:lastRenderedPageBreak/>
        <w:t>American/Chicano,</w:t>
      </w:r>
      <w:r w:rsidR="00C84223" w:rsidRPr="00BA13B3">
        <w:rPr>
          <w:color w:val="000000" w:themeColor="text1"/>
          <w:sz w:val="22"/>
          <w:szCs w:val="22"/>
          <w:u w:color="000000"/>
        </w:rPr>
        <w:t xml:space="preserve"> </w:t>
      </w:r>
      <w:r w:rsidRPr="00BA13B3">
        <w:rPr>
          <w:color w:val="000000" w:themeColor="text1"/>
          <w:sz w:val="22"/>
          <w:szCs w:val="22"/>
          <w:u w:color="000000"/>
        </w:rPr>
        <w:t>Native</w:t>
      </w:r>
      <w:r w:rsidR="00C84223" w:rsidRPr="00BA13B3">
        <w:rPr>
          <w:color w:val="000000" w:themeColor="text1"/>
          <w:sz w:val="22"/>
          <w:szCs w:val="22"/>
          <w:u w:color="000000"/>
        </w:rPr>
        <w:t xml:space="preserve"> </w:t>
      </w:r>
      <w:r w:rsidRPr="00BA13B3">
        <w:rPr>
          <w:color w:val="000000" w:themeColor="text1"/>
          <w:sz w:val="22"/>
          <w:szCs w:val="22"/>
          <w:u w:color="000000"/>
        </w:rPr>
        <w:t>Pacific</w:t>
      </w:r>
      <w:r w:rsidR="00C84223" w:rsidRPr="00BA13B3">
        <w:rPr>
          <w:color w:val="000000" w:themeColor="text1"/>
          <w:sz w:val="22"/>
          <w:szCs w:val="22"/>
          <w:u w:color="000000"/>
        </w:rPr>
        <w:t xml:space="preserve"> </w:t>
      </w:r>
      <w:r w:rsidRPr="00BA13B3">
        <w:rPr>
          <w:color w:val="000000" w:themeColor="text1"/>
          <w:sz w:val="22"/>
          <w:szCs w:val="22"/>
          <w:u w:color="000000"/>
        </w:rPr>
        <w:t>Islander,</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Puerto</w:t>
      </w:r>
      <w:r w:rsidR="00C84223" w:rsidRPr="00BA13B3">
        <w:rPr>
          <w:color w:val="000000" w:themeColor="text1"/>
          <w:sz w:val="22"/>
          <w:szCs w:val="22"/>
          <w:u w:color="000000"/>
        </w:rPr>
        <w:t xml:space="preserve"> </w:t>
      </w:r>
      <w:r w:rsidRPr="00BA13B3">
        <w:rPr>
          <w:color w:val="000000" w:themeColor="text1"/>
          <w:sz w:val="22"/>
          <w:szCs w:val="22"/>
          <w:u w:color="000000"/>
        </w:rPr>
        <w:t>Rican</w:t>
      </w:r>
      <w:r w:rsidR="00C84223" w:rsidRPr="00BA13B3">
        <w:rPr>
          <w:color w:val="000000" w:themeColor="text1"/>
          <w:sz w:val="22"/>
          <w:szCs w:val="22"/>
          <w:u w:color="000000"/>
        </w:rPr>
        <w:t xml:space="preserve"> </w:t>
      </w:r>
      <w:r w:rsidRPr="00BA13B3">
        <w:rPr>
          <w:color w:val="000000" w:themeColor="text1"/>
          <w:sz w:val="22"/>
          <w:szCs w:val="22"/>
          <w:u w:color="000000"/>
        </w:rPr>
        <w:t>descent</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preferred.</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$24,000</w:t>
      </w:r>
      <w:r w:rsidR="00C84223" w:rsidRPr="00BA13B3">
        <w:rPr>
          <w:color w:val="000000" w:themeColor="text1"/>
          <w:sz w:val="22"/>
          <w:szCs w:val="22"/>
          <w:u w:color="000000"/>
        </w:rPr>
        <w:t xml:space="preserve"> </w:t>
      </w:r>
      <w:r w:rsidRPr="00BA13B3">
        <w:rPr>
          <w:color w:val="000000" w:themeColor="text1"/>
          <w:sz w:val="22"/>
          <w:szCs w:val="22"/>
          <w:u w:color="000000"/>
        </w:rPr>
        <w:t>(pre-doctoral);</w:t>
      </w:r>
      <w:r w:rsidR="00C84223" w:rsidRPr="00BA13B3">
        <w:rPr>
          <w:color w:val="000000" w:themeColor="text1"/>
          <w:sz w:val="22"/>
          <w:szCs w:val="22"/>
          <w:u w:color="000000"/>
        </w:rPr>
        <w:t xml:space="preserve"> </w:t>
      </w:r>
      <w:r w:rsidRPr="00BA13B3">
        <w:rPr>
          <w:color w:val="000000" w:themeColor="text1"/>
          <w:sz w:val="22"/>
          <w:szCs w:val="22"/>
          <w:u w:color="000000"/>
        </w:rPr>
        <w:t>$25,000</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$45,000</w:t>
      </w:r>
      <w:r w:rsidR="00C84223" w:rsidRPr="00BA13B3">
        <w:rPr>
          <w:color w:val="000000" w:themeColor="text1"/>
          <w:sz w:val="22"/>
          <w:szCs w:val="22"/>
          <w:u w:color="000000"/>
        </w:rPr>
        <w:t xml:space="preserve"> </w:t>
      </w:r>
      <w:r w:rsidRPr="00BA13B3">
        <w:rPr>
          <w:color w:val="000000" w:themeColor="text1"/>
          <w:sz w:val="22"/>
          <w:szCs w:val="22"/>
          <w:u w:color="000000"/>
        </w:rPr>
        <w:t>(postdoctoral).</w:t>
      </w:r>
    </w:p>
    <w:p w14:paraId="3883E670" w14:textId="7433E732" w:rsidR="00745BFE" w:rsidRPr="00BA13B3" w:rsidRDefault="00745BF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b/>
          <w:color w:val="000000" w:themeColor="text1"/>
          <w:sz w:val="22"/>
          <w:szCs w:val="22"/>
          <w:u w:color="000000"/>
        </w:rPr>
        <w:t xml:space="preserve"> </w:t>
      </w:r>
      <w:hyperlink r:id="rId51" w:history="1">
        <w:r w:rsidRPr="00BA13B3">
          <w:rPr>
            <w:rStyle w:val="Hyperlink"/>
            <w:szCs w:val="22"/>
            <w:u w:color="000000"/>
          </w:rPr>
          <w:t>http://sites.nationalacademies.org/pga/fordfellowships/</w:t>
        </w:r>
      </w:hyperlink>
      <w:r w:rsidR="00C84223" w:rsidRPr="00BA13B3">
        <w:rPr>
          <w:color w:val="000000" w:themeColor="text1"/>
          <w:sz w:val="22"/>
          <w:szCs w:val="22"/>
          <w:u w:color="000000"/>
        </w:rPr>
        <w:t xml:space="preserve"> </w:t>
      </w:r>
    </w:p>
    <w:p w14:paraId="372C2750" w14:textId="383058DE" w:rsidR="00745BFE" w:rsidRPr="00BA13B3" w:rsidRDefault="00745BF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AD591D" w:rsidRPr="00BA13B3">
        <w:rPr>
          <w:bCs/>
          <w:color w:val="000000" w:themeColor="text1"/>
          <w:sz w:val="22"/>
          <w:szCs w:val="22"/>
          <w:u w:color="000000"/>
        </w:rPr>
        <w:t>US</w:t>
      </w:r>
      <w:r w:rsidR="00C84223" w:rsidRPr="00BA13B3">
        <w:rPr>
          <w:bCs/>
          <w:color w:val="000000" w:themeColor="text1"/>
          <w:sz w:val="22"/>
          <w:szCs w:val="22"/>
          <w:u w:color="000000"/>
        </w:rPr>
        <w:t xml:space="preserve"> </w:t>
      </w:r>
      <w:r w:rsidR="00AD591D" w:rsidRPr="00BA13B3">
        <w:rPr>
          <w:bCs/>
          <w:color w:val="000000" w:themeColor="text1"/>
          <w:sz w:val="22"/>
          <w:szCs w:val="22"/>
          <w:u w:color="000000"/>
        </w:rPr>
        <w:t>c</w:t>
      </w:r>
      <w:r w:rsidRPr="00BA13B3">
        <w:rPr>
          <w:bCs/>
          <w:color w:val="000000" w:themeColor="text1"/>
          <w:sz w:val="22"/>
          <w:szCs w:val="22"/>
          <w:u w:color="000000"/>
        </w:rPr>
        <w:t>itizens</w:t>
      </w:r>
      <w:r w:rsidR="00C84223" w:rsidRPr="00BA13B3">
        <w:rPr>
          <w:bCs/>
          <w:color w:val="000000" w:themeColor="text1"/>
          <w:sz w:val="22"/>
          <w:szCs w:val="22"/>
          <w:u w:color="000000"/>
        </w:rPr>
        <w:t xml:space="preserve"> </w:t>
      </w:r>
      <w:r w:rsidR="0078087E" w:rsidRPr="00BA13B3">
        <w:rPr>
          <w:bCs/>
          <w:color w:val="000000" w:themeColor="text1"/>
          <w:sz w:val="22"/>
          <w:szCs w:val="22"/>
          <w:u w:color="000000"/>
        </w:rPr>
        <w:t>and</w:t>
      </w:r>
      <w:r w:rsidR="00C84223" w:rsidRPr="00BA13B3">
        <w:rPr>
          <w:bCs/>
          <w:color w:val="000000" w:themeColor="text1"/>
          <w:sz w:val="22"/>
          <w:szCs w:val="22"/>
          <w:u w:color="000000"/>
        </w:rPr>
        <w:t xml:space="preserve"> </w:t>
      </w:r>
      <w:r w:rsidR="0078087E" w:rsidRPr="00BA13B3">
        <w:rPr>
          <w:bCs/>
          <w:color w:val="000000" w:themeColor="text1"/>
          <w:sz w:val="22"/>
          <w:szCs w:val="22"/>
          <w:u w:color="000000"/>
        </w:rPr>
        <w:t>permanent</w:t>
      </w:r>
      <w:r w:rsidR="00C84223" w:rsidRPr="00BA13B3">
        <w:rPr>
          <w:bCs/>
          <w:color w:val="000000" w:themeColor="text1"/>
          <w:sz w:val="22"/>
          <w:szCs w:val="22"/>
          <w:u w:color="000000"/>
        </w:rPr>
        <w:t xml:space="preserve"> </w:t>
      </w:r>
      <w:r w:rsidR="0078087E" w:rsidRPr="00BA13B3">
        <w:rPr>
          <w:bCs/>
          <w:color w:val="000000" w:themeColor="text1"/>
          <w:sz w:val="22"/>
          <w:szCs w:val="22"/>
          <w:u w:color="000000"/>
        </w:rPr>
        <w:t>residents,</w:t>
      </w:r>
      <w:r w:rsidR="00C84223" w:rsidRPr="00BA13B3">
        <w:rPr>
          <w:bCs/>
          <w:color w:val="000000" w:themeColor="text1"/>
          <w:sz w:val="22"/>
          <w:szCs w:val="22"/>
          <w:u w:color="000000"/>
        </w:rPr>
        <w:t xml:space="preserve"> </w:t>
      </w:r>
      <w:r w:rsidR="0078087E" w:rsidRPr="00BA13B3">
        <w:rPr>
          <w:bCs/>
          <w:color w:val="000000" w:themeColor="text1"/>
          <w:sz w:val="22"/>
          <w:szCs w:val="22"/>
          <w:u w:color="000000"/>
        </w:rPr>
        <w:t>DACA</w:t>
      </w:r>
      <w:r w:rsidR="00C84223" w:rsidRPr="00BA13B3">
        <w:rPr>
          <w:bCs/>
          <w:color w:val="000000" w:themeColor="text1"/>
          <w:sz w:val="22"/>
          <w:szCs w:val="22"/>
          <w:u w:color="000000"/>
        </w:rPr>
        <w:t xml:space="preserve"> </w:t>
      </w:r>
      <w:r w:rsidR="0078087E" w:rsidRPr="00BA13B3">
        <w:rPr>
          <w:bCs/>
          <w:color w:val="000000" w:themeColor="text1"/>
          <w:sz w:val="22"/>
          <w:szCs w:val="22"/>
          <w:u w:color="000000"/>
        </w:rPr>
        <w:t>individuals,</w:t>
      </w:r>
      <w:r w:rsidR="00C84223" w:rsidRPr="00BA13B3">
        <w:rPr>
          <w:bCs/>
          <w:color w:val="000000" w:themeColor="text1"/>
          <w:sz w:val="22"/>
          <w:szCs w:val="22"/>
          <w:u w:color="000000"/>
        </w:rPr>
        <w:t xml:space="preserve"> </w:t>
      </w:r>
      <w:r w:rsidR="0078087E" w:rsidRPr="00BA13B3">
        <w:rPr>
          <w:bCs/>
          <w:color w:val="000000" w:themeColor="text1"/>
          <w:sz w:val="22"/>
          <w:szCs w:val="22"/>
          <w:u w:color="000000"/>
        </w:rPr>
        <w:t>political</w:t>
      </w:r>
      <w:r w:rsidR="00C84223" w:rsidRPr="00BA13B3">
        <w:rPr>
          <w:bCs/>
          <w:color w:val="000000" w:themeColor="text1"/>
          <w:sz w:val="22"/>
          <w:szCs w:val="22"/>
          <w:u w:color="000000"/>
        </w:rPr>
        <w:t xml:space="preserve"> </w:t>
      </w:r>
      <w:r w:rsidR="0078087E" w:rsidRPr="00BA13B3">
        <w:rPr>
          <w:bCs/>
          <w:color w:val="000000" w:themeColor="text1"/>
          <w:sz w:val="22"/>
          <w:szCs w:val="22"/>
          <w:u w:color="000000"/>
        </w:rPr>
        <w:t>asylees,</w:t>
      </w:r>
      <w:r w:rsidR="00C84223" w:rsidRPr="00BA13B3">
        <w:rPr>
          <w:bCs/>
          <w:color w:val="000000" w:themeColor="text1"/>
          <w:sz w:val="22"/>
          <w:szCs w:val="22"/>
          <w:u w:color="000000"/>
        </w:rPr>
        <w:t xml:space="preserve"> </w:t>
      </w:r>
      <w:r w:rsidR="0078087E" w:rsidRPr="00BA13B3">
        <w:rPr>
          <w:bCs/>
          <w:color w:val="000000" w:themeColor="text1"/>
          <w:sz w:val="22"/>
          <w:szCs w:val="22"/>
          <w:u w:color="000000"/>
        </w:rPr>
        <w:t>and</w:t>
      </w:r>
      <w:r w:rsidR="00C84223" w:rsidRPr="00BA13B3">
        <w:rPr>
          <w:bCs/>
          <w:color w:val="000000" w:themeColor="text1"/>
          <w:sz w:val="22"/>
          <w:szCs w:val="22"/>
          <w:u w:color="000000"/>
        </w:rPr>
        <w:t xml:space="preserve"> </w:t>
      </w:r>
      <w:r w:rsidR="0078087E" w:rsidRPr="00BA13B3">
        <w:rPr>
          <w:bCs/>
          <w:color w:val="000000" w:themeColor="text1"/>
          <w:sz w:val="22"/>
          <w:szCs w:val="22"/>
          <w:u w:color="000000"/>
        </w:rPr>
        <w:t>refugees.</w:t>
      </w:r>
    </w:p>
    <w:p w14:paraId="33ECEC9F" w14:textId="1FF6B9D4" w:rsidR="00745BFE" w:rsidRPr="00BA13B3" w:rsidRDefault="00745BF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 w:val="22"/>
          <w:szCs w:val="22"/>
          <w:u w:color="000000"/>
        </w:rPr>
      </w:pPr>
      <w:r w:rsidRPr="00BA13B3">
        <w:rPr>
          <w:b/>
          <w:bCs/>
          <w:color w:val="000000" w:themeColor="text1"/>
          <w:sz w:val="22"/>
          <w:szCs w:val="22"/>
          <w:u w:color="000000"/>
        </w:rPr>
        <w:t>Deadlines:</w:t>
      </w:r>
      <w:r w:rsidR="00C84223" w:rsidRPr="00BA13B3">
        <w:rPr>
          <w:b/>
          <w:bCs/>
          <w:color w:val="000000" w:themeColor="text1"/>
          <w:sz w:val="22"/>
          <w:szCs w:val="22"/>
          <w:u w:color="000000"/>
        </w:rPr>
        <w:t xml:space="preserve"> </w:t>
      </w:r>
      <w:r w:rsidR="0078087E" w:rsidRPr="00BA13B3">
        <w:rPr>
          <w:b/>
          <w:bCs/>
          <w:color w:val="000000" w:themeColor="text1"/>
          <w:sz w:val="22"/>
          <w:szCs w:val="22"/>
          <w:u w:color="000000"/>
        </w:rPr>
        <w:t>December</w:t>
      </w:r>
      <w:r w:rsidR="00C84223" w:rsidRPr="00BA13B3">
        <w:rPr>
          <w:b/>
          <w:bCs/>
          <w:color w:val="000000" w:themeColor="text1"/>
          <w:sz w:val="22"/>
          <w:szCs w:val="22"/>
          <w:u w:color="000000"/>
        </w:rPr>
        <w:t xml:space="preserve"> </w:t>
      </w:r>
      <w:r w:rsidR="00032686" w:rsidRPr="00BA13B3">
        <w:rPr>
          <w:b/>
          <w:bCs/>
          <w:color w:val="000000" w:themeColor="text1"/>
          <w:sz w:val="22"/>
          <w:szCs w:val="22"/>
          <w:u w:color="000000"/>
        </w:rPr>
        <w:t>15</w:t>
      </w:r>
      <w:r w:rsidR="00C84223" w:rsidRPr="00BA13B3">
        <w:rPr>
          <w:b/>
          <w:bCs/>
          <w:color w:val="000000" w:themeColor="text1"/>
          <w:sz w:val="22"/>
          <w:szCs w:val="22"/>
          <w:u w:color="000000"/>
        </w:rPr>
        <w:t xml:space="preserve"> </w:t>
      </w:r>
      <w:r w:rsidRPr="00BA13B3">
        <w:rPr>
          <w:bCs/>
          <w:color w:val="000000" w:themeColor="text1"/>
          <w:sz w:val="22"/>
          <w:szCs w:val="22"/>
          <w:u w:color="000000"/>
        </w:rPr>
        <w:t>(pre-doctoral</w:t>
      </w:r>
      <w:r w:rsidR="00C84223" w:rsidRPr="00BA13B3">
        <w:rPr>
          <w:bCs/>
          <w:color w:val="000000" w:themeColor="text1"/>
          <w:sz w:val="22"/>
          <w:szCs w:val="22"/>
          <w:u w:color="000000"/>
        </w:rPr>
        <w:t xml:space="preserve"> </w:t>
      </w:r>
      <w:r w:rsidRPr="00BA13B3">
        <w:rPr>
          <w:bCs/>
          <w:color w:val="000000" w:themeColor="text1"/>
          <w:sz w:val="22"/>
          <w:szCs w:val="22"/>
          <w:u w:color="000000"/>
        </w:rPr>
        <w:t>fellowships);</w:t>
      </w:r>
      <w:r w:rsidR="00C84223" w:rsidRPr="00BA13B3">
        <w:rPr>
          <w:b/>
          <w:bCs/>
          <w:color w:val="000000" w:themeColor="text1"/>
          <w:sz w:val="22"/>
          <w:szCs w:val="22"/>
          <w:u w:color="000000"/>
        </w:rPr>
        <w:t xml:space="preserve"> </w:t>
      </w:r>
      <w:r w:rsidR="0078087E" w:rsidRPr="00BA13B3">
        <w:rPr>
          <w:b/>
          <w:bCs/>
          <w:color w:val="000000" w:themeColor="text1"/>
          <w:sz w:val="22"/>
          <w:szCs w:val="22"/>
          <w:u w:color="000000"/>
        </w:rPr>
        <w:t>December</w:t>
      </w:r>
      <w:r w:rsidR="00C84223" w:rsidRPr="00BA13B3">
        <w:rPr>
          <w:b/>
          <w:bCs/>
          <w:color w:val="000000" w:themeColor="text1"/>
          <w:sz w:val="22"/>
          <w:szCs w:val="22"/>
          <w:u w:color="000000"/>
        </w:rPr>
        <w:t xml:space="preserve"> </w:t>
      </w:r>
      <w:r w:rsidR="00032686" w:rsidRPr="00BA13B3">
        <w:rPr>
          <w:b/>
          <w:bCs/>
          <w:color w:val="000000" w:themeColor="text1"/>
          <w:sz w:val="22"/>
          <w:szCs w:val="22"/>
          <w:u w:color="000000"/>
        </w:rPr>
        <w:t>8</w:t>
      </w:r>
      <w:r w:rsidR="00C84223" w:rsidRPr="00BA13B3">
        <w:rPr>
          <w:b/>
          <w:bCs/>
          <w:color w:val="000000" w:themeColor="text1"/>
          <w:sz w:val="22"/>
          <w:szCs w:val="22"/>
          <w:u w:color="000000"/>
        </w:rPr>
        <w:t xml:space="preserve"> </w:t>
      </w:r>
      <w:r w:rsidRPr="00BA13B3">
        <w:rPr>
          <w:bCs/>
          <w:color w:val="000000" w:themeColor="text1"/>
          <w:sz w:val="22"/>
          <w:szCs w:val="22"/>
          <w:u w:color="000000"/>
        </w:rPr>
        <w:t>(dissertation</w:t>
      </w:r>
      <w:r w:rsidR="00C84223" w:rsidRPr="00BA13B3">
        <w:rPr>
          <w:bCs/>
          <w:color w:val="000000" w:themeColor="text1"/>
          <w:sz w:val="22"/>
          <w:szCs w:val="22"/>
          <w:u w:color="000000"/>
        </w:rPr>
        <w:t xml:space="preserve"> </w:t>
      </w:r>
      <w:r w:rsidRPr="00BA13B3">
        <w:rPr>
          <w:bCs/>
          <w:color w:val="000000" w:themeColor="text1"/>
          <w:sz w:val="22"/>
          <w:szCs w:val="22"/>
          <w:u w:color="000000"/>
        </w:rPr>
        <w:t>and</w:t>
      </w:r>
      <w:r w:rsidR="00C84223" w:rsidRPr="00BA13B3">
        <w:rPr>
          <w:bCs/>
          <w:color w:val="000000" w:themeColor="text1"/>
          <w:sz w:val="22"/>
          <w:szCs w:val="22"/>
          <w:u w:color="000000"/>
        </w:rPr>
        <w:t xml:space="preserve"> </w:t>
      </w:r>
      <w:r w:rsidRPr="00BA13B3">
        <w:rPr>
          <w:bCs/>
          <w:color w:val="000000" w:themeColor="text1"/>
          <w:sz w:val="22"/>
          <w:szCs w:val="22"/>
          <w:u w:color="000000"/>
        </w:rPr>
        <w:t>postdoctoral</w:t>
      </w:r>
      <w:r w:rsidR="00C84223" w:rsidRPr="00BA13B3">
        <w:rPr>
          <w:bCs/>
          <w:color w:val="000000" w:themeColor="text1"/>
          <w:sz w:val="22"/>
          <w:szCs w:val="22"/>
          <w:u w:color="000000"/>
        </w:rPr>
        <w:t xml:space="preserve"> </w:t>
      </w:r>
      <w:r w:rsidRPr="00BA13B3">
        <w:rPr>
          <w:bCs/>
          <w:color w:val="000000" w:themeColor="text1"/>
          <w:sz w:val="22"/>
          <w:szCs w:val="22"/>
          <w:u w:color="000000"/>
        </w:rPr>
        <w:t>fellowships)</w:t>
      </w:r>
    </w:p>
    <w:p w14:paraId="72A4B0CE" w14:textId="77777777" w:rsidR="00076845" w:rsidRPr="00BA13B3" w:rsidRDefault="00076845" w:rsidP="00C84223">
      <w:pPr>
        <w:rPr>
          <w:color w:val="000000" w:themeColor="text1"/>
          <w:sz w:val="22"/>
          <w:szCs w:val="22"/>
        </w:rPr>
      </w:pPr>
    </w:p>
    <w:p w14:paraId="718B41D8" w14:textId="7727A788" w:rsidR="0052201D" w:rsidRPr="00BA13B3" w:rsidRDefault="0052201D" w:rsidP="00C84223">
      <w:pPr>
        <w:pStyle w:val="Heading2"/>
        <w:rPr>
          <w:sz w:val="22"/>
        </w:rPr>
      </w:pPr>
      <w:bookmarkStart w:id="114" w:name="_Toc80091929"/>
      <w:bookmarkStart w:id="115" w:name="_Toc80162986"/>
      <w:bookmarkStart w:id="116" w:name="_Toc85086500"/>
      <w:bookmarkStart w:id="117" w:name="_Toc95369147"/>
      <w:bookmarkStart w:id="118" w:name="_Toc122406592"/>
      <w:bookmarkStart w:id="119" w:name="_Toc453584437"/>
      <w:bookmarkStart w:id="120" w:name="_Toc112058785"/>
      <w:r w:rsidRPr="00BA13B3">
        <w:rPr>
          <w:sz w:val="22"/>
        </w:rPr>
        <w:t>Getty</w:t>
      </w:r>
      <w:r w:rsidR="00C84223" w:rsidRPr="00BA13B3">
        <w:rPr>
          <w:sz w:val="22"/>
        </w:rPr>
        <w:t xml:space="preserve"> </w:t>
      </w:r>
      <w:r w:rsidRPr="00BA13B3">
        <w:rPr>
          <w:sz w:val="22"/>
        </w:rPr>
        <w:t>Foundation</w:t>
      </w:r>
      <w:r w:rsidR="00C84223" w:rsidRPr="00BA13B3">
        <w:rPr>
          <w:sz w:val="22"/>
        </w:rPr>
        <w:t xml:space="preserve"> </w:t>
      </w:r>
      <w:r w:rsidRPr="00BA13B3">
        <w:rPr>
          <w:sz w:val="22"/>
        </w:rPr>
        <w:t>Fellowships</w:t>
      </w:r>
      <w:bookmarkEnd w:id="114"/>
      <w:bookmarkEnd w:id="115"/>
      <w:bookmarkEnd w:id="116"/>
      <w:bookmarkEnd w:id="117"/>
      <w:bookmarkEnd w:id="118"/>
      <w:bookmarkEnd w:id="119"/>
      <w:bookmarkEnd w:id="120"/>
    </w:p>
    <w:p w14:paraId="0669FDD9" w14:textId="1F84E6FC" w:rsidR="0052201D" w:rsidRPr="00BA13B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rPr>
        <w:t>Getty</w:t>
      </w:r>
      <w:r w:rsidR="00C84223" w:rsidRPr="00BA13B3">
        <w:rPr>
          <w:color w:val="000000" w:themeColor="text1"/>
          <w:sz w:val="22"/>
          <w:szCs w:val="22"/>
        </w:rPr>
        <w:t xml:space="preserve"> </w:t>
      </w:r>
      <w:r w:rsidRPr="00BA13B3">
        <w:rPr>
          <w:color w:val="000000" w:themeColor="text1"/>
          <w:sz w:val="22"/>
          <w:szCs w:val="22"/>
        </w:rPr>
        <w:t>Predoctoral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intended</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emerging</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complete</w:t>
      </w:r>
      <w:r w:rsidR="00C84223" w:rsidRPr="00BA13B3">
        <w:rPr>
          <w:color w:val="000000" w:themeColor="text1"/>
          <w:sz w:val="22"/>
          <w:szCs w:val="22"/>
        </w:rPr>
        <w:t xml:space="preserve"> </w:t>
      </w:r>
      <w:r w:rsidRPr="00BA13B3">
        <w:rPr>
          <w:color w:val="000000" w:themeColor="text1"/>
          <w:sz w:val="22"/>
          <w:szCs w:val="22"/>
        </w:rPr>
        <w:t>work</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r w:rsidRPr="00BA13B3">
        <w:rPr>
          <w:color w:val="000000" w:themeColor="text1"/>
          <w:sz w:val="22"/>
          <w:szCs w:val="22"/>
        </w:rPr>
        <w:t>related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Getty</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Institute's</w:t>
      </w:r>
      <w:r w:rsidR="00C84223" w:rsidRPr="00BA13B3">
        <w:rPr>
          <w:color w:val="000000" w:themeColor="text1"/>
          <w:sz w:val="22"/>
          <w:szCs w:val="22"/>
        </w:rPr>
        <w:t xml:space="preserve"> </w:t>
      </w:r>
      <w:r w:rsidRPr="00BA13B3">
        <w:rPr>
          <w:color w:val="000000" w:themeColor="text1"/>
          <w:sz w:val="22"/>
          <w:szCs w:val="22"/>
        </w:rPr>
        <w:t>annual</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theme.</w:t>
      </w:r>
      <w:r w:rsidR="00C84223" w:rsidRPr="00BA13B3">
        <w:rPr>
          <w:color w:val="000000" w:themeColor="text1"/>
          <w:sz w:val="22"/>
          <w:szCs w:val="22"/>
        </w:rPr>
        <w:t xml:space="preserve"> </w:t>
      </w:r>
      <w:r w:rsidRPr="00BA13B3">
        <w:rPr>
          <w:color w:val="000000" w:themeColor="text1"/>
          <w:sz w:val="22"/>
          <w:szCs w:val="22"/>
        </w:rPr>
        <w:t>Recipients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residence</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Getty</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Institute</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Getty</w:t>
      </w:r>
      <w:r w:rsidR="00C84223" w:rsidRPr="00BA13B3">
        <w:rPr>
          <w:color w:val="000000" w:themeColor="text1"/>
          <w:sz w:val="22"/>
          <w:szCs w:val="22"/>
        </w:rPr>
        <w:t xml:space="preserve"> </w:t>
      </w:r>
      <w:r w:rsidRPr="00BA13B3">
        <w:rPr>
          <w:color w:val="000000" w:themeColor="text1"/>
          <w:sz w:val="22"/>
          <w:szCs w:val="22"/>
        </w:rPr>
        <w:t>Villa,</w:t>
      </w:r>
      <w:r w:rsidR="00C84223" w:rsidRPr="00BA13B3">
        <w:rPr>
          <w:color w:val="000000" w:themeColor="text1"/>
          <w:sz w:val="22"/>
          <w:szCs w:val="22"/>
        </w:rPr>
        <w:t xml:space="preserve"> </w:t>
      </w:r>
      <w:r w:rsidRPr="00BA13B3">
        <w:rPr>
          <w:color w:val="000000" w:themeColor="text1"/>
          <w:sz w:val="22"/>
          <w:szCs w:val="22"/>
        </w:rPr>
        <w:t>where</w:t>
      </w:r>
      <w:r w:rsidR="00C84223" w:rsidRPr="00BA13B3">
        <w:rPr>
          <w:color w:val="000000" w:themeColor="text1"/>
          <w:sz w:val="22"/>
          <w:szCs w:val="22"/>
        </w:rPr>
        <w:t xml:space="preserve"> </w:t>
      </w:r>
      <w:r w:rsidRPr="00BA13B3">
        <w:rPr>
          <w:color w:val="000000" w:themeColor="text1"/>
          <w:sz w:val="22"/>
          <w:szCs w:val="22"/>
        </w:rPr>
        <w:t>they</w:t>
      </w:r>
      <w:r w:rsidR="00C84223" w:rsidRPr="00BA13B3">
        <w:rPr>
          <w:color w:val="000000" w:themeColor="text1"/>
          <w:sz w:val="22"/>
          <w:szCs w:val="22"/>
        </w:rPr>
        <w:t xml:space="preserve"> </w:t>
      </w:r>
      <w:r w:rsidRPr="00BA13B3">
        <w:rPr>
          <w:color w:val="000000" w:themeColor="text1"/>
          <w:sz w:val="22"/>
          <w:szCs w:val="22"/>
        </w:rPr>
        <w:t>pursue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r w:rsidRPr="00BA13B3">
        <w:rPr>
          <w:color w:val="000000" w:themeColor="text1"/>
          <w:sz w:val="22"/>
          <w:szCs w:val="22"/>
        </w:rPr>
        <w:t>complete</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dissertations,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expand</w:t>
      </w:r>
      <w:r w:rsidR="00C84223" w:rsidRPr="00BA13B3">
        <w:rPr>
          <w:color w:val="000000" w:themeColor="text1"/>
          <w:sz w:val="22"/>
          <w:szCs w:val="22"/>
        </w:rPr>
        <w:t xml:space="preserve"> </w:t>
      </w:r>
      <w:r w:rsidR="000535CA" w:rsidRPr="00BA13B3">
        <w:rPr>
          <w:color w:val="000000" w:themeColor="text1"/>
          <w:sz w:val="22"/>
          <w:szCs w:val="22"/>
        </w:rPr>
        <w:t>dissertations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publication.</w:t>
      </w:r>
      <w:r w:rsidR="00C84223" w:rsidRPr="00BA13B3">
        <w:rPr>
          <w:color w:val="000000" w:themeColor="text1"/>
          <w:sz w:val="22"/>
          <w:szCs w:val="22"/>
        </w:rPr>
        <w:t xml:space="preserve"> </w:t>
      </w:r>
      <w:r w:rsidR="00C757AB" w:rsidRPr="00BA13B3">
        <w:rPr>
          <w:color w:val="000000" w:themeColor="text1"/>
          <w:sz w:val="22"/>
          <w:szCs w:val="22"/>
        </w:rPr>
        <w:t>Please</w:t>
      </w:r>
      <w:r w:rsidR="00C84223" w:rsidRPr="00BA13B3">
        <w:rPr>
          <w:color w:val="000000" w:themeColor="text1"/>
          <w:sz w:val="22"/>
          <w:szCs w:val="22"/>
        </w:rPr>
        <w:t xml:space="preserve"> </w:t>
      </w:r>
      <w:r w:rsidR="00C757AB" w:rsidRPr="00BA13B3">
        <w:rPr>
          <w:color w:val="000000" w:themeColor="text1"/>
          <w:sz w:val="22"/>
          <w:szCs w:val="22"/>
        </w:rPr>
        <w:t>see</w:t>
      </w:r>
      <w:r w:rsidR="00C84223" w:rsidRPr="00BA13B3">
        <w:rPr>
          <w:color w:val="000000" w:themeColor="text1"/>
          <w:sz w:val="22"/>
          <w:szCs w:val="22"/>
        </w:rPr>
        <w:t xml:space="preserve"> </w:t>
      </w:r>
      <w:r w:rsidR="000535CA" w:rsidRPr="00BA13B3">
        <w:rPr>
          <w:color w:val="000000" w:themeColor="text1"/>
          <w:sz w:val="22"/>
          <w:szCs w:val="22"/>
        </w:rPr>
        <w:t xml:space="preserve">the </w:t>
      </w:r>
      <w:r w:rsidR="00C757AB" w:rsidRPr="00BA13B3">
        <w:rPr>
          <w:color w:val="000000" w:themeColor="text1"/>
          <w:sz w:val="22"/>
          <w:szCs w:val="22"/>
        </w:rPr>
        <w:t>website</w:t>
      </w:r>
      <w:r w:rsidR="00C84223" w:rsidRPr="00BA13B3">
        <w:rPr>
          <w:color w:val="000000" w:themeColor="text1"/>
          <w:sz w:val="22"/>
          <w:szCs w:val="22"/>
        </w:rPr>
        <w:t xml:space="preserve"> </w:t>
      </w:r>
      <w:r w:rsidR="00C757AB" w:rsidRPr="00BA13B3">
        <w:rPr>
          <w:color w:val="000000" w:themeColor="text1"/>
          <w:sz w:val="22"/>
          <w:szCs w:val="22"/>
        </w:rPr>
        <w:t>for</w:t>
      </w:r>
      <w:r w:rsidR="00C84223" w:rsidRPr="00BA13B3">
        <w:rPr>
          <w:color w:val="000000" w:themeColor="text1"/>
          <w:sz w:val="22"/>
          <w:szCs w:val="22"/>
        </w:rPr>
        <w:t xml:space="preserve"> </w:t>
      </w:r>
      <w:r w:rsidR="000535CA" w:rsidRPr="00BA13B3">
        <w:rPr>
          <w:color w:val="000000" w:themeColor="text1"/>
          <w:sz w:val="22"/>
          <w:szCs w:val="22"/>
        </w:rPr>
        <w:t xml:space="preserve">the </w:t>
      </w:r>
      <w:r w:rsidR="00C757AB" w:rsidRPr="00BA13B3">
        <w:rPr>
          <w:color w:val="000000" w:themeColor="text1"/>
          <w:sz w:val="22"/>
          <w:szCs w:val="22"/>
        </w:rPr>
        <w:t>annual</w:t>
      </w:r>
      <w:r w:rsidR="00C84223" w:rsidRPr="00BA13B3">
        <w:rPr>
          <w:color w:val="000000" w:themeColor="text1"/>
          <w:sz w:val="22"/>
          <w:szCs w:val="22"/>
        </w:rPr>
        <w:t xml:space="preserve"> </w:t>
      </w:r>
      <w:r w:rsidR="00C757AB" w:rsidRPr="00BA13B3">
        <w:rPr>
          <w:color w:val="000000" w:themeColor="text1"/>
          <w:sz w:val="22"/>
          <w:szCs w:val="22"/>
        </w:rPr>
        <w:t>theme.</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make</w:t>
      </w:r>
      <w:r w:rsidR="00C84223" w:rsidRPr="00BA13B3">
        <w:rPr>
          <w:color w:val="000000" w:themeColor="text1"/>
          <w:sz w:val="22"/>
          <w:szCs w:val="22"/>
        </w:rPr>
        <w:t xml:space="preserve"> </w:t>
      </w:r>
      <w:r w:rsidRPr="00BA13B3">
        <w:rPr>
          <w:color w:val="000000" w:themeColor="text1"/>
          <w:sz w:val="22"/>
          <w:szCs w:val="22"/>
        </w:rPr>
        <w:t>use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Getty</w:t>
      </w:r>
      <w:r w:rsidR="00C84223" w:rsidRPr="00BA13B3">
        <w:rPr>
          <w:color w:val="000000" w:themeColor="text1"/>
          <w:sz w:val="22"/>
          <w:szCs w:val="22"/>
        </w:rPr>
        <w:t xml:space="preserve"> </w:t>
      </w:r>
      <w:r w:rsidRPr="00BA13B3">
        <w:rPr>
          <w:color w:val="000000" w:themeColor="text1"/>
          <w:sz w:val="22"/>
          <w:szCs w:val="22"/>
        </w:rPr>
        <w:t>collections,</w:t>
      </w:r>
      <w:r w:rsidR="00C84223" w:rsidRPr="00BA13B3">
        <w:rPr>
          <w:color w:val="000000" w:themeColor="text1"/>
          <w:sz w:val="22"/>
          <w:szCs w:val="22"/>
        </w:rPr>
        <w:t xml:space="preserve"> </w:t>
      </w:r>
      <w:r w:rsidRPr="00BA13B3">
        <w:rPr>
          <w:color w:val="000000" w:themeColor="text1"/>
          <w:sz w:val="22"/>
          <w:szCs w:val="22"/>
        </w:rPr>
        <w:t>join</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weekly</w:t>
      </w:r>
      <w:r w:rsidR="00C84223" w:rsidRPr="00BA13B3">
        <w:rPr>
          <w:color w:val="000000" w:themeColor="text1"/>
          <w:sz w:val="22"/>
          <w:szCs w:val="22"/>
        </w:rPr>
        <w:t xml:space="preserve"> </w:t>
      </w:r>
      <w:r w:rsidRPr="00BA13B3">
        <w:rPr>
          <w:color w:val="000000" w:themeColor="text1"/>
          <w:sz w:val="22"/>
          <w:szCs w:val="22"/>
        </w:rPr>
        <w:t>meeting</w:t>
      </w:r>
      <w:r w:rsidR="00C84223" w:rsidRPr="00BA13B3">
        <w:rPr>
          <w:color w:val="000000" w:themeColor="text1"/>
          <w:sz w:val="22"/>
          <w:szCs w:val="22"/>
        </w:rPr>
        <w:t xml:space="preserve"> </w:t>
      </w:r>
      <w:r w:rsidRPr="00BA13B3">
        <w:rPr>
          <w:color w:val="000000" w:themeColor="text1"/>
          <w:sz w:val="22"/>
          <w:szCs w:val="22"/>
        </w:rPr>
        <w:t>devoted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annual</w:t>
      </w:r>
      <w:r w:rsidR="00C84223" w:rsidRPr="00BA13B3">
        <w:rPr>
          <w:color w:val="000000" w:themeColor="text1"/>
          <w:sz w:val="22"/>
          <w:szCs w:val="22"/>
        </w:rPr>
        <w:t xml:space="preserve"> </w:t>
      </w:r>
      <w:r w:rsidRPr="00BA13B3">
        <w:rPr>
          <w:color w:val="000000" w:themeColor="text1"/>
          <w:sz w:val="22"/>
          <w:szCs w:val="22"/>
        </w:rPr>
        <w:t>theme,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participate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intellectual</w:t>
      </w:r>
      <w:r w:rsidR="00C84223" w:rsidRPr="00BA13B3">
        <w:rPr>
          <w:color w:val="000000" w:themeColor="text1"/>
          <w:sz w:val="22"/>
          <w:szCs w:val="22"/>
        </w:rPr>
        <w:t xml:space="preserve"> </w:t>
      </w:r>
      <w:r w:rsidRPr="00BA13B3">
        <w:rPr>
          <w:color w:val="000000" w:themeColor="text1"/>
          <w:sz w:val="22"/>
          <w:szCs w:val="22"/>
        </w:rPr>
        <w:t>life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Getty.</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$25,000</w:t>
      </w:r>
      <w:r w:rsidR="00C84223" w:rsidRPr="00BA13B3">
        <w:rPr>
          <w:color w:val="000000" w:themeColor="text1"/>
          <w:sz w:val="22"/>
          <w:szCs w:val="22"/>
          <w:u w:color="000000"/>
        </w:rPr>
        <w:t xml:space="preserve"> </w:t>
      </w:r>
      <w:r w:rsidRPr="00BA13B3">
        <w:rPr>
          <w:color w:val="000000" w:themeColor="text1"/>
          <w:sz w:val="22"/>
          <w:szCs w:val="22"/>
          <w:u w:color="000000"/>
        </w:rPr>
        <w:t>(predoctoral)</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$30,000</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plus</w:t>
      </w:r>
      <w:r w:rsidR="00AD591D"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an</w:t>
      </w:r>
      <w:r w:rsidR="00C84223" w:rsidRPr="00BA13B3">
        <w:rPr>
          <w:color w:val="000000" w:themeColor="text1"/>
          <w:sz w:val="22"/>
          <w:szCs w:val="22"/>
          <w:u w:color="000000"/>
        </w:rPr>
        <w:t xml:space="preserve"> </w:t>
      </w:r>
      <w:r w:rsidRPr="00BA13B3">
        <w:rPr>
          <w:color w:val="000000" w:themeColor="text1"/>
          <w:sz w:val="22"/>
          <w:szCs w:val="22"/>
          <w:u w:color="000000"/>
        </w:rPr>
        <w:t>office</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institute,</w:t>
      </w:r>
      <w:r w:rsidR="00C84223" w:rsidRPr="00BA13B3">
        <w:rPr>
          <w:color w:val="000000" w:themeColor="text1"/>
          <w:sz w:val="22"/>
          <w:szCs w:val="22"/>
          <w:u w:color="000000"/>
        </w:rPr>
        <w:t xml:space="preserve"> </w:t>
      </w:r>
      <w:r w:rsidRPr="00BA13B3">
        <w:rPr>
          <w:color w:val="000000" w:themeColor="text1"/>
          <w:sz w:val="22"/>
          <w:szCs w:val="22"/>
          <w:u w:color="000000"/>
        </w:rPr>
        <w:t>airfare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Los</w:t>
      </w:r>
      <w:r w:rsidR="00C84223" w:rsidRPr="00BA13B3">
        <w:rPr>
          <w:color w:val="000000" w:themeColor="text1"/>
          <w:sz w:val="22"/>
          <w:szCs w:val="22"/>
          <w:u w:color="000000"/>
        </w:rPr>
        <w:t xml:space="preserve"> </w:t>
      </w:r>
      <w:r w:rsidRPr="00BA13B3">
        <w:rPr>
          <w:color w:val="000000" w:themeColor="text1"/>
          <w:sz w:val="22"/>
          <w:szCs w:val="22"/>
          <w:u w:color="000000"/>
        </w:rPr>
        <w:t>Angeles,</w:t>
      </w:r>
      <w:r w:rsidR="00C84223" w:rsidRPr="00BA13B3">
        <w:rPr>
          <w:color w:val="000000" w:themeColor="text1"/>
          <w:sz w:val="22"/>
          <w:szCs w:val="22"/>
          <w:u w:color="000000"/>
        </w:rPr>
        <w:t xml:space="preserve"> </w:t>
      </w:r>
      <w:r w:rsidRPr="00BA13B3">
        <w:rPr>
          <w:color w:val="000000" w:themeColor="text1"/>
          <w:sz w:val="22"/>
          <w:szCs w:val="22"/>
          <w:u w:color="000000"/>
        </w:rPr>
        <w:t>an</w:t>
      </w:r>
      <w:r w:rsidR="00C84223" w:rsidRPr="00BA13B3">
        <w:rPr>
          <w:color w:val="000000" w:themeColor="text1"/>
          <w:sz w:val="22"/>
          <w:szCs w:val="22"/>
          <w:u w:color="000000"/>
        </w:rPr>
        <w:t xml:space="preserve"> </w:t>
      </w:r>
      <w:r w:rsidRPr="00BA13B3">
        <w:rPr>
          <w:color w:val="000000" w:themeColor="text1"/>
          <w:sz w:val="22"/>
          <w:szCs w:val="22"/>
          <w:u w:color="000000"/>
        </w:rPr>
        <w:t>apartment</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Getty</w:t>
      </w:r>
      <w:r w:rsidR="00C84223" w:rsidRPr="00BA13B3">
        <w:rPr>
          <w:color w:val="000000" w:themeColor="text1"/>
          <w:sz w:val="22"/>
          <w:szCs w:val="22"/>
          <w:u w:color="000000"/>
        </w:rPr>
        <w:t xml:space="preserve"> </w:t>
      </w:r>
      <w:r w:rsidRPr="00BA13B3">
        <w:rPr>
          <w:color w:val="000000" w:themeColor="text1"/>
          <w:sz w:val="22"/>
          <w:szCs w:val="22"/>
          <w:u w:color="000000"/>
        </w:rPr>
        <w:t>scholar</w:t>
      </w:r>
      <w:r w:rsidR="00C84223" w:rsidRPr="00BA13B3">
        <w:rPr>
          <w:color w:val="000000" w:themeColor="text1"/>
          <w:sz w:val="22"/>
          <w:szCs w:val="22"/>
          <w:u w:color="000000"/>
        </w:rPr>
        <w:t xml:space="preserve"> </w:t>
      </w:r>
      <w:r w:rsidRPr="00BA13B3">
        <w:rPr>
          <w:color w:val="000000" w:themeColor="text1"/>
          <w:sz w:val="22"/>
          <w:szCs w:val="22"/>
          <w:u w:color="000000"/>
        </w:rPr>
        <w:t>housing</w:t>
      </w:r>
      <w:r w:rsidR="00C84223" w:rsidRPr="00BA13B3">
        <w:rPr>
          <w:color w:val="000000" w:themeColor="text1"/>
          <w:sz w:val="22"/>
          <w:szCs w:val="22"/>
          <w:u w:color="000000"/>
        </w:rPr>
        <w:t xml:space="preserve"> </w:t>
      </w:r>
      <w:r w:rsidRPr="00BA13B3">
        <w:rPr>
          <w:color w:val="000000" w:themeColor="text1"/>
          <w:sz w:val="22"/>
          <w:szCs w:val="22"/>
          <w:u w:color="000000"/>
        </w:rPr>
        <w:t>complex,</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health</w:t>
      </w:r>
      <w:r w:rsidR="00C84223" w:rsidRPr="00BA13B3">
        <w:rPr>
          <w:color w:val="000000" w:themeColor="text1"/>
          <w:sz w:val="22"/>
          <w:szCs w:val="22"/>
          <w:u w:color="000000"/>
        </w:rPr>
        <w:t xml:space="preserve"> </w:t>
      </w:r>
      <w:r w:rsidRPr="00BA13B3">
        <w:rPr>
          <w:color w:val="000000" w:themeColor="text1"/>
          <w:sz w:val="22"/>
          <w:szCs w:val="22"/>
          <w:u w:color="000000"/>
        </w:rPr>
        <w:t>benefits.</w:t>
      </w:r>
      <w:r w:rsidR="00C84223" w:rsidRPr="00BA13B3">
        <w:rPr>
          <w:color w:val="000000" w:themeColor="text1"/>
          <w:sz w:val="22"/>
          <w:szCs w:val="22"/>
          <w:u w:color="000000"/>
        </w:rPr>
        <w:t xml:space="preserve"> </w:t>
      </w:r>
    </w:p>
    <w:p w14:paraId="2B3C2368" w14:textId="296E1BC4" w:rsidR="0052201D" w:rsidRPr="00BA13B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b/>
          <w:color w:val="000000" w:themeColor="text1"/>
          <w:sz w:val="22"/>
          <w:szCs w:val="22"/>
          <w:u w:color="000000"/>
        </w:rPr>
        <w:t xml:space="preserve"> </w:t>
      </w:r>
      <w:hyperlink r:id="rId52" w:history="1">
        <w:r w:rsidR="00094FF0" w:rsidRPr="00BA13B3">
          <w:rPr>
            <w:rStyle w:val="Hyperlink"/>
            <w:szCs w:val="22"/>
          </w:rPr>
          <w:t>http://www.getty.edu/foundation/initiatives/residential/getty_pre_postdoctoral_fellowships.html</w:t>
        </w:r>
      </w:hyperlink>
      <w:r w:rsidR="00C84223" w:rsidRPr="00BA13B3">
        <w:rPr>
          <w:sz w:val="22"/>
          <w:szCs w:val="22"/>
        </w:rPr>
        <w:t xml:space="preserve"> </w:t>
      </w:r>
    </w:p>
    <w:p w14:paraId="3D2721C0" w14:textId="699B5882" w:rsidR="0052201D" w:rsidRPr="00BA13B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AD591D" w:rsidRPr="00BA13B3">
        <w:rPr>
          <w:color w:val="000000" w:themeColor="text1"/>
          <w:sz w:val="22"/>
          <w:szCs w:val="22"/>
          <w:u w:color="000000"/>
        </w:rPr>
        <w:t>None</w:t>
      </w:r>
    </w:p>
    <w:p w14:paraId="21469BD8" w14:textId="04355191" w:rsidR="0052201D" w:rsidRPr="00BA13B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October</w:t>
      </w:r>
      <w:r w:rsidR="00C84223" w:rsidRPr="00BA13B3">
        <w:rPr>
          <w:b/>
          <w:color w:val="000000" w:themeColor="text1"/>
          <w:sz w:val="22"/>
          <w:szCs w:val="22"/>
          <w:u w:color="000000"/>
        </w:rPr>
        <w:t xml:space="preserve"> </w:t>
      </w:r>
      <w:r w:rsidR="000535CA" w:rsidRPr="00BA13B3">
        <w:rPr>
          <w:b/>
          <w:color w:val="000000" w:themeColor="text1"/>
          <w:sz w:val="22"/>
          <w:szCs w:val="22"/>
          <w:u w:color="000000"/>
        </w:rPr>
        <w:t>3</w:t>
      </w:r>
    </w:p>
    <w:p w14:paraId="598C2C45" w14:textId="77777777" w:rsidR="0052201D" w:rsidRPr="00BA13B3" w:rsidRDefault="0052201D" w:rsidP="00C84223">
      <w:pPr>
        <w:rPr>
          <w:color w:val="000000" w:themeColor="text1"/>
          <w:sz w:val="22"/>
          <w:szCs w:val="22"/>
        </w:rPr>
      </w:pPr>
    </w:p>
    <w:p w14:paraId="3C387F03" w14:textId="1B506A07" w:rsidR="00645EBA" w:rsidRPr="00BA13B3" w:rsidRDefault="00645EBA" w:rsidP="00C84223">
      <w:pPr>
        <w:pStyle w:val="Heading2"/>
        <w:rPr>
          <w:sz w:val="22"/>
        </w:rPr>
      </w:pPr>
      <w:bookmarkStart w:id="121" w:name="_Toc80091932"/>
      <w:bookmarkStart w:id="122" w:name="_Toc80162989"/>
      <w:bookmarkStart w:id="123" w:name="_Toc85086503"/>
      <w:bookmarkStart w:id="124" w:name="_Toc95369150"/>
      <w:bookmarkStart w:id="125" w:name="_Toc122406595"/>
      <w:bookmarkStart w:id="126" w:name="_Toc453584440"/>
      <w:bookmarkStart w:id="127" w:name="_Toc112058786"/>
      <w:r w:rsidRPr="00BA13B3">
        <w:rPr>
          <w:sz w:val="22"/>
        </w:rPr>
        <w:t>Harry</w:t>
      </w:r>
      <w:r w:rsidR="00C84223" w:rsidRPr="00BA13B3">
        <w:rPr>
          <w:sz w:val="22"/>
        </w:rPr>
        <w:t xml:space="preserve"> </w:t>
      </w:r>
      <w:r w:rsidRPr="00BA13B3">
        <w:rPr>
          <w:sz w:val="22"/>
        </w:rPr>
        <w:t>S.</w:t>
      </w:r>
      <w:r w:rsidR="00C84223" w:rsidRPr="00BA13B3">
        <w:rPr>
          <w:sz w:val="22"/>
        </w:rPr>
        <w:t xml:space="preserve"> </w:t>
      </w:r>
      <w:r w:rsidRPr="00BA13B3">
        <w:rPr>
          <w:sz w:val="22"/>
        </w:rPr>
        <w:t>Truman</w:t>
      </w:r>
      <w:r w:rsidR="00C84223" w:rsidRPr="00BA13B3">
        <w:rPr>
          <w:sz w:val="22"/>
        </w:rPr>
        <w:t xml:space="preserve"> </w:t>
      </w:r>
      <w:r w:rsidRPr="00BA13B3">
        <w:rPr>
          <w:sz w:val="22"/>
        </w:rPr>
        <w:t>Library</w:t>
      </w:r>
      <w:r w:rsidR="00C84223" w:rsidRPr="00BA13B3">
        <w:rPr>
          <w:sz w:val="22"/>
        </w:rPr>
        <w:t xml:space="preserve"> </w:t>
      </w:r>
      <w:r w:rsidRPr="00BA13B3">
        <w:rPr>
          <w:sz w:val="22"/>
        </w:rPr>
        <w:t>Institute</w:t>
      </w:r>
      <w:r w:rsidR="00C84223" w:rsidRPr="00BA13B3">
        <w:rPr>
          <w:sz w:val="22"/>
        </w:rPr>
        <w:t xml:space="preserve"> </w:t>
      </w:r>
      <w:r w:rsidRPr="00BA13B3">
        <w:rPr>
          <w:sz w:val="22"/>
        </w:rPr>
        <w:t>/</w:t>
      </w:r>
      <w:r w:rsidR="00C84223" w:rsidRPr="00BA13B3">
        <w:rPr>
          <w:sz w:val="22"/>
        </w:rPr>
        <w:t xml:space="preserve"> </w:t>
      </w:r>
      <w:r w:rsidRPr="00BA13B3">
        <w:rPr>
          <w:sz w:val="22"/>
        </w:rPr>
        <w:t>National</w:t>
      </w:r>
      <w:r w:rsidR="00C84223" w:rsidRPr="00BA13B3">
        <w:rPr>
          <w:sz w:val="22"/>
        </w:rPr>
        <w:t xml:space="preserve"> </w:t>
      </w:r>
      <w:r w:rsidRPr="00BA13B3">
        <w:rPr>
          <w:sz w:val="22"/>
        </w:rPr>
        <w:t>Archives</w:t>
      </w:r>
      <w:r w:rsidR="00C84223" w:rsidRPr="00BA13B3">
        <w:rPr>
          <w:sz w:val="22"/>
        </w:rPr>
        <w:t xml:space="preserve"> </w:t>
      </w:r>
      <w:r w:rsidRPr="00BA13B3">
        <w:rPr>
          <w:sz w:val="22"/>
        </w:rPr>
        <w:t>and</w:t>
      </w:r>
      <w:r w:rsidR="00C84223" w:rsidRPr="00BA13B3">
        <w:rPr>
          <w:sz w:val="22"/>
        </w:rPr>
        <w:t xml:space="preserve"> </w:t>
      </w:r>
      <w:r w:rsidRPr="00BA13B3">
        <w:rPr>
          <w:sz w:val="22"/>
        </w:rPr>
        <w:t>Records</w:t>
      </w:r>
      <w:r w:rsidR="00C84223" w:rsidRPr="00BA13B3">
        <w:rPr>
          <w:sz w:val="22"/>
        </w:rPr>
        <w:t xml:space="preserve"> </w:t>
      </w:r>
      <w:r w:rsidRPr="00BA13B3">
        <w:rPr>
          <w:sz w:val="22"/>
        </w:rPr>
        <w:t>Administration</w:t>
      </w:r>
      <w:r w:rsidR="00C84223" w:rsidRPr="00BA13B3">
        <w:rPr>
          <w:sz w:val="22"/>
        </w:rPr>
        <w:t xml:space="preserve"> </w:t>
      </w:r>
      <w:r w:rsidRPr="00BA13B3">
        <w:rPr>
          <w:sz w:val="22"/>
        </w:rPr>
        <w:t>(NARA)</w:t>
      </w:r>
      <w:bookmarkEnd w:id="121"/>
      <w:bookmarkEnd w:id="122"/>
      <w:bookmarkEnd w:id="123"/>
      <w:bookmarkEnd w:id="124"/>
      <w:bookmarkEnd w:id="125"/>
      <w:bookmarkEnd w:id="126"/>
      <w:bookmarkEnd w:id="127"/>
    </w:p>
    <w:p w14:paraId="55442080" w14:textId="77777777" w:rsidR="002F07F2" w:rsidRPr="00BA13B3" w:rsidRDefault="002F07F2" w:rsidP="00C84223">
      <w:pPr>
        <w:ind w:left="360"/>
        <w:rPr>
          <w:b/>
          <w:sz w:val="22"/>
          <w:szCs w:val="22"/>
        </w:rPr>
      </w:pPr>
      <w:bookmarkStart w:id="128" w:name="_Toc80091933"/>
      <w:bookmarkStart w:id="129" w:name="_Toc80162990"/>
      <w:bookmarkStart w:id="130" w:name="_Toc85086504"/>
      <w:bookmarkStart w:id="131" w:name="_Toc95369151"/>
      <w:bookmarkStart w:id="132" w:name="_Toc122406596"/>
      <w:bookmarkStart w:id="133" w:name="_Toc453584441"/>
    </w:p>
    <w:p w14:paraId="5E6D59C0" w14:textId="504B451C" w:rsidR="00645EBA" w:rsidRPr="00BA13B3" w:rsidRDefault="00645EBA" w:rsidP="00C84223">
      <w:pPr>
        <w:pStyle w:val="Heading3"/>
        <w:rPr>
          <w:b w:val="0"/>
          <w:bCs/>
          <w:color w:val="000000" w:themeColor="text1"/>
          <w:sz w:val="22"/>
          <w:szCs w:val="22"/>
        </w:rPr>
      </w:pPr>
      <w:bookmarkStart w:id="134" w:name="_Toc112058787"/>
      <w:r w:rsidRPr="00BA13B3">
        <w:rPr>
          <w:b w:val="0"/>
          <w:bCs/>
          <w:color w:val="000000" w:themeColor="text1"/>
          <w:sz w:val="22"/>
          <w:szCs w:val="22"/>
        </w:rPr>
        <w:t>Research</w:t>
      </w:r>
      <w:r w:rsidR="00C84223" w:rsidRPr="00BA13B3">
        <w:rPr>
          <w:b w:val="0"/>
          <w:bCs/>
          <w:color w:val="000000" w:themeColor="text1"/>
          <w:sz w:val="22"/>
          <w:szCs w:val="22"/>
        </w:rPr>
        <w:t xml:space="preserve"> </w:t>
      </w:r>
      <w:r w:rsidRPr="00BA13B3">
        <w:rPr>
          <w:b w:val="0"/>
          <w:bCs/>
          <w:color w:val="000000" w:themeColor="text1"/>
          <w:sz w:val="22"/>
          <w:szCs w:val="22"/>
        </w:rPr>
        <w:t>Grants</w:t>
      </w:r>
      <w:bookmarkEnd w:id="128"/>
      <w:bookmarkEnd w:id="129"/>
      <w:bookmarkEnd w:id="130"/>
      <w:bookmarkEnd w:id="131"/>
      <w:bookmarkEnd w:id="132"/>
      <w:bookmarkEnd w:id="133"/>
      <w:bookmarkEnd w:id="134"/>
    </w:p>
    <w:p w14:paraId="2418F56A" w14:textId="7EC331BC" w:rsidR="00645EBA" w:rsidRPr="00BA13B3"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grants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offered</w:t>
      </w:r>
      <w:r w:rsidR="00C84223" w:rsidRPr="00BA13B3">
        <w:rPr>
          <w:color w:val="000000" w:themeColor="text1"/>
          <w:sz w:val="22"/>
          <w:szCs w:val="22"/>
          <w:u w:color="000000"/>
        </w:rPr>
        <w:t xml:space="preserve"> </w:t>
      </w:r>
      <w:r w:rsidRPr="00BA13B3">
        <w:rPr>
          <w:color w:val="000000" w:themeColor="text1"/>
          <w:sz w:val="22"/>
          <w:szCs w:val="22"/>
          <w:u w:color="000000"/>
        </w:rPr>
        <w:t>biannually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intended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enable</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other</w:t>
      </w:r>
      <w:r w:rsidR="00C84223" w:rsidRPr="00BA13B3">
        <w:rPr>
          <w:color w:val="000000" w:themeColor="text1"/>
          <w:sz w:val="22"/>
          <w:szCs w:val="22"/>
          <w:u w:color="000000"/>
        </w:rPr>
        <w:t xml:space="preserve"> </w:t>
      </w:r>
      <w:r w:rsidRPr="00BA13B3">
        <w:rPr>
          <w:color w:val="000000" w:themeColor="text1"/>
          <w:sz w:val="22"/>
          <w:szCs w:val="22"/>
          <w:u w:color="000000"/>
        </w:rPr>
        <w:t>researchers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use</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library’s</w:t>
      </w:r>
      <w:r w:rsidR="00C84223" w:rsidRPr="00BA13B3">
        <w:rPr>
          <w:color w:val="000000" w:themeColor="text1"/>
          <w:sz w:val="22"/>
          <w:szCs w:val="22"/>
          <w:u w:color="000000"/>
        </w:rPr>
        <w:t xml:space="preserve"> </w:t>
      </w:r>
      <w:r w:rsidRPr="00BA13B3">
        <w:rPr>
          <w:color w:val="000000" w:themeColor="text1"/>
          <w:sz w:val="22"/>
          <w:szCs w:val="22"/>
          <w:u w:color="000000"/>
        </w:rPr>
        <w:t>collections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one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three</w:t>
      </w:r>
      <w:r w:rsidR="00C84223" w:rsidRPr="00BA13B3">
        <w:rPr>
          <w:color w:val="000000" w:themeColor="text1"/>
          <w:sz w:val="22"/>
          <w:szCs w:val="22"/>
          <w:u w:color="000000"/>
        </w:rPr>
        <w:t xml:space="preserve"> </w:t>
      </w:r>
      <w:r w:rsidRPr="00BA13B3">
        <w:rPr>
          <w:color w:val="000000" w:themeColor="text1"/>
          <w:sz w:val="22"/>
          <w:szCs w:val="22"/>
          <w:u w:color="000000"/>
        </w:rPr>
        <w:t>weeks.</w:t>
      </w:r>
      <w:r w:rsidR="00C84223" w:rsidRPr="00BA13B3">
        <w:rPr>
          <w:color w:val="000000" w:themeColor="text1"/>
          <w:sz w:val="22"/>
          <w:szCs w:val="22"/>
          <w:u w:color="000000"/>
        </w:rPr>
        <w:t xml:space="preserve"> </w:t>
      </w:r>
      <w:r w:rsidRPr="00BA13B3">
        <w:rPr>
          <w:color w:val="000000" w:themeColor="text1"/>
          <w:sz w:val="22"/>
          <w:szCs w:val="22"/>
          <w:u w:color="000000"/>
        </w:rPr>
        <w:t>Awards</w:t>
      </w:r>
      <w:r w:rsidR="00C84223" w:rsidRPr="00BA13B3">
        <w:rPr>
          <w:color w:val="000000" w:themeColor="text1"/>
          <w:sz w:val="22"/>
          <w:szCs w:val="22"/>
          <w:u w:color="000000"/>
        </w:rPr>
        <w:t xml:space="preserve"> </w:t>
      </w:r>
      <w:r w:rsidRPr="00BA13B3">
        <w:rPr>
          <w:color w:val="000000" w:themeColor="text1"/>
          <w:sz w:val="22"/>
          <w:szCs w:val="22"/>
          <w:u w:color="000000"/>
        </w:rPr>
        <w:t>can</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used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offset</w:t>
      </w:r>
      <w:r w:rsidR="00C84223" w:rsidRPr="00BA13B3">
        <w:rPr>
          <w:color w:val="000000" w:themeColor="text1"/>
          <w:sz w:val="22"/>
          <w:szCs w:val="22"/>
          <w:u w:color="000000"/>
        </w:rPr>
        <w:t xml:space="preserve"> </w:t>
      </w:r>
      <w:r w:rsidRPr="00BA13B3">
        <w:rPr>
          <w:color w:val="000000" w:themeColor="text1"/>
          <w:sz w:val="22"/>
          <w:szCs w:val="22"/>
          <w:u w:color="000000"/>
        </w:rPr>
        <w:t>expenses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travel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lodging</w:t>
      </w:r>
      <w:r w:rsidR="00C84223" w:rsidRPr="00BA13B3">
        <w:rPr>
          <w:color w:val="000000" w:themeColor="text1"/>
          <w:sz w:val="22"/>
          <w:szCs w:val="22"/>
          <w:u w:color="000000"/>
        </w:rPr>
        <w:t xml:space="preserve"> </w:t>
      </w:r>
      <w:r w:rsidRPr="00BA13B3">
        <w:rPr>
          <w:color w:val="000000" w:themeColor="text1"/>
          <w:sz w:val="22"/>
          <w:szCs w:val="22"/>
          <w:u w:color="000000"/>
        </w:rPr>
        <w:t>while</w:t>
      </w:r>
      <w:r w:rsidR="00C84223" w:rsidRPr="00BA13B3">
        <w:rPr>
          <w:color w:val="000000" w:themeColor="text1"/>
          <w:sz w:val="22"/>
          <w:szCs w:val="22"/>
          <w:u w:color="000000"/>
        </w:rPr>
        <w:t xml:space="preserve"> </w:t>
      </w:r>
      <w:r w:rsidRPr="00BA13B3">
        <w:rPr>
          <w:color w:val="000000" w:themeColor="text1"/>
          <w:sz w:val="22"/>
          <w:szCs w:val="22"/>
          <w:u w:color="000000"/>
        </w:rPr>
        <w:t>in-residence</w:t>
      </w:r>
      <w:r w:rsidR="00C84223" w:rsidRPr="00BA13B3">
        <w:rPr>
          <w:color w:val="000000" w:themeColor="text1"/>
          <w:sz w:val="22"/>
          <w:szCs w:val="22"/>
          <w:u w:color="000000"/>
        </w:rPr>
        <w:t xml:space="preserve"> </w:t>
      </w:r>
      <w:r w:rsidRPr="00BA13B3">
        <w:rPr>
          <w:color w:val="000000" w:themeColor="text1"/>
          <w:sz w:val="22"/>
          <w:szCs w:val="22"/>
          <w:u w:color="000000"/>
        </w:rPr>
        <w:t>only.</w:t>
      </w:r>
      <w:r w:rsidR="00C84223" w:rsidRPr="00BA13B3">
        <w:rPr>
          <w:color w:val="000000" w:themeColor="text1"/>
          <w:sz w:val="22"/>
          <w:szCs w:val="22"/>
          <w:u w:color="000000"/>
        </w:rPr>
        <w:t xml:space="preserve"> </w:t>
      </w:r>
      <w:r w:rsidRPr="00BA13B3">
        <w:rPr>
          <w:color w:val="000000" w:themeColor="text1"/>
          <w:sz w:val="22"/>
          <w:szCs w:val="22"/>
          <w:u w:color="000000"/>
        </w:rPr>
        <w:t>Preference</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given</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projects</w:t>
      </w:r>
      <w:r w:rsidR="00C84223" w:rsidRPr="00BA13B3">
        <w:rPr>
          <w:color w:val="000000" w:themeColor="text1"/>
          <w:sz w:val="22"/>
          <w:szCs w:val="22"/>
          <w:u w:color="000000"/>
        </w:rPr>
        <w:t xml:space="preserve"> </w:t>
      </w:r>
      <w:r w:rsidRPr="00BA13B3">
        <w:rPr>
          <w:color w:val="000000" w:themeColor="text1"/>
          <w:sz w:val="22"/>
          <w:szCs w:val="22"/>
          <w:u w:color="000000"/>
        </w:rPr>
        <w:t>that</w:t>
      </w:r>
      <w:r w:rsidR="00C84223" w:rsidRPr="00BA13B3">
        <w:rPr>
          <w:color w:val="000000" w:themeColor="text1"/>
          <w:sz w:val="22"/>
          <w:szCs w:val="22"/>
          <w:u w:color="000000"/>
        </w:rPr>
        <w:t xml:space="preserve"> </w:t>
      </w:r>
      <w:r w:rsidR="000C6F4C" w:rsidRPr="00BA13B3">
        <w:rPr>
          <w:color w:val="000000" w:themeColor="text1"/>
          <w:sz w:val="22"/>
          <w:szCs w:val="22"/>
          <w:u w:color="000000"/>
        </w:rPr>
        <w:t>apply</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enduring</w:t>
      </w:r>
      <w:r w:rsidR="00C84223" w:rsidRPr="00BA13B3">
        <w:rPr>
          <w:color w:val="000000" w:themeColor="text1"/>
          <w:sz w:val="22"/>
          <w:szCs w:val="22"/>
          <w:u w:color="000000"/>
        </w:rPr>
        <w:t xml:space="preserve"> </w:t>
      </w:r>
      <w:r w:rsidRPr="00BA13B3">
        <w:rPr>
          <w:color w:val="000000" w:themeColor="text1"/>
          <w:sz w:val="22"/>
          <w:szCs w:val="22"/>
          <w:u w:color="000000"/>
        </w:rPr>
        <w:t>public</w:t>
      </w:r>
      <w:r w:rsidR="00C84223" w:rsidRPr="00BA13B3">
        <w:rPr>
          <w:color w:val="000000" w:themeColor="text1"/>
          <w:sz w:val="22"/>
          <w:szCs w:val="22"/>
          <w:u w:color="000000"/>
        </w:rPr>
        <w:t xml:space="preserve"> </w:t>
      </w:r>
      <w:r w:rsidRPr="00BA13B3">
        <w:rPr>
          <w:color w:val="000000" w:themeColor="text1"/>
          <w:sz w:val="22"/>
          <w:szCs w:val="22"/>
          <w:u w:color="000000"/>
        </w:rPr>
        <w:t>policy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foreign</w:t>
      </w:r>
      <w:r w:rsidR="00C84223" w:rsidRPr="00BA13B3">
        <w:rPr>
          <w:color w:val="000000" w:themeColor="text1"/>
          <w:sz w:val="22"/>
          <w:szCs w:val="22"/>
          <w:u w:color="000000"/>
        </w:rPr>
        <w:t xml:space="preserve"> </w:t>
      </w:r>
      <w:r w:rsidRPr="00BA13B3">
        <w:rPr>
          <w:color w:val="000000" w:themeColor="text1"/>
          <w:sz w:val="22"/>
          <w:szCs w:val="22"/>
          <w:u w:color="000000"/>
        </w:rPr>
        <w:t>policy</w:t>
      </w:r>
      <w:r w:rsidR="00C84223" w:rsidRPr="00BA13B3">
        <w:rPr>
          <w:color w:val="000000" w:themeColor="text1"/>
          <w:sz w:val="22"/>
          <w:szCs w:val="22"/>
          <w:u w:color="000000"/>
        </w:rPr>
        <w:t xml:space="preserve"> </w:t>
      </w:r>
      <w:r w:rsidRPr="00BA13B3">
        <w:rPr>
          <w:color w:val="000000" w:themeColor="text1"/>
          <w:sz w:val="22"/>
          <w:szCs w:val="22"/>
          <w:u w:color="000000"/>
        </w:rPr>
        <w:t>issues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have</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high</w:t>
      </w:r>
      <w:r w:rsidR="00C84223" w:rsidRPr="00BA13B3">
        <w:rPr>
          <w:color w:val="000000" w:themeColor="text1"/>
          <w:sz w:val="22"/>
          <w:szCs w:val="22"/>
          <w:u w:color="000000"/>
        </w:rPr>
        <w:t xml:space="preserve"> </w:t>
      </w:r>
      <w:r w:rsidRPr="00BA13B3">
        <w:rPr>
          <w:color w:val="000000" w:themeColor="text1"/>
          <w:sz w:val="22"/>
          <w:szCs w:val="22"/>
          <w:u w:color="000000"/>
        </w:rPr>
        <w:t>probability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being</w:t>
      </w:r>
      <w:r w:rsidR="00C84223" w:rsidRPr="00BA13B3">
        <w:rPr>
          <w:color w:val="000000" w:themeColor="text1"/>
          <w:sz w:val="22"/>
          <w:szCs w:val="22"/>
          <w:u w:color="000000"/>
        </w:rPr>
        <w:t xml:space="preserve"> </w:t>
      </w:r>
      <w:r w:rsidRPr="00BA13B3">
        <w:rPr>
          <w:color w:val="000000" w:themeColor="text1"/>
          <w:sz w:val="22"/>
          <w:szCs w:val="22"/>
          <w:u w:color="000000"/>
        </w:rPr>
        <w:t>published</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otherwise</w:t>
      </w:r>
      <w:r w:rsidR="00C84223" w:rsidRPr="00BA13B3">
        <w:rPr>
          <w:color w:val="000000" w:themeColor="text1"/>
          <w:sz w:val="22"/>
          <w:szCs w:val="22"/>
          <w:u w:color="000000"/>
        </w:rPr>
        <w:t xml:space="preserve"> </w:t>
      </w:r>
      <w:r w:rsidRPr="00BA13B3">
        <w:rPr>
          <w:color w:val="000000" w:themeColor="text1"/>
          <w:sz w:val="22"/>
          <w:szCs w:val="22"/>
          <w:u w:color="000000"/>
        </w:rPr>
        <w:t>publicly</w:t>
      </w:r>
      <w:r w:rsidR="00C84223" w:rsidRPr="00BA13B3">
        <w:rPr>
          <w:color w:val="000000" w:themeColor="text1"/>
          <w:sz w:val="22"/>
          <w:szCs w:val="22"/>
          <w:u w:color="000000"/>
        </w:rPr>
        <w:t xml:space="preserve"> </w:t>
      </w:r>
      <w:r w:rsidRPr="00BA13B3">
        <w:rPr>
          <w:color w:val="000000" w:themeColor="text1"/>
          <w:sz w:val="22"/>
          <w:szCs w:val="22"/>
          <w:u w:color="000000"/>
        </w:rPr>
        <w:t>disseminated.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potential</w:t>
      </w:r>
      <w:r w:rsidR="00C84223" w:rsidRPr="00BA13B3">
        <w:rPr>
          <w:color w:val="000000" w:themeColor="text1"/>
          <w:sz w:val="22"/>
          <w:szCs w:val="22"/>
          <w:u w:color="000000"/>
        </w:rPr>
        <w:t xml:space="preserve"> </w:t>
      </w:r>
      <w:r w:rsidRPr="00BA13B3">
        <w:rPr>
          <w:color w:val="000000" w:themeColor="text1"/>
          <w:sz w:val="22"/>
          <w:szCs w:val="22"/>
          <w:u w:color="000000"/>
        </w:rPr>
        <w:t>contribution</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project</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an</w:t>
      </w:r>
      <w:r w:rsidR="00C84223" w:rsidRPr="00BA13B3">
        <w:rPr>
          <w:color w:val="000000" w:themeColor="text1"/>
          <w:sz w:val="22"/>
          <w:szCs w:val="22"/>
          <w:u w:color="000000"/>
        </w:rPr>
        <w:t xml:space="preserve"> </w:t>
      </w:r>
      <w:r w:rsidRPr="00BA13B3">
        <w:rPr>
          <w:color w:val="000000" w:themeColor="text1"/>
          <w:sz w:val="22"/>
          <w:szCs w:val="22"/>
          <w:u w:color="000000"/>
        </w:rPr>
        <w:t>applicant's</w:t>
      </w:r>
      <w:r w:rsidR="00C84223" w:rsidRPr="00BA13B3">
        <w:rPr>
          <w:color w:val="000000" w:themeColor="text1"/>
          <w:sz w:val="22"/>
          <w:szCs w:val="22"/>
          <w:u w:color="000000"/>
        </w:rPr>
        <w:t xml:space="preserve"> </w:t>
      </w:r>
      <w:r w:rsidRPr="00BA13B3">
        <w:rPr>
          <w:color w:val="000000" w:themeColor="text1"/>
          <w:sz w:val="22"/>
          <w:szCs w:val="22"/>
          <w:u w:color="000000"/>
        </w:rPr>
        <w:t>development</w:t>
      </w:r>
      <w:r w:rsidR="00C84223" w:rsidRPr="00BA13B3">
        <w:rPr>
          <w:color w:val="000000" w:themeColor="text1"/>
          <w:sz w:val="22"/>
          <w:szCs w:val="22"/>
          <w:u w:color="000000"/>
        </w:rPr>
        <w:t xml:space="preserve"> </w:t>
      </w:r>
      <w:r w:rsidRPr="00BA13B3">
        <w:rPr>
          <w:color w:val="000000" w:themeColor="text1"/>
          <w:sz w:val="22"/>
          <w:szCs w:val="22"/>
          <w:u w:color="000000"/>
        </w:rPr>
        <w:t>as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scholar</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also</w:t>
      </w:r>
      <w:r w:rsidR="00C84223" w:rsidRPr="00BA13B3">
        <w:rPr>
          <w:color w:val="000000" w:themeColor="text1"/>
          <w:sz w:val="22"/>
          <w:szCs w:val="22"/>
          <w:u w:color="000000"/>
        </w:rPr>
        <w:t xml:space="preserve"> </w:t>
      </w:r>
      <w:r w:rsidRPr="00BA13B3">
        <w:rPr>
          <w:color w:val="000000" w:themeColor="text1"/>
          <w:sz w:val="22"/>
          <w:szCs w:val="22"/>
          <w:u w:color="000000"/>
        </w:rPr>
        <w:t>considered.</w:t>
      </w:r>
      <w:r w:rsidR="00C84223" w:rsidRPr="00BA13B3">
        <w:rPr>
          <w:color w:val="000000" w:themeColor="text1"/>
          <w:sz w:val="22"/>
          <w:szCs w:val="22"/>
          <w:u w:color="000000"/>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spring</w:t>
      </w:r>
      <w:r w:rsidR="00C84223" w:rsidRPr="00BA13B3">
        <w:rPr>
          <w:color w:val="000000" w:themeColor="text1"/>
          <w:sz w:val="22"/>
          <w:szCs w:val="22"/>
        </w:rPr>
        <w:t xml:space="preserve"> </w:t>
      </w:r>
      <w:r w:rsidRPr="00BA13B3">
        <w:rPr>
          <w:color w:val="000000" w:themeColor="text1"/>
          <w:sz w:val="22"/>
          <w:szCs w:val="22"/>
        </w:rPr>
        <w:t>round</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Grants</w:t>
      </w:r>
      <w:r w:rsidR="00C84223" w:rsidRPr="00BA13B3">
        <w:rPr>
          <w:color w:val="000000" w:themeColor="text1"/>
          <w:sz w:val="22"/>
          <w:szCs w:val="22"/>
        </w:rPr>
        <w:t xml:space="preserve"> </w:t>
      </w:r>
      <w:r w:rsidRPr="00BA13B3">
        <w:rPr>
          <w:color w:val="000000" w:themeColor="text1"/>
          <w:sz w:val="22"/>
          <w:szCs w:val="22"/>
        </w:rPr>
        <w:t>includes</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John</w:t>
      </w:r>
      <w:r w:rsidR="00C84223" w:rsidRPr="00BA13B3">
        <w:rPr>
          <w:color w:val="000000" w:themeColor="text1"/>
          <w:sz w:val="22"/>
          <w:szCs w:val="22"/>
        </w:rPr>
        <w:t xml:space="preserve"> </w:t>
      </w:r>
      <w:r w:rsidRPr="00BA13B3">
        <w:rPr>
          <w:color w:val="000000" w:themeColor="text1"/>
          <w:sz w:val="22"/>
          <w:szCs w:val="22"/>
        </w:rPr>
        <w:t>K.</w:t>
      </w:r>
      <w:r w:rsidR="00C84223" w:rsidRPr="00BA13B3">
        <w:rPr>
          <w:color w:val="000000" w:themeColor="text1"/>
          <w:sz w:val="22"/>
          <w:szCs w:val="22"/>
        </w:rPr>
        <w:t xml:space="preserve"> </w:t>
      </w:r>
      <w:proofErr w:type="spellStart"/>
      <w:r w:rsidRPr="00BA13B3">
        <w:rPr>
          <w:color w:val="000000" w:themeColor="text1"/>
          <w:sz w:val="22"/>
          <w:szCs w:val="22"/>
        </w:rPr>
        <w:t>Hulston</w:t>
      </w:r>
      <w:proofErr w:type="spellEnd"/>
      <w:r w:rsidR="00C84223" w:rsidRPr="00BA13B3">
        <w:rPr>
          <w:color w:val="000000" w:themeColor="text1"/>
          <w:sz w:val="22"/>
          <w:szCs w:val="22"/>
        </w:rPr>
        <w:t xml:space="preserve"> </w:t>
      </w:r>
      <w:r w:rsidRPr="00BA13B3">
        <w:rPr>
          <w:color w:val="000000" w:themeColor="text1"/>
          <w:sz w:val="22"/>
          <w:szCs w:val="22"/>
        </w:rPr>
        <w:t>Scholarship</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up</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$2,500,</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awarded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researcher</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wishes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visit</w:t>
      </w:r>
      <w:r w:rsidR="00C84223" w:rsidRPr="00BA13B3">
        <w:rPr>
          <w:color w:val="000000" w:themeColor="text1"/>
          <w:sz w:val="22"/>
          <w:szCs w:val="22"/>
        </w:rPr>
        <w:t xml:space="preserve"> </w:t>
      </w:r>
      <w:r w:rsidRPr="00BA13B3">
        <w:rPr>
          <w:color w:val="000000" w:themeColor="text1"/>
          <w:sz w:val="22"/>
          <w:szCs w:val="22"/>
        </w:rPr>
        <w:t>multiple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facilities</w:t>
      </w:r>
      <w:r w:rsidR="00C84223" w:rsidRPr="00BA13B3">
        <w:rPr>
          <w:color w:val="000000" w:themeColor="text1"/>
          <w:sz w:val="22"/>
          <w:szCs w:val="22"/>
        </w:rPr>
        <w:t xml:space="preserve"> </w:t>
      </w:r>
      <w:r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including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Truman</w:t>
      </w:r>
      <w:r w:rsidR="00C84223" w:rsidRPr="00BA13B3">
        <w:rPr>
          <w:color w:val="000000" w:themeColor="text1"/>
          <w:sz w:val="22"/>
          <w:szCs w:val="22"/>
        </w:rPr>
        <w:t xml:space="preserve"> </w:t>
      </w:r>
      <w:r w:rsidRPr="00BA13B3">
        <w:rPr>
          <w:color w:val="000000" w:themeColor="text1"/>
          <w:sz w:val="22"/>
          <w:szCs w:val="22"/>
        </w:rPr>
        <w:t>Library</w:t>
      </w:r>
      <w:r w:rsidR="00C84223" w:rsidRPr="00BA13B3">
        <w:rPr>
          <w:color w:val="000000" w:themeColor="text1"/>
          <w:sz w:val="22"/>
          <w:szCs w:val="22"/>
        </w:rPr>
        <w:t xml:space="preserve"> </w:t>
      </w:r>
      <w:r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topic.</w:t>
      </w:r>
      <w:r w:rsidR="00C84223" w:rsidRPr="00BA13B3">
        <w:rPr>
          <w:color w:val="000000" w:themeColor="text1"/>
          <w:sz w:val="22"/>
          <w:szCs w:val="22"/>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$2,500.</w:t>
      </w:r>
    </w:p>
    <w:p w14:paraId="6C8BB51A" w14:textId="5D3DC75A" w:rsidR="00645EBA" w:rsidRPr="00BA13B3"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53" w:history="1">
        <w:r w:rsidRPr="00BA13B3">
          <w:rPr>
            <w:rStyle w:val="Hyperlink"/>
            <w:szCs w:val="22"/>
            <w:u w:color="000000"/>
          </w:rPr>
          <w:t>http://trumanlibraryinstitute.org/research-grants/research-grants/</w:t>
        </w:r>
      </w:hyperlink>
    </w:p>
    <w:p w14:paraId="46AF9F3B" w14:textId="49FE7372" w:rsidR="00645EBA" w:rsidRPr="00BA13B3"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AD591D" w:rsidRPr="00BA13B3">
        <w:rPr>
          <w:color w:val="000000" w:themeColor="text1"/>
          <w:sz w:val="22"/>
          <w:szCs w:val="22"/>
          <w:u w:color="000000"/>
        </w:rPr>
        <w:t>Unspecified</w:t>
      </w:r>
      <w:r w:rsidR="00C84223" w:rsidRPr="00BA13B3">
        <w:rPr>
          <w:color w:val="000000" w:themeColor="text1"/>
          <w:sz w:val="22"/>
          <w:szCs w:val="22"/>
          <w:u w:color="000000"/>
        </w:rPr>
        <w:t xml:space="preserve"> </w:t>
      </w:r>
    </w:p>
    <w:p w14:paraId="5A7C6CC7" w14:textId="1306D432" w:rsidR="00645EBA" w:rsidRPr="00BA13B3"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i/>
          <w:color w:val="000000" w:themeColor="text1"/>
          <w:sz w:val="22"/>
          <w:szCs w:val="22"/>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April</w:t>
      </w:r>
      <w:r w:rsidR="00C84223" w:rsidRPr="00BA13B3">
        <w:rPr>
          <w:b/>
          <w:color w:val="000000" w:themeColor="text1"/>
          <w:sz w:val="22"/>
          <w:szCs w:val="22"/>
          <w:u w:color="000000"/>
        </w:rPr>
        <w:t xml:space="preserve"> </w:t>
      </w:r>
      <w:r w:rsidRPr="00BA13B3">
        <w:rPr>
          <w:b/>
          <w:color w:val="000000" w:themeColor="text1"/>
          <w:sz w:val="22"/>
          <w:szCs w:val="22"/>
          <w:u w:color="000000"/>
        </w:rPr>
        <w:t>1</w:t>
      </w:r>
      <w:bookmarkStart w:id="135" w:name="_Toc80091934"/>
      <w:bookmarkStart w:id="136" w:name="_Toc80162991"/>
      <w:bookmarkStart w:id="137" w:name="_Toc85086505"/>
      <w:bookmarkStart w:id="138" w:name="_Toc95369152"/>
      <w:bookmarkStart w:id="139" w:name="_Toc122406597"/>
      <w:r w:rsidR="00C84223" w:rsidRPr="00BA13B3">
        <w:rPr>
          <w:b/>
          <w:color w:val="000000" w:themeColor="text1"/>
          <w:sz w:val="22"/>
          <w:szCs w:val="22"/>
          <w:u w:color="000000"/>
        </w:rPr>
        <w:t xml:space="preserve"> </w:t>
      </w:r>
      <w:r w:rsidR="00FA39B6" w:rsidRPr="00BA13B3">
        <w:rPr>
          <w:b/>
          <w:color w:val="000000" w:themeColor="text1"/>
          <w:sz w:val="22"/>
          <w:szCs w:val="22"/>
          <w:u w:color="000000"/>
        </w:rPr>
        <w:t>and</w:t>
      </w:r>
      <w:r w:rsidR="00C84223" w:rsidRPr="00BA13B3">
        <w:rPr>
          <w:b/>
          <w:color w:val="000000" w:themeColor="text1"/>
          <w:sz w:val="22"/>
          <w:szCs w:val="22"/>
          <w:u w:color="000000"/>
        </w:rPr>
        <w:t xml:space="preserve"> </w:t>
      </w:r>
      <w:r w:rsidR="00FA39B6" w:rsidRPr="00BA13B3">
        <w:rPr>
          <w:b/>
          <w:color w:val="000000" w:themeColor="text1"/>
          <w:sz w:val="22"/>
          <w:szCs w:val="22"/>
          <w:u w:color="000000"/>
        </w:rPr>
        <w:t>October</w:t>
      </w:r>
      <w:r w:rsidR="00C84223" w:rsidRPr="00BA13B3">
        <w:rPr>
          <w:b/>
          <w:color w:val="000000" w:themeColor="text1"/>
          <w:sz w:val="22"/>
          <w:szCs w:val="22"/>
          <w:u w:color="000000"/>
        </w:rPr>
        <w:t xml:space="preserve"> </w:t>
      </w:r>
      <w:r w:rsidR="00AF3F82" w:rsidRPr="00BA13B3">
        <w:rPr>
          <w:b/>
          <w:color w:val="000000" w:themeColor="text1"/>
          <w:sz w:val="22"/>
          <w:szCs w:val="22"/>
          <w:u w:color="000000"/>
        </w:rPr>
        <w:t>3</w:t>
      </w:r>
    </w:p>
    <w:p w14:paraId="319FC244" w14:textId="77777777" w:rsidR="002F07F2" w:rsidRPr="00BA13B3" w:rsidRDefault="002F07F2" w:rsidP="00C84223">
      <w:pPr>
        <w:ind w:left="360"/>
        <w:rPr>
          <w:b/>
          <w:sz w:val="22"/>
          <w:szCs w:val="22"/>
        </w:rPr>
      </w:pPr>
      <w:bookmarkStart w:id="140" w:name="_Toc453584442"/>
    </w:p>
    <w:p w14:paraId="4E1C28C5" w14:textId="00770A82" w:rsidR="00645EBA" w:rsidRPr="00BA13B3" w:rsidRDefault="00645EBA" w:rsidP="00C84223">
      <w:pPr>
        <w:pStyle w:val="Heading3"/>
        <w:rPr>
          <w:b w:val="0"/>
          <w:bCs/>
          <w:color w:val="000000" w:themeColor="text1"/>
          <w:sz w:val="22"/>
          <w:szCs w:val="22"/>
        </w:rPr>
      </w:pPr>
      <w:bookmarkStart w:id="141" w:name="_Toc112058788"/>
      <w:r w:rsidRPr="00BA13B3">
        <w:rPr>
          <w:b w:val="0"/>
          <w:bCs/>
          <w:color w:val="000000" w:themeColor="text1"/>
          <w:sz w:val="22"/>
          <w:szCs w:val="22"/>
        </w:rPr>
        <w:t>Dissertation</w:t>
      </w:r>
      <w:r w:rsidR="00C84223" w:rsidRPr="00BA13B3">
        <w:rPr>
          <w:b w:val="0"/>
          <w:bCs/>
          <w:color w:val="000000" w:themeColor="text1"/>
          <w:sz w:val="22"/>
          <w:szCs w:val="22"/>
        </w:rPr>
        <w:t xml:space="preserve"> </w:t>
      </w:r>
      <w:r w:rsidRPr="00BA13B3">
        <w:rPr>
          <w:b w:val="0"/>
          <w:bCs/>
          <w:color w:val="000000" w:themeColor="text1"/>
          <w:sz w:val="22"/>
          <w:szCs w:val="22"/>
        </w:rPr>
        <w:t>Year</w:t>
      </w:r>
      <w:r w:rsidR="00C84223" w:rsidRPr="00BA13B3">
        <w:rPr>
          <w:b w:val="0"/>
          <w:bCs/>
          <w:color w:val="000000" w:themeColor="text1"/>
          <w:sz w:val="22"/>
          <w:szCs w:val="22"/>
        </w:rPr>
        <w:t xml:space="preserve"> </w:t>
      </w:r>
      <w:r w:rsidRPr="00BA13B3">
        <w:rPr>
          <w:b w:val="0"/>
          <w:bCs/>
          <w:color w:val="000000" w:themeColor="text1"/>
          <w:sz w:val="22"/>
          <w:szCs w:val="22"/>
        </w:rPr>
        <w:t>Fellowships</w:t>
      </w:r>
      <w:bookmarkEnd w:id="135"/>
      <w:bookmarkEnd w:id="136"/>
      <w:bookmarkEnd w:id="137"/>
      <w:bookmarkEnd w:id="138"/>
      <w:bookmarkEnd w:id="139"/>
      <w:bookmarkEnd w:id="140"/>
      <w:bookmarkEnd w:id="141"/>
      <w:r w:rsidR="00C84223" w:rsidRPr="00BA13B3">
        <w:rPr>
          <w:b w:val="0"/>
          <w:bCs/>
          <w:color w:val="000000" w:themeColor="text1"/>
          <w:sz w:val="22"/>
          <w:szCs w:val="22"/>
        </w:rPr>
        <w:t xml:space="preserve"> </w:t>
      </w:r>
    </w:p>
    <w:p w14:paraId="2954DCC4" w14:textId="369E0064" w:rsidR="00645EBA" w:rsidRPr="00BA13B3"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rPr>
      </w:pPr>
      <w:r w:rsidRPr="00BA13B3">
        <w:rPr>
          <w:color w:val="000000" w:themeColor="text1"/>
          <w:sz w:val="22"/>
          <w:szCs w:val="22"/>
        </w:rPr>
        <w:t>Dissertation</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intended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encourage</w:t>
      </w:r>
      <w:r w:rsidR="00C84223" w:rsidRPr="00BA13B3">
        <w:rPr>
          <w:color w:val="000000" w:themeColor="text1"/>
          <w:sz w:val="22"/>
          <w:szCs w:val="22"/>
        </w:rPr>
        <w:t xml:space="preserve"> </w:t>
      </w:r>
      <w:r w:rsidRPr="00BA13B3">
        <w:rPr>
          <w:color w:val="000000" w:themeColor="text1"/>
          <w:sz w:val="22"/>
          <w:szCs w:val="22"/>
        </w:rPr>
        <w:t>historical</w:t>
      </w:r>
      <w:r w:rsidR="00C84223" w:rsidRPr="00BA13B3">
        <w:rPr>
          <w:color w:val="000000" w:themeColor="text1"/>
          <w:sz w:val="22"/>
          <w:szCs w:val="22"/>
        </w:rPr>
        <w:t xml:space="preserve"> </w:t>
      </w:r>
      <w:r w:rsidRPr="00BA13B3">
        <w:rPr>
          <w:color w:val="000000" w:themeColor="text1"/>
          <w:sz w:val="22"/>
          <w:szCs w:val="22"/>
        </w:rPr>
        <w:t>scholarship</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public</w:t>
      </w:r>
      <w:r w:rsidR="00C84223" w:rsidRPr="00BA13B3">
        <w:rPr>
          <w:color w:val="000000" w:themeColor="text1"/>
          <w:sz w:val="22"/>
          <w:szCs w:val="22"/>
        </w:rPr>
        <w:t xml:space="preserve"> </w:t>
      </w:r>
      <w:r w:rsidRPr="00BA13B3">
        <w:rPr>
          <w:color w:val="000000" w:themeColor="text1"/>
          <w:sz w:val="22"/>
          <w:szCs w:val="22"/>
        </w:rPr>
        <w:t>career</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Harry</w:t>
      </w:r>
      <w:r w:rsidR="00C84223" w:rsidRPr="00BA13B3">
        <w:rPr>
          <w:color w:val="000000" w:themeColor="text1"/>
          <w:sz w:val="22"/>
          <w:szCs w:val="22"/>
        </w:rPr>
        <w:t xml:space="preserve"> </w:t>
      </w:r>
      <w:r w:rsidRPr="00BA13B3">
        <w:rPr>
          <w:color w:val="000000" w:themeColor="text1"/>
          <w:sz w:val="22"/>
          <w:szCs w:val="22"/>
        </w:rPr>
        <w:t>S.</w:t>
      </w:r>
      <w:r w:rsidR="00C84223" w:rsidRPr="00BA13B3">
        <w:rPr>
          <w:color w:val="000000" w:themeColor="text1"/>
          <w:sz w:val="22"/>
          <w:szCs w:val="22"/>
        </w:rPr>
        <w:t xml:space="preserve"> </w:t>
      </w:r>
      <w:r w:rsidRPr="00BA13B3">
        <w:rPr>
          <w:color w:val="000000" w:themeColor="text1"/>
          <w:sz w:val="22"/>
          <w:szCs w:val="22"/>
        </w:rPr>
        <w:t>Truman</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Truman</w:t>
      </w:r>
      <w:r w:rsidR="00C84223" w:rsidRPr="00BA13B3">
        <w:rPr>
          <w:color w:val="000000" w:themeColor="text1"/>
          <w:sz w:val="22"/>
          <w:szCs w:val="22"/>
        </w:rPr>
        <w:t xml:space="preserve"> </w:t>
      </w:r>
      <w:r w:rsidRPr="00BA13B3">
        <w:rPr>
          <w:color w:val="000000" w:themeColor="text1"/>
          <w:sz w:val="22"/>
          <w:szCs w:val="22"/>
        </w:rPr>
        <w:t>era.</w:t>
      </w:r>
      <w:r w:rsidR="00C84223" w:rsidRPr="00BA13B3">
        <w:rPr>
          <w:color w:val="000000" w:themeColor="text1"/>
          <w:sz w:val="22"/>
          <w:szCs w:val="22"/>
        </w:rPr>
        <w:t xml:space="preserve"> </w:t>
      </w:r>
      <w:r w:rsidRPr="00BA13B3">
        <w:rPr>
          <w:color w:val="000000" w:themeColor="text1"/>
          <w:sz w:val="22"/>
          <w:szCs w:val="22"/>
        </w:rPr>
        <w:t>This</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intended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free</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doctoral</w:t>
      </w:r>
      <w:r w:rsidR="00C84223" w:rsidRPr="00BA13B3">
        <w:rPr>
          <w:color w:val="000000" w:themeColor="text1"/>
          <w:sz w:val="22"/>
          <w:szCs w:val="22"/>
        </w:rPr>
        <w:t xml:space="preserve"> </w:t>
      </w:r>
      <w:r w:rsidRPr="00BA13B3">
        <w:rPr>
          <w:color w:val="000000" w:themeColor="text1"/>
          <w:sz w:val="22"/>
          <w:szCs w:val="22"/>
        </w:rPr>
        <w:t>student</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teaching</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other</w:t>
      </w:r>
      <w:r w:rsidR="00C84223" w:rsidRPr="00BA13B3">
        <w:rPr>
          <w:color w:val="000000" w:themeColor="text1"/>
          <w:sz w:val="22"/>
          <w:szCs w:val="22"/>
        </w:rPr>
        <w:t xml:space="preserve"> </w:t>
      </w:r>
      <w:r w:rsidRPr="00BA13B3">
        <w:rPr>
          <w:color w:val="000000" w:themeColor="text1"/>
          <w:sz w:val="22"/>
          <w:szCs w:val="22"/>
        </w:rPr>
        <w:t>employment</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facilitate</w:t>
      </w:r>
      <w:r w:rsidR="00C84223" w:rsidRPr="00BA13B3">
        <w:rPr>
          <w:color w:val="000000" w:themeColor="text1"/>
          <w:sz w:val="22"/>
          <w:szCs w:val="22"/>
        </w:rPr>
        <w:t xml:space="preserve"> </w:t>
      </w:r>
      <w:r w:rsidR="000C6F4C" w:rsidRPr="00BA13B3">
        <w:rPr>
          <w:color w:val="000000" w:themeColor="text1"/>
          <w:sz w:val="22"/>
          <w:szCs w:val="22"/>
        </w:rPr>
        <w:t xml:space="preserve">the </w:t>
      </w:r>
      <w:r w:rsidRPr="00BA13B3">
        <w:rPr>
          <w:color w:val="000000" w:themeColor="text1"/>
          <w:sz w:val="22"/>
          <w:szCs w:val="22"/>
        </w:rPr>
        <w:t>completion</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his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her</w:t>
      </w:r>
      <w:r w:rsidR="00C84223" w:rsidRPr="00BA13B3">
        <w:rPr>
          <w:color w:val="000000" w:themeColor="text1"/>
          <w:sz w:val="22"/>
          <w:szCs w:val="22"/>
        </w:rPr>
        <w:t xml:space="preserve"> </w:t>
      </w:r>
      <w:r w:rsidRPr="00BA13B3">
        <w:rPr>
          <w:color w:val="000000" w:themeColor="text1"/>
          <w:sz w:val="22"/>
          <w:szCs w:val="22"/>
        </w:rPr>
        <w:t>dissertation.</w:t>
      </w:r>
      <w:r w:rsidR="00C84223" w:rsidRPr="00BA13B3">
        <w:rPr>
          <w:color w:val="000000" w:themeColor="text1"/>
          <w:sz w:val="22"/>
          <w:szCs w:val="22"/>
        </w:rPr>
        <w:t xml:space="preserve"> </w:t>
      </w:r>
      <w:r w:rsidRPr="00BA13B3">
        <w:rPr>
          <w:color w:val="000000" w:themeColor="text1"/>
          <w:sz w:val="22"/>
          <w:szCs w:val="22"/>
        </w:rPr>
        <w:t>Preference</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given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r w:rsidRPr="00BA13B3">
        <w:rPr>
          <w:color w:val="000000" w:themeColor="text1"/>
          <w:sz w:val="22"/>
          <w:szCs w:val="22"/>
        </w:rPr>
        <w:t>based</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extensive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Truman</w:t>
      </w:r>
      <w:r w:rsidR="00C84223" w:rsidRPr="00BA13B3">
        <w:rPr>
          <w:color w:val="000000" w:themeColor="text1"/>
          <w:sz w:val="22"/>
          <w:szCs w:val="22"/>
        </w:rPr>
        <w:t xml:space="preserve"> </w:t>
      </w:r>
      <w:r w:rsidRPr="00BA13B3">
        <w:rPr>
          <w:color w:val="000000" w:themeColor="text1"/>
          <w:sz w:val="22"/>
          <w:szCs w:val="22"/>
        </w:rPr>
        <w:t>Library,</w:t>
      </w:r>
      <w:r w:rsidR="00C84223" w:rsidRPr="00BA13B3">
        <w:rPr>
          <w:color w:val="000000" w:themeColor="text1"/>
          <w:sz w:val="22"/>
          <w:szCs w:val="22"/>
        </w:rPr>
        <w:t xml:space="preserve"> </w:t>
      </w:r>
      <w:r w:rsidRPr="00BA13B3">
        <w:rPr>
          <w:color w:val="000000" w:themeColor="text1"/>
          <w:sz w:val="22"/>
          <w:szCs w:val="22"/>
        </w:rPr>
        <w:t>but</w:t>
      </w:r>
      <w:r w:rsidR="00C84223" w:rsidRPr="00BA13B3">
        <w:rPr>
          <w:color w:val="000000" w:themeColor="text1"/>
          <w:sz w:val="22"/>
          <w:szCs w:val="22"/>
        </w:rPr>
        <w:t xml:space="preserve"> </w:t>
      </w:r>
      <w:r w:rsidRPr="00BA13B3">
        <w:rPr>
          <w:color w:val="000000" w:themeColor="text1"/>
          <w:sz w:val="22"/>
          <w:szCs w:val="22"/>
        </w:rPr>
        <w:t>since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presumed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complete,</w:t>
      </w:r>
      <w:r w:rsidR="00C84223" w:rsidRPr="00BA13B3">
        <w:rPr>
          <w:color w:val="000000" w:themeColor="text1"/>
          <w:sz w:val="22"/>
          <w:szCs w:val="22"/>
        </w:rPr>
        <w:t xml:space="preserve"> </w:t>
      </w:r>
      <w:r w:rsidRPr="00BA13B3">
        <w:rPr>
          <w:color w:val="000000" w:themeColor="text1"/>
          <w:sz w:val="22"/>
          <w:szCs w:val="22"/>
        </w:rPr>
        <w:t>there</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no</w:t>
      </w:r>
      <w:r w:rsidR="00C84223" w:rsidRPr="00BA13B3">
        <w:rPr>
          <w:color w:val="000000" w:themeColor="text1"/>
          <w:sz w:val="22"/>
          <w:szCs w:val="22"/>
        </w:rPr>
        <w:t xml:space="preserve"> </w:t>
      </w:r>
      <w:r w:rsidRPr="00BA13B3">
        <w:rPr>
          <w:color w:val="000000" w:themeColor="text1"/>
          <w:sz w:val="22"/>
          <w:szCs w:val="22"/>
        </w:rPr>
        <w:t>requirement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residence</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Library</w:t>
      </w:r>
      <w:r w:rsidR="00C84223" w:rsidRPr="00BA13B3">
        <w:rPr>
          <w:color w:val="000000" w:themeColor="text1"/>
          <w:sz w:val="22"/>
          <w:szCs w:val="22"/>
        </w:rPr>
        <w:t xml:space="preserve"> </w:t>
      </w:r>
      <w:r w:rsidRPr="00BA13B3">
        <w:rPr>
          <w:color w:val="000000" w:themeColor="text1"/>
          <w:sz w:val="22"/>
          <w:szCs w:val="22"/>
        </w:rPr>
        <w:t>during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00FE26FA" w:rsidRPr="00BA13B3">
        <w:rPr>
          <w:color w:val="000000" w:themeColor="text1"/>
          <w:sz w:val="22"/>
          <w:szCs w:val="22"/>
        </w:rPr>
        <w:t>Amount:</w:t>
      </w:r>
      <w:r w:rsidR="00C84223" w:rsidRPr="00BA13B3">
        <w:rPr>
          <w:color w:val="000000" w:themeColor="text1"/>
          <w:sz w:val="22"/>
          <w:szCs w:val="22"/>
        </w:rPr>
        <w:t xml:space="preserve"> </w:t>
      </w:r>
      <w:r w:rsidR="00FE26FA" w:rsidRPr="00BA13B3">
        <w:rPr>
          <w:color w:val="000000" w:themeColor="text1"/>
          <w:sz w:val="22"/>
          <w:szCs w:val="22"/>
        </w:rPr>
        <w:t>$16,000</w:t>
      </w:r>
    </w:p>
    <w:p w14:paraId="71C0ED84" w14:textId="180C08B8" w:rsidR="00C80718" w:rsidRPr="00BA13B3"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BA13B3">
        <w:rPr>
          <w:b/>
          <w:color w:val="000000" w:themeColor="text1"/>
          <w:sz w:val="22"/>
          <w:szCs w:val="22"/>
          <w:u w:color="000000"/>
        </w:rPr>
        <w:t>URL:</w:t>
      </w:r>
      <w:r w:rsidR="00C84223" w:rsidRPr="00BA13B3">
        <w:rPr>
          <w:b/>
          <w:color w:val="000000" w:themeColor="text1"/>
          <w:sz w:val="22"/>
          <w:szCs w:val="22"/>
          <w:u w:color="000000"/>
        </w:rPr>
        <w:t xml:space="preserve"> </w:t>
      </w:r>
      <w:hyperlink r:id="rId54" w:history="1">
        <w:r w:rsidRPr="00BA13B3">
          <w:rPr>
            <w:rStyle w:val="Hyperlink"/>
            <w:szCs w:val="22"/>
            <w:u w:color="000000"/>
          </w:rPr>
          <w:t>http://trumanlibraryinstitute.org/research-grants/dissertation-year-fellowships/</w:t>
        </w:r>
      </w:hyperlink>
    </w:p>
    <w:p w14:paraId="7BDF490D" w14:textId="46A85A5F" w:rsidR="00645EBA" w:rsidRPr="00BA13B3"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AD591D" w:rsidRPr="00BA13B3">
        <w:rPr>
          <w:color w:val="000000" w:themeColor="text1"/>
          <w:sz w:val="22"/>
          <w:szCs w:val="22"/>
          <w:u w:color="000000"/>
        </w:rPr>
        <w:t>Unspecified</w:t>
      </w:r>
      <w:r w:rsidR="00C84223" w:rsidRPr="00BA13B3">
        <w:rPr>
          <w:color w:val="000000" w:themeColor="text1"/>
          <w:sz w:val="22"/>
          <w:szCs w:val="22"/>
          <w:u w:color="000000"/>
        </w:rPr>
        <w:t xml:space="preserve"> </w:t>
      </w:r>
    </w:p>
    <w:p w14:paraId="400283D7" w14:textId="2E010A72" w:rsidR="00645EBA" w:rsidRPr="00BA13B3"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February</w:t>
      </w:r>
      <w:r w:rsidR="00C84223" w:rsidRPr="00BA13B3">
        <w:rPr>
          <w:b/>
          <w:color w:val="000000" w:themeColor="text1"/>
          <w:sz w:val="22"/>
          <w:szCs w:val="22"/>
          <w:u w:color="000000"/>
        </w:rPr>
        <w:t xml:space="preserve"> </w:t>
      </w:r>
      <w:r w:rsidRPr="00BA13B3">
        <w:rPr>
          <w:b/>
          <w:color w:val="000000" w:themeColor="text1"/>
          <w:sz w:val="22"/>
          <w:szCs w:val="22"/>
          <w:u w:color="000000"/>
        </w:rPr>
        <w:t>1</w:t>
      </w:r>
    </w:p>
    <w:p w14:paraId="342AD467" w14:textId="77777777" w:rsidR="002F07F2" w:rsidRPr="00BA13B3" w:rsidRDefault="002F07F2" w:rsidP="00C84223">
      <w:pPr>
        <w:ind w:left="360"/>
        <w:rPr>
          <w:b/>
          <w:sz w:val="22"/>
          <w:szCs w:val="22"/>
        </w:rPr>
      </w:pPr>
      <w:bookmarkStart w:id="142" w:name="_Toc453584547"/>
    </w:p>
    <w:p w14:paraId="4DC1BF88" w14:textId="4021B698" w:rsidR="001E4829" w:rsidRPr="00BA13B3" w:rsidRDefault="001E4829" w:rsidP="00C84223">
      <w:pPr>
        <w:pStyle w:val="Heading3"/>
        <w:rPr>
          <w:b w:val="0"/>
          <w:bCs/>
          <w:color w:val="000000" w:themeColor="text1"/>
          <w:sz w:val="22"/>
          <w:szCs w:val="22"/>
        </w:rPr>
      </w:pPr>
      <w:bookmarkStart w:id="143" w:name="_Toc112058789"/>
      <w:r w:rsidRPr="00BA13B3">
        <w:rPr>
          <w:b w:val="0"/>
          <w:bCs/>
          <w:color w:val="000000" w:themeColor="text1"/>
          <w:sz w:val="22"/>
          <w:szCs w:val="22"/>
        </w:rPr>
        <w:t>Scholar’s</w:t>
      </w:r>
      <w:r w:rsidR="00C84223" w:rsidRPr="00BA13B3">
        <w:rPr>
          <w:b w:val="0"/>
          <w:bCs/>
          <w:color w:val="000000" w:themeColor="text1"/>
          <w:sz w:val="22"/>
          <w:szCs w:val="22"/>
        </w:rPr>
        <w:t xml:space="preserve"> </w:t>
      </w:r>
      <w:r w:rsidRPr="00BA13B3">
        <w:rPr>
          <w:b w:val="0"/>
          <w:bCs/>
          <w:color w:val="000000" w:themeColor="text1"/>
          <w:sz w:val="22"/>
          <w:szCs w:val="22"/>
        </w:rPr>
        <w:t>Award</w:t>
      </w:r>
      <w:bookmarkEnd w:id="142"/>
      <w:bookmarkEnd w:id="143"/>
    </w:p>
    <w:p w14:paraId="1CDD97F4" w14:textId="52580EDA" w:rsidR="001E4829" w:rsidRPr="00BA13B3" w:rsidRDefault="001E4829" w:rsidP="00C84223">
      <w:pPr>
        <w:ind w:left="360"/>
        <w:rPr>
          <w:color w:val="000000" w:themeColor="text1"/>
          <w:sz w:val="22"/>
          <w:szCs w:val="22"/>
        </w:rPr>
      </w:pPr>
      <w:r w:rsidRPr="00BA13B3">
        <w:rPr>
          <w:color w:val="000000" w:themeColor="text1"/>
          <w:sz w:val="22"/>
          <w:szCs w:val="22"/>
        </w:rPr>
        <w:t>Grants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up</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$30,000</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made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engaged</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work</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some</w:t>
      </w:r>
      <w:r w:rsidR="00C84223" w:rsidRPr="00BA13B3">
        <w:rPr>
          <w:color w:val="000000" w:themeColor="text1"/>
          <w:sz w:val="22"/>
          <w:szCs w:val="22"/>
        </w:rPr>
        <w:t xml:space="preserve"> </w:t>
      </w:r>
      <w:r w:rsidRPr="00BA13B3">
        <w:rPr>
          <w:color w:val="000000" w:themeColor="text1"/>
          <w:sz w:val="22"/>
          <w:szCs w:val="22"/>
        </w:rPr>
        <w:t>aspect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life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career</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Harry</w:t>
      </w:r>
      <w:r w:rsidR="00C84223" w:rsidRPr="00BA13B3">
        <w:rPr>
          <w:color w:val="000000" w:themeColor="text1"/>
          <w:sz w:val="22"/>
          <w:szCs w:val="22"/>
        </w:rPr>
        <w:t xml:space="preserve"> </w:t>
      </w:r>
      <w:r w:rsidRPr="00BA13B3">
        <w:rPr>
          <w:color w:val="000000" w:themeColor="text1"/>
          <w:sz w:val="22"/>
          <w:szCs w:val="22"/>
        </w:rPr>
        <w:t>S.</w:t>
      </w:r>
      <w:r w:rsidR="00C84223" w:rsidRPr="00BA13B3">
        <w:rPr>
          <w:color w:val="000000" w:themeColor="text1"/>
          <w:sz w:val="22"/>
          <w:szCs w:val="22"/>
        </w:rPr>
        <w:t xml:space="preserve"> </w:t>
      </w:r>
      <w:r w:rsidRPr="00BA13B3">
        <w:rPr>
          <w:color w:val="000000" w:themeColor="text1"/>
          <w:sz w:val="22"/>
          <w:szCs w:val="22"/>
        </w:rPr>
        <w:t>Truman</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public</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foreign</w:t>
      </w:r>
      <w:r w:rsidR="00C84223" w:rsidRPr="00BA13B3">
        <w:rPr>
          <w:color w:val="000000" w:themeColor="text1"/>
          <w:sz w:val="22"/>
          <w:szCs w:val="22"/>
        </w:rPr>
        <w:t xml:space="preserve"> </w:t>
      </w:r>
      <w:r w:rsidRPr="00BA13B3">
        <w:rPr>
          <w:color w:val="000000" w:themeColor="text1"/>
          <w:sz w:val="22"/>
          <w:szCs w:val="22"/>
        </w:rPr>
        <w:t>policy</w:t>
      </w:r>
      <w:r w:rsidR="00C84223" w:rsidRPr="00BA13B3">
        <w:rPr>
          <w:color w:val="000000" w:themeColor="text1"/>
          <w:sz w:val="22"/>
          <w:szCs w:val="22"/>
        </w:rPr>
        <w:t xml:space="preserve"> </w:t>
      </w:r>
      <w:r w:rsidRPr="00BA13B3">
        <w:rPr>
          <w:color w:val="000000" w:themeColor="text1"/>
          <w:sz w:val="22"/>
          <w:szCs w:val="22"/>
        </w:rPr>
        <w:t>issues</w:t>
      </w:r>
      <w:r w:rsidR="00C84223" w:rsidRPr="00BA13B3">
        <w:rPr>
          <w:color w:val="000000" w:themeColor="text1"/>
          <w:sz w:val="22"/>
          <w:szCs w:val="22"/>
        </w:rPr>
        <w:t xml:space="preserve"> </w:t>
      </w:r>
      <w:r w:rsidRPr="00BA13B3">
        <w:rPr>
          <w:color w:val="000000" w:themeColor="text1"/>
          <w:sz w:val="22"/>
          <w:szCs w:val="22"/>
        </w:rPr>
        <w:t>that</w:t>
      </w:r>
      <w:r w:rsidR="00C84223" w:rsidRPr="00BA13B3">
        <w:rPr>
          <w:color w:val="000000" w:themeColor="text1"/>
          <w:sz w:val="22"/>
          <w:szCs w:val="22"/>
        </w:rPr>
        <w:t xml:space="preserve"> </w:t>
      </w:r>
      <w:r w:rsidRPr="00BA13B3">
        <w:rPr>
          <w:color w:val="000000" w:themeColor="text1"/>
          <w:sz w:val="22"/>
          <w:szCs w:val="22"/>
        </w:rPr>
        <w:t>were</w:t>
      </w:r>
      <w:r w:rsidR="00C84223" w:rsidRPr="00BA13B3">
        <w:rPr>
          <w:color w:val="000000" w:themeColor="text1"/>
          <w:sz w:val="22"/>
          <w:szCs w:val="22"/>
        </w:rPr>
        <w:t xml:space="preserve"> </w:t>
      </w:r>
      <w:r w:rsidRPr="00BA13B3">
        <w:rPr>
          <w:color w:val="000000" w:themeColor="text1"/>
          <w:sz w:val="22"/>
          <w:szCs w:val="22"/>
        </w:rPr>
        <w:t>prominent</w:t>
      </w:r>
      <w:r w:rsidR="00C84223" w:rsidRPr="00BA13B3">
        <w:rPr>
          <w:color w:val="000000" w:themeColor="text1"/>
          <w:sz w:val="22"/>
          <w:szCs w:val="22"/>
        </w:rPr>
        <w:t xml:space="preserve"> </w:t>
      </w:r>
      <w:r w:rsidRPr="00BA13B3">
        <w:rPr>
          <w:color w:val="000000" w:themeColor="text1"/>
          <w:sz w:val="22"/>
          <w:szCs w:val="22"/>
        </w:rPr>
        <w:t>during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Truman</w:t>
      </w:r>
      <w:r w:rsidR="00C84223" w:rsidRPr="00BA13B3">
        <w:rPr>
          <w:color w:val="000000" w:themeColor="text1"/>
          <w:sz w:val="22"/>
          <w:szCs w:val="22"/>
        </w:rPr>
        <w:t xml:space="preserve"> </w:t>
      </w:r>
      <w:r w:rsidRPr="00BA13B3">
        <w:rPr>
          <w:color w:val="000000" w:themeColor="text1"/>
          <w:sz w:val="22"/>
          <w:szCs w:val="22"/>
        </w:rPr>
        <w:t>years.</w:t>
      </w:r>
    </w:p>
    <w:p w14:paraId="7C1B336B" w14:textId="17885619" w:rsidR="001E4829" w:rsidRPr="00BA13B3" w:rsidRDefault="001E4829" w:rsidP="00C84223">
      <w:pPr>
        <w:ind w:left="360"/>
        <w:rPr>
          <w:color w:val="000000" w:themeColor="text1"/>
          <w:sz w:val="22"/>
          <w:szCs w:val="22"/>
          <w:u w:color="000000"/>
        </w:rPr>
      </w:pPr>
      <w:r w:rsidRPr="00BA13B3">
        <w:rPr>
          <w:b/>
          <w:bCs/>
          <w:sz w:val="22"/>
          <w:szCs w:val="22"/>
        </w:rPr>
        <w:lastRenderedPageBreak/>
        <w:t>URL:</w:t>
      </w:r>
      <w:r w:rsidR="00C84223" w:rsidRPr="00BA13B3">
        <w:rPr>
          <w:color w:val="000000" w:themeColor="text1"/>
          <w:sz w:val="22"/>
          <w:szCs w:val="22"/>
        </w:rPr>
        <w:t xml:space="preserve"> </w:t>
      </w:r>
      <w:hyperlink r:id="rId55" w:history="1">
        <w:r w:rsidR="00361BC3" w:rsidRPr="00BA13B3">
          <w:rPr>
            <w:rStyle w:val="Hyperlink"/>
            <w:szCs w:val="22"/>
          </w:rPr>
          <w:t>http://www.trumanlibraryinstitute.org/research-grants/scholars-award/</w:t>
        </w:r>
      </w:hyperlink>
      <w:r w:rsidR="00C84223" w:rsidRPr="00BA13B3">
        <w:rPr>
          <w:sz w:val="22"/>
          <w:szCs w:val="22"/>
        </w:rPr>
        <w:t xml:space="preserve"> </w:t>
      </w:r>
    </w:p>
    <w:p w14:paraId="3A909086" w14:textId="5B52A752" w:rsidR="001E4829" w:rsidRPr="00BA13B3" w:rsidRDefault="001E482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Pr="00BA13B3">
        <w:rPr>
          <w:color w:val="000000" w:themeColor="text1"/>
          <w:sz w:val="22"/>
          <w:szCs w:val="22"/>
          <w:u w:color="000000"/>
        </w:rPr>
        <w:t>Unspecified</w:t>
      </w:r>
      <w:r w:rsidR="00C84223" w:rsidRPr="00BA13B3">
        <w:rPr>
          <w:color w:val="000000" w:themeColor="text1"/>
          <w:sz w:val="22"/>
          <w:szCs w:val="22"/>
          <w:u w:color="000000"/>
        </w:rPr>
        <w:t xml:space="preserve"> </w:t>
      </w:r>
    </w:p>
    <w:p w14:paraId="570539DF" w14:textId="7D30F7C9" w:rsidR="001E4829" w:rsidRPr="00BA13B3" w:rsidRDefault="001E4829" w:rsidP="00C84223">
      <w:pPr>
        <w:ind w:left="36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December</w:t>
      </w:r>
      <w:r w:rsidR="00C84223" w:rsidRPr="00BA13B3">
        <w:rPr>
          <w:b/>
          <w:color w:val="000000" w:themeColor="text1"/>
          <w:sz w:val="22"/>
          <w:szCs w:val="22"/>
        </w:rPr>
        <w:t xml:space="preserve"> </w:t>
      </w:r>
      <w:r w:rsidRPr="00BA13B3">
        <w:rPr>
          <w:b/>
          <w:color w:val="000000" w:themeColor="text1"/>
          <w:sz w:val="22"/>
          <w:szCs w:val="22"/>
        </w:rPr>
        <w:t>15</w:t>
      </w:r>
      <w:r w:rsidR="00C84223" w:rsidRPr="00BA13B3">
        <w:rPr>
          <w:b/>
          <w:color w:val="000000" w:themeColor="text1"/>
          <w:sz w:val="22"/>
          <w:szCs w:val="22"/>
        </w:rPr>
        <w:t xml:space="preserve"> </w:t>
      </w:r>
      <w:r w:rsidRPr="00BA13B3">
        <w:rPr>
          <w:b/>
          <w:color w:val="000000" w:themeColor="text1"/>
          <w:sz w:val="22"/>
          <w:szCs w:val="22"/>
        </w:rPr>
        <w:t>of</w:t>
      </w:r>
      <w:r w:rsidR="00C84223" w:rsidRPr="00BA13B3">
        <w:rPr>
          <w:b/>
          <w:color w:val="000000" w:themeColor="text1"/>
          <w:sz w:val="22"/>
          <w:szCs w:val="22"/>
        </w:rPr>
        <w:t xml:space="preserve"> </w:t>
      </w:r>
      <w:r w:rsidR="00BF26BB" w:rsidRPr="00BA13B3">
        <w:rPr>
          <w:b/>
          <w:color w:val="000000" w:themeColor="text1"/>
          <w:sz w:val="22"/>
          <w:szCs w:val="22"/>
        </w:rPr>
        <w:t>odd-numbered</w:t>
      </w:r>
      <w:r w:rsidR="00C84223" w:rsidRPr="00BA13B3">
        <w:rPr>
          <w:b/>
          <w:color w:val="000000" w:themeColor="text1"/>
          <w:sz w:val="22"/>
          <w:szCs w:val="22"/>
        </w:rPr>
        <w:t xml:space="preserve"> </w:t>
      </w:r>
      <w:r w:rsidRPr="00BA13B3">
        <w:rPr>
          <w:b/>
          <w:color w:val="000000" w:themeColor="text1"/>
          <w:sz w:val="22"/>
          <w:szCs w:val="22"/>
        </w:rPr>
        <w:t>years</w:t>
      </w:r>
    </w:p>
    <w:p w14:paraId="641326BB" w14:textId="77777777" w:rsidR="001E4829" w:rsidRPr="00BA13B3" w:rsidRDefault="001E4829" w:rsidP="00C84223">
      <w:pPr>
        <w:rPr>
          <w:sz w:val="22"/>
          <w:szCs w:val="22"/>
        </w:rPr>
      </w:pPr>
    </w:p>
    <w:p w14:paraId="63D203E4" w14:textId="1D7E80A2" w:rsidR="00B85625" w:rsidRPr="00BA13B3" w:rsidRDefault="00B85625" w:rsidP="00C84223">
      <w:pPr>
        <w:pStyle w:val="Heading2"/>
        <w:rPr>
          <w:sz w:val="22"/>
        </w:rPr>
      </w:pPr>
      <w:bookmarkStart w:id="144" w:name="_Toc80091938"/>
      <w:bookmarkStart w:id="145" w:name="_Toc80162995"/>
      <w:bookmarkStart w:id="146" w:name="_Toc85086509"/>
      <w:bookmarkStart w:id="147" w:name="_Toc95369156"/>
      <w:bookmarkStart w:id="148" w:name="_Toc122406601"/>
      <w:bookmarkStart w:id="149" w:name="_Toc453584445"/>
      <w:bookmarkStart w:id="150" w:name="_Toc453584457"/>
      <w:bookmarkStart w:id="151" w:name="_Toc112058790"/>
      <w:r w:rsidRPr="00BA13B3">
        <w:rPr>
          <w:sz w:val="22"/>
        </w:rPr>
        <w:t>Huntington</w:t>
      </w:r>
      <w:r w:rsidR="00C84223" w:rsidRPr="00BA13B3">
        <w:rPr>
          <w:sz w:val="22"/>
        </w:rPr>
        <w:t xml:space="preserve"> </w:t>
      </w:r>
      <w:r w:rsidRPr="00BA13B3">
        <w:rPr>
          <w:sz w:val="22"/>
        </w:rPr>
        <w:t>Library</w:t>
      </w:r>
      <w:bookmarkEnd w:id="144"/>
      <w:bookmarkEnd w:id="145"/>
      <w:bookmarkEnd w:id="146"/>
      <w:bookmarkEnd w:id="147"/>
      <w:bookmarkEnd w:id="148"/>
      <w:r w:rsidR="00C84223" w:rsidRPr="00BA13B3">
        <w:rPr>
          <w:sz w:val="22"/>
        </w:rPr>
        <w:t xml:space="preserve"> </w:t>
      </w:r>
      <w:r w:rsidRPr="00BA13B3">
        <w:rPr>
          <w:sz w:val="22"/>
        </w:rPr>
        <w:t>Fellowships</w:t>
      </w:r>
      <w:bookmarkEnd w:id="149"/>
      <w:bookmarkEnd w:id="151"/>
    </w:p>
    <w:p w14:paraId="58EC7688" w14:textId="77777777" w:rsidR="002F07F2" w:rsidRPr="00BA13B3" w:rsidRDefault="002F07F2" w:rsidP="00C84223">
      <w:pPr>
        <w:ind w:left="360"/>
        <w:rPr>
          <w:b/>
          <w:sz w:val="22"/>
          <w:szCs w:val="22"/>
        </w:rPr>
      </w:pPr>
      <w:bookmarkStart w:id="152" w:name="_Toc453584446"/>
    </w:p>
    <w:p w14:paraId="230A5176" w14:textId="063C633A" w:rsidR="00B85625" w:rsidRPr="00BA13B3" w:rsidRDefault="00B85625" w:rsidP="00C84223">
      <w:pPr>
        <w:pStyle w:val="Heading3"/>
        <w:rPr>
          <w:b w:val="0"/>
          <w:bCs/>
          <w:color w:val="000000" w:themeColor="text1"/>
          <w:sz w:val="22"/>
          <w:szCs w:val="22"/>
        </w:rPr>
      </w:pPr>
      <w:bookmarkStart w:id="153" w:name="_Toc112058791"/>
      <w:r w:rsidRPr="00BA13B3">
        <w:rPr>
          <w:b w:val="0"/>
          <w:bCs/>
          <w:color w:val="000000" w:themeColor="text1"/>
          <w:sz w:val="22"/>
          <w:szCs w:val="22"/>
        </w:rPr>
        <w:t>Short-Term</w:t>
      </w:r>
      <w:r w:rsidR="00C84223" w:rsidRPr="00BA13B3">
        <w:rPr>
          <w:b w:val="0"/>
          <w:bCs/>
          <w:color w:val="000000" w:themeColor="text1"/>
          <w:sz w:val="22"/>
          <w:szCs w:val="22"/>
        </w:rPr>
        <w:t xml:space="preserve"> </w:t>
      </w:r>
      <w:r w:rsidRPr="00BA13B3">
        <w:rPr>
          <w:b w:val="0"/>
          <w:bCs/>
          <w:color w:val="000000" w:themeColor="text1"/>
          <w:sz w:val="22"/>
          <w:szCs w:val="22"/>
        </w:rPr>
        <w:t>Awards</w:t>
      </w:r>
      <w:bookmarkEnd w:id="152"/>
      <w:bookmarkEnd w:id="153"/>
    </w:p>
    <w:p w14:paraId="5DE3E91E" w14:textId="18802CFA" w:rsidR="00B85625" w:rsidRPr="00BA13B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Huntington</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recent</w:t>
      </w:r>
      <w:r w:rsidR="00C84223" w:rsidRPr="00BA13B3">
        <w:rPr>
          <w:color w:val="000000" w:themeColor="text1"/>
          <w:sz w:val="22"/>
          <w:szCs w:val="22"/>
          <w:u w:color="000000"/>
        </w:rPr>
        <w:t xml:space="preserve"> </w:t>
      </w:r>
      <w:r w:rsidR="00BF26BB" w:rsidRPr="00BA13B3">
        <w:rPr>
          <w:color w:val="000000" w:themeColor="text1"/>
          <w:sz w:val="22"/>
          <w:szCs w:val="22"/>
          <w:u w:color="000000"/>
        </w:rPr>
        <w:t>Ph.D.</w:t>
      </w:r>
      <w:r w:rsidR="00C84223" w:rsidRPr="00BA13B3">
        <w:rPr>
          <w:color w:val="000000" w:themeColor="text1"/>
          <w:sz w:val="22"/>
          <w:szCs w:val="22"/>
          <w:u w:color="000000"/>
        </w:rPr>
        <w:t xml:space="preserve"> </w:t>
      </w:r>
      <w:r w:rsidRPr="00BA13B3">
        <w:rPr>
          <w:color w:val="000000" w:themeColor="text1"/>
          <w:sz w:val="22"/>
          <w:szCs w:val="22"/>
          <w:u w:color="000000"/>
        </w:rPr>
        <w:t>recipients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conduct</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Library.</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holdings</w:t>
      </w:r>
      <w:r w:rsidR="00C84223" w:rsidRPr="00BA13B3">
        <w:rPr>
          <w:color w:val="000000" w:themeColor="text1"/>
          <w:sz w:val="22"/>
          <w:szCs w:val="22"/>
          <w:u w:color="000000"/>
        </w:rPr>
        <w:t xml:space="preserve"> </w:t>
      </w:r>
      <w:r w:rsidRPr="00BA13B3">
        <w:rPr>
          <w:color w:val="000000" w:themeColor="text1"/>
          <w:sz w:val="22"/>
          <w:szCs w:val="22"/>
          <w:u w:color="000000"/>
        </w:rPr>
        <w:t>will</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interest</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studying</w:t>
      </w:r>
      <w:r w:rsidR="00C84223" w:rsidRPr="00BA13B3">
        <w:rPr>
          <w:color w:val="000000" w:themeColor="text1"/>
          <w:sz w:val="22"/>
          <w:szCs w:val="22"/>
          <w:u w:color="000000"/>
        </w:rPr>
        <w:t xml:space="preserve"> </w:t>
      </w:r>
      <w:r w:rsidRPr="00BA13B3">
        <w:rPr>
          <w:color w:val="000000" w:themeColor="text1"/>
          <w:sz w:val="22"/>
          <w:szCs w:val="22"/>
          <w:u w:color="000000"/>
        </w:rPr>
        <w:t>British</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literature,</w:t>
      </w:r>
      <w:r w:rsidR="00C84223" w:rsidRPr="00BA13B3">
        <w:rPr>
          <w:color w:val="000000" w:themeColor="text1"/>
          <w:sz w:val="22"/>
          <w:szCs w:val="22"/>
          <w:u w:color="000000"/>
        </w:rPr>
        <w:t xml:space="preserve"> </w:t>
      </w:r>
      <w:r w:rsidRPr="00BA13B3">
        <w:rPr>
          <w:color w:val="000000" w:themeColor="text1"/>
          <w:sz w:val="22"/>
          <w:szCs w:val="22"/>
          <w:u w:color="000000"/>
        </w:rPr>
        <w:t>theater,</w:t>
      </w:r>
      <w:r w:rsidR="00C84223" w:rsidRPr="00BA13B3">
        <w:rPr>
          <w:color w:val="000000" w:themeColor="text1"/>
          <w:sz w:val="22"/>
          <w:szCs w:val="22"/>
          <w:u w:color="000000"/>
        </w:rPr>
        <w:t xml:space="preserve"> </w:t>
      </w:r>
      <w:r w:rsidRPr="00BA13B3">
        <w:rPr>
          <w:color w:val="000000" w:themeColor="text1"/>
          <w:sz w:val="22"/>
          <w:szCs w:val="22"/>
          <w:u w:color="000000"/>
        </w:rPr>
        <w:t>art</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science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medicine</w:t>
      </w:r>
      <w:r w:rsidR="00C84223" w:rsidRPr="00BA13B3">
        <w:rPr>
          <w:color w:val="000000" w:themeColor="text1"/>
          <w:sz w:val="22"/>
          <w:szCs w:val="22"/>
          <w:u w:color="000000"/>
        </w:rPr>
        <w:t xml:space="preserve"> </w:t>
      </w:r>
      <w:r w:rsidRPr="00BA13B3">
        <w:rPr>
          <w:color w:val="000000" w:themeColor="text1"/>
          <w:sz w:val="22"/>
          <w:szCs w:val="22"/>
          <w:u w:color="000000"/>
        </w:rPr>
        <w:t>(11th</w:t>
      </w:r>
      <w:r w:rsidR="00C84223" w:rsidRPr="00BA13B3">
        <w:rPr>
          <w:color w:val="000000" w:themeColor="text1"/>
          <w:sz w:val="22"/>
          <w:szCs w:val="22"/>
          <w:u w:color="000000"/>
        </w:rPr>
        <w:t xml:space="preserve"> </w:t>
      </w:r>
      <w:r w:rsidRPr="00BA13B3">
        <w:rPr>
          <w:color w:val="000000" w:themeColor="text1"/>
          <w:sz w:val="22"/>
          <w:szCs w:val="22"/>
          <w:u w:color="000000"/>
        </w:rPr>
        <w:t>century</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present</w:t>
      </w:r>
      <w:r w:rsidR="00C84223" w:rsidRPr="00BA13B3">
        <w:rPr>
          <w:color w:val="000000" w:themeColor="text1"/>
          <w:sz w:val="22"/>
          <w:szCs w:val="22"/>
          <w:u w:color="000000"/>
        </w:rPr>
        <w:t xml:space="preserve"> </w:t>
      </w:r>
      <w:r w:rsidRPr="00BA13B3">
        <w:rPr>
          <w:color w:val="000000" w:themeColor="text1"/>
          <w:sz w:val="22"/>
          <w:szCs w:val="22"/>
          <w:u w:color="000000"/>
        </w:rPr>
        <w:t>day).</w:t>
      </w:r>
      <w:r w:rsidR="00C84223" w:rsidRPr="00BA13B3">
        <w:rPr>
          <w:color w:val="000000" w:themeColor="text1"/>
          <w:sz w:val="22"/>
          <w:szCs w:val="22"/>
          <w:u w:color="000000"/>
        </w:rPr>
        <w:t xml:space="preserve"> </w:t>
      </w:r>
      <w:r w:rsidRPr="00BA13B3">
        <w:rPr>
          <w:color w:val="000000" w:themeColor="text1"/>
          <w:sz w:val="22"/>
          <w:szCs w:val="22"/>
          <w:u w:color="000000"/>
        </w:rPr>
        <w:t>Short-term</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(1-5</w:t>
      </w:r>
      <w:r w:rsidR="00C84223" w:rsidRPr="00BA13B3">
        <w:rPr>
          <w:color w:val="000000" w:themeColor="text1"/>
          <w:sz w:val="22"/>
          <w:szCs w:val="22"/>
          <w:u w:color="000000"/>
        </w:rPr>
        <w:t xml:space="preserve"> </w:t>
      </w:r>
      <w:r w:rsidRPr="00BA13B3">
        <w:rPr>
          <w:color w:val="000000" w:themeColor="text1"/>
          <w:sz w:val="22"/>
          <w:szCs w:val="22"/>
          <w:u w:color="000000"/>
        </w:rPr>
        <w:t>months)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available</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candidates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PhDs.</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$3,</w:t>
      </w:r>
      <w:r w:rsidR="00280CFB" w:rsidRPr="00BA13B3">
        <w:rPr>
          <w:color w:val="000000" w:themeColor="text1"/>
          <w:sz w:val="22"/>
          <w:szCs w:val="22"/>
          <w:u w:color="000000"/>
        </w:rPr>
        <w:t>500</w:t>
      </w:r>
      <w:r w:rsidR="00C84223" w:rsidRPr="00BA13B3">
        <w:rPr>
          <w:color w:val="000000" w:themeColor="text1"/>
          <w:sz w:val="22"/>
          <w:szCs w:val="22"/>
          <w:u w:color="000000"/>
        </w:rPr>
        <w:t xml:space="preserve"> </w:t>
      </w:r>
      <w:r w:rsidRPr="00BA13B3">
        <w:rPr>
          <w:color w:val="000000" w:themeColor="text1"/>
          <w:sz w:val="22"/>
          <w:szCs w:val="22"/>
          <w:u w:color="000000"/>
        </w:rPr>
        <w:t>per</w:t>
      </w:r>
      <w:r w:rsidR="00C84223" w:rsidRPr="00BA13B3">
        <w:rPr>
          <w:color w:val="000000" w:themeColor="text1"/>
          <w:sz w:val="22"/>
          <w:szCs w:val="22"/>
          <w:u w:color="000000"/>
        </w:rPr>
        <w:t xml:space="preserve"> </w:t>
      </w:r>
      <w:r w:rsidRPr="00BA13B3">
        <w:rPr>
          <w:color w:val="000000" w:themeColor="text1"/>
          <w:sz w:val="22"/>
          <w:szCs w:val="22"/>
          <w:u w:color="000000"/>
        </w:rPr>
        <w:t>month</w:t>
      </w:r>
      <w:r w:rsidR="00C84223" w:rsidRPr="00BA13B3">
        <w:rPr>
          <w:color w:val="000000" w:themeColor="text1"/>
          <w:sz w:val="22"/>
          <w:szCs w:val="22"/>
          <w:u w:color="000000"/>
        </w:rPr>
        <w:t xml:space="preserve"> </w:t>
      </w:r>
      <w:r w:rsidRPr="00BA13B3">
        <w:rPr>
          <w:color w:val="000000" w:themeColor="text1"/>
          <w:sz w:val="22"/>
          <w:szCs w:val="22"/>
          <w:u w:color="000000"/>
        </w:rPr>
        <w:t>(short-term</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C84223" w:rsidRPr="00BA13B3">
        <w:rPr>
          <w:color w:val="000000" w:themeColor="text1"/>
          <w:sz w:val="22"/>
          <w:szCs w:val="22"/>
          <w:u w:color="000000"/>
        </w:rPr>
        <w:t xml:space="preserve"> </w:t>
      </w:r>
      <w:r w:rsidRPr="00BA13B3">
        <w:rPr>
          <w:color w:val="000000" w:themeColor="text1"/>
          <w:sz w:val="22"/>
          <w:szCs w:val="22"/>
          <w:u w:color="000000"/>
        </w:rPr>
        <w:t>awards)</w:t>
      </w:r>
    </w:p>
    <w:p w14:paraId="546ED228" w14:textId="11F558AF" w:rsidR="001079F0" w:rsidRPr="00BA13B3" w:rsidRDefault="00AD59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360"/>
        <w:outlineLvl w:val="0"/>
        <w:rPr>
          <w:sz w:val="22"/>
          <w:szCs w:val="22"/>
        </w:rPr>
      </w:pPr>
      <w:r w:rsidRPr="00BA13B3" w:rsidDel="00494533">
        <w:rPr>
          <w:b/>
          <w:color w:val="000000" w:themeColor="text1"/>
          <w:sz w:val="22"/>
          <w:szCs w:val="22"/>
          <w:u w:color="000000"/>
        </w:rPr>
        <w:t>URL:</w:t>
      </w:r>
      <w:r w:rsidR="00C84223" w:rsidRPr="00BA13B3">
        <w:rPr>
          <w:color w:val="000000" w:themeColor="text1"/>
          <w:sz w:val="22"/>
          <w:szCs w:val="22"/>
          <w:u w:color="000000"/>
        </w:rPr>
        <w:t xml:space="preserve"> </w:t>
      </w:r>
      <w:hyperlink r:id="rId56" w:history="1">
        <w:r w:rsidR="001079F0" w:rsidRPr="00BA13B3">
          <w:rPr>
            <w:rStyle w:val="Hyperlink"/>
            <w:szCs w:val="22"/>
          </w:rPr>
          <w:t>http://www.huntington.org/WebAssets/Templates/content.aspx?id=21991</w:t>
        </w:r>
      </w:hyperlink>
    </w:p>
    <w:p w14:paraId="0B730828" w14:textId="1B852BFB" w:rsidR="00B85625" w:rsidRPr="00BA13B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360"/>
        <w:outlineLvl w:val="0"/>
        <w:rPr>
          <w:b/>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color w:val="000000" w:themeColor="text1"/>
          <w:sz w:val="22"/>
          <w:szCs w:val="22"/>
          <w:u w:color="000000"/>
        </w:rPr>
        <w:t xml:space="preserve"> </w:t>
      </w:r>
      <w:r w:rsidRPr="00BA13B3">
        <w:rPr>
          <w:color w:val="000000" w:themeColor="text1"/>
          <w:sz w:val="22"/>
          <w:szCs w:val="22"/>
          <w:u w:color="000000"/>
        </w:rPr>
        <w:t>Unspecified</w:t>
      </w:r>
    </w:p>
    <w:p w14:paraId="19B0CE13" w14:textId="7F8648D0" w:rsidR="00B85625" w:rsidRPr="00BA13B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360"/>
        <w:outlineLvl w:val="0"/>
        <w:rPr>
          <w:color w:val="000000" w:themeColor="text1"/>
          <w:sz w:val="22"/>
          <w:szCs w:val="22"/>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280CFB" w:rsidRPr="00BA13B3">
        <w:rPr>
          <w:b/>
          <w:bCs/>
          <w:color w:val="000000" w:themeColor="text1"/>
          <w:sz w:val="22"/>
          <w:szCs w:val="22"/>
          <w:u w:color="000000"/>
        </w:rPr>
        <w:t>November</w:t>
      </w:r>
      <w:r w:rsidR="00C84223" w:rsidRPr="00BA13B3">
        <w:rPr>
          <w:b/>
          <w:bCs/>
          <w:color w:val="000000" w:themeColor="text1"/>
          <w:sz w:val="22"/>
          <w:szCs w:val="22"/>
          <w:u w:color="000000"/>
        </w:rPr>
        <w:t xml:space="preserve"> </w:t>
      </w:r>
      <w:r w:rsidR="00280CFB" w:rsidRPr="00BA13B3">
        <w:rPr>
          <w:b/>
          <w:bCs/>
          <w:color w:val="000000" w:themeColor="text1"/>
          <w:sz w:val="22"/>
          <w:szCs w:val="22"/>
          <w:u w:color="000000"/>
        </w:rPr>
        <w:t>15</w:t>
      </w:r>
    </w:p>
    <w:p w14:paraId="028C125B" w14:textId="77777777" w:rsidR="002F07F2" w:rsidRPr="00BA13B3" w:rsidRDefault="002F07F2" w:rsidP="00C84223">
      <w:pPr>
        <w:ind w:left="360"/>
        <w:rPr>
          <w:b/>
          <w:sz w:val="22"/>
          <w:szCs w:val="22"/>
        </w:rPr>
      </w:pPr>
      <w:bookmarkStart w:id="154" w:name="_Toc453584447"/>
    </w:p>
    <w:p w14:paraId="24C1714A" w14:textId="03F1FABF" w:rsidR="00B85625" w:rsidRPr="00BA13B3" w:rsidRDefault="00B85625" w:rsidP="00C84223">
      <w:pPr>
        <w:pStyle w:val="Heading3"/>
        <w:rPr>
          <w:b w:val="0"/>
          <w:bCs/>
          <w:color w:val="000000" w:themeColor="text1"/>
          <w:sz w:val="22"/>
          <w:szCs w:val="22"/>
        </w:rPr>
      </w:pPr>
      <w:bookmarkStart w:id="155" w:name="_Toc112058792"/>
      <w:r w:rsidRPr="00BA13B3">
        <w:rPr>
          <w:b w:val="0"/>
          <w:bCs/>
          <w:color w:val="000000" w:themeColor="text1"/>
          <w:sz w:val="22"/>
          <w:szCs w:val="22"/>
        </w:rPr>
        <w:t>Long-Term</w:t>
      </w:r>
      <w:r w:rsidR="00C84223" w:rsidRPr="00BA13B3">
        <w:rPr>
          <w:b w:val="0"/>
          <w:bCs/>
          <w:color w:val="000000" w:themeColor="text1"/>
          <w:sz w:val="22"/>
          <w:szCs w:val="22"/>
        </w:rPr>
        <w:t xml:space="preserve"> </w:t>
      </w:r>
      <w:r w:rsidRPr="00BA13B3">
        <w:rPr>
          <w:b w:val="0"/>
          <w:bCs/>
          <w:color w:val="000000" w:themeColor="text1"/>
          <w:sz w:val="22"/>
          <w:szCs w:val="22"/>
        </w:rPr>
        <w:t>Awards</w:t>
      </w:r>
      <w:bookmarkEnd w:id="154"/>
      <w:bookmarkEnd w:id="155"/>
    </w:p>
    <w:p w14:paraId="2C23FCF9" w14:textId="30D18E36" w:rsidR="00B85625" w:rsidRPr="00BA13B3" w:rsidRDefault="00B85625" w:rsidP="00C84223">
      <w:pPr>
        <w:ind w:left="360"/>
        <w:rPr>
          <w:color w:val="000000" w:themeColor="text1"/>
          <w:sz w:val="22"/>
          <w:szCs w:val="22"/>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Huntington</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several</w:t>
      </w:r>
      <w:r w:rsidR="00C84223" w:rsidRPr="00BA13B3">
        <w:rPr>
          <w:color w:val="000000" w:themeColor="text1"/>
          <w:sz w:val="22"/>
          <w:szCs w:val="22"/>
          <w:u w:color="000000"/>
        </w:rPr>
        <w:t xml:space="preserve"> </w:t>
      </w:r>
      <w:r w:rsidRPr="00BA13B3">
        <w:rPr>
          <w:color w:val="000000" w:themeColor="text1"/>
          <w:sz w:val="22"/>
          <w:szCs w:val="22"/>
          <w:u w:color="000000"/>
        </w:rPr>
        <w:t>different</w:t>
      </w:r>
      <w:r w:rsidR="00C84223" w:rsidRPr="00BA13B3">
        <w:rPr>
          <w:color w:val="000000" w:themeColor="text1"/>
          <w:sz w:val="22"/>
          <w:szCs w:val="22"/>
          <w:u w:color="000000"/>
        </w:rPr>
        <w:t xml:space="preserve"> </w:t>
      </w:r>
      <w:r w:rsidRPr="00BA13B3">
        <w:rPr>
          <w:color w:val="000000" w:themeColor="text1"/>
          <w:sz w:val="22"/>
          <w:szCs w:val="22"/>
          <w:u w:color="000000"/>
        </w:rPr>
        <w:t>long-term</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recent</w:t>
      </w:r>
      <w:r w:rsidR="00C84223" w:rsidRPr="00BA13B3">
        <w:rPr>
          <w:color w:val="000000" w:themeColor="text1"/>
          <w:sz w:val="22"/>
          <w:szCs w:val="22"/>
          <w:u w:color="000000"/>
        </w:rPr>
        <w:t xml:space="preserve"> </w:t>
      </w:r>
      <w:r w:rsidRPr="00BA13B3">
        <w:rPr>
          <w:color w:val="000000" w:themeColor="text1"/>
          <w:sz w:val="22"/>
          <w:szCs w:val="22"/>
          <w:u w:color="000000"/>
        </w:rPr>
        <w:t>PhD</w:t>
      </w:r>
      <w:r w:rsidR="00C84223" w:rsidRPr="00BA13B3">
        <w:rPr>
          <w:color w:val="000000" w:themeColor="text1"/>
          <w:sz w:val="22"/>
          <w:szCs w:val="22"/>
          <w:u w:color="000000"/>
        </w:rPr>
        <w:t xml:space="preserve"> </w:t>
      </w:r>
      <w:r w:rsidRPr="00BA13B3">
        <w:rPr>
          <w:color w:val="000000" w:themeColor="text1"/>
          <w:sz w:val="22"/>
          <w:szCs w:val="22"/>
          <w:u w:color="000000"/>
        </w:rPr>
        <w:t>recipients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conduct</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Library.</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holdings</w:t>
      </w:r>
      <w:r w:rsidR="00C84223" w:rsidRPr="00BA13B3">
        <w:rPr>
          <w:color w:val="000000" w:themeColor="text1"/>
          <w:sz w:val="22"/>
          <w:szCs w:val="22"/>
          <w:u w:color="000000"/>
        </w:rPr>
        <w:t xml:space="preserve"> </w:t>
      </w:r>
      <w:r w:rsidRPr="00BA13B3">
        <w:rPr>
          <w:color w:val="000000" w:themeColor="text1"/>
          <w:sz w:val="22"/>
          <w:szCs w:val="22"/>
          <w:u w:color="000000"/>
        </w:rPr>
        <w:t>will</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interest</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studying</w:t>
      </w:r>
      <w:r w:rsidR="00C84223" w:rsidRPr="00BA13B3">
        <w:rPr>
          <w:color w:val="000000" w:themeColor="text1"/>
          <w:sz w:val="22"/>
          <w:szCs w:val="22"/>
          <w:u w:color="000000"/>
        </w:rPr>
        <w:t xml:space="preserve"> </w:t>
      </w:r>
      <w:r w:rsidRPr="00BA13B3">
        <w:rPr>
          <w:color w:val="000000" w:themeColor="text1"/>
          <w:sz w:val="22"/>
          <w:szCs w:val="22"/>
          <w:u w:color="000000"/>
        </w:rPr>
        <w:t>British</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literature,</w:t>
      </w:r>
      <w:r w:rsidR="00C84223" w:rsidRPr="00BA13B3">
        <w:rPr>
          <w:color w:val="000000" w:themeColor="text1"/>
          <w:sz w:val="22"/>
          <w:szCs w:val="22"/>
          <w:u w:color="000000"/>
        </w:rPr>
        <w:t xml:space="preserve"> </w:t>
      </w:r>
      <w:r w:rsidRPr="00BA13B3">
        <w:rPr>
          <w:color w:val="000000" w:themeColor="text1"/>
          <w:sz w:val="22"/>
          <w:szCs w:val="22"/>
          <w:u w:color="000000"/>
        </w:rPr>
        <w:t>theater,</w:t>
      </w:r>
      <w:r w:rsidR="00C84223" w:rsidRPr="00BA13B3">
        <w:rPr>
          <w:color w:val="000000" w:themeColor="text1"/>
          <w:sz w:val="22"/>
          <w:szCs w:val="22"/>
          <w:u w:color="000000"/>
        </w:rPr>
        <w:t xml:space="preserve"> </w:t>
      </w:r>
      <w:r w:rsidRPr="00BA13B3">
        <w:rPr>
          <w:color w:val="000000" w:themeColor="text1"/>
          <w:sz w:val="22"/>
          <w:szCs w:val="22"/>
          <w:u w:color="000000"/>
        </w:rPr>
        <w:t>art</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science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medicine</w:t>
      </w:r>
      <w:r w:rsidR="00C84223" w:rsidRPr="00BA13B3">
        <w:rPr>
          <w:color w:val="000000" w:themeColor="text1"/>
          <w:sz w:val="22"/>
          <w:szCs w:val="22"/>
          <w:u w:color="000000"/>
        </w:rPr>
        <w:t xml:space="preserve"> </w:t>
      </w:r>
      <w:r w:rsidRPr="00BA13B3">
        <w:rPr>
          <w:color w:val="000000" w:themeColor="text1"/>
          <w:sz w:val="22"/>
          <w:szCs w:val="22"/>
          <w:u w:color="000000"/>
        </w:rPr>
        <w:t>(11th</w:t>
      </w:r>
      <w:r w:rsidR="00C84223" w:rsidRPr="00BA13B3">
        <w:rPr>
          <w:color w:val="000000" w:themeColor="text1"/>
          <w:sz w:val="22"/>
          <w:szCs w:val="22"/>
          <w:u w:color="000000"/>
        </w:rPr>
        <w:t xml:space="preserve"> </w:t>
      </w:r>
      <w:r w:rsidRPr="00BA13B3">
        <w:rPr>
          <w:color w:val="000000" w:themeColor="text1"/>
          <w:sz w:val="22"/>
          <w:szCs w:val="22"/>
          <w:u w:color="000000"/>
        </w:rPr>
        <w:t>century</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present</w:t>
      </w:r>
      <w:r w:rsidR="00C84223" w:rsidRPr="00BA13B3">
        <w:rPr>
          <w:color w:val="000000" w:themeColor="text1"/>
          <w:sz w:val="22"/>
          <w:szCs w:val="22"/>
          <w:u w:color="000000"/>
        </w:rPr>
        <w:t xml:space="preserve"> </w:t>
      </w:r>
      <w:r w:rsidRPr="00BA13B3">
        <w:rPr>
          <w:color w:val="000000" w:themeColor="text1"/>
          <w:sz w:val="22"/>
          <w:szCs w:val="22"/>
          <w:u w:color="000000"/>
        </w:rPr>
        <w:t>day).</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$50,000.</w:t>
      </w:r>
    </w:p>
    <w:p w14:paraId="0B360B61" w14:textId="063B0F15" w:rsidR="00AD591D" w:rsidRPr="00BA13B3" w:rsidRDefault="00AD59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57" w:history="1">
        <w:r w:rsidR="001079F0" w:rsidRPr="00BA13B3">
          <w:rPr>
            <w:rStyle w:val="Hyperlink"/>
            <w:szCs w:val="22"/>
          </w:rPr>
          <w:t>http://www.huntington.org/WebAssets/Templates/content.aspx?id=21991</w:t>
        </w:r>
      </w:hyperlink>
    </w:p>
    <w:p w14:paraId="7BACB52B" w14:textId="3118588C" w:rsidR="00B85625" w:rsidRPr="00BA13B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Pr="00BA13B3">
        <w:rPr>
          <w:color w:val="000000" w:themeColor="text1"/>
          <w:sz w:val="22"/>
          <w:szCs w:val="22"/>
          <w:u w:color="000000"/>
        </w:rPr>
        <w:t>Only</w:t>
      </w:r>
      <w:r w:rsidR="00C84223" w:rsidRPr="00BA13B3">
        <w:rPr>
          <w:color w:val="000000" w:themeColor="text1"/>
          <w:sz w:val="22"/>
          <w:szCs w:val="22"/>
          <w:u w:color="000000"/>
        </w:rPr>
        <w:t xml:space="preserve"> </w:t>
      </w:r>
      <w:r w:rsidRPr="00BA13B3">
        <w:rPr>
          <w:color w:val="000000" w:themeColor="text1"/>
          <w:sz w:val="22"/>
          <w:szCs w:val="22"/>
          <w:u w:color="000000"/>
        </w:rPr>
        <w:t>US</w:t>
      </w:r>
      <w:r w:rsidR="00C84223" w:rsidRPr="00BA13B3">
        <w:rPr>
          <w:color w:val="000000" w:themeColor="text1"/>
          <w:sz w:val="22"/>
          <w:szCs w:val="22"/>
          <w:u w:color="000000"/>
        </w:rPr>
        <w:t xml:space="preserve"> </w:t>
      </w:r>
      <w:r w:rsidRPr="00BA13B3">
        <w:rPr>
          <w:color w:val="000000" w:themeColor="text1"/>
          <w:sz w:val="22"/>
          <w:szCs w:val="22"/>
          <w:u w:color="000000"/>
        </w:rPr>
        <w:t>citizens</w:t>
      </w:r>
      <w:r w:rsidR="00C84223" w:rsidRPr="00BA13B3">
        <w:rPr>
          <w:color w:val="000000" w:themeColor="text1"/>
          <w:sz w:val="22"/>
          <w:szCs w:val="22"/>
          <w:u w:color="000000"/>
        </w:rPr>
        <w:t xml:space="preserve"> </w:t>
      </w:r>
      <w:r w:rsidRPr="00BA13B3">
        <w:rPr>
          <w:color w:val="000000" w:themeColor="text1"/>
          <w:sz w:val="22"/>
          <w:szCs w:val="22"/>
          <w:u w:color="000000"/>
        </w:rPr>
        <w:t>can</w:t>
      </w:r>
      <w:r w:rsidR="00C84223" w:rsidRPr="00BA13B3">
        <w:rPr>
          <w:color w:val="000000" w:themeColor="text1"/>
          <w:sz w:val="22"/>
          <w:szCs w:val="22"/>
          <w:u w:color="000000"/>
        </w:rPr>
        <w:t xml:space="preserve"> </w:t>
      </w:r>
      <w:r w:rsidRPr="00BA13B3">
        <w:rPr>
          <w:color w:val="000000" w:themeColor="text1"/>
          <w:sz w:val="22"/>
          <w:szCs w:val="22"/>
          <w:u w:color="000000"/>
        </w:rPr>
        <w:t>apply</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National</w:t>
      </w:r>
      <w:r w:rsidR="00C84223" w:rsidRPr="00BA13B3">
        <w:rPr>
          <w:color w:val="000000" w:themeColor="text1"/>
          <w:sz w:val="22"/>
          <w:szCs w:val="22"/>
          <w:u w:color="000000"/>
        </w:rPr>
        <w:t xml:space="preserve"> </w:t>
      </w:r>
      <w:r w:rsidRPr="00BA13B3">
        <w:rPr>
          <w:color w:val="000000" w:themeColor="text1"/>
          <w:sz w:val="22"/>
          <w:szCs w:val="22"/>
          <w:u w:color="000000"/>
        </w:rPr>
        <w:t>Endowment</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Humanities</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but</w:t>
      </w:r>
      <w:r w:rsidR="00C84223" w:rsidRPr="00BA13B3">
        <w:rPr>
          <w:color w:val="000000" w:themeColor="text1"/>
          <w:sz w:val="22"/>
          <w:szCs w:val="22"/>
          <w:u w:color="000000"/>
        </w:rPr>
        <w:t xml:space="preserve"> </w:t>
      </w:r>
      <w:r w:rsidRPr="00BA13B3">
        <w:rPr>
          <w:color w:val="000000" w:themeColor="text1"/>
          <w:sz w:val="22"/>
          <w:szCs w:val="22"/>
          <w:u w:color="000000"/>
        </w:rPr>
        <w:t>there</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no</w:t>
      </w:r>
      <w:r w:rsidR="00C84223" w:rsidRPr="00BA13B3">
        <w:rPr>
          <w:color w:val="000000" w:themeColor="text1"/>
          <w:sz w:val="22"/>
          <w:szCs w:val="22"/>
          <w:u w:color="000000"/>
        </w:rPr>
        <w:t xml:space="preserve"> </w:t>
      </w:r>
      <w:r w:rsidRPr="00BA13B3">
        <w:rPr>
          <w:color w:val="000000" w:themeColor="text1"/>
          <w:sz w:val="22"/>
          <w:szCs w:val="22"/>
          <w:u w:color="000000"/>
        </w:rPr>
        <w:t>citizenship</w:t>
      </w:r>
      <w:r w:rsidR="00C84223" w:rsidRPr="00BA13B3">
        <w:rPr>
          <w:color w:val="000000" w:themeColor="text1"/>
          <w:sz w:val="22"/>
          <w:szCs w:val="22"/>
          <w:u w:color="000000"/>
        </w:rPr>
        <w:t xml:space="preserve"> </w:t>
      </w:r>
      <w:r w:rsidRPr="00BA13B3">
        <w:rPr>
          <w:color w:val="000000" w:themeColor="text1"/>
          <w:sz w:val="22"/>
          <w:szCs w:val="22"/>
          <w:u w:color="000000"/>
        </w:rPr>
        <w:t>restriction</w:t>
      </w:r>
      <w:r w:rsidR="00C84223" w:rsidRPr="00BA13B3">
        <w:rPr>
          <w:color w:val="000000" w:themeColor="text1"/>
          <w:sz w:val="22"/>
          <w:szCs w:val="22"/>
          <w:u w:color="000000"/>
        </w:rPr>
        <w:t xml:space="preserve"> </w:t>
      </w:r>
      <w:r w:rsidRPr="00BA13B3">
        <w:rPr>
          <w:color w:val="000000" w:themeColor="text1"/>
          <w:sz w:val="22"/>
          <w:szCs w:val="22"/>
          <w:u w:color="000000"/>
        </w:rPr>
        <w:t>specified</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other</w:t>
      </w:r>
      <w:r w:rsidR="00C84223" w:rsidRPr="00BA13B3">
        <w:rPr>
          <w:color w:val="000000" w:themeColor="text1"/>
          <w:sz w:val="22"/>
          <w:szCs w:val="22"/>
          <w:u w:color="000000"/>
        </w:rPr>
        <w:t xml:space="preserve"> </w:t>
      </w:r>
      <w:r w:rsidRPr="00BA13B3">
        <w:rPr>
          <w:color w:val="000000" w:themeColor="text1"/>
          <w:sz w:val="22"/>
          <w:szCs w:val="22"/>
          <w:u w:color="000000"/>
        </w:rPr>
        <w:t>awards.</w:t>
      </w:r>
    </w:p>
    <w:p w14:paraId="453D82DC" w14:textId="6A583B9C" w:rsidR="00B85625" w:rsidRPr="00BA13B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280CFB" w:rsidRPr="00BA13B3">
        <w:rPr>
          <w:b/>
          <w:bCs/>
          <w:color w:val="000000" w:themeColor="text1"/>
          <w:sz w:val="22"/>
          <w:szCs w:val="22"/>
          <w:u w:color="000000"/>
        </w:rPr>
        <w:t>November</w:t>
      </w:r>
      <w:r w:rsidR="00C84223" w:rsidRPr="00BA13B3">
        <w:rPr>
          <w:b/>
          <w:bCs/>
          <w:color w:val="000000" w:themeColor="text1"/>
          <w:sz w:val="22"/>
          <w:szCs w:val="22"/>
          <w:u w:color="000000"/>
        </w:rPr>
        <w:t xml:space="preserve"> </w:t>
      </w:r>
      <w:r w:rsidR="00280CFB" w:rsidRPr="00BA13B3">
        <w:rPr>
          <w:b/>
          <w:bCs/>
          <w:color w:val="000000" w:themeColor="text1"/>
          <w:sz w:val="22"/>
          <w:szCs w:val="22"/>
          <w:u w:color="000000"/>
        </w:rPr>
        <w:t>15</w:t>
      </w:r>
    </w:p>
    <w:p w14:paraId="1F52A8C7" w14:textId="77777777" w:rsidR="0069216D" w:rsidRPr="00BA13B3" w:rsidRDefault="0069216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p>
    <w:p w14:paraId="52A8E375" w14:textId="071B598D" w:rsidR="002F07F2" w:rsidRPr="00BA13B3" w:rsidRDefault="001E1422" w:rsidP="00C84223">
      <w:pPr>
        <w:pStyle w:val="Heading2"/>
        <w:rPr>
          <w:sz w:val="22"/>
        </w:rPr>
      </w:pPr>
      <w:bookmarkStart w:id="156" w:name="_Toc79743339"/>
      <w:bookmarkStart w:id="157" w:name="_Toc79748333"/>
      <w:bookmarkStart w:id="158" w:name="_Toc79827301"/>
      <w:bookmarkStart w:id="159" w:name="_Toc80161699"/>
      <w:bookmarkStart w:id="160" w:name="_Toc80864054"/>
      <w:bookmarkStart w:id="161" w:name="_Toc80955594"/>
      <w:bookmarkStart w:id="162" w:name="_Toc80959713"/>
      <w:bookmarkStart w:id="163" w:name="_Toc82163681"/>
      <w:bookmarkStart w:id="164" w:name="_Toc82662014"/>
      <w:bookmarkStart w:id="165" w:name="_Toc82662162"/>
      <w:bookmarkStart w:id="166" w:name="_Toc85077955"/>
      <w:bookmarkStart w:id="167" w:name="_Toc90607285"/>
      <w:bookmarkStart w:id="168" w:name="_Toc90612468"/>
      <w:bookmarkStart w:id="169" w:name="_Toc92849874"/>
      <w:bookmarkStart w:id="170" w:name="_Toc239821628"/>
      <w:bookmarkStart w:id="171" w:name="_Toc240514146"/>
      <w:bookmarkStart w:id="172" w:name="_Toc453584563"/>
      <w:bookmarkStart w:id="173" w:name="_Toc112058793"/>
      <w:r w:rsidRPr="00BA13B3">
        <w:rPr>
          <w:sz w:val="22"/>
        </w:rPr>
        <w:t>The</w:t>
      </w:r>
      <w:r w:rsidR="00C84223" w:rsidRPr="00BA13B3">
        <w:rPr>
          <w:sz w:val="22"/>
        </w:rPr>
        <w:t xml:space="preserve"> </w:t>
      </w:r>
      <w:r w:rsidRPr="00BA13B3">
        <w:rPr>
          <w:sz w:val="22"/>
        </w:rPr>
        <w:t>Library</w:t>
      </w:r>
      <w:r w:rsidR="00C84223" w:rsidRPr="00BA13B3">
        <w:rPr>
          <w:sz w:val="22"/>
        </w:rPr>
        <w:t xml:space="preserve"> </w:t>
      </w:r>
      <w:r w:rsidRPr="00BA13B3">
        <w:rPr>
          <w:sz w:val="22"/>
        </w:rPr>
        <w:t>Company</w:t>
      </w:r>
      <w:r w:rsidR="00C84223" w:rsidRPr="00BA13B3">
        <w:rPr>
          <w:sz w:val="22"/>
        </w:rPr>
        <w:t xml:space="preserve"> </w:t>
      </w:r>
      <w:r w:rsidRPr="00BA13B3">
        <w:rPr>
          <w:sz w:val="22"/>
        </w:rPr>
        <w:t>of</w:t>
      </w:r>
      <w:r w:rsidR="00C84223" w:rsidRPr="00BA13B3">
        <w:rPr>
          <w:sz w:val="22"/>
        </w:rPr>
        <w:t xml:space="preserve"> </w:t>
      </w:r>
      <w:r w:rsidRPr="00BA13B3">
        <w:rPr>
          <w:sz w:val="22"/>
        </w:rPr>
        <w:t>Philadelphi</w:t>
      </w:r>
      <w:bookmarkStart w:id="174" w:name="_Toc240514147"/>
      <w:bookmarkStart w:id="175" w:name="_Toc45358456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00CA223B" w:rsidRPr="00BA13B3">
        <w:rPr>
          <w:sz w:val="22"/>
        </w:rPr>
        <w:t>a</w:t>
      </w:r>
      <w:bookmarkEnd w:id="173"/>
    </w:p>
    <w:p w14:paraId="603B5FFC" w14:textId="77777777" w:rsidR="00053B13" w:rsidRPr="00BA13B3" w:rsidRDefault="00053B13" w:rsidP="00C84223">
      <w:pPr>
        <w:rPr>
          <w:sz w:val="22"/>
          <w:szCs w:val="22"/>
        </w:rPr>
      </w:pPr>
    </w:p>
    <w:p w14:paraId="2DFAE3A5" w14:textId="55748B9C" w:rsidR="00AD681F" w:rsidRPr="00BA13B3" w:rsidRDefault="00AD681F" w:rsidP="00C84223">
      <w:pPr>
        <w:pStyle w:val="Heading3"/>
        <w:rPr>
          <w:b w:val="0"/>
          <w:bCs/>
          <w:color w:val="000000" w:themeColor="text1"/>
          <w:sz w:val="22"/>
          <w:szCs w:val="22"/>
        </w:rPr>
      </w:pPr>
      <w:bookmarkStart w:id="176" w:name="_Toc112058794"/>
      <w:r w:rsidRPr="00BA13B3">
        <w:rPr>
          <w:b w:val="0"/>
          <w:bCs/>
          <w:color w:val="000000" w:themeColor="text1"/>
          <w:sz w:val="22"/>
          <w:szCs w:val="22"/>
        </w:rPr>
        <w:t>Albert</w:t>
      </w:r>
      <w:r w:rsidR="00C84223" w:rsidRPr="00BA13B3">
        <w:rPr>
          <w:b w:val="0"/>
          <w:bCs/>
          <w:color w:val="000000" w:themeColor="text1"/>
          <w:sz w:val="22"/>
          <w:szCs w:val="22"/>
        </w:rPr>
        <w:t xml:space="preserve"> </w:t>
      </w:r>
      <w:r w:rsidRPr="00BA13B3">
        <w:rPr>
          <w:b w:val="0"/>
          <w:bCs/>
          <w:color w:val="000000" w:themeColor="text1"/>
          <w:sz w:val="22"/>
          <w:szCs w:val="22"/>
        </w:rPr>
        <w:t>M.</w:t>
      </w:r>
      <w:r w:rsidR="00C84223" w:rsidRPr="00BA13B3">
        <w:rPr>
          <w:b w:val="0"/>
          <w:bCs/>
          <w:color w:val="000000" w:themeColor="text1"/>
          <w:sz w:val="22"/>
          <w:szCs w:val="22"/>
        </w:rPr>
        <w:t xml:space="preserve"> </w:t>
      </w:r>
      <w:r w:rsidRPr="00BA13B3">
        <w:rPr>
          <w:b w:val="0"/>
          <w:bCs/>
          <w:color w:val="000000" w:themeColor="text1"/>
          <w:sz w:val="22"/>
          <w:szCs w:val="22"/>
        </w:rPr>
        <w:t>Greenfield</w:t>
      </w:r>
      <w:r w:rsidR="00C84223" w:rsidRPr="00BA13B3">
        <w:rPr>
          <w:b w:val="0"/>
          <w:bCs/>
          <w:color w:val="000000" w:themeColor="text1"/>
          <w:sz w:val="22"/>
          <w:szCs w:val="22"/>
        </w:rPr>
        <w:t xml:space="preserve"> </w:t>
      </w:r>
      <w:r w:rsidRPr="00BA13B3">
        <w:rPr>
          <w:b w:val="0"/>
          <w:bCs/>
          <w:color w:val="000000" w:themeColor="text1"/>
          <w:sz w:val="22"/>
          <w:szCs w:val="22"/>
        </w:rPr>
        <w:t>Foundation</w:t>
      </w:r>
      <w:r w:rsidR="00C84223" w:rsidRPr="00BA13B3">
        <w:rPr>
          <w:b w:val="0"/>
          <w:bCs/>
          <w:color w:val="000000" w:themeColor="text1"/>
          <w:sz w:val="22"/>
          <w:szCs w:val="22"/>
        </w:rPr>
        <w:t xml:space="preserve"> </w:t>
      </w:r>
      <w:r w:rsidRPr="00BA13B3">
        <w:rPr>
          <w:b w:val="0"/>
          <w:bCs/>
          <w:color w:val="000000" w:themeColor="text1"/>
          <w:sz w:val="22"/>
          <w:szCs w:val="22"/>
        </w:rPr>
        <w:t>Dissertation</w:t>
      </w:r>
      <w:r w:rsidR="00C84223" w:rsidRPr="00BA13B3">
        <w:rPr>
          <w:b w:val="0"/>
          <w:bCs/>
          <w:color w:val="000000" w:themeColor="text1"/>
          <w:sz w:val="22"/>
          <w:szCs w:val="22"/>
        </w:rPr>
        <w:t xml:space="preserve"> </w:t>
      </w:r>
      <w:r w:rsidRPr="00BA13B3">
        <w:rPr>
          <w:b w:val="0"/>
          <w:bCs/>
          <w:color w:val="000000" w:themeColor="text1"/>
          <w:sz w:val="22"/>
          <w:szCs w:val="22"/>
        </w:rPr>
        <w:t>Fellowship</w:t>
      </w:r>
      <w:bookmarkEnd w:id="176"/>
    </w:p>
    <w:p w14:paraId="2A307354" w14:textId="22AB80C1" w:rsidR="00AD681F" w:rsidRPr="00BA13B3" w:rsidRDefault="00AD681F" w:rsidP="00C84223">
      <w:pPr>
        <w:ind w:left="360"/>
        <w:rPr>
          <w:sz w:val="22"/>
          <w:szCs w:val="22"/>
        </w:rPr>
      </w:pPr>
      <w:r w:rsidRPr="00BA13B3">
        <w:rPr>
          <w:sz w:val="22"/>
          <w:szCs w:val="22"/>
        </w:rPr>
        <w:t>This</w:t>
      </w:r>
      <w:r w:rsidR="00C84223" w:rsidRPr="00BA13B3">
        <w:rPr>
          <w:sz w:val="22"/>
          <w:szCs w:val="22"/>
        </w:rPr>
        <w:t xml:space="preserve"> </w:t>
      </w:r>
      <w:r w:rsidRPr="00BA13B3">
        <w:rPr>
          <w:sz w:val="22"/>
          <w:szCs w:val="22"/>
        </w:rPr>
        <w:t>fellowship</w:t>
      </w:r>
      <w:r w:rsidR="00C84223" w:rsidRPr="00BA13B3">
        <w:rPr>
          <w:sz w:val="22"/>
          <w:szCs w:val="22"/>
        </w:rPr>
        <w:t xml:space="preserve"> </w:t>
      </w:r>
      <w:r w:rsidRPr="00BA13B3">
        <w:rPr>
          <w:sz w:val="22"/>
          <w:szCs w:val="22"/>
        </w:rPr>
        <w:t>supports</w:t>
      </w:r>
      <w:r w:rsidR="00C84223" w:rsidRPr="00BA13B3">
        <w:rPr>
          <w:sz w:val="22"/>
          <w:szCs w:val="22"/>
        </w:rPr>
        <w:t xml:space="preserve"> </w:t>
      </w:r>
      <w:r w:rsidRPr="00BA13B3">
        <w:rPr>
          <w:sz w:val="22"/>
          <w:szCs w:val="22"/>
        </w:rPr>
        <w:t>dissertation</w:t>
      </w:r>
      <w:r w:rsidR="00C84223" w:rsidRPr="00BA13B3">
        <w:rPr>
          <w:sz w:val="22"/>
          <w:szCs w:val="22"/>
        </w:rPr>
        <w:t xml:space="preserve"> </w:t>
      </w:r>
      <w:r w:rsidRPr="00BA13B3">
        <w:rPr>
          <w:sz w:val="22"/>
          <w:szCs w:val="22"/>
        </w:rPr>
        <w:t>research</w:t>
      </w:r>
      <w:r w:rsidR="00C84223" w:rsidRPr="00BA13B3">
        <w:rPr>
          <w:sz w:val="22"/>
          <w:szCs w:val="22"/>
        </w:rPr>
        <w:t xml:space="preserve"> </w:t>
      </w:r>
      <w:r w:rsidRPr="00BA13B3">
        <w:rPr>
          <w:sz w:val="22"/>
          <w:szCs w:val="22"/>
        </w:rPr>
        <w:t>in</w:t>
      </w:r>
      <w:r w:rsidR="00C84223" w:rsidRPr="00BA13B3">
        <w:rPr>
          <w:sz w:val="22"/>
          <w:szCs w:val="22"/>
        </w:rPr>
        <w:t xml:space="preserve"> </w:t>
      </w:r>
      <w:r w:rsidRPr="00BA13B3">
        <w:rPr>
          <w:sz w:val="22"/>
          <w:szCs w:val="22"/>
        </w:rPr>
        <w:t>residence</w:t>
      </w:r>
      <w:r w:rsidR="00C84223" w:rsidRPr="00BA13B3">
        <w:rPr>
          <w:sz w:val="22"/>
          <w:szCs w:val="22"/>
        </w:rPr>
        <w:t xml:space="preserve"> </w:t>
      </w:r>
      <w:r w:rsidRPr="00BA13B3">
        <w:rPr>
          <w:sz w:val="22"/>
          <w:szCs w:val="22"/>
        </w:rPr>
        <w:t>at</w:t>
      </w:r>
      <w:r w:rsidR="00C84223" w:rsidRPr="00BA13B3">
        <w:rPr>
          <w:sz w:val="22"/>
          <w:szCs w:val="22"/>
        </w:rPr>
        <w:t xml:space="preserve"> </w:t>
      </w:r>
      <w:r w:rsidRPr="00BA13B3">
        <w:rPr>
          <w:sz w:val="22"/>
          <w:szCs w:val="22"/>
        </w:rPr>
        <w:t>the</w:t>
      </w:r>
      <w:r w:rsidR="00C84223" w:rsidRPr="00BA13B3">
        <w:rPr>
          <w:sz w:val="22"/>
          <w:szCs w:val="22"/>
        </w:rPr>
        <w:t xml:space="preserve"> </w:t>
      </w:r>
      <w:r w:rsidRPr="00BA13B3">
        <w:rPr>
          <w:sz w:val="22"/>
          <w:szCs w:val="22"/>
        </w:rPr>
        <w:t>Library</w:t>
      </w:r>
      <w:r w:rsidR="00C84223" w:rsidRPr="00BA13B3">
        <w:rPr>
          <w:sz w:val="22"/>
          <w:szCs w:val="22"/>
        </w:rPr>
        <w:t xml:space="preserve"> </w:t>
      </w:r>
      <w:r w:rsidRPr="00BA13B3">
        <w:rPr>
          <w:sz w:val="22"/>
          <w:szCs w:val="22"/>
        </w:rPr>
        <w:t>Company</w:t>
      </w:r>
      <w:r w:rsidR="00C84223" w:rsidRPr="00BA13B3">
        <w:rPr>
          <w:sz w:val="22"/>
          <w:szCs w:val="22"/>
        </w:rPr>
        <w:t xml:space="preserve"> </w:t>
      </w:r>
      <w:r w:rsidRPr="00BA13B3">
        <w:rPr>
          <w:sz w:val="22"/>
          <w:szCs w:val="22"/>
        </w:rPr>
        <w:t>on</w:t>
      </w:r>
      <w:r w:rsidR="00C84223" w:rsidRPr="00BA13B3">
        <w:rPr>
          <w:sz w:val="22"/>
          <w:szCs w:val="22"/>
        </w:rPr>
        <w:t xml:space="preserve"> </w:t>
      </w:r>
      <w:r w:rsidRPr="00BA13B3">
        <w:rPr>
          <w:sz w:val="22"/>
          <w:szCs w:val="22"/>
        </w:rPr>
        <w:t>any</w:t>
      </w:r>
      <w:r w:rsidR="00C84223" w:rsidRPr="00BA13B3">
        <w:rPr>
          <w:sz w:val="22"/>
          <w:szCs w:val="22"/>
        </w:rPr>
        <w:t xml:space="preserve"> </w:t>
      </w:r>
      <w:r w:rsidRPr="00BA13B3">
        <w:rPr>
          <w:sz w:val="22"/>
          <w:szCs w:val="22"/>
        </w:rPr>
        <w:t>subject</w:t>
      </w:r>
      <w:r w:rsidR="00C84223" w:rsidRPr="00BA13B3">
        <w:rPr>
          <w:sz w:val="22"/>
          <w:szCs w:val="22"/>
        </w:rPr>
        <w:t xml:space="preserve"> </w:t>
      </w:r>
      <w:r w:rsidRPr="00BA13B3">
        <w:rPr>
          <w:sz w:val="22"/>
          <w:szCs w:val="22"/>
        </w:rPr>
        <w:t>relevant</w:t>
      </w:r>
      <w:r w:rsidR="00C84223" w:rsidRPr="00BA13B3">
        <w:rPr>
          <w:sz w:val="22"/>
          <w:szCs w:val="22"/>
        </w:rPr>
        <w:t xml:space="preserve"> </w:t>
      </w:r>
      <w:r w:rsidRPr="00BA13B3">
        <w:rPr>
          <w:sz w:val="22"/>
          <w:szCs w:val="22"/>
        </w:rPr>
        <w:t>to</w:t>
      </w:r>
      <w:r w:rsidR="00C84223" w:rsidRPr="00BA13B3">
        <w:rPr>
          <w:sz w:val="22"/>
          <w:szCs w:val="22"/>
        </w:rPr>
        <w:t xml:space="preserve"> </w:t>
      </w:r>
      <w:r w:rsidRPr="00BA13B3">
        <w:rPr>
          <w:sz w:val="22"/>
          <w:szCs w:val="22"/>
        </w:rPr>
        <w:t>its</w:t>
      </w:r>
      <w:r w:rsidR="00C84223" w:rsidRPr="00BA13B3">
        <w:rPr>
          <w:sz w:val="22"/>
          <w:szCs w:val="22"/>
        </w:rPr>
        <w:t xml:space="preserve"> </w:t>
      </w:r>
      <w:r w:rsidRPr="00BA13B3">
        <w:rPr>
          <w:sz w:val="22"/>
          <w:szCs w:val="22"/>
        </w:rPr>
        <w:t>collections.</w:t>
      </w:r>
      <w:r w:rsidR="00C84223" w:rsidRPr="00BA13B3">
        <w:rPr>
          <w:sz w:val="22"/>
          <w:szCs w:val="22"/>
        </w:rPr>
        <w:t xml:space="preserve"> </w:t>
      </w:r>
      <w:r w:rsidRPr="00BA13B3">
        <w:rPr>
          <w:sz w:val="22"/>
          <w:szCs w:val="22"/>
        </w:rPr>
        <w:t>Amount:</w:t>
      </w:r>
      <w:r w:rsidR="00C84223" w:rsidRPr="00BA13B3">
        <w:rPr>
          <w:sz w:val="22"/>
          <w:szCs w:val="22"/>
        </w:rPr>
        <w:t xml:space="preserve"> </w:t>
      </w:r>
      <w:r w:rsidRPr="00BA13B3">
        <w:rPr>
          <w:sz w:val="22"/>
          <w:szCs w:val="22"/>
        </w:rPr>
        <w:t>$2</w:t>
      </w:r>
      <w:r w:rsidR="00BF26BB" w:rsidRPr="00BA13B3">
        <w:rPr>
          <w:sz w:val="22"/>
          <w:szCs w:val="22"/>
        </w:rPr>
        <w:t>5</w:t>
      </w:r>
      <w:r w:rsidRPr="00BA13B3">
        <w:rPr>
          <w:sz w:val="22"/>
          <w:szCs w:val="22"/>
        </w:rPr>
        <w:t>,000</w:t>
      </w:r>
    </w:p>
    <w:p w14:paraId="3D4F6C9C" w14:textId="2E0BFB35" w:rsidR="003312AA" w:rsidRPr="00BA13B3" w:rsidRDefault="00AD681F" w:rsidP="00C84223">
      <w:pPr>
        <w:ind w:left="360"/>
        <w:rPr>
          <w:rStyle w:val="Hyperlink"/>
          <w:szCs w:val="22"/>
        </w:rPr>
      </w:pPr>
      <w:r w:rsidRPr="00BA13B3">
        <w:rPr>
          <w:b/>
          <w:sz w:val="22"/>
          <w:szCs w:val="22"/>
        </w:rPr>
        <w:t>URL:</w:t>
      </w:r>
      <w:r w:rsidR="00C84223" w:rsidRPr="00BA13B3">
        <w:rPr>
          <w:sz w:val="22"/>
          <w:szCs w:val="22"/>
        </w:rPr>
        <w:t xml:space="preserve"> </w:t>
      </w:r>
      <w:hyperlink r:id="rId58" w:history="1">
        <w:r w:rsidR="003312AA" w:rsidRPr="00BA13B3">
          <w:rPr>
            <w:rStyle w:val="Hyperlink"/>
            <w:szCs w:val="22"/>
          </w:rPr>
          <w:t>http://librarycompany.org/academic-programs/fellowships/dissertation/</w:t>
        </w:r>
      </w:hyperlink>
    </w:p>
    <w:p w14:paraId="4463EE18" w14:textId="59AF1525" w:rsidR="00AD681F" w:rsidRPr="00BA13B3" w:rsidRDefault="00AD681F" w:rsidP="00C84223">
      <w:pPr>
        <w:ind w:left="360"/>
        <w:rPr>
          <w:sz w:val="22"/>
          <w:szCs w:val="22"/>
        </w:rPr>
      </w:pPr>
      <w:r w:rsidRPr="00BA13B3">
        <w:rPr>
          <w:b/>
          <w:sz w:val="22"/>
          <w:szCs w:val="22"/>
        </w:rPr>
        <w:t>Citizenship</w:t>
      </w:r>
      <w:r w:rsidR="00C84223" w:rsidRPr="00BA13B3">
        <w:rPr>
          <w:b/>
          <w:sz w:val="22"/>
          <w:szCs w:val="22"/>
        </w:rPr>
        <w:t xml:space="preserve"> </w:t>
      </w:r>
      <w:r w:rsidRPr="00BA13B3">
        <w:rPr>
          <w:b/>
          <w:sz w:val="22"/>
          <w:szCs w:val="22"/>
        </w:rPr>
        <w:t>Restrictions:</w:t>
      </w:r>
      <w:r w:rsidR="00C84223" w:rsidRPr="00BA13B3">
        <w:rPr>
          <w:sz w:val="22"/>
          <w:szCs w:val="22"/>
        </w:rPr>
        <w:t xml:space="preserve"> </w:t>
      </w:r>
      <w:r w:rsidRPr="00BA13B3">
        <w:rPr>
          <w:sz w:val="22"/>
          <w:szCs w:val="22"/>
        </w:rPr>
        <w:t>Unspecified</w:t>
      </w:r>
    </w:p>
    <w:p w14:paraId="2AE19F7B" w14:textId="28772B5B" w:rsidR="00AD681F" w:rsidRPr="00BA13B3" w:rsidRDefault="00AD681F" w:rsidP="00C84223">
      <w:pPr>
        <w:ind w:left="360"/>
        <w:rPr>
          <w:b/>
          <w:sz w:val="22"/>
          <w:szCs w:val="22"/>
        </w:rPr>
      </w:pPr>
      <w:r w:rsidRPr="00BA13B3">
        <w:rPr>
          <w:b/>
          <w:sz w:val="22"/>
          <w:szCs w:val="22"/>
        </w:rPr>
        <w:t>Deadline:</w:t>
      </w:r>
      <w:r w:rsidR="00C84223" w:rsidRPr="00BA13B3">
        <w:rPr>
          <w:b/>
          <w:sz w:val="22"/>
          <w:szCs w:val="22"/>
        </w:rPr>
        <w:t xml:space="preserve"> </w:t>
      </w:r>
      <w:r w:rsidRPr="00BA13B3">
        <w:rPr>
          <w:b/>
          <w:sz w:val="22"/>
          <w:szCs w:val="22"/>
        </w:rPr>
        <w:t>March</w:t>
      </w:r>
      <w:r w:rsidR="00C84223" w:rsidRPr="00BA13B3">
        <w:rPr>
          <w:b/>
          <w:sz w:val="22"/>
          <w:szCs w:val="22"/>
        </w:rPr>
        <w:t xml:space="preserve"> </w:t>
      </w:r>
      <w:r w:rsidRPr="00BA13B3">
        <w:rPr>
          <w:b/>
          <w:sz w:val="22"/>
          <w:szCs w:val="22"/>
        </w:rPr>
        <w:t>1</w:t>
      </w:r>
    </w:p>
    <w:p w14:paraId="6A23362D" w14:textId="77777777" w:rsidR="002F07F2" w:rsidRPr="00BA13B3" w:rsidRDefault="002F07F2" w:rsidP="00C84223">
      <w:pPr>
        <w:ind w:left="360"/>
        <w:rPr>
          <w:b/>
          <w:sz w:val="22"/>
          <w:szCs w:val="22"/>
        </w:rPr>
      </w:pPr>
    </w:p>
    <w:p w14:paraId="47F38242" w14:textId="65DA8C0F" w:rsidR="001E1422" w:rsidRPr="00BA13B3" w:rsidRDefault="001E1422" w:rsidP="00C84223">
      <w:pPr>
        <w:pStyle w:val="Heading3"/>
        <w:rPr>
          <w:b w:val="0"/>
          <w:bCs/>
          <w:color w:val="000000" w:themeColor="text1"/>
          <w:sz w:val="22"/>
          <w:szCs w:val="22"/>
        </w:rPr>
      </w:pPr>
      <w:bookmarkStart w:id="177" w:name="_Toc112058795"/>
      <w:r w:rsidRPr="00BA13B3">
        <w:rPr>
          <w:b w:val="0"/>
          <w:bCs/>
          <w:color w:val="000000" w:themeColor="text1"/>
          <w:sz w:val="22"/>
          <w:szCs w:val="22"/>
        </w:rPr>
        <w:t>National</w:t>
      </w:r>
      <w:r w:rsidR="00C84223" w:rsidRPr="00BA13B3">
        <w:rPr>
          <w:b w:val="0"/>
          <w:bCs/>
          <w:color w:val="000000" w:themeColor="text1"/>
          <w:sz w:val="22"/>
          <w:szCs w:val="22"/>
        </w:rPr>
        <w:t xml:space="preserve"> </w:t>
      </w:r>
      <w:r w:rsidRPr="00BA13B3">
        <w:rPr>
          <w:b w:val="0"/>
          <w:bCs/>
          <w:color w:val="000000" w:themeColor="text1"/>
          <w:sz w:val="22"/>
          <w:szCs w:val="22"/>
        </w:rPr>
        <w:t>Endowment</w:t>
      </w:r>
      <w:r w:rsidR="00C84223" w:rsidRPr="00BA13B3">
        <w:rPr>
          <w:b w:val="0"/>
          <w:bCs/>
          <w:color w:val="000000" w:themeColor="text1"/>
          <w:sz w:val="22"/>
          <w:szCs w:val="22"/>
        </w:rPr>
        <w:t xml:space="preserve"> </w:t>
      </w:r>
      <w:r w:rsidRPr="00BA13B3">
        <w:rPr>
          <w:b w:val="0"/>
          <w:bCs/>
          <w:color w:val="000000" w:themeColor="text1"/>
          <w:sz w:val="22"/>
          <w:szCs w:val="22"/>
        </w:rPr>
        <w:t>for</w:t>
      </w:r>
      <w:r w:rsidR="00C84223" w:rsidRPr="00BA13B3">
        <w:rPr>
          <w:b w:val="0"/>
          <w:bCs/>
          <w:color w:val="000000" w:themeColor="text1"/>
          <w:sz w:val="22"/>
          <w:szCs w:val="22"/>
        </w:rPr>
        <w:t xml:space="preserve"> </w:t>
      </w:r>
      <w:r w:rsidRPr="00BA13B3">
        <w:rPr>
          <w:b w:val="0"/>
          <w:bCs/>
          <w:color w:val="000000" w:themeColor="text1"/>
          <w:sz w:val="22"/>
          <w:szCs w:val="22"/>
        </w:rPr>
        <w:t>the</w:t>
      </w:r>
      <w:r w:rsidR="00C84223" w:rsidRPr="00BA13B3">
        <w:rPr>
          <w:b w:val="0"/>
          <w:bCs/>
          <w:color w:val="000000" w:themeColor="text1"/>
          <w:sz w:val="22"/>
          <w:szCs w:val="22"/>
        </w:rPr>
        <w:t xml:space="preserve"> </w:t>
      </w:r>
      <w:r w:rsidRPr="00BA13B3">
        <w:rPr>
          <w:b w:val="0"/>
          <w:bCs/>
          <w:color w:val="000000" w:themeColor="text1"/>
          <w:sz w:val="22"/>
          <w:szCs w:val="22"/>
        </w:rPr>
        <w:t>Humanities</w:t>
      </w:r>
      <w:r w:rsidR="00C84223" w:rsidRPr="00BA13B3">
        <w:rPr>
          <w:b w:val="0"/>
          <w:bCs/>
          <w:color w:val="000000" w:themeColor="text1"/>
          <w:sz w:val="22"/>
          <w:szCs w:val="22"/>
        </w:rPr>
        <w:t xml:space="preserve"> </w:t>
      </w:r>
      <w:r w:rsidRPr="00BA13B3">
        <w:rPr>
          <w:b w:val="0"/>
          <w:bCs/>
          <w:color w:val="000000" w:themeColor="text1"/>
          <w:sz w:val="22"/>
          <w:szCs w:val="22"/>
        </w:rPr>
        <w:t>Post-Doctoral</w:t>
      </w:r>
      <w:r w:rsidR="00C84223" w:rsidRPr="00BA13B3">
        <w:rPr>
          <w:b w:val="0"/>
          <w:bCs/>
          <w:color w:val="000000" w:themeColor="text1"/>
          <w:sz w:val="22"/>
          <w:szCs w:val="22"/>
        </w:rPr>
        <w:t xml:space="preserve"> </w:t>
      </w:r>
      <w:r w:rsidRPr="00BA13B3">
        <w:rPr>
          <w:b w:val="0"/>
          <w:bCs/>
          <w:color w:val="000000" w:themeColor="text1"/>
          <w:sz w:val="22"/>
          <w:szCs w:val="22"/>
        </w:rPr>
        <w:t>Fellowship</w:t>
      </w:r>
      <w:bookmarkEnd w:id="174"/>
      <w:bookmarkEnd w:id="175"/>
      <w:bookmarkEnd w:id="177"/>
    </w:p>
    <w:p w14:paraId="63D8F99D" w14:textId="25F2C0C9" w:rsidR="001E1422" w:rsidRPr="00BA13B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u w:color="000000"/>
        </w:rPr>
        <w:t>These</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support</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residence</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Library</w:t>
      </w:r>
      <w:r w:rsidR="00C84223" w:rsidRPr="00BA13B3">
        <w:rPr>
          <w:color w:val="000000" w:themeColor="text1"/>
          <w:sz w:val="22"/>
          <w:szCs w:val="22"/>
          <w:u w:color="000000"/>
        </w:rPr>
        <w:t xml:space="preserve"> </w:t>
      </w:r>
      <w:r w:rsidRPr="00BA13B3">
        <w:rPr>
          <w:color w:val="000000" w:themeColor="text1"/>
          <w:sz w:val="22"/>
          <w:szCs w:val="22"/>
          <w:u w:color="000000"/>
        </w:rPr>
        <w:t>Company</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any</w:t>
      </w:r>
      <w:r w:rsidR="00C84223" w:rsidRPr="00BA13B3">
        <w:rPr>
          <w:color w:val="000000" w:themeColor="text1"/>
          <w:sz w:val="22"/>
          <w:szCs w:val="22"/>
          <w:u w:color="000000"/>
        </w:rPr>
        <w:t xml:space="preserve"> </w:t>
      </w:r>
      <w:r w:rsidRPr="00BA13B3">
        <w:rPr>
          <w:color w:val="000000" w:themeColor="text1"/>
          <w:sz w:val="22"/>
          <w:szCs w:val="22"/>
          <w:u w:color="000000"/>
        </w:rPr>
        <w:t>subject</w:t>
      </w:r>
      <w:r w:rsidR="00C84223" w:rsidRPr="00BA13B3">
        <w:rPr>
          <w:color w:val="000000" w:themeColor="text1"/>
          <w:sz w:val="22"/>
          <w:szCs w:val="22"/>
          <w:u w:color="000000"/>
        </w:rPr>
        <w:t xml:space="preserve"> </w:t>
      </w:r>
      <w:r w:rsidRPr="00BA13B3">
        <w:rPr>
          <w:color w:val="000000" w:themeColor="text1"/>
          <w:sz w:val="22"/>
          <w:szCs w:val="22"/>
          <w:u w:color="000000"/>
        </w:rPr>
        <w:t>relevant</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its</w:t>
      </w:r>
      <w:r w:rsidR="00C84223" w:rsidRPr="00BA13B3">
        <w:rPr>
          <w:color w:val="000000" w:themeColor="text1"/>
          <w:sz w:val="22"/>
          <w:szCs w:val="22"/>
          <w:u w:color="000000"/>
        </w:rPr>
        <w:t xml:space="preserve"> </w:t>
      </w:r>
      <w:r w:rsidRPr="00BA13B3">
        <w:rPr>
          <w:color w:val="000000" w:themeColor="text1"/>
          <w:sz w:val="22"/>
          <w:szCs w:val="22"/>
          <w:u w:color="000000"/>
        </w:rPr>
        <w:t>collections,</w:t>
      </w:r>
      <w:r w:rsidR="00C84223" w:rsidRPr="00BA13B3">
        <w:rPr>
          <w:color w:val="000000" w:themeColor="text1"/>
          <w:sz w:val="22"/>
          <w:szCs w:val="22"/>
          <w:u w:color="000000"/>
        </w:rPr>
        <w:t xml:space="preserve"> </w:t>
      </w:r>
      <w:r w:rsidRPr="00BA13B3">
        <w:rPr>
          <w:color w:val="000000" w:themeColor="text1"/>
          <w:sz w:val="22"/>
          <w:szCs w:val="22"/>
          <w:u w:color="000000"/>
        </w:rPr>
        <w:t>which</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capable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supporting</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variety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fields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disciplines</w:t>
      </w:r>
      <w:r w:rsidR="00C84223" w:rsidRPr="00BA13B3">
        <w:rPr>
          <w:color w:val="000000" w:themeColor="text1"/>
          <w:sz w:val="22"/>
          <w:szCs w:val="22"/>
          <w:u w:color="000000"/>
        </w:rPr>
        <w:t xml:space="preserve"> </w:t>
      </w:r>
      <w:r w:rsidRPr="00BA13B3">
        <w:rPr>
          <w:color w:val="000000" w:themeColor="text1"/>
          <w:sz w:val="22"/>
          <w:szCs w:val="22"/>
          <w:u w:color="000000"/>
        </w:rPr>
        <w:t>relating</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America</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Atlantic</w:t>
      </w:r>
      <w:r w:rsidR="00C84223" w:rsidRPr="00BA13B3">
        <w:rPr>
          <w:color w:val="000000" w:themeColor="text1"/>
          <w:sz w:val="22"/>
          <w:szCs w:val="22"/>
          <w:u w:color="000000"/>
        </w:rPr>
        <w:t xml:space="preserve"> </w:t>
      </w:r>
      <w:r w:rsidRPr="00BA13B3">
        <w:rPr>
          <w:color w:val="000000" w:themeColor="text1"/>
          <w:sz w:val="22"/>
          <w:szCs w:val="22"/>
          <w:u w:color="000000"/>
        </w:rPr>
        <w:t>world</w:t>
      </w:r>
      <w:r w:rsidR="00C84223" w:rsidRPr="00BA13B3">
        <w:rPr>
          <w:color w:val="000000" w:themeColor="text1"/>
          <w:sz w:val="22"/>
          <w:szCs w:val="22"/>
          <w:u w:color="000000"/>
        </w:rPr>
        <w:t xml:space="preserve"> </w:t>
      </w:r>
      <w:r w:rsidRPr="00BA13B3">
        <w:rPr>
          <w:color w:val="000000" w:themeColor="text1"/>
          <w:sz w:val="22"/>
          <w:szCs w:val="22"/>
          <w:u w:color="000000"/>
        </w:rPr>
        <w:t>form</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17th</w:t>
      </w:r>
      <w:r w:rsidR="00C84223" w:rsidRPr="00BA13B3">
        <w:rPr>
          <w:color w:val="000000" w:themeColor="text1"/>
          <w:sz w:val="22"/>
          <w:szCs w:val="22"/>
          <w:u w:color="000000"/>
        </w:rPr>
        <w:t xml:space="preserve"> </w:t>
      </w:r>
      <w:r w:rsidRPr="00BA13B3">
        <w:rPr>
          <w:color w:val="000000" w:themeColor="text1"/>
          <w:sz w:val="22"/>
          <w:szCs w:val="22"/>
          <w:u w:color="000000"/>
        </w:rPr>
        <w:t>through</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19th</w:t>
      </w:r>
      <w:r w:rsidR="00C84223" w:rsidRPr="00BA13B3">
        <w:rPr>
          <w:color w:val="000000" w:themeColor="text1"/>
          <w:sz w:val="22"/>
          <w:szCs w:val="22"/>
          <w:u w:color="000000"/>
        </w:rPr>
        <w:t xml:space="preserve"> </w:t>
      </w:r>
      <w:r w:rsidRPr="00BA13B3">
        <w:rPr>
          <w:color w:val="000000" w:themeColor="text1"/>
          <w:sz w:val="22"/>
          <w:szCs w:val="22"/>
          <w:u w:color="000000"/>
        </w:rPr>
        <w:t>centuries.</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stipend</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w:t>
      </w:r>
      <w:r w:rsidR="000A61C2" w:rsidRPr="00BA13B3">
        <w:rPr>
          <w:color w:val="000000" w:themeColor="text1"/>
          <w:sz w:val="22"/>
          <w:szCs w:val="22"/>
          <w:u w:color="000000"/>
        </w:rPr>
        <w:t>5,000</w:t>
      </w:r>
      <w:r w:rsidR="00C84223" w:rsidRPr="00BA13B3">
        <w:rPr>
          <w:color w:val="000000" w:themeColor="text1"/>
          <w:sz w:val="22"/>
          <w:szCs w:val="22"/>
          <w:u w:color="000000"/>
        </w:rPr>
        <w:t xml:space="preserve"> </w:t>
      </w:r>
      <w:r w:rsidRPr="00BA13B3">
        <w:rPr>
          <w:color w:val="000000" w:themeColor="text1"/>
          <w:sz w:val="22"/>
          <w:szCs w:val="22"/>
          <w:u w:color="000000"/>
        </w:rPr>
        <w:t>per</w:t>
      </w:r>
      <w:r w:rsidR="00C84223" w:rsidRPr="00BA13B3">
        <w:rPr>
          <w:color w:val="000000" w:themeColor="text1"/>
          <w:sz w:val="22"/>
          <w:szCs w:val="22"/>
          <w:u w:color="000000"/>
        </w:rPr>
        <w:t xml:space="preserve"> </w:t>
      </w:r>
      <w:r w:rsidRPr="00BA13B3">
        <w:rPr>
          <w:color w:val="000000" w:themeColor="text1"/>
          <w:sz w:val="22"/>
          <w:szCs w:val="22"/>
          <w:u w:color="000000"/>
        </w:rPr>
        <w:t>month.</w:t>
      </w:r>
    </w:p>
    <w:p w14:paraId="15ECDB7F" w14:textId="1B605F36" w:rsidR="001E1422" w:rsidRPr="00BA13B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rStyle w:val="Hyperlink"/>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59" w:history="1">
        <w:r w:rsidR="00614D16" w:rsidRPr="00BA13B3">
          <w:rPr>
            <w:rStyle w:val="Hyperlink"/>
            <w:szCs w:val="22"/>
            <w:u w:color="000000"/>
          </w:rPr>
          <w:t>http://librarycompany.org/academic-programs/fellowships/postdoc/</w:t>
        </w:r>
      </w:hyperlink>
    </w:p>
    <w:p w14:paraId="3AAD5A59" w14:textId="19DD3C87" w:rsidR="001E1422" w:rsidRPr="00BA13B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BC3F79" w:rsidRPr="00BA13B3">
        <w:rPr>
          <w:color w:val="000000" w:themeColor="text1"/>
          <w:sz w:val="22"/>
          <w:szCs w:val="22"/>
          <w:u w:color="000000"/>
        </w:rPr>
        <w:t>US</w:t>
      </w:r>
      <w:r w:rsidR="00C84223" w:rsidRPr="00BA13B3">
        <w:rPr>
          <w:color w:val="000000" w:themeColor="text1"/>
          <w:sz w:val="22"/>
          <w:szCs w:val="22"/>
          <w:u w:color="000000"/>
        </w:rPr>
        <w:t xml:space="preserve"> </w:t>
      </w:r>
      <w:r w:rsidR="00BC3F79" w:rsidRPr="00BA13B3">
        <w:rPr>
          <w:color w:val="000000" w:themeColor="text1"/>
          <w:sz w:val="22"/>
          <w:szCs w:val="22"/>
          <w:u w:color="000000"/>
        </w:rPr>
        <w:t>citizens</w:t>
      </w:r>
      <w:r w:rsidR="00C84223" w:rsidRPr="00BA13B3">
        <w:rPr>
          <w:color w:val="000000" w:themeColor="text1"/>
          <w:sz w:val="22"/>
          <w:szCs w:val="22"/>
          <w:u w:color="000000"/>
        </w:rPr>
        <w:t xml:space="preserve"> </w:t>
      </w:r>
      <w:r w:rsidR="00BC3F79" w:rsidRPr="00BA13B3">
        <w:rPr>
          <w:color w:val="000000" w:themeColor="text1"/>
          <w:sz w:val="22"/>
          <w:szCs w:val="22"/>
          <w:u w:color="000000"/>
        </w:rPr>
        <w:t>or</w:t>
      </w:r>
      <w:r w:rsidR="00C84223" w:rsidRPr="00BA13B3">
        <w:rPr>
          <w:color w:val="000000" w:themeColor="text1"/>
          <w:sz w:val="22"/>
          <w:szCs w:val="22"/>
          <w:u w:color="000000"/>
        </w:rPr>
        <w:t xml:space="preserve"> </w:t>
      </w:r>
      <w:r w:rsidR="00BC3F79" w:rsidRPr="00BA13B3">
        <w:rPr>
          <w:color w:val="000000" w:themeColor="text1"/>
          <w:sz w:val="22"/>
          <w:szCs w:val="22"/>
          <w:u w:color="000000"/>
        </w:rPr>
        <w:t>permanent</w:t>
      </w:r>
      <w:r w:rsidR="00C84223" w:rsidRPr="00BA13B3">
        <w:rPr>
          <w:color w:val="000000" w:themeColor="text1"/>
          <w:sz w:val="22"/>
          <w:szCs w:val="22"/>
          <w:u w:color="000000"/>
        </w:rPr>
        <w:t xml:space="preserve"> </w:t>
      </w:r>
      <w:r w:rsidR="00BC3F79" w:rsidRPr="00BA13B3">
        <w:rPr>
          <w:color w:val="000000" w:themeColor="text1"/>
          <w:sz w:val="22"/>
          <w:szCs w:val="22"/>
          <w:u w:color="000000"/>
        </w:rPr>
        <w:t>r</w:t>
      </w:r>
      <w:r w:rsidRPr="00BA13B3">
        <w:rPr>
          <w:color w:val="000000" w:themeColor="text1"/>
          <w:sz w:val="22"/>
          <w:szCs w:val="22"/>
          <w:u w:color="000000"/>
        </w:rPr>
        <w:t>esidents</w:t>
      </w:r>
    </w:p>
    <w:p w14:paraId="276FDF8D" w14:textId="6C04A56A" w:rsidR="001E1422" w:rsidRPr="00BA13B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November</w:t>
      </w:r>
      <w:r w:rsidR="00C84223" w:rsidRPr="00BA13B3">
        <w:rPr>
          <w:b/>
          <w:color w:val="000000" w:themeColor="text1"/>
          <w:sz w:val="22"/>
          <w:szCs w:val="22"/>
          <w:u w:color="000000"/>
        </w:rPr>
        <w:t xml:space="preserve"> </w:t>
      </w:r>
      <w:r w:rsidRPr="00BA13B3">
        <w:rPr>
          <w:b/>
          <w:color w:val="000000" w:themeColor="text1"/>
          <w:sz w:val="22"/>
          <w:szCs w:val="22"/>
          <w:u w:color="000000"/>
        </w:rPr>
        <w:t>1</w:t>
      </w:r>
    </w:p>
    <w:p w14:paraId="63E2567B" w14:textId="77777777" w:rsidR="002F07F2" w:rsidRPr="00BA13B3" w:rsidRDefault="002F07F2" w:rsidP="00C84223">
      <w:pPr>
        <w:ind w:left="360"/>
        <w:rPr>
          <w:b/>
          <w:sz w:val="22"/>
          <w:szCs w:val="22"/>
        </w:rPr>
      </w:pPr>
      <w:bookmarkStart w:id="178" w:name="_Toc240514148"/>
      <w:bookmarkStart w:id="179" w:name="_Toc453584565"/>
    </w:p>
    <w:p w14:paraId="6DDB233F" w14:textId="0700A5B2" w:rsidR="001E1422" w:rsidRPr="00BA13B3" w:rsidRDefault="001E1422" w:rsidP="00C84223">
      <w:pPr>
        <w:pStyle w:val="Heading3"/>
        <w:rPr>
          <w:b w:val="0"/>
          <w:bCs/>
          <w:color w:val="000000" w:themeColor="text1"/>
          <w:sz w:val="22"/>
          <w:szCs w:val="22"/>
        </w:rPr>
      </w:pPr>
      <w:bookmarkStart w:id="180" w:name="_Toc112058796"/>
      <w:r w:rsidRPr="00BA13B3">
        <w:rPr>
          <w:b w:val="0"/>
          <w:bCs/>
          <w:color w:val="000000" w:themeColor="text1"/>
          <w:sz w:val="22"/>
          <w:szCs w:val="22"/>
        </w:rPr>
        <w:t>Program</w:t>
      </w:r>
      <w:r w:rsidR="00C84223" w:rsidRPr="00BA13B3">
        <w:rPr>
          <w:b w:val="0"/>
          <w:bCs/>
          <w:color w:val="000000" w:themeColor="text1"/>
          <w:sz w:val="22"/>
          <w:szCs w:val="22"/>
        </w:rPr>
        <w:t xml:space="preserve"> </w:t>
      </w:r>
      <w:r w:rsidRPr="00BA13B3">
        <w:rPr>
          <w:b w:val="0"/>
          <w:bCs/>
          <w:color w:val="000000" w:themeColor="text1"/>
          <w:sz w:val="22"/>
          <w:szCs w:val="22"/>
        </w:rPr>
        <w:t>in</w:t>
      </w:r>
      <w:r w:rsidR="00C84223" w:rsidRPr="00BA13B3">
        <w:rPr>
          <w:b w:val="0"/>
          <w:bCs/>
          <w:color w:val="000000" w:themeColor="text1"/>
          <w:sz w:val="22"/>
          <w:szCs w:val="22"/>
        </w:rPr>
        <w:t xml:space="preserve"> </w:t>
      </w:r>
      <w:r w:rsidRPr="00BA13B3">
        <w:rPr>
          <w:b w:val="0"/>
          <w:bCs/>
          <w:color w:val="000000" w:themeColor="text1"/>
          <w:sz w:val="22"/>
          <w:szCs w:val="22"/>
        </w:rPr>
        <w:t>Early</w:t>
      </w:r>
      <w:r w:rsidR="00C84223" w:rsidRPr="00BA13B3">
        <w:rPr>
          <w:b w:val="0"/>
          <w:bCs/>
          <w:color w:val="000000" w:themeColor="text1"/>
          <w:sz w:val="22"/>
          <w:szCs w:val="22"/>
        </w:rPr>
        <w:t xml:space="preserve"> </w:t>
      </w:r>
      <w:r w:rsidRPr="00BA13B3">
        <w:rPr>
          <w:b w:val="0"/>
          <w:bCs/>
          <w:color w:val="000000" w:themeColor="text1"/>
          <w:sz w:val="22"/>
          <w:szCs w:val="22"/>
        </w:rPr>
        <w:t>American</w:t>
      </w:r>
      <w:r w:rsidR="00C84223" w:rsidRPr="00BA13B3">
        <w:rPr>
          <w:b w:val="0"/>
          <w:bCs/>
          <w:color w:val="000000" w:themeColor="text1"/>
          <w:sz w:val="22"/>
          <w:szCs w:val="22"/>
        </w:rPr>
        <w:t xml:space="preserve"> </w:t>
      </w:r>
      <w:r w:rsidRPr="00BA13B3">
        <w:rPr>
          <w:b w:val="0"/>
          <w:bCs/>
          <w:color w:val="000000" w:themeColor="text1"/>
          <w:sz w:val="22"/>
          <w:szCs w:val="22"/>
        </w:rPr>
        <w:t>Economy</w:t>
      </w:r>
      <w:r w:rsidR="00C84223" w:rsidRPr="00BA13B3">
        <w:rPr>
          <w:b w:val="0"/>
          <w:bCs/>
          <w:color w:val="000000" w:themeColor="text1"/>
          <w:sz w:val="22"/>
          <w:szCs w:val="22"/>
        </w:rPr>
        <w:t xml:space="preserve"> </w:t>
      </w:r>
      <w:r w:rsidRPr="00BA13B3">
        <w:rPr>
          <w:b w:val="0"/>
          <w:bCs/>
          <w:color w:val="000000" w:themeColor="text1"/>
          <w:sz w:val="22"/>
          <w:szCs w:val="22"/>
        </w:rPr>
        <w:t>and</w:t>
      </w:r>
      <w:r w:rsidR="00C84223" w:rsidRPr="00BA13B3">
        <w:rPr>
          <w:b w:val="0"/>
          <w:bCs/>
          <w:color w:val="000000" w:themeColor="text1"/>
          <w:sz w:val="22"/>
          <w:szCs w:val="22"/>
        </w:rPr>
        <w:t xml:space="preserve"> </w:t>
      </w:r>
      <w:r w:rsidRPr="00BA13B3">
        <w:rPr>
          <w:b w:val="0"/>
          <w:bCs/>
          <w:color w:val="000000" w:themeColor="text1"/>
          <w:sz w:val="22"/>
          <w:szCs w:val="22"/>
        </w:rPr>
        <w:t>Society</w:t>
      </w:r>
      <w:r w:rsidR="00C84223" w:rsidRPr="00BA13B3">
        <w:rPr>
          <w:b w:val="0"/>
          <w:bCs/>
          <w:color w:val="000000" w:themeColor="text1"/>
          <w:sz w:val="22"/>
          <w:szCs w:val="22"/>
        </w:rPr>
        <w:t xml:space="preserve"> </w:t>
      </w:r>
      <w:r w:rsidRPr="00BA13B3">
        <w:rPr>
          <w:b w:val="0"/>
          <w:bCs/>
          <w:color w:val="000000" w:themeColor="text1"/>
          <w:sz w:val="22"/>
          <w:szCs w:val="22"/>
        </w:rPr>
        <w:t>(PEAES)</w:t>
      </w:r>
      <w:r w:rsidR="00C84223" w:rsidRPr="00BA13B3">
        <w:rPr>
          <w:b w:val="0"/>
          <w:bCs/>
          <w:color w:val="000000" w:themeColor="text1"/>
          <w:sz w:val="22"/>
          <w:szCs w:val="22"/>
        </w:rPr>
        <w:t xml:space="preserve"> </w:t>
      </w:r>
      <w:r w:rsidRPr="00BA13B3">
        <w:rPr>
          <w:b w:val="0"/>
          <w:bCs/>
          <w:color w:val="000000" w:themeColor="text1"/>
          <w:sz w:val="22"/>
          <w:szCs w:val="22"/>
        </w:rPr>
        <w:t>Dissertation/Post-Doctoral</w:t>
      </w:r>
      <w:r w:rsidR="00C84223" w:rsidRPr="00BA13B3">
        <w:rPr>
          <w:b w:val="0"/>
          <w:bCs/>
          <w:color w:val="000000" w:themeColor="text1"/>
          <w:sz w:val="22"/>
          <w:szCs w:val="22"/>
        </w:rPr>
        <w:t xml:space="preserve"> </w:t>
      </w:r>
      <w:r w:rsidRPr="00BA13B3">
        <w:rPr>
          <w:b w:val="0"/>
          <w:bCs/>
          <w:color w:val="000000" w:themeColor="text1"/>
          <w:sz w:val="22"/>
          <w:szCs w:val="22"/>
        </w:rPr>
        <w:t>Fellowship</w:t>
      </w:r>
      <w:bookmarkEnd w:id="178"/>
      <w:bookmarkEnd w:id="179"/>
      <w:bookmarkEnd w:id="180"/>
    </w:p>
    <w:p w14:paraId="144AE93A" w14:textId="77777777" w:rsidR="004B18AA"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u w:color="000000"/>
        </w:rPr>
        <w:t>These</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support</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collections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Library</w:t>
      </w:r>
      <w:r w:rsidR="00C84223" w:rsidRPr="00BA13B3">
        <w:rPr>
          <w:color w:val="000000" w:themeColor="text1"/>
          <w:sz w:val="22"/>
          <w:szCs w:val="22"/>
          <w:u w:color="000000"/>
        </w:rPr>
        <w:t xml:space="preserve"> </w:t>
      </w:r>
      <w:r w:rsidRPr="00BA13B3">
        <w:rPr>
          <w:color w:val="000000" w:themeColor="text1"/>
          <w:sz w:val="22"/>
          <w:szCs w:val="22"/>
          <w:u w:color="000000"/>
        </w:rPr>
        <w:t>Company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other</w:t>
      </w:r>
      <w:r w:rsidR="00C84223" w:rsidRPr="00BA13B3">
        <w:rPr>
          <w:color w:val="000000" w:themeColor="text1"/>
          <w:sz w:val="22"/>
          <w:szCs w:val="22"/>
          <w:u w:color="000000"/>
        </w:rPr>
        <w:t xml:space="preserve"> </w:t>
      </w:r>
      <w:r w:rsidRPr="00BA13B3">
        <w:rPr>
          <w:color w:val="000000" w:themeColor="text1"/>
          <w:sz w:val="22"/>
          <w:szCs w:val="22"/>
          <w:u w:color="000000"/>
        </w:rPr>
        <w:t>nearby</w:t>
      </w:r>
      <w:r w:rsidR="00C84223" w:rsidRPr="00BA13B3">
        <w:rPr>
          <w:color w:val="000000" w:themeColor="text1"/>
          <w:sz w:val="22"/>
          <w:szCs w:val="22"/>
          <w:u w:color="000000"/>
        </w:rPr>
        <w:t xml:space="preserve"> </w:t>
      </w:r>
      <w:r w:rsidRPr="00BA13B3">
        <w:rPr>
          <w:color w:val="000000" w:themeColor="text1"/>
          <w:sz w:val="22"/>
          <w:szCs w:val="22"/>
          <w:u w:color="000000"/>
        </w:rPr>
        <w:t>institutions</w:t>
      </w:r>
      <w:r w:rsidR="00C84223" w:rsidRPr="00BA13B3">
        <w:rPr>
          <w:color w:val="000000" w:themeColor="text1"/>
          <w:sz w:val="22"/>
          <w:szCs w:val="22"/>
          <w:u w:color="000000"/>
        </w:rPr>
        <w:t xml:space="preserve"> </w:t>
      </w:r>
      <w:r w:rsidRPr="00BA13B3">
        <w:rPr>
          <w:color w:val="000000" w:themeColor="text1"/>
          <w:sz w:val="22"/>
          <w:szCs w:val="22"/>
          <w:u w:color="000000"/>
        </w:rPr>
        <w:t>into</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origins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development</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early</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economy,</w:t>
      </w:r>
      <w:r w:rsidR="00C84223" w:rsidRPr="00BA13B3">
        <w:rPr>
          <w:color w:val="000000" w:themeColor="text1"/>
          <w:sz w:val="22"/>
          <w:szCs w:val="22"/>
          <w:u w:color="000000"/>
        </w:rPr>
        <w:t xml:space="preserve"> </w:t>
      </w:r>
      <w:r w:rsidRPr="00BA13B3">
        <w:rPr>
          <w:color w:val="000000" w:themeColor="text1"/>
          <w:sz w:val="22"/>
          <w:szCs w:val="22"/>
          <w:u w:color="000000"/>
        </w:rPr>
        <w:t>broadly</w:t>
      </w:r>
      <w:r w:rsidR="00C84223" w:rsidRPr="00BA13B3">
        <w:rPr>
          <w:color w:val="000000" w:themeColor="text1"/>
          <w:sz w:val="22"/>
          <w:szCs w:val="22"/>
          <w:u w:color="000000"/>
        </w:rPr>
        <w:t xml:space="preserve"> </w:t>
      </w:r>
      <w:r w:rsidRPr="00BA13B3">
        <w:rPr>
          <w:color w:val="000000" w:themeColor="text1"/>
          <w:sz w:val="22"/>
          <w:szCs w:val="22"/>
          <w:u w:color="000000"/>
        </w:rPr>
        <w:t>conceived,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roughly</w:t>
      </w:r>
      <w:r w:rsidR="00C84223" w:rsidRPr="00BA13B3">
        <w:rPr>
          <w:color w:val="000000" w:themeColor="text1"/>
          <w:sz w:val="22"/>
          <w:szCs w:val="22"/>
          <w:u w:color="000000"/>
        </w:rPr>
        <w:t xml:space="preserve"> </w:t>
      </w:r>
      <w:r w:rsidRPr="00BA13B3">
        <w:rPr>
          <w:color w:val="000000" w:themeColor="text1"/>
          <w:sz w:val="22"/>
          <w:szCs w:val="22"/>
          <w:u w:color="000000"/>
        </w:rPr>
        <w:t>1850.</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provide</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opportunity</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investigate</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p>
    <w:p w14:paraId="368BC3E1" w14:textId="77777777" w:rsidR="004B18AA" w:rsidRDefault="004B18AA">
      <w:pPr>
        <w:rPr>
          <w:snapToGrid w:val="0"/>
          <w:color w:val="000000" w:themeColor="text1"/>
          <w:sz w:val="22"/>
          <w:szCs w:val="22"/>
          <w:u w:color="000000"/>
        </w:rPr>
      </w:pPr>
      <w:r>
        <w:rPr>
          <w:color w:val="000000" w:themeColor="text1"/>
          <w:sz w:val="22"/>
          <w:szCs w:val="22"/>
          <w:u w:color="000000"/>
        </w:rPr>
        <w:br w:type="page"/>
      </w:r>
    </w:p>
    <w:p w14:paraId="0AE40F5E" w14:textId="18E22400" w:rsidR="001E1422" w:rsidRPr="00BA13B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u w:color="000000"/>
        </w:rPr>
        <w:lastRenderedPageBreak/>
        <w:t>commerce,</w:t>
      </w:r>
      <w:r w:rsidR="00C84223" w:rsidRPr="00BA13B3">
        <w:rPr>
          <w:color w:val="000000" w:themeColor="text1"/>
          <w:sz w:val="22"/>
          <w:szCs w:val="22"/>
          <w:u w:color="000000"/>
        </w:rPr>
        <w:t xml:space="preserve"> </w:t>
      </w:r>
      <w:r w:rsidRPr="00BA13B3">
        <w:rPr>
          <w:color w:val="000000" w:themeColor="text1"/>
          <w:sz w:val="22"/>
          <w:szCs w:val="22"/>
          <w:u w:color="000000"/>
        </w:rPr>
        <w:t>finance,</w:t>
      </w:r>
      <w:r w:rsidR="00C84223" w:rsidRPr="00BA13B3">
        <w:rPr>
          <w:color w:val="000000" w:themeColor="text1"/>
          <w:sz w:val="22"/>
          <w:szCs w:val="22"/>
          <w:u w:color="000000"/>
        </w:rPr>
        <w:t xml:space="preserve"> </w:t>
      </w:r>
      <w:r w:rsidRPr="00BA13B3">
        <w:rPr>
          <w:color w:val="000000" w:themeColor="text1"/>
          <w:sz w:val="22"/>
          <w:szCs w:val="22"/>
          <w:u w:color="000000"/>
        </w:rPr>
        <w:t>technology,</w:t>
      </w:r>
      <w:r w:rsidR="00C84223" w:rsidRPr="00BA13B3">
        <w:rPr>
          <w:color w:val="000000" w:themeColor="text1"/>
          <w:sz w:val="22"/>
          <w:szCs w:val="22"/>
          <w:u w:color="000000"/>
        </w:rPr>
        <w:t xml:space="preserve"> </w:t>
      </w:r>
      <w:r w:rsidRPr="00BA13B3">
        <w:rPr>
          <w:color w:val="000000" w:themeColor="text1"/>
          <w:sz w:val="22"/>
          <w:szCs w:val="22"/>
          <w:u w:color="000000"/>
        </w:rPr>
        <w:t>manufacturing,</w:t>
      </w:r>
      <w:r w:rsidR="00C84223" w:rsidRPr="00BA13B3">
        <w:rPr>
          <w:color w:val="000000" w:themeColor="text1"/>
          <w:sz w:val="22"/>
          <w:szCs w:val="22"/>
          <w:u w:color="000000"/>
        </w:rPr>
        <w:t xml:space="preserve"> </w:t>
      </w:r>
      <w:r w:rsidRPr="00BA13B3">
        <w:rPr>
          <w:color w:val="000000" w:themeColor="text1"/>
          <w:sz w:val="22"/>
          <w:szCs w:val="22"/>
          <w:u w:color="000000"/>
        </w:rPr>
        <w:t>agriculture,</w:t>
      </w:r>
      <w:r w:rsidR="00C84223" w:rsidRPr="00BA13B3">
        <w:rPr>
          <w:color w:val="000000" w:themeColor="text1"/>
          <w:sz w:val="22"/>
          <w:szCs w:val="22"/>
          <w:u w:color="000000"/>
        </w:rPr>
        <w:t xml:space="preserve"> </w:t>
      </w:r>
      <w:r w:rsidRPr="00BA13B3">
        <w:rPr>
          <w:color w:val="000000" w:themeColor="text1"/>
          <w:sz w:val="22"/>
          <w:szCs w:val="22"/>
          <w:u w:color="000000"/>
        </w:rPr>
        <w:t>internal</w:t>
      </w:r>
      <w:r w:rsidR="00C84223" w:rsidRPr="00BA13B3">
        <w:rPr>
          <w:color w:val="000000" w:themeColor="text1"/>
          <w:sz w:val="22"/>
          <w:szCs w:val="22"/>
          <w:u w:color="000000"/>
        </w:rPr>
        <w:t xml:space="preserve"> </w:t>
      </w:r>
      <w:r w:rsidRPr="00BA13B3">
        <w:rPr>
          <w:color w:val="000000" w:themeColor="text1"/>
          <w:sz w:val="22"/>
          <w:szCs w:val="22"/>
          <w:u w:color="000000"/>
        </w:rPr>
        <w:t>improvements,</w:t>
      </w:r>
      <w:r w:rsidR="00C84223" w:rsidRPr="00BA13B3">
        <w:rPr>
          <w:color w:val="000000" w:themeColor="text1"/>
          <w:sz w:val="22"/>
          <w:szCs w:val="22"/>
          <w:u w:color="000000"/>
        </w:rPr>
        <w:t xml:space="preserve"> </w:t>
      </w:r>
      <w:r w:rsidRPr="00BA13B3">
        <w:rPr>
          <w:color w:val="000000" w:themeColor="text1"/>
          <w:sz w:val="22"/>
          <w:szCs w:val="22"/>
          <w:u w:color="000000"/>
        </w:rPr>
        <w:t>economic</w:t>
      </w:r>
      <w:r w:rsidR="00C84223" w:rsidRPr="00BA13B3">
        <w:rPr>
          <w:color w:val="000000" w:themeColor="text1"/>
          <w:sz w:val="22"/>
          <w:szCs w:val="22"/>
          <w:u w:color="000000"/>
        </w:rPr>
        <w:t xml:space="preserve"> </w:t>
      </w:r>
      <w:r w:rsidRPr="00BA13B3">
        <w:rPr>
          <w:color w:val="000000" w:themeColor="text1"/>
          <w:sz w:val="22"/>
          <w:szCs w:val="22"/>
          <w:u w:color="000000"/>
        </w:rPr>
        <w:t>policy-making</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other</w:t>
      </w:r>
      <w:r w:rsidR="00C84223" w:rsidRPr="00BA13B3">
        <w:rPr>
          <w:color w:val="000000" w:themeColor="text1"/>
          <w:sz w:val="22"/>
          <w:szCs w:val="22"/>
          <w:u w:color="000000"/>
        </w:rPr>
        <w:t xml:space="preserve"> </w:t>
      </w:r>
      <w:r w:rsidRPr="00BA13B3">
        <w:rPr>
          <w:color w:val="000000" w:themeColor="text1"/>
          <w:sz w:val="22"/>
          <w:szCs w:val="22"/>
          <w:u w:color="000000"/>
        </w:rPr>
        <w:t>topics.</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stipend</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$40,000</w:t>
      </w:r>
      <w:r w:rsidR="00C84223" w:rsidRPr="00BA13B3">
        <w:rPr>
          <w:color w:val="000000" w:themeColor="text1"/>
          <w:sz w:val="22"/>
          <w:szCs w:val="22"/>
          <w:u w:color="000000"/>
        </w:rPr>
        <w:t xml:space="preserve"> </w:t>
      </w:r>
      <w:r w:rsidRPr="00BA13B3">
        <w:rPr>
          <w:color w:val="000000" w:themeColor="text1"/>
          <w:sz w:val="22"/>
          <w:szCs w:val="22"/>
          <w:u w:color="000000"/>
        </w:rPr>
        <w:t>(post-doc)</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$25,000</w:t>
      </w:r>
      <w:r w:rsidR="00C84223" w:rsidRPr="00BA13B3">
        <w:rPr>
          <w:color w:val="000000" w:themeColor="text1"/>
          <w:sz w:val="22"/>
          <w:szCs w:val="22"/>
          <w:u w:color="000000"/>
        </w:rPr>
        <w:t xml:space="preserve"> </w:t>
      </w:r>
      <w:r w:rsidRPr="00BA13B3">
        <w:rPr>
          <w:color w:val="000000" w:themeColor="text1"/>
          <w:sz w:val="22"/>
          <w:szCs w:val="22"/>
          <w:u w:color="000000"/>
        </w:rPr>
        <w:t>(dissertation).</w:t>
      </w:r>
    </w:p>
    <w:p w14:paraId="2A6B9AF8" w14:textId="45C45D23" w:rsidR="003312AA" w:rsidRPr="00BA13B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rStyle w:val="Hyperlink"/>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60" w:history="1">
        <w:r w:rsidR="003312AA" w:rsidRPr="00BA13B3">
          <w:rPr>
            <w:rStyle w:val="Hyperlink"/>
            <w:szCs w:val="22"/>
            <w:u w:color="000000"/>
          </w:rPr>
          <w:t>http://librarycompany.org/academic-programs/fellowships/postdoc/</w:t>
        </w:r>
      </w:hyperlink>
    </w:p>
    <w:p w14:paraId="09F861E3" w14:textId="6B89031D" w:rsidR="001E1422" w:rsidRPr="00BA13B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Pr="00BA13B3">
        <w:rPr>
          <w:color w:val="000000" w:themeColor="text1"/>
          <w:sz w:val="22"/>
          <w:szCs w:val="22"/>
          <w:u w:color="000000"/>
        </w:rPr>
        <w:t>None</w:t>
      </w:r>
    </w:p>
    <w:p w14:paraId="18D00308" w14:textId="3D42DDA8" w:rsidR="001E1422" w:rsidRPr="00BA13B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AD681F" w:rsidRPr="00BA13B3">
        <w:rPr>
          <w:b/>
          <w:color w:val="000000" w:themeColor="text1"/>
          <w:sz w:val="22"/>
          <w:szCs w:val="22"/>
          <w:u w:color="000000"/>
        </w:rPr>
        <w:t>March</w:t>
      </w:r>
      <w:r w:rsidR="00C84223" w:rsidRPr="00BA13B3">
        <w:rPr>
          <w:b/>
          <w:color w:val="000000" w:themeColor="text1"/>
          <w:sz w:val="22"/>
          <w:szCs w:val="22"/>
          <w:u w:color="000000"/>
        </w:rPr>
        <w:t xml:space="preserve"> </w:t>
      </w:r>
      <w:r w:rsidR="00AD681F" w:rsidRPr="00BA13B3">
        <w:rPr>
          <w:b/>
          <w:color w:val="000000" w:themeColor="text1"/>
          <w:sz w:val="22"/>
          <w:szCs w:val="22"/>
          <w:u w:color="000000"/>
        </w:rPr>
        <w:t>1</w:t>
      </w:r>
    </w:p>
    <w:p w14:paraId="7D1C895E" w14:textId="77777777" w:rsidR="002F07F2" w:rsidRPr="00BA13B3" w:rsidRDefault="002F07F2" w:rsidP="00C84223">
      <w:pPr>
        <w:ind w:left="360"/>
        <w:rPr>
          <w:b/>
          <w:sz w:val="22"/>
          <w:szCs w:val="22"/>
        </w:rPr>
      </w:pPr>
      <w:bookmarkStart w:id="181" w:name="_Toc240514149"/>
      <w:bookmarkStart w:id="182" w:name="_Toc453584566"/>
    </w:p>
    <w:p w14:paraId="49768E8A" w14:textId="05D22367" w:rsidR="001E1422" w:rsidRPr="00BA13B3" w:rsidRDefault="001E1422" w:rsidP="00C84223">
      <w:pPr>
        <w:pStyle w:val="Heading3"/>
        <w:rPr>
          <w:b w:val="0"/>
          <w:bCs/>
          <w:color w:val="000000" w:themeColor="text1"/>
          <w:sz w:val="22"/>
          <w:szCs w:val="22"/>
        </w:rPr>
      </w:pPr>
      <w:bookmarkStart w:id="183" w:name="_Toc112058797"/>
      <w:r w:rsidRPr="00BA13B3">
        <w:rPr>
          <w:b w:val="0"/>
          <w:bCs/>
          <w:color w:val="000000" w:themeColor="text1"/>
          <w:sz w:val="22"/>
          <w:szCs w:val="22"/>
        </w:rPr>
        <w:t>Mellon</w:t>
      </w:r>
      <w:r w:rsidR="00C84223" w:rsidRPr="00BA13B3">
        <w:rPr>
          <w:b w:val="0"/>
          <w:bCs/>
          <w:color w:val="000000" w:themeColor="text1"/>
          <w:sz w:val="22"/>
          <w:szCs w:val="22"/>
        </w:rPr>
        <w:t xml:space="preserve"> </w:t>
      </w:r>
      <w:r w:rsidRPr="00BA13B3">
        <w:rPr>
          <w:b w:val="0"/>
          <w:bCs/>
          <w:color w:val="000000" w:themeColor="text1"/>
          <w:sz w:val="22"/>
          <w:szCs w:val="22"/>
        </w:rPr>
        <w:t>Scholars</w:t>
      </w:r>
      <w:r w:rsidR="00C84223" w:rsidRPr="00BA13B3">
        <w:rPr>
          <w:b w:val="0"/>
          <w:bCs/>
          <w:color w:val="000000" w:themeColor="text1"/>
          <w:sz w:val="22"/>
          <w:szCs w:val="22"/>
        </w:rPr>
        <w:t xml:space="preserve"> </w:t>
      </w:r>
      <w:r w:rsidRPr="00BA13B3">
        <w:rPr>
          <w:b w:val="0"/>
          <w:bCs/>
          <w:color w:val="000000" w:themeColor="text1"/>
          <w:sz w:val="22"/>
          <w:szCs w:val="22"/>
        </w:rPr>
        <w:t>Program</w:t>
      </w:r>
      <w:r w:rsidR="00C84223" w:rsidRPr="00BA13B3">
        <w:rPr>
          <w:b w:val="0"/>
          <w:bCs/>
          <w:color w:val="000000" w:themeColor="text1"/>
          <w:sz w:val="22"/>
          <w:szCs w:val="22"/>
        </w:rPr>
        <w:t xml:space="preserve"> </w:t>
      </w:r>
      <w:r w:rsidRPr="00BA13B3">
        <w:rPr>
          <w:b w:val="0"/>
          <w:bCs/>
          <w:color w:val="000000" w:themeColor="text1"/>
          <w:sz w:val="22"/>
          <w:szCs w:val="22"/>
        </w:rPr>
        <w:t>in</w:t>
      </w:r>
      <w:r w:rsidR="00C84223" w:rsidRPr="00BA13B3">
        <w:rPr>
          <w:b w:val="0"/>
          <w:bCs/>
          <w:color w:val="000000" w:themeColor="text1"/>
          <w:sz w:val="22"/>
          <w:szCs w:val="22"/>
        </w:rPr>
        <w:t xml:space="preserve"> </w:t>
      </w:r>
      <w:r w:rsidRPr="00BA13B3">
        <w:rPr>
          <w:b w:val="0"/>
          <w:bCs/>
          <w:color w:val="000000" w:themeColor="text1"/>
          <w:sz w:val="22"/>
          <w:szCs w:val="22"/>
        </w:rPr>
        <w:t>African</w:t>
      </w:r>
      <w:r w:rsidR="00C84223" w:rsidRPr="00BA13B3">
        <w:rPr>
          <w:b w:val="0"/>
          <w:bCs/>
          <w:color w:val="000000" w:themeColor="text1"/>
          <w:sz w:val="22"/>
          <w:szCs w:val="22"/>
        </w:rPr>
        <w:t xml:space="preserve"> </w:t>
      </w:r>
      <w:r w:rsidRPr="00BA13B3">
        <w:rPr>
          <w:b w:val="0"/>
          <w:bCs/>
          <w:color w:val="000000" w:themeColor="text1"/>
          <w:sz w:val="22"/>
          <w:szCs w:val="22"/>
        </w:rPr>
        <w:t>American</w:t>
      </w:r>
      <w:r w:rsidR="00C84223" w:rsidRPr="00BA13B3">
        <w:rPr>
          <w:b w:val="0"/>
          <w:bCs/>
          <w:color w:val="000000" w:themeColor="text1"/>
          <w:sz w:val="22"/>
          <w:szCs w:val="22"/>
        </w:rPr>
        <w:t xml:space="preserve"> </w:t>
      </w:r>
      <w:r w:rsidRPr="00BA13B3">
        <w:rPr>
          <w:b w:val="0"/>
          <w:bCs/>
          <w:color w:val="000000" w:themeColor="text1"/>
          <w:sz w:val="22"/>
          <w:szCs w:val="22"/>
        </w:rPr>
        <w:t>History</w:t>
      </w:r>
      <w:r w:rsidR="00C84223" w:rsidRPr="00BA13B3">
        <w:rPr>
          <w:b w:val="0"/>
          <w:bCs/>
          <w:color w:val="000000" w:themeColor="text1"/>
          <w:sz w:val="22"/>
          <w:szCs w:val="22"/>
        </w:rPr>
        <w:t xml:space="preserve"> </w:t>
      </w:r>
      <w:r w:rsidRPr="00BA13B3">
        <w:rPr>
          <w:b w:val="0"/>
          <w:bCs/>
          <w:color w:val="000000" w:themeColor="text1"/>
          <w:sz w:val="22"/>
          <w:szCs w:val="22"/>
        </w:rPr>
        <w:t>Dissertation</w:t>
      </w:r>
      <w:r w:rsidR="00495A87" w:rsidRPr="00BA13B3">
        <w:rPr>
          <w:b w:val="0"/>
          <w:bCs/>
          <w:color w:val="000000" w:themeColor="text1"/>
          <w:sz w:val="22"/>
          <w:szCs w:val="22"/>
        </w:rPr>
        <w:t>/Post-Doctoral</w:t>
      </w:r>
      <w:r w:rsidR="00C84223" w:rsidRPr="00BA13B3">
        <w:rPr>
          <w:b w:val="0"/>
          <w:bCs/>
          <w:color w:val="000000" w:themeColor="text1"/>
          <w:sz w:val="22"/>
          <w:szCs w:val="22"/>
        </w:rPr>
        <w:t xml:space="preserve"> </w:t>
      </w:r>
      <w:r w:rsidRPr="00BA13B3">
        <w:rPr>
          <w:b w:val="0"/>
          <w:bCs/>
          <w:color w:val="000000" w:themeColor="text1"/>
          <w:sz w:val="22"/>
          <w:szCs w:val="22"/>
        </w:rPr>
        <w:t>Fellowship</w:t>
      </w:r>
      <w:bookmarkEnd w:id="181"/>
      <w:bookmarkEnd w:id="182"/>
      <w:bookmarkEnd w:id="183"/>
    </w:p>
    <w:p w14:paraId="3231DAA2" w14:textId="34B39967" w:rsidR="00495A87" w:rsidRPr="00BA13B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u w:color="000000"/>
        </w:rPr>
        <w:t>These</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designed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increase</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participation</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underrepresented</w:t>
      </w:r>
      <w:r w:rsidR="00C84223" w:rsidRPr="00BA13B3">
        <w:rPr>
          <w:color w:val="000000" w:themeColor="text1"/>
          <w:sz w:val="22"/>
          <w:szCs w:val="22"/>
          <w:u w:color="000000"/>
        </w:rPr>
        <w:t xml:space="preserve"> </w:t>
      </w:r>
      <w:r w:rsidRPr="00BA13B3">
        <w:rPr>
          <w:color w:val="000000" w:themeColor="text1"/>
          <w:sz w:val="22"/>
          <w:szCs w:val="22"/>
          <w:u w:color="000000"/>
        </w:rPr>
        <w:t>backgrounds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others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field</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African</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prior</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1900.</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promote</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collections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Library</w:t>
      </w:r>
      <w:r w:rsidR="00C84223" w:rsidRPr="00BA13B3">
        <w:rPr>
          <w:color w:val="000000" w:themeColor="text1"/>
          <w:sz w:val="22"/>
          <w:szCs w:val="22"/>
          <w:u w:color="000000"/>
        </w:rPr>
        <w:t xml:space="preserve"> </w:t>
      </w:r>
      <w:r w:rsidRPr="00BA13B3">
        <w:rPr>
          <w:color w:val="000000" w:themeColor="text1"/>
          <w:sz w:val="22"/>
          <w:szCs w:val="22"/>
          <w:u w:color="000000"/>
        </w:rPr>
        <w:t>Company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enhance</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production</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scholarly</w:t>
      </w:r>
      <w:r w:rsidR="00C84223" w:rsidRPr="00BA13B3">
        <w:rPr>
          <w:color w:val="000000" w:themeColor="text1"/>
          <w:sz w:val="22"/>
          <w:szCs w:val="22"/>
          <w:u w:color="000000"/>
        </w:rPr>
        <w:t xml:space="preserve"> </w:t>
      </w:r>
      <w:r w:rsidRPr="00BA13B3">
        <w:rPr>
          <w:color w:val="000000" w:themeColor="text1"/>
          <w:sz w:val="22"/>
          <w:szCs w:val="22"/>
          <w:u w:color="000000"/>
        </w:rPr>
        <w:t>work</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African</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17th,</w:t>
      </w:r>
      <w:r w:rsidR="00C84223" w:rsidRPr="00BA13B3">
        <w:rPr>
          <w:color w:val="000000" w:themeColor="text1"/>
          <w:sz w:val="22"/>
          <w:szCs w:val="22"/>
          <w:u w:color="000000"/>
        </w:rPr>
        <w:t xml:space="preserve"> </w:t>
      </w:r>
      <w:r w:rsidRPr="00BA13B3">
        <w:rPr>
          <w:color w:val="000000" w:themeColor="text1"/>
          <w:sz w:val="22"/>
          <w:szCs w:val="22"/>
          <w:u w:color="000000"/>
        </w:rPr>
        <w:t>18th,</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19th</w:t>
      </w:r>
      <w:r w:rsidR="00C84223" w:rsidRPr="00BA13B3">
        <w:rPr>
          <w:color w:val="000000" w:themeColor="text1"/>
          <w:sz w:val="22"/>
          <w:szCs w:val="22"/>
          <w:u w:color="000000"/>
        </w:rPr>
        <w:t xml:space="preserve"> </w:t>
      </w:r>
      <w:r w:rsidRPr="00BA13B3">
        <w:rPr>
          <w:color w:val="000000" w:themeColor="text1"/>
          <w:sz w:val="22"/>
          <w:szCs w:val="22"/>
          <w:u w:color="000000"/>
        </w:rPr>
        <w:t>centuries.</w:t>
      </w:r>
      <w:r w:rsidR="00C84223" w:rsidRPr="00BA13B3">
        <w:rPr>
          <w:color w:val="000000" w:themeColor="text1"/>
          <w:sz w:val="22"/>
          <w:szCs w:val="22"/>
          <w:u w:color="000000"/>
        </w:rPr>
        <w:t xml:space="preserve"> </w:t>
      </w:r>
      <w:r w:rsidR="00495A87" w:rsidRPr="00BA13B3">
        <w:rPr>
          <w:color w:val="000000" w:themeColor="text1"/>
          <w:sz w:val="22"/>
          <w:szCs w:val="22"/>
          <w:u w:color="000000"/>
        </w:rPr>
        <w:t>There</w:t>
      </w:r>
      <w:r w:rsidR="00C84223" w:rsidRPr="00BA13B3">
        <w:rPr>
          <w:color w:val="000000" w:themeColor="text1"/>
          <w:sz w:val="22"/>
          <w:szCs w:val="22"/>
          <w:u w:color="000000"/>
        </w:rPr>
        <w:t xml:space="preserve"> </w:t>
      </w:r>
      <w:r w:rsidR="00495A87" w:rsidRPr="00BA13B3">
        <w:rPr>
          <w:color w:val="000000" w:themeColor="text1"/>
          <w:sz w:val="22"/>
          <w:szCs w:val="22"/>
          <w:u w:color="000000"/>
        </w:rPr>
        <w:t>are</w:t>
      </w:r>
      <w:r w:rsidR="00C84223" w:rsidRPr="00BA13B3">
        <w:rPr>
          <w:color w:val="000000" w:themeColor="text1"/>
          <w:sz w:val="22"/>
          <w:szCs w:val="22"/>
          <w:u w:color="000000"/>
        </w:rPr>
        <w:t xml:space="preserve"> </w:t>
      </w:r>
      <w:r w:rsidR="00495A87" w:rsidRPr="00BA13B3">
        <w:rPr>
          <w:color w:val="000000" w:themeColor="text1"/>
          <w:sz w:val="22"/>
          <w:szCs w:val="22"/>
          <w:u w:color="000000"/>
        </w:rPr>
        <w:t>also</w:t>
      </w:r>
      <w:r w:rsidR="00C84223" w:rsidRPr="00BA13B3">
        <w:rPr>
          <w:color w:val="000000" w:themeColor="text1"/>
          <w:sz w:val="22"/>
          <w:szCs w:val="22"/>
          <w:u w:color="000000"/>
        </w:rPr>
        <w:t xml:space="preserve"> </w:t>
      </w:r>
      <w:r w:rsidR="00495A87" w:rsidRPr="00BA13B3">
        <w:rPr>
          <w:color w:val="000000" w:themeColor="text1"/>
          <w:sz w:val="22"/>
          <w:szCs w:val="22"/>
          <w:u w:color="000000"/>
        </w:rPr>
        <w:t>Summer</w:t>
      </w:r>
      <w:r w:rsidR="00C84223" w:rsidRPr="00BA13B3">
        <w:rPr>
          <w:color w:val="000000" w:themeColor="text1"/>
          <w:sz w:val="22"/>
          <w:szCs w:val="22"/>
          <w:u w:color="000000"/>
        </w:rPr>
        <w:t xml:space="preserve"> </w:t>
      </w:r>
      <w:r w:rsidR="00495A87" w:rsidRPr="00BA13B3">
        <w:rPr>
          <w:color w:val="000000" w:themeColor="text1"/>
          <w:sz w:val="22"/>
          <w:szCs w:val="22"/>
          <w:u w:color="000000"/>
        </w:rPr>
        <w:t>Internship</w:t>
      </w:r>
      <w:r w:rsidR="00C84223" w:rsidRPr="00BA13B3">
        <w:rPr>
          <w:color w:val="000000" w:themeColor="text1"/>
          <w:sz w:val="22"/>
          <w:szCs w:val="22"/>
          <w:u w:color="000000"/>
        </w:rPr>
        <w:t xml:space="preserve"> </w:t>
      </w:r>
      <w:r w:rsidR="00495A87" w:rsidRPr="00BA13B3">
        <w:rPr>
          <w:color w:val="000000" w:themeColor="text1"/>
          <w:sz w:val="22"/>
          <w:szCs w:val="22"/>
          <w:u w:color="000000"/>
        </w:rPr>
        <w:t>and</w:t>
      </w:r>
      <w:r w:rsidR="00C84223" w:rsidRPr="00BA13B3">
        <w:rPr>
          <w:color w:val="000000" w:themeColor="text1"/>
          <w:sz w:val="22"/>
          <w:szCs w:val="22"/>
          <w:u w:color="000000"/>
        </w:rPr>
        <w:t xml:space="preserve"> </w:t>
      </w:r>
      <w:r w:rsidR="00495A87" w:rsidRPr="00BA13B3">
        <w:rPr>
          <w:color w:val="000000" w:themeColor="text1"/>
          <w:sz w:val="22"/>
          <w:szCs w:val="22"/>
          <w:u w:color="000000"/>
        </w:rPr>
        <w:t>Workshop</w:t>
      </w:r>
      <w:r w:rsidR="00C84223" w:rsidRPr="00BA13B3">
        <w:rPr>
          <w:color w:val="000000" w:themeColor="text1"/>
          <w:sz w:val="22"/>
          <w:szCs w:val="22"/>
          <w:u w:color="000000"/>
        </w:rPr>
        <w:t xml:space="preserve"> </w:t>
      </w:r>
      <w:r w:rsidR="00495A87" w:rsidRPr="00BA13B3">
        <w:rPr>
          <w:color w:val="000000" w:themeColor="text1"/>
          <w:sz w:val="22"/>
          <w:szCs w:val="22"/>
          <w:u w:color="000000"/>
        </w:rPr>
        <w:t>programs.</w:t>
      </w:r>
      <w:r w:rsidR="00C84223" w:rsidRPr="00BA13B3">
        <w:rPr>
          <w:color w:val="000000" w:themeColor="text1"/>
          <w:sz w:val="22"/>
          <w:szCs w:val="22"/>
          <w:u w:color="000000"/>
        </w:rPr>
        <w:t xml:space="preserve"> </w:t>
      </w:r>
      <w:r w:rsidR="00495A87" w:rsidRPr="00BA13B3">
        <w:rPr>
          <w:color w:val="000000" w:themeColor="text1"/>
          <w:sz w:val="22"/>
          <w:szCs w:val="22"/>
          <w:u w:color="000000"/>
        </w:rPr>
        <w:t>The</w:t>
      </w:r>
      <w:r w:rsidR="00C84223" w:rsidRPr="00BA13B3">
        <w:rPr>
          <w:color w:val="000000" w:themeColor="text1"/>
          <w:sz w:val="22"/>
          <w:szCs w:val="22"/>
          <w:u w:color="000000"/>
        </w:rPr>
        <w:t xml:space="preserve"> </w:t>
      </w:r>
      <w:r w:rsidR="00495A87" w:rsidRPr="00BA13B3">
        <w:rPr>
          <w:color w:val="000000" w:themeColor="text1"/>
          <w:sz w:val="22"/>
          <w:szCs w:val="22"/>
          <w:u w:color="000000"/>
        </w:rPr>
        <w:t>stipend</w:t>
      </w:r>
      <w:r w:rsidR="00C84223" w:rsidRPr="00BA13B3">
        <w:rPr>
          <w:color w:val="000000" w:themeColor="text1"/>
          <w:sz w:val="22"/>
          <w:szCs w:val="22"/>
          <w:u w:color="000000"/>
        </w:rPr>
        <w:t xml:space="preserve"> </w:t>
      </w:r>
      <w:r w:rsidR="00495A87" w:rsidRPr="00BA13B3">
        <w:rPr>
          <w:color w:val="000000" w:themeColor="text1"/>
          <w:sz w:val="22"/>
          <w:szCs w:val="22"/>
          <w:u w:color="000000"/>
        </w:rPr>
        <w:t>is</w:t>
      </w:r>
      <w:r w:rsidR="00C84223" w:rsidRPr="00BA13B3">
        <w:rPr>
          <w:color w:val="000000" w:themeColor="text1"/>
          <w:sz w:val="22"/>
          <w:szCs w:val="22"/>
          <w:u w:color="000000"/>
        </w:rPr>
        <w:t xml:space="preserve"> </w:t>
      </w:r>
      <w:r w:rsidR="00495A87" w:rsidRPr="00BA13B3">
        <w:rPr>
          <w:color w:val="000000" w:themeColor="text1"/>
          <w:sz w:val="22"/>
          <w:szCs w:val="22"/>
          <w:u w:color="000000"/>
        </w:rPr>
        <w:t>$50,000</w:t>
      </w:r>
      <w:r w:rsidR="00C84223" w:rsidRPr="00BA13B3">
        <w:rPr>
          <w:color w:val="000000" w:themeColor="text1"/>
          <w:sz w:val="22"/>
          <w:szCs w:val="22"/>
          <w:u w:color="000000"/>
        </w:rPr>
        <w:t xml:space="preserve"> </w:t>
      </w:r>
      <w:r w:rsidR="00495A87" w:rsidRPr="00BA13B3">
        <w:rPr>
          <w:color w:val="000000" w:themeColor="text1"/>
          <w:sz w:val="22"/>
          <w:szCs w:val="22"/>
          <w:u w:color="000000"/>
        </w:rPr>
        <w:t>(post</w:t>
      </w:r>
      <w:r w:rsidR="00C84223" w:rsidRPr="00BA13B3">
        <w:rPr>
          <w:color w:val="000000" w:themeColor="text1"/>
          <w:sz w:val="22"/>
          <w:szCs w:val="22"/>
          <w:u w:color="000000"/>
        </w:rPr>
        <w:t>doctoral</w:t>
      </w:r>
      <w:r w:rsidR="00495A87" w:rsidRPr="00BA13B3">
        <w:rPr>
          <w:color w:val="000000" w:themeColor="text1"/>
          <w:sz w:val="22"/>
          <w:szCs w:val="22"/>
          <w:u w:color="000000"/>
        </w:rPr>
        <w:t>)</w:t>
      </w:r>
      <w:r w:rsidR="00C84223" w:rsidRPr="00BA13B3">
        <w:rPr>
          <w:color w:val="000000" w:themeColor="text1"/>
          <w:sz w:val="22"/>
          <w:szCs w:val="22"/>
          <w:u w:color="000000"/>
        </w:rPr>
        <w:t xml:space="preserve"> </w:t>
      </w:r>
      <w:r w:rsidR="00495A87" w:rsidRPr="00BA13B3">
        <w:rPr>
          <w:color w:val="000000" w:themeColor="text1"/>
          <w:sz w:val="22"/>
          <w:szCs w:val="22"/>
          <w:u w:color="000000"/>
        </w:rPr>
        <w:t>or</w:t>
      </w:r>
      <w:r w:rsidR="00C84223" w:rsidRPr="00BA13B3">
        <w:rPr>
          <w:color w:val="000000" w:themeColor="text1"/>
          <w:sz w:val="22"/>
          <w:szCs w:val="22"/>
          <w:u w:color="000000"/>
        </w:rPr>
        <w:t xml:space="preserve"> </w:t>
      </w:r>
      <w:r w:rsidR="00495A87" w:rsidRPr="00BA13B3">
        <w:rPr>
          <w:color w:val="000000" w:themeColor="text1"/>
          <w:sz w:val="22"/>
          <w:szCs w:val="22"/>
          <w:u w:color="000000"/>
        </w:rPr>
        <w:t>$25,000</w:t>
      </w:r>
      <w:r w:rsidR="00C84223" w:rsidRPr="00BA13B3">
        <w:rPr>
          <w:color w:val="000000" w:themeColor="text1"/>
          <w:sz w:val="22"/>
          <w:szCs w:val="22"/>
          <w:u w:color="000000"/>
        </w:rPr>
        <w:t xml:space="preserve"> </w:t>
      </w:r>
      <w:r w:rsidR="00495A87" w:rsidRPr="00BA13B3">
        <w:rPr>
          <w:color w:val="000000" w:themeColor="text1"/>
          <w:sz w:val="22"/>
          <w:szCs w:val="22"/>
          <w:u w:color="000000"/>
        </w:rPr>
        <w:t>(dissertation).</w:t>
      </w:r>
    </w:p>
    <w:p w14:paraId="335BD4FE" w14:textId="4FE7F243" w:rsidR="001E1422" w:rsidRPr="00BA13B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rStyle w:val="Hyperlink"/>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61" w:history="1">
        <w:r w:rsidR="00614D16" w:rsidRPr="00BA13B3">
          <w:rPr>
            <w:rStyle w:val="Hyperlink"/>
            <w:szCs w:val="22"/>
          </w:rPr>
          <w:t>http://librarycompany.org/academic-programs/fellowships/dissertation/</w:t>
        </w:r>
      </w:hyperlink>
    </w:p>
    <w:p w14:paraId="53F0406B" w14:textId="59D13415" w:rsidR="001E1422" w:rsidRPr="00BA13B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Pr="00BA13B3">
        <w:rPr>
          <w:color w:val="000000" w:themeColor="text1"/>
          <w:sz w:val="22"/>
          <w:szCs w:val="22"/>
          <w:u w:color="000000"/>
        </w:rPr>
        <w:t>None.</w:t>
      </w:r>
    </w:p>
    <w:p w14:paraId="7B34CB16" w14:textId="341AF6B7" w:rsidR="001E1422" w:rsidRPr="00BA13B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495A87" w:rsidRPr="00BA13B3">
        <w:rPr>
          <w:b/>
          <w:color w:val="000000" w:themeColor="text1"/>
          <w:sz w:val="22"/>
          <w:szCs w:val="22"/>
          <w:u w:color="000000"/>
        </w:rPr>
        <w:t>March</w:t>
      </w:r>
      <w:r w:rsidR="00C84223" w:rsidRPr="00BA13B3">
        <w:rPr>
          <w:b/>
          <w:color w:val="000000" w:themeColor="text1"/>
          <w:sz w:val="22"/>
          <w:szCs w:val="22"/>
          <w:u w:color="000000"/>
        </w:rPr>
        <w:t xml:space="preserve"> </w:t>
      </w:r>
      <w:r w:rsidR="00495A87" w:rsidRPr="00BA13B3">
        <w:rPr>
          <w:b/>
          <w:color w:val="000000" w:themeColor="text1"/>
          <w:sz w:val="22"/>
          <w:szCs w:val="22"/>
          <w:u w:color="000000"/>
        </w:rPr>
        <w:t>1</w:t>
      </w:r>
    </w:p>
    <w:p w14:paraId="335FF804" w14:textId="77777777" w:rsidR="001E1422" w:rsidRPr="00BA13B3" w:rsidRDefault="001E1422" w:rsidP="00C84223">
      <w:pPr>
        <w:rPr>
          <w:sz w:val="22"/>
          <w:szCs w:val="22"/>
        </w:rPr>
      </w:pPr>
    </w:p>
    <w:p w14:paraId="5A5BCE08" w14:textId="1F6C4406" w:rsidR="005D3E3B" w:rsidRPr="00BA13B3" w:rsidRDefault="005D3E3B" w:rsidP="00C84223">
      <w:pPr>
        <w:pStyle w:val="Heading2"/>
        <w:ind w:right="-180"/>
        <w:rPr>
          <w:sz w:val="22"/>
        </w:rPr>
      </w:pPr>
      <w:bookmarkStart w:id="184" w:name="_Toc112058798"/>
      <w:r w:rsidRPr="00BA13B3">
        <w:rPr>
          <w:sz w:val="22"/>
        </w:rPr>
        <w:t>Lyndon</w:t>
      </w:r>
      <w:r w:rsidR="00C84223" w:rsidRPr="00BA13B3">
        <w:rPr>
          <w:sz w:val="22"/>
        </w:rPr>
        <w:t xml:space="preserve"> </w:t>
      </w:r>
      <w:r w:rsidRPr="00BA13B3">
        <w:rPr>
          <w:sz w:val="22"/>
        </w:rPr>
        <w:t>Baines</w:t>
      </w:r>
      <w:r w:rsidR="00C84223" w:rsidRPr="00BA13B3">
        <w:rPr>
          <w:sz w:val="22"/>
        </w:rPr>
        <w:t xml:space="preserve"> </w:t>
      </w:r>
      <w:r w:rsidRPr="00BA13B3">
        <w:rPr>
          <w:sz w:val="22"/>
        </w:rPr>
        <w:t>Johnson</w:t>
      </w:r>
      <w:r w:rsidR="00C84223" w:rsidRPr="00BA13B3">
        <w:rPr>
          <w:sz w:val="22"/>
        </w:rPr>
        <w:t xml:space="preserve"> </w:t>
      </w:r>
      <w:r w:rsidRPr="00BA13B3">
        <w:rPr>
          <w:sz w:val="22"/>
        </w:rPr>
        <w:t>Library</w:t>
      </w:r>
      <w:r w:rsidR="00C84223" w:rsidRPr="00BA13B3">
        <w:rPr>
          <w:sz w:val="22"/>
        </w:rPr>
        <w:t xml:space="preserve"> </w:t>
      </w:r>
      <w:r w:rsidRPr="00BA13B3">
        <w:rPr>
          <w:sz w:val="22"/>
        </w:rPr>
        <w:t>and</w:t>
      </w:r>
      <w:r w:rsidR="00C84223" w:rsidRPr="00BA13B3">
        <w:rPr>
          <w:sz w:val="22"/>
        </w:rPr>
        <w:t xml:space="preserve"> </w:t>
      </w:r>
      <w:r w:rsidRPr="00BA13B3">
        <w:rPr>
          <w:sz w:val="22"/>
        </w:rPr>
        <w:t>Museum</w:t>
      </w:r>
      <w:r w:rsidR="00C84223" w:rsidRPr="00BA13B3">
        <w:rPr>
          <w:sz w:val="22"/>
        </w:rPr>
        <w:t xml:space="preserve"> </w:t>
      </w:r>
      <w:r w:rsidRPr="00BA13B3">
        <w:rPr>
          <w:sz w:val="22"/>
        </w:rPr>
        <w:t>/</w:t>
      </w:r>
      <w:r w:rsidR="00C84223" w:rsidRPr="00BA13B3">
        <w:rPr>
          <w:sz w:val="22"/>
        </w:rPr>
        <w:t xml:space="preserve"> </w:t>
      </w:r>
      <w:r w:rsidRPr="00BA13B3">
        <w:rPr>
          <w:sz w:val="22"/>
        </w:rPr>
        <w:t>National</w:t>
      </w:r>
      <w:r w:rsidR="00C84223" w:rsidRPr="00BA13B3">
        <w:rPr>
          <w:sz w:val="22"/>
        </w:rPr>
        <w:t xml:space="preserve"> </w:t>
      </w:r>
      <w:r w:rsidRPr="00BA13B3">
        <w:rPr>
          <w:sz w:val="22"/>
        </w:rPr>
        <w:t>Archives</w:t>
      </w:r>
      <w:r w:rsidR="00C84223" w:rsidRPr="00BA13B3">
        <w:rPr>
          <w:sz w:val="22"/>
        </w:rPr>
        <w:t xml:space="preserve"> </w:t>
      </w:r>
      <w:r w:rsidRPr="00BA13B3">
        <w:rPr>
          <w:sz w:val="22"/>
        </w:rPr>
        <w:t>and</w:t>
      </w:r>
      <w:r w:rsidR="00C84223" w:rsidRPr="00BA13B3">
        <w:rPr>
          <w:sz w:val="22"/>
        </w:rPr>
        <w:t xml:space="preserve"> </w:t>
      </w:r>
      <w:r w:rsidRPr="00BA13B3">
        <w:rPr>
          <w:sz w:val="22"/>
        </w:rPr>
        <w:t>Records</w:t>
      </w:r>
      <w:r w:rsidR="00C84223" w:rsidRPr="00BA13B3">
        <w:rPr>
          <w:sz w:val="22"/>
        </w:rPr>
        <w:t xml:space="preserve"> </w:t>
      </w:r>
      <w:r w:rsidRPr="00BA13B3">
        <w:rPr>
          <w:sz w:val="22"/>
        </w:rPr>
        <w:t>Administration</w:t>
      </w:r>
      <w:r w:rsidR="00C84223" w:rsidRPr="00BA13B3">
        <w:rPr>
          <w:sz w:val="22"/>
        </w:rPr>
        <w:t xml:space="preserve"> </w:t>
      </w:r>
      <w:r w:rsidRPr="00BA13B3">
        <w:rPr>
          <w:sz w:val="22"/>
        </w:rPr>
        <w:t>(NARA)</w:t>
      </w:r>
      <w:bookmarkEnd w:id="150"/>
      <w:bookmarkEnd w:id="184"/>
    </w:p>
    <w:p w14:paraId="4ACECF70" w14:textId="77777777" w:rsidR="002F07F2" w:rsidRPr="00BA13B3" w:rsidRDefault="002F07F2" w:rsidP="00C84223">
      <w:pPr>
        <w:ind w:left="360"/>
        <w:rPr>
          <w:b/>
          <w:sz w:val="22"/>
          <w:szCs w:val="22"/>
        </w:rPr>
      </w:pPr>
      <w:bookmarkStart w:id="185" w:name="_Toc80091948"/>
      <w:bookmarkStart w:id="186" w:name="_Toc80163005"/>
      <w:bookmarkStart w:id="187" w:name="_Toc85086519"/>
      <w:bookmarkStart w:id="188" w:name="_Toc95369166"/>
      <w:bookmarkStart w:id="189" w:name="_Toc122406610"/>
      <w:bookmarkStart w:id="190" w:name="_Toc453584458"/>
    </w:p>
    <w:p w14:paraId="0EFBDE41" w14:textId="0213E1EF" w:rsidR="005D3E3B" w:rsidRPr="00BA13B3" w:rsidRDefault="005D3E3B" w:rsidP="00C84223">
      <w:pPr>
        <w:pStyle w:val="Heading3"/>
        <w:rPr>
          <w:b w:val="0"/>
          <w:bCs/>
          <w:color w:val="000000" w:themeColor="text1"/>
          <w:sz w:val="22"/>
          <w:szCs w:val="22"/>
        </w:rPr>
      </w:pPr>
      <w:bookmarkStart w:id="191" w:name="_Toc112058799"/>
      <w:r w:rsidRPr="00BA13B3">
        <w:rPr>
          <w:b w:val="0"/>
          <w:bCs/>
          <w:color w:val="000000" w:themeColor="text1"/>
          <w:sz w:val="22"/>
          <w:szCs w:val="22"/>
        </w:rPr>
        <w:t>Harry</w:t>
      </w:r>
      <w:r w:rsidR="00C84223" w:rsidRPr="00BA13B3">
        <w:rPr>
          <w:b w:val="0"/>
          <w:bCs/>
          <w:color w:val="000000" w:themeColor="text1"/>
          <w:sz w:val="22"/>
          <w:szCs w:val="22"/>
        </w:rPr>
        <w:t xml:space="preserve"> </w:t>
      </w:r>
      <w:r w:rsidRPr="00BA13B3">
        <w:rPr>
          <w:b w:val="0"/>
          <w:bCs/>
          <w:color w:val="000000" w:themeColor="text1"/>
          <w:sz w:val="22"/>
          <w:szCs w:val="22"/>
        </w:rPr>
        <w:t>Middleton</w:t>
      </w:r>
      <w:r w:rsidR="00C84223" w:rsidRPr="00BA13B3">
        <w:rPr>
          <w:b w:val="0"/>
          <w:bCs/>
          <w:color w:val="000000" w:themeColor="text1"/>
          <w:sz w:val="22"/>
          <w:szCs w:val="22"/>
        </w:rPr>
        <w:t xml:space="preserve"> </w:t>
      </w:r>
      <w:r w:rsidRPr="00BA13B3">
        <w:rPr>
          <w:b w:val="0"/>
          <w:bCs/>
          <w:color w:val="000000" w:themeColor="text1"/>
          <w:sz w:val="22"/>
          <w:szCs w:val="22"/>
        </w:rPr>
        <w:t>Fellowship</w:t>
      </w:r>
      <w:r w:rsidR="00C84223" w:rsidRPr="00BA13B3">
        <w:rPr>
          <w:b w:val="0"/>
          <w:bCs/>
          <w:color w:val="000000" w:themeColor="text1"/>
          <w:sz w:val="22"/>
          <w:szCs w:val="22"/>
        </w:rPr>
        <w:t xml:space="preserve"> </w:t>
      </w:r>
      <w:r w:rsidRPr="00BA13B3">
        <w:rPr>
          <w:b w:val="0"/>
          <w:bCs/>
          <w:color w:val="000000" w:themeColor="text1"/>
          <w:sz w:val="22"/>
          <w:szCs w:val="22"/>
        </w:rPr>
        <w:t>in</w:t>
      </w:r>
      <w:r w:rsidR="00C84223" w:rsidRPr="00BA13B3">
        <w:rPr>
          <w:b w:val="0"/>
          <w:bCs/>
          <w:color w:val="000000" w:themeColor="text1"/>
          <w:sz w:val="22"/>
          <w:szCs w:val="22"/>
        </w:rPr>
        <w:t xml:space="preserve"> </w:t>
      </w:r>
      <w:r w:rsidRPr="00BA13B3">
        <w:rPr>
          <w:b w:val="0"/>
          <w:bCs/>
          <w:color w:val="000000" w:themeColor="text1"/>
          <w:sz w:val="22"/>
          <w:szCs w:val="22"/>
        </w:rPr>
        <w:t>Presidential</w:t>
      </w:r>
      <w:r w:rsidR="00C84223" w:rsidRPr="00BA13B3">
        <w:rPr>
          <w:b w:val="0"/>
          <w:bCs/>
          <w:color w:val="000000" w:themeColor="text1"/>
          <w:sz w:val="22"/>
          <w:szCs w:val="22"/>
        </w:rPr>
        <w:t xml:space="preserve"> </w:t>
      </w:r>
      <w:r w:rsidRPr="00BA13B3">
        <w:rPr>
          <w:b w:val="0"/>
          <w:bCs/>
          <w:color w:val="000000" w:themeColor="text1"/>
          <w:sz w:val="22"/>
          <w:szCs w:val="22"/>
        </w:rPr>
        <w:t>Studies</w:t>
      </w:r>
      <w:bookmarkEnd w:id="185"/>
      <w:bookmarkEnd w:id="186"/>
      <w:bookmarkEnd w:id="187"/>
      <w:bookmarkEnd w:id="188"/>
      <w:bookmarkEnd w:id="189"/>
      <w:bookmarkEnd w:id="190"/>
      <w:bookmarkEnd w:id="191"/>
    </w:p>
    <w:p w14:paraId="6F8A12D1" w14:textId="72F8C67A"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sz w:val="22"/>
          <w:szCs w:val="22"/>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Harry</w:t>
      </w:r>
      <w:r w:rsidR="00C84223" w:rsidRPr="00BA13B3">
        <w:rPr>
          <w:color w:val="000000" w:themeColor="text1"/>
          <w:sz w:val="22"/>
          <w:szCs w:val="22"/>
          <w:u w:color="000000"/>
        </w:rPr>
        <w:t xml:space="preserve"> </w:t>
      </w:r>
      <w:r w:rsidRPr="00BA13B3">
        <w:rPr>
          <w:color w:val="000000" w:themeColor="text1"/>
          <w:sz w:val="22"/>
          <w:szCs w:val="22"/>
          <w:u w:color="000000"/>
        </w:rPr>
        <w:t>Middleton</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C84223" w:rsidRPr="00BA13B3">
        <w:rPr>
          <w:color w:val="000000" w:themeColor="text1"/>
          <w:sz w:val="22"/>
          <w:szCs w:val="22"/>
          <w:u w:color="000000"/>
        </w:rPr>
        <w:t xml:space="preserve"> </w:t>
      </w:r>
      <w:r w:rsidRPr="00BA13B3">
        <w:rPr>
          <w:color w:val="000000" w:themeColor="text1"/>
          <w:sz w:val="22"/>
          <w:szCs w:val="22"/>
          <w:u w:color="000000"/>
        </w:rPr>
        <w:t>supports</w:t>
      </w:r>
      <w:r w:rsidR="00C84223" w:rsidRPr="00BA13B3">
        <w:rPr>
          <w:color w:val="000000" w:themeColor="text1"/>
          <w:sz w:val="22"/>
          <w:szCs w:val="22"/>
          <w:u w:color="000000"/>
        </w:rPr>
        <w:t xml:space="preserve"> </w:t>
      </w:r>
      <w:r w:rsidRPr="00BA13B3">
        <w:rPr>
          <w:color w:val="000000" w:themeColor="text1"/>
          <w:sz w:val="22"/>
          <w:szCs w:val="22"/>
          <w:u w:color="000000"/>
        </w:rPr>
        <w:t>scholarly</w:t>
      </w:r>
      <w:r w:rsidR="00C84223" w:rsidRPr="00BA13B3">
        <w:rPr>
          <w:color w:val="000000" w:themeColor="text1"/>
          <w:sz w:val="22"/>
          <w:szCs w:val="22"/>
          <w:u w:color="000000"/>
        </w:rPr>
        <w:t xml:space="preserve"> </w:t>
      </w:r>
      <w:r w:rsidRPr="00BA13B3">
        <w:rPr>
          <w:color w:val="000000" w:themeColor="text1"/>
          <w:sz w:val="22"/>
          <w:szCs w:val="22"/>
          <w:u w:color="000000"/>
        </w:rPr>
        <w:t>work</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Presidential</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Middleton</w:t>
      </w:r>
      <w:r w:rsidR="00C84223" w:rsidRPr="00BA13B3">
        <w:rPr>
          <w:color w:val="000000" w:themeColor="text1"/>
          <w:sz w:val="22"/>
          <w:szCs w:val="22"/>
          <w:u w:color="000000"/>
        </w:rPr>
        <w:t xml:space="preserve"> </w:t>
      </w:r>
      <w:r w:rsidRPr="00BA13B3">
        <w:rPr>
          <w:color w:val="000000" w:themeColor="text1"/>
          <w:sz w:val="22"/>
          <w:szCs w:val="22"/>
          <w:u w:color="000000"/>
        </w:rPr>
        <w:t>Fellows</w:t>
      </w:r>
      <w:r w:rsidR="00C84223" w:rsidRPr="00BA13B3">
        <w:rPr>
          <w:color w:val="000000" w:themeColor="text1"/>
          <w:sz w:val="22"/>
          <w:szCs w:val="22"/>
          <w:u w:color="000000"/>
        </w:rPr>
        <w:t xml:space="preserve"> </w:t>
      </w:r>
      <w:r w:rsidRPr="00BA13B3">
        <w:rPr>
          <w:color w:val="000000" w:themeColor="text1"/>
          <w:sz w:val="22"/>
          <w:szCs w:val="22"/>
          <w:u w:color="000000"/>
        </w:rPr>
        <w:t>will</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able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study</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any</w:t>
      </w:r>
      <w:r w:rsidR="00C84223" w:rsidRPr="00BA13B3">
        <w:rPr>
          <w:color w:val="000000" w:themeColor="text1"/>
          <w:sz w:val="22"/>
          <w:szCs w:val="22"/>
          <w:u w:color="000000"/>
        </w:rPr>
        <w:t xml:space="preserve"> </w:t>
      </w:r>
      <w:r w:rsidRPr="00BA13B3">
        <w:rPr>
          <w:color w:val="000000" w:themeColor="text1"/>
          <w:sz w:val="22"/>
          <w:szCs w:val="22"/>
          <w:u w:color="000000"/>
        </w:rPr>
        <w:t>Presidential</w:t>
      </w:r>
      <w:r w:rsidR="00C84223" w:rsidRPr="00BA13B3">
        <w:rPr>
          <w:color w:val="000000" w:themeColor="text1"/>
          <w:sz w:val="22"/>
          <w:szCs w:val="22"/>
          <w:u w:color="000000"/>
        </w:rPr>
        <w:t xml:space="preserve"> </w:t>
      </w:r>
      <w:r w:rsidRPr="00BA13B3">
        <w:rPr>
          <w:color w:val="000000" w:themeColor="text1"/>
          <w:sz w:val="22"/>
          <w:szCs w:val="22"/>
          <w:u w:color="000000"/>
        </w:rPr>
        <w:t>library</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other</w:t>
      </w:r>
      <w:r w:rsidR="00C84223" w:rsidRPr="00BA13B3">
        <w:rPr>
          <w:color w:val="000000" w:themeColor="text1"/>
          <w:sz w:val="22"/>
          <w:szCs w:val="22"/>
          <w:u w:color="000000"/>
        </w:rPr>
        <w:t xml:space="preserve"> </w:t>
      </w:r>
      <w:r w:rsidRPr="00BA13B3">
        <w:rPr>
          <w:color w:val="000000" w:themeColor="text1"/>
          <w:sz w:val="22"/>
          <w:szCs w:val="22"/>
          <w:u w:color="000000"/>
        </w:rPr>
        <w:t>facility</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National</w:t>
      </w:r>
      <w:r w:rsidR="00C84223" w:rsidRPr="00BA13B3">
        <w:rPr>
          <w:color w:val="000000" w:themeColor="text1"/>
          <w:sz w:val="22"/>
          <w:szCs w:val="22"/>
          <w:u w:color="000000"/>
        </w:rPr>
        <w:t xml:space="preserve"> </w:t>
      </w:r>
      <w:r w:rsidRPr="00BA13B3">
        <w:rPr>
          <w:color w:val="000000" w:themeColor="text1"/>
          <w:sz w:val="22"/>
          <w:szCs w:val="22"/>
          <w:u w:color="000000"/>
        </w:rPr>
        <w:t>Archives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Records</w:t>
      </w:r>
      <w:r w:rsidR="00C84223" w:rsidRPr="00BA13B3">
        <w:rPr>
          <w:color w:val="000000" w:themeColor="text1"/>
          <w:sz w:val="22"/>
          <w:szCs w:val="22"/>
          <w:u w:color="000000"/>
        </w:rPr>
        <w:t xml:space="preserve"> </w:t>
      </w:r>
      <w:r w:rsidRPr="00BA13B3">
        <w:rPr>
          <w:color w:val="000000" w:themeColor="text1"/>
          <w:sz w:val="22"/>
          <w:szCs w:val="22"/>
          <w:u w:color="000000"/>
        </w:rPr>
        <w:t>Administration</w:t>
      </w:r>
      <w:r w:rsidR="00C84223" w:rsidRPr="00BA13B3">
        <w:rPr>
          <w:color w:val="000000" w:themeColor="text1"/>
          <w:sz w:val="22"/>
          <w:szCs w:val="22"/>
          <w:u w:color="000000"/>
        </w:rPr>
        <w:t xml:space="preserve"> </w:t>
      </w:r>
      <w:r w:rsidRPr="00BA13B3">
        <w:rPr>
          <w:color w:val="000000" w:themeColor="text1"/>
          <w:sz w:val="22"/>
          <w:szCs w:val="22"/>
          <w:u w:color="000000"/>
        </w:rPr>
        <w:t>system</w:t>
      </w:r>
      <w:r w:rsidR="00C84223" w:rsidRPr="00BA13B3">
        <w:rPr>
          <w:color w:val="000000" w:themeColor="text1"/>
          <w:sz w:val="22"/>
          <w:szCs w:val="22"/>
          <w:u w:color="000000"/>
        </w:rPr>
        <w:t xml:space="preserve"> and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develop</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least</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portion</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work</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original</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collections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LBJ</w:t>
      </w:r>
      <w:r w:rsidR="00C84223" w:rsidRPr="00BA13B3">
        <w:rPr>
          <w:color w:val="000000" w:themeColor="text1"/>
          <w:sz w:val="22"/>
          <w:szCs w:val="22"/>
          <w:u w:color="000000"/>
        </w:rPr>
        <w:t xml:space="preserve"> </w:t>
      </w:r>
      <w:r w:rsidRPr="00BA13B3">
        <w:rPr>
          <w:color w:val="000000" w:themeColor="text1"/>
          <w:sz w:val="22"/>
          <w:szCs w:val="22"/>
          <w:u w:color="000000"/>
        </w:rPr>
        <w:t>Library</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Austin,</w:t>
      </w:r>
      <w:r w:rsidR="00C84223" w:rsidRPr="00BA13B3">
        <w:rPr>
          <w:color w:val="000000" w:themeColor="text1"/>
          <w:sz w:val="22"/>
          <w:szCs w:val="22"/>
          <w:u w:color="000000"/>
        </w:rPr>
        <w:t xml:space="preserve"> </w:t>
      </w:r>
      <w:r w:rsidRPr="00BA13B3">
        <w:rPr>
          <w:color w:val="000000" w:themeColor="text1"/>
          <w:sz w:val="22"/>
          <w:szCs w:val="22"/>
          <w:u w:color="000000"/>
        </w:rPr>
        <w:t>TX.</w:t>
      </w:r>
      <w:r w:rsidR="00C84223" w:rsidRPr="00BA13B3">
        <w:rPr>
          <w:color w:val="000000" w:themeColor="text1"/>
          <w:sz w:val="22"/>
          <w:szCs w:val="22"/>
          <w:u w:color="000000"/>
        </w:rPr>
        <w:t xml:space="preserve"> </w:t>
      </w:r>
      <w:r w:rsidRPr="00BA13B3">
        <w:rPr>
          <w:color w:val="000000" w:themeColor="text1"/>
          <w:sz w:val="22"/>
          <w:szCs w:val="22"/>
          <w:u w:color="000000"/>
        </w:rPr>
        <w:t>Preference</w:t>
      </w:r>
      <w:r w:rsidR="00C84223" w:rsidRPr="00BA13B3">
        <w:rPr>
          <w:color w:val="000000" w:themeColor="text1"/>
          <w:sz w:val="22"/>
          <w:szCs w:val="22"/>
          <w:u w:color="000000"/>
        </w:rPr>
        <w:t xml:space="preserve"> </w:t>
      </w:r>
      <w:r w:rsidRPr="00BA13B3">
        <w:rPr>
          <w:color w:val="000000" w:themeColor="text1"/>
          <w:sz w:val="22"/>
          <w:szCs w:val="22"/>
          <w:u w:color="000000"/>
        </w:rPr>
        <w:t>will</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given</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candidates</w:t>
      </w:r>
      <w:r w:rsidR="00C84223" w:rsidRPr="00BA13B3">
        <w:rPr>
          <w:color w:val="000000" w:themeColor="text1"/>
          <w:sz w:val="22"/>
          <w:szCs w:val="22"/>
          <w:u w:color="000000"/>
        </w:rPr>
        <w:t xml:space="preserve"> </w:t>
      </w:r>
      <w:r w:rsidRPr="00BA13B3">
        <w:rPr>
          <w:color w:val="000000" w:themeColor="text1"/>
          <w:sz w:val="22"/>
          <w:szCs w:val="22"/>
          <w:u w:color="000000"/>
        </w:rPr>
        <w:t>whose</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highlights</w:t>
      </w:r>
      <w:r w:rsidR="00C84223" w:rsidRPr="00BA13B3">
        <w:rPr>
          <w:color w:val="000000" w:themeColor="text1"/>
          <w:sz w:val="22"/>
          <w:szCs w:val="22"/>
          <w:u w:color="000000"/>
        </w:rPr>
        <w:t xml:space="preserve"> </w:t>
      </w:r>
      <w:r w:rsidRPr="00BA13B3">
        <w:rPr>
          <w:color w:val="000000" w:themeColor="text1"/>
          <w:sz w:val="22"/>
          <w:szCs w:val="22"/>
          <w:u w:color="000000"/>
        </w:rPr>
        <w:t>how</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can</w:t>
      </w:r>
      <w:r w:rsidR="00C84223" w:rsidRPr="00BA13B3">
        <w:rPr>
          <w:color w:val="000000" w:themeColor="text1"/>
          <w:sz w:val="22"/>
          <w:szCs w:val="22"/>
          <w:u w:color="000000"/>
        </w:rPr>
        <w:t xml:space="preserve"> </w:t>
      </w:r>
      <w:r w:rsidRPr="00BA13B3">
        <w:rPr>
          <w:color w:val="000000" w:themeColor="text1"/>
          <w:sz w:val="22"/>
          <w:szCs w:val="22"/>
          <w:u w:color="000000"/>
        </w:rPr>
        <w:t>illuminate</w:t>
      </w:r>
      <w:r w:rsidR="00C84223" w:rsidRPr="00BA13B3">
        <w:rPr>
          <w:color w:val="000000" w:themeColor="text1"/>
          <w:sz w:val="22"/>
          <w:szCs w:val="22"/>
          <w:u w:color="000000"/>
        </w:rPr>
        <w:t xml:space="preserve"> </w:t>
      </w:r>
      <w:r w:rsidRPr="00BA13B3">
        <w:rPr>
          <w:color w:val="000000" w:themeColor="text1"/>
          <w:sz w:val="22"/>
          <w:szCs w:val="22"/>
          <w:u w:color="000000"/>
        </w:rPr>
        <w:t>current</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future</w:t>
      </w:r>
      <w:r w:rsidR="00C84223" w:rsidRPr="00BA13B3">
        <w:rPr>
          <w:color w:val="000000" w:themeColor="text1"/>
          <w:sz w:val="22"/>
          <w:szCs w:val="22"/>
          <w:u w:color="000000"/>
        </w:rPr>
        <w:t xml:space="preserve"> </w:t>
      </w:r>
      <w:r w:rsidRPr="00BA13B3">
        <w:rPr>
          <w:color w:val="000000" w:themeColor="text1"/>
          <w:sz w:val="22"/>
          <w:szCs w:val="22"/>
          <w:u w:color="000000"/>
        </w:rPr>
        <w:t>policy</w:t>
      </w:r>
      <w:r w:rsidR="00C84223" w:rsidRPr="00BA13B3">
        <w:rPr>
          <w:color w:val="000000" w:themeColor="text1"/>
          <w:sz w:val="22"/>
          <w:szCs w:val="22"/>
          <w:u w:color="000000"/>
        </w:rPr>
        <w:t xml:space="preserve"> </w:t>
      </w:r>
      <w:r w:rsidRPr="00BA13B3">
        <w:rPr>
          <w:color w:val="000000" w:themeColor="text1"/>
          <w:sz w:val="22"/>
          <w:szCs w:val="22"/>
          <w:u w:color="000000"/>
        </w:rPr>
        <w:t>issues.</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$5,000.</w:t>
      </w:r>
      <w:r w:rsidRPr="00BA13B3">
        <w:rPr>
          <w:color w:val="000000" w:themeColor="text1"/>
          <w:sz w:val="22"/>
          <w:szCs w:val="22"/>
          <w:u w:color="000000"/>
        </w:rPr>
        <w:br/>
      </w: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62" w:history="1">
        <w:r w:rsidR="00BC28E4" w:rsidRPr="00BA13B3">
          <w:rPr>
            <w:rStyle w:val="Hyperlink"/>
            <w:szCs w:val="22"/>
          </w:rPr>
          <w:t>https://www.lbjlibrary.org/foundation/grants/harry-middleton-fellowship</w:t>
        </w:r>
      </w:hyperlink>
    </w:p>
    <w:p w14:paraId="1F00C667" w14:textId="5F26BF6E"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BA13B3">
        <w:rPr>
          <w:rStyle w:val="Hyperlink"/>
          <w:b/>
          <w:szCs w:val="22"/>
          <w:u w:val="none" w:color="000000"/>
        </w:rPr>
        <w:t>Citizenship</w:t>
      </w:r>
      <w:r w:rsidR="00C84223" w:rsidRPr="00BA13B3">
        <w:rPr>
          <w:rStyle w:val="Hyperlink"/>
          <w:b/>
          <w:szCs w:val="22"/>
          <w:u w:val="none" w:color="000000"/>
        </w:rPr>
        <w:t xml:space="preserve"> </w:t>
      </w:r>
      <w:r w:rsidRPr="00BA13B3">
        <w:rPr>
          <w:rStyle w:val="Hyperlink"/>
          <w:b/>
          <w:szCs w:val="22"/>
          <w:u w:val="none" w:color="000000"/>
        </w:rPr>
        <w:t>Restrictions:</w:t>
      </w:r>
      <w:r w:rsidR="00C84223" w:rsidRPr="00BA13B3">
        <w:rPr>
          <w:rStyle w:val="Hyperlink"/>
          <w:b/>
          <w:szCs w:val="22"/>
          <w:u w:val="none" w:color="000000"/>
        </w:rPr>
        <w:t xml:space="preserve"> </w:t>
      </w:r>
      <w:r w:rsidRPr="00BA13B3">
        <w:rPr>
          <w:rStyle w:val="Hyperlink"/>
          <w:szCs w:val="22"/>
          <w:u w:val="none" w:color="000000"/>
        </w:rPr>
        <w:t>Unspecified</w:t>
      </w:r>
    </w:p>
    <w:p w14:paraId="7BC8153C" w14:textId="099DCD8E"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March</w:t>
      </w:r>
      <w:r w:rsidR="00C84223" w:rsidRPr="00BA13B3">
        <w:rPr>
          <w:b/>
          <w:color w:val="000000" w:themeColor="text1"/>
          <w:sz w:val="22"/>
          <w:szCs w:val="22"/>
          <w:u w:color="000000"/>
        </w:rPr>
        <w:t xml:space="preserve"> </w:t>
      </w:r>
      <w:r w:rsidRPr="00BA13B3">
        <w:rPr>
          <w:b/>
          <w:color w:val="000000" w:themeColor="text1"/>
          <w:sz w:val="22"/>
          <w:szCs w:val="22"/>
          <w:u w:color="000000"/>
        </w:rPr>
        <w:t>15</w:t>
      </w:r>
      <w:r w:rsidR="00C84223" w:rsidRPr="00BA13B3">
        <w:rPr>
          <w:b/>
          <w:color w:val="000000" w:themeColor="text1"/>
          <w:sz w:val="22"/>
          <w:szCs w:val="22"/>
          <w:u w:color="000000"/>
        </w:rPr>
        <w:t xml:space="preserve"> </w:t>
      </w:r>
      <w:r w:rsidRPr="00BA13B3">
        <w:rPr>
          <w:b/>
          <w:color w:val="000000" w:themeColor="text1"/>
          <w:sz w:val="22"/>
          <w:szCs w:val="22"/>
          <w:u w:color="000000"/>
        </w:rPr>
        <w:t>(Fall)</w:t>
      </w:r>
      <w:r w:rsidR="00C84223" w:rsidRPr="00BA13B3">
        <w:rPr>
          <w:b/>
          <w:color w:val="000000" w:themeColor="text1"/>
          <w:sz w:val="22"/>
          <w:szCs w:val="22"/>
          <w:u w:color="000000"/>
        </w:rPr>
        <w:t xml:space="preserve"> </w:t>
      </w:r>
      <w:r w:rsidRPr="00BA13B3">
        <w:rPr>
          <w:b/>
          <w:color w:val="000000" w:themeColor="text1"/>
          <w:sz w:val="22"/>
          <w:szCs w:val="22"/>
          <w:u w:color="000000"/>
        </w:rPr>
        <w:t>and</w:t>
      </w:r>
      <w:r w:rsidR="00C84223" w:rsidRPr="00BA13B3">
        <w:rPr>
          <w:b/>
          <w:color w:val="000000" w:themeColor="text1"/>
          <w:sz w:val="22"/>
          <w:szCs w:val="22"/>
          <w:u w:color="000000"/>
        </w:rPr>
        <w:t xml:space="preserve"> </w:t>
      </w:r>
      <w:r w:rsidRPr="00BA13B3">
        <w:rPr>
          <w:b/>
          <w:color w:val="000000" w:themeColor="text1"/>
          <w:sz w:val="22"/>
          <w:szCs w:val="22"/>
          <w:u w:color="000000"/>
        </w:rPr>
        <w:t>September</w:t>
      </w:r>
      <w:r w:rsidR="00C84223" w:rsidRPr="00BA13B3">
        <w:rPr>
          <w:b/>
          <w:color w:val="000000" w:themeColor="text1"/>
          <w:sz w:val="22"/>
          <w:szCs w:val="22"/>
          <w:u w:color="000000"/>
        </w:rPr>
        <w:t xml:space="preserve"> </w:t>
      </w:r>
      <w:r w:rsidRPr="00BA13B3">
        <w:rPr>
          <w:b/>
          <w:color w:val="000000" w:themeColor="text1"/>
          <w:sz w:val="22"/>
          <w:szCs w:val="22"/>
          <w:u w:color="000000"/>
        </w:rPr>
        <w:t>15</w:t>
      </w:r>
      <w:r w:rsidR="00C84223" w:rsidRPr="00BA13B3">
        <w:rPr>
          <w:b/>
          <w:color w:val="000000" w:themeColor="text1"/>
          <w:sz w:val="22"/>
          <w:szCs w:val="22"/>
          <w:u w:color="000000"/>
        </w:rPr>
        <w:t xml:space="preserve"> </w:t>
      </w:r>
      <w:r w:rsidRPr="00BA13B3">
        <w:rPr>
          <w:b/>
          <w:color w:val="000000" w:themeColor="text1"/>
          <w:sz w:val="22"/>
          <w:szCs w:val="22"/>
          <w:u w:color="000000"/>
        </w:rPr>
        <w:t>(Spring)</w:t>
      </w:r>
    </w:p>
    <w:p w14:paraId="7AF8D1ED" w14:textId="77777777" w:rsidR="002F07F2" w:rsidRPr="00BA13B3" w:rsidRDefault="002F07F2" w:rsidP="00C84223">
      <w:pPr>
        <w:ind w:left="360"/>
        <w:rPr>
          <w:b/>
          <w:sz w:val="22"/>
          <w:szCs w:val="22"/>
        </w:rPr>
      </w:pPr>
      <w:bookmarkStart w:id="192" w:name="_Toc453584459"/>
    </w:p>
    <w:p w14:paraId="4A31DF55" w14:textId="42FF9358" w:rsidR="005D3E3B" w:rsidRPr="00BA13B3" w:rsidRDefault="005D3E3B" w:rsidP="00C84223">
      <w:pPr>
        <w:pStyle w:val="Heading3"/>
        <w:rPr>
          <w:b w:val="0"/>
          <w:bCs/>
          <w:color w:val="000000" w:themeColor="text1"/>
          <w:sz w:val="22"/>
          <w:szCs w:val="22"/>
        </w:rPr>
      </w:pPr>
      <w:bookmarkStart w:id="193" w:name="_Toc112058800"/>
      <w:r w:rsidRPr="00BA13B3">
        <w:rPr>
          <w:b w:val="0"/>
          <w:bCs/>
          <w:color w:val="000000" w:themeColor="text1"/>
          <w:sz w:val="22"/>
          <w:szCs w:val="22"/>
        </w:rPr>
        <w:t>Moody</w:t>
      </w:r>
      <w:r w:rsidR="00C84223" w:rsidRPr="00BA13B3">
        <w:rPr>
          <w:b w:val="0"/>
          <w:bCs/>
          <w:color w:val="000000" w:themeColor="text1"/>
          <w:sz w:val="22"/>
          <w:szCs w:val="22"/>
        </w:rPr>
        <w:t xml:space="preserve"> </w:t>
      </w:r>
      <w:r w:rsidRPr="00BA13B3">
        <w:rPr>
          <w:b w:val="0"/>
          <w:bCs/>
          <w:color w:val="000000" w:themeColor="text1"/>
          <w:sz w:val="22"/>
          <w:szCs w:val="22"/>
        </w:rPr>
        <w:t>Research</w:t>
      </w:r>
      <w:r w:rsidR="00C84223" w:rsidRPr="00BA13B3">
        <w:rPr>
          <w:b w:val="0"/>
          <w:bCs/>
          <w:color w:val="000000" w:themeColor="text1"/>
          <w:sz w:val="22"/>
          <w:szCs w:val="22"/>
        </w:rPr>
        <w:t xml:space="preserve"> </w:t>
      </w:r>
      <w:r w:rsidRPr="00BA13B3">
        <w:rPr>
          <w:b w:val="0"/>
          <w:bCs/>
          <w:color w:val="000000" w:themeColor="text1"/>
          <w:sz w:val="22"/>
          <w:szCs w:val="22"/>
        </w:rPr>
        <w:t>Grants</w:t>
      </w:r>
      <w:bookmarkEnd w:id="192"/>
      <w:bookmarkEnd w:id="193"/>
    </w:p>
    <w:p w14:paraId="7651A3D5" w14:textId="6FF5A819"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limited</w:t>
      </w:r>
      <w:r w:rsidR="00C84223" w:rsidRPr="00BA13B3">
        <w:rPr>
          <w:color w:val="000000" w:themeColor="text1"/>
          <w:sz w:val="22"/>
          <w:szCs w:val="22"/>
          <w:u w:color="000000"/>
        </w:rPr>
        <w:t xml:space="preserve"> </w:t>
      </w:r>
      <w:r w:rsidRPr="00BA13B3">
        <w:rPr>
          <w:color w:val="000000" w:themeColor="text1"/>
          <w:sz w:val="22"/>
          <w:szCs w:val="22"/>
          <w:u w:color="000000"/>
        </w:rPr>
        <w:t>number</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grants-in-aid</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Lyndon</w:t>
      </w:r>
      <w:r w:rsidR="00C84223" w:rsidRPr="00BA13B3">
        <w:rPr>
          <w:color w:val="000000" w:themeColor="text1"/>
          <w:sz w:val="22"/>
          <w:szCs w:val="22"/>
          <w:u w:color="000000"/>
        </w:rPr>
        <w:t xml:space="preserve"> </w:t>
      </w:r>
      <w:r w:rsidRPr="00BA13B3">
        <w:rPr>
          <w:color w:val="000000" w:themeColor="text1"/>
          <w:sz w:val="22"/>
          <w:szCs w:val="22"/>
          <w:u w:color="000000"/>
        </w:rPr>
        <w:t>B.</w:t>
      </w:r>
      <w:r w:rsidR="00C84223" w:rsidRPr="00BA13B3">
        <w:rPr>
          <w:color w:val="000000" w:themeColor="text1"/>
          <w:sz w:val="22"/>
          <w:szCs w:val="22"/>
          <w:u w:color="000000"/>
        </w:rPr>
        <w:t xml:space="preserve"> </w:t>
      </w:r>
      <w:r w:rsidRPr="00BA13B3">
        <w:rPr>
          <w:color w:val="000000" w:themeColor="text1"/>
          <w:sz w:val="22"/>
          <w:szCs w:val="22"/>
          <w:u w:color="000000"/>
        </w:rPr>
        <w:t>Johnson</w:t>
      </w:r>
      <w:r w:rsidR="00C84223" w:rsidRPr="00BA13B3">
        <w:rPr>
          <w:color w:val="000000" w:themeColor="text1"/>
          <w:sz w:val="22"/>
          <w:szCs w:val="22"/>
          <w:u w:color="000000"/>
        </w:rPr>
        <w:t xml:space="preserve"> </w:t>
      </w:r>
      <w:r w:rsidRPr="00BA13B3">
        <w:rPr>
          <w:color w:val="000000" w:themeColor="text1"/>
          <w:sz w:val="22"/>
          <w:szCs w:val="22"/>
          <w:u w:color="000000"/>
        </w:rPr>
        <w:t>Library</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offered</w:t>
      </w:r>
      <w:r w:rsidR="00C84223" w:rsidRPr="00BA13B3">
        <w:rPr>
          <w:color w:val="000000" w:themeColor="text1"/>
          <w:sz w:val="22"/>
          <w:szCs w:val="22"/>
          <w:u w:color="000000"/>
        </w:rPr>
        <w:t xml:space="preserve"> </w:t>
      </w:r>
      <w:r w:rsidRPr="00BA13B3">
        <w:rPr>
          <w:color w:val="000000" w:themeColor="text1"/>
          <w:sz w:val="22"/>
          <w:szCs w:val="22"/>
          <w:u w:color="000000"/>
        </w:rPr>
        <w:t>by</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LBJ</w:t>
      </w:r>
      <w:r w:rsidR="00C84223" w:rsidRPr="00BA13B3">
        <w:rPr>
          <w:color w:val="000000" w:themeColor="text1"/>
          <w:sz w:val="22"/>
          <w:szCs w:val="22"/>
          <w:u w:color="000000"/>
        </w:rPr>
        <w:t xml:space="preserve"> </w:t>
      </w:r>
      <w:r w:rsidRPr="00BA13B3">
        <w:rPr>
          <w:color w:val="000000" w:themeColor="text1"/>
          <w:sz w:val="22"/>
          <w:szCs w:val="22"/>
          <w:u w:color="000000"/>
        </w:rPr>
        <w:t>Foundation</w:t>
      </w:r>
      <w:r w:rsidR="00C84223" w:rsidRPr="00BA13B3">
        <w:rPr>
          <w:color w:val="000000" w:themeColor="text1"/>
          <w:sz w:val="22"/>
          <w:szCs w:val="22"/>
          <w:u w:color="000000"/>
        </w:rPr>
        <w:t xml:space="preserve"> </w:t>
      </w:r>
      <w:r w:rsidRPr="00BA13B3">
        <w:rPr>
          <w:color w:val="000000" w:themeColor="text1"/>
          <w:sz w:val="22"/>
          <w:szCs w:val="22"/>
          <w:u w:color="000000"/>
        </w:rPr>
        <w:t>semi-annually.</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grant</w:t>
      </w:r>
      <w:r w:rsidR="00C84223" w:rsidRPr="00BA13B3">
        <w:rPr>
          <w:color w:val="000000" w:themeColor="text1"/>
          <w:sz w:val="22"/>
          <w:szCs w:val="22"/>
          <w:u w:color="000000"/>
        </w:rPr>
        <w:t xml:space="preserve"> </w:t>
      </w:r>
      <w:r w:rsidRPr="00BA13B3">
        <w:rPr>
          <w:color w:val="000000" w:themeColor="text1"/>
          <w:sz w:val="22"/>
          <w:szCs w:val="22"/>
          <w:u w:color="000000"/>
        </w:rPr>
        <w:t>periods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June</w:t>
      </w:r>
      <w:r w:rsidR="00C84223" w:rsidRPr="00BA13B3">
        <w:rPr>
          <w:color w:val="000000" w:themeColor="text1"/>
          <w:sz w:val="22"/>
          <w:szCs w:val="22"/>
          <w:u w:color="000000"/>
        </w:rPr>
        <w:t xml:space="preserve"> </w:t>
      </w:r>
      <w:r w:rsidRPr="00BA13B3">
        <w:rPr>
          <w:color w:val="000000" w:themeColor="text1"/>
          <w:sz w:val="22"/>
          <w:szCs w:val="22"/>
          <w:u w:color="000000"/>
        </w:rPr>
        <w:t>1</w:t>
      </w:r>
      <w:r w:rsidR="00C84223" w:rsidRPr="00BA13B3">
        <w:rPr>
          <w:color w:val="000000" w:themeColor="text1"/>
          <w:sz w:val="22"/>
          <w:szCs w:val="22"/>
          <w:u w:color="000000"/>
        </w:rPr>
        <w:t xml:space="preserve"> </w:t>
      </w:r>
      <w:r w:rsidRPr="00BA13B3">
        <w:rPr>
          <w:color w:val="000000" w:themeColor="text1"/>
          <w:sz w:val="22"/>
          <w:szCs w:val="22"/>
          <w:u w:color="000000"/>
        </w:rPr>
        <w:t>through</w:t>
      </w:r>
      <w:r w:rsidR="00C84223" w:rsidRPr="00BA13B3">
        <w:rPr>
          <w:color w:val="000000" w:themeColor="text1"/>
          <w:sz w:val="22"/>
          <w:szCs w:val="22"/>
          <w:u w:color="000000"/>
        </w:rPr>
        <w:t xml:space="preserve"> </w:t>
      </w:r>
      <w:r w:rsidRPr="00BA13B3">
        <w:rPr>
          <w:color w:val="000000" w:themeColor="text1"/>
          <w:sz w:val="22"/>
          <w:szCs w:val="22"/>
          <w:u w:color="000000"/>
        </w:rPr>
        <w:t>December</w:t>
      </w:r>
      <w:r w:rsidR="00C84223" w:rsidRPr="00BA13B3">
        <w:rPr>
          <w:color w:val="000000" w:themeColor="text1"/>
          <w:sz w:val="22"/>
          <w:szCs w:val="22"/>
          <w:u w:color="000000"/>
        </w:rPr>
        <w:t xml:space="preserve"> </w:t>
      </w:r>
      <w:r w:rsidRPr="00BA13B3">
        <w:rPr>
          <w:color w:val="000000" w:themeColor="text1"/>
          <w:sz w:val="22"/>
          <w:szCs w:val="22"/>
          <w:u w:color="000000"/>
        </w:rPr>
        <w:t>31</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Fall</w:t>
      </w:r>
      <w:r w:rsidR="00C84223" w:rsidRPr="00BA13B3">
        <w:rPr>
          <w:color w:val="000000" w:themeColor="text1"/>
          <w:sz w:val="22"/>
          <w:szCs w:val="22"/>
          <w:u w:color="000000"/>
        </w:rPr>
        <w:t xml:space="preserve"> </w:t>
      </w:r>
      <w:r w:rsidRPr="00BA13B3">
        <w:rPr>
          <w:color w:val="000000" w:themeColor="text1"/>
          <w:sz w:val="22"/>
          <w:szCs w:val="22"/>
          <w:u w:color="000000"/>
        </w:rPr>
        <w:t>term,</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January</w:t>
      </w:r>
      <w:r w:rsidR="00C84223" w:rsidRPr="00BA13B3">
        <w:rPr>
          <w:color w:val="000000" w:themeColor="text1"/>
          <w:sz w:val="22"/>
          <w:szCs w:val="22"/>
          <w:u w:color="000000"/>
        </w:rPr>
        <w:t xml:space="preserve"> </w:t>
      </w:r>
      <w:r w:rsidRPr="00BA13B3">
        <w:rPr>
          <w:color w:val="000000" w:themeColor="text1"/>
          <w:sz w:val="22"/>
          <w:szCs w:val="22"/>
          <w:u w:color="000000"/>
        </w:rPr>
        <w:t>1</w:t>
      </w:r>
      <w:r w:rsidR="00C84223" w:rsidRPr="00BA13B3">
        <w:rPr>
          <w:color w:val="000000" w:themeColor="text1"/>
          <w:sz w:val="22"/>
          <w:szCs w:val="22"/>
          <w:u w:color="000000"/>
        </w:rPr>
        <w:t xml:space="preserve"> </w:t>
      </w:r>
      <w:r w:rsidRPr="00BA13B3">
        <w:rPr>
          <w:color w:val="000000" w:themeColor="text1"/>
          <w:sz w:val="22"/>
          <w:szCs w:val="22"/>
          <w:u w:color="000000"/>
        </w:rPr>
        <w:t>through</w:t>
      </w:r>
      <w:r w:rsidR="00C84223" w:rsidRPr="00BA13B3">
        <w:rPr>
          <w:color w:val="000000" w:themeColor="text1"/>
          <w:sz w:val="22"/>
          <w:szCs w:val="22"/>
          <w:u w:color="000000"/>
        </w:rPr>
        <w:t xml:space="preserve"> </w:t>
      </w:r>
      <w:r w:rsidRPr="00BA13B3">
        <w:rPr>
          <w:color w:val="000000" w:themeColor="text1"/>
          <w:sz w:val="22"/>
          <w:szCs w:val="22"/>
          <w:u w:color="000000"/>
        </w:rPr>
        <w:t>August</w:t>
      </w:r>
      <w:r w:rsidR="00C84223" w:rsidRPr="00BA13B3">
        <w:rPr>
          <w:color w:val="000000" w:themeColor="text1"/>
          <w:sz w:val="22"/>
          <w:szCs w:val="22"/>
          <w:u w:color="000000"/>
        </w:rPr>
        <w:t xml:space="preserve"> </w:t>
      </w:r>
      <w:r w:rsidRPr="00BA13B3">
        <w:rPr>
          <w:color w:val="000000" w:themeColor="text1"/>
          <w:sz w:val="22"/>
          <w:szCs w:val="22"/>
          <w:u w:color="000000"/>
        </w:rPr>
        <w:t>31</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Spring</w:t>
      </w:r>
      <w:r w:rsidR="00C84223" w:rsidRPr="00BA13B3">
        <w:rPr>
          <w:color w:val="000000" w:themeColor="text1"/>
          <w:sz w:val="22"/>
          <w:szCs w:val="22"/>
          <w:u w:color="000000"/>
        </w:rPr>
        <w:t xml:space="preserve"> </w:t>
      </w:r>
      <w:r w:rsidRPr="00BA13B3">
        <w:rPr>
          <w:color w:val="000000" w:themeColor="text1"/>
          <w:sz w:val="22"/>
          <w:szCs w:val="22"/>
          <w:u w:color="000000"/>
        </w:rPr>
        <w:t>term.</w:t>
      </w:r>
      <w:r w:rsidR="00C84223" w:rsidRPr="00BA13B3">
        <w:rPr>
          <w:color w:val="000000" w:themeColor="text1"/>
          <w:sz w:val="22"/>
          <w:szCs w:val="22"/>
          <w:u w:color="000000"/>
        </w:rPr>
        <w:t xml:space="preserve"> </w:t>
      </w:r>
      <w:r w:rsidRPr="00BA13B3">
        <w:rPr>
          <w:color w:val="000000" w:themeColor="text1"/>
          <w:sz w:val="22"/>
          <w:szCs w:val="22"/>
          <w:u w:color="000000"/>
        </w:rPr>
        <w:t>Grants</w:t>
      </w:r>
      <w:r w:rsidR="00C84223" w:rsidRPr="00BA13B3">
        <w:rPr>
          <w:color w:val="000000" w:themeColor="text1"/>
          <w:sz w:val="22"/>
          <w:szCs w:val="22"/>
          <w:u w:color="000000"/>
        </w:rPr>
        <w:t xml:space="preserve"> </w:t>
      </w:r>
      <w:r w:rsidR="002F07F2"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$600</w:t>
      </w:r>
      <w:r w:rsidR="002F07F2" w:rsidRPr="00BA13B3">
        <w:rPr>
          <w:color w:val="000000" w:themeColor="text1"/>
          <w:sz w:val="22"/>
          <w:szCs w:val="22"/>
          <w:u w:color="000000"/>
        </w:rPr>
        <w:t>-</w:t>
      </w:r>
      <w:r w:rsidRPr="00BA13B3">
        <w:rPr>
          <w:color w:val="000000" w:themeColor="text1"/>
          <w:sz w:val="22"/>
          <w:szCs w:val="22"/>
          <w:u w:color="000000"/>
        </w:rPr>
        <w:t>$3,000.</w:t>
      </w:r>
    </w:p>
    <w:p w14:paraId="7268C994" w14:textId="40EBBC2D" w:rsidR="00BC28E4"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r w:rsidRPr="00BA13B3">
        <w:rPr>
          <w:b/>
          <w:color w:val="000000" w:themeColor="text1"/>
          <w:sz w:val="22"/>
          <w:szCs w:val="22"/>
          <w:u w:color="000000"/>
        </w:rPr>
        <w:t>URL:</w:t>
      </w:r>
      <w:r w:rsidR="00C84223" w:rsidRPr="00BA13B3">
        <w:rPr>
          <w:b/>
          <w:color w:val="000000" w:themeColor="text1"/>
          <w:sz w:val="22"/>
          <w:szCs w:val="22"/>
          <w:u w:color="000000"/>
        </w:rPr>
        <w:t xml:space="preserve"> </w:t>
      </w:r>
      <w:hyperlink r:id="rId63" w:history="1">
        <w:r w:rsidR="00BC28E4" w:rsidRPr="00BA13B3">
          <w:rPr>
            <w:rStyle w:val="Hyperlink"/>
            <w:szCs w:val="22"/>
          </w:rPr>
          <w:t>https://www.lbjlibrary.org/foundation/grants/moody-research-grant</w:t>
        </w:r>
      </w:hyperlink>
    </w:p>
    <w:p w14:paraId="69CCEDA8" w14:textId="28AC3B39"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BA13B3">
        <w:rPr>
          <w:rStyle w:val="Hyperlink"/>
          <w:b/>
          <w:szCs w:val="22"/>
          <w:u w:val="none" w:color="000000"/>
        </w:rPr>
        <w:t>Citizenship</w:t>
      </w:r>
      <w:r w:rsidR="00C84223" w:rsidRPr="00BA13B3">
        <w:rPr>
          <w:rStyle w:val="Hyperlink"/>
          <w:b/>
          <w:szCs w:val="22"/>
          <w:u w:val="none" w:color="000000"/>
        </w:rPr>
        <w:t xml:space="preserve"> </w:t>
      </w:r>
      <w:r w:rsidRPr="00BA13B3">
        <w:rPr>
          <w:rStyle w:val="Hyperlink"/>
          <w:b/>
          <w:szCs w:val="22"/>
          <w:u w:val="none" w:color="000000"/>
        </w:rPr>
        <w:t>Restrictions:</w:t>
      </w:r>
      <w:r w:rsidR="00C84223" w:rsidRPr="00BA13B3">
        <w:rPr>
          <w:rStyle w:val="Hyperlink"/>
          <w:b/>
          <w:szCs w:val="22"/>
          <w:u w:val="none" w:color="000000"/>
        </w:rPr>
        <w:t xml:space="preserve"> </w:t>
      </w:r>
      <w:r w:rsidRPr="00BA13B3">
        <w:rPr>
          <w:rStyle w:val="Hyperlink"/>
          <w:szCs w:val="22"/>
          <w:u w:val="none" w:color="000000"/>
        </w:rPr>
        <w:t>Unspecified</w:t>
      </w:r>
    </w:p>
    <w:p w14:paraId="75C6276F" w14:textId="5FB7B94B"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March</w:t>
      </w:r>
      <w:r w:rsidR="00C84223" w:rsidRPr="00BA13B3">
        <w:rPr>
          <w:b/>
          <w:color w:val="000000" w:themeColor="text1"/>
          <w:sz w:val="22"/>
          <w:szCs w:val="22"/>
          <w:u w:color="000000"/>
        </w:rPr>
        <w:t xml:space="preserve"> </w:t>
      </w:r>
      <w:r w:rsidRPr="00BA13B3">
        <w:rPr>
          <w:b/>
          <w:color w:val="000000" w:themeColor="text1"/>
          <w:sz w:val="22"/>
          <w:szCs w:val="22"/>
          <w:u w:color="000000"/>
        </w:rPr>
        <w:t>15</w:t>
      </w:r>
      <w:r w:rsidR="00C84223" w:rsidRPr="00BA13B3">
        <w:rPr>
          <w:b/>
          <w:color w:val="000000" w:themeColor="text1"/>
          <w:sz w:val="22"/>
          <w:szCs w:val="22"/>
          <w:u w:color="000000"/>
        </w:rPr>
        <w:t xml:space="preserve"> </w:t>
      </w:r>
      <w:r w:rsidRPr="00BA13B3">
        <w:rPr>
          <w:b/>
          <w:color w:val="000000" w:themeColor="text1"/>
          <w:sz w:val="22"/>
          <w:szCs w:val="22"/>
          <w:u w:color="000000"/>
        </w:rPr>
        <w:t>(Fall)</w:t>
      </w:r>
      <w:r w:rsidR="00C84223" w:rsidRPr="00BA13B3">
        <w:rPr>
          <w:b/>
          <w:color w:val="000000" w:themeColor="text1"/>
          <w:sz w:val="22"/>
          <w:szCs w:val="22"/>
          <w:u w:color="000000"/>
        </w:rPr>
        <w:t xml:space="preserve"> </w:t>
      </w:r>
      <w:r w:rsidRPr="00BA13B3">
        <w:rPr>
          <w:b/>
          <w:color w:val="000000" w:themeColor="text1"/>
          <w:sz w:val="22"/>
          <w:szCs w:val="22"/>
          <w:u w:color="000000"/>
        </w:rPr>
        <w:t>and</w:t>
      </w:r>
      <w:r w:rsidR="00C84223" w:rsidRPr="00BA13B3">
        <w:rPr>
          <w:b/>
          <w:color w:val="000000" w:themeColor="text1"/>
          <w:sz w:val="22"/>
          <w:szCs w:val="22"/>
          <w:u w:color="000000"/>
        </w:rPr>
        <w:t xml:space="preserve"> </w:t>
      </w:r>
      <w:r w:rsidRPr="00BA13B3">
        <w:rPr>
          <w:b/>
          <w:color w:val="000000" w:themeColor="text1"/>
          <w:sz w:val="22"/>
          <w:szCs w:val="22"/>
          <w:u w:color="000000"/>
        </w:rPr>
        <w:t>September</w:t>
      </w:r>
      <w:r w:rsidR="00C84223" w:rsidRPr="00BA13B3">
        <w:rPr>
          <w:b/>
          <w:color w:val="000000" w:themeColor="text1"/>
          <w:sz w:val="22"/>
          <w:szCs w:val="22"/>
          <w:u w:color="000000"/>
        </w:rPr>
        <w:t xml:space="preserve"> </w:t>
      </w:r>
      <w:r w:rsidRPr="00BA13B3">
        <w:rPr>
          <w:b/>
          <w:color w:val="000000" w:themeColor="text1"/>
          <w:sz w:val="22"/>
          <w:szCs w:val="22"/>
          <w:u w:color="000000"/>
        </w:rPr>
        <w:t>15</w:t>
      </w:r>
      <w:r w:rsidR="00C84223" w:rsidRPr="00BA13B3">
        <w:rPr>
          <w:b/>
          <w:color w:val="000000" w:themeColor="text1"/>
          <w:sz w:val="22"/>
          <w:szCs w:val="22"/>
          <w:u w:color="000000"/>
        </w:rPr>
        <w:t xml:space="preserve"> </w:t>
      </w:r>
      <w:r w:rsidRPr="00BA13B3">
        <w:rPr>
          <w:b/>
          <w:color w:val="000000" w:themeColor="text1"/>
          <w:sz w:val="22"/>
          <w:szCs w:val="22"/>
          <w:u w:color="000000"/>
        </w:rPr>
        <w:t>(Spring)</w:t>
      </w:r>
    </w:p>
    <w:p w14:paraId="7C761DA2" w14:textId="77777777" w:rsidR="005D3E3B" w:rsidRPr="00BA13B3" w:rsidRDefault="005D3E3B" w:rsidP="00C84223">
      <w:pPr>
        <w:rPr>
          <w:sz w:val="22"/>
          <w:szCs w:val="22"/>
        </w:rPr>
      </w:pPr>
    </w:p>
    <w:p w14:paraId="115D2E8D" w14:textId="538FD2E4" w:rsidR="00B85625" w:rsidRPr="00BA13B3" w:rsidRDefault="00B85625" w:rsidP="00C84223">
      <w:pPr>
        <w:pStyle w:val="Heading2"/>
        <w:rPr>
          <w:sz w:val="22"/>
        </w:rPr>
      </w:pPr>
      <w:bookmarkStart w:id="194" w:name="_Toc453584463"/>
      <w:bookmarkStart w:id="195" w:name="_Toc112058801"/>
      <w:r w:rsidRPr="00BA13B3">
        <w:rPr>
          <w:sz w:val="22"/>
        </w:rPr>
        <w:t>Metropolitan</w:t>
      </w:r>
      <w:r w:rsidR="00C84223" w:rsidRPr="00BA13B3">
        <w:rPr>
          <w:sz w:val="22"/>
        </w:rPr>
        <w:t xml:space="preserve"> </w:t>
      </w:r>
      <w:r w:rsidRPr="00BA13B3">
        <w:rPr>
          <w:sz w:val="22"/>
        </w:rPr>
        <w:t>Museum</w:t>
      </w:r>
      <w:r w:rsidR="00C84223" w:rsidRPr="00BA13B3">
        <w:rPr>
          <w:sz w:val="22"/>
        </w:rPr>
        <w:t xml:space="preserve"> </w:t>
      </w:r>
      <w:r w:rsidRPr="00BA13B3">
        <w:rPr>
          <w:sz w:val="22"/>
        </w:rPr>
        <w:t>of</w:t>
      </w:r>
      <w:r w:rsidR="00C84223" w:rsidRPr="00BA13B3">
        <w:rPr>
          <w:sz w:val="22"/>
        </w:rPr>
        <w:t xml:space="preserve"> </w:t>
      </w:r>
      <w:r w:rsidRPr="00BA13B3">
        <w:rPr>
          <w:sz w:val="22"/>
        </w:rPr>
        <w:t>Art</w:t>
      </w:r>
      <w:bookmarkEnd w:id="194"/>
      <w:bookmarkEnd w:id="195"/>
    </w:p>
    <w:p w14:paraId="369A73EC" w14:textId="77777777" w:rsidR="002F07F2" w:rsidRPr="00BA13B3" w:rsidRDefault="002F07F2" w:rsidP="00C84223">
      <w:pPr>
        <w:ind w:left="360"/>
        <w:rPr>
          <w:b/>
          <w:sz w:val="22"/>
          <w:szCs w:val="22"/>
        </w:rPr>
      </w:pPr>
      <w:bookmarkStart w:id="196" w:name="_Toc80091954"/>
      <w:bookmarkStart w:id="197" w:name="_Toc80163011"/>
      <w:bookmarkStart w:id="198" w:name="_Toc85086525"/>
      <w:bookmarkStart w:id="199" w:name="_Toc95369172"/>
      <w:bookmarkStart w:id="200" w:name="_Toc122406614"/>
      <w:bookmarkStart w:id="201" w:name="_Toc453584464"/>
    </w:p>
    <w:p w14:paraId="3ECF8AEC" w14:textId="2D73DA1F" w:rsidR="00B85625" w:rsidRPr="00BA13B3" w:rsidRDefault="00B85625" w:rsidP="00C84223">
      <w:pPr>
        <w:pStyle w:val="Heading3"/>
        <w:rPr>
          <w:b w:val="0"/>
          <w:bCs/>
          <w:color w:val="000000" w:themeColor="text1"/>
          <w:sz w:val="22"/>
          <w:szCs w:val="22"/>
        </w:rPr>
      </w:pPr>
      <w:bookmarkStart w:id="202" w:name="_Toc112058802"/>
      <w:r w:rsidRPr="00BA13B3">
        <w:rPr>
          <w:b w:val="0"/>
          <w:bCs/>
          <w:color w:val="000000" w:themeColor="text1"/>
          <w:sz w:val="22"/>
          <w:szCs w:val="22"/>
        </w:rPr>
        <w:t>Residential</w:t>
      </w:r>
      <w:r w:rsidR="00C84223" w:rsidRPr="00BA13B3">
        <w:rPr>
          <w:b w:val="0"/>
          <w:bCs/>
          <w:color w:val="000000" w:themeColor="text1"/>
          <w:sz w:val="22"/>
          <w:szCs w:val="22"/>
        </w:rPr>
        <w:t xml:space="preserve"> </w:t>
      </w:r>
      <w:r w:rsidRPr="00BA13B3">
        <w:rPr>
          <w:b w:val="0"/>
          <w:bCs/>
          <w:color w:val="000000" w:themeColor="text1"/>
          <w:sz w:val="22"/>
          <w:szCs w:val="22"/>
        </w:rPr>
        <w:t>Fellowships</w:t>
      </w:r>
      <w:bookmarkEnd w:id="196"/>
      <w:bookmarkEnd w:id="197"/>
      <w:bookmarkEnd w:id="198"/>
      <w:bookmarkEnd w:id="199"/>
      <w:bookmarkEnd w:id="200"/>
      <w:bookmarkEnd w:id="201"/>
      <w:bookmarkEnd w:id="202"/>
    </w:p>
    <w:p w14:paraId="3B116650" w14:textId="1BCF924F" w:rsidR="00B85625" w:rsidRPr="00BA13B3" w:rsidRDefault="007A104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Met</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an</w:t>
      </w:r>
      <w:r w:rsidR="00C84223" w:rsidRPr="00BA13B3">
        <w:rPr>
          <w:color w:val="000000" w:themeColor="text1"/>
          <w:sz w:val="22"/>
          <w:szCs w:val="22"/>
          <w:u w:color="000000"/>
        </w:rPr>
        <w:t xml:space="preserve"> </w:t>
      </w:r>
      <w:r w:rsidRPr="00BA13B3">
        <w:rPr>
          <w:color w:val="000000" w:themeColor="text1"/>
          <w:sz w:val="22"/>
          <w:szCs w:val="22"/>
          <w:u w:color="000000"/>
        </w:rPr>
        <w:t>opportunity</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around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world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use</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Museum</w:t>
      </w:r>
      <w:r w:rsidR="00C84223" w:rsidRPr="00BA13B3">
        <w:rPr>
          <w:color w:val="000000" w:themeColor="text1"/>
          <w:sz w:val="22"/>
          <w:szCs w:val="22"/>
          <w:u w:color="000000"/>
        </w:rPr>
        <w:t xml:space="preserve"> </w:t>
      </w:r>
      <w:r w:rsidRPr="00BA13B3">
        <w:rPr>
          <w:color w:val="000000" w:themeColor="text1"/>
          <w:sz w:val="22"/>
          <w:szCs w:val="22"/>
          <w:u w:color="000000"/>
        </w:rPr>
        <w:t>as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place</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exchange,</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professional</w:t>
      </w:r>
      <w:r w:rsidR="00C84223" w:rsidRPr="00BA13B3">
        <w:rPr>
          <w:color w:val="000000" w:themeColor="text1"/>
          <w:sz w:val="22"/>
          <w:szCs w:val="22"/>
          <w:u w:color="000000"/>
        </w:rPr>
        <w:t xml:space="preserve"> </w:t>
      </w:r>
      <w:r w:rsidRPr="00BA13B3">
        <w:rPr>
          <w:color w:val="000000" w:themeColor="text1"/>
          <w:sz w:val="22"/>
          <w:szCs w:val="22"/>
          <w:u w:color="000000"/>
        </w:rPr>
        <w:t>advancement.</w:t>
      </w:r>
      <w:r w:rsidR="00C84223" w:rsidRPr="00BA13B3">
        <w:rPr>
          <w:color w:val="000000" w:themeColor="text1"/>
          <w:sz w:val="22"/>
          <w:szCs w:val="22"/>
          <w:u w:color="000000"/>
        </w:rPr>
        <w:t xml:space="preserve"> </w:t>
      </w:r>
      <w:r w:rsidRPr="00BA13B3">
        <w:rPr>
          <w:color w:val="000000" w:themeColor="text1"/>
          <w:sz w:val="22"/>
          <w:szCs w:val="22"/>
          <w:u w:color="000000"/>
        </w:rPr>
        <w:t>Fellows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fully</w:t>
      </w:r>
      <w:r w:rsidR="00C84223" w:rsidRPr="00BA13B3">
        <w:rPr>
          <w:color w:val="000000" w:themeColor="text1"/>
          <w:sz w:val="22"/>
          <w:szCs w:val="22"/>
          <w:u w:color="000000"/>
        </w:rPr>
        <w:t xml:space="preserve"> </w:t>
      </w:r>
      <w:r w:rsidRPr="00BA13B3">
        <w:rPr>
          <w:color w:val="000000" w:themeColor="text1"/>
          <w:sz w:val="22"/>
          <w:szCs w:val="22"/>
          <w:u w:color="000000"/>
        </w:rPr>
        <w:t>integrated</w:t>
      </w:r>
      <w:r w:rsidR="00C84223" w:rsidRPr="00BA13B3">
        <w:rPr>
          <w:color w:val="000000" w:themeColor="text1"/>
          <w:sz w:val="22"/>
          <w:szCs w:val="22"/>
          <w:u w:color="000000"/>
        </w:rPr>
        <w:t xml:space="preserve"> </w:t>
      </w:r>
      <w:r w:rsidRPr="00BA13B3">
        <w:rPr>
          <w:color w:val="000000" w:themeColor="text1"/>
          <w:sz w:val="22"/>
          <w:szCs w:val="22"/>
          <w:u w:color="000000"/>
        </w:rPr>
        <w:t>into</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life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Museum</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given</w:t>
      </w:r>
      <w:r w:rsidR="00C84223" w:rsidRPr="00BA13B3">
        <w:rPr>
          <w:color w:val="000000" w:themeColor="text1"/>
          <w:sz w:val="22"/>
          <w:szCs w:val="22"/>
          <w:u w:color="000000"/>
        </w:rPr>
        <w:t xml:space="preserve"> </w:t>
      </w:r>
      <w:r w:rsidRPr="00BA13B3">
        <w:rPr>
          <w:color w:val="000000" w:themeColor="text1"/>
          <w:sz w:val="22"/>
          <w:szCs w:val="22"/>
          <w:u w:color="000000"/>
        </w:rPr>
        <w:t>unique</w:t>
      </w:r>
      <w:r w:rsidR="00C84223" w:rsidRPr="00BA13B3">
        <w:rPr>
          <w:color w:val="000000" w:themeColor="text1"/>
          <w:sz w:val="22"/>
          <w:szCs w:val="22"/>
          <w:u w:color="000000"/>
        </w:rPr>
        <w:t xml:space="preserve"> </w:t>
      </w:r>
      <w:r w:rsidRPr="00BA13B3">
        <w:rPr>
          <w:color w:val="000000" w:themeColor="text1"/>
          <w:sz w:val="22"/>
          <w:szCs w:val="22"/>
          <w:u w:color="000000"/>
        </w:rPr>
        <w:t>access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inner</w:t>
      </w:r>
      <w:r w:rsidR="00C84223" w:rsidRPr="00BA13B3">
        <w:rPr>
          <w:color w:val="000000" w:themeColor="text1"/>
          <w:sz w:val="22"/>
          <w:szCs w:val="22"/>
          <w:u w:color="000000"/>
        </w:rPr>
        <w:t xml:space="preserve"> </w:t>
      </w:r>
      <w:r w:rsidRPr="00BA13B3">
        <w:rPr>
          <w:color w:val="000000" w:themeColor="text1"/>
          <w:sz w:val="22"/>
          <w:szCs w:val="22"/>
          <w:u w:color="000000"/>
        </w:rPr>
        <w:t>workings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Met</w:t>
      </w:r>
      <w:r w:rsidR="00C84223" w:rsidRPr="00BA13B3">
        <w:rPr>
          <w:color w:val="000000" w:themeColor="text1"/>
          <w:sz w:val="22"/>
          <w:szCs w:val="22"/>
          <w:u w:color="000000"/>
        </w:rPr>
        <w:t xml:space="preserve"> </w:t>
      </w:r>
      <w:r w:rsidRPr="00BA13B3">
        <w:rPr>
          <w:color w:val="000000" w:themeColor="text1"/>
          <w:sz w:val="22"/>
          <w:szCs w:val="22"/>
          <w:u w:color="000000"/>
        </w:rPr>
        <w:t>through</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rich</w:t>
      </w:r>
      <w:r w:rsidR="00C84223" w:rsidRPr="00BA13B3">
        <w:rPr>
          <w:color w:val="000000" w:themeColor="text1"/>
          <w:sz w:val="22"/>
          <w:szCs w:val="22"/>
          <w:u w:color="000000"/>
        </w:rPr>
        <w:t xml:space="preserve"> </w:t>
      </w:r>
      <w:r w:rsidRPr="00BA13B3">
        <w:rPr>
          <w:color w:val="000000" w:themeColor="text1"/>
          <w:sz w:val="22"/>
          <w:szCs w:val="22"/>
          <w:u w:color="000000"/>
        </w:rPr>
        <w:t>program</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tours,</w:t>
      </w:r>
      <w:r w:rsidR="00C84223" w:rsidRPr="00BA13B3">
        <w:rPr>
          <w:color w:val="000000" w:themeColor="text1"/>
          <w:sz w:val="22"/>
          <w:szCs w:val="22"/>
          <w:u w:color="000000"/>
        </w:rPr>
        <w:t xml:space="preserve"> </w:t>
      </w:r>
      <w:r w:rsidRPr="00BA13B3">
        <w:rPr>
          <w:color w:val="000000" w:themeColor="text1"/>
          <w:sz w:val="22"/>
          <w:szCs w:val="22"/>
          <w:u w:color="000000"/>
        </w:rPr>
        <w:t>roundtable</w:t>
      </w:r>
      <w:r w:rsidR="00C84223" w:rsidRPr="00BA13B3">
        <w:rPr>
          <w:color w:val="000000" w:themeColor="text1"/>
          <w:sz w:val="22"/>
          <w:szCs w:val="22"/>
          <w:u w:color="000000"/>
        </w:rPr>
        <w:t xml:space="preserve"> </w:t>
      </w:r>
      <w:r w:rsidRPr="00BA13B3">
        <w:rPr>
          <w:color w:val="000000" w:themeColor="text1"/>
          <w:sz w:val="22"/>
          <w:szCs w:val="22"/>
          <w:u w:color="000000"/>
        </w:rPr>
        <w:t>discussions,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workshops.</w:t>
      </w:r>
      <w:r w:rsidR="00C84223" w:rsidRPr="00BA13B3">
        <w:rPr>
          <w:color w:val="000000" w:themeColor="text1"/>
          <w:sz w:val="22"/>
          <w:szCs w:val="22"/>
          <w:u w:color="000000"/>
        </w:rPr>
        <w:t xml:space="preserve"> </w:t>
      </w:r>
      <w:r w:rsidRPr="00BA13B3">
        <w:rPr>
          <w:color w:val="000000" w:themeColor="text1"/>
          <w:sz w:val="22"/>
          <w:szCs w:val="22"/>
          <w:u w:color="000000"/>
        </w:rPr>
        <w:t>Fellows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given</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workspace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access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libraries,</w:t>
      </w:r>
      <w:r w:rsidR="00C84223" w:rsidRPr="00BA13B3">
        <w:rPr>
          <w:color w:val="000000" w:themeColor="text1"/>
          <w:sz w:val="22"/>
          <w:szCs w:val="22"/>
          <w:u w:color="000000"/>
        </w:rPr>
        <w:t xml:space="preserve"> </w:t>
      </w:r>
      <w:r w:rsidRPr="00BA13B3">
        <w:rPr>
          <w:color w:val="000000" w:themeColor="text1"/>
          <w:sz w:val="22"/>
          <w:szCs w:val="22"/>
          <w:u w:color="000000"/>
        </w:rPr>
        <w:t>collections,</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facilities,</w:t>
      </w:r>
      <w:r w:rsidR="00C84223" w:rsidRPr="00BA13B3">
        <w:rPr>
          <w:color w:val="000000" w:themeColor="text1"/>
          <w:sz w:val="22"/>
          <w:szCs w:val="22"/>
          <w:u w:color="000000"/>
        </w:rPr>
        <w:t xml:space="preserve"> </w:t>
      </w:r>
      <w:r w:rsidRPr="00BA13B3">
        <w:rPr>
          <w:color w:val="000000" w:themeColor="text1"/>
          <w:sz w:val="22"/>
          <w:szCs w:val="22"/>
          <w:u w:color="000000"/>
        </w:rPr>
        <w:t>labs,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time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space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think.</w:t>
      </w:r>
      <w:r w:rsidR="00C84223" w:rsidRPr="00BA13B3">
        <w:rPr>
          <w:color w:val="000000" w:themeColor="text1"/>
          <w:sz w:val="22"/>
          <w:szCs w:val="22"/>
          <w:u w:color="000000"/>
        </w:rPr>
        <w:t xml:space="preserve"> </w:t>
      </w:r>
      <w:r w:rsidR="008C5C72" w:rsidRPr="00BA13B3">
        <w:rPr>
          <w:color w:val="000000" w:themeColor="text1"/>
          <w:sz w:val="22"/>
          <w:szCs w:val="22"/>
          <w:u w:color="000000"/>
        </w:rPr>
        <w:t>Amount:</w:t>
      </w:r>
      <w:r w:rsidR="00C84223" w:rsidRPr="00BA13B3">
        <w:rPr>
          <w:color w:val="000000" w:themeColor="text1"/>
          <w:sz w:val="22"/>
          <w:szCs w:val="22"/>
          <w:u w:color="000000"/>
        </w:rPr>
        <w:t xml:space="preserve"> </w:t>
      </w:r>
      <w:r w:rsidR="008C5C72" w:rsidRPr="00BA13B3">
        <w:rPr>
          <w:color w:val="000000" w:themeColor="text1"/>
          <w:sz w:val="22"/>
          <w:szCs w:val="22"/>
          <w:u w:color="000000"/>
        </w:rPr>
        <w:t>stipend</w:t>
      </w:r>
      <w:r w:rsidR="00C84223" w:rsidRPr="00BA13B3">
        <w:rPr>
          <w:color w:val="000000" w:themeColor="text1"/>
          <w:sz w:val="22"/>
          <w:szCs w:val="22"/>
          <w:u w:color="000000"/>
        </w:rPr>
        <w:t xml:space="preserve"> </w:t>
      </w:r>
      <w:r w:rsidR="008C5C72" w:rsidRPr="00BA13B3">
        <w:rPr>
          <w:color w:val="000000" w:themeColor="text1"/>
          <w:sz w:val="22"/>
          <w:szCs w:val="22"/>
          <w:u w:color="000000"/>
        </w:rPr>
        <w:t>of</w:t>
      </w:r>
      <w:r w:rsidR="00C84223" w:rsidRPr="00BA13B3">
        <w:rPr>
          <w:color w:val="000000" w:themeColor="text1"/>
          <w:sz w:val="22"/>
          <w:szCs w:val="22"/>
          <w:u w:color="000000"/>
        </w:rPr>
        <w:t xml:space="preserve"> </w:t>
      </w:r>
      <w:r w:rsidR="008C5C72" w:rsidRPr="00BA13B3">
        <w:rPr>
          <w:color w:val="000000" w:themeColor="text1"/>
          <w:sz w:val="22"/>
          <w:szCs w:val="22"/>
          <w:u w:color="000000"/>
        </w:rPr>
        <w:t>$42,000</w:t>
      </w:r>
      <w:r w:rsidR="00C84223" w:rsidRPr="00BA13B3">
        <w:rPr>
          <w:color w:val="000000" w:themeColor="text1"/>
          <w:sz w:val="22"/>
          <w:szCs w:val="22"/>
          <w:u w:color="000000"/>
        </w:rPr>
        <w:t xml:space="preserve"> </w:t>
      </w:r>
      <w:r w:rsidR="008C5C72" w:rsidRPr="00BA13B3">
        <w:rPr>
          <w:color w:val="000000" w:themeColor="text1"/>
          <w:sz w:val="22"/>
          <w:szCs w:val="22"/>
          <w:u w:color="000000"/>
        </w:rPr>
        <w:t>(predoctoral</w:t>
      </w:r>
      <w:r w:rsidR="00C84223" w:rsidRPr="00BA13B3">
        <w:rPr>
          <w:color w:val="000000" w:themeColor="text1"/>
          <w:sz w:val="22"/>
          <w:szCs w:val="22"/>
          <w:u w:color="000000"/>
        </w:rPr>
        <w:t xml:space="preserve"> </w:t>
      </w:r>
      <w:r w:rsidR="008C5C72" w:rsidRPr="00BA13B3">
        <w:rPr>
          <w:color w:val="000000" w:themeColor="text1"/>
          <w:sz w:val="22"/>
          <w:szCs w:val="22"/>
          <w:u w:color="000000"/>
        </w:rPr>
        <w:t>fellows)</w:t>
      </w:r>
      <w:r w:rsidR="00C84223" w:rsidRPr="00BA13B3">
        <w:rPr>
          <w:color w:val="000000" w:themeColor="text1"/>
          <w:sz w:val="22"/>
          <w:szCs w:val="22"/>
          <w:u w:color="000000"/>
        </w:rPr>
        <w:t xml:space="preserve"> </w:t>
      </w:r>
      <w:r w:rsidR="008C5C72" w:rsidRPr="00BA13B3">
        <w:rPr>
          <w:color w:val="000000" w:themeColor="text1"/>
          <w:sz w:val="22"/>
          <w:szCs w:val="22"/>
          <w:u w:color="000000"/>
        </w:rPr>
        <w:t>or</w:t>
      </w:r>
      <w:r w:rsidR="00C84223" w:rsidRPr="00BA13B3">
        <w:rPr>
          <w:color w:val="000000" w:themeColor="text1"/>
          <w:sz w:val="22"/>
          <w:szCs w:val="22"/>
          <w:u w:color="000000"/>
        </w:rPr>
        <w:t xml:space="preserve"> </w:t>
      </w:r>
      <w:r w:rsidR="008C5C72" w:rsidRPr="00BA13B3">
        <w:rPr>
          <w:color w:val="000000" w:themeColor="text1"/>
          <w:sz w:val="22"/>
          <w:szCs w:val="22"/>
          <w:u w:color="000000"/>
        </w:rPr>
        <w:t>$5</w:t>
      </w:r>
      <w:r w:rsidR="00B85625" w:rsidRPr="00BA13B3">
        <w:rPr>
          <w:color w:val="000000" w:themeColor="text1"/>
          <w:sz w:val="22"/>
          <w:szCs w:val="22"/>
          <w:u w:color="000000"/>
        </w:rPr>
        <w:t>2,000</w:t>
      </w:r>
      <w:r w:rsidR="00C84223" w:rsidRPr="00BA13B3">
        <w:rPr>
          <w:color w:val="000000" w:themeColor="text1"/>
          <w:sz w:val="22"/>
          <w:szCs w:val="22"/>
          <w:u w:color="000000"/>
        </w:rPr>
        <w:t xml:space="preserve"> </w:t>
      </w:r>
      <w:r w:rsidR="00B85625" w:rsidRPr="00BA13B3">
        <w:rPr>
          <w:color w:val="000000" w:themeColor="text1"/>
          <w:sz w:val="22"/>
          <w:szCs w:val="22"/>
          <w:u w:color="000000"/>
        </w:rPr>
        <w:t>(senior</w:t>
      </w:r>
      <w:r w:rsidR="00C84223" w:rsidRPr="00BA13B3">
        <w:rPr>
          <w:color w:val="000000" w:themeColor="text1"/>
          <w:sz w:val="22"/>
          <w:szCs w:val="22"/>
          <w:u w:color="000000"/>
        </w:rPr>
        <w:t xml:space="preserve"> </w:t>
      </w:r>
      <w:r w:rsidR="00B85625" w:rsidRPr="00BA13B3">
        <w:rPr>
          <w:color w:val="000000" w:themeColor="text1"/>
          <w:sz w:val="22"/>
          <w:szCs w:val="22"/>
          <w:u w:color="000000"/>
        </w:rPr>
        <w:t>fellows),</w:t>
      </w:r>
      <w:r w:rsidR="00C84223" w:rsidRPr="00BA13B3">
        <w:rPr>
          <w:color w:val="000000" w:themeColor="text1"/>
          <w:sz w:val="22"/>
          <w:szCs w:val="22"/>
          <w:u w:color="000000"/>
        </w:rPr>
        <w:t xml:space="preserve"> </w:t>
      </w:r>
      <w:r w:rsidR="00B85625" w:rsidRPr="00BA13B3">
        <w:rPr>
          <w:color w:val="000000" w:themeColor="text1"/>
          <w:sz w:val="22"/>
          <w:szCs w:val="22"/>
          <w:u w:color="000000"/>
        </w:rPr>
        <w:t>with</w:t>
      </w:r>
      <w:r w:rsidR="00C84223" w:rsidRPr="00BA13B3">
        <w:rPr>
          <w:color w:val="000000" w:themeColor="text1"/>
          <w:sz w:val="22"/>
          <w:szCs w:val="22"/>
          <w:u w:color="000000"/>
        </w:rPr>
        <w:t xml:space="preserve"> </w:t>
      </w:r>
      <w:r w:rsidR="00B85625" w:rsidRPr="00BA13B3">
        <w:rPr>
          <w:color w:val="000000" w:themeColor="text1"/>
          <w:sz w:val="22"/>
          <w:szCs w:val="22"/>
          <w:u w:color="000000"/>
        </w:rPr>
        <w:t>up</w:t>
      </w:r>
      <w:r w:rsidR="00C84223" w:rsidRPr="00BA13B3">
        <w:rPr>
          <w:color w:val="000000" w:themeColor="text1"/>
          <w:sz w:val="22"/>
          <w:szCs w:val="22"/>
          <w:u w:color="000000"/>
        </w:rPr>
        <w:t xml:space="preserve"> </w:t>
      </w:r>
      <w:r w:rsidR="00B85625" w:rsidRPr="00BA13B3">
        <w:rPr>
          <w:color w:val="000000" w:themeColor="text1"/>
          <w:sz w:val="22"/>
          <w:szCs w:val="22"/>
          <w:u w:color="000000"/>
        </w:rPr>
        <w:t>to</w:t>
      </w:r>
      <w:r w:rsidR="00C84223" w:rsidRPr="00BA13B3">
        <w:rPr>
          <w:color w:val="000000" w:themeColor="text1"/>
          <w:sz w:val="22"/>
          <w:szCs w:val="22"/>
          <w:u w:color="000000"/>
        </w:rPr>
        <w:t xml:space="preserve"> </w:t>
      </w:r>
      <w:r w:rsidR="00B85625" w:rsidRPr="00BA13B3">
        <w:rPr>
          <w:color w:val="000000" w:themeColor="text1"/>
          <w:sz w:val="22"/>
          <w:szCs w:val="22"/>
          <w:u w:color="000000"/>
        </w:rPr>
        <w:t>an</w:t>
      </w:r>
      <w:r w:rsidR="00C84223" w:rsidRPr="00BA13B3">
        <w:rPr>
          <w:color w:val="000000" w:themeColor="text1"/>
          <w:sz w:val="22"/>
          <w:szCs w:val="22"/>
          <w:u w:color="000000"/>
        </w:rPr>
        <w:t xml:space="preserve"> </w:t>
      </w:r>
      <w:r w:rsidR="00B85625" w:rsidRPr="00BA13B3">
        <w:rPr>
          <w:color w:val="000000" w:themeColor="text1"/>
          <w:sz w:val="22"/>
          <w:szCs w:val="22"/>
          <w:u w:color="000000"/>
        </w:rPr>
        <w:t>additional</w:t>
      </w:r>
      <w:r w:rsidR="00C84223" w:rsidRPr="00BA13B3">
        <w:rPr>
          <w:color w:val="000000" w:themeColor="text1"/>
          <w:sz w:val="22"/>
          <w:szCs w:val="22"/>
          <w:u w:color="000000"/>
        </w:rPr>
        <w:t xml:space="preserve"> </w:t>
      </w:r>
      <w:r w:rsidR="00B85625" w:rsidRPr="00BA13B3">
        <w:rPr>
          <w:color w:val="000000" w:themeColor="text1"/>
          <w:sz w:val="22"/>
          <w:szCs w:val="22"/>
          <w:u w:color="000000"/>
        </w:rPr>
        <w:t>$6,000</w:t>
      </w:r>
      <w:r w:rsidR="00C84223" w:rsidRPr="00BA13B3">
        <w:rPr>
          <w:color w:val="000000" w:themeColor="text1"/>
          <w:sz w:val="22"/>
          <w:szCs w:val="22"/>
          <w:u w:color="000000"/>
        </w:rPr>
        <w:t xml:space="preserve"> </w:t>
      </w:r>
      <w:r w:rsidR="00B85625" w:rsidRPr="00BA13B3">
        <w:rPr>
          <w:color w:val="000000" w:themeColor="text1"/>
          <w:sz w:val="22"/>
          <w:szCs w:val="22"/>
          <w:u w:color="000000"/>
        </w:rPr>
        <w:t>for</w:t>
      </w:r>
      <w:r w:rsidR="00C84223" w:rsidRPr="00BA13B3">
        <w:rPr>
          <w:color w:val="000000" w:themeColor="text1"/>
          <w:sz w:val="22"/>
          <w:szCs w:val="22"/>
          <w:u w:color="000000"/>
        </w:rPr>
        <w:t xml:space="preserve"> </w:t>
      </w:r>
      <w:r w:rsidR="00B85625" w:rsidRPr="00BA13B3">
        <w:rPr>
          <w:color w:val="000000" w:themeColor="text1"/>
          <w:sz w:val="22"/>
          <w:szCs w:val="22"/>
          <w:u w:color="000000"/>
        </w:rPr>
        <w:t>travel.</w:t>
      </w:r>
      <w:r w:rsidR="00C84223" w:rsidRPr="00BA13B3">
        <w:rPr>
          <w:b/>
          <w:bCs/>
          <w:color w:val="000000" w:themeColor="text1"/>
          <w:sz w:val="22"/>
          <w:szCs w:val="22"/>
          <w:u w:color="000000"/>
        </w:rPr>
        <w:t xml:space="preserve"> </w:t>
      </w:r>
    </w:p>
    <w:p w14:paraId="258ED817" w14:textId="4994A514" w:rsidR="00B85625" w:rsidRPr="00BA13B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sz w:val="22"/>
          <w:szCs w:val="22"/>
        </w:rPr>
      </w:pPr>
      <w:r w:rsidRPr="00BA13B3">
        <w:rPr>
          <w:b/>
          <w:color w:val="000000" w:themeColor="text1"/>
          <w:sz w:val="22"/>
          <w:szCs w:val="22"/>
          <w:u w:color="000000"/>
        </w:rPr>
        <w:t>URL:</w:t>
      </w:r>
      <w:r w:rsidR="00C84223" w:rsidRPr="00BA13B3">
        <w:rPr>
          <w:b/>
          <w:color w:val="000000" w:themeColor="text1"/>
          <w:sz w:val="22"/>
          <w:szCs w:val="22"/>
          <w:u w:color="000000"/>
        </w:rPr>
        <w:t xml:space="preserve"> </w:t>
      </w:r>
      <w:hyperlink r:id="rId64" w:history="1">
        <w:r w:rsidR="00BC28E4" w:rsidRPr="00BA13B3">
          <w:rPr>
            <w:rStyle w:val="Hyperlink"/>
            <w:szCs w:val="22"/>
          </w:rPr>
          <w:t>https://www.metmuseum.org/about-the-met/fellowships/types-of-fellowships</w:t>
        </w:r>
      </w:hyperlink>
    </w:p>
    <w:p w14:paraId="7404B9B4" w14:textId="276A5F7E" w:rsidR="00B85625" w:rsidRPr="00BA13B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BC3F79" w:rsidRPr="00BA13B3">
        <w:rPr>
          <w:bCs/>
          <w:color w:val="000000" w:themeColor="text1"/>
          <w:sz w:val="22"/>
          <w:szCs w:val="22"/>
          <w:u w:color="000000"/>
        </w:rPr>
        <w:t>None</w:t>
      </w:r>
    </w:p>
    <w:p w14:paraId="5E5E0444" w14:textId="222846B5" w:rsidR="002F07F2" w:rsidRPr="00BA13B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sz w:val="22"/>
          <w:szCs w:val="22"/>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bookmarkStart w:id="203" w:name="_Toc80091955"/>
      <w:bookmarkStart w:id="204" w:name="_Toc80163012"/>
      <w:bookmarkStart w:id="205" w:name="_Toc85086526"/>
      <w:bookmarkStart w:id="206" w:name="_Toc95369173"/>
      <w:bookmarkStart w:id="207" w:name="_Toc122406615"/>
      <w:bookmarkStart w:id="208" w:name="_Toc453584465"/>
      <w:r w:rsidR="00950C73" w:rsidRPr="00BA13B3">
        <w:rPr>
          <w:b/>
          <w:bCs/>
          <w:color w:val="000000" w:themeColor="text1"/>
          <w:sz w:val="22"/>
          <w:szCs w:val="22"/>
          <w:u w:color="000000"/>
        </w:rPr>
        <w:t>First</w:t>
      </w:r>
      <w:r w:rsidR="00C84223" w:rsidRPr="00BA13B3">
        <w:rPr>
          <w:b/>
          <w:bCs/>
          <w:color w:val="000000" w:themeColor="text1"/>
          <w:sz w:val="22"/>
          <w:szCs w:val="22"/>
          <w:u w:color="000000"/>
        </w:rPr>
        <w:t xml:space="preserve"> </w:t>
      </w:r>
      <w:r w:rsidR="00950C73" w:rsidRPr="00BA13B3">
        <w:rPr>
          <w:b/>
          <w:bCs/>
          <w:color w:val="000000" w:themeColor="text1"/>
          <w:sz w:val="22"/>
          <w:szCs w:val="22"/>
          <w:u w:color="000000"/>
        </w:rPr>
        <w:t>Friday</w:t>
      </w:r>
      <w:r w:rsidR="00C84223" w:rsidRPr="00BA13B3">
        <w:rPr>
          <w:b/>
          <w:bCs/>
          <w:color w:val="000000" w:themeColor="text1"/>
          <w:sz w:val="22"/>
          <w:szCs w:val="22"/>
          <w:u w:color="000000"/>
        </w:rPr>
        <w:t xml:space="preserve"> </w:t>
      </w:r>
      <w:r w:rsidR="00950C73" w:rsidRPr="00BA13B3">
        <w:rPr>
          <w:b/>
          <w:bCs/>
          <w:color w:val="000000" w:themeColor="text1"/>
          <w:sz w:val="22"/>
          <w:szCs w:val="22"/>
          <w:u w:color="000000"/>
        </w:rPr>
        <w:t>in</w:t>
      </w:r>
      <w:r w:rsidR="00C84223" w:rsidRPr="00BA13B3">
        <w:rPr>
          <w:b/>
          <w:bCs/>
          <w:color w:val="000000" w:themeColor="text1"/>
          <w:sz w:val="22"/>
          <w:szCs w:val="22"/>
          <w:u w:color="000000"/>
        </w:rPr>
        <w:t xml:space="preserve"> </w:t>
      </w:r>
      <w:r w:rsidR="00950C73" w:rsidRPr="00BA13B3">
        <w:rPr>
          <w:b/>
          <w:bCs/>
          <w:color w:val="000000" w:themeColor="text1"/>
          <w:sz w:val="22"/>
          <w:szCs w:val="22"/>
          <w:u w:color="000000"/>
        </w:rPr>
        <w:t>November</w:t>
      </w:r>
      <w:r w:rsidR="00C84223" w:rsidRPr="00BA13B3">
        <w:rPr>
          <w:b/>
          <w:bCs/>
          <w:color w:val="000000" w:themeColor="text1"/>
          <w:sz w:val="22"/>
          <w:szCs w:val="22"/>
          <w:u w:color="000000"/>
        </w:rPr>
        <w:t xml:space="preserve"> </w:t>
      </w:r>
      <w:r w:rsidR="007E2BCB" w:rsidRPr="00BA13B3">
        <w:rPr>
          <w:b/>
          <w:bCs/>
          <w:color w:val="000000" w:themeColor="text1"/>
          <w:sz w:val="22"/>
          <w:szCs w:val="22"/>
          <w:u w:color="000000"/>
        </w:rPr>
        <w:t>at</w:t>
      </w:r>
      <w:r w:rsidR="00C84223" w:rsidRPr="00BA13B3">
        <w:rPr>
          <w:b/>
          <w:bCs/>
          <w:color w:val="000000" w:themeColor="text1"/>
          <w:sz w:val="22"/>
          <w:szCs w:val="22"/>
          <w:u w:color="000000"/>
        </w:rPr>
        <w:t xml:space="preserve"> </w:t>
      </w:r>
      <w:r w:rsidR="007E2BCB" w:rsidRPr="00BA13B3">
        <w:rPr>
          <w:b/>
          <w:bCs/>
          <w:color w:val="000000" w:themeColor="text1"/>
          <w:sz w:val="22"/>
          <w:szCs w:val="22"/>
          <w:u w:color="000000"/>
        </w:rPr>
        <w:t>5pm</w:t>
      </w:r>
      <w:r w:rsidR="00C84223" w:rsidRPr="00BA13B3">
        <w:rPr>
          <w:b/>
          <w:bCs/>
          <w:color w:val="000000" w:themeColor="text1"/>
          <w:sz w:val="22"/>
          <w:szCs w:val="22"/>
          <w:u w:color="000000"/>
        </w:rPr>
        <w:t xml:space="preserve"> </w:t>
      </w:r>
      <w:r w:rsidR="007E2BCB" w:rsidRPr="00BA13B3">
        <w:rPr>
          <w:b/>
          <w:bCs/>
          <w:color w:val="000000" w:themeColor="text1"/>
          <w:sz w:val="22"/>
          <w:szCs w:val="22"/>
          <w:u w:color="000000"/>
        </w:rPr>
        <w:t>(EST)</w:t>
      </w:r>
    </w:p>
    <w:p w14:paraId="682D9743" w14:textId="77777777" w:rsidR="007E2BCB" w:rsidRPr="00BA13B3" w:rsidRDefault="007E2BCB" w:rsidP="00C84223">
      <w:pPr>
        <w:pStyle w:val="Heading3"/>
        <w:rPr>
          <w:b w:val="0"/>
          <w:bCs/>
          <w:i w:val="0"/>
          <w:iCs/>
          <w:color w:val="000000" w:themeColor="text1"/>
          <w:sz w:val="22"/>
          <w:szCs w:val="22"/>
        </w:rPr>
      </w:pPr>
    </w:p>
    <w:p w14:paraId="130C0402" w14:textId="7703DAE2" w:rsidR="00B85625" w:rsidRPr="00BA13B3" w:rsidRDefault="00B85625" w:rsidP="00C84223">
      <w:pPr>
        <w:pStyle w:val="Heading3"/>
        <w:rPr>
          <w:b w:val="0"/>
          <w:bCs/>
          <w:color w:val="000000" w:themeColor="text1"/>
          <w:sz w:val="22"/>
          <w:szCs w:val="22"/>
        </w:rPr>
      </w:pPr>
      <w:bookmarkStart w:id="209" w:name="_Toc112058803"/>
      <w:r w:rsidRPr="00BA13B3">
        <w:rPr>
          <w:b w:val="0"/>
          <w:bCs/>
          <w:color w:val="000000" w:themeColor="text1"/>
          <w:sz w:val="22"/>
          <w:szCs w:val="22"/>
        </w:rPr>
        <w:lastRenderedPageBreak/>
        <w:t>Internships</w:t>
      </w:r>
      <w:bookmarkEnd w:id="203"/>
      <w:bookmarkEnd w:id="204"/>
      <w:bookmarkEnd w:id="205"/>
      <w:bookmarkEnd w:id="206"/>
      <w:bookmarkEnd w:id="207"/>
      <w:bookmarkEnd w:id="208"/>
      <w:bookmarkEnd w:id="209"/>
    </w:p>
    <w:p w14:paraId="2ECBA28F" w14:textId="4CD91DD1" w:rsidR="00B85625" w:rsidRPr="00BA13B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Museum</w:t>
      </w:r>
      <w:r w:rsidR="00C84223" w:rsidRPr="00BA13B3">
        <w:rPr>
          <w:color w:val="000000" w:themeColor="text1"/>
          <w:sz w:val="22"/>
          <w:szCs w:val="22"/>
          <w:u w:color="000000"/>
        </w:rPr>
        <w:t xml:space="preserve"> </w:t>
      </w:r>
      <w:r w:rsidRPr="00BA13B3">
        <w:rPr>
          <w:color w:val="000000" w:themeColor="text1"/>
          <w:sz w:val="22"/>
          <w:szCs w:val="22"/>
          <w:u w:color="000000"/>
        </w:rPr>
        <w:t>has</w:t>
      </w:r>
      <w:r w:rsidR="00C84223" w:rsidRPr="00BA13B3">
        <w:rPr>
          <w:color w:val="000000" w:themeColor="text1"/>
          <w:sz w:val="22"/>
          <w:szCs w:val="22"/>
          <w:u w:color="000000"/>
        </w:rPr>
        <w:t xml:space="preserve"> </w:t>
      </w:r>
      <w:r w:rsidRPr="00BA13B3">
        <w:rPr>
          <w:color w:val="000000" w:themeColor="text1"/>
          <w:sz w:val="22"/>
          <w:szCs w:val="22"/>
          <w:u w:color="000000"/>
        </w:rPr>
        <w:t>several</w:t>
      </w:r>
      <w:r w:rsidR="00C84223" w:rsidRPr="00BA13B3">
        <w:rPr>
          <w:color w:val="000000" w:themeColor="text1"/>
          <w:sz w:val="22"/>
          <w:szCs w:val="22"/>
          <w:u w:color="000000"/>
        </w:rPr>
        <w:t xml:space="preserve"> </w:t>
      </w:r>
      <w:r w:rsidRPr="00BA13B3">
        <w:rPr>
          <w:color w:val="000000" w:themeColor="text1"/>
          <w:sz w:val="22"/>
          <w:szCs w:val="22"/>
          <w:u w:color="000000"/>
        </w:rPr>
        <w:t>internships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allow</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help</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projects</w:t>
      </w:r>
      <w:r w:rsidR="00C84223" w:rsidRPr="00BA13B3">
        <w:rPr>
          <w:color w:val="000000" w:themeColor="text1"/>
          <w:sz w:val="22"/>
          <w:szCs w:val="22"/>
          <w:u w:color="000000"/>
        </w:rPr>
        <w:t xml:space="preserve"> </w:t>
      </w:r>
      <w:r w:rsidRPr="00BA13B3">
        <w:rPr>
          <w:color w:val="000000" w:themeColor="text1"/>
          <w:sz w:val="22"/>
          <w:szCs w:val="22"/>
          <w:u w:color="000000"/>
        </w:rPr>
        <w:t>related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museum's</w:t>
      </w:r>
      <w:r w:rsidR="00C84223" w:rsidRPr="00BA13B3">
        <w:rPr>
          <w:color w:val="000000" w:themeColor="text1"/>
          <w:sz w:val="22"/>
          <w:szCs w:val="22"/>
          <w:u w:color="000000"/>
        </w:rPr>
        <w:t xml:space="preserve"> </w:t>
      </w:r>
      <w:r w:rsidRPr="00BA13B3">
        <w:rPr>
          <w:color w:val="000000" w:themeColor="text1"/>
          <w:sz w:val="22"/>
          <w:szCs w:val="22"/>
          <w:u w:color="000000"/>
        </w:rPr>
        <w:t>collections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special</w:t>
      </w:r>
      <w:r w:rsidR="00C84223" w:rsidRPr="00BA13B3">
        <w:rPr>
          <w:color w:val="000000" w:themeColor="text1"/>
          <w:sz w:val="22"/>
          <w:szCs w:val="22"/>
          <w:u w:color="000000"/>
        </w:rPr>
        <w:t xml:space="preserve"> </w:t>
      </w:r>
      <w:r w:rsidRPr="00BA13B3">
        <w:rPr>
          <w:color w:val="000000" w:themeColor="text1"/>
          <w:sz w:val="22"/>
          <w:szCs w:val="22"/>
          <w:u w:color="000000"/>
        </w:rPr>
        <w:t>exhibition,</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develop</w:t>
      </w:r>
      <w:r w:rsidR="00C84223" w:rsidRPr="00BA13B3">
        <w:rPr>
          <w:color w:val="000000" w:themeColor="text1"/>
          <w:sz w:val="22"/>
          <w:szCs w:val="22"/>
          <w:u w:color="000000"/>
        </w:rPr>
        <w:t xml:space="preserve"> </w:t>
      </w:r>
      <w:r w:rsidRPr="00BA13B3">
        <w:rPr>
          <w:color w:val="000000" w:themeColor="text1"/>
          <w:sz w:val="22"/>
          <w:szCs w:val="22"/>
          <w:u w:color="000000"/>
        </w:rPr>
        <w:t>curatorial</w:t>
      </w:r>
      <w:r w:rsidR="00C84223" w:rsidRPr="00BA13B3">
        <w:rPr>
          <w:color w:val="000000" w:themeColor="text1"/>
          <w:sz w:val="22"/>
          <w:szCs w:val="22"/>
          <w:u w:color="000000"/>
        </w:rPr>
        <w:t xml:space="preserve"> </w:t>
      </w:r>
      <w:r w:rsidRPr="00BA13B3">
        <w:rPr>
          <w:color w:val="000000" w:themeColor="text1"/>
          <w:sz w:val="22"/>
          <w:szCs w:val="22"/>
          <w:u w:color="000000"/>
        </w:rPr>
        <w:t>experience.</w:t>
      </w:r>
      <w:r w:rsidR="00C84223" w:rsidRPr="00BA13B3">
        <w:rPr>
          <w:color w:val="000000" w:themeColor="text1"/>
          <w:sz w:val="22"/>
          <w:szCs w:val="22"/>
          <w:u w:color="000000"/>
        </w:rPr>
        <w:t xml:space="preserve"> </w:t>
      </w:r>
      <w:r w:rsidR="00B63454" w:rsidRPr="00BA13B3">
        <w:rPr>
          <w:color w:val="000000" w:themeColor="text1"/>
          <w:sz w:val="22"/>
          <w:szCs w:val="22"/>
          <w:u w:color="000000"/>
        </w:rPr>
        <w:t>Amount:</w:t>
      </w:r>
      <w:r w:rsidR="00C84223" w:rsidRPr="00BA13B3">
        <w:rPr>
          <w:color w:val="000000" w:themeColor="text1"/>
          <w:sz w:val="22"/>
          <w:szCs w:val="22"/>
          <w:u w:color="000000"/>
        </w:rPr>
        <w:t xml:space="preserve"> </w:t>
      </w:r>
      <w:r w:rsidR="00B63454" w:rsidRPr="00BA13B3">
        <w:rPr>
          <w:color w:val="000000" w:themeColor="text1"/>
          <w:sz w:val="22"/>
          <w:szCs w:val="22"/>
          <w:u w:color="000000"/>
        </w:rPr>
        <w:t>$4,550</w:t>
      </w:r>
      <w:r w:rsidR="00C84223" w:rsidRPr="00BA13B3">
        <w:rPr>
          <w:color w:val="000000" w:themeColor="text1"/>
          <w:sz w:val="22"/>
          <w:szCs w:val="22"/>
          <w:u w:color="000000"/>
        </w:rPr>
        <w:t xml:space="preserve"> </w:t>
      </w:r>
      <w:r w:rsidR="00B63454" w:rsidRPr="00BA13B3">
        <w:rPr>
          <w:color w:val="000000" w:themeColor="text1"/>
          <w:sz w:val="22"/>
          <w:szCs w:val="22"/>
          <w:u w:color="000000"/>
        </w:rPr>
        <w:t>-</w:t>
      </w:r>
      <w:r w:rsidR="00C84223" w:rsidRPr="00BA13B3">
        <w:rPr>
          <w:color w:val="000000" w:themeColor="text1"/>
          <w:sz w:val="22"/>
          <w:szCs w:val="22"/>
          <w:u w:color="000000"/>
        </w:rPr>
        <w:t xml:space="preserve"> </w:t>
      </w:r>
      <w:r w:rsidR="00B63454" w:rsidRPr="00BA13B3">
        <w:rPr>
          <w:color w:val="000000" w:themeColor="text1"/>
          <w:sz w:val="22"/>
          <w:szCs w:val="22"/>
          <w:u w:color="000000"/>
        </w:rPr>
        <w:t>$28</w:t>
      </w:r>
      <w:r w:rsidRPr="00BA13B3">
        <w:rPr>
          <w:color w:val="000000" w:themeColor="text1"/>
          <w:sz w:val="22"/>
          <w:szCs w:val="22"/>
          <w:u w:color="000000"/>
        </w:rPr>
        <w:t>,000</w:t>
      </w:r>
      <w:r w:rsidR="00C84223" w:rsidRPr="00BA13B3">
        <w:rPr>
          <w:color w:val="000000" w:themeColor="text1"/>
          <w:sz w:val="22"/>
          <w:szCs w:val="22"/>
          <w:u w:color="000000"/>
        </w:rPr>
        <w:t xml:space="preserve"> </w:t>
      </w:r>
      <w:r w:rsidR="004211EC" w:rsidRPr="00BA13B3">
        <w:rPr>
          <w:color w:val="000000" w:themeColor="text1"/>
          <w:sz w:val="22"/>
          <w:szCs w:val="22"/>
          <w:u w:color="000000"/>
        </w:rPr>
        <w:t>+</w:t>
      </w:r>
      <w:r w:rsidR="00C84223" w:rsidRPr="00BA13B3">
        <w:rPr>
          <w:color w:val="000000" w:themeColor="text1"/>
          <w:sz w:val="22"/>
          <w:szCs w:val="22"/>
          <w:u w:color="000000"/>
        </w:rPr>
        <w:t xml:space="preserve"> </w:t>
      </w:r>
      <w:r w:rsidR="004211EC" w:rsidRPr="00BA13B3">
        <w:rPr>
          <w:color w:val="000000" w:themeColor="text1"/>
          <w:sz w:val="22"/>
          <w:szCs w:val="22"/>
          <w:u w:color="000000"/>
        </w:rPr>
        <w:t>professional</w:t>
      </w:r>
      <w:r w:rsidR="00C84223" w:rsidRPr="00BA13B3">
        <w:rPr>
          <w:color w:val="000000" w:themeColor="text1"/>
          <w:sz w:val="22"/>
          <w:szCs w:val="22"/>
          <w:u w:color="000000"/>
        </w:rPr>
        <w:t xml:space="preserve"> </w:t>
      </w:r>
      <w:r w:rsidR="004211EC" w:rsidRPr="00BA13B3">
        <w:rPr>
          <w:color w:val="000000" w:themeColor="text1"/>
          <w:sz w:val="22"/>
          <w:szCs w:val="22"/>
          <w:u w:color="000000"/>
        </w:rPr>
        <w:t>development</w:t>
      </w:r>
      <w:r w:rsidR="00C84223" w:rsidRPr="00BA13B3">
        <w:rPr>
          <w:color w:val="000000" w:themeColor="text1"/>
          <w:sz w:val="22"/>
          <w:szCs w:val="22"/>
          <w:u w:color="000000"/>
        </w:rPr>
        <w:t xml:space="preserve"> </w:t>
      </w:r>
      <w:r w:rsidR="004211EC" w:rsidRPr="00BA13B3">
        <w:rPr>
          <w:color w:val="000000" w:themeColor="text1"/>
          <w:sz w:val="22"/>
          <w:szCs w:val="22"/>
          <w:u w:color="000000"/>
        </w:rPr>
        <w:t>/</w:t>
      </w:r>
      <w:r w:rsidR="00C84223" w:rsidRPr="00BA13B3">
        <w:rPr>
          <w:color w:val="000000" w:themeColor="text1"/>
          <w:sz w:val="22"/>
          <w:szCs w:val="22"/>
          <w:u w:color="000000"/>
        </w:rPr>
        <w:t xml:space="preserve"> </w:t>
      </w:r>
      <w:r w:rsidR="004211EC" w:rsidRPr="00BA13B3">
        <w:rPr>
          <w:color w:val="000000" w:themeColor="text1"/>
          <w:sz w:val="22"/>
          <w:szCs w:val="22"/>
          <w:u w:color="000000"/>
        </w:rPr>
        <w:t>travel</w:t>
      </w:r>
      <w:r w:rsidR="00C84223" w:rsidRPr="00BA13B3">
        <w:rPr>
          <w:color w:val="000000" w:themeColor="text1"/>
          <w:sz w:val="22"/>
          <w:szCs w:val="22"/>
          <w:u w:color="000000"/>
        </w:rPr>
        <w:t xml:space="preserve"> </w:t>
      </w:r>
      <w:r w:rsidR="004211EC" w:rsidRPr="00BA13B3">
        <w:rPr>
          <w:color w:val="000000" w:themeColor="text1"/>
          <w:sz w:val="22"/>
          <w:szCs w:val="22"/>
          <w:u w:color="000000"/>
        </w:rPr>
        <w:t>stipen</w:t>
      </w:r>
      <w:r w:rsidR="007E2BCB" w:rsidRPr="00BA13B3">
        <w:rPr>
          <w:color w:val="000000" w:themeColor="text1"/>
          <w:sz w:val="22"/>
          <w:szCs w:val="22"/>
          <w:u w:color="000000"/>
        </w:rPr>
        <w:t>ds</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depending</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duration.</w:t>
      </w:r>
    </w:p>
    <w:p w14:paraId="55282456" w14:textId="4CCED0FF" w:rsidR="00B85625" w:rsidRPr="00BA13B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rStyle w:val="Hyperlink"/>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65" w:history="1">
        <w:r w:rsidR="007F0EF3" w:rsidRPr="00BA13B3">
          <w:rPr>
            <w:rStyle w:val="Hyperlink"/>
            <w:szCs w:val="22"/>
            <w:u w:color="000000"/>
          </w:rPr>
          <w:t>https://www.metmuseum.org/about-the-met/internships/undergraduate-and-graduate-students</w:t>
        </w:r>
      </w:hyperlink>
    </w:p>
    <w:p w14:paraId="0006CFA9" w14:textId="6E5C15A6" w:rsidR="00B85625" w:rsidRPr="00BA13B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BA13B3">
        <w:rPr>
          <w:rStyle w:val="Hyperlink"/>
          <w:b/>
          <w:szCs w:val="22"/>
          <w:u w:val="none" w:color="000000"/>
        </w:rPr>
        <w:t>Citizenship</w:t>
      </w:r>
      <w:r w:rsidR="00C84223" w:rsidRPr="00BA13B3">
        <w:rPr>
          <w:rStyle w:val="Hyperlink"/>
          <w:b/>
          <w:szCs w:val="22"/>
          <w:u w:val="none" w:color="000000"/>
        </w:rPr>
        <w:t xml:space="preserve"> </w:t>
      </w:r>
      <w:r w:rsidRPr="00BA13B3">
        <w:rPr>
          <w:rStyle w:val="Hyperlink"/>
          <w:b/>
          <w:szCs w:val="22"/>
          <w:u w:val="none" w:color="000000"/>
        </w:rPr>
        <w:t>Restrictions:</w:t>
      </w:r>
      <w:r w:rsidR="00C84223" w:rsidRPr="00BA13B3">
        <w:rPr>
          <w:rStyle w:val="Hyperlink"/>
          <w:b/>
          <w:szCs w:val="22"/>
          <w:u w:val="none" w:color="000000"/>
        </w:rPr>
        <w:t xml:space="preserve"> </w:t>
      </w:r>
      <w:r w:rsidRPr="00BA13B3">
        <w:rPr>
          <w:rStyle w:val="Hyperlink"/>
          <w:szCs w:val="22"/>
          <w:u w:val="none" w:color="000000"/>
        </w:rPr>
        <w:t>Unspecified</w:t>
      </w:r>
    </w:p>
    <w:p w14:paraId="205946C3" w14:textId="5629F299" w:rsidR="00B85625" w:rsidRPr="00BA13B3" w:rsidRDefault="00B6345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6D7EE4" w:rsidRPr="00BA13B3">
        <w:rPr>
          <w:b/>
          <w:color w:val="000000" w:themeColor="text1"/>
          <w:sz w:val="22"/>
          <w:szCs w:val="22"/>
          <w:u w:color="000000"/>
        </w:rPr>
        <w:t xml:space="preserve">Varies, see </w:t>
      </w:r>
      <w:proofErr w:type="spellStart"/>
      <w:r w:rsidR="006D7EE4" w:rsidRPr="00BA13B3">
        <w:rPr>
          <w:b/>
          <w:color w:val="000000" w:themeColor="text1"/>
          <w:sz w:val="22"/>
          <w:szCs w:val="22"/>
          <w:u w:color="000000"/>
        </w:rPr>
        <w:t>webstie</w:t>
      </w:r>
      <w:proofErr w:type="spellEnd"/>
    </w:p>
    <w:p w14:paraId="276A4671" w14:textId="77777777" w:rsidR="00FF5566" w:rsidRPr="00BA13B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color w:val="000000" w:themeColor="text1"/>
          <w:sz w:val="22"/>
          <w:szCs w:val="22"/>
          <w:u w:color="000000"/>
        </w:rPr>
      </w:pPr>
    </w:p>
    <w:p w14:paraId="709D56BE" w14:textId="27A62B24" w:rsidR="00FF5566" w:rsidRPr="00BA13B3" w:rsidRDefault="00FF5566" w:rsidP="00C84223">
      <w:pPr>
        <w:pStyle w:val="Heading2"/>
        <w:rPr>
          <w:sz w:val="22"/>
        </w:rPr>
      </w:pPr>
      <w:bookmarkStart w:id="210" w:name="_Toc453584468"/>
      <w:bookmarkStart w:id="211" w:name="_Toc80091959"/>
      <w:bookmarkStart w:id="212" w:name="_Toc80163016"/>
      <w:bookmarkStart w:id="213" w:name="_Toc85086530"/>
      <w:bookmarkStart w:id="214" w:name="_Toc95369177"/>
      <w:bookmarkStart w:id="215" w:name="_Toc122406619"/>
      <w:bookmarkStart w:id="216" w:name="_Toc112058804"/>
      <w:r w:rsidRPr="00BA13B3">
        <w:rPr>
          <w:sz w:val="22"/>
        </w:rPr>
        <w:t>National</w:t>
      </w:r>
      <w:r w:rsidR="00C84223" w:rsidRPr="00BA13B3">
        <w:rPr>
          <w:sz w:val="22"/>
        </w:rPr>
        <w:t xml:space="preserve"> </w:t>
      </w:r>
      <w:r w:rsidRPr="00BA13B3">
        <w:rPr>
          <w:sz w:val="22"/>
        </w:rPr>
        <w:t>Science</w:t>
      </w:r>
      <w:r w:rsidR="00C84223" w:rsidRPr="00BA13B3">
        <w:rPr>
          <w:sz w:val="22"/>
        </w:rPr>
        <w:t xml:space="preserve"> </w:t>
      </w:r>
      <w:r w:rsidRPr="00BA13B3">
        <w:rPr>
          <w:sz w:val="22"/>
        </w:rPr>
        <w:t>Foundation</w:t>
      </w:r>
      <w:r w:rsidR="00C84223" w:rsidRPr="00BA13B3">
        <w:rPr>
          <w:sz w:val="22"/>
        </w:rPr>
        <w:t xml:space="preserve"> </w:t>
      </w:r>
      <w:r w:rsidRPr="00BA13B3">
        <w:rPr>
          <w:sz w:val="22"/>
        </w:rPr>
        <w:t>(NSF)</w:t>
      </w:r>
      <w:bookmarkEnd w:id="210"/>
      <w:bookmarkEnd w:id="216"/>
    </w:p>
    <w:p w14:paraId="16701C68" w14:textId="457D385A" w:rsidR="00C84223" w:rsidRPr="00BA13B3" w:rsidRDefault="00C8422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bookmarkStart w:id="217" w:name="_Toc453584469"/>
      <w:r w:rsidRPr="00BA13B3">
        <w:rPr>
          <w:i/>
          <w:color w:val="000000" w:themeColor="text1"/>
          <w:sz w:val="22"/>
          <w:szCs w:val="22"/>
          <w:u w:color="000000"/>
        </w:rPr>
        <w:t xml:space="preserve">NOTES: Most NSF grants are “institutional proposals,” meaning that you must submit through the University of Kansas Center for Research (KUCR) with your dissertation advisor as the Principal Investigator (PI) under his or her </w:t>
      </w:r>
      <w:r w:rsidR="006D7EE4" w:rsidRPr="00BA13B3">
        <w:rPr>
          <w:i/>
          <w:color w:val="000000" w:themeColor="text1"/>
          <w:sz w:val="22"/>
          <w:szCs w:val="22"/>
          <w:u w:color="000000"/>
        </w:rPr>
        <w:t>NSF</w:t>
      </w:r>
      <w:r w:rsidRPr="00BA13B3">
        <w:rPr>
          <w:i/>
          <w:color w:val="000000" w:themeColor="text1"/>
          <w:sz w:val="22"/>
          <w:szCs w:val="22"/>
          <w:u w:color="000000"/>
        </w:rPr>
        <w:t xml:space="preserve"> identity, but you must also be registered with </w:t>
      </w:r>
      <w:r w:rsidR="006D7EE4" w:rsidRPr="00BA13B3">
        <w:rPr>
          <w:i/>
          <w:color w:val="000000" w:themeColor="text1"/>
          <w:sz w:val="22"/>
          <w:szCs w:val="22"/>
          <w:u w:color="000000"/>
        </w:rPr>
        <w:t>NSF</w:t>
      </w:r>
      <w:r w:rsidRPr="00BA13B3">
        <w:rPr>
          <w:i/>
          <w:color w:val="000000" w:themeColor="text1"/>
          <w:sz w:val="22"/>
          <w:szCs w:val="22"/>
          <w:u w:color="000000"/>
        </w:rPr>
        <w:t xml:space="preserve"> as a Co-Principal Investigator (Co-PI). </w:t>
      </w:r>
      <w:r w:rsidR="006D7EE4" w:rsidRPr="00BA13B3">
        <w:rPr>
          <w:i/>
          <w:color w:val="000000" w:themeColor="text1"/>
          <w:sz w:val="22"/>
          <w:szCs w:val="22"/>
        </w:rPr>
        <w:t>C</w:t>
      </w:r>
      <w:r w:rsidRPr="00BA13B3">
        <w:rPr>
          <w:i/>
          <w:color w:val="000000" w:themeColor="text1"/>
          <w:sz w:val="22"/>
          <w:szCs w:val="22"/>
        </w:rPr>
        <w:t xml:space="preserve">ontact: </w:t>
      </w:r>
      <w:hyperlink r:id="rId66" w:history="1">
        <w:r w:rsidRPr="00BA13B3">
          <w:rPr>
            <w:rStyle w:val="Hyperlink"/>
            <w:i/>
            <w:szCs w:val="22"/>
          </w:rPr>
          <w:t>kucrpremgmt@lists.ku.edu</w:t>
        </w:r>
      </w:hyperlink>
      <w:r w:rsidRPr="00BA13B3">
        <w:rPr>
          <w:i/>
          <w:color w:val="000000" w:themeColor="text1"/>
          <w:sz w:val="22"/>
          <w:szCs w:val="22"/>
        </w:rPr>
        <w:t xml:space="preserve"> .</w:t>
      </w:r>
      <w:r w:rsidRPr="00BA13B3">
        <w:rPr>
          <w:color w:val="000000" w:themeColor="text1"/>
          <w:sz w:val="22"/>
          <w:szCs w:val="22"/>
        </w:rPr>
        <w:t xml:space="preserve"> 3. </w:t>
      </w:r>
      <w:r w:rsidRPr="00BA13B3">
        <w:rPr>
          <w:i/>
          <w:color w:val="000000" w:themeColor="text1"/>
          <w:sz w:val="22"/>
          <w:szCs w:val="22"/>
          <w:u w:color="000000"/>
        </w:rPr>
        <w:t>Since this is an institutional proposal, if you’re doing qualitative work in cultural geography, cultural anthropology</w:t>
      </w:r>
      <w:r w:rsidR="006D7EE4" w:rsidRPr="00BA13B3">
        <w:rPr>
          <w:i/>
          <w:color w:val="000000" w:themeColor="text1"/>
          <w:sz w:val="22"/>
          <w:szCs w:val="22"/>
          <w:u w:color="000000"/>
        </w:rPr>
        <w:t>,</w:t>
      </w:r>
      <w:r w:rsidRPr="00BA13B3">
        <w:rPr>
          <w:i/>
          <w:color w:val="000000" w:themeColor="text1"/>
          <w:sz w:val="22"/>
          <w:szCs w:val="22"/>
          <w:u w:color="000000"/>
        </w:rPr>
        <w:t xml:space="preserve"> or any area of the social sciences, the </w:t>
      </w:r>
      <w:r w:rsidR="006D7EE4" w:rsidRPr="00BA13B3">
        <w:rPr>
          <w:i/>
          <w:color w:val="000000" w:themeColor="text1"/>
          <w:sz w:val="22"/>
          <w:szCs w:val="22"/>
          <w:u w:color="000000"/>
        </w:rPr>
        <w:t>R</w:t>
      </w:r>
      <w:r w:rsidRPr="00BA13B3">
        <w:rPr>
          <w:i/>
          <w:color w:val="000000" w:themeColor="text1"/>
          <w:sz w:val="22"/>
          <w:szCs w:val="22"/>
          <w:u w:color="000000"/>
        </w:rPr>
        <w:t xml:space="preserve">GDO can assist you and your advisor with these applications. Those of you doing highly quantitative empirical work should seek assistance from the KU research center most akin to your work. In the social sciences, that would be either the Institute for Policy and Social Research (IPSR) </w:t>
      </w:r>
      <w:hyperlink r:id="rId67" w:history="1">
        <w:r w:rsidRPr="00BA13B3">
          <w:rPr>
            <w:rStyle w:val="Hyperlink"/>
            <w:i/>
            <w:szCs w:val="22"/>
            <w:u w:color="000000"/>
          </w:rPr>
          <w:t>http://www.ipsr.ku.edu/grantsup/</w:t>
        </w:r>
      </w:hyperlink>
      <w:r w:rsidRPr="00BA13B3">
        <w:rPr>
          <w:i/>
          <w:color w:val="000000" w:themeColor="text1"/>
          <w:sz w:val="22"/>
          <w:szCs w:val="22"/>
          <w:u w:color="000000"/>
        </w:rPr>
        <w:t xml:space="preserve"> or the Lifespan Institute </w:t>
      </w:r>
      <w:hyperlink r:id="rId68" w:history="1">
        <w:r w:rsidRPr="00BA13B3">
          <w:rPr>
            <w:rStyle w:val="Hyperlink"/>
            <w:i/>
            <w:szCs w:val="22"/>
            <w:u w:color="000000"/>
          </w:rPr>
          <w:t>http://www.lsi.ku.edu</w:t>
        </w:r>
      </w:hyperlink>
      <w:r w:rsidRPr="00BA13B3">
        <w:rPr>
          <w:i/>
          <w:color w:val="000000" w:themeColor="text1"/>
          <w:sz w:val="22"/>
          <w:szCs w:val="22"/>
          <w:u w:color="000000"/>
        </w:rPr>
        <w:t xml:space="preserve">. </w:t>
      </w:r>
    </w:p>
    <w:p w14:paraId="74768CB5" w14:textId="77777777" w:rsidR="00C84223" w:rsidRPr="00BA13B3" w:rsidRDefault="00C84223" w:rsidP="00C84223">
      <w:pPr>
        <w:pStyle w:val="Heading3"/>
        <w:rPr>
          <w:b w:val="0"/>
          <w:bCs/>
          <w:i w:val="0"/>
          <w:iCs/>
          <w:color w:val="000000" w:themeColor="text1"/>
          <w:sz w:val="22"/>
          <w:szCs w:val="22"/>
        </w:rPr>
      </w:pPr>
    </w:p>
    <w:p w14:paraId="5F15AC0F" w14:textId="49229AFD" w:rsidR="00FF5566" w:rsidRPr="00BA13B3" w:rsidRDefault="00FF5566" w:rsidP="00C84223">
      <w:pPr>
        <w:pStyle w:val="Heading3"/>
        <w:rPr>
          <w:b w:val="0"/>
          <w:bCs/>
          <w:color w:val="000000" w:themeColor="text1"/>
          <w:sz w:val="22"/>
          <w:szCs w:val="22"/>
        </w:rPr>
      </w:pPr>
      <w:bookmarkStart w:id="218" w:name="_Toc112058805"/>
      <w:r w:rsidRPr="00BA13B3">
        <w:rPr>
          <w:b w:val="0"/>
          <w:bCs/>
          <w:color w:val="000000" w:themeColor="text1"/>
          <w:sz w:val="22"/>
          <w:szCs w:val="22"/>
        </w:rPr>
        <w:t>Doctoral</w:t>
      </w:r>
      <w:r w:rsidR="00C84223" w:rsidRPr="00BA13B3">
        <w:rPr>
          <w:b w:val="0"/>
          <w:bCs/>
          <w:color w:val="000000" w:themeColor="text1"/>
          <w:sz w:val="22"/>
          <w:szCs w:val="22"/>
        </w:rPr>
        <w:t xml:space="preserve"> </w:t>
      </w:r>
      <w:r w:rsidRPr="00BA13B3">
        <w:rPr>
          <w:b w:val="0"/>
          <w:bCs/>
          <w:color w:val="000000" w:themeColor="text1"/>
          <w:sz w:val="22"/>
          <w:szCs w:val="22"/>
        </w:rPr>
        <w:t>Dissertation</w:t>
      </w:r>
      <w:r w:rsidR="00C84223" w:rsidRPr="00BA13B3">
        <w:rPr>
          <w:b w:val="0"/>
          <w:bCs/>
          <w:color w:val="000000" w:themeColor="text1"/>
          <w:sz w:val="22"/>
          <w:szCs w:val="22"/>
        </w:rPr>
        <w:t xml:space="preserve"> </w:t>
      </w:r>
      <w:r w:rsidRPr="00BA13B3">
        <w:rPr>
          <w:b w:val="0"/>
          <w:bCs/>
          <w:color w:val="000000" w:themeColor="text1"/>
          <w:sz w:val="22"/>
          <w:szCs w:val="22"/>
        </w:rPr>
        <w:t>Research</w:t>
      </w:r>
      <w:r w:rsidR="00C84223" w:rsidRPr="00BA13B3">
        <w:rPr>
          <w:b w:val="0"/>
          <w:bCs/>
          <w:color w:val="000000" w:themeColor="text1"/>
          <w:sz w:val="22"/>
          <w:szCs w:val="22"/>
        </w:rPr>
        <w:t xml:space="preserve"> </w:t>
      </w:r>
      <w:r w:rsidRPr="00BA13B3">
        <w:rPr>
          <w:b w:val="0"/>
          <w:bCs/>
          <w:color w:val="000000" w:themeColor="text1"/>
          <w:sz w:val="22"/>
          <w:szCs w:val="22"/>
        </w:rPr>
        <w:t>Improvement</w:t>
      </w:r>
      <w:r w:rsidR="00C84223" w:rsidRPr="00BA13B3">
        <w:rPr>
          <w:b w:val="0"/>
          <w:bCs/>
          <w:color w:val="000000" w:themeColor="text1"/>
          <w:sz w:val="22"/>
          <w:szCs w:val="22"/>
        </w:rPr>
        <w:t xml:space="preserve"> </w:t>
      </w:r>
      <w:r w:rsidRPr="00BA13B3">
        <w:rPr>
          <w:b w:val="0"/>
          <w:bCs/>
          <w:color w:val="000000" w:themeColor="text1"/>
          <w:sz w:val="22"/>
          <w:szCs w:val="22"/>
        </w:rPr>
        <w:t>Grants</w:t>
      </w:r>
      <w:bookmarkEnd w:id="211"/>
      <w:bookmarkEnd w:id="212"/>
      <w:bookmarkEnd w:id="213"/>
      <w:bookmarkEnd w:id="214"/>
      <w:bookmarkEnd w:id="215"/>
      <w:bookmarkEnd w:id="217"/>
      <w:bookmarkEnd w:id="218"/>
    </w:p>
    <w:p w14:paraId="5D76B129" w14:textId="45B7D6ED" w:rsidR="00FF5566" w:rsidRPr="00BA13B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NSF</w:t>
      </w:r>
      <w:r w:rsidR="00C84223" w:rsidRPr="00BA13B3">
        <w:rPr>
          <w:color w:val="000000" w:themeColor="text1"/>
          <w:sz w:val="22"/>
          <w:szCs w:val="22"/>
          <w:u w:color="000000"/>
        </w:rPr>
        <w:t xml:space="preserve"> </w:t>
      </w:r>
      <w:r w:rsidRPr="00BA13B3">
        <w:rPr>
          <w:color w:val="000000" w:themeColor="text1"/>
          <w:sz w:val="22"/>
          <w:szCs w:val="22"/>
          <w:u w:color="000000"/>
        </w:rPr>
        <w:t>supports</w:t>
      </w:r>
      <w:r w:rsidR="00C84223" w:rsidRPr="00BA13B3">
        <w:rPr>
          <w:color w:val="000000" w:themeColor="text1"/>
          <w:sz w:val="22"/>
          <w:szCs w:val="22"/>
          <w:u w:color="000000"/>
        </w:rPr>
        <w:t xml:space="preserve"> </w:t>
      </w:r>
      <w:r w:rsidRPr="00BA13B3">
        <w:rPr>
          <w:color w:val="000000" w:themeColor="text1"/>
          <w:sz w:val="22"/>
          <w:szCs w:val="22"/>
          <w:u w:color="000000"/>
        </w:rPr>
        <w:t>significant</w:t>
      </w:r>
      <w:r w:rsidR="00C84223" w:rsidRPr="00BA13B3">
        <w:rPr>
          <w:color w:val="000000" w:themeColor="text1"/>
          <w:sz w:val="22"/>
          <w:szCs w:val="22"/>
          <w:u w:color="000000"/>
        </w:rPr>
        <w:t xml:space="preserve"> </w:t>
      </w:r>
      <w:r w:rsidRPr="00BA13B3">
        <w:rPr>
          <w:color w:val="000000" w:themeColor="text1"/>
          <w:sz w:val="22"/>
          <w:szCs w:val="22"/>
          <w:u w:color="000000"/>
        </w:rPr>
        <w:t>data-gathering</w:t>
      </w:r>
      <w:r w:rsidR="00C84223" w:rsidRPr="00BA13B3">
        <w:rPr>
          <w:color w:val="000000" w:themeColor="text1"/>
          <w:sz w:val="22"/>
          <w:szCs w:val="22"/>
          <w:u w:color="000000"/>
        </w:rPr>
        <w:t xml:space="preserve"> </w:t>
      </w:r>
      <w:r w:rsidRPr="00BA13B3">
        <w:rPr>
          <w:color w:val="000000" w:themeColor="text1"/>
          <w:sz w:val="22"/>
          <w:szCs w:val="22"/>
          <w:u w:color="000000"/>
        </w:rPr>
        <w:t>projects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field</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Guidelines</w:t>
      </w:r>
      <w:r w:rsidR="00C84223" w:rsidRPr="00BA13B3">
        <w:rPr>
          <w:color w:val="000000" w:themeColor="text1"/>
          <w:sz w:val="22"/>
          <w:szCs w:val="22"/>
          <w:u w:color="000000"/>
        </w:rPr>
        <w:t xml:space="preserve"> </w:t>
      </w:r>
      <w:r w:rsidRPr="00BA13B3">
        <w:rPr>
          <w:color w:val="000000" w:themeColor="text1"/>
          <w:sz w:val="22"/>
          <w:szCs w:val="22"/>
          <w:u w:color="000000"/>
        </w:rPr>
        <w:t>target</w:t>
      </w:r>
      <w:r w:rsidR="00C84223" w:rsidRPr="00BA13B3">
        <w:rPr>
          <w:color w:val="000000" w:themeColor="text1"/>
          <w:sz w:val="22"/>
          <w:szCs w:val="22"/>
          <w:u w:color="000000"/>
        </w:rPr>
        <w:t xml:space="preserve"> </w:t>
      </w:r>
      <w:r w:rsidRPr="00BA13B3">
        <w:rPr>
          <w:color w:val="000000" w:themeColor="text1"/>
          <w:sz w:val="22"/>
          <w:szCs w:val="22"/>
          <w:u w:color="000000"/>
        </w:rPr>
        <w:t>social</w:t>
      </w:r>
      <w:r w:rsidR="00C84223" w:rsidRPr="00BA13B3">
        <w:rPr>
          <w:color w:val="000000" w:themeColor="text1"/>
          <w:sz w:val="22"/>
          <w:szCs w:val="22"/>
          <w:u w:color="000000"/>
        </w:rPr>
        <w:t xml:space="preserve"> </w:t>
      </w:r>
      <w:r w:rsidRPr="00BA13B3">
        <w:rPr>
          <w:color w:val="000000" w:themeColor="text1"/>
          <w:sz w:val="22"/>
          <w:szCs w:val="22"/>
          <w:u w:color="000000"/>
        </w:rPr>
        <w:t>science</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however,</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humanities</w:t>
      </w:r>
      <w:r w:rsidR="00C84223" w:rsidRPr="00BA13B3">
        <w:rPr>
          <w:color w:val="000000" w:themeColor="text1"/>
          <w:sz w:val="22"/>
          <w:szCs w:val="22"/>
          <w:u w:color="000000"/>
        </w:rPr>
        <w:t xml:space="preserve"> </w:t>
      </w:r>
      <w:r w:rsidRPr="00BA13B3">
        <w:rPr>
          <w:color w:val="000000" w:themeColor="text1"/>
          <w:sz w:val="22"/>
          <w:szCs w:val="22"/>
          <w:u w:color="000000"/>
        </w:rPr>
        <w:t>whose</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falls</w:t>
      </w:r>
      <w:r w:rsidR="00C84223" w:rsidRPr="00BA13B3">
        <w:rPr>
          <w:color w:val="000000" w:themeColor="text1"/>
          <w:sz w:val="22"/>
          <w:szCs w:val="22"/>
          <w:u w:color="000000"/>
        </w:rPr>
        <w:t xml:space="preserve"> </w:t>
      </w:r>
      <w:r w:rsidRPr="00BA13B3">
        <w:rPr>
          <w:color w:val="000000" w:themeColor="text1"/>
          <w:sz w:val="22"/>
          <w:szCs w:val="22"/>
          <w:u w:color="000000"/>
        </w:rPr>
        <w:t>under</w:t>
      </w:r>
      <w:r w:rsidR="00C84223" w:rsidRPr="00BA13B3">
        <w:rPr>
          <w:color w:val="000000" w:themeColor="text1"/>
          <w:sz w:val="22"/>
          <w:szCs w:val="22"/>
          <w:u w:color="000000"/>
        </w:rPr>
        <w:t xml:space="preserve"> </w:t>
      </w:r>
      <w:r w:rsidRPr="00BA13B3">
        <w:rPr>
          <w:color w:val="000000" w:themeColor="text1"/>
          <w:sz w:val="22"/>
          <w:szCs w:val="22"/>
          <w:u w:color="000000"/>
        </w:rPr>
        <w:t>one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NSF</w:t>
      </w:r>
      <w:r w:rsidR="00C84223" w:rsidRPr="00BA13B3">
        <w:rPr>
          <w:color w:val="000000" w:themeColor="text1"/>
          <w:sz w:val="22"/>
          <w:szCs w:val="22"/>
          <w:u w:color="000000"/>
        </w:rPr>
        <w:t xml:space="preserve"> </w:t>
      </w:r>
      <w:r w:rsidRPr="00BA13B3">
        <w:rPr>
          <w:color w:val="000000" w:themeColor="text1"/>
          <w:sz w:val="22"/>
          <w:szCs w:val="22"/>
          <w:u w:color="000000"/>
        </w:rPr>
        <w:t>programs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eligible</w:t>
      </w:r>
      <w:r w:rsidR="00C84223" w:rsidRPr="00BA13B3">
        <w:rPr>
          <w:color w:val="000000" w:themeColor="text1"/>
          <w:sz w:val="22"/>
          <w:szCs w:val="22"/>
          <w:u w:color="000000"/>
        </w:rPr>
        <w:t xml:space="preserve"> </w:t>
      </w:r>
      <w:r w:rsidRPr="00BA13B3">
        <w:rPr>
          <w:color w:val="000000" w:themeColor="text1"/>
          <w:sz w:val="22"/>
          <w:szCs w:val="22"/>
          <w:u w:color="000000"/>
        </w:rPr>
        <w:t>There</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no</w:t>
      </w:r>
      <w:r w:rsidR="00C84223" w:rsidRPr="00BA13B3">
        <w:rPr>
          <w:color w:val="000000" w:themeColor="text1"/>
          <w:sz w:val="22"/>
          <w:szCs w:val="22"/>
          <w:u w:color="000000"/>
        </w:rPr>
        <w:t xml:space="preserve"> </w:t>
      </w:r>
      <w:r w:rsidRPr="00BA13B3">
        <w:rPr>
          <w:color w:val="000000" w:themeColor="text1"/>
          <w:sz w:val="22"/>
          <w:szCs w:val="22"/>
          <w:u w:color="000000"/>
        </w:rPr>
        <w:t>citizenship</w:t>
      </w:r>
      <w:r w:rsidR="00C84223" w:rsidRPr="00BA13B3">
        <w:rPr>
          <w:color w:val="000000" w:themeColor="text1"/>
          <w:sz w:val="22"/>
          <w:szCs w:val="22"/>
          <w:u w:color="000000"/>
        </w:rPr>
        <w:t xml:space="preserve"> </w:t>
      </w:r>
      <w:r w:rsidRPr="00BA13B3">
        <w:rPr>
          <w:color w:val="000000" w:themeColor="text1"/>
          <w:sz w:val="22"/>
          <w:szCs w:val="22"/>
          <w:u w:color="000000"/>
        </w:rPr>
        <w:t>requirement,</w:t>
      </w:r>
      <w:r w:rsidR="00C84223" w:rsidRPr="00BA13B3">
        <w:rPr>
          <w:color w:val="000000" w:themeColor="text1"/>
          <w:sz w:val="22"/>
          <w:szCs w:val="22"/>
          <w:u w:color="000000"/>
        </w:rPr>
        <w:t xml:space="preserve"> </w:t>
      </w:r>
      <w:r w:rsidRPr="00BA13B3">
        <w:rPr>
          <w:color w:val="000000" w:themeColor="text1"/>
          <w:sz w:val="22"/>
          <w:szCs w:val="22"/>
          <w:u w:color="000000"/>
        </w:rPr>
        <w:t>but</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apply</w:t>
      </w:r>
      <w:r w:rsidR="00C84223" w:rsidRPr="00BA13B3">
        <w:rPr>
          <w:color w:val="000000" w:themeColor="text1"/>
          <w:sz w:val="22"/>
          <w:szCs w:val="22"/>
          <w:u w:color="000000"/>
        </w:rPr>
        <w:t xml:space="preserve"> </w:t>
      </w:r>
      <w:r w:rsidRPr="00BA13B3">
        <w:rPr>
          <w:color w:val="000000" w:themeColor="text1"/>
          <w:sz w:val="22"/>
          <w:szCs w:val="22"/>
          <w:u w:color="000000"/>
        </w:rPr>
        <w:t>through</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advisor,</w:t>
      </w:r>
      <w:r w:rsidR="00C84223" w:rsidRPr="00BA13B3">
        <w:rPr>
          <w:color w:val="000000" w:themeColor="text1"/>
          <w:sz w:val="22"/>
          <w:szCs w:val="22"/>
          <w:u w:color="000000"/>
        </w:rPr>
        <w:t xml:space="preserve"> </w:t>
      </w:r>
      <w:r w:rsidRPr="00BA13B3">
        <w:rPr>
          <w:color w:val="000000" w:themeColor="text1"/>
          <w:sz w:val="22"/>
          <w:szCs w:val="22"/>
          <w:u w:color="000000"/>
        </w:rPr>
        <w:t>who</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US</w:t>
      </w:r>
      <w:r w:rsidR="00C84223" w:rsidRPr="00BA13B3">
        <w:rPr>
          <w:color w:val="000000" w:themeColor="text1"/>
          <w:sz w:val="22"/>
          <w:szCs w:val="22"/>
          <w:u w:color="000000"/>
        </w:rPr>
        <w:t xml:space="preserve"> </w:t>
      </w:r>
      <w:r w:rsidRPr="00BA13B3">
        <w:rPr>
          <w:color w:val="000000" w:themeColor="text1"/>
          <w:sz w:val="22"/>
          <w:szCs w:val="22"/>
          <w:u w:color="000000"/>
        </w:rPr>
        <w:t>citizen</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permanent</w:t>
      </w:r>
      <w:r w:rsidR="00C84223" w:rsidRPr="00BA13B3">
        <w:rPr>
          <w:color w:val="000000" w:themeColor="text1"/>
          <w:sz w:val="22"/>
          <w:szCs w:val="22"/>
          <w:u w:color="000000"/>
        </w:rPr>
        <w:t xml:space="preserve"> </w:t>
      </w:r>
      <w:r w:rsidRPr="00BA13B3">
        <w:rPr>
          <w:color w:val="000000" w:themeColor="text1"/>
          <w:sz w:val="22"/>
          <w:szCs w:val="22"/>
          <w:u w:color="000000"/>
        </w:rPr>
        <w:t>resident.</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$18,000.</w:t>
      </w:r>
      <w:r w:rsidR="00C84223" w:rsidRPr="00BA13B3">
        <w:rPr>
          <w:color w:val="000000" w:themeColor="text1"/>
          <w:sz w:val="22"/>
          <w:szCs w:val="22"/>
          <w:u w:color="000000"/>
        </w:rPr>
        <w:t xml:space="preserve"> </w:t>
      </w:r>
    </w:p>
    <w:p w14:paraId="56AF454D" w14:textId="7306A05C" w:rsidR="00FF5566" w:rsidRPr="00BA13B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69" w:history="1">
        <w:r w:rsidR="003E7B6F" w:rsidRPr="00BA13B3">
          <w:rPr>
            <w:rStyle w:val="Hyperlink"/>
            <w:szCs w:val="22"/>
          </w:rPr>
          <w:t>https://www.nsf.gov/funding/education.jsp?fund_type=2</w:t>
        </w:r>
      </w:hyperlink>
      <w:r w:rsidR="00C84223" w:rsidRPr="00BA13B3">
        <w:rPr>
          <w:sz w:val="22"/>
          <w:szCs w:val="22"/>
        </w:rPr>
        <w:t xml:space="preserve"> </w:t>
      </w:r>
    </w:p>
    <w:p w14:paraId="1D02817A" w14:textId="35676267" w:rsidR="00FF5566" w:rsidRPr="00BA13B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Pr="00BA13B3">
        <w:rPr>
          <w:bCs/>
          <w:color w:val="000000" w:themeColor="text1"/>
          <w:sz w:val="22"/>
          <w:szCs w:val="22"/>
          <w:u w:color="000000"/>
        </w:rPr>
        <w:t>None,</w:t>
      </w:r>
      <w:r w:rsidR="00C84223" w:rsidRPr="00BA13B3">
        <w:rPr>
          <w:bCs/>
          <w:color w:val="000000" w:themeColor="text1"/>
          <w:sz w:val="22"/>
          <w:szCs w:val="22"/>
          <w:u w:color="000000"/>
        </w:rPr>
        <w:t xml:space="preserve"> </w:t>
      </w:r>
      <w:r w:rsidRPr="00BA13B3">
        <w:rPr>
          <w:bCs/>
          <w:color w:val="000000" w:themeColor="text1"/>
          <w:sz w:val="22"/>
          <w:szCs w:val="22"/>
          <w:u w:color="000000"/>
        </w:rPr>
        <w:t>bu</w:t>
      </w:r>
      <w:r w:rsidR="00BC3F79" w:rsidRPr="00BA13B3">
        <w:rPr>
          <w:bCs/>
          <w:color w:val="000000" w:themeColor="text1"/>
          <w:sz w:val="22"/>
          <w:szCs w:val="22"/>
          <w:u w:color="000000"/>
        </w:rPr>
        <w:t>t</w:t>
      </w:r>
      <w:r w:rsidR="00C84223" w:rsidRPr="00BA13B3">
        <w:rPr>
          <w:bCs/>
          <w:color w:val="000000" w:themeColor="text1"/>
          <w:sz w:val="22"/>
          <w:szCs w:val="22"/>
          <w:u w:color="000000"/>
        </w:rPr>
        <w:t xml:space="preserve"> </w:t>
      </w:r>
      <w:r w:rsidR="00BC3F79" w:rsidRPr="00BA13B3">
        <w:rPr>
          <w:bCs/>
          <w:color w:val="000000" w:themeColor="text1"/>
          <w:sz w:val="22"/>
          <w:szCs w:val="22"/>
          <w:u w:color="000000"/>
        </w:rPr>
        <w:t>advisors</w:t>
      </w:r>
      <w:r w:rsidR="00C84223" w:rsidRPr="00BA13B3">
        <w:rPr>
          <w:bCs/>
          <w:color w:val="000000" w:themeColor="text1"/>
          <w:sz w:val="22"/>
          <w:szCs w:val="22"/>
          <w:u w:color="000000"/>
        </w:rPr>
        <w:t xml:space="preserve"> </w:t>
      </w:r>
      <w:r w:rsidR="00BC3F79" w:rsidRPr="00BA13B3">
        <w:rPr>
          <w:bCs/>
          <w:color w:val="000000" w:themeColor="text1"/>
          <w:sz w:val="22"/>
          <w:szCs w:val="22"/>
          <w:u w:color="000000"/>
        </w:rPr>
        <w:t>must</w:t>
      </w:r>
      <w:r w:rsidR="00C84223" w:rsidRPr="00BA13B3">
        <w:rPr>
          <w:bCs/>
          <w:color w:val="000000" w:themeColor="text1"/>
          <w:sz w:val="22"/>
          <w:szCs w:val="22"/>
          <w:u w:color="000000"/>
        </w:rPr>
        <w:t xml:space="preserve"> </w:t>
      </w:r>
      <w:r w:rsidR="00BC3F79" w:rsidRPr="00BA13B3">
        <w:rPr>
          <w:bCs/>
          <w:color w:val="000000" w:themeColor="text1"/>
          <w:sz w:val="22"/>
          <w:szCs w:val="22"/>
          <w:u w:color="000000"/>
        </w:rPr>
        <w:t>be</w:t>
      </w:r>
      <w:r w:rsidR="00C84223" w:rsidRPr="00BA13B3">
        <w:rPr>
          <w:bCs/>
          <w:color w:val="000000" w:themeColor="text1"/>
          <w:sz w:val="22"/>
          <w:szCs w:val="22"/>
          <w:u w:color="000000"/>
        </w:rPr>
        <w:t xml:space="preserve"> </w:t>
      </w:r>
      <w:r w:rsidR="00BC3F79" w:rsidRPr="00BA13B3">
        <w:rPr>
          <w:bCs/>
          <w:color w:val="000000" w:themeColor="text1"/>
          <w:sz w:val="22"/>
          <w:szCs w:val="22"/>
          <w:u w:color="000000"/>
        </w:rPr>
        <w:t>US</w:t>
      </w:r>
      <w:r w:rsidR="00C84223" w:rsidRPr="00BA13B3">
        <w:rPr>
          <w:bCs/>
          <w:color w:val="000000" w:themeColor="text1"/>
          <w:sz w:val="22"/>
          <w:szCs w:val="22"/>
          <w:u w:color="000000"/>
        </w:rPr>
        <w:t xml:space="preserve"> </w:t>
      </w:r>
      <w:r w:rsidRPr="00BA13B3">
        <w:rPr>
          <w:bCs/>
          <w:color w:val="000000" w:themeColor="text1"/>
          <w:sz w:val="22"/>
          <w:szCs w:val="22"/>
          <w:u w:color="000000"/>
        </w:rPr>
        <w:t>Citizens</w:t>
      </w:r>
      <w:r w:rsidR="00C84223" w:rsidRPr="00BA13B3">
        <w:rPr>
          <w:bCs/>
          <w:color w:val="000000" w:themeColor="text1"/>
          <w:sz w:val="22"/>
          <w:szCs w:val="22"/>
          <w:u w:color="000000"/>
        </w:rPr>
        <w:t xml:space="preserve"> </w:t>
      </w:r>
      <w:r w:rsidRPr="00BA13B3">
        <w:rPr>
          <w:bCs/>
          <w:color w:val="000000" w:themeColor="text1"/>
          <w:sz w:val="22"/>
          <w:szCs w:val="22"/>
          <w:u w:color="000000"/>
        </w:rPr>
        <w:t>or</w:t>
      </w:r>
      <w:r w:rsidR="00C84223" w:rsidRPr="00BA13B3">
        <w:rPr>
          <w:bCs/>
          <w:color w:val="000000" w:themeColor="text1"/>
          <w:sz w:val="22"/>
          <w:szCs w:val="22"/>
          <w:u w:color="000000"/>
        </w:rPr>
        <w:t xml:space="preserve"> </w:t>
      </w:r>
      <w:r w:rsidRPr="00BA13B3">
        <w:rPr>
          <w:bCs/>
          <w:color w:val="000000" w:themeColor="text1"/>
          <w:sz w:val="22"/>
          <w:szCs w:val="22"/>
          <w:u w:color="000000"/>
        </w:rPr>
        <w:t>permanent</w:t>
      </w:r>
      <w:r w:rsidR="00C84223" w:rsidRPr="00BA13B3">
        <w:rPr>
          <w:bCs/>
          <w:color w:val="000000" w:themeColor="text1"/>
          <w:sz w:val="22"/>
          <w:szCs w:val="22"/>
          <w:u w:color="000000"/>
        </w:rPr>
        <w:t xml:space="preserve"> </w:t>
      </w:r>
      <w:r w:rsidRPr="00BA13B3">
        <w:rPr>
          <w:bCs/>
          <w:color w:val="000000" w:themeColor="text1"/>
          <w:sz w:val="22"/>
          <w:szCs w:val="22"/>
          <w:u w:color="000000"/>
        </w:rPr>
        <w:t>residents.</w:t>
      </w:r>
    </w:p>
    <w:p w14:paraId="042DEB62" w14:textId="1CF3E801" w:rsidR="00FF5566" w:rsidRPr="00BA13B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 w:val="22"/>
          <w:szCs w:val="22"/>
          <w:u w:color="000000"/>
        </w:rPr>
      </w:pPr>
      <w:r w:rsidRPr="00BA13B3">
        <w:rPr>
          <w:b/>
          <w:bCs/>
          <w:color w:val="000000" w:themeColor="text1"/>
          <w:sz w:val="22"/>
          <w:szCs w:val="22"/>
          <w:u w:color="000000"/>
        </w:rPr>
        <w:t>Deadlines:</w:t>
      </w:r>
      <w:r w:rsidR="00C84223" w:rsidRPr="00BA13B3">
        <w:rPr>
          <w:b/>
          <w:bCs/>
          <w:color w:val="000000" w:themeColor="text1"/>
          <w:sz w:val="22"/>
          <w:szCs w:val="22"/>
          <w:u w:color="000000"/>
        </w:rPr>
        <w:t xml:space="preserve"> </w:t>
      </w:r>
      <w:r w:rsidR="006D26C5" w:rsidRPr="00BA13B3">
        <w:rPr>
          <w:b/>
          <w:bCs/>
          <w:color w:val="000000" w:themeColor="text1"/>
          <w:sz w:val="22"/>
          <w:szCs w:val="22"/>
          <w:u w:color="000000"/>
        </w:rPr>
        <w:t>Var</w:t>
      </w:r>
      <w:r w:rsidR="00C84223" w:rsidRPr="00BA13B3">
        <w:rPr>
          <w:b/>
          <w:bCs/>
          <w:color w:val="000000" w:themeColor="text1"/>
          <w:sz w:val="22"/>
          <w:szCs w:val="22"/>
          <w:u w:color="000000"/>
        </w:rPr>
        <w:t xml:space="preserve">y </w:t>
      </w:r>
      <w:r w:rsidR="006D26C5" w:rsidRPr="00BA13B3">
        <w:rPr>
          <w:b/>
          <w:bCs/>
          <w:color w:val="000000" w:themeColor="text1"/>
          <w:sz w:val="22"/>
          <w:szCs w:val="22"/>
          <w:u w:color="000000"/>
        </w:rPr>
        <w:t>based</w:t>
      </w:r>
      <w:r w:rsidR="00C84223" w:rsidRPr="00BA13B3">
        <w:rPr>
          <w:b/>
          <w:bCs/>
          <w:color w:val="000000" w:themeColor="text1"/>
          <w:sz w:val="22"/>
          <w:szCs w:val="22"/>
          <w:u w:color="000000"/>
        </w:rPr>
        <w:t xml:space="preserve"> </w:t>
      </w:r>
      <w:r w:rsidR="006D26C5" w:rsidRPr="00BA13B3">
        <w:rPr>
          <w:b/>
          <w:bCs/>
          <w:color w:val="000000" w:themeColor="text1"/>
          <w:sz w:val="22"/>
          <w:szCs w:val="22"/>
          <w:u w:color="000000"/>
        </w:rPr>
        <w:t>on</w:t>
      </w:r>
      <w:r w:rsidR="00C84223" w:rsidRPr="00BA13B3">
        <w:rPr>
          <w:b/>
          <w:bCs/>
          <w:color w:val="000000" w:themeColor="text1"/>
          <w:sz w:val="22"/>
          <w:szCs w:val="22"/>
          <w:u w:color="000000"/>
        </w:rPr>
        <w:t xml:space="preserve"> </w:t>
      </w:r>
      <w:r w:rsidR="006D7EE4" w:rsidRPr="00BA13B3">
        <w:rPr>
          <w:b/>
          <w:bCs/>
          <w:color w:val="000000" w:themeColor="text1"/>
          <w:sz w:val="22"/>
          <w:szCs w:val="22"/>
          <w:u w:color="000000"/>
        </w:rPr>
        <w:t xml:space="preserve">the </w:t>
      </w:r>
      <w:r w:rsidR="009737EC" w:rsidRPr="00BA13B3">
        <w:rPr>
          <w:b/>
          <w:bCs/>
          <w:color w:val="000000" w:themeColor="text1"/>
          <w:sz w:val="22"/>
          <w:szCs w:val="22"/>
          <w:u w:color="000000"/>
        </w:rPr>
        <w:t>Program</w:t>
      </w:r>
    </w:p>
    <w:p w14:paraId="32606057" w14:textId="77777777" w:rsidR="002F07F2" w:rsidRPr="00BA13B3" w:rsidRDefault="002F07F2" w:rsidP="00C84223">
      <w:pPr>
        <w:ind w:left="360"/>
        <w:rPr>
          <w:b/>
          <w:sz w:val="22"/>
          <w:szCs w:val="22"/>
        </w:rPr>
      </w:pPr>
      <w:bookmarkStart w:id="219" w:name="_Toc453584470"/>
    </w:p>
    <w:p w14:paraId="074CF5EF" w14:textId="6377FDB9" w:rsidR="00FF5566" w:rsidRPr="00BA13B3" w:rsidRDefault="00FF5566" w:rsidP="00C84223">
      <w:pPr>
        <w:pStyle w:val="Heading3"/>
        <w:rPr>
          <w:b w:val="0"/>
          <w:bCs/>
          <w:color w:val="000000" w:themeColor="text1"/>
          <w:sz w:val="22"/>
          <w:szCs w:val="22"/>
        </w:rPr>
      </w:pPr>
      <w:bookmarkStart w:id="220" w:name="_Toc112058806"/>
      <w:r w:rsidRPr="00BA13B3">
        <w:rPr>
          <w:b w:val="0"/>
          <w:bCs/>
          <w:color w:val="000000" w:themeColor="text1"/>
          <w:sz w:val="22"/>
          <w:szCs w:val="22"/>
        </w:rPr>
        <w:t>Graduate</w:t>
      </w:r>
      <w:r w:rsidR="00C84223" w:rsidRPr="00BA13B3">
        <w:rPr>
          <w:b w:val="0"/>
          <w:bCs/>
          <w:color w:val="000000" w:themeColor="text1"/>
          <w:sz w:val="22"/>
          <w:szCs w:val="22"/>
        </w:rPr>
        <w:t xml:space="preserve"> </w:t>
      </w:r>
      <w:r w:rsidRPr="00BA13B3">
        <w:rPr>
          <w:b w:val="0"/>
          <w:bCs/>
          <w:color w:val="000000" w:themeColor="text1"/>
          <w:sz w:val="22"/>
          <w:szCs w:val="22"/>
        </w:rPr>
        <w:t>Research</w:t>
      </w:r>
      <w:r w:rsidR="00C84223" w:rsidRPr="00BA13B3">
        <w:rPr>
          <w:b w:val="0"/>
          <w:bCs/>
          <w:color w:val="000000" w:themeColor="text1"/>
          <w:sz w:val="22"/>
          <w:szCs w:val="22"/>
        </w:rPr>
        <w:t xml:space="preserve"> </w:t>
      </w:r>
      <w:r w:rsidRPr="00BA13B3">
        <w:rPr>
          <w:b w:val="0"/>
          <w:bCs/>
          <w:color w:val="000000" w:themeColor="text1"/>
          <w:sz w:val="22"/>
          <w:szCs w:val="22"/>
        </w:rPr>
        <w:t>Fellowship</w:t>
      </w:r>
      <w:r w:rsidR="00C84223" w:rsidRPr="00BA13B3">
        <w:rPr>
          <w:b w:val="0"/>
          <w:bCs/>
          <w:color w:val="000000" w:themeColor="text1"/>
          <w:sz w:val="22"/>
          <w:szCs w:val="22"/>
        </w:rPr>
        <w:t xml:space="preserve"> </w:t>
      </w:r>
      <w:r w:rsidRPr="00BA13B3">
        <w:rPr>
          <w:b w:val="0"/>
          <w:bCs/>
          <w:color w:val="000000" w:themeColor="text1"/>
          <w:sz w:val="22"/>
          <w:szCs w:val="22"/>
        </w:rPr>
        <w:t>Program</w:t>
      </w:r>
      <w:bookmarkEnd w:id="219"/>
      <w:bookmarkEnd w:id="220"/>
    </w:p>
    <w:p w14:paraId="2E8389F2" w14:textId="0BC73A00" w:rsidR="00FF5566" w:rsidRPr="00BA13B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rPr>
      </w:pPr>
      <w:r w:rsidRPr="00BA13B3">
        <w:rPr>
          <w:color w:val="000000" w:themeColor="text1"/>
          <w:sz w:val="22"/>
          <w:szCs w:val="22"/>
        </w:rPr>
        <w:t>Graduate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open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graduate</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pursuing</w:t>
      </w:r>
      <w:r w:rsidR="00C84223" w:rsidRPr="00BA13B3">
        <w:rPr>
          <w:color w:val="000000" w:themeColor="text1"/>
          <w:sz w:val="22"/>
          <w:szCs w:val="22"/>
        </w:rPr>
        <w:t xml:space="preserve"> </w:t>
      </w:r>
      <w:r w:rsidRPr="00BA13B3">
        <w:rPr>
          <w:color w:val="000000" w:themeColor="text1"/>
          <w:sz w:val="22"/>
          <w:szCs w:val="22"/>
        </w:rPr>
        <w:t>master’s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doctoral</w:t>
      </w:r>
      <w:r w:rsidR="00C84223" w:rsidRPr="00BA13B3">
        <w:rPr>
          <w:color w:val="000000" w:themeColor="text1"/>
          <w:sz w:val="22"/>
          <w:szCs w:val="22"/>
        </w:rPr>
        <w:t xml:space="preserve"> </w:t>
      </w:r>
      <w:r w:rsidRPr="00BA13B3">
        <w:rPr>
          <w:color w:val="000000" w:themeColor="text1"/>
          <w:sz w:val="22"/>
          <w:szCs w:val="22"/>
        </w:rPr>
        <w:t>degrees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social</w:t>
      </w:r>
      <w:r w:rsidR="00C84223" w:rsidRPr="00BA13B3">
        <w:rPr>
          <w:color w:val="000000" w:themeColor="text1"/>
          <w:sz w:val="22"/>
          <w:szCs w:val="22"/>
        </w:rPr>
        <w:t xml:space="preserve"> </w:t>
      </w:r>
      <w:r w:rsidRPr="00BA13B3">
        <w:rPr>
          <w:color w:val="000000" w:themeColor="text1"/>
          <w:sz w:val="22"/>
          <w:szCs w:val="22"/>
        </w:rPr>
        <w:t>sciences.</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provide</w:t>
      </w:r>
      <w:r w:rsidR="00C84223" w:rsidRPr="00BA13B3">
        <w:rPr>
          <w:color w:val="000000" w:themeColor="text1"/>
          <w:sz w:val="22"/>
          <w:szCs w:val="22"/>
        </w:rPr>
        <w:t xml:space="preserve"> </w:t>
      </w:r>
      <w:r w:rsidRPr="00BA13B3">
        <w:rPr>
          <w:color w:val="000000" w:themeColor="text1"/>
          <w:sz w:val="22"/>
          <w:szCs w:val="22"/>
        </w:rPr>
        <w:t>three</w:t>
      </w:r>
      <w:r w:rsidR="00C84223" w:rsidRPr="00BA13B3">
        <w:rPr>
          <w:color w:val="000000" w:themeColor="text1"/>
          <w:sz w:val="22"/>
          <w:szCs w:val="22"/>
        </w:rPr>
        <w:t xml:space="preserve"> </w:t>
      </w:r>
      <w:r w:rsidRPr="00BA13B3">
        <w:rPr>
          <w:color w:val="000000" w:themeColor="text1"/>
          <w:sz w:val="22"/>
          <w:szCs w:val="22"/>
        </w:rPr>
        <w:t>years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usable</w:t>
      </w:r>
      <w:r w:rsidR="00C84223" w:rsidRPr="00BA13B3">
        <w:rPr>
          <w:color w:val="000000" w:themeColor="text1"/>
          <w:sz w:val="22"/>
          <w:szCs w:val="22"/>
        </w:rPr>
        <w:t xml:space="preserve"> </w:t>
      </w:r>
      <w:r w:rsidRPr="00BA13B3">
        <w:rPr>
          <w:color w:val="000000" w:themeColor="text1"/>
          <w:sz w:val="22"/>
          <w:szCs w:val="22"/>
        </w:rPr>
        <w:t>over</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five-year</w:t>
      </w:r>
      <w:r w:rsidR="00C84223" w:rsidRPr="00BA13B3">
        <w:rPr>
          <w:color w:val="000000" w:themeColor="text1"/>
          <w:sz w:val="22"/>
          <w:szCs w:val="22"/>
        </w:rPr>
        <w:t xml:space="preserve"> </w:t>
      </w:r>
      <w:r w:rsidRPr="00BA13B3">
        <w:rPr>
          <w:color w:val="000000" w:themeColor="text1"/>
          <w:sz w:val="22"/>
          <w:szCs w:val="22"/>
        </w:rPr>
        <w:t>period.</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each</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NSF</w:t>
      </w:r>
      <w:r w:rsidR="00C84223" w:rsidRPr="00BA13B3">
        <w:rPr>
          <w:color w:val="000000" w:themeColor="text1"/>
          <w:sz w:val="22"/>
          <w:szCs w:val="22"/>
        </w:rPr>
        <w:t xml:space="preserve"> </w:t>
      </w:r>
      <w:r w:rsidRPr="00BA13B3">
        <w:rPr>
          <w:color w:val="000000" w:themeColor="text1"/>
          <w:sz w:val="22"/>
          <w:szCs w:val="22"/>
        </w:rPr>
        <w:t>provides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least</w:t>
      </w:r>
      <w:r w:rsidR="00C84223" w:rsidRPr="00BA13B3">
        <w:rPr>
          <w:color w:val="000000" w:themeColor="text1"/>
          <w:sz w:val="22"/>
          <w:szCs w:val="22"/>
        </w:rPr>
        <w:t xml:space="preserve"> </w:t>
      </w:r>
      <w:r w:rsidRPr="00BA13B3">
        <w:rPr>
          <w:color w:val="000000" w:themeColor="text1"/>
          <w:sz w:val="22"/>
          <w:szCs w:val="22"/>
        </w:rPr>
        <w:t>$32,000</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cost-of-education</w:t>
      </w:r>
      <w:r w:rsidR="00C84223" w:rsidRPr="00BA13B3">
        <w:rPr>
          <w:color w:val="000000" w:themeColor="text1"/>
          <w:sz w:val="22"/>
          <w:szCs w:val="22"/>
        </w:rPr>
        <w:t xml:space="preserve"> </w:t>
      </w:r>
      <w:r w:rsidRPr="00BA13B3">
        <w:rPr>
          <w:color w:val="000000" w:themeColor="text1"/>
          <w:sz w:val="22"/>
          <w:szCs w:val="22"/>
        </w:rPr>
        <w:t>allowance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$12,000</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degree-granting</w:t>
      </w:r>
      <w:r w:rsidR="00C84223" w:rsidRPr="00BA13B3">
        <w:rPr>
          <w:color w:val="000000" w:themeColor="text1"/>
          <w:sz w:val="22"/>
          <w:szCs w:val="22"/>
        </w:rPr>
        <w:t xml:space="preserve"> </w:t>
      </w:r>
      <w:r w:rsidRPr="00BA13B3">
        <w:rPr>
          <w:color w:val="000000" w:themeColor="text1"/>
          <w:sz w:val="22"/>
          <w:szCs w:val="22"/>
        </w:rPr>
        <w:t>institution.</w:t>
      </w:r>
    </w:p>
    <w:p w14:paraId="074FE4A1" w14:textId="3F037B14" w:rsidR="00FF5566" w:rsidRPr="00BA13B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70" w:history="1">
        <w:r w:rsidRPr="00BA13B3">
          <w:rPr>
            <w:rStyle w:val="Hyperlink"/>
            <w:szCs w:val="22"/>
          </w:rPr>
          <w:t>http://www.nsf.gov/funding/pgm_summ.jsp?pims_id=6201</w:t>
        </w:r>
      </w:hyperlink>
      <w:r w:rsidR="00C84223" w:rsidRPr="00BA13B3">
        <w:rPr>
          <w:color w:val="000000" w:themeColor="text1"/>
          <w:sz w:val="22"/>
          <w:szCs w:val="22"/>
        </w:rPr>
        <w:t xml:space="preserve"> </w:t>
      </w:r>
    </w:p>
    <w:p w14:paraId="1F02B48E" w14:textId="6094BB61" w:rsidR="00FF5566" w:rsidRPr="00BA13B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rPr>
      </w:pPr>
      <w:r w:rsidRPr="00BA13B3">
        <w:rPr>
          <w:b/>
          <w:color w:val="000000" w:themeColor="text1"/>
          <w:sz w:val="22"/>
          <w:szCs w:val="22"/>
        </w:rPr>
        <w:t>Citizenship</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b/>
          <w:color w:val="000000" w:themeColor="text1"/>
          <w:sz w:val="22"/>
          <w:szCs w:val="22"/>
        </w:rPr>
        <w:t xml:space="preserve"> </w:t>
      </w:r>
      <w:r w:rsidR="00BC3F79" w:rsidRPr="00BA13B3">
        <w:rPr>
          <w:color w:val="000000" w:themeColor="text1"/>
          <w:sz w:val="22"/>
          <w:szCs w:val="22"/>
        </w:rPr>
        <w:t>US</w:t>
      </w:r>
      <w:r w:rsidR="00C84223" w:rsidRPr="00BA13B3">
        <w:rPr>
          <w:color w:val="000000" w:themeColor="text1"/>
          <w:sz w:val="22"/>
          <w:szCs w:val="22"/>
        </w:rPr>
        <w:t xml:space="preserve"> </w:t>
      </w:r>
      <w:r w:rsidR="00BC3F79" w:rsidRPr="00BA13B3">
        <w:rPr>
          <w:color w:val="000000" w:themeColor="text1"/>
          <w:sz w:val="22"/>
          <w:szCs w:val="22"/>
        </w:rPr>
        <w:t>citizens</w:t>
      </w:r>
      <w:r w:rsidR="00C84223" w:rsidRPr="00BA13B3">
        <w:rPr>
          <w:color w:val="000000" w:themeColor="text1"/>
          <w:sz w:val="22"/>
          <w:szCs w:val="22"/>
        </w:rPr>
        <w:t xml:space="preserve"> </w:t>
      </w:r>
      <w:r w:rsidR="00BC3F79" w:rsidRPr="00BA13B3">
        <w:rPr>
          <w:color w:val="000000" w:themeColor="text1"/>
          <w:sz w:val="22"/>
          <w:szCs w:val="22"/>
        </w:rPr>
        <w:t>only</w:t>
      </w:r>
    </w:p>
    <w:p w14:paraId="45D56AAD" w14:textId="79EFB81A" w:rsidR="00FF5566" w:rsidRPr="00BA13B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October</w:t>
      </w:r>
      <w:r w:rsidR="00C84223" w:rsidRPr="00BA13B3">
        <w:rPr>
          <w:b/>
          <w:color w:val="000000" w:themeColor="text1"/>
          <w:sz w:val="22"/>
          <w:szCs w:val="22"/>
        </w:rPr>
        <w:t xml:space="preserve"> </w:t>
      </w:r>
      <w:r w:rsidR="006D7EE4" w:rsidRPr="00BA13B3">
        <w:rPr>
          <w:b/>
          <w:color w:val="000000" w:themeColor="text1"/>
          <w:sz w:val="22"/>
          <w:szCs w:val="22"/>
        </w:rPr>
        <w:t>17</w:t>
      </w:r>
      <w:r w:rsidR="009538C2" w:rsidRPr="00BA13B3">
        <w:rPr>
          <w:b/>
          <w:color w:val="000000" w:themeColor="text1"/>
          <w:sz w:val="22"/>
          <w:szCs w:val="22"/>
        </w:rPr>
        <w:t>-2</w:t>
      </w:r>
      <w:r w:rsidR="006D7EE4" w:rsidRPr="00BA13B3">
        <w:rPr>
          <w:b/>
          <w:color w:val="000000" w:themeColor="text1"/>
          <w:sz w:val="22"/>
          <w:szCs w:val="22"/>
        </w:rPr>
        <w:t xml:space="preserve">1 </w:t>
      </w:r>
      <w:r w:rsidR="009737EC" w:rsidRPr="00BA13B3">
        <w:rPr>
          <w:b/>
          <w:color w:val="000000" w:themeColor="text1"/>
          <w:sz w:val="22"/>
          <w:szCs w:val="22"/>
        </w:rPr>
        <w:t>(Depending</w:t>
      </w:r>
      <w:r w:rsidR="00C84223" w:rsidRPr="00BA13B3">
        <w:rPr>
          <w:b/>
          <w:color w:val="000000" w:themeColor="text1"/>
          <w:sz w:val="22"/>
          <w:szCs w:val="22"/>
        </w:rPr>
        <w:t xml:space="preserve"> </w:t>
      </w:r>
      <w:r w:rsidR="009737EC" w:rsidRPr="00BA13B3">
        <w:rPr>
          <w:b/>
          <w:color w:val="000000" w:themeColor="text1"/>
          <w:sz w:val="22"/>
          <w:szCs w:val="22"/>
        </w:rPr>
        <w:t>on</w:t>
      </w:r>
      <w:r w:rsidR="00C84223" w:rsidRPr="00BA13B3">
        <w:rPr>
          <w:b/>
          <w:color w:val="000000" w:themeColor="text1"/>
          <w:sz w:val="22"/>
          <w:szCs w:val="22"/>
        </w:rPr>
        <w:t xml:space="preserve"> </w:t>
      </w:r>
      <w:r w:rsidR="009737EC" w:rsidRPr="00BA13B3">
        <w:rPr>
          <w:b/>
          <w:color w:val="000000" w:themeColor="text1"/>
          <w:sz w:val="22"/>
          <w:szCs w:val="22"/>
        </w:rPr>
        <w:t>Program)</w:t>
      </w:r>
    </w:p>
    <w:p w14:paraId="186FBAC7" w14:textId="77777777" w:rsidR="00B85625" w:rsidRPr="00BA13B3" w:rsidRDefault="00B85625" w:rsidP="00C84223">
      <w:pPr>
        <w:rPr>
          <w:sz w:val="22"/>
          <w:szCs w:val="22"/>
        </w:rPr>
      </w:pPr>
    </w:p>
    <w:p w14:paraId="5768BA6B" w14:textId="29D7B859" w:rsidR="000C163C" w:rsidRPr="00BA13B3" w:rsidRDefault="000C163C" w:rsidP="00C84223">
      <w:pPr>
        <w:pStyle w:val="Heading2"/>
        <w:rPr>
          <w:sz w:val="22"/>
        </w:rPr>
      </w:pPr>
      <w:bookmarkStart w:id="221" w:name="_Toc80091969"/>
      <w:bookmarkStart w:id="222" w:name="_Toc80163026"/>
      <w:bookmarkStart w:id="223" w:name="_Toc85086540"/>
      <w:bookmarkStart w:id="224" w:name="_Toc95369187"/>
      <w:bookmarkStart w:id="225" w:name="_Toc122406629"/>
      <w:bookmarkStart w:id="226" w:name="_Toc453584478"/>
      <w:bookmarkStart w:id="227" w:name="_Toc112058807"/>
      <w:r w:rsidRPr="00BA13B3">
        <w:rPr>
          <w:sz w:val="22"/>
        </w:rPr>
        <w:t>Samuel</w:t>
      </w:r>
      <w:r w:rsidR="00C84223" w:rsidRPr="00BA13B3">
        <w:rPr>
          <w:sz w:val="22"/>
        </w:rPr>
        <w:t xml:space="preserve"> </w:t>
      </w:r>
      <w:r w:rsidRPr="00BA13B3">
        <w:rPr>
          <w:sz w:val="22"/>
        </w:rPr>
        <w:t>H.</w:t>
      </w:r>
      <w:r w:rsidR="00C84223" w:rsidRPr="00BA13B3">
        <w:rPr>
          <w:sz w:val="22"/>
        </w:rPr>
        <w:t xml:space="preserve"> </w:t>
      </w:r>
      <w:r w:rsidRPr="00BA13B3">
        <w:rPr>
          <w:sz w:val="22"/>
        </w:rPr>
        <w:t>Kress</w:t>
      </w:r>
      <w:r w:rsidR="00C84223" w:rsidRPr="00BA13B3">
        <w:rPr>
          <w:sz w:val="22"/>
        </w:rPr>
        <w:t xml:space="preserve"> </w:t>
      </w:r>
      <w:r w:rsidRPr="00BA13B3">
        <w:rPr>
          <w:sz w:val="22"/>
        </w:rPr>
        <w:t>Foundation</w:t>
      </w:r>
      <w:r w:rsidR="00C84223" w:rsidRPr="00BA13B3">
        <w:rPr>
          <w:sz w:val="22"/>
        </w:rPr>
        <w:t xml:space="preserve"> </w:t>
      </w:r>
      <w:r w:rsidRPr="00BA13B3">
        <w:rPr>
          <w:sz w:val="22"/>
        </w:rPr>
        <w:t>Fellowships</w:t>
      </w:r>
      <w:bookmarkEnd w:id="221"/>
      <w:bookmarkEnd w:id="222"/>
      <w:bookmarkEnd w:id="223"/>
      <w:bookmarkEnd w:id="224"/>
      <w:bookmarkEnd w:id="225"/>
      <w:bookmarkEnd w:id="226"/>
      <w:bookmarkEnd w:id="227"/>
    </w:p>
    <w:p w14:paraId="365CC29F" w14:textId="77777777" w:rsidR="002F07F2" w:rsidRPr="00BA13B3" w:rsidRDefault="002F07F2" w:rsidP="00C84223">
      <w:pPr>
        <w:ind w:left="360"/>
        <w:rPr>
          <w:b/>
          <w:sz w:val="22"/>
          <w:szCs w:val="22"/>
        </w:rPr>
      </w:pPr>
      <w:bookmarkStart w:id="228" w:name="_Toc80091970"/>
      <w:bookmarkStart w:id="229" w:name="_Toc80163027"/>
      <w:bookmarkStart w:id="230" w:name="_Toc85086541"/>
      <w:bookmarkStart w:id="231" w:name="_Toc95369188"/>
      <w:bookmarkStart w:id="232" w:name="_Toc122406630"/>
      <w:bookmarkStart w:id="233" w:name="_Toc453584479"/>
    </w:p>
    <w:p w14:paraId="67C47442" w14:textId="357DE338" w:rsidR="000C163C" w:rsidRPr="00BA13B3" w:rsidRDefault="000C163C" w:rsidP="00C84223">
      <w:pPr>
        <w:pStyle w:val="Heading3"/>
        <w:rPr>
          <w:b w:val="0"/>
          <w:bCs/>
          <w:color w:val="000000" w:themeColor="text1"/>
          <w:sz w:val="22"/>
          <w:szCs w:val="22"/>
        </w:rPr>
      </w:pPr>
      <w:bookmarkStart w:id="234" w:name="_Toc112058808"/>
      <w:r w:rsidRPr="00BA13B3">
        <w:rPr>
          <w:b w:val="0"/>
          <w:bCs/>
          <w:color w:val="000000" w:themeColor="text1"/>
          <w:sz w:val="22"/>
          <w:szCs w:val="22"/>
        </w:rPr>
        <w:t>History</w:t>
      </w:r>
      <w:r w:rsidR="00C84223" w:rsidRPr="00BA13B3">
        <w:rPr>
          <w:b w:val="0"/>
          <w:bCs/>
          <w:color w:val="000000" w:themeColor="text1"/>
          <w:sz w:val="22"/>
          <w:szCs w:val="22"/>
        </w:rPr>
        <w:t xml:space="preserve"> </w:t>
      </w:r>
      <w:r w:rsidRPr="00BA13B3">
        <w:rPr>
          <w:b w:val="0"/>
          <w:bCs/>
          <w:color w:val="000000" w:themeColor="text1"/>
          <w:sz w:val="22"/>
          <w:szCs w:val="22"/>
        </w:rPr>
        <w:t>of</w:t>
      </w:r>
      <w:r w:rsidR="00C84223" w:rsidRPr="00BA13B3">
        <w:rPr>
          <w:b w:val="0"/>
          <w:bCs/>
          <w:color w:val="000000" w:themeColor="text1"/>
          <w:sz w:val="22"/>
          <w:szCs w:val="22"/>
        </w:rPr>
        <w:t xml:space="preserve"> </w:t>
      </w:r>
      <w:r w:rsidRPr="00BA13B3">
        <w:rPr>
          <w:b w:val="0"/>
          <w:bCs/>
          <w:color w:val="000000" w:themeColor="text1"/>
          <w:sz w:val="22"/>
          <w:szCs w:val="22"/>
        </w:rPr>
        <w:t>Art</w:t>
      </w:r>
      <w:r w:rsidR="00C84223" w:rsidRPr="00BA13B3">
        <w:rPr>
          <w:b w:val="0"/>
          <w:bCs/>
          <w:color w:val="000000" w:themeColor="text1"/>
          <w:sz w:val="22"/>
          <w:szCs w:val="22"/>
        </w:rPr>
        <w:t xml:space="preserve"> </w:t>
      </w:r>
      <w:r w:rsidRPr="00BA13B3">
        <w:rPr>
          <w:b w:val="0"/>
          <w:bCs/>
          <w:color w:val="000000" w:themeColor="text1"/>
          <w:sz w:val="22"/>
          <w:szCs w:val="22"/>
        </w:rPr>
        <w:t>Institutional</w:t>
      </w:r>
      <w:r w:rsidR="00C84223" w:rsidRPr="00BA13B3">
        <w:rPr>
          <w:b w:val="0"/>
          <w:bCs/>
          <w:color w:val="000000" w:themeColor="text1"/>
          <w:sz w:val="22"/>
          <w:szCs w:val="22"/>
        </w:rPr>
        <w:t xml:space="preserve"> </w:t>
      </w:r>
      <w:r w:rsidRPr="00BA13B3">
        <w:rPr>
          <w:b w:val="0"/>
          <w:bCs/>
          <w:color w:val="000000" w:themeColor="text1"/>
          <w:sz w:val="22"/>
          <w:szCs w:val="22"/>
        </w:rPr>
        <w:t>Fellowships</w:t>
      </w:r>
      <w:bookmarkEnd w:id="228"/>
      <w:bookmarkEnd w:id="229"/>
      <w:bookmarkEnd w:id="230"/>
      <w:bookmarkEnd w:id="231"/>
      <w:bookmarkEnd w:id="232"/>
      <w:bookmarkEnd w:id="233"/>
      <w:bookmarkEnd w:id="234"/>
    </w:p>
    <w:p w14:paraId="76ACFC90" w14:textId="16E54CD5" w:rsidR="000C163C" w:rsidRPr="00BA13B3" w:rsidRDefault="000C163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rPr>
        <w:t>Six</w:t>
      </w:r>
      <w:r w:rsidR="00C84223" w:rsidRPr="00BA13B3">
        <w:rPr>
          <w:color w:val="000000" w:themeColor="text1"/>
          <w:sz w:val="22"/>
          <w:szCs w:val="22"/>
        </w:rPr>
        <w:t xml:space="preserve"> </w:t>
      </w:r>
      <w:r w:rsidRPr="00BA13B3">
        <w:rPr>
          <w:color w:val="000000" w:themeColor="text1"/>
          <w:sz w:val="22"/>
          <w:szCs w:val="22"/>
        </w:rPr>
        <w:t>pre-doctoral</w:t>
      </w:r>
      <w:r w:rsidR="00C84223" w:rsidRPr="00BA13B3">
        <w:rPr>
          <w:color w:val="000000" w:themeColor="text1"/>
          <w:sz w:val="22"/>
          <w:szCs w:val="22"/>
        </w:rPr>
        <w:t xml:space="preserve"> </w:t>
      </w:r>
      <w:r w:rsidRPr="00BA13B3">
        <w:rPr>
          <w:color w:val="000000" w:themeColor="text1"/>
          <w:sz w:val="22"/>
          <w:szCs w:val="22"/>
        </w:rPr>
        <w:t>Kress</w:t>
      </w:r>
      <w:r w:rsidR="00C84223" w:rsidRPr="00BA13B3">
        <w:rPr>
          <w:color w:val="000000" w:themeColor="text1"/>
          <w:sz w:val="22"/>
          <w:szCs w:val="22"/>
        </w:rPr>
        <w:t xml:space="preserve"> </w:t>
      </w:r>
      <w:r w:rsidRPr="00BA13B3">
        <w:rPr>
          <w:color w:val="000000" w:themeColor="text1"/>
          <w:sz w:val="22"/>
          <w:szCs w:val="22"/>
        </w:rPr>
        <w:t>Institutional</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European</w:t>
      </w:r>
      <w:r w:rsidR="00C84223" w:rsidRPr="00BA13B3">
        <w:rPr>
          <w:color w:val="000000" w:themeColor="text1"/>
          <w:sz w:val="22"/>
          <w:szCs w:val="22"/>
        </w:rPr>
        <w:t xml:space="preserve"> </w:t>
      </w:r>
      <w:r w:rsidRPr="00BA13B3">
        <w:rPr>
          <w:color w:val="000000" w:themeColor="text1"/>
          <w:sz w:val="22"/>
          <w:szCs w:val="22"/>
        </w:rPr>
        <w:t>Art</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awarded</w:t>
      </w:r>
      <w:r w:rsidR="00C84223" w:rsidRPr="00BA13B3">
        <w:rPr>
          <w:color w:val="000000" w:themeColor="text1"/>
          <w:sz w:val="22"/>
          <w:szCs w:val="22"/>
        </w:rPr>
        <w:t xml:space="preserve"> </w:t>
      </w:r>
      <w:r w:rsidRPr="00BA13B3">
        <w:rPr>
          <w:color w:val="000000" w:themeColor="text1"/>
          <w:sz w:val="22"/>
          <w:szCs w:val="22"/>
        </w:rPr>
        <w:t>each</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Each</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provides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two-year</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appointment</w:t>
      </w:r>
      <w:r w:rsidR="00C84223" w:rsidRPr="00BA13B3">
        <w:rPr>
          <w:color w:val="000000" w:themeColor="text1"/>
          <w:sz w:val="22"/>
          <w:szCs w:val="22"/>
        </w:rPr>
        <w:t xml:space="preserve"> </w:t>
      </w:r>
      <w:r w:rsidRPr="00BA13B3">
        <w:rPr>
          <w:color w:val="000000" w:themeColor="text1"/>
          <w:sz w:val="22"/>
          <w:szCs w:val="22"/>
        </w:rPr>
        <w:t>hosted</w:t>
      </w:r>
      <w:r w:rsidR="00C84223" w:rsidRPr="00BA13B3">
        <w:rPr>
          <w:color w:val="000000" w:themeColor="text1"/>
          <w:sz w:val="22"/>
          <w:szCs w:val="22"/>
        </w:rPr>
        <w:t xml:space="preserve"> </w:t>
      </w:r>
      <w:r w:rsidRPr="00BA13B3">
        <w:rPr>
          <w:color w:val="000000" w:themeColor="text1"/>
          <w:sz w:val="22"/>
          <w:szCs w:val="22"/>
        </w:rPr>
        <w:t>by</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associated</w:t>
      </w:r>
      <w:r w:rsidR="00C84223" w:rsidRPr="00BA13B3">
        <w:rPr>
          <w:color w:val="000000" w:themeColor="text1"/>
          <w:sz w:val="22"/>
          <w:szCs w:val="22"/>
        </w:rPr>
        <w:t xml:space="preserve"> </w:t>
      </w:r>
      <w:r w:rsidRPr="00BA13B3">
        <w:rPr>
          <w:color w:val="000000" w:themeColor="text1"/>
          <w:sz w:val="22"/>
          <w:szCs w:val="22"/>
        </w:rPr>
        <w:t>European</w:t>
      </w:r>
      <w:r w:rsidR="00C84223" w:rsidRPr="00BA13B3">
        <w:rPr>
          <w:color w:val="000000" w:themeColor="text1"/>
          <w:sz w:val="22"/>
          <w:szCs w:val="22"/>
        </w:rPr>
        <w:t xml:space="preserve"> </w:t>
      </w:r>
      <w:r w:rsidRPr="00BA13B3">
        <w:rPr>
          <w:color w:val="000000" w:themeColor="text1"/>
          <w:sz w:val="22"/>
          <w:szCs w:val="22"/>
        </w:rPr>
        <w:t>art</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center</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$30,000/year.</w:t>
      </w:r>
    </w:p>
    <w:p w14:paraId="6562126D" w14:textId="79CA35D5" w:rsidR="000C163C" w:rsidRPr="00BA13B3" w:rsidRDefault="000C163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71" w:history="1">
        <w:r w:rsidR="006D7EE4" w:rsidRPr="00BA13B3">
          <w:rPr>
            <w:rStyle w:val="Hyperlink"/>
            <w:szCs w:val="22"/>
          </w:rPr>
          <w:t>https://www.kressfoundation.org/Programs/Fellowships/History-of-Art-Institutional-Fellowships</w:t>
        </w:r>
      </w:hyperlink>
    </w:p>
    <w:p w14:paraId="7E69D202" w14:textId="5B0CB0F5" w:rsidR="000C163C" w:rsidRPr="00BA13B3" w:rsidRDefault="000C163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Pr="00BA13B3">
        <w:rPr>
          <w:color w:val="000000" w:themeColor="text1"/>
          <w:sz w:val="22"/>
          <w:szCs w:val="22"/>
          <w:u w:color="000000"/>
        </w:rPr>
        <w:t>None</w:t>
      </w:r>
    </w:p>
    <w:p w14:paraId="3CAAA4F1" w14:textId="2CD248D1" w:rsidR="000C163C" w:rsidRPr="00BA13B3" w:rsidRDefault="000C163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November</w:t>
      </w:r>
      <w:r w:rsidR="00C84223" w:rsidRPr="00BA13B3">
        <w:rPr>
          <w:b/>
          <w:color w:val="000000" w:themeColor="text1"/>
          <w:sz w:val="22"/>
          <w:szCs w:val="22"/>
          <w:u w:color="000000"/>
        </w:rPr>
        <w:t xml:space="preserve"> </w:t>
      </w:r>
      <w:r w:rsidRPr="00BA13B3">
        <w:rPr>
          <w:b/>
          <w:color w:val="000000" w:themeColor="text1"/>
          <w:sz w:val="22"/>
          <w:szCs w:val="22"/>
          <w:u w:color="000000"/>
        </w:rPr>
        <w:t>30</w:t>
      </w:r>
    </w:p>
    <w:p w14:paraId="1FA31F83" w14:textId="77777777" w:rsidR="002F07F2" w:rsidRPr="00BA13B3" w:rsidRDefault="002F07F2" w:rsidP="00C84223">
      <w:pPr>
        <w:ind w:left="360"/>
        <w:rPr>
          <w:b/>
          <w:sz w:val="22"/>
          <w:szCs w:val="22"/>
        </w:rPr>
      </w:pPr>
      <w:bookmarkStart w:id="235" w:name="_Toc453584480"/>
      <w:bookmarkStart w:id="236" w:name="_Toc80091971"/>
      <w:bookmarkStart w:id="237" w:name="_Toc80163028"/>
      <w:bookmarkStart w:id="238" w:name="_Toc85086542"/>
      <w:bookmarkStart w:id="239" w:name="_Toc95369189"/>
      <w:bookmarkStart w:id="240" w:name="_Toc122406631"/>
    </w:p>
    <w:p w14:paraId="3839DD0A" w14:textId="2E78F34B" w:rsidR="000C163C" w:rsidRPr="00BA13B3" w:rsidRDefault="000C163C" w:rsidP="00C84223">
      <w:pPr>
        <w:pStyle w:val="Heading3"/>
        <w:rPr>
          <w:b w:val="0"/>
          <w:bCs/>
          <w:color w:val="000000" w:themeColor="text1"/>
          <w:sz w:val="22"/>
          <w:szCs w:val="22"/>
        </w:rPr>
      </w:pPr>
      <w:bookmarkStart w:id="241" w:name="_Toc112058809"/>
      <w:r w:rsidRPr="00BA13B3">
        <w:rPr>
          <w:b w:val="0"/>
          <w:bCs/>
          <w:color w:val="000000" w:themeColor="text1"/>
          <w:sz w:val="22"/>
          <w:szCs w:val="22"/>
        </w:rPr>
        <w:t>Interpretive</w:t>
      </w:r>
      <w:r w:rsidR="00C84223" w:rsidRPr="00BA13B3">
        <w:rPr>
          <w:b w:val="0"/>
          <w:bCs/>
          <w:color w:val="000000" w:themeColor="text1"/>
          <w:sz w:val="22"/>
          <w:szCs w:val="22"/>
        </w:rPr>
        <w:t xml:space="preserve"> </w:t>
      </w:r>
      <w:r w:rsidRPr="00BA13B3">
        <w:rPr>
          <w:b w:val="0"/>
          <w:bCs/>
          <w:color w:val="000000" w:themeColor="text1"/>
          <w:sz w:val="22"/>
          <w:szCs w:val="22"/>
        </w:rPr>
        <w:t>Fellowships</w:t>
      </w:r>
      <w:bookmarkEnd w:id="235"/>
      <w:bookmarkEnd w:id="241"/>
    </w:p>
    <w:p w14:paraId="1EE18819" w14:textId="0A1650AA" w:rsidR="000C163C" w:rsidRPr="00BA13B3" w:rsidRDefault="000C163C" w:rsidP="00C84223">
      <w:pPr>
        <w:ind w:left="360"/>
        <w:rPr>
          <w:color w:val="000000" w:themeColor="text1"/>
          <w:sz w:val="22"/>
          <w:szCs w:val="22"/>
        </w:rPr>
      </w:pP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minimum</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six</w:t>
      </w:r>
      <w:r w:rsidR="00C84223" w:rsidRPr="00BA13B3">
        <w:rPr>
          <w:color w:val="000000" w:themeColor="text1"/>
          <w:sz w:val="22"/>
          <w:szCs w:val="22"/>
        </w:rPr>
        <w:t xml:space="preserve"> </w:t>
      </w:r>
      <w:r w:rsidRPr="00BA13B3">
        <w:rPr>
          <w:color w:val="000000" w:themeColor="text1"/>
          <w:sz w:val="22"/>
          <w:szCs w:val="22"/>
        </w:rPr>
        <w:t>(6)</w:t>
      </w:r>
      <w:r w:rsidR="00C84223" w:rsidRPr="00BA13B3">
        <w:rPr>
          <w:color w:val="000000" w:themeColor="text1"/>
          <w:sz w:val="22"/>
          <w:szCs w:val="22"/>
        </w:rPr>
        <w:t xml:space="preserve"> </w:t>
      </w:r>
      <w:r w:rsidRPr="00BA13B3">
        <w:rPr>
          <w:color w:val="000000" w:themeColor="text1"/>
          <w:sz w:val="22"/>
          <w:szCs w:val="22"/>
        </w:rPr>
        <w:t>Kress</w:t>
      </w:r>
      <w:r w:rsidR="00C84223" w:rsidRPr="00BA13B3">
        <w:rPr>
          <w:color w:val="000000" w:themeColor="text1"/>
          <w:sz w:val="22"/>
          <w:szCs w:val="22"/>
        </w:rPr>
        <w:t xml:space="preserve"> </w:t>
      </w:r>
      <w:r w:rsidRPr="00BA13B3">
        <w:rPr>
          <w:color w:val="000000" w:themeColor="text1"/>
          <w:sz w:val="22"/>
          <w:szCs w:val="22"/>
        </w:rPr>
        <w:t>Interpretive</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awarded</w:t>
      </w:r>
      <w:r w:rsidR="00C84223" w:rsidRPr="00BA13B3">
        <w:rPr>
          <w:color w:val="000000" w:themeColor="text1"/>
          <w:sz w:val="22"/>
          <w:szCs w:val="22"/>
        </w:rPr>
        <w:t xml:space="preserve"> </w:t>
      </w:r>
      <w:r w:rsidRPr="00BA13B3">
        <w:rPr>
          <w:color w:val="000000" w:themeColor="text1"/>
          <w:sz w:val="22"/>
          <w:szCs w:val="22"/>
        </w:rPr>
        <w:t>each</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American</w:t>
      </w:r>
      <w:r w:rsidR="00C84223" w:rsidRPr="00BA13B3">
        <w:rPr>
          <w:color w:val="000000" w:themeColor="text1"/>
          <w:sz w:val="22"/>
          <w:szCs w:val="22"/>
        </w:rPr>
        <w:t xml:space="preserve"> </w:t>
      </w:r>
      <w:r w:rsidRPr="00BA13B3">
        <w:rPr>
          <w:color w:val="000000" w:themeColor="text1"/>
          <w:sz w:val="22"/>
          <w:szCs w:val="22"/>
        </w:rPr>
        <w:t>art</w:t>
      </w:r>
      <w:r w:rsidR="00C84223" w:rsidRPr="00BA13B3">
        <w:rPr>
          <w:color w:val="000000" w:themeColor="text1"/>
          <w:sz w:val="22"/>
          <w:szCs w:val="22"/>
        </w:rPr>
        <w:t xml:space="preserve"> </w:t>
      </w:r>
      <w:r w:rsidRPr="00BA13B3">
        <w:rPr>
          <w:color w:val="000000" w:themeColor="text1"/>
          <w:sz w:val="22"/>
          <w:szCs w:val="22"/>
        </w:rPr>
        <w:t>museums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9</w:t>
      </w:r>
      <w:r w:rsidR="00C84223" w:rsidRPr="00BA13B3">
        <w:rPr>
          <w:color w:val="000000" w:themeColor="text1"/>
          <w:sz w:val="22"/>
          <w:szCs w:val="22"/>
        </w:rPr>
        <w:t xml:space="preserve"> to </w:t>
      </w:r>
      <w:r w:rsidRPr="00BA13B3">
        <w:rPr>
          <w:color w:val="000000" w:themeColor="text1"/>
          <w:sz w:val="22"/>
          <w:szCs w:val="22"/>
        </w:rPr>
        <w:t>12</w:t>
      </w:r>
      <w:r w:rsidR="00C84223" w:rsidRPr="00BA13B3">
        <w:rPr>
          <w:color w:val="000000" w:themeColor="text1"/>
          <w:sz w:val="22"/>
          <w:szCs w:val="22"/>
        </w:rPr>
        <w:t>-</w:t>
      </w:r>
      <w:r w:rsidRPr="00BA13B3">
        <w:rPr>
          <w:color w:val="000000" w:themeColor="text1"/>
          <w:sz w:val="22"/>
          <w:szCs w:val="22"/>
        </w:rPr>
        <w:t>month</w:t>
      </w:r>
      <w:r w:rsidR="00C84223" w:rsidRPr="00BA13B3">
        <w:rPr>
          <w:color w:val="000000" w:themeColor="text1"/>
          <w:sz w:val="22"/>
          <w:szCs w:val="22"/>
        </w:rPr>
        <w:t xml:space="preserve"> </w:t>
      </w:r>
      <w:r w:rsidRPr="00BA13B3">
        <w:rPr>
          <w:color w:val="000000" w:themeColor="text1"/>
          <w:sz w:val="22"/>
          <w:szCs w:val="22"/>
        </w:rPr>
        <w:t>professional</w:t>
      </w:r>
      <w:r w:rsidR="00C84223" w:rsidRPr="00BA13B3">
        <w:rPr>
          <w:color w:val="000000" w:themeColor="text1"/>
          <w:sz w:val="22"/>
          <w:szCs w:val="22"/>
        </w:rPr>
        <w:t xml:space="preserve"> </w:t>
      </w:r>
      <w:r w:rsidRPr="00BA13B3">
        <w:rPr>
          <w:color w:val="000000" w:themeColor="text1"/>
          <w:sz w:val="22"/>
          <w:szCs w:val="22"/>
        </w:rPr>
        <w:t>development</w:t>
      </w:r>
      <w:r w:rsidR="00C84223" w:rsidRPr="00BA13B3">
        <w:rPr>
          <w:color w:val="000000" w:themeColor="text1"/>
          <w:sz w:val="22"/>
          <w:szCs w:val="22"/>
        </w:rPr>
        <w:t xml:space="preserve"> </w:t>
      </w:r>
      <w:r w:rsidRPr="00BA13B3">
        <w:rPr>
          <w:color w:val="000000" w:themeColor="text1"/>
          <w:sz w:val="22"/>
          <w:szCs w:val="22"/>
        </w:rPr>
        <w:t>opportunities.</w:t>
      </w:r>
      <w:r w:rsidR="00C84223" w:rsidRPr="00BA13B3">
        <w:rPr>
          <w:color w:val="000000" w:themeColor="text1"/>
          <w:sz w:val="22"/>
          <w:szCs w:val="22"/>
        </w:rPr>
        <w:t xml:space="preserve"> </w:t>
      </w:r>
      <w:r w:rsidRPr="00BA13B3">
        <w:rPr>
          <w:color w:val="000000" w:themeColor="text1"/>
          <w:sz w:val="22"/>
          <w:szCs w:val="22"/>
        </w:rPr>
        <w:t>Typically,</w:t>
      </w:r>
      <w:r w:rsidR="00C84223" w:rsidRPr="00BA13B3">
        <w:rPr>
          <w:color w:val="000000" w:themeColor="text1"/>
          <w:sz w:val="22"/>
          <w:szCs w:val="22"/>
        </w:rPr>
        <w:t xml:space="preserve"> </w:t>
      </w:r>
      <w:r w:rsidRPr="00BA13B3">
        <w:rPr>
          <w:color w:val="000000" w:themeColor="text1"/>
          <w:sz w:val="22"/>
          <w:szCs w:val="22"/>
        </w:rPr>
        <w:t>Interpretive</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begin</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lastRenderedPageBreak/>
        <w:t>late</w:t>
      </w:r>
      <w:r w:rsidR="00C84223" w:rsidRPr="00BA13B3">
        <w:rPr>
          <w:color w:val="000000" w:themeColor="text1"/>
          <w:sz w:val="22"/>
          <w:szCs w:val="22"/>
        </w:rPr>
        <w:t xml:space="preserve"> </w:t>
      </w:r>
      <w:r w:rsidRPr="00BA13B3">
        <w:rPr>
          <w:color w:val="000000" w:themeColor="text1"/>
          <w:sz w:val="22"/>
          <w:szCs w:val="22"/>
        </w:rPr>
        <w:t>summer</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early</w:t>
      </w:r>
      <w:r w:rsidR="00C84223" w:rsidRPr="00BA13B3">
        <w:rPr>
          <w:color w:val="000000" w:themeColor="text1"/>
          <w:sz w:val="22"/>
          <w:szCs w:val="22"/>
        </w:rPr>
        <w:t xml:space="preserve"> </w:t>
      </w:r>
      <w:r w:rsidRPr="00BA13B3">
        <w:rPr>
          <w:color w:val="000000" w:themeColor="text1"/>
          <w:sz w:val="22"/>
          <w:szCs w:val="22"/>
        </w:rPr>
        <w:t>fall.</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award</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00893255" w:rsidRPr="00BA13B3">
        <w:rPr>
          <w:color w:val="000000" w:themeColor="text1"/>
          <w:sz w:val="22"/>
          <w:szCs w:val="22"/>
        </w:rPr>
        <w:t>a</w:t>
      </w:r>
      <w:r w:rsidR="00C84223" w:rsidRPr="00BA13B3">
        <w:rPr>
          <w:color w:val="000000" w:themeColor="text1"/>
          <w:sz w:val="22"/>
          <w:szCs w:val="22"/>
        </w:rPr>
        <w:t xml:space="preserve"> </w:t>
      </w:r>
      <w:r w:rsidR="00893255" w:rsidRPr="00BA13B3">
        <w:rPr>
          <w:color w:val="000000" w:themeColor="text1"/>
          <w:sz w:val="22"/>
          <w:szCs w:val="22"/>
        </w:rPr>
        <w:t>stipend</w:t>
      </w:r>
      <w:r w:rsidR="00C84223" w:rsidRPr="00BA13B3">
        <w:rPr>
          <w:color w:val="000000" w:themeColor="text1"/>
          <w:sz w:val="22"/>
          <w:szCs w:val="22"/>
        </w:rPr>
        <w:t xml:space="preserve"> </w:t>
      </w:r>
      <w:r w:rsidR="00893255"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$30,000</w:t>
      </w:r>
      <w:r w:rsidR="00893255"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final</w:t>
      </w:r>
      <w:r w:rsidR="00C84223" w:rsidRPr="00BA13B3">
        <w:rPr>
          <w:color w:val="000000" w:themeColor="text1"/>
          <w:sz w:val="22"/>
          <w:szCs w:val="22"/>
        </w:rPr>
        <w:t xml:space="preserve"> </w:t>
      </w:r>
      <w:r w:rsidRPr="00BA13B3">
        <w:rPr>
          <w:color w:val="000000" w:themeColor="text1"/>
          <w:sz w:val="22"/>
          <w:szCs w:val="22"/>
        </w:rPr>
        <w:t>report</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due</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host</w:t>
      </w:r>
      <w:r w:rsidR="00C84223" w:rsidRPr="00BA13B3">
        <w:rPr>
          <w:color w:val="000000" w:themeColor="text1"/>
          <w:sz w:val="22"/>
          <w:szCs w:val="22"/>
        </w:rPr>
        <w:t xml:space="preserve"> </w:t>
      </w:r>
      <w:r w:rsidRPr="00BA13B3">
        <w:rPr>
          <w:color w:val="000000" w:themeColor="text1"/>
          <w:sz w:val="22"/>
          <w:szCs w:val="22"/>
        </w:rPr>
        <w:t>institution</w:t>
      </w:r>
      <w:r w:rsidR="00C84223" w:rsidRPr="00BA13B3">
        <w:rPr>
          <w:color w:val="000000" w:themeColor="text1"/>
          <w:sz w:val="22"/>
          <w:szCs w:val="22"/>
        </w:rPr>
        <w:t xml:space="preserve"> </w:t>
      </w:r>
      <w:r w:rsidRPr="00BA13B3">
        <w:rPr>
          <w:color w:val="000000" w:themeColor="text1"/>
          <w:sz w:val="22"/>
          <w:szCs w:val="22"/>
        </w:rPr>
        <w:t>approximately</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month</w:t>
      </w:r>
      <w:r w:rsidR="00C84223" w:rsidRPr="00BA13B3">
        <w:rPr>
          <w:color w:val="000000" w:themeColor="text1"/>
          <w:sz w:val="22"/>
          <w:szCs w:val="22"/>
        </w:rPr>
        <w:t xml:space="preserve"> </w:t>
      </w:r>
      <w:r w:rsidRPr="00BA13B3">
        <w:rPr>
          <w:color w:val="000000" w:themeColor="text1"/>
          <w:sz w:val="22"/>
          <w:szCs w:val="22"/>
        </w:rPr>
        <w:t>after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completion</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p>
    <w:p w14:paraId="4D2EFB27" w14:textId="1BA2133D" w:rsidR="000C163C" w:rsidRPr="00BA13B3" w:rsidRDefault="000C163C" w:rsidP="00C84223">
      <w:pPr>
        <w:ind w:left="360"/>
        <w:outlineLvl w:val="0"/>
        <w:rPr>
          <w:sz w:val="22"/>
          <w:szCs w:val="22"/>
        </w:rPr>
      </w:pPr>
      <w:r w:rsidRPr="00BA13B3">
        <w:rPr>
          <w:sz w:val="22"/>
          <w:szCs w:val="22"/>
        </w:rPr>
        <w:t>URL:</w:t>
      </w:r>
      <w:r w:rsidR="00C84223" w:rsidRPr="00BA13B3">
        <w:rPr>
          <w:color w:val="000000" w:themeColor="text1"/>
          <w:sz w:val="22"/>
          <w:szCs w:val="22"/>
        </w:rPr>
        <w:t xml:space="preserve"> </w:t>
      </w:r>
      <w:hyperlink r:id="rId72" w:history="1">
        <w:r w:rsidR="006D7EE4" w:rsidRPr="00BA13B3">
          <w:rPr>
            <w:rStyle w:val="Hyperlink"/>
            <w:szCs w:val="22"/>
          </w:rPr>
          <w:t>https://www.kressfoundation.org/Programs/Fellowships/Interpretive-Fellowships-at-Art-Museums</w:t>
        </w:r>
      </w:hyperlink>
    </w:p>
    <w:p w14:paraId="1E65D95E" w14:textId="0E6BB875" w:rsidR="000C163C" w:rsidRPr="00BA13B3" w:rsidRDefault="000C163C" w:rsidP="00C84223">
      <w:pPr>
        <w:ind w:left="360"/>
        <w:outlineLvl w:val="0"/>
        <w:rPr>
          <w:sz w:val="22"/>
          <w:szCs w:val="22"/>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color w:val="000000" w:themeColor="text1"/>
          <w:sz w:val="22"/>
          <w:szCs w:val="22"/>
          <w:u w:color="000000"/>
        </w:rPr>
        <w:t xml:space="preserve"> </w:t>
      </w:r>
      <w:r w:rsidRPr="00BA13B3">
        <w:rPr>
          <w:color w:val="000000" w:themeColor="text1"/>
          <w:sz w:val="22"/>
          <w:szCs w:val="22"/>
          <w:u w:color="000000"/>
        </w:rPr>
        <w:t>Unspecified</w:t>
      </w:r>
    </w:p>
    <w:p w14:paraId="4450A897" w14:textId="3D9D5E66" w:rsidR="000C163C" w:rsidRPr="00BA13B3" w:rsidRDefault="000C163C" w:rsidP="00C84223">
      <w:pPr>
        <w:ind w:left="360"/>
        <w:outlineLvl w:val="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April</w:t>
      </w:r>
      <w:r w:rsidR="00C84223" w:rsidRPr="00BA13B3">
        <w:rPr>
          <w:b/>
          <w:color w:val="000000" w:themeColor="text1"/>
          <w:sz w:val="22"/>
          <w:szCs w:val="22"/>
        </w:rPr>
        <w:t xml:space="preserve"> </w:t>
      </w:r>
      <w:r w:rsidRPr="00BA13B3">
        <w:rPr>
          <w:b/>
          <w:color w:val="000000" w:themeColor="text1"/>
          <w:sz w:val="22"/>
          <w:szCs w:val="22"/>
        </w:rPr>
        <w:t>1</w:t>
      </w:r>
      <w:bookmarkEnd w:id="236"/>
      <w:bookmarkEnd w:id="237"/>
      <w:bookmarkEnd w:id="238"/>
      <w:bookmarkEnd w:id="239"/>
      <w:bookmarkEnd w:id="240"/>
    </w:p>
    <w:p w14:paraId="20762CB1" w14:textId="77777777" w:rsidR="00FF5566" w:rsidRPr="00BA13B3" w:rsidRDefault="00FF5566" w:rsidP="00C84223">
      <w:pPr>
        <w:rPr>
          <w:sz w:val="22"/>
          <w:szCs w:val="22"/>
        </w:rPr>
      </w:pPr>
    </w:p>
    <w:p w14:paraId="53165486" w14:textId="2248AFAB" w:rsidR="00CD1D87" w:rsidRPr="00BA13B3" w:rsidRDefault="00CD1D87" w:rsidP="00C84223">
      <w:pPr>
        <w:pStyle w:val="Heading2"/>
        <w:rPr>
          <w:sz w:val="22"/>
        </w:rPr>
      </w:pPr>
      <w:bookmarkStart w:id="242" w:name="_Toc80091975"/>
      <w:bookmarkStart w:id="243" w:name="_Toc80163032"/>
      <w:bookmarkStart w:id="244" w:name="_Toc85086546"/>
      <w:bookmarkStart w:id="245" w:name="_Toc95369193"/>
      <w:bookmarkStart w:id="246" w:name="_Toc122406635"/>
      <w:bookmarkStart w:id="247" w:name="_Toc453584482"/>
      <w:bookmarkStart w:id="248" w:name="_Toc112058810"/>
      <w:r w:rsidRPr="00BA13B3">
        <w:rPr>
          <w:sz w:val="22"/>
        </w:rPr>
        <w:t>Smithsonian</w:t>
      </w:r>
      <w:r w:rsidR="00C84223" w:rsidRPr="00BA13B3">
        <w:rPr>
          <w:sz w:val="22"/>
        </w:rPr>
        <w:t xml:space="preserve"> </w:t>
      </w:r>
      <w:r w:rsidRPr="00BA13B3">
        <w:rPr>
          <w:sz w:val="22"/>
        </w:rPr>
        <w:t>Institution</w:t>
      </w:r>
      <w:bookmarkEnd w:id="242"/>
      <w:bookmarkEnd w:id="243"/>
      <w:bookmarkEnd w:id="244"/>
      <w:bookmarkEnd w:id="245"/>
      <w:bookmarkEnd w:id="246"/>
      <w:bookmarkEnd w:id="247"/>
      <w:bookmarkEnd w:id="248"/>
      <w:r w:rsidR="00C84223" w:rsidRPr="00BA13B3">
        <w:rPr>
          <w:sz w:val="22"/>
        </w:rPr>
        <w:t xml:space="preserve"> </w:t>
      </w:r>
    </w:p>
    <w:p w14:paraId="17F3BF2A" w14:textId="77777777" w:rsidR="002F07F2" w:rsidRPr="00BA13B3" w:rsidRDefault="002F07F2" w:rsidP="00C84223">
      <w:pPr>
        <w:ind w:left="360"/>
        <w:rPr>
          <w:b/>
          <w:sz w:val="22"/>
          <w:szCs w:val="22"/>
        </w:rPr>
      </w:pPr>
    </w:p>
    <w:p w14:paraId="1AB56C27" w14:textId="4409B148" w:rsidR="00CD1D87" w:rsidRPr="00BA13B3" w:rsidRDefault="00CD1D8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Smithsonian</w:t>
      </w:r>
      <w:r w:rsidR="00C84223" w:rsidRPr="00BA13B3">
        <w:rPr>
          <w:color w:val="000000" w:themeColor="text1"/>
          <w:sz w:val="22"/>
          <w:szCs w:val="22"/>
          <w:u w:color="000000"/>
        </w:rPr>
        <w:t xml:space="preserve"> </w:t>
      </w:r>
      <w:r w:rsidRPr="00BA13B3">
        <w:rPr>
          <w:color w:val="000000" w:themeColor="text1"/>
          <w:sz w:val="22"/>
          <w:szCs w:val="22"/>
          <w:u w:color="000000"/>
        </w:rPr>
        <w:t>Institution</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wide</w:t>
      </w:r>
      <w:r w:rsidR="00C84223" w:rsidRPr="00BA13B3">
        <w:rPr>
          <w:color w:val="000000" w:themeColor="text1"/>
          <w:sz w:val="22"/>
          <w:szCs w:val="22"/>
          <w:u w:color="000000"/>
        </w:rPr>
        <w:t xml:space="preserve"> </w:t>
      </w:r>
      <w:r w:rsidRPr="00BA13B3">
        <w:rPr>
          <w:color w:val="000000" w:themeColor="text1"/>
          <w:sz w:val="22"/>
          <w:szCs w:val="22"/>
          <w:u w:color="000000"/>
        </w:rPr>
        <w:t>range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C84223" w:rsidRPr="00BA13B3">
        <w:rPr>
          <w:color w:val="000000" w:themeColor="text1"/>
          <w:sz w:val="22"/>
          <w:szCs w:val="22"/>
          <w:u w:color="000000"/>
        </w:rPr>
        <w:t xml:space="preserve"> </w:t>
      </w:r>
      <w:r w:rsidR="00C339F3" w:rsidRPr="00BA13B3">
        <w:rPr>
          <w:color w:val="000000" w:themeColor="text1"/>
          <w:sz w:val="22"/>
          <w:szCs w:val="22"/>
          <w:u w:color="000000"/>
        </w:rPr>
        <w:t>and</w:t>
      </w:r>
      <w:r w:rsidR="00C84223" w:rsidRPr="00BA13B3">
        <w:rPr>
          <w:color w:val="000000" w:themeColor="text1"/>
          <w:sz w:val="22"/>
          <w:szCs w:val="22"/>
          <w:u w:color="000000"/>
        </w:rPr>
        <w:t xml:space="preserve"> </w:t>
      </w:r>
      <w:r w:rsidR="00C339F3" w:rsidRPr="00BA13B3">
        <w:rPr>
          <w:color w:val="000000" w:themeColor="text1"/>
          <w:sz w:val="22"/>
          <w:szCs w:val="22"/>
          <w:u w:color="000000"/>
        </w:rPr>
        <w:t>internship</w:t>
      </w:r>
      <w:r w:rsidR="00C84223" w:rsidRPr="00BA13B3">
        <w:rPr>
          <w:color w:val="000000" w:themeColor="text1"/>
          <w:sz w:val="22"/>
          <w:szCs w:val="22"/>
          <w:u w:color="000000"/>
        </w:rPr>
        <w:t xml:space="preserve"> </w:t>
      </w:r>
      <w:r w:rsidR="00C339F3" w:rsidRPr="00BA13B3">
        <w:rPr>
          <w:color w:val="000000" w:themeColor="text1"/>
          <w:sz w:val="22"/>
          <w:szCs w:val="22"/>
          <w:u w:color="000000"/>
        </w:rPr>
        <w:t>programs</w:t>
      </w:r>
      <w:r w:rsidR="00C84223" w:rsidRPr="00BA13B3">
        <w:rPr>
          <w:color w:val="000000" w:themeColor="text1"/>
          <w:sz w:val="22"/>
          <w:szCs w:val="22"/>
          <w:u w:color="000000"/>
        </w:rPr>
        <w:t xml:space="preserve"> </w:t>
      </w:r>
      <w:r w:rsidR="002F07F2" w:rsidRPr="00BA13B3">
        <w:rPr>
          <w:color w:val="000000" w:themeColor="text1"/>
          <w:sz w:val="22"/>
          <w:szCs w:val="22"/>
          <w:u w:color="000000"/>
        </w:rPr>
        <w:t>for</w:t>
      </w:r>
      <w:r w:rsidR="00C84223" w:rsidRPr="00BA13B3">
        <w:rPr>
          <w:color w:val="000000" w:themeColor="text1"/>
          <w:sz w:val="22"/>
          <w:szCs w:val="22"/>
          <w:u w:color="000000"/>
        </w:rPr>
        <w:t xml:space="preserve"> </w:t>
      </w:r>
      <w:r w:rsidR="002F07F2" w:rsidRPr="00BA13B3">
        <w:rPr>
          <w:color w:val="000000" w:themeColor="text1"/>
          <w:sz w:val="22"/>
          <w:szCs w:val="22"/>
          <w:u w:color="000000"/>
        </w:rPr>
        <w:t>graduate</w:t>
      </w:r>
      <w:r w:rsidR="00C84223" w:rsidRPr="00BA13B3">
        <w:rPr>
          <w:color w:val="000000" w:themeColor="text1"/>
          <w:sz w:val="22"/>
          <w:szCs w:val="22"/>
          <w:u w:color="000000"/>
        </w:rPr>
        <w:t xml:space="preserve"> </w:t>
      </w:r>
      <w:r w:rsidR="002F07F2" w:rsidRPr="00BA13B3">
        <w:rPr>
          <w:color w:val="000000" w:themeColor="text1"/>
          <w:sz w:val="22"/>
          <w:szCs w:val="22"/>
          <w:u w:color="000000"/>
        </w:rPr>
        <w:t>students,</w:t>
      </w:r>
      <w:r w:rsidR="00C84223" w:rsidRPr="00BA13B3">
        <w:rPr>
          <w:color w:val="000000" w:themeColor="text1"/>
          <w:sz w:val="22"/>
          <w:szCs w:val="22"/>
          <w:u w:color="000000"/>
        </w:rPr>
        <w:t xml:space="preserve"> </w:t>
      </w:r>
      <w:r w:rsidR="002F07F2" w:rsidRPr="00BA13B3">
        <w:rPr>
          <w:color w:val="000000" w:themeColor="text1"/>
          <w:sz w:val="22"/>
          <w:szCs w:val="22"/>
          <w:u w:color="000000"/>
        </w:rPr>
        <w:t>both</w:t>
      </w:r>
      <w:r w:rsidR="00C84223" w:rsidRPr="00BA13B3">
        <w:rPr>
          <w:color w:val="000000" w:themeColor="text1"/>
          <w:sz w:val="22"/>
          <w:szCs w:val="22"/>
          <w:u w:color="000000"/>
        </w:rPr>
        <w:t xml:space="preserve"> </w:t>
      </w:r>
      <w:r w:rsidR="002F07F2" w:rsidRPr="00BA13B3">
        <w:rPr>
          <w:color w:val="000000" w:themeColor="text1"/>
          <w:sz w:val="22"/>
          <w:szCs w:val="22"/>
          <w:u w:color="000000"/>
        </w:rPr>
        <w:t>pre-</w:t>
      </w:r>
      <w:r w:rsidR="00C339F3" w:rsidRPr="00BA13B3">
        <w:rPr>
          <w:color w:val="000000" w:themeColor="text1"/>
          <w:sz w:val="22"/>
          <w:szCs w:val="22"/>
          <w:u w:color="000000"/>
        </w:rPr>
        <w:t>ABD</w:t>
      </w:r>
      <w:r w:rsidR="00C84223" w:rsidRPr="00BA13B3">
        <w:rPr>
          <w:color w:val="000000" w:themeColor="text1"/>
          <w:sz w:val="22"/>
          <w:szCs w:val="22"/>
          <w:u w:color="000000"/>
        </w:rPr>
        <w:t xml:space="preserve"> </w:t>
      </w:r>
      <w:r w:rsidR="00C339F3" w:rsidRPr="00BA13B3">
        <w:rPr>
          <w:color w:val="000000" w:themeColor="text1"/>
          <w:sz w:val="22"/>
          <w:szCs w:val="22"/>
          <w:u w:color="000000"/>
        </w:rPr>
        <w:t>and</w:t>
      </w:r>
      <w:r w:rsidR="00C84223" w:rsidRPr="00BA13B3">
        <w:rPr>
          <w:color w:val="000000" w:themeColor="text1"/>
          <w:sz w:val="22"/>
          <w:szCs w:val="22"/>
          <w:u w:color="000000"/>
        </w:rPr>
        <w:t xml:space="preserve"> </w:t>
      </w:r>
      <w:r w:rsidR="006D7EE4" w:rsidRPr="00BA13B3">
        <w:rPr>
          <w:color w:val="000000" w:themeColor="text1"/>
          <w:sz w:val="22"/>
          <w:szCs w:val="22"/>
          <w:u w:color="000000"/>
        </w:rPr>
        <w:t>post-ABD</w:t>
      </w:r>
      <w:r w:rsidR="00C339F3" w:rsidRPr="00BA13B3">
        <w:rPr>
          <w:color w:val="000000" w:themeColor="text1"/>
          <w:sz w:val="22"/>
          <w:szCs w:val="22"/>
          <w:u w:color="000000"/>
        </w:rPr>
        <w:t>,</w:t>
      </w:r>
      <w:r w:rsidR="00C84223" w:rsidRPr="00BA13B3">
        <w:rPr>
          <w:color w:val="000000" w:themeColor="text1"/>
          <w:sz w:val="22"/>
          <w:szCs w:val="22"/>
          <w:u w:color="000000"/>
        </w:rPr>
        <w:t xml:space="preserve"> </w:t>
      </w:r>
      <w:r w:rsidR="00C339F3" w:rsidRPr="00BA13B3">
        <w:rPr>
          <w:color w:val="000000" w:themeColor="text1"/>
          <w:sz w:val="22"/>
          <w:szCs w:val="22"/>
          <w:u w:color="000000"/>
        </w:rPr>
        <w:t>as</w:t>
      </w:r>
      <w:r w:rsidR="00C84223" w:rsidRPr="00BA13B3">
        <w:rPr>
          <w:color w:val="000000" w:themeColor="text1"/>
          <w:sz w:val="22"/>
          <w:szCs w:val="22"/>
          <w:u w:color="000000"/>
        </w:rPr>
        <w:t xml:space="preserve"> </w:t>
      </w:r>
      <w:r w:rsidR="00C339F3" w:rsidRPr="00BA13B3">
        <w:rPr>
          <w:color w:val="000000" w:themeColor="text1"/>
          <w:sz w:val="22"/>
          <w:szCs w:val="22"/>
          <w:u w:color="000000"/>
        </w:rPr>
        <w:t>well</w:t>
      </w:r>
      <w:r w:rsidR="00C84223" w:rsidRPr="00BA13B3">
        <w:rPr>
          <w:color w:val="000000" w:themeColor="text1"/>
          <w:sz w:val="22"/>
          <w:szCs w:val="22"/>
          <w:u w:color="000000"/>
        </w:rPr>
        <w:t xml:space="preserve"> </w:t>
      </w:r>
      <w:r w:rsidR="00C339F3" w:rsidRPr="00BA13B3">
        <w:rPr>
          <w:color w:val="000000" w:themeColor="text1"/>
          <w:sz w:val="22"/>
          <w:szCs w:val="22"/>
          <w:u w:color="000000"/>
        </w:rPr>
        <w:t>as</w:t>
      </w:r>
      <w:r w:rsidR="00C84223" w:rsidRPr="00BA13B3">
        <w:rPr>
          <w:color w:val="000000" w:themeColor="text1"/>
          <w:sz w:val="22"/>
          <w:szCs w:val="22"/>
          <w:u w:color="000000"/>
        </w:rPr>
        <w:t xml:space="preserve"> </w:t>
      </w:r>
      <w:r w:rsidR="00C339F3" w:rsidRPr="00BA13B3">
        <w:rPr>
          <w:color w:val="000000" w:themeColor="text1"/>
          <w:sz w:val="22"/>
          <w:szCs w:val="22"/>
          <w:u w:color="000000"/>
        </w:rPr>
        <w:t>postdoctoral</w:t>
      </w:r>
      <w:r w:rsidR="00C84223" w:rsidRPr="00BA13B3">
        <w:rPr>
          <w:color w:val="000000" w:themeColor="text1"/>
          <w:sz w:val="22"/>
          <w:szCs w:val="22"/>
          <w:u w:color="000000"/>
        </w:rPr>
        <w:t xml:space="preserve"> </w:t>
      </w:r>
      <w:r w:rsidR="00C339F3" w:rsidRPr="00BA13B3">
        <w:rPr>
          <w:color w:val="000000" w:themeColor="text1"/>
          <w:sz w:val="22"/>
          <w:szCs w:val="22"/>
          <w:u w:color="000000"/>
        </w:rPr>
        <w:t>opportunities</w:t>
      </w:r>
      <w:r w:rsidR="00C84223" w:rsidRPr="00BA13B3">
        <w:rPr>
          <w:color w:val="000000" w:themeColor="text1"/>
          <w:sz w:val="22"/>
          <w:szCs w:val="22"/>
          <w:u w:color="000000"/>
        </w:rPr>
        <w:t xml:space="preserve"> </w:t>
      </w:r>
      <w:r w:rsidR="00C339F3" w:rsidRPr="00BA13B3">
        <w:rPr>
          <w:color w:val="000000" w:themeColor="text1"/>
          <w:sz w:val="22"/>
          <w:szCs w:val="22"/>
          <w:u w:color="000000"/>
        </w:rPr>
        <w:t>for</w:t>
      </w:r>
      <w:r w:rsidR="00C84223" w:rsidRPr="00BA13B3">
        <w:rPr>
          <w:color w:val="000000" w:themeColor="text1"/>
          <w:sz w:val="22"/>
          <w:szCs w:val="22"/>
          <w:u w:color="000000"/>
        </w:rPr>
        <w:t xml:space="preserve"> </w:t>
      </w:r>
      <w:r w:rsidR="00C339F3" w:rsidRPr="00BA13B3">
        <w:rPr>
          <w:color w:val="000000" w:themeColor="text1"/>
          <w:sz w:val="22"/>
          <w:szCs w:val="22"/>
          <w:u w:color="000000"/>
        </w:rPr>
        <w:t>graduates</w:t>
      </w:r>
      <w:r w:rsidR="00C84223" w:rsidRPr="00BA13B3">
        <w:rPr>
          <w:color w:val="000000" w:themeColor="text1"/>
          <w:sz w:val="22"/>
          <w:szCs w:val="22"/>
          <w:u w:color="000000"/>
        </w:rPr>
        <w:t xml:space="preserve"> </w:t>
      </w:r>
      <w:r w:rsidR="00C339F3" w:rsidRPr="00BA13B3">
        <w:rPr>
          <w:color w:val="000000" w:themeColor="text1"/>
          <w:sz w:val="22"/>
          <w:szCs w:val="22"/>
          <w:u w:color="000000"/>
        </w:rPr>
        <w:t>within</w:t>
      </w:r>
      <w:r w:rsidR="00C84223" w:rsidRPr="00BA13B3">
        <w:rPr>
          <w:color w:val="000000" w:themeColor="text1"/>
          <w:sz w:val="22"/>
          <w:szCs w:val="22"/>
          <w:u w:color="000000"/>
        </w:rPr>
        <w:t xml:space="preserve"> </w:t>
      </w:r>
      <w:r w:rsidR="00C339F3" w:rsidRPr="00BA13B3">
        <w:rPr>
          <w:color w:val="000000" w:themeColor="text1"/>
          <w:sz w:val="22"/>
          <w:szCs w:val="22"/>
          <w:u w:color="000000"/>
        </w:rPr>
        <w:t>the</w:t>
      </w:r>
      <w:r w:rsidR="00C84223" w:rsidRPr="00BA13B3">
        <w:rPr>
          <w:color w:val="000000" w:themeColor="text1"/>
          <w:sz w:val="22"/>
          <w:szCs w:val="22"/>
          <w:u w:color="000000"/>
        </w:rPr>
        <w:t xml:space="preserve"> </w:t>
      </w:r>
      <w:r w:rsidR="00C339F3" w:rsidRPr="00BA13B3">
        <w:rPr>
          <w:color w:val="000000" w:themeColor="text1"/>
          <w:sz w:val="22"/>
          <w:szCs w:val="22"/>
          <w:u w:color="000000"/>
        </w:rPr>
        <w:t>first</w:t>
      </w:r>
      <w:r w:rsidR="00C84223" w:rsidRPr="00BA13B3">
        <w:rPr>
          <w:color w:val="000000" w:themeColor="text1"/>
          <w:sz w:val="22"/>
          <w:szCs w:val="22"/>
          <w:u w:color="000000"/>
        </w:rPr>
        <w:t xml:space="preserve"> </w:t>
      </w:r>
      <w:r w:rsidR="00C339F3" w:rsidRPr="00BA13B3">
        <w:rPr>
          <w:color w:val="000000" w:themeColor="text1"/>
          <w:sz w:val="22"/>
          <w:szCs w:val="22"/>
          <w:u w:color="000000"/>
        </w:rPr>
        <w:t>7</w:t>
      </w:r>
      <w:r w:rsidR="00C84223" w:rsidRPr="00BA13B3">
        <w:rPr>
          <w:color w:val="000000" w:themeColor="text1"/>
          <w:sz w:val="22"/>
          <w:szCs w:val="22"/>
          <w:u w:color="000000"/>
        </w:rPr>
        <w:t xml:space="preserve"> </w:t>
      </w:r>
      <w:r w:rsidR="00C339F3" w:rsidRPr="00BA13B3">
        <w:rPr>
          <w:color w:val="000000" w:themeColor="text1"/>
          <w:sz w:val="22"/>
          <w:szCs w:val="22"/>
          <w:u w:color="000000"/>
        </w:rPr>
        <w:t>years</w:t>
      </w:r>
      <w:r w:rsidR="00C84223" w:rsidRPr="00BA13B3">
        <w:rPr>
          <w:color w:val="000000" w:themeColor="text1"/>
          <w:sz w:val="22"/>
          <w:szCs w:val="22"/>
          <w:u w:color="000000"/>
        </w:rPr>
        <w:t xml:space="preserve"> </w:t>
      </w:r>
      <w:r w:rsidR="00C339F3" w:rsidRPr="00BA13B3">
        <w:rPr>
          <w:color w:val="000000" w:themeColor="text1"/>
          <w:sz w:val="22"/>
          <w:szCs w:val="22"/>
          <w:u w:color="000000"/>
        </w:rPr>
        <w:t>after</w:t>
      </w:r>
      <w:r w:rsidR="00C84223" w:rsidRPr="00BA13B3">
        <w:rPr>
          <w:color w:val="000000" w:themeColor="text1"/>
          <w:sz w:val="22"/>
          <w:szCs w:val="22"/>
          <w:u w:color="000000"/>
        </w:rPr>
        <w:t xml:space="preserve"> </w:t>
      </w:r>
      <w:r w:rsidR="00C339F3" w:rsidRPr="00BA13B3">
        <w:rPr>
          <w:color w:val="000000" w:themeColor="text1"/>
          <w:sz w:val="22"/>
          <w:szCs w:val="22"/>
          <w:u w:color="000000"/>
        </w:rPr>
        <w:t>achieving</w:t>
      </w:r>
      <w:r w:rsidR="00C84223" w:rsidRPr="00BA13B3">
        <w:rPr>
          <w:color w:val="000000" w:themeColor="text1"/>
          <w:sz w:val="22"/>
          <w:szCs w:val="22"/>
          <w:u w:color="000000"/>
        </w:rPr>
        <w:t xml:space="preserve"> </w:t>
      </w:r>
      <w:r w:rsidR="00C339F3" w:rsidRPr="00BA13B3">
        <w:rPr>
          <w:color w:val="000000" w:themeColor="text1"/>
          <w:sz w:val="22"/>
          <w:szCs w:val="22"/>
          <w:u w:color="000000"/>
        </w:rPr>
        <w:t>their</w:t>
      </w:r>
      <w:r w:rsidR="00C84223" w:rsidRPr="00BA13B3">
        <w:rPr>
          <w:color w:val="000000" w:themeColor="text1"/>
          <w:sz w:val="22"/>
          <w:szCs w:val="22"/>
          <w:u w:color="000000"/>
        </w:rPr>
        <w:t xml:space="preserve"> </w:t>
      </w:r>
      <w:proofErr w:type="spellStart"/>
      <w:r w:rsidR="00C339F3" w:rsidRPr="00BA13B3">
        <w:rPr>
          <w:color w:val="000000" w:themeColor="text1"/>
          <w:sz w:val="22"/>
          <w:szCs w:val="22"/>
          <w:u w:color="000000"/>
        </w:rPr>
        <w:t>Ph</w:t>
      </w:r>
      <w:r w:rsidR="006D7EE4" w:rsidRPr="00BA13B3">
        <w:rPr>
          <w:color w:val="000000" w:themeColor="text1"/>
          <w:sz w:val="22"/>
          <w:szCs w:val="22"/>
          <w:u w:color="000000"/>
        </w:rPr>
        <w:t>.</w:t>
      </w:r>
      <w:proofErr w:type="gramStart"/>
      <w:r w:rsidR="00C339F3" w:rsidRPr="00BA13B3">
        <w:rPr>
          <w:color w:val="000000" w:themeColor="text1"/>
          <w:sz w:val="22"/>
          <w:szCs w:val="22"/>
          <w:u w:color="000000"/>
        </w:rPr>
        <w:t>D</w:t>
      </w:r>
      <w:r w:rsidR="006D7EE4" w:rsidRPr="00BA13B3">
        <w:rPr>
          <w:color w:val="000000" w:themeColor="text1"/>
          <w:sz w:val="22"/>
          <w:szCs w:val="22"/>
          <w:u w:color="000000"/>
        </w:rPr>
        <w:t>.</w:t>
      </w:r>
      <w:r w:rsidR="00C339F3" w:rsidRPr="00BA13B3">
        <w:rPr>
          <w:color w:val="000000" w:themeColor="text1"/>
          <w:sz w:val="22"/>
          <w:szCs w:val="22"/>
          <w:u w:color="000000"/>
        </w:rPr>
        <w:t>s</w:t>
      </w:r>
      <w:proofErr w:type="spellEnd"/>
      <w:proofErr w:type="gramEnd"/>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see</w:t>
      </w:r>
      <w:r w:rsidR="00C84223" w:rsidRPr="00BA13B3">
        <w:rPr>
          <w:color w:val="000000" w:themeColor="text1"/>
          <w:sz w:val="22"/>
          <w:szCs w:val="22"/>
          <w:u w:color="000000"/>
        </w:rPr>
        <w:t xml:space="preserve"> </w:t>
      </w:r>
      <w:r w:rsidRPr="00BA13B3">
        <w:rPr>
          <w:color w:val="000000" w:themeColor="text1"/>
          <w:sz w:val="22"/>
          <w:szCs w:val="22"/>
          <w:u w:color="000000"/>
        </w:rPr>
        <w:t>below</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selected</w:t>
      </w:r>
      <w:r w:rsidR="00C84223" w:rsidRPr="00BA13B3">
        <w:rPr>
          <w:color w:val="000000" w:themeColor="text1"/>
          <w:sz w:val="22"/>
          <w:szCs w:val="22"/>
          <w:u w:color="000000"/>
        </w:rPr>
        <w:t xml:space="preserve"> </w:t>
      </w:r>
      <w:r w:rsidRPr="00BA13B3">
        <w:rPr>
          <w:color w:val="000000" w:themeColor="text1"/>
          <w:sz w:val="22"/>
          <w:szCs w:val="22"/>
          <w:u w:color="000000"/>
        </w:rPr>
        <w:t>descriptions</w:t>
      </w:r>
      <w:r w:rsidR="00C84223" w:rsidRPr="00BA13B3">
        <w:rPr>
          <w:color w:val="000000" w:themeColor="text1"/>
          <w:sz w:val="22"/>
          <w:szCs w:val="22"/>
          <w:u w:color="000000"/>
        </w:rPr>
        <w:t xml:space="preserve"> </w:t>
      </w:r>
      <w:r w:rsidR="00C339F3" w:rsidRPr="00BA13B3">
        <w:rPr>
          <w:color w:val="000000" w:themeColor="text1"/>
          <w:sz w:val="22"/>
          <w:szCs w:val="22"/>
          <w:u w:color="000000"/>
        </w:rPr>
        <w:t>and</w:t>
      </w:r>
      <w:r w:rsidR="00C84223" w:rsidRPr="00BA13B3">
        <w:rPr>
          <w:color w:val="000000" w:themeColor="text1"/>
          <w:sz w:val="22"/>
          <w:szCs w:val="22"/>
          <w:u w:color="000000"/>
        </w:rPr>
        <w:t xml:space="preserve"> </w:t>
      </w:r>
      <w:r w:rsidR="00C339F3" w:rsidRPr="00BA13B3">
        <w:rPr>
          <w:color w:val="000000" w:themeColor="text1"/>
          <w:sz w:val="22"/>
          <w:szCs w:val="22"/>
          <w:u w:color="000000"/>
        </w:rPr>
        <w:t>check</w:t>
      </w:r>
      <w:r w:rsidR="00C84223" w:rsidRPr="00BA13B3">
        <w:rPr>
          <w:color w:val="000000" w:themeColor="text1"/>
          <w:sz w:val="22"/>
          <w:szCs w:val="22"/>
          <w:u w:color="000000"/>
        </w:rPr>
        <w:t xml:space="preserve"> </w:t>
      </w:r>
      <w:r w:rsidR="00C339F3" w:rsidRPr="00BA13B3">
        <w:rPr>
          <w:color w:val="000000" w:themeColor="text1"/>
          <w:sz w:val="22"/>
          <w:szCs w:val="22"/>
          <w:u w:color="000000"/>
        </w:rPr>
        <w:t>the</w:t>
      </w:r>
      <w:r w:rsidR="00C84223" w:rsidRPr="00BA13B3">
        <w:rPr>
          <w:color w:val="000000" w:themeColor="text1"/>
          <w:sz w:val="22"/>
          <w:szCs w:val="22"/>
          <w:u w:color="000000"/>
        </w:rPr>
        <w:t xml:space="preserve"> </w:t>
      </w:r>
      <w:r w:rsidR="00C339F3" w:rsidRPr="00BA13B3">
        <w:rPr>
          <w:color w:val="000000" w:themeColor="text1"/>
          <w:sz w:val="22"/>
          <w:szCs w:val="22"/>
          <w:u w:color="000000"/>
        </w:rPr>
        <w:t>website</w:t>
      </w:r>
      <w:r w:rsidR="00C84223" w:rsidRPr="00BA13B3">
        <w:rPr>
          <w:color w:val="000000" w:themeColor="text1"/>
          <w:sz w:val="22"/>
          <w:szCs w:val="22"/>
          <w:u w:color="000000"/>
        </w:rPr>
        <w:t xml:space="preserve"> </w:t>
      </w:r>
      <w:r w:rsidR="00C339F3" w:rsidRPr="00BA13B3">
        <w:rPr>
          <w:color w:val="000000" w:themeColor="text1"/>
          <w:sz w:val="22"/>
          <w:szCs w:val="22"/>
          <w:u w:color="000000"/>
        </w:rPr>
        <w:t>for</w:t>
      </w:r>
      <w:r w:rsidR="00C84223" w:rsidRPr="00BA13B3">
        <w:rPr>
          <w:color w:val="000000" w:themeColor="text1"/>
          <w:sz w:val="22"/>
          <w:szCs w:val="22"/>
          <w:u w:color="000000"/>
        </w:rPr>
        <w:t xml:space="preserve"> </w:t>
      </w:r>
      <w:r w:rsidR="00C339F3" w:rsidRPr="00BA13B3">
        <w:rPr>
          <w:color w:val="000000" w:themeColor="text1"/>
          <w:sz w:val="22"/>
          <w:szCs w:val="22"/>
          <w:u w:color="000000"/>
        </w:rPr>
        <w:t>special</w:t>
      </w:r>
      <w:r w:rsidR="00C84223" w:rsidRPr="00BA13B3">
        <w:rPr>
          <w:color w:val="000000" w:themeColor="text1"/>
          <w:sz w:val="22"/>
          <w:szCs w:val="22"/>
          <w:u w:color="000000"/>
        </w:rPr>
        <w:t xml:space="preserve"> </w:t>
      </w:r>
      <w:r w:rsidR="00C339F3" w:rsidRPr="00BA13B3">
        <w:rPr>
          <w:color w:val="000000" w:themeColor="text1"/>
          <w:sz w:val="22"/>
          <w:szCs w:val="22"/>
          <w:u w:color="000000"/>
        </w:rPr>
        <w:t>initiatives</w:t>
      </w:r>
      <w:r w:rsidRPr="00BA13B3">
        <w:rPr>
          <w:color w:val="000000" w:themeColor="text1"/>
          <w:sz w:val="22"/>
          <w:szCs w:val="22"/>
          <w:u w:color="000000"/>
        </w:rPr>
        <w:t>.</w:t>
      </w:r>
    </w:p>
    <w:p w14:paraId="30B17F98" w14:textId="74F5702A" w:rsidR="00CD1D87" w:rsidRPr="00BA13B3" w:rsidRDefault="00CD1D87" w:rsidP="00C84223">
      <w:pPr>
        <w:outlineLvl w:val="0"/>
        <w:rPr>
          <w:rStyle w:val="Hyperlink"/>
          <w:szCs w:val="22"/>
        </w:rPr>
      </w:pPr>
      <w:bookmarkStart w:id="249" w:name="_Toc80091976"/>
      <w:bookmarkStart w:id="250" w:name="_Toc80163033"/>
      <w:bookmarkStart w:id="251" w:name="_Toc85086547"/>
      <w:bookmarkStart w:id="252" w:name="_Toc95369194"/>
      <w:bookmarkStart w:id="253" w:name="_Toc122406636"/>
      <w:r w:rsidRPr="00BA13B3" w:rsidDel="00BE362E">
        <w:rPr>
          <w:sz w:val="22"/>
          <w:szCs w:val="22"/>
        </w:rPr>
        <w:t>URL:</w:t>
      </w:r>
      <w:r w:rsidR="00C84223" w:rsidRPr="00BA13B3">
        <w:rPr>
          <w:color w:val="000000" w:themeColor="text1"/>
          <w:sz w:val="22"/>
          <w:szCs w:val="22"/>
        </w:rPr>
        <w:t xml:space="preserve"> </w:t>
      </w:r>
      <w:hyperlink r:id="rId73" w:history="1">
        <w:r w:rsidR="00DA7813" w:rsidRPr="00BA13B3">
          <w:rPr>
            <w:rStyle w:val="Hyperlink"/>
            <w:szCs w:val="22"/>
          </w:rPr>
          <w:t>https://fellowships.si.edu/fellowship-programs</w:t>
        </w:r>
      </w:hyperlink>
    </w:p>
    <w:p w14:paraId="15FE3B13" w14:textId="0FAEBB43" w:rsidR="00BC3F79" w:rsidRPr="00BA13B3" w:rsidRDefault="00BC3F79" w:rsidP="00C84223">
      <w:pPr>
        <w:outlineLvl w:val="0"/>
        <w:rPr>
          <w:color w:val="000000" w:themeColor="text1"/>
          <w:sz w:val="22"/>
          <w:szCs w:val="22"/>
        </w:rPr>
      </w:pPr>
      <w:r w:rsidRPr="00BA13B3">
        <w:rPr>
          <w:sz w:val="22"/>
          <w:szCs w:val="22"/>
        </w:rPr>
        <w:t>Citizenship</w:t>
      </w:r>
      <w:r w:rsidR="00C84223" w:rsidRPr="00BA13B3">
        <w:rPr>
          <w:sz w:val="22"/>
          <w:szCs w:val="22"/>
        </w:rPr>
        <w:t xml:space="preserve"> </w:t>
      </w:r>
      <w:r w:rsidRPr="00BA13B3">
        <w:rPr>
          <w:sz w:val="22"/>
          <w:szCs w:val="22"/>
        </w:rPr>
        <w:t>Restrictions:</w:t>
      </w:r>
      <w:r w:rsidR="00C84223" w:rsidRPr="00BA13B3">
        <w:rPr>
          <w:sz w:val="22"/>
          <w:szCs w:val="22"/>
        </w:rPr>
        <w:t xml:space="preserve"> </w:t>
      </w:r>
      <w:r w:rsidRPr="00BA13B3">
        <w:rPr>
          <w:color w:val="000000" w:themeColor="text1"/>
          <w:sz w:val="22"/>
          <w:szCs w:val="22"/>
        </w:rPr>
        <w:t>Various.</w:t>
      </w:r>
    </w:p>
    <w:p w14:paraId="226BC64D" w14:textId="28047C5E" w:rsidR="00C339F3" w:rsidRPr="00BA13B3" w:rsidRDefault="00C339F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Various</w:t>
      </w:r>
    </w:p>
    <w:p w14:paraId="312FF5C1" w14:textId="77777777" w:rsidR="002F07F2" w:rsidRPr="00BA13B3" w:rsidRDefault="002F07F2" w:rsidP="00C84223">
      <w:pPr>
        <w:ind w:left="360"/>
        <w:rPr>
          <w:b/>
          <w:sz w:val="22"/>
          <w:szCs w:val="22"/>
        </w:rPr>
      </w:pPr>
      <w:bookmarkStart w:id="254" w:name="_Toc453584483"/>
    </w:p>
    <w:p w14:paraId="2478BEF7" w14:textId="71D5E0A8" w:rsidR="00CD1D87" w:rsidRPr="00BA13B3" w:rsidRDefault="00CD1D87" w:rsidP="00C84223">
      <w:pPr>
        <w:pStyle w:val="Heading3"/>
        <w:rPr>
          <w:b w:val="0"/>
          <w:bCs/>
          <w:color w:val="000000" w:themeColor="text1"/>
          <w:sz w:val="22"/>
          <w:szCs w:val="22"/>
        </w:rPr>
      </w:pPr>
      <w:bookmarkStart w:id="255" w:name="_Toc112058811"/>
      <w:r w:rsidRPr="00BA13B3">
        <w:rPr>
          <w:b w:val="0"/>
          <w:bCs/>
          <w:color w:val="000000" w:themeColor="text1"/>
          <w:sz w:val="22"/>
          <w:szCs w:val="22"/>
        </w:rPr>
        <w:t>Smithsonian</w:t>
      </w:r>
      <w:r w:rsidR="00C84223" w:rsidRPr="00BA13B3">
        <w:rPr>
          <w:b w:val="0"/>
          <w:bCs/>
          <w:color w:val="000000" w:themeColor="text1"/>
          <w:sz w:val="22"/>
          <w:szCs w:val="22"/>
        </w:rPr>
        <w:t xml:space="preserve"> </w:t>
      </w:r>
      <w:r w:rsidRPr="00BA13B3">
        <w:rPr>
          <w:b w:val="0"/>
          <w:bCs/>
          <w:color w:val="000000" w:themeColor="text1"/>
          <w:sz w:val="22"/>
          <w:szCs w:val="22"/>
        </w:rPr>
        <w:t>Institution</w:t>
      </w:r>
      <w:r w:rsidR="00C84223" w:rsidRPr="00BA13B3">
        <w:rPr>
          <w:b w:val="0"/>
          <w:bCs/>
          <w:color w:val="000000" w:themeColor="text1"/>
          <w:sz w:val="22"/>
          <w:szCs w:val="22"/>
        </w:rPr>
        <w:t xml:space="preserve"> </w:t>
      </w:r>
      <w:r w:rsidRPr="00BA13B3">
        <w:rPr>
          <w:b w:val="0"/>
          <w:bCs/>
          <w:color w:val="000000" w:themeColor="text1"/>
          <w:sz w:val="22"/>
          <w:szCs w:val="22"/>
        </w:rPr>
        <w:t>Fellowships</w:t>
      </w:r>
      <w:r w:rsidR="00C84223" w:rsidRPr="00BA13B3">
        <w:rPr>
          <w:b w:val="0"/>
          <w:bCs/>
          <w:color w:val="000000" w:themeColor="text1"/>
          <w:sz w:val="22"/>
          <w:szCs w:val="22"/>
        </w:rPr>
        <w:t xml:space="preserve"> </w:t>
      </w:r>
      <w:r w:rsidRPr="00BA13B3">
        <w:rPr>
          <w:b w:val="0"/>
          <w:bCs/>
          <w:color w:val="000000" w:themeColor="text1"/>
          <w:sz w:val="22"/>
          <w:szCs w:val="22"/>
        </w:rPr>
        <w:t>Program</w:t>
      </w:r>
      <w:bookmarkEnd w:id="249"/>
      <w:bookmarkEnd w:id="250"/>
      <w:bookmarkEnd w:id="251"/>
      <w:bookmarkEnd w:id="252"/>
      <w:bookmarkEnd w:id="253"/>
      <w:bookmarkEnd w:id="254"/>
      <w:bookmarkEnd w:id="255"/>
      <w:r w:rsidR="00C84223" w:rsidRPr="00BA13B3">
        <w:rPr>
          <w:b w:val="0"/>
          <w:bCs/>
          <w:color w:val="000000" w:themeColor="text1"/>
          <w:sz w:val="22"/>
          <w:szCs w:val="22"/>
        </w:rPr>
        <w:t xml:space="preserve"> </w:t>
      </w:r>
    </w:p>
    <w:p w14:paraId="4742CDEA" w14:textId="4C693BF0" w:rsidR="00CD1D87" w:rsidRPr="00BA13B3" w:rsidRDefault="00CD1D8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color w:val="000000" w:themeColor="text1"/>
          <w:sz w:val="22"/>
          <w:szCs w:val="22"/>
          <w:u w:color="000000"/>
        </w:rPr>
        <w:t>This</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open</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material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folk</w:t>
      </w:r>
      <w:r w:rsidR="00C84223" w:rsidRPr="00BA13B3">
        <w:rPr>
          <w:color w:val="000000" w:themeColor="text1"/>
          <w:sz w:val="22"/>
          <w:szCs w:val="22"/>
          <w:u w:color="000000"/>
        </w:rPr>
        <w:t xml:space="preserve"> </w:t>
      </w:r>
      <w:r w:rsidRPr="00BA13B3">
        <w:rPr>
          <w:color w:val="000000" w:themeColor="text1"/>
          <w:sz w:val="22"/>
          <w:szCs w:val="22"/>
          <w:u w:color="000000"/>
        </w:rPr>
        <w:t>culture,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music</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musical</w:t>
      </w:r>
      <w:r w:rsidR="00C84223" w:rsidRPr="00BA13B3">
        <w:rPr>
          <w:color w:val="000000" w:themeColor="text1"/>
          <w:sz w:val="22"/>
          <w:szCs w:val="22"/>
          <w:u w:color="000000"/>
        </w:rPr>
        <w:t xml:space="preserve"> </w:t>
      </w:r>
      <w:r w:rsidRPr="00BA13B3">
        <w:rPr>
          <w:color w:val="000000" w:themeColor="text1"/>
          <w:sz w:val="22"/>
          <w:szCs w:val="22"/>
          <w:u w:color="000000"/>
        </w:rPr>
        <w:t>instruments;</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science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technology,</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art,</w:t>
      </w:r>
      <w:r w:rsidR="00C84223" w:rsidRPr="00BA13B3">
        <w:rPr>
          <w:color w:val="000000" w:themeColor="text1"/>
          <w:sz w:val="22"/>
          <w:szCs w:val="22"/>
          <w:u w:color="000000"/>
        </w:rPr>
        <w:t xml:space="preserve"> </w:t>
      </w:r>
      <w:r w:rsidRPr="00BA13B3">
        <w:rPr>
          <w:color w:val="000000" w:themeColor="text1"/>
          <w:sz w:val="22"/>
          <w:szCs w:val="22"/>
          <w:u w:color="000000"/>
        </w:rPr>
        <w:t>design,</w:t>
      </w:r>
      <w:r w:rsidR="00C84223" w:rsidRPr="00BA13B3">
        <w:rPr>
          <w:color w:val="000000" w:themeColor="text1"/>
          <w:sz w:val="22"/>
          <w:szCs w:val="22"/>
          <w:u w:color="000000"/>
        </w:rPr>
        <w:t xml:space="preserve"> </w:t>
      </w:r>
      <w:r w:rsidRPr="00BA13B3">
        <w:rPr>
          <w:color w:val="000000" w:themeColor="text1"/>
          <w:sz w:val="22"/>
          <w:szCs w:val="22"/>
          <w:u w:color="000000"/>
        </w:rPr>
        <w:t>crafts,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decorative</w:t>
      </w:r>
      <w:r w:rsidR="00C84223" w:rsidRPr="00BA13B3">
        <w:rPr>
          <w:color w:val="000000" w:themeColor="text1"/>
          <w:sz w:val="22"/>
          <w:szCs w:val="22"/>
          <w:u w:color="000000"/>
        </w:rPr>
        <w:t xml:space="preserve"> </w:t>
      </w:r>
      <w:r w:rsidRPr="00BA13B3">
        <w:rPr>
          <w:color w:val="000000" w:themeColor="text1"/>
          <w:sz w:val="22"/>
          <w:szCs w:val="22"/>
          <w:u w:color="000000"/>
        </w:rPr>
        <w:t>arts;</w:t>
      </w:r>
      <w:r w:rsidR="00C84223" w:rsidRPr="00BA13B3">
        <w:rPr>
          <w:color w:val="000000" w:themeColor="text1"/>
          <w:sz w:val="22"/>
          <w:szCs w:val="22"/>
          <w:u w:color="000000"/>
        </w:rPr>
        <w:t xml:space="preserve"> </w:t>
      </w:r>
      <w:r w:rsidRPr="00BA13B3">
        <w:rPr>
          <w:color w:val="000000" w:themeColor="text1"/>
          <w:sz w:val="22"/>
          <w:szCs w:val="22"/>
          <w:u w:color="000000"/>
        </w:rPr>
        <w:t>anthropology,</w:t>
      </w:r>
      <w:r w:rsidR="00C84223" w:rsidRPr="00BA13B3">
        <w:rPr>
          <w:color w:val="000000" w:themeColor="text1"/>
          <w:sz w:val="22"/>
          <w:szCs w:val="22"/>
          <w:u w:color="000000"/>
        </w:rPr>
        <w:t xml:space="preserve"> </w:t>
      </w:r>
      <w:r w:rsidRPr="00BA13B3">
        <w:rPr>
          <w:color w:val="000000" w:themeColor="text1"/>
          <w:sz w:val="22"/>
          <w:szCs w:val="22"/>
          <w:u w:color="000000"/>
        </w:rPr>
        <w:t>archaeology,</w:t>
      </w:r>
      <w:r w:rsidR="00C84223" w:rsidRPr="00BA13B3">
        <w:rPr>
          <w:color w:val="000000" w:themeColor="text1"/>
          <w:sz w:val="22"/>
          <w:szCs w:val="22"/>
          <w:u w:color="000000"/>
        </w:rPr>
        <w:t xml:space="preserve"> </w:t>
      </w:r>
      <w:r w:rsidRPr="00BA13B3">
        <w:rPr>
          <w:color w:val="000000" w:themeColor="text1"/>
          <w:sz w:val="22"/>
          <w:szCs w:val="22"/>
          <w:u w:color="000000"/>
        </w:rPr>
        <w:t>linguistics,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ethnic</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evolutionary,</w:t>
      </w:r>
      <w:r w:rsidR="00C84223" w:rsidRPr="00BA13B3">
        <w:rPr>
          <w:color w:val="000000" w:themeColor="text1"/>
          <w:sz w:val="22"/>
          <w:szCs w:val="22"/>
          <w:u w:color="000000"/>
        </w:rPr>
        <w:t xml:space="preserve"> </w:t>
      </w:r>
      <w:r w:rsidRPr="00BA13B3">
        <w:rPr>
          <w:color w:val="000000" w:themeColor="text1"/>
          <w:sz w:val="22"/>
          <w:szCs w:val="22"/>
          <w:u w:color="000000"/>
        </w:rPr>
        <w:t>systematic,</w:t>
      </w:r>
      <w:r w:rsidR="00C84223" w:rsidRPr="00BA13B3">
        <w:rPr>
          <w:color w:val="000000" w:themeColor="text1"/>
          <w:sz w:val="22"/>
          <w:szCs w:val="22"/>
          <w:u w:color="000000"/>
        </w:rPr>
        <w:t xml:space="preserve"> </w:t>
      </w:r>
      <w:r w:rsidRPr="00BA13B3">
        <w:rPr>
          <w:color w:val="000000" w:themeColor="text1"/>
          <w:sz w:val="22"/>
          <w:szCs w:val="22"/>
          <w:u w:color="000000"/>
        </w:rPr>
        <w:t>behavioral,</w:t>
      </w:r>
      <w:r w:rsidR="00C84223" w:rsidRPr="00BA13B3">
        <w:rPr>
          <w:color w:val="000000" w:themeColor="text1"/>
          <w:sz w:val="22"/>
          <w:szCs w:val="22"/>
          <w:u w:color="000000"/>
        </w:rPr>
        <w:t xml:space="preserve"> </w:t>
      </w:r>
      <w:r w:rsidRPr="00BA13B3">
        <w:rPr>
          <w:color w:val="000000" w:themeColor="text1"/>
          <w:sz w:val="22"/>
          <w:szCs w:val="22"/>
          <w:u w:color="000000"/>
        </w:rPr>
        <w:t>environmental</w:t>
      </w:r>
      <w:r w:rsidR="00C84223" w:rsidRPr="00BA13B3">
        <w:rPr>
          <w:color w:val="000000" w:themeColor="text1"/>
          <w:sz w:val="22"/>
          <w:szCs w:val="22"/>
          <w:u w:color="000000"/>
        </w:rPr>
        <w:t xml:space="preserve"> </w:t>
      </w:r>
      <w:r w:rsidRPr="00BA13B3">
        <w:rPr>
          <w:color w:val="000000" w:themeColor="text1"/>
          <w:sz w:val="22"/>
          <w:szCs w:val="22"/>
          <w:u w:color="000000"/>
        </w:rPr>
        <w:t>biology,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conservation;</w:t>
      </w:r>
      <w:r w:rsidR="00C84223" w:rsidRPr="00BA13B3">
        <w:rPr>
          <w:color w:val="000000" w:themeColor="text1"/>
          <w:sz w:val="22"/>
          <w:szCs w:val="22"/>
          <w:u w:color="000000"/>
        </w:rPr>
        <w:t xml:space="preserve"> </w:t>
      </w:r>
      <w:r w:rsidRPr="00BA13B3">
        <w:rPr>
          <w:color w:val="000000" w:themeColor="text1"/>
          <w:sz w:val="22"/>
          <w:szCs w:val="22"/>
          <w:u w:color="000000"/>
        </w:rPr>
        <w:t>geological</w:t>
      </w:r>
      <w:r w:rsidR="00C84223" w:rsidRPr="00BA13B3">
        <w:rPr>
          <w:color w:val="000000" w:themeColor="text1"/>
          <w:sz w:val="22"/>
          <w:szCs w:val="22"/>
          <w:u w:color="000000"/>
        </w:rPr>
        <w:t xml:space="preserve"> </w:t>
      </w:r>
      <w:r w:rsidRPr="00BA13B3">
        <w:rPr>
          <w:color w:val="000000" w:themeColor="text1"/>
          <w:sz w:val="22"/>
          <w:szCs w:val="22"/>
          <w:u w:color="000000"/>
        </w:rPr>
        <w:t>sciences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astrophysics;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materials</w:t>
      </w:r>
      <w:r w:rsidR="00C84223" w:rsidRPr="00BA13B3">
        <w:rPr>
          <w:color w:val="000000" w:themeColor="text1"/>
          <w:sz w:val="22"/>
          <w:szCs w:val="22"/>
          <w:u w:color="000000"/>
        </w:rPr>
        <w:t xml:space="preserve"> </w:t>
      </w:r>
      <w:r w:rsidRPr="00BA13B3">
        <w:rPr>
          <w:color w:val="000000" w:themeColor="text1"/>
          <w:sz w:val="22"/>
          <w:szCs w:val="22"/>
          <w:u w:color="000000"/>
        </w:rPr>
        <w:t>characterization</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conservation.</w:t>
      </w:r>
      <w:r w:rsidR="00C84223" w:rsidRPr="00BA13B3">
        <w:rPr>
          <w:color w:val="000000" w:themeColor="text1"/>
          <w:sz w:val="22"/>
          <w:szCs w:val="22"/>
          <w:u w:color="000000"/>
        </w:rPr>
        <w:t xml:space="preserve"> </w:t>
      </w:r>
      <w:r w:rsidR="002F07F2" w:rsidRPr="00BA13B3">
        <w:rPr>
          <w:color w:val="000000" w:themeColor="text1"/>
          <w:sz w:val="22"/>
          <w:szCs w:val="22"/>
          <w:u w:color="000000"/>
        </w:rPr>
        <w:t>It</w:t>
      </w:r>
      <w:r w:rsidR="00C84223" w:rsidRPr="00BA13B3">
        <w:rPr>
          <w:color w:val="000000" w:themeColor="text1"/>
          <w:sz w:val="22"/>
          <w:szCs w:val="22"/>
          <w:u w:color="000000"/>
        </w:rPr>
        <w:t xml:space="preserve"> </w:t>
      </w:r>
      <w:r w:rsidR="002F07F2"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available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not</w:t>
      </w:r>
      <w:r w:rsidR="00C84223" w:rsidRPr="00BA13B3">
        <w:rPr>
          <w:color w:val="000000" w:themeColor="text1"/>
          <w:sz w:val="22"/>
          <w:szCs w:val="22"/>
          <w:u w:color="000000"/>
        </w:rPr>
        <w:t xml:space="preserve"> </w:t>
      </w:r>
      <w:r w:rsidRPr="00BA13B3">
        <w:rPr>
          <w:color w:val="000000" w:themeColor="text1"/>
          <w:sz w:val="22"/>
          <w:szCs w:val="22"/>
          <w:u w:color="000000"/>
        </w:rPr>
        <w:t>yet</w:t>
      </w:r>
      <w:r w:rsidR="00C84223" w:rsidRPr="00BA13B3">
        <w:rPr>
          <w:color w:val="000000" w:themeColor="text1"/>
          <w:sz w:val="22"/>
          <w:szCs w:val="22"/>
          <w:u w:color="000000"/>
        </w:rPr>
        <w:t xml:space="preserve"> </w:t>
      </w:r>
      <w:r w:rsidRPr="00BA13B3">
        <w:rPr>
          <w:color w:val="000000" w:themeColor="text1"/>
          <w:sz w:val="22"/>
          <w:szCs w:val="22"/>
          <w:u w:color="000000"/>
        </w:rPr>
        <w:t>advanced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candidacy</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00DA7813" w:rsidRPr="00BA13B3">
        <w:rPr>
          <w:color w:val="000000" w:themeColor="text1"/>
          <w:sz w:val="22"/>
          <w:szCs w:val="22"/>
          <w:u w:color="000000"/>
        </w:rPr>
        <w:t>Ph.D.</w:t>
      </w:r>
      <w:r w:rsidR="00C84223" w:rsidRPr="00BA13B3">
        <w:rPr>
          <w:color w:val="000000" w:themeColor="text1"/>
          <w:sz w:val="22"/>
          <w:szCs w:val="22"/>
          <w:u w:color="000000"/>
        </w:rPr>
        <w:t xml:space="preserve"> </w:t>
      </w:r>
      <w:r w:rsidRPr="00BA13B3">
        <w:rPr>
          <w:color w:val="000000" w:themeColor="text1"/>
          <w:sz w:val="22"/>
          <w:szCs w:val="22"/>
          <w:u w:color="000000"/>
        </w:rPr>
        <w:t>program</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10</w:t>
      </w:r>
      <w:r w:rsidR="00C84223" w:rsidRPr="00BA13B3">
        <w:rPr>
          <w:color w:val="000000" w:themeColor="text1"/>
          <w:sz w:val="22"/>
          <w:szCs w:val="22"/>
          <w:u w:color="000000"/>
        </w:rPr>
        <w:t xml:space="preserve"> </w:t>
      </w:r>
      <w:r w:rsidRPr="00BA13B3">
        <w:rPr>
          <w:color w:val="000000" w:themeColor="text1"/>
          <w:sz w:val="22"/>
          <w:szCs w:val="22"/>
          <w:u w:color="000000"/>
        </w:rPr>
        <w:t>weeks;</w:t>
      </w:r>
      <w:r w:rsidR="00C84223" w:rsidRPr="00BA13B3">
        <w:rPr>
          <w:color w:val="000000" w:themeColor="text1"/>
          <w:sz w:val="22"/>
          <w:szCs w:val="22"/>
          <w:u w:color="000000"/>
        </w:rPr>
        <w:t xml:space="preserve"> </w:t>
      </w:r>
      <w:r w:rsidRPr="00BA13B3">
        <w:rPr>
          <w:color w:val="000000" w:themeColor="text1"/>
          <w:sz w:val="22"/>
          <w:szCs w:val="22"/>
          <w:u w:color="000000"/>
        </w:rPr>
        <w:t>pre-doctoral</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stage)</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3-12</w:t>
      </w:r>
      <w:r w:rsidR="00C84223" w:rsidRPr="00BA13B3">
        <w:rPr>
          <w:color w:val="000000" w:themeColor="text1"/>
          <w:sz w:val="22"/>
          <w:szCs w:val="22"/>
          <w:u w:color="000000"/>
        </w:rPr>
        <w:t xml:space="preserve"> </w:t>
      </w:r>
      <w:r w:rsidRPr="00BA13B3">
        <w:rPr>
          <w:color w:val="000000" w:themeColor="text1"/>
          <w:sz w:val="22"/>
          <w:szCs w:val="22"/>
          <w:u w:color="000000"/>
        </w:rPr>
        <w:t>months.</w:t>
      </w:r>
      <w:r w:rsidR="00C84223" w:rsidRPr="00BA13B3">
        <w:rPr>
          <w:color w:val="000000" w:themeColor="text1"/>
          <w:sz w:val="22"/>
          <w:szCs w:val="22"/>
          <w:u w:color="000000"/>
        </w:rPr>
        <w:t xml:space="preserve"> </w:t>
      </w:r>
      <w:r w:rsidRPr="00BA13B3">
        <w:rPr>
          <w:color w:val="000000" w:themeColor="text1"/>
          <w:sz w:val="22"/>
          <w:szCs w:val="22"/>
          <w:u w:color="000000"/>
        </w:rPr>
        <w:t>There</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no</w:t>
      </w:r>
      <w:r w:rsidR="00C84223" w:rsidRPr="00BA13B3">
        <w:rPr>
          <w:color w:val="000000" w:themeColor="text1"/>
          <w:sz w:val="22"/>
          <w:szCs w:val="22"/>
          <w:u w:color="000000"/>
        </w:rPr>
        <w:t xml:space="preserve"> </w:t>
      </w:r>
      <w:r w:rsidRPr="00BA13B3">
        <w:rPr>
          <w:color w:val="000000" w:themeColor="text1"/>
          <w:sz w:val="22"/>
          <w:szCs w:val="22"/>
          <w:u w:color="000000"/>
        </w:rPr>
        <w:t>citizenship</w:t>
      </w:r>
      <w:r w:rsidR="00C84223" w:rsidRPr="00BA13B3">
        <w:rPr>
          <w:color w:val="000000" w:themeColor="text1"/>
          <w:sz w:val="22"/>
          <w:szCs w:val="22"/>
          <w:u w:color="000000"/>
        </w:rPr>
        <w:t xml:space="preserve"> </w:t>
      </w:r>
      <w:r w:rsidRPr="00BA13B3">
        <w:rPr>
          <w:color w:val="000000" w:themeColor="text1"/>
          <w:sz w:val="22"/>
          <w:szCs w:val="22"/>
          <w:u w:color="000000"/>
        </w:rPr>
        <w:t>restrictions.</w:t>
      </w:r>
      <w:r w:rsidR="00C84223" w:rsidRPr="00BA13B3">
        <w:rPr>
          <w:color w:val="000000" w:themeColor="text1"/>
          <w:sz w:val="22"/>
          <w:szCs w:val="22"/>
          <w:u w:color="000000"/>
        </w:rPr>
        <w:t xml:space="preserve"> </w:t>
      </w:r>
      <w:r w:rsidRPr="00BA13B3">
        <w:rPr>
          <w:color w:val="000000" w:themeColor="text1"/>
          <w:sz w:val="22"/>
          <w:szCs w:val="22"/>
          <w:u w:color="000000"/>
        </w:rPr>
        <w:t>Am</w:t>
      </w:r>
      <w:r w:rsidR="00914C94" w:rsidRPr="00BA13B3">
        <w:rPr>
          <w:color w:val="000000" w:themeColor="text1"/>
          <w:sz w:val="22"/>
          <w:szCs w:val="22"/>
          <w:u w:color="000000"/>
        </w:rPr>
        <w:t>ount:</w:t>
      </w:r>
      <w:r w:rsidR="00C84223" w:rsidRPr="00BA13B3">
        <w:rPr>
          <w:color w:val="000000" w:themeColor="text1"/>
          <w:sz w:val="22"/>
          <w:szCs w:val="22"/>
          <w:u w:color="000000"/>
        </w:rPr>
        <w:t xml:space="preserve"> </w:t>
      </w:r>
      <w:r w:rsidR="00914C94" w:rsidRPr="00BA13B3">
        <w:rPr>
          <w:color w:val="000000" w:themeColor="text1"/>
          <w:sz w:val="22"/>
          <w:szCs w:val="22"/>
          <w:u w:color="000000"/>
        </w:rPr>
        <w:t>$</w:t>
      </w:r>
      <w:r w:rsidR="00DA7813" w:rsidRPr="00BA13B3">
        <w:rPr>
          <w:color w:val="000000" w:themeColor="text1"/>
          <w:sz w:val="22"/>
          <w:szCs w:val="22"/>
          <w:u w:color="000000"/>
        </w:rPr>
        <w:t>8,000</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893255" w:rsidRPr="00BA13B3">
        <w:rPr>
          <w:color w:val="000000" w:themeColor="text1"/>
          <w:sz w:val="22"/>
          <w:szCs w:val="22"/>
          <w:u w:color="000000"/>
        </w:rPr>
        <w:t>,</w:t>
      </w:r>
      <w:r w:rsidR="00C84223" w:rsidRPr="00BA13B3">
        <w:rPr>
          <w:color w:val="000000" w:themeColor="text1"/>
          <w:sz w:val="22"/>
          <w:szCs w:val="22"/>
          <w:u w:color="000000"/>
        </w:rPr>
        <w:t xml:space="preserve"> </w:t>
      </w:r>
      <w:r w:rsidR="00914C94" w:rsidRPr="00BA13B3">
        <w:rPr>
          <w:color w:val="000000" w:themeColor="text1"/>
          <w:sz w:val="22"/>
          <w:szCs w:val="22"/>
          <w:u w:color="000000"/>
        </w:rPr>
        <w:t>$</w:t>
      </w:r>
      <w:r w:rsidR="00DA7813" w:rsidRPr="00BA13B3">
        <w:rPr>
          <w:color w:val="000000" w:themeColor="text1"/>
          <w:sz w:val="22"/>
          <w:szCs w:val="22"/>
          <w:u w:color="000000"/>
        </w:rPr>
        <w:t>42,000</w:t>
      </w:r>
      <w:r w:rsidR="00C84223" w:rsidRPr="00BA13B3">
        <w:rPr>
          <w:color w:val="000000" w:themeColor="text1"/>
          <w:sz w:val="22"/>
          <w:szCs w:val="22"/>
          <w:u w:color="000000"/>
        </w:rPr>
        <w:t xml:space="preserve"> </w:t>
      </w:r>
      <w:r w:rsidRPr="00BA13B3">
        <w:rPr>
          <w:color w:val="000000" w:themeColor="text1"/>
          <w:sz w:val="22"/>
          <w:szCs w:val="22"/>
          <w:u w:color="000000"/>
        </w:rPr>
        <w:t>(pre-doctoral)</w:t>
      </w:r>
      <w:r w:rsidR="00914C94" w:rsidRPr="00BA13B3">
        <w:rPr>
          <w:color w:val="000000" w:themeColor="text1"/>
          <w:sz w:val="22"/>
          <w:szCs w:val="22"/>
          <w:u w:color="000000"/>
        </w:rPr>
        <w:t>,</w:t>
      </w:r>
      <w:r w:rsidR="00C84223" w:rsidRPr="00BA13B3">
        <w:rPr>
          <w:color w:val="000000" w:themeColor="text1"/>
          <w:sz w:val="22"/>
          <w:szCs w:val="22"/>
          <w:u w:color="000000"/>
        </w:rPr>
        <w:t xml:space="preserve"> </w:t>
      </w:r>
      <w:r w:rsidR="00914C94" w:rsidRPr="00BA13B3">
        <w:rPr>
          <w:color w:val="000000" w:themeColor="text1"/>
          <w:sz w:val="22"/>
          <w:szCs w:val="22"/>
          <w:u w:color="000000"/>
        </w:rPr>
        <w:t>Postdoctoral</w:t>
      </w:r>
      <w:r w:rsidR="00C84223" w:rsidRPr="00BA13B3">
        <w:rPr>
          <w:color w:val="000000" w:themeColor="text1"/>
          <w:sz w:val="22"/>
          <w:szCs w:val="22"/>
          <w:u w:color="000000"/>
        </w:rPr>
        <w:t xml:space="preserve"> </w:t>
      </w:r>
      <w:r w:rsidR="00914C94" w:rsidRPr="00BA13B3">
        <w:rPr>
          <w:color w:val="000000" w:themeColor="text1"/>
          <w:sz w:val="22"/>
          <w:szCs w:val="22"/>
          <w:u w:color="000000"/>
        </w:rPr>
        <w:t>Research</w:t>
      </w:r>
      <w:r w:rsidR="00C84223" w:rsidRPr="00BA13B3">
        <w:rPr>
          <w:color w:val="000000" w:themeColor="text1"/>
          <w:sz w:val="22"/>
          <w:szCs w:val="22"/>
          <w:u w:color="000000"/>
        </w:rPr>
        <w:t xml:space="preserve"> </w:t>
      </w:r>
      <w:r w:rsidR="00914C94" w:rsidRPr="00BA13B3">
        <w:rPr>
          <w:color w:val="000000" w:themeColor="text1"/>
          <w:sz w:val="22"/>
          <w:szCs w:val="22"/>
          <w:u w:color="000000"/>
        </w:rPr>
        <w:t>$5</w:t>
      </w:r>
      <w:r w:rsidR="00DA7813" w:rsidRPr="00BA13B3">
        <w:rPr>
          <w:color w:val="000000" w:themeColor="text1"/>
          <w:sz w:val="22"/>
          <w:szCs w:val="22"/>
          <w:u w:color="000000"/>
        </w:rPr>
        <w:t>5,000</w:t>
      </w:r>
      <w:r w:rsidR="00893255" w:rsidRPr="00BA13B3">
        <w:rPr>
          <w:color w:val="000000" w:themeColor="text1"/>
          <w:sz w:val="22"/>
          <w:szCs w:val="22"/>
          <w:u w:color="000000"/>
        </w:rPr>
        <w:t>.</w:t>
      </w:r>
    </w:p>
    <w:p w14:paraId="25C23FC7" w14:textId="7062E47E" w:rsidR="00893255" w:rsidRPr="00BA13B3" w:rsidRDefault="0089325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74" w:history="1">
        <w:r w:rsidR="00DA7813" w:rsidRPr="00BA13B3">
          <w:rPr>
            <w:rStyle w:val="Hyperlink"/>
            <w:szCs w:val="22"/>
          </w:rPr>
          <w:t>https://fellowships.si.edu/SIFP</w:t>
        </w:r>
      </w:hyperlink>
    </w:p>
    <w:p w14:paraId="68E26F15" w14:textId="15921AD5" w:rsidR="00CD1D87" w:rsidRPr="00BA13B3" w:rsidRDefault="00CD1D8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bookmarkStart w:id="256" w:name="_Toc80091977"/>
      <w:bookmarkStart w:id="257" w:name="_Toc80163034"/>
      <w:bookmarkStart w:id="258" w:name="_Toc85086548"/>
      <w:bookmarkStart w:id="259" w:name="_Toc95369195"/>
      <w:bookmarkStart w:id="260" w:name="_Toc122406637"/>
      <w:r w:rsidR="00096624" w:rsidRPr="00BA13B3">
        <w:rPr>
          <w:b/>
          <w:color w:val="000000" w:themeColor="text1"/>
          <w:sz w:val="22"/>
          <w:szCs w:val="22"/>
          <w:u w:color="000000"/>
        </w:rPr>
        <w:t>November</w:t>
      </w:r>
      <w:r w:rsidR="00C84223" w:rsidRPr="00BA13B3">
        <w:rPr>
          <w:b/>
          <w:color w:val="000000" w:themeColor="text1"/>
          <w:sz w:val="22"/>
          <w:szCs w:val="22"/>
          <w:u w:color="000000"/>
        </w:rPr>
        <w:t xml:space="preserve"> </w:t>
      </w:r>
      <w:r w:rsidRPr="00BA13B3">
        <w:rPr>
          <w:b/>
          <w:color w:val="000000" w:themeColor="text1"/>
          <w:sz w:val="22"/>
          <w:szCs w:val="22"/>
          <w:u w:color="000000"/>
        </w:rPr>
        <w:t>1</w:t>
      </w:r>
    </w:p>
    <w:p w14:paraId="4A914965" w14:textId="77777777" w:rsidR="002F07F2" w:rsidRPr="00BA13B3" w:rsidRDefault="002F07F2" w:rsidP="00C84223">
      <w:pPr>
        <w:ind w:left="360"/>
        <w:rPr>
          <w:b/>
          <w:sz w:val="22"/>
          <w:szCs w:val="22"/>
        </w:rPr>
      </w:pPr>
      <w:bookmarkStart w:id="261" w:name="_Toc453584484"/>
    </w:p>
    <w:p w14:paraId="2C7532DB" w14:textId="6D4C9A9C" w:rsidR="00CD1D87" w:rsidRPr="00BA13B3" w:rsidRDefault="00CD1D87" w:rsidP="00C84223">
      <w:pPr>
        <w:pStyle w:val="Heading3"/>
        <w:rPr>
          <w:b w:val="0"/>
          <w:iCs/>
          <w:color w:val="000000" w:themeColor="text1"/>
          <w:sz w:val="22"/>
          <w:szCs w:val="22"/>
          <w:lang w:bidi="en-US"/>
        </w:rPr>
      </w:pPr>
      <w:bookmarkStart w:id="262" w:name="_Toc112058812"/>
      <w:r w:rsidRPr="00BA13B3">
        <w:rPr>
          <w:b w:val="0"/>
          <w:iCs/>
          <w:color w:val="000000" w:themeColor="text1"/>
          <w:sz w:val="22"/>
          <w:szCs w:val="22"/>
          <w:lang w:bidi="en-US"/>
        </w:rPr>
        <w:t>Smithsonian</w:t>
      </w:r>
      <w:r w:rsidR="00C84223" w:rsidRPr="00BA13B3">
        <w:rPr>
          <w:b w:val="0"/>
          <w:iCs/>
          <w:color w:val="000000" w:themeColor="text1"/>
          <w:sz w:val="22"/>
          <w:szCs w:val="22"/>
          <w:lang w:bidi="en-US"/>
        </w:rPr>
        <w:t xml:space="preserve"> </w:t>
      </w:r>
      <w:r w:rsidRPr="00BA13B3">
        <w:rPr>
          <w:b w:val="0"/>
          <w:iCs/>
          <w:color w:val="000000" w:themeColor="text1"/>
          <w:sz w:val="22"/>
          <w:szCs w:val="22"/>
          <w:lang w:bidi="en-US"/>
        </w:rPr>
        <w:t>Postgraduate</w:t>
      </w:r>
      <w:r w:rsidR="00C84223" w:rsidRPr="00BA13B3">
        <w:rPr>
          <w:b w:val="0"/>
          <w:iCs/>
          <w:color w:val="000000" w:themeColor="text1"/>
          <w:sz w:val="22"/>
          <w:szCs w:val="22"/>
          <w:lang w:bidi="en-US"/>
        </w:rPr>
        <w:t xml:space="preserve"> </w:t>
      </w:r>
      <w:r w:rsidRPr="00BA13B3">
        <w:rPr>
          <w:b w:val="0"/>
          <w:iCs/>
          <w:color w:val="000000" w:themeColor="text1"/>
          <w:sz w:val="22"/>
          <w:szCs w:val="22"/>
          <w:lang w:bidi="en-US"/>
        </w:rPr>
        <w:t>Fellowships</w:t>
      </w:r>
      <w:r w:rsidR="00C84223" w:rsidRPr="00BA13B3">
        <w:rPr>
          <w:b w:val="0"/>
          <w:iCs/>
          <w:color w:val="000000" w:themeColor="text1"/>
          <w:sz w:val="22"/>
          <w:szCs w:val="22"/>
          <w:lang w:bidi="en-US"/>
        </w:rPr>
        <w:t xml:space="preserve"> </w:t>
      </w:r>
      <w:r w:rsidRPr="00BA13B3">
        <w:rPr>
          <w:b w:val="0"/>
          <w:iCs/>
          <w:color w:val="000000" w:themeColor="text1"/>
          <w:sz w:val="22"/>
          <w:szCs w:val="22"/>
          <w:lang w:bidi="en-US"/>
        </w:rPr>
        <w:t>in</w:t>
      </w:r>
      <w:r w:rsidR="00C84223" w:rsidRPr="00BA13B3">
        <w:rPr>
          <w:b w:val="0"/>
          <w:iCs/>
          <w:color w:val="000000" w:themeColor="text1"/>
          <w:sz w:val="22"/>
          <w:szCs w:val="22"/>
          <w:lang w:bidi="en-US"/>
        </w:rPr>
        <w:t xml:space="preserve"> </w:t>
      </w:r>
      <w:r w:rsidRPr="00BA13B3">
        <w:rPr>
          <w:b w:val="0"/>
          <w:iCs/>
          <w:color w:val="000000" w:themeColor="text1"/>
          <w:sz w:val="22"/>
          <w:szCs w:val="22"/>
          <w:lang w:bidi="en-US"/>
        </w:rPr>
        <w:t>Conservation</w:t>
      </w:r>
      <w:r w:rsidR="00C84223" w:rsidRPr="00BA13B3">
        <w:rPr>
          <w:b w:val="0"/>
          <w:iCs/>
          <w:color w:val="000000" w:themeColor="text1"/>
          <w:sz w:val="22"/>
          <w:szCs w:val="22"/>
          <w:lang w:bidi="en-US"/>
        </w:rPr>
        <w:t xml:space="preserve"> </w:t>
      </w:r>
      <w:r w:rsidRPr="00BA13B3">
        <w:rPr>
          <w:b w:val="0"/>
          <w:iCs/>
          <w:color w:val="000000" w:themeColor="text1"/>
          <w:sz w:val="22"/>
          <w:szCs w:val="22"/>
          <w:lang w:bidi="en-US"/>
        </w:rPr>
        <w:t>of</w:t>
      </w:r>
      <w:r w:rsidR="00C84223" w:rsidRPr="00BA13B3">
        <w:rPr>
          <w:b w:val="0"/>
          <w:iCs/>
          <w:color w:val="000000" w:themeColor="text1"/>
          <w:sz w:val="22"/>
          <w:szCs w:val="22"/>
          <w:lang w:bidi="en-US"/>
        </w:rPr>
        <w:t xml:space="preserve"> </w:t>
      </w:r>
      <w:r w:rsidRPr="00BA13B3">
        <w:rPr>
          <w:b w:val="0"/>
          <w:iCs/>
          <w:color w:val="000000" w:themeColor="text1"/>
          <w:sz w:val="22"/>
          <w:szCs w:val="22"/>
          <w:lang w:bidi="en-US"/>
        </w:rPr>
        <w:t>Museum</w:t>
      </w:r>
      <w:r w:rsidR="00C84223" w:rsidRPr="00BA13B3">
        <w:rPr>
          <w:b w:val="0"/>
          <w:iCs/>
          <w:color w:val="000000" w:themeColor="text1"/>
          <w:sz w:val="22"/>
          <w:szCs w:val="22"/>
          <w:lang w:bidi="en-US"/>
        </w:rPr>
        <w:t xml:space="preserve"> </w:t>
      </w:r>
      <w:r w:rsidRPr="00BA13B3">
        <w:rPr>
          <w:b w:val="0"/>
          <w:iCs/>
          <w:color w:val="000000" w:themeColor="text1"/>
          <w:sz w:val="22"/>
          <w:szCs w:val="22"/>
          <w:lang w:bidi="en-US"/>
        </w:rPr>
        <w:t>Collections</w:t>
      </w:r>
      <w:r w:rsidR="00C84223" w:rsidRPr="00BA13B3">
        <w:rPr>
          <w:b w:val="0"/>
          <w:iCs/>
          <w:color w:val="000000" w:themeColor="text1"/>
          <w:sz w:val="22"/>
          <w:szCs w:val="22"/>
          <w:lang w:bidi="en-US"/>
        </w:rPr>
        <w:t xml:space="preserve"> </w:t>
      </w:r>
      <w:r w:rsidRPr="00BA13B3">
        <w:rPr>
          <w:b w:val="0"/>
          <w:iCs/>
          <w:color w:val="000000" w:themeColor="text1"/>
          <w:sz w:val="22"/>
          <w:szCs w:val="22"/>
          <w:lang w:bidi="en-US"/>
        </w:rPr>
        <w:t>Program</w:t>
      </w:r>
      <w:bookmarkEnd w:id="261"/>
      <w:bookmarkEnd w:id="262"/>
      <w:r w:rsidR="00C84223" w:rsidRPr="00BA13B3">
        <w:rPr>
          <w:b w:val="0"/>
          <w:iCs/>
          <w:color w:val="000000" w:themeColor="text1"/>
          <w:sz w:val="22"/>
          <w:szCs w:val="22"/>
          <w:lang w:bidi="en-US"/>
        </w:rPr>
        <w:t xml:space="preserve"> </w:t>
      </w:r>
    </w:p>
    <w:p w14:paraId="272CB541" w14:textId="1E0175E7" w:rsidR="00CD1D87" w:rsidRPr="00BA13B3" w:rsidRDefault="00CD1D87"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firstLine="0"/>
        <w:rPr>
          <w:color w:val="000000" w:themeColor="text1"/>
          <w:sz w:val="22"/>
          <w:szCs w:val="22"/>
          <w:lang w:bidi="en-US"/>
        </w:rPr>
      </w:pPr>
      <w:r w:rsidRPr="00BA13B3">
        <w:rPr>
          <w:color w:val="000000" w:themeColor="text1"/>
          <w:sz w:val="22"/>
          <w:szCs w:val="22"/>
          <w:lang w:bidi="en-US"/>
        </w:rPr>
        <w:t>These</w:t>
      </w:r>
      <w:r w:rsidR="00C84223" w:rsidRPr="00BA13B3">
        <w:rPr>
          <w:color w:val="000000" w:themeColor="text1"/>
          <w:sz w:val="22"/>
          <w:szCs w:val="22"/>
          <w:lang w:bidi="en-US"/>
        </w:rPr>
        <w:t xml:space="preserve"> </w:t>
      </w:r>
      <w:r w:rsidRPr="00BA13B3">
        <w:rPr>
          <w:color w:val="000000" w:themeColor="text1"/>
          <w:sz w:val="22"/>
          <w:szCs w:val="22"/>
          <w:lang w:bidi="en-US"/>
        </w:rPr>
        <w:t>fellowships</w:t>
      </w:r>
      <w:r w:rsidR="00C84223" w:rsidRPr="00BA13B3">
        <w:rPr>
          <w:color w:val="000000" w:themeColor="text1"/>
          <w:sz w:val="22"/>
          <w:szCs w:val="22"/>
          <w:lang w:bidi="en-US"/>
        </w:rPr>
        <w:t xml:space="preserve"> </w:t>
      </w:r>
      <w:r w:rsidRPr="00BA13B3">
        <w:rPr>
          <w:color w:val="000000" w:themeColor="text1"/>
          <w:sz w:val="22"/>
          <w:szCs w:val="22"/>
          <w:lang w:bidi="en-US"/>
        </w:rPr>
        <w:t>are</w:t>
      </w:r>
      <w:r w:rsidR="00C84223" w:rsidRPr="00BA13B3">
        <w:rPr>
          <w:color w:val="000000" w:themeColor="text1"/>
          <w:sz w:val="22"/>
          <w:szCs w:val="22"/>
          <w:lang w:bidi="en-US"/>
        </w:rPr>
        <w:t xml:space="preserve"> </w:t>
      </w:r>
      <w:r w:rsidRPr="00BA13B3">
        <w:rPr>
          <w:color w:val="000000" w:themeColor="text1"/>
          <w:sz w:val="22"/>
          <w:szCs w:val="22"/>
          <w:lang w:bidi="en-US"/>
        </w:rPr>
        <w:t>offered</w:t>
      </w:r>
      <w:r w:rsidR="00C84223" w:rsidRPr="00BA13B3">
        <w:rPr>
          <w:color w:val="000000" w:themeColor="text1"/>
          <w:sz w:val="22"/>
          <w:szCs w:val="22"/>
          <w:lang w:bidi="en-US"/>
        </w:rPr>
        <w:t xml:space="preserve"> </w:t>
      </w:r>
      <w:r w:rsidRPr="00BA13B3">
        <w:rPr>
          <w:color w:val="000000" w:themeColor="text1"/>
          <w:sz w:val="22"/>
          <w:szCs w:val="22"/>
          <w:lang w:bidi="en-US"/>
        </w:rPr>
        <w:t>to</w:t>
      </w:r>
      <w:r w:rsidR="00C84223" w:rsidRPr="00BA13B3">
        <w:rPr>
          <w:color w:val="000000" w:themeColor="text1"/>
          <w:sz w:val="22"/>
          <w:szCs w:val="22"/>
          <w:lang w:bidi="en-US"/>
        </w:rPr>
        <w:t xml:space="preserve"> </w:t>
      </w:r>
      <w:r w:rsidRPr="00BA13B3">
        <w:rPr>
          <w:color w:val="000000" w:themeColor="text1"/>
          <w:sz w:val="22"/>
          <w:szCs w:val="22"/>
          <w:lang w:bidi="en-US"/>
        </w:rPr>
        <w:t>recent</w:t>
      </w:r>
      <w:r w:rsidR="00C84223" w:rsidRPr="00BA13B3">
        <w:rPr>
          <w:color w:val="000000" w:themeColor="text1"/>
          <w:sz w:val="22"/>
          <w:szCs w:val="22"/>
          <w:lang w:bidi="en-US"/>
        </w:rPr>
        <w:t xml:space="preserve"> </w:t>
      </w:r>
      <w:r w:rsidRPr="00BA13B3">
        <w:rPr>
          <w:color w:val="000000" w:themeColor="text1"/>
          <w:sz w:val="22"/>
          <w:szCs w:val="22"/>
          <w:lang w:bidi="en-US"/>
        </w:rPr>
        <w:t>graduates</w:t>
      </w:r>
      <w:r w:rsidR="00C84223" w:rsidRPr="00BA13B3">
        <w:rPr>
          <w:color w:val="000000" w:themeColor="text1"/>
          <w:sz w:val="22"/>
          <w:szCs w:val="22"/>
          <w:lang w:bidi="en-US"/>
        </w:rPr>
        <w:t xml:space="preserve"> </w:t>
      </w:r>
      <w:r w:rsidRPr="00BA13B3">
        <w:rPr>
          <w:color w:val="000000" w:themeColor="text1"/>
          <w:sz w:val="22"/>
          <w:szCs w:val="22"/>
          <w:lang w:bidi="en-US"/>
        </w:rPr>
        <w:t>of</w:t>
      </w:r>
      <w:r w:rsidR="00C84223" w:rsidRPr="00BA13B3">
        <w:rPr>
          <w:color w:val="000000" w:themeColor="text1"/>
          <w:sz w:val="22"/>
          <w:szCs w:val="22"/>
          <w:lang w:bidi="en-US"/>
        </w:rPr>
        <w:t xml:space="preserve"> </w:t>
      </w:r>
      <w:r w:rsidRPr="00BA13B3">
        <w:rPr>
          <w:color w:val="000000" w:themeColor="text1"/>
          <w:sz w:val="22"/>
          <w:szCs w:val="22"/>
          <w:lang w:bidi="en-US"/>
        </w:rPr>
        <w:t>master</w:t>
      </w:r>
      <w:r w:rsidR="00C84223" w:rsidRPr="00BA13B3">
        <w:rPr>
          <w:color w:val="000000" w:themeColor="text1"/>
          <w:sz w:val="22"/>
          <w:szCs w:val="22"/>
          <w:lang w:bidi="en-US"/>
        </w:rPr>
        <w:t>'</w:t>
      </w:r>
      <w:r w:rsidRPr="00BA13B3">
        <w:rPr>
          <w:color w:val="000000" w:themeColor="text1"/>
          <w:sz w:val="22"/>
          <w:szCs w:val="22"/>
          <w:lang w:bidi="en-US"/>
        </w:rPr>
        <w:t>s</w:t>
      </w:r>
      <w:r w:rsidR="00C84223" w:rsidRPr="00BA13B3">
        <w:rPr>
          <w:color w:val="000000" w:themeColor="text1"/>
          <w:sz w:val="22"/>
          <w:szCs w:val="22"/>
          <w:lang w:bidi="en-US"/>
        </w:rPr>
        <w:t xml:space="preserve"> </w:t>
      </w:r>
      <w:r w:rsidRPr="00BA13B3">
        <w:rPr>
          <w:color w:val="000000" w:themeColor="text1"/>
          <w:sz w:val="22"/>
          <w:szCs w:val="22"/>
          <w:lang w:bidi="en-US"/>
        </w:rPr>
        <w:t>programs</w:t>
      </w:r>
      <w:r w:rsidR="00C84223" w:rsidRPr="00BA13B3">
        <w:rPr>
          <w:color w:val="000000" w:themeColor="text1"/>
          <w:sz w:val="22"/>
          <w:szCs w:val="22"/>
          <w:lang w:bidi="en-US"/>
        </w:rPr>
        <w:t xml:space="preserve"> </w:t>
      </w:r>
      <w:r w:rsidRPr="00BA13B3">
        <w:rPr>
          <w:color w:val="000000" w:themeColor="text1"/>
          <w:sz w:val="22"/>
          <w:szCs w:val="22"/>
          <w:lang w:bidi="en-US"/>
        </w:rPr>
        <w:t>in</w:t>
      </w:r>
      <w:r w:rsidR="00C84223" w:rsidRPr="00BA13B3">
        <w:rPr>
          <w:color w:val="000000" w:themeColor="text1"/>
          <w:sz w:val="22"/>
          <w:szCs w:val="22"/>
          <w:lang w:bidi="en-US"/>
        </w:rPr>
        <w:t xml:space="preserve"> </w:t>
      </w:r>
      <w:r w:rsidRPr="00BA13B3">
        <w:rPr>
          <w:color w:val="000000" w:themeColor="text1"/>
          <w:sz w:val="22"/>
          <w:szCs w:val="22"/>
          <w:lang w:bidi="en-US"/>
        </w:rPr>
        <w:t>art</w:t>
      </w:r>
      <w:r w:rsidR="00C84223" w:rsidRPr="00BA13B3">
        <w:rPr>
          <w:color w:val="000000" w:themeColor="text1"/>
          <w:sz w:val="22"/>
          <w:szCs w:val="22"/>
          <w:lang w:bidi="en-US"/>
        </w:rPr>
        <w:t xml:space="preserve"> </w:t>
      </w:r>
      <w:r w:rsidRPr="00BA13B3">
        <w:rPr>
          <w:color w:val="000000" w:themeColor="text1"/>
          <w:sz w:val="22"/>
          <w:szCs w:val="22"/>
          <w:lang w:bidi="en-US"/>
        </w:rPr>
        <w:t>conservation</w:t>
      </w:r>
      <w:r w:rsidR="00C84223" w:rsidRPr="00BA13B3">
        <w:rPr>
          <w:color w:val="000000" w:themeColor="text1"/>
          <w:sz w:val="22"/>
          <w:szCs w:val="22"/>
          <w:lang w:bidi="en-US"/>
        </w:rPr>
        <w:t xml:space="preserve"> </w:t>
      </w:r>
      <w:r w:rsidRPr="00BA13B3">
        <w:rPr>
          <w:color w:val="000000" w:themeColor="text1"/>
          <w:sz w:val="22"/>
          <w:szCs w:val="22"/>
          <w:lang w:bidi="en-US"/>
        </w:rPr>
        <w:t>or</w:t>
      </w:r>
      <w:r w:rsidR="00C84223" w:rsidRPr="00BA13B3">
        <w:rPr>
          <w:color w:val="000000" w:themeColor="text1"/>
          <w:sz w:val="22"/>
          <w:szCs w:val="22"/>
          <w:lang w:bidi="en-US"/>
        </w:rPr>
        <w:t xml:space="preserve"> </w:t>
      </w:r>
      <w:r w:rsidRPr="00BA13B3">
        <w:rPr>
          <w:color w:val="000000" w:themeColor="text1"/>
          <w:sz w:val="22"/>
          <w:szCs w:val="22"/>
          <w:lang w:bidi="en-US"/>
        </w:rPr>
        <w:t>the</w:t>
      </w:r>
      <w:r w:rsidR="00C84223" w:rsidRPr="00BA13B3">
        <w:rPr>
          <w:color w:val="000000" w:themeColor="text1"/>
          <w:sz w:val="22"/>
          <w:szCs w:val="22"/>
          <w:lang w:bidi="en-US"/>
        </w:rPr>
        <w:t xml:space="preserve"> </w:t>
      </w:r>
      <w:r w:rsidRPr="00BA13B3">
        <w:rPr>
          <w:color w:val="000000" w:themeColor="text1"/>
          <w:sz w:val="22"/>
          <w:szCs w:val="22"/>
          <w:lang w:bidi="en-US"/>
        </w:rPr>
        <w:t>equivalent</w:t>
      </w:r>
      <w:r w:rsidR="00C84223" w:rsidRPr="00BA13B3">
        <w:rPr>
          <w:color w:val="000000" w:themeColor="text1"/>
          <w:sz w:val="22"/>
          <w:szCs w:val="22"/>
          <w:lang w:bidi="en-US"/>
        </w:rPr>
        <w:t xml:space="preserve"> </w:t>
      </w:r>
      <w:r w:rsidRPr="00BA13B3">
        <w:rPr>
          <w:color w:val="000000" w:themeColor="text1"/>
          <w:sz w:val="22"/>
          <w:szCs w:val="22"/>
          <w:lang w:bidi="en-US"/>
        </w:rPr>
        <w:t>or</w:t>
      </w:r>
      <w:r w:rsidR="00C84223" w:rsidRPr="00BA13B3">
        <w:rPr>
          <w:color w:val="000000" w:themeColor="text1"/>
          <w:sz w:val="22"/>
          <w:szCs w:val="22"/>
          <w:lang w:bidi="en-US"/>
        </w:rPr>
        <w:t xml:space="preserve"> </w:t>
      </w:r>
      <w:r w:rsidRPr="00BA13B3">
        <w:rPr>
          <w:color w:val="000000" w:themeColor="text1"/>
          <w:sz w:val="22"/>
          <w:szCs w:val="22"/>
          <w:lang w:bidi="en-US"/>
        </w:rPr>
        <w:t>conservation</w:t>
      </w:r>
      <w:r w:rsidR="00C84223" w:rsidRPr="00BA13B3">
        <w:rPr>
          <w:color w:val="000000" w:themeColor="text1"/>
          <w:sz w:val="22"/>
          <w:szCs w:val="22"/>
          <w:lang w:bidi="en-US"/>
        </w:rPr>
        <w:t xml:space="preserve"> </w:t>
      </w:r>
      <w:r w:rsidRPr="00BA13B3">
        <w:rPr>
          <w:color w:val="000000" w:themeColor="text1"/>
          <w:sz w:val="22"/>
          <w:szCs w:val="22"/>
          <w:lang w:bidi="en-US"/>
        </w:rPr>
        <w:t>scientists,</w:t>
      </w:r>
      <w:r w:rsidR="00C84223" w:rsidRPr="00BA13B3">
        <w:rPr>
          <w:color w:val="000000" w:themeColor="text1"/>
          <w:sz w:val="22"/>
          <w:szCs w:val="22"/>
          <w:lang w:bidi="en-US"/>
        </w:rPr>
        <w:t xml:space="preserve"> </w:t>
      </w:r>
      <w:r w:rsidRPr="00BA13B3">
        <w:rPr>
          <w:color w:val="000000" w:themeColor="text1"/>
          <w:sz w:val="22"/>
          <w:szCs w:val="22"/>
          <w:lang w:bidi="en-US"/>
        </w:rPr>
        <w:t>including</w:t>
      </w:r>
      <w:r w:rsidR="00C84223" w:rsidRPr="00BA13B3">
        <w:rPr>
          <w:color w:val="000000" w:themeColor="text1"/>
          <w:sz w:val="22"/>
          <w:szCs w:val="22"/>
          <w:lang w:bidi="en-US"/>
        </w:rPr>
        <w:t xml:space="preserve"> </w:t>
      </w:r>
      <w:r w:rsidRPr="00BA13B3">
        <w:rPr>
          <w:color w:val="000000" w:themeColor="text1"/>
          <w:sz w:val="22"/>
          <w:szCs w:val="22"/>
          <w:lang w:bidi="en-US"/>
        </w:rPr>
        <w:t>those</w:t>
      </w:r>
      <w:r w:rsidR="00C84223" w:rsidRPr="00BA13B3">
        <w:rPr>
          <w:color w:val="000000" w:themeColor="text1"/>
          <w:sz w:val="22"/>
          <w:szCs w:val="22"/>
          <w:lang w:bidi="en-US"/>
        </w:rPr>
        <w:t xml:space="preserve"> </w:t>
      </w:r>
      <w:r w:rsidRPr="00BA13B3">
        <w:rPr>
          <w:color w:val="000000" w:themeColor="text1"/>
          <w:sz w:val="22"/>
          <w:szCs w:val="22"/>
          <w:lang w:bidi="en-US"/>
        </w:rPr>
        <w:t>at</w:t>
      </w:r>
      <w:r w:rsidR="00C84223" w:rsidRPr="00BA13B3">
        <w:rPr>
          <w:color w:val="000000" w:themeColor="text1"/>
          <w:sz w:val="22"/>
          <w:szCs w:val="22"/>
          <w:lang w:bidi="en-US"/>
        </w:rPr>
        <w:t xml:space="preserve"> </w:t>
      </w:r>
      <w:r w:rsidRPr="00BA13B3">
        <w:rPr>
          <w:color w:val="000000" w:themeColor="text1"/>
          <w:sz w:val="22"/>
          <w:szCs w:val="22"/>
          <w:lang w:bidi="en-US"/>
        </w:rPr>
        <w:t>the</w:t>
      </w:r>
      <w:r w:rsidR="00C84223" w:rsidRPr="00BA13B3">
        <w:rPr>
          <w:color w:val="000000" w:themeColor="text1"/>
          <w:sz w:val="22"/>
          <w:szCs w:val="22"/>
          <w:lang w:bidi="en-US"/>
        </w:rPr>
        <w:t xml:space="preserve"> </w:t>
      </w:r>
      <w:r w:rsidRPr="00BA13B3">
        <w:rPr>
          <w:color w:val="000000" w:themeColor="text1"/>
          <w:sz w:val="22"/>
          <w:szCs w:val="22"/>
          <w:lang w:bidi="en-US"/>
        </w:rPr>
        <w:t>postdoctoral</w:t>
      </w:r>
      <w:r w:rsidR="00C84223" w:rsidRPr="00BA13B3">
        <w:rPr>
          <w:color w:val="000000" w:themeColor="text1"/>
          <w:sz w:val="22"/>
          <w:szCs w:val="22"/>
          <w:lang w:bidi="en-US"/>
        </w:rPr>
        <w:t xml:space="preserve"> </w:t>
      </w:r>
      <w:r w:rsidRPr="00BA13B3">
        <w:rPr>
          <w:color w:val="000000" w:themeColor="text1"/>
          <w:sz w:val="22"/>
          <w:szCs w:val="22"/>
          <w:lang w:bidi="en-US"/>
        </w:rPr>
        <w:t>level,</w:t>
      </w:r>
      <w:r w:rsidR="00C84223" w:rsidRPr="00BA13B3">
        <w:rPr>
          <w:color w:val="000000" w:themeColor="text1"/>
          <w:sz w:val="22"/>
          <w:szCs w:val="22"/>
          <w:lang w:bidi="en-US"/>
        </w:rPr>
        <w:t xml:space="preserve"> </w:t>
      </w:r>
      <w:r w:rsidRPr="00BA13B3">
        <w:rPr>
          <w:color w:val="000000" w:themeColor="text1"/>
          <w:sz w:val="22"/>
          <w:szCs w:val="22"/>
          <w:lang w:bidi="en-US"/>
        </w:rPr>
        <w:t>who</w:t>
      </w:r>
      <w:r w:rsidR="00C84223" w:rsidRPr="00BA13B3">
        <w:rPr>
          <w:color w:val="000000" w:themeColor="text1"/>
          <w:sz w:val="22"/>
          <w:szCs w:val="22"/>
          <w:lang w:bidi="en-US"/>
        </w:rPr>
        <w:t xml:space="preserve"> </w:t>
      </w:r>
      <w:r w:rsidRPr="00BA13B3">
        <w:rPr>
          <w:color w:val="000000" w:themeColor="text1"/>
          <w:sz w:val="22"/>
          <w:szCs w:val="22"/>
          <w:lang w:bidi="en-US"/>
        </w:rPr>
        <w:t>wish</w:t>
      </w:r>
      <w:r w:rsidR="00C84223" w:rsidRPr="00BA13B3">
        <w:rPr>
          <w:color w:val="000000" w:themeColor="text1"/>
          <w:sz w:val="22"/>
          <w:szCs w:val="22"/>
          <w:lang w:bidi="en-US"/>
        </w:rPr>
        <w:t xml:space="preserve"> </w:t>
      </w:r>
      <w:r w:rsidRPr="00BA13B3">
        <w:rPr>
          <w:color w:val="000000" w:themeColor="text1"/>
          <w:sz w:val="22"/>
          <w:szCs w:val="22"/>
          <w:lang w:bidi="en-US"/>
        </w:rPr>
        <w:t>to</w:t>
      </w:r>
      <w:r w:rsidR="00C84223" w:rsidRPr="00BA13B3">
        <w:rPr>
          <w:color w:val="000000" w:themeColor="text1"/>
          <w:sz w:val="22"/>
          <w:szCs w:val="22"/>
          <w:lang w:bidi="en-US"/>
        </w:rPr>
        <w:t xml:space="preserve"> </w:t>
      </w:r>
      <w:r w:rsidRPr="00BA13B3">
        <w:rPr>
          <w:color w:val="000000" w:themeColor="text1"/>
          <w:sz w:val="22"/>
          <w:szCs w:val="22"/>
          <w:lang w:bidi="en-US"/>
        </w:rPr>
        <w:t>conduct</w:t>
      </w:r>
      <w:r w:rsidR="00C84223" w:rsidRPr="00BA13B3">
        <w:rPr>
          <w:color w:val="000000" w:themeColor="text1"/>
          <w:sz w:val="22"/>
          <w:szCs w:val="22"/>
          <w:lang w:bidi="en-US"/>
        </w:rPr>
        <w:t xml:space="preserve"> </w:t>
      </w:r>
      <w:r w:rsidRPr="00BA13B3">
        <w:rPr>
          <w:color w:val="000000" w:themeColor="text1"/>
          <w:sz w:val="22"/>
          <w:szCs w:val="22"/>
          <w:lang w:bidi="en-US"/>
        </w:rPr>
        <w:t>research</w:t>
      </w:r>
      <w:r w:rsidR="00C84223" w:rsidRPr="00BA13B3">
        <w:rPr>
          <w:color w:val="000000" w:themeColor="text1"/>
          <w:sz w:val="22"/>
          <w:szCs w:val="22"/>
          <w:lang w:bidi="en-US"/>
        </w:rPr>
        <w:t xml:space="preserve"> </w:t>
      </w:r>
      <w:r w:rsidRPr="00BA13B3">
        <w:rPr>
          <w:color w:val="000000" w:themeColor="text1"/>
          <w:sz w:val="22"/>
          <w:szCs w:val="22"/>
          <w:lang w:bidi="en-US"/>
        </w:rPr>
        <w:t>and</w:t>
      </w:r>
      <w:r w:rsidR="00C84223" w:rsidRPr="00BA13B3">
        <w:rPr>
          <w:color w:val="000000" w:themeColor="text1"/>
          <w:sz w:val="22"/>
          <w:szCs w:val="22"/>
          <w:lang w:bidi="en-US"/>
        </w:rPr>
        <w:t xml:space="preserve"> </w:t>
      </w:r>
      <w:r w:rsidRPr="00BA13B3">
        <w:rPr>
          <w:color w:val="000000" w:themeColor="text1"/>
          <w:sz w:val="22"/>
          <w:szCs w:val="22"/>
          <w:lang w:bidi="en-US"/>
        </w:rPr>
        <w:t>gain</w:t>
      </w:r>
      <w:r w:rsidR="00C84223" w:rsidRPr="00BA13B3">
        <w:rPr>
          <w:color w:val="000000" w:themeColor="text1"/>
          <w:sz w:val="22"/>
          <w:szCs w:val="22"/>
          <w:lang w:bidi="en-US"/>
        </w:rPr>
        <w:t xml:space="preserve"> </w:t>
      </w:r>
      <w:r w:rsidRPr="00BA13B3">
        <w:rPr>
          <w:color w:val="000000" w:themeColor="text1"/>
          <w:sz w:val="22"/>
          <w:szCs w:val="22"/>
          <w:lang w:bidi="en-US"/>
        </w:rPr>
        <w:t>further</w:t>
      </w:r>
      <w:r w:rsidR="00C84223" w:rsidRPr="00BA13B3">
        <w:rPr>
          <w:color w:val="000000" w:themeColor="text1"/>
          <w:sz w:val="22"/>
          <w:szCs w:val="22"/>
          <w:lang w:bidi="en-US"/>
        </w:rPr>
        <w:t xml:space="preserve"> </w:t>
      </w:r>
      <w:r w:rsidRPr="00BA13B3">
        <w:rPr>
          <w:color w:val="000000" w:themeColor="text1"/>
          <w:sz w:val="22"/>
          <w:szCs w:val="22"/>
          <w:lang w:bidi="en-US"/>
        </w:rPr>
        <w:t>training</w:t>
      </w:r>
      <w:r w:rsidR="00C84223" w:rsidRPr="00BA13B3">
        <w:rPr>
          <w:color w:val="000000" w:themeColor="text1"/>
          <w:sz w:val="22"/>
          <w:szCs w:val="22"/>
          <w:lang w:bidi="en-US"/>
        </w:rPr>
        <w:t xml:space="preserve"> </w:t>
      </w:r>
      <w:r w:rsidRPr="00BA13B3">
        <w:rPr>
          <w:color w:val="000000" w:themeColor="text1"/>
          <w:sz w:val="22"/>
          <w:szCs w:val="22"/>
          <w:lang w:bidi="en-US"/>
        </w:rPr>
        <w:t>in</w:t>
      </w:r>
      <w:r w:rsidR="00C84223" w:rsidRPr="00BA13B3">
        <w:rPr>
          <w:color w:val="000000" w:themeColor="text1"/>
          <w:sz w:val="22"/>
          <w:szCs w:val="22"/>
          <w:lang w:bidi="en-US"/>
        </w:rPr>
        <w:t xml:space="preserve"> </w:t>
      </w:r>
      <w:r w:rsidRPr="00BA13B3">
        <w:rPr>
          <w:color w:val="000000" w:themeColor="text1"/>
          <w:sz w:val="22"/>
          <w:szCs w:val="22"/>
          <w:lang w:bidi="en-US"/>
        </w:rPr>
        <w:t>Smithsonian</w:t>
      </w:r>
      <w:r w:rsidR="00C84223" w:rsidRPr="00BA13B3">
        <w:rPr>
          <w:color w:val="000000" w:themeColor="text1"/>
          <w:sz w:val="22"/>
          <w:szCs w:val="22"/>
          <w:lang w:bidi="en-US"/>
        </w:rPr>
        <w:t xml:space="preserve"> </w:t>
      </w:r>
      <w:r w:rsidRPr="00BA13B3">
        <w:rPr>
          <w:color w:val="000000" w:themeColor="text1"/>
          <w:sz w:val="22"/>
          <w:szCs w:val="22"/>
          <w:lang w:bidi="en-US"/>
        </w:rPr>
        <w:t>conservation</w:t>
      </w:r>
      <w:r w:rsidR="00C84223" w:rsidRPr="00BA13B3">
        <w:rPr>
          <w:color w:val="000000" w:themeColor="text1"/>
          <w:sz w:val="22"/>
          <w:szCs w:val="22"/>
          <w:lang w:bidi="en-US"/>
        </w:rPr>
        <w:t xml:space="preserve"> </w:t>
      </w:r>
      <w:r w:rsidRPr="00BA13B3">
        <w:rPr>
          <w:color w:val="000000" w:themeColor="text1"/>
          <w:sz w:val="22"/>
          <w:szCs w:val="22"/>
          <w:lang w:bidi="en-US"/>
        </w:rPr>
        <w:t>laboratories</w:t>
      </w:r>
      <w:r w:rsidR="00C84223" w:rsidRPr="00BA13B3">
        <w:rPr>
          <w:color w:val="000000" w:themeColor="text1"/>
          <w:sz w:val="22"/>
          <w:szCs w:val="22"/>
          <w:lang w:bidi="en-US"/>
        </w:rPr>
        <w:t xml:space="preserve"> </w:t>
      </w:r>
      <w:r w:rsidRPr="00BA13B3">
        <w:rPr>
          <w:color w:val="000000" w:themeColor="text1"/>
          <w:sz w:val="22"/>
          <w:szCs w:val="22"/>
          <w:lang w:bidi="en-US"/>
        </w:rPr>
        <w:t>for</w:t>
      </w:r>
      <w:r w:rsidR="00C84223" w:rsidRPr="00BA13B3">
        <w:rPr>
          <w:color w:val="000000" w:themeColor="text1"/>
          <w:sz w:val="22"/>
          <w:szCs w:val="22"/>
          <w:lang w:bidi="en-US"/>
        </w:rPr>
        <w:t xml:space="preserve"> </w:t>
      </w:r>
      <w:r w:rsidRPr="00BA13B3">
        <w:rPr>
          <w:color w:val="000000" w:themeColor="text1"/>
          <w:sz w:val="22"/>
          <w:szCs w:val="22"/>
          <w:lang w:bidi="en-US"/>
        </w:rPr>
        <w:t>a</w:t>
      </w:r>
      <w:r w:rsidR="00C84223" w:rsidRPr="00BA13B3">
        <w:rPr>
          <w:color w:val="000000" w:themeColor="text1"/>
          <w:sz w:val="22"/>
          <w:szCs w:val="22"/>
          <w:lang w:bidi="en-US"/>
        </w:rPr>
        <w:t xml:space="preserve"> </w:t>
      </w:r>
      <w:r w:rsidRPr="00BA13B3">
        <w:rPr>
          <w:color w:val="000000" w:themeColor="text1"/>
          <w:sz w:val="22"/>
          <w:szCs w:val="22"/>
          <w:lang w:bidi="en-US"/>
        </w:rPr>
        <w:t>period</w:t>
      </w:r>
      <w:r w:rsidR="00C84223" w:rsidRPr="00BA13B3">
        <w:rPr>
          <w:color w:val="000000" w:themeColor="text1"/>
          <w:sz w:val="22"/>
          <w:szCs w:val="22"/>
          <w:lang w:bidi="en-US"/>
        </w:rPr>
        <w:t xml:space="preserve"> </w:t>
      </w:r>
      <w:r w:rsidRPr="00BA13B3">
        <w:rPr>
          <w:color w:val="000000" w:themeColor="text1"/>
          <w:sz w:val="22"/>
          <w:szCs w:val="22"/>
          <w:lang w:bidi="en-US"/>
        </w:rPr>
        <w:t>of</w:t>
      </w:r>
      <w:r w:rsidR="00C84223" w:rsidRPr="00BA13B3">
        <w:rPr>
          <w:color w:val="000000" w:themeColor="text1"/>
          <w:sz w:val="22"/>
          <w:szCs w:val="22"/>
          <w:lang w:bidi="en-US"/>
        </w:rPr>
        <w:t xml:space="preserve"> </w:t>
      </w:r>
      <w:r w:rsidRPr="00BA13B3">
        <w:rPr>
          <w:color w:val="000000" w:themeColor="text1"/>
          <w:sz w:val="22"/>
          <w:szCs w:val="22"/>
          <w:lang w:bidi="en-US"/>
        </w:rPr>
        <w:t>one</w:t>
      </w:r>
      <w:r w:rsidR="00C84223" w:rsidRPr="00BA13B3">
        <w:rPr>
          <w:color w:val="000000" w:themeColor="text1"/>
          <w:sz w:val="22"/>
          <w:szCs w:val="22"/>
          <w:lang w:bidi="en-US"/>
        </w:rPr>
        <w:t xml:space="preserve"> </w:t>
      </w:r>
      <w:r w:rsidRPr="00BA13B3">
        <w:rPr>
          <w:color w:val="000000" w:themeColor="text1"/>
          <w:sz w:val="22"/>
          <w:szCs w:val="22"/>
          <w:lang w:bidi="en-US"/>
        </w:rPr>
        <w:t>year.</w:t>
      </w:r>
      <w:r w:rsidR="00C84223" w:rsidRPr="00BA13B3">
        <w:rPr>
          <w:color w:val="000000" w:themeColor="text1"/>
          <w:sz w:val="22"/>
          <w:szCs w:val="22"/>
          <w:lang w:bidi="en-US"/>
        </w:rPr>
        <w:t xml:space="preserve"> </w:t>
      </w:r>
      <w:r w:rsidRPr="00BA13B3">
        <w:rPr>
          <w:color w:val="000000" w:themeColor="text1"/>
          <w:sz w:val="22"/>
          <w:szCs w:val="22"/>
          <w:lang w:bidi="en-US"/>
        </w:rPr>
        <w:t>Additional</w:t>
      </w:r>
      <w:r w:rsidR="00C84223" w:rsidRPr="00BA13B3">
        <w:rPr>
          <w:color w:val="000000" w:themeColor="text1"/>
          <w:sz w:val="22"/>
          <w:szCs w:val="22"/>
          <w:lang w:bidi="en-US"/>
        </w:rPr>
        <w:t xml:space="preserve"> </w:t>
      </w:r>
      <w:r w:rsidRPr="00BA13B3">
        <w:rPr>
          <w:color w:val="000000" w:themeColor="text1"/>
          <w:sz w:val="22"/>
          <w:szCs w:val="22"/>
          <w:lang w:bidi="en-US"/>
        </w:rPr>
        <w:t>facilities</w:t>
      </w:r>
      <w:r w:rsidR="00C84223" w:rsidRPr="00BA13B3">
        <w:rPr>
          <w:color w:val="000000" w:themeColor="text1"/>
          <w:sz w:val="22"/>
          <w:szCs w:val="22"/>
          <w:lang w:bidi="en-US"/>
        </w:rPr>
        <w:t xml:space="preserve"> </w:t>
      </w:r>
      <w:r w:rsidRPr="00BA13B3">
        <w:rPr>
          <w:color w:val="000000" w:themeColor="text1"/>
          <w:sz w:val="22"/>
          <w:szCs w:val="22"/>
          <w:lang w:bidi="en-US"/>
        </w:rPr>
        <w:t>may</w:t>
      </w:r>
      <w:r w:rsidR="00C84223" w:rsidRPr="00BA13B3">
        <w:rPr>
          <w:color w:val="000000" w:themeColor="text1"/>
          <w:sz w:val="22"/>
          <w:szCs w:val="22"/>
          <w:lang w:bidi="en-US"/>
        </w:rPr>
        <w:t xml:space="preserve"> </w:t>
      </w:r>
      <w:r w:rsidRPr="00BA13B3">
        <w:rPr>
          <w:color w:val="000000" w:themeColor="text1"/>
          <w:sz w:val="22"/>
          <w:szCs w:val="22"/>
          <w:lang w:bidi="en-US"/>
        </w:rPr>
        <w:t>be</w:t>
      </w:r>
      <w:r w:rsidR="00C84223" w:rsidRPr="00BA13B3">
        <w:rPr>
          <w:color w:val="000000" w:themeColor="text1"/>
          <w:sz w:val="22"/>
          <w:szCs w:val="22"/>
          <w:lang w:bidi="en-US"/>
        </w:rPr>
        <w:t xml:space="preserve"> </w:t>
      </w:r>
      <w:r w:rsidRPr="00BA13B3">
        <w:rPr>
          <w:color w:val="000000" w:themeColor="text1"/>
          <w:sz w:val="22"/>
          <w:szCs w:val="22"/>
          <w:lang w:bidi="en-US"/>
        </w:rPr>
        <w:t>available</w:t>
      </w:r>
      <w:r w:rsidR="00C84223" w:rsidRPr="00BA13B3">
        <w:rPr>
          <w:color w:val="000000" w:themeColor="text1"/>
          <w:sz w:val="22"/>
          <w:szCs w:val="22"/>
          <w:lang w:bidi="en-US"/>
        </w:rPr>
        <w:t xml:space="preserve"> </w:t>
      </w:r>
      <w:r w:rsidRPr="00BA13B3">
        <w:rPr>
          <w:color w:val="000000" w:themeColor="text1"/>
          <w:sz w:val="22"/>
          <w:szCs w:val="22"/>
          <w:lang w:bidi="en-US"/>
        </w:rPr>
        <w:t>to</w:t>
      </w:r>
      <w:r w:rsidR="00C84223" w:rsidRPr="00BA13B3">
        <w:rPr>
          <w:color w:val="000000" w:themeColor="text1"/>
          <w:sz w:val="22"/>
          <w:szCs w:val="22"/>
          <w:lang w:bidi="en-US"/>
        </w:rPr>
        <w:t xml:space="preserve"> </w:t>
      </w:r>
      <w:r w:rsidRPr="00BA13B3">
        <w:rPr>
          <w:color w:val="000000" w:themeColor="text1"/>
          <w:sz w:val="22"/>
          <w:szCs w:val="22"/>
          <w:lang w:bidi="en-US"/>
        </w:rPr>
        <w:t>museum</w:t>
      </w:r>
      <w:r w:rsidR="00C84223" w:rsidRPr="00BA13B3">
        <w:rPr>
          <w:color w:val="000000" w:themeColor="text1"/>
          <w:sz w:val="22"/>
          <w:szCs w:val="22"/>
          <w:lang w:bidi="en-US"/>
        </w:rPr>
        <w:t xml:space="preserve"> </w:t>
      </w:r>
      <w:r w:rsidRPr="00BA13B3">
        <w:rPr>
          <w:color w:val="000000" w:themeColor="text1"/>
          <w:sz w:val="22"/>
          <w:szCs w:val="22"/>
          <w:lang w:bidi="en-US"/>
        </w:rPr>
        <w:t>or</w:t>
      </w:r>
      <w:r w:rsidR="00C84223" w:rsidRPr="00BA13B3">
        <w:rPr>
          <w:color w:val="000000" w:themeColor="text1"/>
          <w:sz w:val="22"/>
          <w:szCs w:val="22"/>
          <w:lang w:bidi="en-US"/>
        </w:rPr>
        <w:t xml:space="preserve"> </w:t>
      </w:r>
      <w:r w:rsidRPr="00BA13B3">
        <w:rPr>
          <w:color w:val="000000" w:themeColor="text1"/>
          <w:sz w:val="22"/>
          <w:szCs w:val="22"/>
          <w:lang w:bidi="en-US"/>
        </w:rPr>
        <w:t>archives</w:t>
      </w:r>
      <w:r w:rsidR="00C84223" w:rsidRPr="00BA13B3">
        <w:rPr>
          <w:color w:val="000000" w:themeColor="text1"/>
          <w:sz w:val="22"/>
          <w:szCs w:val="22"/>
          <w:lang w:bidi="en-US"/>
        </w:rPr>
        <w:t xml:space="preserve"> </w:t>
      </w:r>
      <w:r w:rsidRPr="00BA13B3">
        <w:rPr>
          <w:color w:val="000000" w:themeColor="text1"/>
          <w:sz w:val="22"/>
          <w:szCs w:val="22"/>
          <w:lang w:bidi="en-US"/>
        </w:rPr>
        <w:t>fellows</w:t>
      </w:r>
      <w:r w:rsidR="00C84223" w:rsidRPr="00BA13B3">
        <w:rPr>
          <w:color w:val="000000" w:themeColor="text1"/>
          <w:sz w:val="22"/>
          <w:szCs w:val="22"/>
          <w:lang w:bidi="en-US"/>
        </w:rPr>
        <w:t xml:space="preserve"> </w:t>
      </w:r>
      <w:r w:rsidRPr="00BA13B3">
        <w:rPr>
          <w:color w:val="000000" w:themeColor="text1"/>
          <w:sz w:val="22"/>
          <w:szCs w:val="22"/>
          <w:lang w:bidi="en-US"/>
        </w:rPr>
        <w:t>for</w:t>
      </w:r>
      <w:r w:rsidR="00C84223" w:rsidRPr="00BA13B3">
        <w:rPr>
          <w:color w:val="000000" w:themeColor="text1"/>
          <w:sz w:val="22"/>
          <w:szCs w:val="22"/>
          <w:lang w:bidi="en-US"/>
        </w:rPr>
        <w:t xml:space="preserve"> </w:t>
      </w:r>
      <w:r w:rsidRPr="00BA13B3">
        <w:rPr>
          <w:color w:val="000000" w:themeColor="text1"/>
          <w:sz w:val="22"/>
          <w:szCs w:val="22"/>
          <w:lang w:bidi="en-US"/>
        </w:rPr>
        <w:t>analytical</w:t>
      </w:r>
      <w:r w:rsidR="00C84223" w:rsidRPr="00BA13B3">
        <w:rPr>
          <w:color w:val="000000" w:themeColor="text1"/>
          <w:sz w:val="22"/>
          <w:szCs w:val="22"/>
          <w:lang w:bidi="en-US"/>
        </w:rPr>
        <w:t xml:space="preserve"> </w:t>
      </w:r>
      <w:r w:rsidRPr="00BA13B3">
        <w:rPr>
          <w:color w:val="000000" w:themeColor="text1"/>
          <w:sz w:val="22"/>
          <w:szCs w:val="22"/>
          <w:lang w:bidi="en-US"/>
        </w:rPr>
        <w:t>work</w:t>
      </w:r>
      <w:r w:rsidR="00C84223" w:rsidRPr="00BA13B3">
        <w:rPr>
          <w:color w:val="000000" w:themeColor="text1"/>
          <w:sz w:val="22"/>
          <w:szCs w:val="22"/>
          <w:lang w:bidi="en-US"/>
        </w:rPr>
        <w:t xml:space="preserve"> </w:t>
      </w:r>
      <w:r w:rsidRPr="00BA13B3">
        <w:rPr>
          <w:color w:val="000000" w:themeColor="text1"/>
          <w:sz w:val="22"/>
          <w:szCs w:val="22"/>
          <w:lang w:bidi="en-US"/>
        </w:rPr>
        <w:t>at</w:t>
      </w:r>
      <w:r w:rsidR="00C84223" w:rsidRPr="00BA13B3">
        <w:rPr>
          <w:color w:val="000000" w:themeColor="text1"/>
          <w:sz w:val="22"/>
          <w:szCs w:val="22"/>
          <w:lang w:bidi="en-US"/>
        </w:rPr>
        <w:t xml:space="preserve"> </w:t>
      </w:r>
      <w:r w:rsidRPr="00BA13B3">
        <w:rPr>
          <w:color w:val="000000" w:themeColor="text1"/>
          <w:sz w:val="22"/>
          <w:szCs w:val="22"/>
          <w:lang w:bidi="en-US"/>
        </w:rPr>
        <w:t>the</w:t>
      </w:r>
      <w:r w:rsidR="00C84223" w:rsidRPr="00BA13B3">
        <w:rPr>
          <w:color w:val="000000" w:themeColor="text1"/>
          <w:sz w:val="22"/>
          <w:szCs w:val="22"/>
          <w:lang w:bidi="en-US"/>
        </w:rPr>
        <w:t xml:space="preserve"> </w:t>
      </w:r>
      <w:r w:rsidRPr="00BA13B3">
        <w:rPr>
          <w:color w:val="000000" w:themeColor="text1"/>
          <w:sz w:val="22"/>
          <w:szCs w:val="22"/>
          <w:lang w:bidi="en-US"/>
        </w:rPr>
        <w:t>Museum</w:t>
      </w:r>
      <w:r w:rsidR="00C84223" w:rsidRPr="00BA13B3">
        <w:rPr>
          <w:color w:val="000000" w:themeColor="text1"/>
          <w:sz w:val="22"/>
          <w:szCs w:val="22"/>
          <w:lang w:bidi="en-US"/>
        </w:rPr>
        <w:t xml:space="preserve"> </w:t>
      </w:r>
      <w:r w:rsidRPr="00BA13B3">
        <w:rPr>
          <w:color w:val="000000" w:themeColor="text1"/>
          <w:sz w:val="22"/>
          <w:szCs w:val="22"/>
          <w:lang w:bidi="en-US"/>
        </w:rPr>
        <w:t>Conservation</w:t>
      </w:r>
      <w:r w:rsidR="00C84223" w:rsidRPr="00BA13B3">
        <w:rPr>
          <w:color w:val="000000" w:themeColor="text1"/>
          <w:sz w:val="22"/>
          <w:szCs w:val="22"/>
          <w:lang w:bidi="en-US"/>
        </w:rPr>
        <w:t xml:space="preserve"> </w:t>
      </w:r>
      <w:r w:rsidRPr="00BA13B3">
        <w:rPr>
          <w:color w:val="000000" w:themeColor="text1"/>
          <w:sz w:val="22"/>
          <w:szCs w:val="22"/>
          <w:lang w:bidi="en-US"/>
        </w:rPr>
        <w:t>Institute</w:t>
      </w:r>
      <w:r w:rsidR="00C84223" w:rsidRPr="00BA13B3">
        <w:rPr>
          <w:color w:val="000000" w:themeColor="text1"/>
          <w:sz w:val="22"/>
          <w:szCs w:val="22"/>
          <w:lang w:bidi="en-US"/>
        </w:rPr>
        <w:t xml:space="preserve"> </w:t>
      </w:r>
      <w:r w:rsidRPr="00BA13B3">
        <w:rPr>
          <w:color w:val="000000" w:themeColor="text1"/>
          <w:sz w:val="22"/>
          <w:szCs w:val="22"/>
          <w:lang w:bidi="en-US"/>
        </w:rPr>
        <w:t>(MCI).</w:t>
      </w:r>
      <w:r w:rsidR="00C84223" w:rsidRPr="00BA13B3">
        <w:rPr>
          <w:color w:val="000000" w:themeColor="text1"/>
          <w:sz w:val="22"/>
          <w:szCs w:val="22"/>
          <w:lang w:bidi="en-US"/>
        </w:rPr>
        <w:t xml:space="preserve"> </w:t>
      </w:r>
      <w:r w:rsidRPr="00BA13B3">
        <w:rPr>
          <w:color w:val="000000" w:themeColor="text1"/>
          <w:sz w:val="22"/>
          <w:szCs w:val="22"/>
          <w:lang w:bidi="en-US"/>
        </w:rPr>
        <w:t>Amount:</w:t>
      </w:r>
      <w:r w:rsidR="00C84223" w:rsidRPr="00BA13B3">
        <w:rPr>
          <w:color w:val="000000" w:themeColor="text1"/>
          <w:sz w:val="22"/>
          <w:szCs w:val="22"/>
          <w:lang w:bidi="en-US"/>
        </w:rPr>
        <w:t xml:space="preserve"> </w:t>
      </w:r>
      <w:r w:rsidRPr="00BA13B3">
        <w:rPr>
          <w:color w:val="000000" w:themeColor="text1"/>
          <w:sz w:val="22"/>
          <w:szCs w:val="22"/>
          <w:lang w:bidi="en-US"/>
        </w:rPr>
        <w:t>$</w:t>
      </w:r>
      <w:r w:rsidR="00DA7813" w:rsidRPr="00BA13B3">
        <w:rPr>
          <w:color w:val="000000" w:themeColor="text1"/>
          <w:sz w:val="22"/>
          <w:szCs w:val="22"/>
          <w:lang w:bidi="en-US"/>
        </w:rPr>
        <w:t>40,000</w:t>
      </w:r>
      <w:r w:rsidR="00C84223" w:rsidRPr="00BA13B3">
        <w:rPr>
          <w:color w:val="000000" w:themeColor="text1"/>
          <w:sz w:val="22"/>
          <w:szCs w:val="22"/>
          <w:lang w:bidi="en-US"/>
        </w:rPr>
        <w:t xml:space="preserve"> </w:t>
      </w:r>
      <w:r w:rsidR="004E4790" w:rsidRPr="00BA13B3">
        <w:rPr>
          <w:color w:val="000000" w:themeColor="text1"/>
          <w:sz w:val="22"/>
          <w:szCs w:val="22"/>
          <w:lang w:bidi="en-US"/>
        </w:rPr>
        <w:t>with</w:t>
      </w:r>
      <w:r w:rsidR="00C84223" w:rsidRPr="00BA13B3">
        <w:rPr>
          <w:color w:val="000000" w:themeColor="text1"/>
          <w:sz w:val="22"/>
          <w:szCs w:val="22"/>
          <w:lang w:bidi="en-US"/>
        </w:rPr>
        <w:t xml:space="preserve"> </w:t>
      </w:r>
      <w:r w:rsidR="004E4790" w:rsidRPr="00BA13B3">
        <w:rPr>
          <w:color w:val="000000" w:themeColor="text1"/>
          <w:sz w:val="22"/>
          <w:szCs w:val="22"/>
          <w:lang w:bidi="en-US"/>
        </w:rPr>
        <w:t>up</w:t>
      </w:r>
      <w:r w:rsidR="00C84223" w:rsidRPr="00BA13B3">
        <w:rPr>
          <w:color w:val="000000" w:themeColor="text1"/>
          <w:sz w:val="22"/>
          <w:szCs w:val="22"/>
          <w:lang w:bidi="en-US"/>
        </w:rPr>
        <w:t xml:space="preserve"> </w:t>
      </w:r>
      <w:r w:rsidR="004E4790" w:rsidRPr="00BA13B3">
        <w:rPr>
          <w:color w:val="000000" w:themeColor="text1"/>
          <w:sz w:val="22"/>
          <w:szCs w:val="22"/>
          <w:lang w:bidi="en-US"/>
        </w:rPr>
        <w:t>to</w:t>
      </w:r>
      <w:r w:rsidR="00C84223" w:rsidRPr="00BA13B3">
        <w:rPr>
          <w:color w:val="000000" w:themeColor="text1"/>
          <w:sz w:val="22"/>
          <w:szCs w:val="22"/>
          <w:lang w:bidi="en-US"/>
        </w:rPr>
        <w:t xml:space="preserve"> </w:t>
      </w:r>
      <w:r w:rsidR="004E4790" w:rsidRPr="00BA13B3">
        <w:rPr>
          <w:color w:val="000000" w:themeColor="text1"/>
          <w:sz w:val="22"/>
          <w:szCs w:val="22"/>
          <w:lang w:bidi="en-US"/>
        </w:rPr>
        <w:t>$4,000</w:t>
      </w:r>
      <w:r w:rsidR="00C84223" w:rsidRPr="00BA13B3">
        <w:rPr>
          <w:color w:val="000000" w:themeColor="text1"/>
          <w:sz w:val="22"/>
          <w:szCs w:val="22"/>
          <w:lang w:bidi="en-US"/>
        </w:rPr>
        <w:t xml:space="preserve"> </w:t>
      </w:r>
      <w:r w:rsidR="004E4790" w:rsidRPr="00BA13B3">
        <w:rPr>
          <w:color w:val="000000" w:themeColor="text1"/>
          <w:sz w:val="22"/>
          <w:szCs w:val="22"/>
          <w:lang w:bidi="en-US"/>
        </w:rPr>
        <w:t>research</w:t>
      </w:r>
      <w:r w:rsidR="00C84223" w:rsidRPr="00BA13B3">
        <w:rPr>
          <w:color w:val="000000" w:themeColor="text1"/>
          <w:sz w:val="22"/>
          <w:szCs w:val="22"/>
          <w:lang w:bidi="en-US"/>
        </w:rPr>
        <w:t xml:space="preserve"> </w:t>
      </w:r>
      <w:r w:rsidR="004E4790" w:rsidRPr="00BA13B3">
        <w:rPr>
          <w:color w:val="000000" w:themeColor="text1"/>
          <w:sz w:val="22"/>
          <w:szCs w:val="22"/>
          <w:lang w:bidi="en-US"/>
        </w:rPr>
        <w:t>allowance.</w:t>
      </w:r>
    </w:p>
    <w:p w14:paraId="2A30CF14" w14:textId="787426C6" w:rsidR="004E4790" w:rsidRPr="00BA13B3" w:rsidRDefault="004E4790"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firstLine="0"/>
        <w:rPr>
          <w:sz w:val="22"/>
          <w:szCs w:val="22"/>
        </w:rPr>
      </w:pPr>
      <w:r w:rsidRPr="00BA13B3">
        <w:rPr>
          <w:b/>
          <w:color w:val="000000" w:themeColor="text1"/>
          <w:sz w:val="22"/>
          <w:szCs w:val="22"/>
          <w:lang w:bidi="en-US"/>
        </w:rPr>
        <w:t>URL:</w:t>
      </w:r>
      <w:r w:rsidR="00C84223" w:rsidRPr="00BA13B3">
        <w:rPr>
          <w:color w:val="000000" w:themeColor="text1"/>
          <w:sz w:val="22"/>
          <w:szCs w:val="22"/>
          <w:lang w:bidi="en-US"/>
        </w:rPr>
        <w:t xml:space="preserve"> </w:t>
      </w:r>
      <w:hyperlink r:id="rId75" w:history="1">
        <w:r w:rsidR="00DA7813" w:rsidRPr="00BA13B3">
          <w:rPr>
            <w:rStyle w:val="Hyperlink"/>
            <w:szCs w:val="22"/>
          </w:rPr>
          <w:t>https://fellowships.si.edu/opportunity/CONS</w:t>
        </w:r>
      </w:hyperlink>
    </w:p>
    <w:p w14:paraId="3A376BF2" w14:textId="6CFDB7DE" w:rsidR="008034CB" w:rsidRPr="00BA13B3" w:rsidRDefault="00CD1D87" w:rsidP="00771B01">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outlineLvl w:val="0"/>
        <w:rPr>
          <w:rStyle w:val="Hyperlink"/>
          <w:b/>
          <w:bCs/>
          <w:iCs/>
          <w:szCs w:val="22"/>
          <w:u w:val="none"/>
          <w:lang w:bidi="en-US"/>
        </w:rPr>
      </w:pPr>
      <w:r w:rsidRPr="00BA13B3">
        <w:rPr>
          <w:b/>
          <w:bCs/>
          <w:iCs/>
          <w:color w:val="000000" w:themeColor="text1"/>
          <w:sz w:val="22"/>
          <w:szCs w:val="22"/>
          <w:lang w:bidi="en-US"/>
        </w:rPr>
        <w:t>Deadline:</w:t>
      </w:r>
      <w:r w:rsidR="00C84223" w:rsidRPr="00BA13B3">
        <w:rPr>
          <w:b/>
          <w:bCs/>
          <w:iCs/>
          <w:color w:val="000000" w:themeColor="text1"/>
          <w:sz w:val="22"/>
          <w:szCs w:val="22"/>
          <w:lang w:bidi="en-US"/>
        </w:rPr>
        <w:t xml:space="preserve"> </w:t>
      </w:r>
      <w:r w:rsidR="00096624" w:rsidRPr="00BA13B3">
        <w:rPr>
          <w:b/>
          <w:bCs/>
          <w:iCs/>
          <w:color w:val="000000" w:themeColor="text1"/>
          <w:sz w:val="22"/>
          <w:szCs w:val="22"/>
          <w:lang w:bidi="en-US"/>
        </w:rPr>
        <w:t>November</w:t>
      </w:r>
      <w:r w:rsidR="00C84223" w:rsidRPr="00BA13B3">
        <w:rPr>
          <w:b/>
          <w:bCs/>
          <w:iCs/>
          <w:color w:val="000000" w:themeColor="text1"/>
          <w:sz w:val="22"/>
          <w:szCs w:val="22"/>
          <w:lang w:bidi="en-US"/>
        </w:rPr>
        <w:t xml:space="preserve"> </w:t>
      </w:r>
      <w:r w:rsidRPr="00BA13B3">
        <w:rPr>
          <w:b/>
          <w:bCs/>
          <w:iCs/>
          <w:color w:val="000000" w:themeColor="text1"/>
          <w:sz w:val="22"/>
          <w:szCs w:val="22"/>
          <w:lang w:bidi="en-US"/>
        </w:rPr>
        <w:t>1</w:t>
      </w:r>
      <w:r w:rsidR="00DA7813" w:rsidRPr="00BA13B3">
        <w:rPr>
          <w:b/>
          <w:bCs/>
          <w:iCs/>
          <w:color w:val="000000" w:themeColor="text1"/>
          <w:sz w:val="22"/>
          <w:szCs w:val="22"/>
          <w:lang w:bidi="en-US"/>
        </w:rPr>
        <w:t>(last known)</w:t>
      </w:r>
      <w:bookmarkStart w:id="263" w:name="_Toc80091978"/>
      <w:bookmarkStart w:id="264" w:name="_Toc80163035"/>
      <w:bookmarkStart w:id="265" w:name="_Toc85086549"/>
      <w:bookmarkStart w:id="266" w:name="_Toc95369196"/>
      <w:bookmarkStart w:id="267" w:name="_Toc122406638"/>
      <w:bookmarkEnd w:id="256"/>
      <w:bookmarkEnd w:id="257"/>
      <w:bookmarkEnd w:id="258"/>
      <w:bookmarkEnd w:id="259"/>
      <w:bookmarkEnd w:id="260"/>
    </w:p>
    <w:p w14:paraId="1C0D629D" w14:textId="77777777" w:rsidR="008034CB" w:rsidRPr="00BA13B3" w:rsidRDefault="008034C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p>
    <w:p w14:paraId="11CD91DC" w14:textId="569F1F4D" w:rsidR="008910E5" w:rsidRPr="00BA13B3" w:rsidRDefault="008910E5" w:rsidP="00C84223">
      <w:pPr>
        <w:pStyle w:val="Heading2"/>
        <w:rPr>
          <w:sz w:val="22"/>
        </w:rPr>
      </w:pPr>
      <w:bookmarkStart w:id="268" w:name="_Toc80091979"/>
      <w:bookmarkStart w:id="269" w:name="_Toc80163036"/>
      <w:bookmarkStart w:id="270" w:name="_Toc85086550"/>
      <w:bookmarkStart w:id="271" w:name="_Toc95369197"/>
      <w:bookmarkStart w:id="272" w:name="_Toc122406639"/>
      <w:bookmarkStart w:id="273" w:name="_Toc453584490"/>
      <w:bookmarkStart w:id="274" w:name="_Toc112058813"/>
      <w:bookmarkEnd w:id="263"/>
      <w:bookmarkEnd w:id="264"/>
      <w:bookmarkEnd w:id="265"/>
      <w:bookmarkEnd w:id="266"/>
      <w:bookmarkEnd w:id="267"/>
      <w:r w:rsidRPr="00BA13B3">
        <w:rPr>
          <w:sz w:val="22"/>
        </w:rPr>
        <w:t>Social</w:t>
      </w:r>
      <w:r w:rsidR="00C84223" w:rsidRPr="00BA13B3">
        <w:rPr>
          <w:sz w:val="22"/>
        </w:rPr>
        <w:t xml:space="preserve"> </w:t>
      </w:r>
      <w:r w:rsidRPr="00BA13B3">
        <w:rPr>
          <w:sz w:val="22"/>
        </w:rPr>
        <w:t>Science</w:t>
      </w:r>
      <w:r w:rsidR="00C84223" w:rsidRPr="00BA13B3">
        <w:rPr>
          <w:sz w:val="22"/>
        </w:rPr>
        <w:t xml:space="preserve"> </w:t>
      </w:r>
      <w:r w:rsidRPr="00BA13B3">
        <w:rPr>
          <w:sz w:val="22"/>
        </w:rPr>
        <w:t>Research</w:t>
      </w:r>
      <w:r w:rsidR="00C84223" w:rsidRPr="00BA13B3">
        <w:rPr>
          <w:sz w:val="22"/>
        </w:rPr>
        <w:t xml:space="preserve"> </w:t>
      </w:r>
      <w:r w:rsidRPr="00BA13B3">
        <w:rPr>
          <w:sz w:val="22"/>
        </w:rPr>
        <w:t>Council</w:t>
      </w:r>
      <w:r w:rsidR="00C84223" w:rsidRPr="00BA13B3">
        <w:rPr>
          <w:sz w:val="22"/>
        </w:rPr>
        <w:t xml:space="preserve"> </w:t>
      </w:r>
      <w:r w:rsidRPr="00BA13B3">
        <w:rPr>
          <w:sz w:val="22"/>
        </w:rPr>
        <w:t>(SSRC)</w:t>
      </w:r>
      <w:bookmarkEnd w:id="268"/>
      <w:bookmarkEnd w:id="269"/>
      <w:bookmarkEnd w:id="270"/>
      <w:bookmarkEnd w:id="271"/>
      <w:bookmarkEnd w:id="272"/>
      <w:bookmarkEnd w:id="273"/>
      <w:bookmarkEnd w:id="274"/>
    </w:p>
    <w:p w14:paraId="17177A6F" w14:textId="77777777" w:rsidR="002F07F2" w:rsidRPr="00BA13B3" w:rsidRDefault="002F07F2" w:rsidP="00C84223">
      <w:pPr>
        <w:ind w:left="360"/>
        <w:rPr>
          <w:b/>
          <w:sz w:val="22"/>
          <w:szCs w:val="22"/>
        </w:rPr>
      </w:pPr>
    </w:p>
    <w:p w14:paraId="5623D067" w14:textId="093AB4DE" w:rsidR="00CD1D87" w:rsidRPr="00BA13B3" w:rsidRDefault="008910E5" w:rsidP="00C84223">
      <w:pPr>
        <w:pStyle w:val="Heading3"/>
        <w:rPr>
          <w:b w:val="0"/>
          <w:bCs/>
          <w:sz w:val="22"/>
          <w:szCs w:val="22"/>
        </w:rPr>
      </w:pPr>
      <w:bookmarkStart w:id="275" w:name="_Toc112058814"/>
      <w:r w:rsidRPr="00BA13B3">
        <w:rPr>
          <w:b w:val="0"/>
          <w:bCs/>
          <w:sz w:val="22"/>
          <w:szCs w:val="22"/>
        </w:rPr>
        <w:t>Abe</w:t>
      </w:r>
      <w:r w:rsidR="00C84223" w:rsidRPr="00BA13B3">
        <w:rPr>
          <w:b w:val="0"/>
          <w:bCs/>
          <w:sz w:val="22"/>
          <w:szCs w:val="22"/>
        </w:rPr>
        <w:t xml:space="preserve"> </w:t>
      </w:r>
      <w:r w:rsidRPr="00BA13B3">
        <w:rPr>
          <w:b w:val="0"/>
          <w:bCs/>
          <w:sz w:val="22"/>
          <w:szCs w:val="22"/>
        </w:rPr>
        <w:t>Fellowship</w:t>
      </w:r>
      <w:bookmarkEnd w:id="275"/>
    </w:p>
    <w:p w14:paraId="5A2C8B1D" w14:textId="50F4F056" w:rsidR="008910E5" w:rsidRPr="00BA13B3" w:rsidRDefault="008910E5" w:rsidP="00C84223">
      <w:pPr>
        <w:ind w:left="360"/>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provides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minimum</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3</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00771B01" w:rsidRPr="00BA13B3">
        <w:rPr>
          <w:color w:val="000000" w:themeColor="text1"/>
          <w:sz w:val="22"/>
          <w:szCs w:val="22"/>
        </w:rPr>
        <w:t xml:space="preserve">a </w:t>
      </w:r>
      <w:r w:rsidRPr="00BA13B3">
        <w:rPr>
          <w:color w:val="000000" w:themeColor="text1"/>
          <w:sz w:val="22"/>
          <w:szCs w:val="22"/>
        </w:rPr>
        <w:t>maximum</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12</w:t>
      </w:r>
      <w:r w:rsidR="00C84223" w:rsidRPr="00BA13B3">
        <w:rPr>
          <w:color w:val="000000" w:themeColor="text1"/>
          <w:sz w:val="22"/>
          <w:szCs w:val="22"/>
        </w:rPr>
        <w:t xml:space="preserve"> </w:t>
      </w:r>
      <w:r w:rsidRPr="00BA13B3">
        <w:rPr>
          <w:color w:val="000000" w:themeColor="text1"/>
          <w:sz w:val="22"/>
          <w:szCs w:val="22"/>
        </w:rPr>
        <w:t>months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full-time</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over</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24-month</w:t>
      </w:r>
      <w:r w:rsidR="00C84223" w:rsidRPr="00BA13B3">
        <w:rPr>
          <w:color w:val="000000" w:themeColor="text1"/>
          <w:sz w:val="22"/>
          <w:szCs w:val="22"/>
        </w:rPr>
        <w:t xml:space="preserve"> </w:t>
      </w:r>
      <w:r w:rsidRPr="00BA13B3">
        <w:rPr>
          <w:color w:val="000000" w:themeColor="text1"/>
          <w:sz w:val="22"/>
          <w:szCs w:val="22"/>
        </w:rPr>
        <w:t>period.</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Abe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designed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encourage</w:t>
      </w:r>
      <w:r w:rsidR="00C84223" w:rsidRPr="00BA13B3">
        <w:rPr>
          <w:color w:val="000000" w:themeColor="text1"/>
          <w:sz w:val="22"/>
          <w:szCs w:val="22"/>
        </w:rPr>
        <w:t xml:space="preserve"> </w:t>
      </w:r>
      <w:r w:rsidRPr="00BA13B3">
        <w:rPr>
          <w:color w:val="000000" w:themeColor="text1"/>
          <w:sz w:val="22"/>
          <w:szCs w:val="22"/>
        </w:rPr>
        <w:t>international</w:t>
      </w:r>
      <w:r w:rsidR="00C84223" w:rsidRPr="00BA13B3">
        <w:rPr>
          <w:color w:val="000000" w:themeColor="text1"/>
          <w:sz w:val="22"/>
          <w:szCs w:val="22"/>
        </w:rPr>
        <w:t xml:space="preserve"> </w:t>
      </w:r>
      <w:r w:rsidRPr="00BA13B3">
        <w:rPr>
          <w:color w:val="000000" w:themeColor="text1"/>
          <w:sz w:val="22"/>
          <w:szCs w:val="22"/>
        </w:rPr>
        <w:t>multidisciplinary</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topics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pressing</w:t>
      </w:r>
      <w:r w:rsidR="00C84223" w:rsidRPr="00BA13B3">
        <w:rPr>
          <w:color w:val="000000" w:themeColor="text1"/>
          <w:sz w:val="22"/>
          <w:szCs w:val="22"/>
        </w:rPr>
        <w:t xml:space="preserve"> </w:t>
      </w:r>
      <w:r w:rsidRPr="00BA13B3">
        <w:rPr>
          <w:color w:val="000000" w:themeColor="text1"/>
          <w:sz w:val="22"/>
          <w:szCs w:val="22"/>
        </w:rPr>
        <w:t>global</w:t>
      </w:r>
      <w:r w:rsidR="00C84223" w:rsidRPr="00BA13B3">
        <w:rPr>
          <w:color w:val="000000" w:themeColor="text1"/>
          <w:sz w:val="22"/>
          <w:szCs w:val="22"/>
        </w:rPr>
        <w:t xml:space="preserve"> </w:t>
      </w:r>
      <w:r w:rsidRPr="00BA13B3">
        <w:rPr>
          <w:color w:val="000000" w:themeColor="text1"/>
          <w:sz w:val="22"/>
          <w:szCs w:val="22"/>
        </w:rPr>
        <w:t>concern.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main</w:t>
      </w:r>
      <w:r w:rsidR="00C84223" w:rsidRPr="00BA13B3">
        <w:rPr>
          <w:color w:val="000000" w:themeColor="text1"/>
          <w:sz w:val="22"/>
          <w:szCs w:val="22"/>
        </w:rPr>
        <w:t xml:space="preserve"> </w:t>
      </w:r>
      <w:r w:rsidRPr="00BA13B3">
        <w:rPr>
          <w:color w:val="000000" w:themeColor="text1"/>
          <w:sz w:val="22"/>
          <w:szCs w:val="22"/>
        </w:rPr>
        <w:t>themes</w:t>
      </w:r>
      <w:r w:rsidR="00C84223" w:rsidRPr="00BA13B3">
        <w:rPr>
          <w:color w:val="000000" w:themeColor="text1"/>
          <w:sz w:val="22"/>
          <w:szCs w:val="22"/>
        </w:rPr>
        <w:t xml:space="preserve"> </w:t>
      </w:r>
      <w:r w:rsidRPr="00BA13B3">
        <w:rPr>
          <w:color w:val="000000" w:themeColor="text1"/>
          <w:sz w:val="22"/>
          <w:szCs w:val="22"/>
        </w:rPr>
        <w:t>which</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considered</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Threats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Personal,</w:t>
      </w:r>
      <w:r w:rsidR="00C84223" w:rsidRPr="00BA13B3">
        <w:rPr>
          <w:color w:val="000000" w:themeColor="text1"/>
          <w:sz w:val="22"/>
          <w:szCs w:val="22"/>
        </w:rPr>
        <w:t xml:space="preserve"> </w:t>
      </w:r>
      <w:r w:rsidRPr="00BA13B3">
        <w:rPr>
          <w:color w:val="000000" w:themeColor="text1"/>
          <w:sz w:val="22"/>
          <w:szCs w:val="22"/>
        </w:rPr>
        <w:t>Societal,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International</w:t>
      </w:r>
      <w:r w:rsidR="00C84223" w:rsidRPr="00BA13B3">
        <w:rPr>
          <w:color w:val="000000" w:themeColor="text1"/>
          <w:sz w:val="22"/>
          <w:szCs w:val="22"/>
        </w:rPr>
        <w:t xml:space="preserve"> </w:t>
      </w:r>
      <w:r w:rsidRPr="00BA13B3">
        <w:rPr>
          <w:color w:val="000000" w:themeColor="text1"/>
          <w:sz w:val="22"/>
          <w:szCs w:val="22"/>
        </w:rPr>
        <w:t>Security,</w:t>
      </w:r>
      <w:r w:rsidR="00C84223" w:rsidRPr="00BA13B3">
        <w:rPr>
          <w:color w:val="000000" w:themeColor="text1"/>
          <w:sz w:val="22"/>
          <w:szCs w:val="22"/>
        </w:rPr>
        <w:t xml:space="preserve"> </w:t>
      </w:r>
      <w:r w:rsidRPr="00BA13B3">
        <w:rPr>
          <w:color w:val="000000" w:themeColor="text1"/>
          <w:sz w:val="22"/>
          <w:szCs w:val="22"/>
        </w:rPr>
        <w:t>Growth</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Sustainable</w:t>
      </w:r>
      <w:r w:rsidR="00C84223" w:rsidRPr="00BA13B3">
        <w:rPr>
          <w:color w:val="000000" w:themeColor="text1"/>
          <w:sz w:val="22"/>
          <w:szCs w:val="22"/>
        </w:rPr>
        <w:t xml:space="preserve"> </w:t>
      </w:r>
      <w:r w:rsidRPr="00BA13B3">
        <w:rPr>
          <w:color w:val="000000" w:themeColor="text1"/>
          <w:sz w:val="22"/>
          <w:szCs w:val="22"/>
        </w:rPr>
        <w:t>Development,</w:t>
      </w:r>
      <w:r w:rsidR="00C84223" w:rsidRPr="00BA13B3">
        <w:rPr>
          <w:color w:val="000000" w:themeColor="text1"/>
          <w:sz w:val="22"/>
          <w:szCs w:val="22"/>
        </w:rPr>
        <w:t xml:space="preserve"> </w:t>
      </w:r>
      <w:r w:rsidRPr="00BA13B3">
        <w:rPr>
          <w:color w:val="000000" w:themeColor="text1"/>
          <w:sz w:val="22"/>
          <w:szCs w:val="22"/>
        </w:rPr>
        <w:t>Social,</w:t>
      </w:r>
      <w:r w:rsidR="00C84223" w:rsidRPr="00BA13B3">
        <w:rPr>
          <w:color w:val="000000" w:themeColor="text1"/>
          <w:sz w:val="22"/>
          <w:szCs w:val="22"/>
        </w:rPr>
        <w:t xml:space="preserve"> </w:t>
      </w:r>
      <w:r w:rsidRPr="00BA13B3">
        <w:rPr>
          <w:color w:val="000000" w:themeColor="text1"/>
          <w:sz w:val="22"/>
          <w:szCs w:val="22"/>
        </w:rPr>
        <w:t>Scientific,</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Cultural</w:t>
      </w:r>
      <w:r w:rsidR="00C84223" w:rsidRPr="00BA13B3">
        <w:rPr>
          <w:color w:val="000000" w:themeColor="text1"/>
          <w:sz w:val="22"/>
          <w:szCs w:val="22"/>
        </w:rPr>
        <w:t xml:space="preserve"> </w:t>
      </w:r>
      <w:r w:rsidRPr="00BA13B3">
        <w:rPr>
          <w:color w:val="000000" w:themeColor="text1"/>
          <w:sz w:val="22"/>
          <w:szCs w:val="22"/>
        </w:rPr>
        <w:t>Trends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Transformations,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Governance,</w:t>
      </w:r>
      <w:r w:rsidR="00C84223" w:rsidRPr="00BA13B3">
        <w:rPr>
          <w:color w:val="000000" w:themeColor="text1"/>
          <w:sz w:val="22"/>
          <w:szCs w:val="22"/>
        </w:rPr>
        <w:t xml:space="preserve"> </w:t>
      </w:r>
      <w:r w:rsidRPr="00BA13B3">
        <w:rPr>
          <w:color w:val="000000" w:themeColor="text1"/>
          <w:sz w:val="22"/>
          <w:szCs w:val="22"/>
        </w:rPr>
        <w:t>Empowerment,</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Participation.</w:t>
      </w:r>
      <w:r w:rsidR="00C84223" w:rsidRPr="00BA13B3">
        <w:rPr>
          <w:color w:val="000000" w:themeColor="text1"/>
          <w:sz w:val="22"/>
          <w:szCs w:val="22"/>
        </w:rPr>
        <w:t xml:space="preserve"> </w:t>
      </w:r>
      <w:r w:rsidR="00EF7325" w:rsidRPr="00BA13B3">
        <w:rPr>
          <w:color w:val="000000" w:themeColor="text1"/>
          <w:sz w:val="22"/>
          <w:szCs w:val="22"/>
        </w:rPr>
        <w:t>Topics</w:t>
      </w:r>
      <w:r w:rsidR="00C84223" w:rsidRPr="00BA13B3">
        <w:rPr>
          <w:color w:val="000000" w:themeColor="text1"/>
          <w:sz w:val="22"/>
          <w:szCs w:val="22"/>
        </w:rPr>
        <w:t xml:space="preserve"> </w:t>
      </w:r>
      <w:r w:rsidR="00EF7325" w:rsidRPr="00BA13B3">
        <w:rPr>
          <w:color w:val="000000" w:themeColor="text1"/>
          <w:sz w:val="22"/>
          <w:szCs w:val="22"/>
        </w:rPr>
        <w:t>must</w:t>
      </w:r>
      <w:r w:rsidR="00C84223" w:rsidRPr="00BA13B3">
        <w:rPr>
          <w:color w:val="000000" w:themeColor="text1"/>
          <w:sz w:val="22"/>
          <w:szCs w:val="22"/>
        </w:rPr>
        <w:t xml:space="preserve"> </w:t>
      </w:r>
      <w:r w:rsidR="00EF7325" w:rsidRPr="00BA13B3">
        <w:rPr>
          <w:color w:val="000000" w:themeColor="text1"/>
          <w:sz w:val="22"/>
          <w:szCs w:val="22"/>
        </w:rPr>
        <w:t>be</w:t>
      </w:r>
      <w:r w:rsidR="00C84223" w:rsidRPr="00BA13B3">
        <w:rPr>
          <w:color w:val="000000" w:themeColor="text1"/>
          <w:sz w:val="22"/>
          <w:szCs w:val="22"/>
        </w:rPr>
        <w:t xml:space="preserve"> </w:t>
      </w:r>
      <w:r w:rsidR="00EF7325" w:rsidRPr="00BA13B3">
        <w:rPr>
          <w:color w:val="000000" w:themeColor="text1"/>
          <w:sz w:val="22"/>
          <w:szCs w:val="22"/>
        </w:rPr>
        <w:t>contemporary</w:t>
      </w:r>
      <w:r w:rsidR="00C84223" w:rsidRPr="00BA13B3">
        <w:rPr>
          <w:color w:val="000000" w:themeColor="text1"/>
          <w:sz w:val="22"/>
          <w:szCs w:val="22"/>
        </w:rPr>
        <w:t xml:space="preserve"> </w:t>
      </w:r>
      <w:r w:rsidR="00EF7325" w:rsidRPr="00BA13B3">
        <w:rPr>
          <w:color w:val="000000" w:themeColor="text1"/>
          <w:sz w:val="22"/>
          <w:szCs w:val="22"/>
        </w:rPr>
        <w:t>and</w:t>
      </w:r>
      <w:r w:rsidR="00C84223" w:rsidRPr="00BA13B3">
        <w:rPr>
          <w:color w:val="000000" w:themeColor="text1"/>
          <w:sz w:val="22"/>
          <w:szCs w:val="22"/>
        </w:rPr>
        <w:t xml:space="preserve"> </w:t>
      </w:r>
      <w:r w:rsidR="00771B01" w:rsidRPr="00BA13B3">
        <w:rPr>
          <w:color w:val="000000" w:themeColor="text1"/>
          <w:sz w:val="22"/>
          <w:szCs w:val="22"/>
        </w:rPr>
        <w:t>policy-relevant</w:t>
      </w:r>
      <w:r w:rsidR="00EF7325" w:rsidRPr="00BA13B3">
        <w:rPr>
          <w:color w:val="000000" w:themeColor="text1"/>
          <w:sz w:val="22"/>
          <w:szCs w:val="22"/>
        </w:rPr>
        <w:t>.</w:t>
      </w:r>
    </w:p>
    <w:p w14:paraId="519C85E8" w14:textId="4F85A868" w:rsidR="00EF7325" w:rsidRPr="00BA13B3" w:rsidRDefault="00EF7325" w:rsidP="00C84223">
      <w:pPr>
        <w:ind w:firstLine="360"/>
        <w:rPr>
          <w:sz w:val="22"/>
          <w:szCs w:val="22"/>
        </w:rPr>
      </w:pPr>
      <w:r w:rsidRPr="00BA13B3">
        <w:rPr>
          <w:b/>
          <w:sz w:val="22"/>
          <w:szCs w:val="22"/>
        </w:rPr>
        <w:t>URL:</w:t>
      </w:r>
      <w:r w:rsidR="00C84223" w:rsidRPr="00BA13B3">
        <w:rPr>
          <w:sz w:val="22"/>
          <w:szCs w:val="22"/>
        </w:rPr>
        <w:t xml:space="preserve"> </w:t>
      </w:r>
      <w:hyperlink r:id="rId76" w:history="1">
        <w:r w:rsidRPr="00BA13B3">
          <w:rPr>
            <w:rStyle w:val="Hyperlink"/>
            <w:szCs w:val="22"/>
          </w:rPr>
          <w:t>http://www.ssrc.org/fellowships/view/abe-fellowship/</w:t>
        </w:r>
      </w:hyperlink>
      <w:r w:rsidR="00C84223" w:rsidRPr="00BA13B3">
        <w:rPr>
          <w:sz w:val="22"/>
          <w:szCs w:val="22"/>
        </w:rPr>
        <w:t xml:space="preserve"> </w:t>
      </w:r>
    </w:p>
    <w:p w14:paraId="7CC9FF4D" w14:textId="50E100A1" w:rsidR="00EF7325" w:rsidRPr="00BA13B3" w:rsidRDefault="00EF7325" w:rsidP="00C84223">
      <w:pPr>
        <w:ind w:left="360"/>
        <w:rPr>
          <w:sz w:val="22"/>
          <w:szCs w:val="22"/>
        </w:rPr>
      </w:pPr>
      <w:r w:rsidRPr="00BA13B3">
        <w:rPr>
          <w:b/>
          <w:sz w:val="22"/>
          <w:szCs w:val="22"/>
        </w:rPr>
        <w:t>Citizenship</w:t>
      </w:r>
      <w:r w:rsidR="00C84223" w:rsidRPr="00BA13B3">
        <w:rPr>
          <w:b/>
          <w:sz w:val="22"/>
          <w:szCs w:val="22"/>
        </w:rPr>
        <w:t xml:space="preserve"> </w:t>
      </w:r>
      <w:r w:rsidRPr="00BA13B3">
        <w:rPr>
          <w:b/>
          <w:sz w:val="22"/>
          <w:szCs w:val="22"/>
        </w:rPr>
        <w:t>Requirements:</w:t>
      </w:r>
      <w:r w:rsidR="00C84223" w:rsidRPr="00BA13B3">
        <w:rPr>
          <w:sz w:val="22"/>
          <w:szCs w:val="22"/>
        </w:rPr>
        <w:t xml:space="preserve"> </w:t>
      </w:r>
      <w:r w:rsidR="00BC3F79" w:rsidRPr="00BA13B3">
        <w:rPr>
          <w:color w:val="000000" w:themeColor="text1"/>
          <w:sz w:val="22"/>
          <w:szCs w:val="22"/>
        </w:rPr>
        <w:t>Citizens</w:t>
      </w:r>
      <w:r w:rsidR="00C84223" w:rsidRPr="00BA13B3">
        <w:rPr>
          <w:color w:val="000000" w:themeColor="text1"/>
          <w:sz w:val="22"/>
          <w:szCs w:val="22"/>
        </w:rPr>
        <w:t xml:space="preserve"> </w:t>
      </w:r>
      <w:r w:rsidR="00BC3F79" w:rsidRPr="00BA13B3">
        <w:rPr>
          <w:color w:val="000000" w:themeColor="text1"/>
          <w:sz w:val="22"/>
          <w:szCs w:val="22"/>
        </w:rPr>
        <w:t>of</w:t>
      </w:r>
      <w:r w:rsidR="00C84223" w:rsidRPr="00BA13B3">
        <w:rPr>
          <w:color w:val="000000" w:themeColor="text1"/>
          <w:sz w:val="22"/>
          <w:szCs w:val="22"/>
        </w:rPr>
        <w:t xml:space="preserve"> </w:t>
      </w:r>
      <w:r w:rsidR="00771B01" w:rsidRPr="00BA13B3">
        <w:rPr>
          <w:color w:val="000000" w:themeColor="text1"/>
          <w:sz w:val="22"/>
          <w:szCs w:val="22"/>
        </w:rPr>
        <w:t xml:space="preserve">the </w:t>
      </w:r>
      <w:r w:rsidR="00BC3F79" w:rsidRPr="00BA13B3">
        <w:rPr>
          <w:color w:val="000000" w:themeColor="text1"/>
          <w:sz w:val="22"/>
          <w:szCs w:val="22"/>
        </w:rPr>
        <w:t>US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Japan,</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00771B01" w:rsidRPr="00BA13B3">
        <w:rPr>
          <w:color w:val="000000" w:themeColor="text1"/>
          <w:sz w:val="22"/>
          <w:szCs w:val="22"/>
        </w:rPr>
        <w:t>long-term</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affiliation</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either</w:t>
      </w:r>
      <w:r w:rsidR="00C84223" w:rsidRPr="00BA13B3">
        <w:rPr>
          <w:color w:val="000000" w:themeColor="text1"/>
          <w:sz w:val="22"/>
          <w:szCs w:val="22"/>
        </w:rPr>
        <w:t xml:space="preserve"> </w:t>
      </w:r>
      <w:r w:rsidRPr="00BA13B3">
        <w:rPr>
          <w:color w:val="000000" w:themeColor="text1"/>
          <w:sz w:val="22"/>
          <w:szCs w:val="22"/>
        </w:rPr>
        <w:t>country</w:t>
      </w:r>
      <w:r w:rsidR="00F54891" w:rsidRPr="00BA13B3">
        <w:rPr>
          <w:color w:val="000000" w:themeColor="text1"/>
          <w:sz w:val="22"/>
          <w:szCs w:val="22"/>
        </w:rPr>
        <w:t>.</w:t>
      </w:r>
    </w:p>
    <w:p w14:paraId="6C542DFF" w14:textId="6EFD888C" w:rsidR="00EF7325" w:rsidRPr="00BA13B3" w:rsidRDefault="00EF7325" w:rsidP="00C84223">
      <w:pPr>
        <w:ind w:firstLine="360"/>
        <w:rPr>
          <w:b/>
          <w:sz w:val="22"/>
          <w:szCs w:val="22"/>
        </w:rPr>
      </w:pPr>
      <w:r w:rsidRPr="00BA13B3">
        <w:rPr>
          <w:b/>
          <w:sz w:val="22"/>
          <w:szCs w:val="22"/>
        </w:rPr>
        <w:t>Deadline:</w:t>
      </w:r>
      <w:r w:rsidR="00C84223" w:rsidRPr="00BA13B3">
        <w:rPr>
          <w:b/>
          <w:sz w:val="22"/>
          <w:szCs w:val="22"/>
        </w:rPr>
        <w:t xml:space="preserve"> </w:t>
      </w:r>
      <w:r w:rsidRPr="00BA13B3">
        <w:rPr>
          <w:b/>
          <w:sz w:val="22"/>
          <w:szCs w:val="22"/>
        </w:rPr>
        <w:t>September</w:t>
      </w:r>
      <w:r w:rsidR="00C84223" w:rsidRPr="00BA13B3">
        <w:rPr>
          <w:b/>
          <w:sz w:val="22"/>
          <w:szCs w:val="22"/>
        </w:rPr>
        <w:t xml:space="preserve"> </w:t>
      </w:r>
      <w:r w:rsidRPr="00BA13B3">
        <w:rPr>
          <w:b/>
          <w:sz w:val="22"/>
          <w:szCs w:val="22"/>
        </w:rPr>
        <w:t>1</w:t>
      </w:r>
    </w:p>
    <w:p w14:paraId="26594250" w14:textId="77777777" w:rsidR="002F07F2" w:rsidRPr="00BA13B3" w:rsidRDefault="002F07F2" w:rsidP="00C84223">
      <w:pPr>
        <w:ind w:left="360"/>
        <w:rPr>
          <w:b/>
          <w:sz w:val="22"/>
          <w:szCs w:val="22"/>
        </w:rPr>
      </w:pPr>
    </w:p>
    <w:p w14:paraId="68A84326" w14:textId="714A3A2A" w:rsidR="006D2E99" w:rsidRPr="00BA13B3" w:rsidRDefault="006D2E99" w:rsidP="00C84223">
      <w:pPr>
        <w:pStyle w:val="Heading3"/>
        <w:rPr>
          <w:b w:val="0"/>
          <w:bCs/>
          <w:sz w:val="22"/>
          <w:szCs w:val="22"/>
        </w:rPr>
      </w:pPr>
      <w:bookmarkStart w:id="276" w:name="_Toc112058815"/>
      <w:r w:rsidRPr="00BA13B3">
        <w:rPr>
          <w:b w:val="0"/>
          <w:bCs/>
          <w:sz w:val="22"/>
          <w:szCs w:val="22"/>
        </w:rPr>
        <w:t>International</w:t>
      </w:r>
      <w:r w:rsidR="00C84223" w:rsidRPr="00BA13B3">
        <w:rPr>
          <w:b w:val="0"/>
          <w:bCs/>
          <w:sz w:val="22"/>
          <w:szCs w:val="22"/>
        </w:rPr>
        <w:t xml:space="preserve"> </w:t>
      </w:r>
      <w:r w:rsidRPr="00BA13B3">
        <w:rPr>
          <w:b w:val="0"/>
          <w:bCs/>
          <w:sz w:val="22"/>
          <w:szCs w:val="22"/>
        </w:rPr>
        <w:t>Dissertation</w:t>
      </w:r>
      <w:r w:rsidR="00C84223" w:rsidRPr="00BA13B3">
        <w:rPr>
          <w:b w:val="0"/>
          <w:bCs/>
          <w:sz w:val="22"/>
          <w:szCs w:val="22"/>
        </w:rPr>
        <w:t xml:space="preserve"> </w:t>
      </w:r>
      <w:r w:rsidRPr="00BA13B3">
        <w:rPr>
          <w:b w:val="0"/>
          <w:bCs/>
          <w:sz w:val="22"/>
          <w:szCs w:val="22"/>
        </w:rPr>
        <w:t>Research</w:t>
      </w:r>
      <w:r w:rsidR="00C84223" w:rsidRPr="00BA13B3">
        <w:rPr>
          <w:b w:val="0"/>
          <w:bCs/>
          <w:sz w:val="22"/>
          <w:szCs w:val="22"/>
        </w:rPr>
        <w:t xml:space="preserve"> </w:t>
      </w:r>
      <w:r w:rsidRPr="00BA13B3">
        <w:rPr>
          <w:b w:val="0"/>
          <w:bCs/>
          <w:sz w:val="22"/>
          <w:szCs w:val="22"/>
        </w:rPr>
        <w:t>Fellowship</w:t>
      </w:r>
      <w:bookmarkEnd w:id="276"/>
    </w:p>
    <w:p w14:paraId="1A24E711" w14:textId="6441B32A" w:rsidR="006D2E99" w:rsidRPr="00BA13B3" w:rsidRDefault="006D2E99" w:rsidP="00C84223">
      <w:pPr>
        <w:ind w:left="360"/>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Mellon</w:t>
      </w:r>
      <w:r w:rsidR="00C84223" w:rsidRPr="00BA13B3">
        <w:rPr>
          <w:color w:val="000000" w:themeColor="text1"/>
          <w:sz w:val="22"/>
          <w:szCs w:val="22"/>
        </w:rPr>
        <w:t xml:space="preserve"> </w:t>
      </w:r>
      <w:r w:rsidRPr="00BA13B3">
        <w:rPr>
          <w:color w:val="000000" w:themeColor="text1"/>
          <w:sz w:val="22"/>
          <w:szCs w:val="22"/>
        </w:rPr>
        <w:t>International</w:t>
      </w:r>
      <w:r w:rsidR="00C84223" w:rsidRPr="00BA13B3">
        <w:rPr>
          <w:color w:val="000000" w:themeColor="text1"/>
          <w:sz w:val="22"/>
          <w:szCs w:val="22"/>
        </w:rPr>
        <w:t xml:space="preserve"> </w:t>
      </w:r>
      <w:r w:rsidRPr="00BA13B3">
        <w:rPr>
          <w:color w:val="000000" w:themeColor="text1"/>
          <w:sz w:val="22"/>
          <w:szCs w:val="22"/>
        </w:rPr>
        <w:t>Dissertation</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(IDRF)</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nine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twelve</w:t>
      </w:r>
      <w:r w:rsidR="00C84223" w:rsidRPr="00BA13B3">
        <w:rPr>
          <w:color w:val="000000" w:themeColor="text1"/>
          <w:sz w:val="22"/>
          <w:szCs w:val="22"/>
        </w:rPr>
        <w:t xml:space="preserve"> </w:t>
      </w:r>
      <w:r w:rsidRPr="00BA13B3">
        <w:rPr>
          <w:color w:val="000000" w:themeColor="text1"/>
          <w:sz w:val="22"/>
          <w:szCs w:val="22"/>
        </w:rPr>
        <w:t>months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graduate</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humanities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humanistic</w:t>
      </w:r>
      <w:r w:rsidR="00C84223" w:rsidRPr="00BA13B3">
        <w:rPr>
          <w:color w:val="000000" w:themeColor="text1"/>
          <w:sz w:val="22"/>
          <w:szCs w:val="22"/>
        </w:rPr>
        <w:t xml:space="preserve"> </w:t>
      </w:r>
      <w:r w:rsidRPr="00BA13B3">
        <w:rPr>
          <w:color w:val="000000" w:themeColor="text1"/>
          <w:sz w:val="22"/>
          <w:szCs w:val="22"/>
        </w:rPr>
        <w:t>social</w:t>
      </w:r>
      <w:r w:rsidR="00C84223" w:rsidRPr="00BA13B3">
        <w:rPr>
          <w:color w:val="000000" w:themeColor="text1"/>
          <w:sz w:val="22"/>
          <w:szCs w:val="22"/>
        </w:rPr>
        <w:t xml:space="preserve"> </w:t>
      </w:r>
      <w:r w:rsidRPr="00BA13B3">
        <w:rPr>
          <w:color w:val="000000" w:themeColor="text1"/>
          <w:sz w:val="22"/>
          <w:szCs w:val="22"/>
        </w:rPr>
        <w:t>sciences</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enrolled</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00771B01" w:rsidRPr="00BA13B3">
        <w:rPr>
          <w:color w:val="000000" w:themeColor="text1"/>
          <w:sz w:val="22"/>
          <w:szCs w:val="22"/>
        </w:rPr>
        <w:t>Ph.D.</w:t>
      </w:r>
      <w:r w:rsidR="00C84223" w:rsidRPr="00BA13B3">
        <w:rPr>
          <w:color w:val="000000" w:themeColor="text1"/>
          <w:sz w:val="22"/>
          <w:szCs w:val="22"/>
        </w:rPr>
        <w:t xml:space="preserve"> </w:t>
      </w:r>
      <w:r w:rsidRPr="00BA13B3">
        <w:rPr>
          <w:color w:val="000000" w:themeColor="text1"/>
          <w:sz w:val="22"/>
          <w:szCs w:val="22"/>
        </w:rPr>
        <w:t>programs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United</w:t>
      </w:r>
      <w:r w:rsidR="00C84223" w:rsidRPr="00BA13B3">
        <w:rPr>
          <w:color w:val="000000" w:themeColor="text1"/>
          <w:sz w:val="22"/>
          <w:szCs w:val="22"/>
        </w:rPr>
        <w:t xml:space="preserve"> </w:t>
      </w:r>
      <w:r w:rsidRPr="00BA13B3">
        <w:rPr>
          <w:color w:val="000000" w:themeColor="text1"/>
          <w:sz w:val="22"/>
          <w:szCs w:val="22"/>
        </w:rPr>
        <w:t>States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conducting</w:t>
      </w:r>
      <w:r w:rsidR="00C84223" w:rsidRPr="00BA13B3">
        <w:rPr>
          <w:color w:val="000000" w:themeColor="text1"/>
          <w:sz w:val="22"/>
          <w:szCs w:val="22"/>
        </w:rPr>
        <w:t xml:space="preserve"> </w:t>
      </w:r>
      <w:r w:rsidRPr="00BA13B3">
        <w:rPr>
          <w:color w:val="000000" w:themeColor="text1"/>
          <w:sz w:val="22"/>
          <w:szCs w:val="22"/>
        </w:rPr>
        <w:t>dissertation</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non-US</w:t>
      </w:r>
      <w:r w:rsidR="00C84223" w:rsidRPr="00BA13B3">
        <w:rPr>
          <w:color w:val="000000" w:themeColor="text1"/>
          <w:sz w:val="22"/>
          <w:szCs w:val="22"/>
        </w:rPr>
        <w:t xml:space="preserve"> </w:t>
      </w:r>
      <w:r w:rsidRPr="00BA13B3">
        <w:rPr>
          <w:color w:val="000000" w:themeColor="text1"/>
          <w:sz w:val="22"/>
          <w:szCs w:val="22"/>
        </w:rPr>
        <w:t>topics.</w:t>
      </w:r>
      <w:r w:rsidR="00C84223" w:rsidRPr="00BA13B3">
        <w:rPr>
          <w:color w:val="000000" w:themeColor="text1"/>
          <w:sz w:val="22"/>
          <w:szCs w:val="22"/>
        </w:rPr>
        <w:t xml:space="preserve"> </w:t>
      </w:r>
      <w:r w:rsidRPr="00BA13B3">
        <w:rPr>
          <w:color w:val="000000" w:themeColor="text1"/>
          <w:sz w:val="22"/>
          <w:szCs w:val="22"/>
        </w:rPr>
        <w:t>Eighty</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awarded</w:t>
      </w:r>
      <w:r w:rsidR="00C84223" w:rsidRPr="00BA13B3">
        <w:rPr>
          <w:color w:val="000000" w:themeColor="text1"/>
          <w:sz w:val="22"/>
          <w:szCs w:val="22"/>
        </w:rPr>
        <w:t xml:space="preserve"> </w:t>
      </w:r>
      <w:r w:rsidRPr="00BA13B3">
        <w:rPr>
          <w:color w:val="000000" w:themeColor="text1"/>
          <w:sz w:val="22"/>
          <w:szCs w:val="22"/>
        </w:rPr>
        <w:t>annually,</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per-fellowship</w:t>
      </w:r>
      <w:r w:rsidR="00C84223" w:rsidRPr="00BA13B3">
        <w:rPr>
          <w:color w:val="000000" w:themeColor="text1"/>
          <w:sz w:val="22"/>
          <w:szCs w:val="22"/>
        </w:rPr>
        <w:t xml:space="preserve"> </w:t>
      </w:r>
      <w:r w:rsidRPr="00BA13B3">
        <w:rPr>
          <w:color w:val="000000" w:themeColor="text1"/>
          <w:sz w:val="22"/>
          <w:szCs w:val="22"/>
        </w:rPr>
        <w:t>average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$2</w:t>
      </w:r>
      <w:r w:rsidR="00771B01" w:rsidRPr="00BA13B3">
        <w:rPr>
          <w:color w:val="000000" w:themeColor="text1"/>
          <w:sz w:val="22"/>
          <w:szCs w:val="22"/>
        </w:rPr>
        <w:t>3</w:t>
      </w:r>
      <w:r w:rsidRPr="00BA13B3">
        <w:rPr>
          <w:color w:val="000000" w:themeColor="text1"/>
          <w:sz w:val="22"/>
          <w:szCs w:val="22"/>
        </w:rPr>
        <w:t>,000.</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program</w:t>
      </w:r>
      <w:r w:rsidR="00C84223" w:rsidRPr="00BA13B3">
        <w:rPr>
          <w:color w:val="000000" w:themeColor="text1"/>
          <w:sz w:val="22"/>
          <w:szCs w:val="22"/>
        </w:rPr>
        <w:t xml:space="preserve"> </w:t>
      </w:r>
      <w:r w:rsidRPr="00BA13B3">
        <w:rPr>
          <w:color w:val="000000" w:themeColor="text1"/>
          <w:sz w:val="22"/>
          <w:szCs w:val="22"/>
        </w:rPr>
        <w:t>invites</w:t>
      </w:r>
      <w:r w:rsidR="00C84223" w:rsidRPr="00BA13B3">
        <w:rPr>
          <w:color w:val="000000" w:themeColor="text1"/>
          <w:sz w:val="22"/>
          <w:szCs w:val="22"/>
        </w:rPr>
        <w:t xml:space="preserve"> </w:t>
      </w:r>
      <w:r w:rsidRPr="00BA13B3">
        <w:rPr>
          <w:color w:val="000000" w:themeColor="text1"/>
          <w:sz w:val="22"/>
          <w:szCs w:val="22"/>
        </w:rPr>
        <w:t>proposals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dissertation</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conducted,</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whole</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part,</w:t>
      </w:r>
      <w:r w:rsidR="00C84223" w:rsidRPr="00BA13B3">
        <w:rPr>
          <w:color w:val="000000" w:themeColor="text1"/>
          <w:sz w:val="22"/>
          <w:szCs w:val="22"/>
        </w:rPr>
        <w:t xml:space="preserve"> </w:t>
      </w:r>
      <w:r w:rsidRPr="00BA13B3">
        <w:rPr>
          <w:color w:val="000000" w:themeColor="text1"/>
          <w:sz w:val="22"/>
          <w:szCs w:val="22"/>
        </w:rPr>
        <w:t>outside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00BC3F79" w:rsidRPr="00BA13B3">
        <w:rPr>
          <w:color w:val="000000" w:themeColor="text1"/>
          <w:sz w:val="22"/>
          <w:szCs w:val="22"/>
        </w:rPr>
        <w:t>US</w:t>
      </w:r>
      <w:r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non-US</w:t>
      </w:r>
      <w:r w:rsidR="00C84223" w:rsidRPr="00BA13B3">
        <w:rPr>
          <w:color w:val="000000" w:themeColor="text1"/>
          <w:sz w:val="22"/>
          <w:szCs w:val="22"/>
        </w:rPr>
        <w:t xml:space="preserve"> </w:t>
      </w:r>
      <w:r w:rsidRPr="00BA13B3">
        <w:rPr>
          <w:color w:val="000000" w:themeColor="text1"/>
          <w:sz w:val="22"/>
          <w:szCs w:val="22"/>
        </w:rPr>
        <w:t>topics.</w:t>
      </w:r>
    </w:p>
    <w:p w14:paraId="250F088D" w14:textId="1410BF18" w:rsidR="006D2E99" w:rsidRPr="00BA13B3" w:rsidRDefault="006D2E99" w:rsidP="00C84223">
      <w:pPr>
        <w:ind w:left="360"/>
        <w:rPr>
          <w:sz w:val="22"/>
          <w:szCs w:val="22"/>
        </w:rPr>
      </w:pPr>
      <w:r w:rsidRPr="00BA13B3">
        <w:rPr>
          <w:b/>
          <w:sz w:val="22"/>
          <w:szCs w:val="22"/>
        </w:rPr>
        <w:t>URL:</w:t>
      </w:r>
      <w:r w:rsidR="00C84223" w:rsidRPr="00BA13B3">
        <w:rPr>
          <w:sz w:val="22"/>
          <w:szCs w:val="22"/>
        </w:rPr>
        <w:t xml:space="preserve"> </w:t>
      </w:r>
      <w:hyperlink r:id="rId77" w:history="1">
        <w:r w:rsidRPr="00BA13B3">
          <w:rPr>
            <w:rStyle w:val="Hyperlink"/>
            <w:szCs w:val="22"/>
          </w:rPr>
          <w:t>http://www.ssrc.org/fellowships/view/idrf-fellowship/</w:t>
        </w:r>
      </w:hyperlink>
    </w:p>
    <w:p w14:paraId="0D244502" w14:textId="2EC40632" w:rsidR="0064047E" w:rsidRPr="00BA13B3" w:rsidRDefault="006D2E99" w:rsidP="00C84223">
      <w:pPr>
        <w:ind w:left="360"/>
        <w:rPr>
          <w:sz w:val="22"/>
          <w:szCs w:val="22"/>
        </w:rPr>
      </w:pPr>
      <w:r w:rsidRPr="00BA13B3">
        <w:rPr>
          <w:b/>
          <w:sz w:val="22"/>
          <w:szCs w:val="22"/>
        </w:rPr>
        <w:t>Citizenship</w:t>
      </w:r>
      <w:r w:rsidR="00C84223" w:rsidRPr="00BA13B3">
        <w:rPr>
          <w:b/>
          <w:sz w:val="22"/>
          <w:szCs w:val="22"/>
        </w:rPr>
        <w:t xml:space="preserve"> </w:t>
      </w:r>
      <w:r w:rsidRPr="00BA13B3">
        <w:rPr>
          <w:b/>
          <w:sz w:val="22"/>
          <w:szCs w:val="22"/>
        </w:rPr>
        <w:t>Requirements:</w:t>
      </w:r>
      <w:r w:rsidR="00C84223" w:rsidRPr="00BA13B3">
        <w:rPr>
          <w:sz w:val="22"/>
          <w:szCs w:val="22"/>
        </w:rPr>
        <w:t xml:space="preserve"> </w:t>
      </w:r>
      <w:r w:rsidRPr="00BA13B3">
        <w:rPr>
          <w:sz w:val="22"/>
          <w:szCs w:val="22"/>
        </w:rPr>
        <w:t>None</w:t>
      </w:r>
    </w:p>
    <w:p w14:paraId="2B08725E" w14:textId="6C3AFAF1" w:rsidR="006D2E99" w:rsidRPr="00BA13B3" w:rsidRDefault="006D2E99" w:rsidP="00C84223">
      <w:pPr>
        <w:ind w:left="36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November</w:t>
      </w:r>
      <w:r w:rsidR="00C84223" w:rsidRPr="00BA13B3">
        <w:rPr>
          <w:b/>
          <w:color w:val="000000" w:themeColor="text1"/>
          <w:sz w:val="22"/>
          <w:szCs w:val="22"/>
        </w:rPr>
        <w:t xml:space="preserve"> </w:t>
      </w:r>
      <w:r w:rsidR="00770C55" w:rsidRPr="00BA13B3">
        <w:rPr>
          <w:b/>
          <w:color w:val="000000" w:themeColor="text1"/>
          <w:sz w:val="22"/>
          <w:szCs w:val="22"/>
        </w:rPr>
        <w:t>5</w:t>
      </w:r>
      <w:r w:rsidR="00771B01" w:rsidRPr="00BA13B3">
        <w:rPr>
          <w:b/>
          <w:color w:val="000000" w:themeColor="text1"/>
          <w:sz w:val="22"/>
          <w:szCs w:val="22"/>
        </w:rPr>
        <w:t xml:space="preserve"> (last known)</w:t>
      </w:r>
    </w:p>
    <w:p w14:paraId="4951B39B" w14:textId="77777777" w:rsidR="002F07F2" w:rsidRPr="00BA13B3" w:rsidRDefault="002F07F2" w:rsidP="00C84223">
      <w:pPr>
        <w:ind w:left="360"/>
        <w:rPr>
          <w:b/>
          <w:sz w:val="22"/>
          <w:szCs w:val="22"/>
        </w:rPr>
      </w:pPr>
    </w:p>
    <w:p w14:paraId="657FFECC" w14:textId="41FB23F3" w:rsidR="00076845" w:rsidRPr="00BA13B3" w:rsidRDefault="00C80718" w:rsidP="00771B01">
      <w:pPr>
        <w:pStyle w:val="Heading2"/>
        <w:rPr>
          <w:sz w:val="22"/>
        </w:rPr>
      </w:pPr>
      <w:bookmarkStart w:id="277" w:name="_Toc112058816"/>
      <w:r w:rsidRPr="00BA13B3">
        <w:rPr>
          <w:sz w:val="22"/>
        </w:rPr>
        <w:t>Warburg</w:t>
      </w:r>
      <w:r w:rsidR="00C84223" w:rsidRPr="00BA13B3">
        <w:rPr>
          <w:sz w:val="22"/>
        </w:rPr>
        <w:t xml:space="preserve"> </w:t>
      </w:r>
      <w:r w:rsidRPr="00BA13B3">
        <w:rPr>
          <w:sz w:val="22"/>
        </w:rPr>
        <w:t>Institute</w:t>
      </w:r>
      <w:r w:rsidR="00C84223" w:rsidRPr="00BA13B3">
        <w:rPr>
          <w:sz w:val="22"/>
        </w:rPr>
        <w:t xml:space="preserve"> </w:t>
      </w:r>
      <w:r w:rsidRPr="00BA13B3">
        <w:rPr>
          <w:sz w:val="22"/>
        </w:rPr>
        <w:t>–</w:t>
      </w:r>
      <w:r w:rsidR="00C84223" w:rsidRPr="00BA13B3">
        <w:rPr>
          <w:sz w:val="22"/>
        </w:rPr>
        <w:t xml:space="preserve"> </w:t>
      </w:r>
      <w:r w:rsidRPr="00BA13B3">
        <w:rPr>
          <w:sz w:val="22"/>
        </w:rPr>
        <w:t>University</w:t>
      </w:r>
      <w:r w:rsidR="00C84223" w:rsidRPr="00BA13B3">
        <w:rPr>
          <w:sz w:val="22"/>
        </w:rPr>
        <w:t xml:space="preserve"> </w:t>
      </w:r>
      <w:r w:rsidRPr="00BA13B3">
        <w:rPr>
          <w:sz w:val="22"/>
        </w:rPr>
        <w:t>of</w:t>
      </w:r>
      <w:r w:rsidR="00C84223" w:rsidRPr="00BA13B3">
        <w:rPr>
          <w:sz w:val="22"/>
        </w:rPr>
        <w:t xml:space="preserve"> </w:t>
      </w:r>
      <w:r w:rsidRPr="00BA13B3">
        <w:rPr>
          <w:sz w:val="22"/>
        </w:rPr>
        <w:t>London</w:t>
      </w:r>
      <w:bookmarkEnd w:id="277"/>
    </w:p>
    <w:p w14:paraId="5E641228" w14:textId="77777777" w:rsidR="002F07F2" w:rsidRPr="00BA13B3" w:rsidRDefault="002F07F2" w:rsidP="00C84223">
      <w:pPr>
        <w:ind w:left="360"/>
        <w:rPr>
          <w:b/>
          <w:sz w:val="22"/>
          <w:szCs w:val="22"/>
        </w:rPr>
      </w:pPr>
    </w:p>
    <w:p w14:paraId="3AD242FF" w14:textId="6A26E7A1" w:rsidR="00F434F8" w:rsidRPr="00BA13B3" w:rsidRDefault="00056164" w:rsidP="00D527D1">
      <w:pPr>
        <w:pStyle w:val="Heading3"/>
        <w:ind w:left="0"/>
        <w:rPr>
          <w:b w:val="0"/>
          <w:bCs/>
          <w:sz w:val="22"/>
          <w:szCs w:val="22"/>
        </w:rPr>
      </w:pPr>
      <w:bookmarkStart w:id="278" w:name="_Toc112058817"/>
      <w:r w:rsidRPr="00BA13B3">
        <w:rPr>
          <w:b w:val="0"/>
          <w:bCs/>
          <w:sz w:val="22"/>
          <w:szCs w:val="22"/>
        </w:rPr>
        <w:t>Long-Term</w:t>
      </w:r>
      <w:r w:rsidR="00C84223" w:rsidRPr="00BA13B3">
        <w:rPr>
          <w:b w:val="0"/>
          <w:bCs/>
          <w:sz w:val="22"/>
          <w:szCs w:val="22"/>
        </w:rPr>
        <w:t xml:space="preserve"> </w:t>
      </w:r>
      <w:r w:rsidRPr="00BA13B3">
        <w:rPr>
          <w:b w:val="0"/>
          <w:bCs/>
          <w:sz w:val="22"/>
          <w:szCs w:val="22"/>
        </w:rPr>
        <w:t>Research</w:t>
      </w:r>
      <w:r w:rsidR="00C84223" w:rsidRPr="00BA13B3">
        <w:rPr>
          <w:b w:val="0"/>
          <w:bCs/>
          <w:sz w:val="22"/>
          <w:szCs w:val="22"/>
        </w:rPr>
        <w:t xml:space="preserve"> </w:t>
      </w:r>
      <w:r w:rsidRPr="00BA13B3">
        <w:rPr>
          <w:b w:val="0"/>
          <w:bCs/>
          <w:sz w:val="22"/>
          <w:szCs w:val="22"/>
        </w:rPr>
        <w:t>Fellowships</w:t>
      </w:r>
      <w:bookmarkEnd w:id="278"/>
    </w:p>
    <w:p w14:paraId="66070F70" w14:textId="45424B17" w:rsidR="00F434F8" w:rsidRPr="00BA13B3" w:rsidRDefault="00AD70E1" w:rsidP="00D527D1">
      <w:pPr>
        <w:rPr>
          <w:sz w:val="22"/>
          <w:szCs w:val="22"/>
        </w:rPr>
      </w:pPr>
      <w:r w:rsidRPr="00BA13B3">
        <w:rPr>
          <w:sz w:val="22"/>
          <w:szCs w:val="22"/>
        </w:rPr>
        <w:t>The</w:t>
      </w:r>
      <w:r w:rsidR="00C84223" w:rsidRPr="00BA13B3">
        <w:rPr>
          <w:sz w:val="22"/>
          <w:szCs w:val="22"/>
        </w:rPr>
        <w:t xml:space="preserve"> </w:t>
      </w:r>
      <w:r w:rsidRPr="00BA13B3">
        <w:rPr>
          <w:sz w:val="22"/>
          <w:szCs w:val="22"/>
        </w:rPr>
        <w:t>Institute</w:t>
      </w:r>
      <w:r w:rsidR="00C84223" w:rsidRPr="00BA13B3">
        <w:rPr>
          <w:sz w:val="22"/>
          <w:szCs w:val="22"/>
        </w:rPr>
        <w:t xml:space="preserve"> </w:t>
      </w:r>
      <w:r w:rsidRPr="00BA13B3">
        <w:rPr>
          <w:sz w:val="22"/>
          <w:szCs w:val="22"/>
        </w:rPr>
        <w:t>is</w:t>
      </w:r>
      <w:r w:rsidR="00C84223" w:rsidRPr="00BA13B3">
        <w:rPr>
          <w:sz w:val="22"/>
          <w:szCs w:val="22"/>
        </w:rPr>
        <w:t xml:space="preserve"> </w:t>
      </w:r>
      <w:r w:rsidRPr="00BA13B3">
        <w:rPr>
          <w:sz w:val="22"/>
          <w:szCs w:val="22"/>
        </w:rPr>
        <w:t>offering</w:t>
      </w:r>
      <w:r w:rsidR="00C84223" w:rsidRPr="00BA13B3">
        <w:rPr>
          <w:sz w:val="22"/>
          <w:szCs w:val="22"/>
        </w:rPr>
        <w:t xml:space="preserve"> </w:t>
      </w:r>
      <w:r w:rsidRPr="00BA13B3">
        <w:rPr>
          <w:sz w:val="22"/>
          <w:szCs w:val="22"/>
        </w:rPr>
        <w:t>a</w:t>
      </w:r>
      <w:r w:rsidR="00C84223" w:rsidRPr="00BA13B3">
        <w:rPr>
          <w:sz w:val="22"/>
          <w:szCs w:val="22"/>
        </w:rPr>
        <w:t xml:space="preserve"> </w:t>
      </w:r>
      <w:r w:rsidRPr="00BA13B3">
        <w:rPr>
          <w:sz w:val="22"/>
          <w:szCs w:val="22"/>
        </w:rPr>
        <w:t>number</w:t>
      </w:r>
      <w:r w:rsidR="00C84223" w:rsidRPr="00BA13B3">
        <w:rPr>
          <w:sz w:val="22"/>
          <w:szCs w:val="22"/>
        </w:rPr>
        <w:t xml:space="preserve"> </w:t>
      </w:r>
      <w:r w:rsidRPr="00BA13B3">
        <w:rPr>
          <w:sz w:val="22"/>
          <w:szCs w:val="22"/>
        </w:rPr>
        <w:t>of</w:t>
      </w:r>
      <w:r w:rsidR="00C84223" w:rsidRPr="00BA13B3">
        <w:rPr>
          <w:sz w:val="22"/>
          <w:szCs w:val="22"/>
        </w:rPr>
        <w:t xml:space="preserve"> </w:t>
      </w:r>
      <w:r w:rsidRPr="00BA13B3">
        <w:rPr>
          <w:sz w:val="22"/>
          <w:szCs w:val="22"/>
        </w:rPr>
        <w:t>Long-term</w:t>
      </w:r>
      <w:r w:rsidR="00C84223" w:rsidRPr="00BA13B3">
        <w:rPr>
          <w:sz w:val="22"/>
          <w:szCs w:val="22"/>
        </w:rPr>
        <w:t xml:space="preserve"> </w:t>
      </w:r>
      <w:r w:rsidRPr="00BA13B3">
        <w:rPr>
          <w:sz w:val="22"/>
          <w:szCs w:val="22"/>
        </w:rPr>
        <w:t>Fellowships</w:t>
      </w:r>
      <w:r w:rsidR="00C84223" w:rsidRPr="00BA13B3">
        <w:rPr>
          <w:sz w:val="22"/>
          <w:szCs w:val="22"/>
        </w:rPr>
        <w:t xml:space="preserve"> </w:t>
      </w:r>
      <w:r w:rsidRPr="00BA13B3">
        <w:rPr>
          <w:sz w:val="22"/>
          <w:szCs w:val="22"/>
        </w:rPr>
        <w:t>for</w:t>
      </w:r>
      <w:r w:rsidR="00C84223" w:rsidRPr="00BA13B3">
        <w:rPr>
          <w:sz w:val="22"/>
          <w:szCs w:val="22"/>
        </w:rPr>
        <w:t xml:space="preserve"> </w:t>
      </w:r>
      <w:r w:rsidRPr="00BA13B3">
        <w:rPr>
          <w:sz w:val="22"/>
          <w:szCs w:val="22"/>
        </w:rPr>
        <w:t>the</w:t>
      </w:r>
      <w:r w:rsidR="00C84223" w:rsidRPr="00BA13B3">
        <w:rPr>
          <w:sz w:val="22"/>
          <w:szCs w:val="22"/>
        </w:rPr>
        <w:t xml:space="preserve"> </w:t>
      </w:r>
      <w:r w:rsidRPr="00BA13B3">
        <w:rPr>
          <w:sz w:val="22"/>
          <w:szCs w:val="22"/>
        </w:rPr>
        <w:t>academic</w:t>
      </w:r>
      <w:r w:rsidR="00C84223" w:rsidRPr="00BA13B3">
        <w:rPr>
          <w:sz w:val="22"/>
          <w:szCs w:val="22"/>
        </w:rPr>
        <w:t xml:space="preserve"> </w:t>
      </w:r>
      <w:r w:rsidRPr="00BA13B3">
        <w:rPr>
          <w:sz w:val="22"/>
          <w:szCs w:val="22"/>
        </w:rPr>
        <w:t>year</w:t>
      </w:r>
      <w:r w:rsidR="00C84223" w:rsidRPr="00BA13B3">
        <w:rPr>
          <w:sz w:val="22"/>
          <w:szCs w:val="22"/>
        </w:rPr>
        <w:t xml:space="preserve"> </w:t>
      </w:r>
      <w:r w:rsidR="00FA3FEF" w:rsidRPr="00BA13B3">
        <w:rPr>
          <w:sz w:val="22"/>
          <w:szCs w:val="22"/>
        </w:rPr>
        <w:t>2023-2024. The</w:t>
      </w:r>
      <w:r w:rsidR="00C84223" w:rsidRPr="00BA13B3">
        <w:rPr>
          <w:sz w:val="22"/>
          <w:szCs w:val="22"/>
        </w:rPr>
        <w:t xml:space="preserve"> </w:t>
      </w:r>
      <w:r w:rsidR="00C51FB6" w:rsidRPr="00BA13B3">
        <w:rPr>
          <w:sz w:val="22"/>
          <w:szCs w:val="22"/>
        </w:rPr>
        <w:t>starting</w:t>
      </w:r>
      <w:r w:rsidR="00C84223" w:rsidRPr="00BA13B3">
        <w:rPr>
          <w:sz w:val="22"/>
          <w:szCs w:val="22"/>
        </w:rPr>
        <w:t xml:space="preserve"> </w:t>
      </w:r>
      <w:r w:rsidR="00C51FB6" w:rsidRPr="00BA13B3">
        <w:rPr>
          <w:sz w:val="22"/>
          <w:szCs w:val="22"/>
        </w:rPr>
        <w:t>salary</w:t>
      </w:r>
      <w:r w:rsidR="00C84223" w:rsidRPr="00BA13B3">
        <w:rPr>
          <w:sz w:val="22"/>
          <w:szCs w:val="22"/>
        </w:rPr>
        <w:t xml:space="preserve"> </w:t>
      </w:r>
      <w:r w:rsidR="00C51FB6" w:rsidRPr="00BA13B3">
        <w:rPr>
          <w:sz w:val="22"/>
          <w:szCs w:val="22"/>
        </w:rPr>
        <w:t>of</w:t>
      </w:r>
      <w:r w:rsidR="00C84223" w:rsidRPr="00BA13B3">
        <w:rPr>
          <w:sz w:val="22"/>
          <w:szCs w:val="22"/>
        </w:rPr>
        <w:t xml:space="preserve"> </w:t>
      </w:r>
      <w:r w:rsidR="00C51FB6" w:rsidRPr="00BA13B3">
        <w:rPr>
          <w:sz w:val="22"/>
          <w:szCs w:val="22"/>
        </w:rPr>
        <w:t>the</w:t>
      </w:r>
      <w:r w:rsidR="00C84223" w:rsidRPr="00BA13B3">
        <w:rPr>
          <w:sz w:val="22"/>
          <w:szCs w:val="22"/>
        </w:rPr>
        <w:t xml:space="preserve"> </w:t>
      </w:r>
      <w:r w:rsidR="00C51FB6" w:rsidRPr="00BA13B3">
        <w:rPr>
          <w:sz w:val="22"/>
          <w:szCs w:val="22"/>
        </w:rPr>
        <w:t>Fellowship</w:t>
      </w:r>
      <w:r w:rsidR="00C84223" w:rsidRPr="00BA13B3">
        <w:rPr>
          <w:sz w:val="22"/>
          <w:szCs w:val="22"/>
        </w:rPr>
        <w:t xml:space="preserve"> </w:t>
      </w:r>
      <w:r w:rsidR="00C51FB6" w:rsidRPr="00BA13B3">
        <w:rPr>
          <w:sz w:val="22"/>
          <w:szCs w:val="22"/>
        </w:rPr>
        <w:t>is</w:t>
      </w:r>
      <w:r w:rsidR="00C84223" w:rsidRPr="00BA13B3">
        <w:rPr>
          <w:sz w:val="22"/>
          <w:szCs w:val="22"/>
        </w:rPr>
        <w:t xml:space="preserve"> </w:t>
      </w:r>
      <w:r w:rsidR="00C51FB6" w:rsidRPr="00BA13B3">
        <w:rPr>
          <w:sz w:val="22"/>
          <w:szCs w:val="22"/>
        </w:rPr>
        <w:t>expected</w:t>
      </w:r>
      <w:r w:rsidR="00C84223" w:rsidRPr="00BA13B3">
        <w:rPr>
          <w:sz w:val="22"/>
          <w:szCs w:val="22"/>
        </w:rPr>
        <w:t xml:space="preserve"> </w:t>
      </w:r>
      <w:r w:rsidR="00C51FB6" w:rsidRPr="00BA13B3">
        <w:rPr>
          <w:sz w:val="22"/>
          <w:szCs w:val="22"/>
        </w:rPr>
        <w:t>to</w:t>
      </w:r>
      <w:r w:rsidR="00C84223" w:rsidRPr="00BA13B3">
        <w:rPr>
          <w:sz w:val="22"/>
          <w:szCs w:val="22"/>
        </w:rPr>
        <w:t xml:space="preserve"> </w:t>
      </w:r>
      <w:r w:rsidR="00C51FB6" w:rsidRPr="00BA13B3">
        <w:rPr>
          <w:sz w:val="22"/>
          <w:szCs w:val="22"/>
        </w:rPr>
        <w:t>be</w:t>
      </w:r>
      <w:r w:rsidR="00C84223" w:rsidRPr="00BA13B3">
        <w:rPr>
          <w:sz w:val="22"/>
          <w:szCs w:val="22"/>
        </w:rPr>
        <w:t xml:space="preserve"> </w:t>
      </w:r>
      <w:r w:rsidR="00C51FB6" w:rsidRPr="00BA13B3">
        <w:rPr>
          <w:sz w:val="22"/>
          <w:szCs w:val="22"/>
        </w:rPr>
        <w:t>approx</w:t>
      </w:r>
      <w:r w:rsidR="00AA4791" w:rsidRPr="00BA13B3">
        <w:rPr>
          <w:sz w:val="22"/>
          <w:szCs w:val="22"/>
        </w:rPr>
        <w:t>imately</w:t>
      </w:r>
      <w:r w:rsidR="00C84223" w:rsidRPr="00BA13B3">
        <w:rPr>
          <w:sz w:val="22"/>
          <w:szCs w:val="22"/>
        </w:rPr>
        <w:t xml:space="preserve"> </w:t>
      </w:r>
      <w:r w:rsidR="00C51FB6" w:rsidRPr="00BA13B3">
        <w:rPr>
          <w:sz w:val="22"/>
          <w:szCs w:val="22"/>
        </w:rPr>
        <w:t>£</w:t>
      </w:r>
      <w:r w:rsidR="00C84223" w:rsidRPr="00BA13B3">
        <w:rPr>
          <w:sz w:val="22"/>
          <w:szCs w:val="22"/>
        </w:rPr>
        <w:t xml:space="preserve"> </w:t>
      </w:r>
      <w:r w:rsidR="00C51FB6" w:rsidRPr="00BA13B3">
        <w:rPr>
          <w:sz w:val="22"/>
          <w:szCs w:val="22"/>
        </w:rPr>
        <w:t>3</w:t>
      </w:r>
      <w:r w:rsidR="00FA3FEF" w:rsidRPr="00BA13B3">
        <w:rPr>
          <w:sz w:val="22"/>
          <w:szCs w:val="22"/>
        </w:rPr>
        <w:t xml:space="preserve">7,616 </w:t>
      </w:r>
      <w:r w:rsidR="00C51FB6" w:rsidRPr="00BA13B3">
        <w:rPr>
          <w:sz w:val="22"/>
          <w:szCs w:val="22"/>
        </w:rPr>
        <w:t>pro</w:t>
      </w:r>
      <w:r w:rsidR="00C84223" w:rsidRPr="00BA13B3">
        <w:rPr>
          <w:sz w:val="22"/>
          <w:szCs w:val="22"/>
        </w:rPr>
        <w:t xml:space="preserve"> </w:t>
      </w:r>
      <w:r w:rsidR="00C51FB6" w:rsidRPr="00BA13B3">
        <w:rPr>
          <w:sz w:val="22"/>
          <w:szCs w:val="22"/>
        </w:rPr>
        <w:t>rata</w:t>
      </w:r>
      <w:r w:rsidR="00C84223" w:rsidRPr="00BA13B3">
        <w:rPr>
          <w:sz w:val="22"/>
          <w:szCs w:val="22"/>
        </w:rPr>
        <w:t xml:space="preserve"> </w:t>
      </w:r>
      <w:r w:rsidR="00C51FB6" w:rsidRPr="00BA13B3">
        <w:rPr>
          <w:sz w:val="22"/>
          <w:szCs w:val="22"/>
        </w:rPr>
        <w:t>for</w:t>
      </w:r>
      <w:r w:rsidR="00C84223" w:rsidRPr="00BA13B3">
        <w:rPr>
          <w:sz w:val="22"/>
          <w:szCs w:val="22"/>
        </w:rPr>
        <w:t xml:space="preserve"> </w:t>
      </w:r>
      <w:r w:rsidR="00C51FB6" w:rsidRPr="00BA13B3">
        <w:rPr>
          <w:sz w:val="22"/>
          <w:szCs w:val="22"/>
        </w:rPr>
        <w:t>nine</w:t>
      </w:r>
      <w:r w:rsidR="00C84223" w:rsidRPr="00BA13B3">
        <w:rPr>
          <w:sz w:val="22"/>
          <w:szCs w:val="22"/>
        </w:rPr>
        <w:t xml:space="preserve"> </w:t>
      </w:r>
      <w:r w:rsidR="00C51FB6" w:rsidRPr="00BA13B3">
        <w:rPr>
          <w:sz w:val="22"/>
          <w:szCs w:val="22"/>
        </w:rPr>
        <w:t>months.</w:t>
      </w:r>
      <w:r w:rsidR="00C84223" w:rsidRPr="00BA13B3">
        <w:rPr>
          <w:sz w:val="22"/>
          <w:szCs w:val="22"/>
        </w:rPr>
        <w:t xml:space="preserve"> </w:t>
      </w:r>
      <w:r w:rsidR="00C51FB6" w:rsidRPr="00BA13B3">
        <w:rPr>
          <w:sz w:val="22"/>
          <w:szCs w:val="22"/>
        </w:rPr>
        <w:t>Payment</w:t>
      </w:r>
      <w:r w:rsidR="00C84223" w:rsidRPr="00BA13B3">
        <w:rPr>
          <w:sz w:val="22"/>
          <w:szCs w:val="22"/>
        </w:rPr>
        <w:t xml:space="preserve"> </w:t>
      </w:r>
      <w:r w:rsidR="00C51FB6" w:rsidRPr="00BA13B3">
        <w:rPr>
          <w:sz w:val="22"/>
          <w:szCs w:val="22"/>
        </w:rPr>
        <w:t>will</w:t>
      </w:r>
      <w:r w:rsidR="00C84223" w:rsidRPr="00BA13B3">
        <w:rPr>
          <w:sz w:val="22"/>
          <w:szCs w:val="22"/>
        </w:rPr>
        <w:t xml:space="preserve"> </w:t>
      </w:r>
      <w:r w:rsidR="00C51FB6" w:rsidRPr="00BA13B3">
        <w:rPr>
          <w:sz w:val="22"/>
          <w:szCs w:val="22"/>
        </w:rPr>
        <w:t>be</w:t>
      </w:r>
      <w:r w:rsidR="00C84223" w:rsidRPr="00BA13B3">
        <w:rPr>
          <w:sz w:val="22"/>
          <w:szCs w:val="22"/>
        </w:rPr>
        <w:t xml:space="preserve"> </w:t>
      </w:r>
      <w:r w:rsidR="00C51FB6" w:rsidRPr="00BA13B3">
        <w:rPr>
          <w:sz w:val="22"/>
          <w:szCs w:val="22"/>
        </w:rPr>
        <w:t>made</w:t>
      </w:r>
      <w:r w:rsidR="00C84223" w:rsidRPr="00BA13B3">
        <w:rPr>
          <w:sz w:val="22"/>
          <w:szCs w:val="22"/>
        </w:rPr>
        <w:t xml:space="preserve"> </w:t>
      </w:r>
      <w:r w:rsidR="00C51FB6" w:rsidRPr="00BA13B3">
        <w:rPr>
          <w:sz w:val="22"/>
          <w:szCs w:val="22"/>
        </w:rPr>
        <w:t>monthly</w:t>
      </w:r>
      <w:r w:rsidR="00C84223" w:rsidRPr="00BA13B3">
        <w:rPr>
          <w:sz w:val="22"/>
          <w:szCs w:val="22"/>
        </w:rPr>
        <w:t xml:space="preserve"> </w:t>
      </w:r>
      <w:r w:rsidR="00C51FB6" w:rsidRPr="00BA13B3">
        <w:rPr>
          <w:sz w:val="22"/>
          <w:szCs w:val="22"/>
        </w:rPr>
        <w:t>in</w:t>
      </w:r>
      <w:r w:rsidR="00C84223" w:rsidRPr="00BA13B3">
        <w:rPr>
          <w:sz w:val="22"/>
          <w:szCs w:val="22"/>
        </w:rPr>
        <w:t xml:space="preserve"> </w:t>
      </w:r>
      <w:r w:rsidR="00C51FB6" w:rsidRPr="00BA13B3">
        <w:rPr>
          <w:sz w:val="22"/>
          <w:szCs w:val="22"/>
        </w:rPr>
        <w:t>arrears</w:t>
      </w:r>
      <w:r w:rsidR="00C84223" w:rsidRPr="00BA13B3">
        <w:rPr>
          <w:sz w:val="22"/>
          <w:szCs w:val="22"/>
        </w:rPr>
        <w:t xml:space="preserve"> </w:t>
      </w:r>
      <w:r w:rsidR="00C51FB6" w:rsidRPr="00BA13B3">
        <w:rPr>
          <w:sz w:val="22"/>
          <w:szCs w:val="22"/>
        </w:rPr>
        <w:t>and</w:t>
      </w:r>
      <w:r w:rsidR="00C84223" w:rsidRPr="00BA13B3">
        <w:rPr>
          <w:sz w:val="22"/>
          <w:szCs w:val="22"/>
        </w:rPr>
        <w:t xml:space="preserve"> </w:t>
      </w:r>
      <w:r w:rsidR="00C51FB6" w:rsidRPr="00BA13B3">
        <w:rPr>
          <w:sz w:val="22"/>
          <w:szCs w:val="22"/>
        </w:rPr>
        <w:t>is</w:t>
      </w:r>
      <w:r w:rsidR="00C84223" w:rsidRPr="00BA13B3">
        <w:rPr>
          <w:sz w:val="22"/>
          <w:szCs w:val="22"/>
        </w:rPr>
        <w:t xml:space="preserve"> </w:t>
      </w:r>
      <w:r w:rsidR="00C51FB6" w:rsidRPr="00BA13B3">
        <w:rPr>
          <w:sz w:val="22"/>
          <w:szCs w:val="22"/>
        </w:rPr>
        <w:t>liable</w:t>
      </w:r>
      <w:r w:rsidR="00C84223" w:rsidRPr="00BA13B3">
        <w:rPr>
          <w:sz w:val="22"/>
          <w:szCs w:val="22"/>
        </w:rPr>
        <w:t xml:space="preserve"> </w:t>
      </w:r>
      <w:r w:rsidR="00C51FB6" w:rsidRPr="00BA13B3">
        <w:rPr>
          <w:sz w:val="22"/>
          <w:szCs w:val="22"/>
        </w:rPr>
        <w:t>to</w:t>
      </w:r>
      <w:r w:rsidR="00C84223" w:rsidRPr="00BA13B3">
        <w:rPr>
          <w:sz w:val="22"/>
          <w:szCs w:val="22"/>
        </w:rPr>
        <w:t xml:space="preserve"> </w:t>
      </w:r>
      <w:r w:rsidR="00C51FB6" w:rsidRPr="00BA13B3">
        <w:rPr>
          <w:sz w:val="22"/>
          <w:szCs w:val="22"/>
        </w:rPr>
        <w:t>deductions</w:t>
      </w:r>
      <w:r w:rsidR="00C84223" w:rsidRPr="00BA13B3">
        <w:rPr>
          <w:sz w:val="22"/>
          <w:szCs w:val="22"/>
        </w:rPr>
        <w:t xml:space="preserve"> </w:t>
      </w:r>
      <w:r w:rsidR="00C51FB6" w:rsidRPr="00BA13B3">
        <w:rPr>
          <w:sz w:val="22"/>
          <w:szCs w:val="22"/>
        </w:rPr>
        <w:t>for</w:t>
      </w:r>
      <w:r w:rsidR="00C84223" w:rsidRPr="00BA13B3">
        <w:rPr>
          <w:sz w:val="22"/>
          <w:szCs w:val="22"/>
        </w:rPr>
        <w:t xml:space="preserve"> </w:t>
      </w:r>
      <w:r w:rsidR="00C51FB6" w:rsidRPr="00BA13B3">
        <w:rPr>
          <w:sz w:val="22"/>
          <w:szCs w:val="22"/>
        </w:rPr>
        <w:t>tax</w:t>
      </w:r>
      <w:r w:rsidR="00C84223" w:rsidRPr="00BA13B3">
        <w:rPr>
          <w:sz w:val="22"/>
          <w:szCs w:val="22"/>
        </w:rPr>
        <w:t xml:space="preserve"> </w:t>
      </w:r>
      <w:r w:rsidR="00C51FB6" w:rsidRPr="00BA13B3">
        <w:rPr>
          <w:sz w:val="22"/>
          <w:szCs w:val="22"/>
        </w:rPr>
        <w:t>and</w:t>
      </w:r>
      <w:r w:rsidR="00C84223" w:rsidRPr="00BA13B3">
        <w:rPr>
          <w:sz w:val="22"/>
          <w:szCs w:val="22"/>
        </w:rPr>
        <w:t xml:space="preserve"> </w:t>
      </w:r>
      <w:r w:rsidR="00C51FB6" w:rsidRPr="00BA13B3">
        <w:rPr>
          <w:sz w:val="22"/>
          <w:szCs w:val="22"/>
        </w:rPr>
        <w:t>National</w:t>
      </w:r>
      <w:r w:rsidR="00C84223" w:rsidRPr="00BA13B3">
        <w:rPr>
          <w:sz w:val="22"/>
          <w:szCs w:val="22"/>
        </w:rPr>
        <w:t xml:space="preserve"> </w:t>
      </w:r>
      <w:r w:rsidR="00C51FB6" w:rsidRPr="00BA13B3">
        <w:rPr>
          <w:sz w:val="22"/>
          <w:szCs w:val="22"/>
        </w:rPr>
        <w:t>Insurance.</w:t>
      </w:r>
      <w:r w:rsidR="00C84223" w:rsidRPr="00BA13B3">
        <w:rPr>
          <w:sz w:val="22"/>
          <w:szCs w:val="22"/>
        </w:rPr>
        <w:t xml:space="preserve"> </w:t>
      </w:r>
      <w:r w:rsidR="008506A1" w:rsidRPr="00BA13B3">
        <w:rPr>
          <w:sz w:val="22"/>
          <w:szCs w:val="22"/>
        </w:rPr>
        <w:t>Fellows’</w:t>
      </w:r>
      <w:r w:rsidR="00C84223" w:rsidRPr="00BA13B3">
        <w:rPr>
          <w:sz w:val="22"/>
          <w:szCs w:val="22"/>
        </w:rPr>
        <w:t xml:space="preserve"> </w:t>
      </w:r>
      <w:r w:rsidR="008506A1" w:rsidRPr="00BA13B3">
        <w:rPr>
          <w:sz w:val="22"/>
          <w:szCs w:val="22"/>
        </w:rPr>
        <w:t>interests</w:t>
      </w:r>
      <w:r w:rsidR="00C84223" w:rsidRPr="00BA13B3">
        <w:rPr>
          <w:sz w:val="22"/>
          <w:szCs w:val="22"/>
        </w:rPr>
        <w:t xml:space="preserve"> </w:t>
      </w:r>
      <w:r w:rsidR="008506A1" w:rsidRPr="00BA13B3">
        <w:rPr>
          <w:sz w:val="22"/>
          <w:szCs w:val="22"/>
        </w:rPr>
        <w:t>may</w:t>
      </w:r>
      <w:r w:rsidR="00C84223" w:rsidRPr="00BA13B3">
        <w:rPr>
          <w:sz w:val="22"/>
          <w:szCs w:val="22"/>
        </w:rPr>
        <w:t xml:space="preserve"> </w:t>
      </w:r>
      <w:r w:rsidR="008506A1" w:rsidRPr="00BA13B3">
        <w:rPr>
          <w:sz w:val="22"/>
          <w:szCs w:val="22"/>
        </w:rPr>
        <w:t>lie</w:t>
      </w:r>
      <w:r w:rsidR="00C84223" w:rsidRPr="00BA13B3">
        <w:rPr>
          <w:sz w:val="22"/>
          <w:szCs w:val="22"/>
        </w:rPr>
        <w:t xml:space="preserve"> </w:t>
      </w:r>
      <w:r w:rsidR="008506A1" w:rsidRPr="00BA13B3">
        <w:rPr>
          <w:sz w:val="22"/>
          <w:szCs w:val="22"/>
        </w:rPr>
        <w:t>in</w:t>
      </w:r>
      <w:r w:rsidR="00C84223" w:rsidRPr="00BA13B3">
        <w:rPr>
          <w:sz w:val="22"/>
          <w:szCs w:val="22"/>
        </w:rPr>
        <w:t xml:space="preserve"> </w:t>
      </w:r>
      <w:r w:rsidR="008506A1" w:rsidRPr="00BA13B3">
        <w:rPr>
          <w:sz w:val="22"/>
          <w:szCs w:val="22"/>
        </w:rPr>
        <w:t>any</w:t>
      </w:r>
      <w:r w:rsidR="00C84223" w:rsidRPr="00BA13B3">
        <w:rPr>
          <w:sz w:val="22"/>
          <w:szCs w:val="22"/>
        </w:rPr>
        <w:t xml:space="preserve"> </w:t>
      </w:r>
      <w:r w:rsidR="008506A1" w:rsidRPr="00BA13B3">
        <w:rPr>
          <w:sz w:val="22"/>
          <w:szCs w:val="22"/>
        </w:rPr>
        <w:t>aspect</w:t>
      </w:r>
      <w:r w:rsidR="00C84223" w:rsidRPr="00BA13B3">
        <w:rPr>
          <w:sz w:val="22"/>
          <w:szCs w:val="22"/>
        </w:rPr>
        <w:t xml:space="preserve"> </w:t>
      </w:r>
      <w:r w:rsidR="008506A1" w:rsidRPr="00BA13B3">
        <w:rPr>
          <w:sz w:val="22"/>
          <w:szCs w:val="22"/>
        </w:rPr>
        <w:t>of</w:t>
      </w:r>
      <w:r w:rsidR="00C84223" w:rsidRPr="00BA13B3">
        <w:rPr>
          <w:sz w:val="22"/>
          <w:szCs w:val="22"/>
        </w:rPr>
        <w:t xml:space="preserve"> </w:t>
      </w:r>
      <w:r w:rsidR="008506A1" w:rsidRPr="00BA13B3">
        <w:rPr>
          <w:sz w:val="22"/>
          <w:szCs w:val="22"/>
        </w:rPr>
        <w:t>cultural</w:t>
      </w:r>
      <w:r w:rsidR="00C84223" w:rsidRPr="00BA13B3">
        <w:rPr>
          <w:sz w:val="22"/>
          <w:szCs w:val="22"/>
        </w:rPr>
        <w:t xml:space="preserve"> </w:t>
      </w:r>
      <w:r w:rsidR="008506A1" w:rsidRPr="00BA13B3">
        <w:rPr>
          <w:sz w:val="22"/>
          <w:szCs w:val="22"/>
        </w:rPr>
        <w:t>and</w:t>
      </w:r>
      <w:r w:rsidR="00C84223" w:rsidRPr="00BA13B3">
        <w:rPr>
          <w:sz w:val="22"/>
          <w:szCs w:val="22"/>
        </w:rPr>
        <w:t xml:space="preserve"> </w:t>
      </w:r>
      <w:r w:rsidR="008506A1" w:rsidRPr="00BA13B3">
        <w:rPr>
          <w:sz w:val="22"/>
          <w:szCs w:val="22"/>
        </w:rPr>
        <w:t>intellectual</w:t>
      </w:r>
      <w:r w:rsidR="00C84223" w:rsidRPr="00BA13B3">
        <w:rPr>
          <w:sz w:val="22"/>
          <w:szCs w:val="22"/>
        </w:rPr>
        <w:t xml:space="preserve"> </w:t>
      </w:r>
      <w:r w:rsidR="008506A1" w:rsidRPr="00BA13B3">
        <w:rPr>
          <w:sz w:val="22"/>
          <w:szCs w:val="22"/>
        </w:rPr>
        <w:t>history</w:t>
      </w:r>
      <w:r w:rsidR="00C84223" w:rsidRPr="00BA13B3">
        <w:rPr>
          <w:sz w:val="22"/>
          <w:szCs w:val="22"/>
        </w:rPr>
        <w:t xml:space="preserve"> </w:t>
      </w:r>
      <w:r w:rsidR="008506A1" w:rsidRPr="00BA13B3">
        <w:rPr>
          <w:sz w:val="22"/>
          <w:szCs w:val="22"/>
        </w:rPr>
        <w:t>but,</w:t>
      </w:r>
      <w:r w:rsidR="00C84223" w:rsidRPr="00BA13B3">
        <w:rPr>
          <w:sz w:val="22"/>
          <w:szCs w:val="22"/>
        </w:rPr>
        <w:t xml:space="preserve"> </w:t>
      </w:r>
      <w:r w:rsidR="008506A1" w:rsidRPr="00BA13B3">
        <w:rPr>
          <w:sz w:val="22"/>
          <w:szCs w:val="22"/>
        </w:rPr>
        <w:t>other</w:t>
      </w:r>
      <w:r w:rsidR="00C84223" w:rsidRPr="00BA13B3">
        <w:rPr>
          <w:sz w:val="22"/>
          <w:szCs w:val="22"/>
        </w:rPr>
        <w:t xml:space="preserve"> </w:t>
      </w:r>
      <w:r w:rsidR="008506A1" w:rsidRPr="00BA13B3">
        <w:rPr>
          <w:sz w:val="22"/>
          <w:szCs w:val="22"/>
        </w:rPr>
        <w:t>things</w:t>
      </w:r>
      <w:r w:rsidR="00C84223" w:rsidRPr="00BA13B3">
        <w:rPr>
          <w:sz w:val="22"/>
          <w:szCs w:val="22"/>
        </w:rPr>
        <w:t xml:space="preserve"> </w:t>
      </w:r>
      <w:r w:rsidR="008506A1" w:rsidRPr="00BA13B3">
        <w:rPr>
          <w:sz w:val="22"/>
          <w:szCs w:val="22"/>
        </w:rPr>
        <w:t>being</w:t>
      </w:r>
      <w:r w:rsidR="00C84223" w:rsidRPr="00BA13B3">
        <w:rPr>
          <w:sz w:val="22"/>
          <w:szCs w:val="22"/>
        </w:rPr>
        <w:t xml:space="preserve"> </w:t>
      </w:r>
      <w:r w:rsidR="008506A1" w:rsidRPr="00BA13B3">
        <w:rPr>
          <w:sz w:val="22"/>
          <w:szCs w:val="22"/>
        </w:rPr>
        <w:t>equal,</w:t>
      </w:r>
      <w:r w:rsidR="00C84223" w:rsidRPr="00BA13B3">
        <w:rPr>
          <w:sz w:val="22"/>
          <w:szCs w:val="22"/>
        </w:rPr>
        <w:t xml:space="preserve"> </w:t>
      </w:r>
      <w:r w:rsidR="008506A1" w:rsidRPr="00BA13B3">
        <w:rPr>
          <w:sz w:val="22"/>
          <w:szCs w:val="22"/>
        </w:rPr>
        <w:t>preference</w:t>
      </w:r>
      <w:r w:rsidR="00C84223" w:rsidRPr="00BA13B3">
        <w:rPr>
          <w:sz w:val="22"/>
          <w:szCs w:val="22"/>
        </w:rPr>
        <w:t xml:space="preserve"> </w:t>
      </w:r>
      <w:r w:rsidR="008506A1" w:rsidRPr="00BA13B3">
        <w:rPr>
          <w:sz w:val="22"/>
          <w:szCs w:val="22"/>
        </w:rPr>
        <w:t>will</w:t>
      </w:r>
      <w:r w:rsidR="00C84223" w:rsidRPr="00BA13B3">
        <w:rPr>
          <w:sz w:val="22"/>
          <w:szCs w:val="22"/>
        </w:rPr>
        <w:t xml:space="preserve"> </w:t>
      </w:r>
      <w:r w:rsidR="008506A1" w:rsidRPr="00BA13B3">
        <w:rPr>
          <w:sz w:val="22"/>
          <w:szCs w:val="22"/>
        </w:rPr>
        <w:t>be</w:t>
      </w:r>
      <w:r w:rsidR="00C84223" w:rsidRPr="00BA13B3">
        <w:rPr>
          <w:sz w:val="22"/>
          <w:szCs w:val="22"/>
        </w:rPr>
        <w:t xml:space="preserve"> </w:t>
      </w:r>
      <w:r w:rsidR="008506A1" w:rsidRPr="00BA13B3">
        <w:rPr>
          <w:sz w:val="22"/>
          <w:szCs w:val="22"/>
        </w:rPr>
        <w:t>given</w:t>
      </w:r>
      <w:r w:rsidR="00C84223" w:rsidRPr="00BA13B3">
        <w:rPr>
          <w:sz w:val="22"/>
          <w:szCs w:val="22"/>
        </w:rPr>
        <w:t xml:space="preserve"> </w:t>
      </w:r>
      <w:r w:rsidR="008506A1" w:rsidRPr="00BA13B3">
        <w:rPr>
          <w:sz w:val="22"/>
          <w:szCs w:val="22"/>
        </w:rPr>
        <w:t>to</w:t>
      </w:r>
      <w:r w:rsidR="00C84223" w:rsidRPr="00BA13B3">
        <w:rPr>
          <w:sz w:val="22"/>
          <w:szCs w:val="22"/>
        </w:rPr>
        <w:t xml:space="preserve"> </w:t>
      </w:r>
      <w:r w:rsidR="008506A1" w:rsidRPr="00BA13B3">
        <w:rPr>
          <w:sz w:val="22"/>
          <w:szCs w:val="22"/>
        </w:rPr>
        <w:t>those</w:t>
      </w:r>
      <w:r w:rsidR="00C84223" w:rsidRPr="00BA13B3">
        <w:rPr>
          <w:sz w:val="22"/>
          <w:szCs w:val="22"/>
        </w:rPr>
        <w:t xml:space="preserve"> </w:t>
      </w:r>
      <w:r w:rsidR="008506A1" w:rsidRPr="00BA13B3">
        <w:rPr>
          <w:sz w:val="22"/>
          <w:szCs w:val="22"/>
        </w:rPr>
        <w:t>whose</w:t>
      </w:r>
      <w:r w:rsidR="00C84223" w:rsidRPr="00BA13B3">
        <w:rPr>
          <w:sz w:val="22"/>
          <w:szCs w:val="22"/>
        </w:rPr>
        <w:t xml:space="preserve"> </w:t>
      </w:r>
      <w:r w:rsidR="008506A1" w:rsidRPr="00BA13B3">
        <w:rPr>
          <w:sz w:val="22"/>
          <w:szCs w:val="22"/>
        </w:rPr>
        <w:t>work</w:t>
      </w:r>
      <w:r w:rsidR="00C84223" w:rsidRPr="00BA13B3">
        <w:rPr>
          <w:sz w:val="22"/>
          <w:szCs w:val="22"/>
        </w:rPr>
        <w:t xml:space="preserve"> </w:t>
      </w:r>
      <w:r w:rsidR="008506A1" w:rsidRPr="00BA13B3">
        <w:rPr>
          <w:sz w:val="22"/>
          <w:szCs w:val="22"/>
        </w:rPr>
        <w:t>is</w:t>
      </w:r>
      <w:r w:rsidR="00C84223" w:rsidRPr="00BA13B3">
        <w:rPr>
          <w:sz w:val="22"/>
          <w:szCs w:val="22"/>
        </w:rPr>
        <w:t xml:space="preserve"> </w:t>
      </w:r>
      <w:r w:rsidR="008506A1" w:rsidRPr="00BA13B3">
        <w:rPr>
          <w:sz w:val="22"/>
          <w:szCs w:val="22"/>
        </w:rPr>
        <w:t>concerned</w:t>
      </w:r>
      <w:r w:rsidR="00C84223" w:rsidRPr="00BA13B3">
        <w:rPr>
          <w:sz w:val="22"/>
          <w:szCs w:val="22"/>
        </w:rPr>
        <w:t xml:space="preserve"> </w:t>
      </w:r>
      <w:r w:rsidR="008506A1" w:rsidRPr="00BA13B3">
        <w:rPr>
          <w:sz w:val="22"/>
          <w:szCs w:val="22"/>
        </w:rPr>
        <w:t>with</w:t>
      </w:r>
      <w:r w:rsidR="00C84223" w:rsidRPr="00BA13B3">
        <w:rPr>
          <w:sz w:val="22"/>
          <w:szCs w:val="22"/>
        </w:rPr>
        <w:t xml:space="preserve"> </w:t>
      </w:r>
      <w:r w:rsidR="008506A1" w:rsidRPr="00BA13B3">
        <w:rPr>
          <w:sz w:val="22"/>
          <w:szCs w:val="22"/>
        </w:rPr>
        <w:t>those</w:t>
      </w:r>
      <w:r w:rsidR="00C84223" w:rsidRPr="00BA13B3">
        <w:rPr>
          <w:sz w:val="22"/>
          <w:szCs w:val="22"/>
        </w:rPr>
        <w:t xml:space="preserve"> </w:t>
      </w:r>
      <w:r w:rsidR="008506A1" w:rsidRPr="00BA13B3">
        <w:rPr>
          <w:sz w:val="22"/>
          <w:szCs w:val="22"/>
        </w:rPr>
        <w:t>areas</w:t>
      </w:r>
      <w:r w:rsidR="00C84223" w:rsidRPr="00BA13B3">
        <w:rPr>
          <w:sz w:val="22"/>
          <w:szCs w:val="22"/>
        </w:rPr>
        <w:t xml:space="preserve"> </w:t>
      </w:r>
      <w:r w:rsidR="008506A1" w:rsidRPr="00BA13B3">
        <w:rPr>
          <w:sz w:val="22"/>
          <w:szCs w:val="22"/>
        </w:rPr>
        <w:t>of</w:t>
      </w:r>
      <w:r w:rsidR="00C84223" w:rsidRPr="00BA13B3">
        <w:rPr>
          <w:sz w:val="22"/>
          <w:szCs w:val="22"/>
        </w:rPr>
        <w:t xml:space="preserve"> </w:t>
      </w:r>
      <w:r w:rsidR="008506A1" w:rsidRPr="00BA13B3">
        <w:rPr>
          <w:sz w:val="22"/>
          <w:szCs w:val="22"/>
        </w:rPr>
        <w:t>the</w:t>
      </w:r>
      <w:r w:rsidR="00C84223" w:rsidRPr="00BA13B3">
        <w:rPr>
          <w:sz w:val="22"/>
          <w:szCs w:val="22"/>
        </w:rPr>
        <w:t xml:space="preserve"> </w:t>
      </w:r>
      <w:r w:rsidR="008506A1" w:rsidRPr="00BA13B3">
        <w:rPr>
          <w:sz w:val="22"/>
          <w:szCs w:val="22"/>
        </w:rPr>
        <w:t>medieval</w:t>
      </w:r>
      <w:r w:rsidR="00C84223" w:rsidRPr="00BA13B3">
        <w:rPr>
          <w:sz w:val="22"/>
          <w:szCs w:val="22"/>
        </w:rPr>
        <w:t xml:space="preserve"> </w:t>
      </w:r>
      <w:r w:rsidR="008506A1" w:rsidRPr="00BA13B3">
        <w:rPr>
          <w:sz w:val="22"/>
          <w:szCs w:val="22"/>
        </w:rPr>
        <w:t>and</w:t>
      </w:r>
      <w:r w:rsidR="00C84223" w:rsidRPr="00BA13B3">
        <w:rPr>
          <w:sz w:val="22"/>
          <w:szCs w:val="22"/>
        </w:rPr>
        <w:t xml:space="preserve"> </w:t>
      </w:r>
      <w:r w:rsidR="008506A1" w:rsidRPr="00BA13B3">
        <w:rPr>
          <w:sz w:val="22"/>
          <w:szCs w:val="22"/>
        </w:rPr>
        <w:t>Renaissance</w:t>
      </w:r>
      <w:r w:rsidR="00C84223" w:rsidRPr="00BA13B3">
        <w:rPr>
          <w:sz w:val="22"/>
          <w:szCs w:val="22"/>
        </w:rPr>
        <w:t xml:space="preserve"> </w:t>
      </w:r>
      <w:r w:rsidR="008506A1" w:rsidRPr="00BA13B3">
        <w:rPr>
          <w:sz w:val="22"/>
          <w:szCs w:val="22"/>
        </w:rPr>
        <w:t>encyclopedia</w:t>
      </w:r>
      <w:r w:rsidR="00C84223" w:rsidRPr="00BA13B3">
        <w:rPr>
          <w:sz w:val="22"/>
          <w:szCs w:val="22"/>
        </w:rPr>
        <w:t xml:space="preserve"> </w:t>
      </w:r>
      <w:r w:rsidR="008506A1" w:rsidRPr="00BA13B3">
        <w:rPr>
          <w:sz w:val="22"/>
          <w:szCs w:val="22"/>
        </w:rPr>
        <w:t>of</w:t>
      </w:r>
      <w:r w:rsidR="00C84223" w:rsidRPr="00BA13B3">
        <w:rPr>
          <w:sz w:val="22"/>
          <w:szCs w:val="22"/>
        </w:rPr>
        <w:t xml:space="preserve"> </w:t>
      </w:r>
      <w:r w:rsidR="008506A1" w:rsidRPr="00BA13B3">
        <w:rPr>
          <w:sz w:val="22"/>
          <w:szCs w:val="22"/>
        </w:rPr>
        <w:t>knowledge</w:t>
      </w:r>
      <w:r w:rsidR="00C84223" w:rsidRPr="00BA13B3">
        <w:rPr>
          <w:sz w:val="22"/>
          <w:szCs w:val="22"/>
        </w:rPr>
        <w:t xml:space="preserve"> </w:t>
      </w:r>
      <w:r w:rsidR="008506A1" w:rsidRPr="00BA13B3">
        <w:rPr>
          <w:sz w:val="22"/>
          <w:szCs w:val="22"/>
        </w:rPr>
        <w:t>to</w:t>
      </w:r>
      <w:r w:rsidR="00C84223" w:rsidRPr="00BA13B3">
        <w:rPr>
          <w:sz w:val="22"/>
          <w:szCs w:val="22"/>
        </w:rPr>
        <w:t xml:space="preserve"> </w:t>
      </w:r>
      <w:r w:rsidR="008506A1" w:rsidRPr="00BA13B3">
        <w:rPr>
          <w:sz w:val="22"/>
          <w:szCs w:val="22"/>
        </w:rPr>
        <w:t>which</w:t>
      </w:r>
      <w:r w:rsidR="00C84223" w:rsidRPr="00BA13B3">
        <w:rPr>
          <w:sz w:val="22"/>
          <w:szCs w:val="22"/>
        </w:rPr>
        <w:t xml:space="preserve"> </w:t>
      </w:r>
      <w:r w:rsidR="008506A1" w:rsidRPr="00BA13B3">
        <w:rPr>
          <w:sz w:val="22"/>
          <w:szCs w:val="22"/>
        </w:rPr>
        <w:t>Dame</w:t>
      </w:r>
      <w:r w:rsidR="00C84223" w:rsidRPr="00BA13B3">
        <w:rPr>
          <w:sz w:val="22"/>
          <w:szCs w:val="22"/>
        </w:rPr>
        <w:t xml:space="preserve"> </w:t>
      </w:r>
      <w:r w:rsidR="008506A1" w:rsidRPr="00BA13B3">
        <w:rPr>
          <w:sz w:val="22"/>
          <w:szCs w:val="22"/>
        </w:rPr>
        <w:t>Frances</w:t>
      </w:r>
      <w:r w:rsidR="00C84223" w:rsidRPr="00BA13B3">
        <w:rPr>
          <w:sz w:val="22"/>
          <w:szCs w:val="22"/>
        </w:rPr>
        <w:t xml:space="preserve"> </w:t>
      </w:r>
      <w:r w:rsidR="008506A1" w:rsidRPr="00BA13B3">
        <w:rPr>
          <w:sz w:val="22"/>
          <w:szCs w:val="22"/>
        </w:rPr>
        <w:t>herself</w:t>
      </w:r>
      <w:r w:rsidR="00C84223" w:rsidRPr="00BA13B3">
        <w:rPr>
          <w:sz w:val="22"/>
          <w:szCs w:val="22"/>
        </w:rPr>
        <w:t xml:space="preserve"> </w:t>
      </w:r>
      <w:r w:rsidR="008506A1" w:rsidRPr="00BA13B3">
        <w:rPr>
          <w:sz w:val="22"/>
          <w:szCs w:val="22"/>
        </w:rPr>
        <w:t>made</w:t>
      </w:r>
      <w:r w:rsidR="00C84223" w:rsidRPr="00BA13B3">
        <w:rPr>
          <w:sz w:val="22"/>
          <w:szCs w:val="22"/>
        </w:rPr>
        <w:t xml:space="preserve"> </w:t>
      </w:r>
      <w:r w:rsidR="008506A1" w:rsidRPr="00BA13B3">
        <w:rPr>
          <w:sz w:val="22"/>
          <w:szCs w:val="22"/>
        </w:rPr>
        <w:t>such</w:t>
      </w:r>
      <w:r w:rsidR="00C84223" w:rsidRPr="00BA13B3">
        <w:rPr>
          <w:sz w:val="22"/>
          <w:szCs w:val="22"/>
        </w:rPr>
        <w:t xml:space="preserve"> </w:t>
      </w:r>
      <w:r w:rsidR="008506A1" w:rsidRPr="00BA13B3">
        <w:rPr>
          <w:sz w:val="22"/>
          <w:szCs w:val="22"/>
        </w:rPr>
        <w:t>distinguished</w:t>
      </w:r>
      <w:r w:rsidR="00C84223" w:rsidRPr="00BA13B3">
        <w:rPr>
          <w:sz w:val="22"/>
          <w:szCs w:val="22"/>
        </w:rPr>
        <w:t xml:space="preserve"> </w:t>
      </w:r>
      <w:r w:rsidR="008506A1" w:rsidRPr="00BA13B3">
        <w:rPr>
          <w:sz w:val="22"/>
          <w:szCs w:val="22"/>
        </w:rPr>
        <w:t>contributions.</w:t>
      </w:r>
      <w:r w:rsidR="00C84223" w:rsidRPr="00BA13B3">
        <w:rPr>
          <w:sz w:val="22"/>
          <w:szCs w:val="22"/>
        </w:rPr>
        <w:t xml:space="preserve">  </w:t>
      </w:r>
      <w:r w:rsidR="00F434F8" w:rsidRPr="00BA13B3">
        <w:rPr>
          <w:color w:val="000000"/>
          <w:sz w:val="22"/>
          <w:szCs w:val="22"/>
          <w:shd w:val="clear" w:color="auto" w:fill="FFFFFF"/>
        </w:rPr>
        <w:t>The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Fellowships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are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for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scholars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in</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the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early</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stages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of</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their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careers.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Candidates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must</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be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postdoctoral</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and</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have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been</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awarded</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their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doctorate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within</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the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preceding</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five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years.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If</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their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doctorate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was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awarded</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before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1</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October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20</w:t>
      </w:r>
      <w:r w:rsidR="00FA3FEF" w:rsidRPr="00BA13B3">
        <w:rPr>
          <w:color w:val="000000"/>
          <w:sz w:val="22"/>
          <w:szCs w:val="22"/>
          <w:shd w:val="clear" w:color="auto" w:fill="FFFFFF"/>
        </w:rPr>
        <w:t>18</w:t>
      </w:r>
      <w:r w:rsidR="00F434F8" w:rsidRPr="00BA13B3">
        <w:rPr>
          <w:color w:val="000000"/>
          <w:sz w:val="22"/>
          <w:szCs w:val="22"/>
          <w:shd w:val="clear" w:color="auto" w:fill="FFFFFF"/>
        </w:rPr>
        <w:t>,</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candidates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must</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make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a</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clear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case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in</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their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application</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for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any</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modification</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of</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this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general</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rule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(e.g.</w:t>
      </w:r>
      <w:r w:rsidR="00AA4791" w:rsidRPr="00BA13B3">
        <w:rPr>
          <w:color w:val="000000"/>
          <w:sz w:val="22"/>
          <w:szCs w:val="22"/>
          <w:shd w:val="clear" w:color="auto" w:fill="FFFFFF"/>
        </w:rPr>
        <w:t>,</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maternity/paternity</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leave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or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illness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resulting</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in</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a</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career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break).</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Applications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will</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only</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be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accepted</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from</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candidates</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who</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have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successfully</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completed</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the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defen</w:t>
      </w:r>
      <w:r w:rsidR="00AA4791" w:rsidRPr="00BA13B3">
        <w:rPr>
          <w:color w:val="000000"/>
          <w:sz w:val="22"/>
          <w:szCs w:val="22"/>
          <w:shd w:val="clear" w:color="auto" w:fill="FFFFFF"/>
        </w:rPr>
        <w:t>s</w:t>
      </w:r>
      <w:r w:rsidR="00F434F8" w:rsidRPr="00BA13B3">
        <w:rPr>
          <w:color w:val="000000"/>
          <w:sz w:val="22"/>
          <w:szCs w:val="22"/>
          <w:shd w:val="clear" w:color="auto" w:fill="FFFFFF"/>
        </w:rPr>
        <w:t>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of</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their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doctorate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(viva)</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before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23</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November</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20</w:t>
      </w:r>
      <w:r w:rsidR="00FA3FEF" w:rsidRPr="00BA13B3">
        <w:rPr>
          <w:color w:val="000000"/>
          <w:sz w:val="22"/>
          <w:szCs w:val="22"/>
          <w:shd w:val="clear" w:color="auto" w:fill="FFFFFF"/>
        </w:rPr>
        <w:t>22</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(the</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closing</w:t>
      </w:r>
      <w:r w:rsidR="00C84223" w:rsidRPr="00BA13B3">
        <w:rPr>
          <w:color w:val="000000"/>
          <w:sz w:val="22"/>
          <w:szCs w:val="22"/>
          <w:shd w:val="clear" w:color="auto" w:fill="FFFFFF"/>
        </w:rPr>
        <w:t xml:space="preserve"> </w:t>
      </w:r>
      <w:r w:rsidR="00F434F8" w:rsidRPr="00BA13B3">
        <w:rPr>
          <w:color w:val="000000"/>
          <w:sz w:val="22"/>
          <w:szCs w:val="22"/>
          <w:shd w:val="clear" w:color="auto" w:fill="FFFFFF"/>
        </w:rPr>
        <w:t>date).</w:t>
      </w:r>
    </w:p>
    <w:p w14:paraId="0E0A524E" w14:textId="69D498ED" w:rsidR="00056164" w:rsidRPr="00BA13B3" w:rsidRDefault="00056164" w:rsidP="00D527D1">
      <w:pPr>
        <w:rPr>
          <w:sz w:val="22"/>
          <w:szCs w:val="22"/>
        </w:rPr>
      </w:pPr>
      <w:r w:rsidRPr="00BA13B3">
        <w:rPr>
          <w:b/>
          <w:sz w:val="22"/>
          <w:szCs w:val="22"/>
        </w:rPr>
        <w:t>URL:</w:t>
      </w:r>
      <w:r w:rsidR="00C84223" w:rsidRPr="00BA13B3">
        <w:rPr>
          <w:sz w:val="22"/>
          <w:szCs w:val="22"/>
        </w:rPr>
        <w:t xml:space="preserve"> </w:t>
      </w:r>
      <w:hyperlink r:id="rId78" w:history="1">
        <w:r w:rsidR="006E7493" w:rsidRPr="00BA13B3">
          <w:rPr>
            <w:rStyle w:val="Hyperlink"/>
            <w:szCs w:val="22"/>
          </w:rPr>
          <w:t>https://warburg.sas.ac.uk/Long-term-Research-Fellowships</w:t>
        </w:r>
      </w:hyperlink>
    </w:p>
    <w:p w14:paraId="58A8164D" w14:textId="0F8F6CA1" w:rsidR="00056164" w:rsidRPr="00BA13B3" w:rsidRDefault="00056164" w:rsidP="00D527D1">
      <w:pPr>
        <w:rPr>
          <w:b/>
          <w:sz w:val="22"/>
          <w:szCs w:val="22"/>
        </w:rPr>
      </w:pPr>
      <w:r w:rsidRPr="00BA13B3">
        <w:rPr>
          <w:b/>
          <w:sz w:val="22"/>
          <w:szCs w:val="22"/>
        </w:rPr>
        <w:t>Citizenship</w:t>
      </w:r>
      <w:r w:rsidR="00C84223" w:rsidRPr="00BA13B3">
        <w:rPr>
          <w:b/>
          <w:sz w:val="22"/>
          <w:szCs w:val="22"/>
        </w:rPr>
        <w:t xml:space="preserve"> </w:t>
      </w:r>
      <w:r w:rsidRPr="00BA13B3">
        <w:rPr>
          <w:b/>
          <w:sz w:val="22"/>
          <w:szCs w:val="22"/>
        </w:rPr>
        <w:t>Restrictions:</w:t>
      </w:r>
      <w:r w:rsidR="00C84223" w:rsidRPr="00BA13B3">
        <w:rPr>
          <w:b/>
          <w:sz w:val="22"/>
          <w:szCs w:val="22"/>
        </w:rPr>
        <w:t xml:space="preserve"> </w:t>
      </w:r>
      <w:r w:rsidR="00A1439A" w:rsidRPr="00BA13B3">
        <w:rPr>
          <w:b/>
          <w:sz w:val="22"/>
          <w:szCs w:val="22"/>
        </w:rPr>
        <w:t>None</w:t>
      </w:r>
    </w:p>
    <w:p w14:paraId="332D14FD" w14:textId="79807FFB" w:rsidR="00056164" w:rsidRPr="00BA13B3" w:rsidRDefault="00056164" w:rsidP="00D527D1">
      <w:pPr>
        <w:rPr>
          <w:b/>
          <w:sz w:val="22"/>
          <w:szCs w:val="22"/>
        </w:rPr>
      </w:pPr>
      <w:r w:rsidRPr="00BA13B3">
        <w:rPr>
          <w:b/>
          <w:sz w:val="22"/>
          <w:szCs w:val="22"/>
        </w:rPr>
        <w:t>Deadline:</w:t>
      </w:r>
      <w:r w:rsidR="00C84223" w:rsidRPr="00BA13B3">
        <w:rPr>
          <w:b/>
          <w:sz w:val="22"/>
          <w:szCs w:val="22"/>
        </w:rPr>
        <w:t xml:space="preserve"> </w:t>
      </w:r>
      <w:r w:rsidRPr="00BA13B3">
        <w:rPr>
          <w:b/>
          <w:sz w:val="22"/>
          <w:szCs w:val="22"/>
        </w:rPr>
        <w:t>November</w:t>
      </w:r>
      <w:r w:rsidR="00C84223" w:rsidRPr="00BA13B3">
        <w:rPr>
          <w:b/>
          <w:sz w:val="22"/>
          <w:szCs w:val="22"/>
        </w:rPr>
        <w:t xml:space="preserve"> </w:t>
      </w:r>
      <w:r w:rsidRPr="00BA13B3">
        <w:rPr>
          <w:b/>
          <w:sz w:val="22"/>
          <w:szCs w:val="22"/>
        </w:rPr>
        <w:t>23</w:t>
      </w:r>
      <w:r w:rsidR="00FA3FEF" w:rsidRPr="00BA13B3">
        <w:rPr>
          <w:b/>
          <w:sz w:val="22"/>
          <w:szCs w:val="22"/>
        </w:rPr>
        <w:t xml:space="preserve"> (last known)</w:t>
      </w:r>
    </w:p>
    <w:p w14:paraId="1D4E5630" w14:textId="77777777" w:rsidR="006E7493" w:rsidRPr="00BA13B3" w:rsidRDefault="006E7493" w:rsidP="00D527D1">
      <w:pPr>
        <w:rPr>
          <w:b/>
          <w:sz w:val="22"/>
          <w:szCs w:val="22"/>
        </w:rPr>
      </w:pPr>
    </w:p>
    <w:p w14:paraId="5A9BF14B" w14:textId="22E6B5A0" w:rsidR="007D6126" w:rsidRPr="00BA13B3" w:rsidRDefault="007D6126" w:rsidP="00C84223">
      <w:pPr>
        <w:pStyle w:val="Heading2"/>
        <w:rPr>
          <w:sz w:val="22"/>
        </w:rPr>
      </w:pPr>
      <w:bookmarkStart w:id="279" w:name="_Toc112058818"/>
      <w:r w:rsidRPr="00BA13B3">
        <w:rPr>
          <w:sz w:val="22"/>
        </w:rPr>
        <w:t>The</w:t>
      </w:r>
      <w:r w:rsidR="00C84223" w:rsidRPr="00BA13B3">
        <w:rPr>
          <w:sz w:val="22"/>
        </w:rPr>
        <w:t xml:space="preserve"> </w:t>
      </w:r>
      <w:r w:rsidRPr="00BA13B3">
        <w:rPr>
          <w:sz w:val="22"/>
        </w:rPr>
        <w:t>Washington</w:t>
      </w:r>
      <w:r w:rsidR="00C84223" w:rsidRPr="00BA13B3">
        <w:rPr>
          <w:sz w:val="22"/>
        </w:rPr>
        <w:t xml:space="preserve"> </w:t>
      </w:r>
      <w:r w:rsidRPr="00BA13B3">
        <w:rPr>
          <w:sz w:val="22"/>
        </w:rPr>
        <w:t>Center</w:t>
      </w:r>
      <w:bookmarkEnd w:id="279"/>
    </w:p>
    <w:p w14:paraId="28D148D5" w14:textId="77777777" w:rsidR="002F07F2" w:rsidRPr="00BA13B3" w:rsidRDefault="002F07F2" w:rsidP="00C84223">
      <w:pPr>
        <w:ind w:left="360"/>
        <w:rPr>
          <w:b/>
          <w:sz w:val="22"/>
          <w:szCs w:val="22"/>
        </w:rPr>
      </w:pPr>
    </w:p>
    <w:p w14:paraId="1E8E6404" w14:textId="64BFA9AF" w:rsidR="007D6126" w:rsidRPr="00BA13B3" w:rsidRDefault="007D6126" w:rsidP="00C84223">
      <w:pPr>
        <w:pStyle w:val="Heading3"/>
        <w:ind w:left="0"/>
        <w:rPr>
          <w:b w:val="0"/>
          <w:bCs/>
          <w:sz w:val="22"/>
          <w:szCs w:val="22"/>
        </w:rPr>
      </w:pPr>
      <w:bookmarkStart w:id="280" w:name="_Toc112058819"/>
      <w:r w:rsidRPr="00BA13B3">
        <w:rPr>
          <w:b w:val="0"/>
          <w:bCs/>
          <w:sz w:val="22"/>
          <w:szCs w:val="22"/>
        </w:rPr>
        <w:t>Thomas</w:t>
      </w:r>
      <w:r w:rsidR="00C84223" w:rsidRPr="00BA13B3">
        <w:rPr>
          <w:b w:val="0"/>
          <w:bCs/>
          <w:sz w:val="22"/>
          <w:szCs w:val="22"/>
        </w:rPr>
        <w:t xml:space="preserve"> </w:t>
      </w:r>
      <w:r w:rsidRPr="00BA13B3">
        <w:rPr>
          <w:b w:val="0"/>
          <w:bCs/>
          <w:sz w:val="22"/>
          <w:szCs w:val="22"/>
        </w:rPr>
        <w:t>R.</w:t>
      </w:r>
      <w:r w:rsidR="00C84223" w:rsidRPr="00BA13B3">
        <w:rPr>
          <w:b w:val="0"/>
          <w:bCs/>
          <w:sz w:val="22"/>
          <w:szCs w:val="22"/>
        </w:rPr>
        <w:t xml:space="preserve"> </w:t>
      </w:r>
      <w:r w:rsidRPr="00BA13B3">
        <w:rPr>
          <w:b w:val="0"/>
          <w:bCs/>
          <w:sz w:val="22"/>
          <w:szCs w:val="22"/>
        </w:rPr>
        <w:t>Pickering</w:t>
      </w:r>
      <w:r w:rsidR="00C84223" w:rsidRPr="00BA13B3">
        <w:rPr>
          <w:b w:val="0"/>
          <w:bCs/>
          <w:sz w:val="22"/>
          <w:szCs w:val="22"/>
        </w:rPr>
        <w:t xml:space="preserve"> </w:t>
      </w:r>
      <w:r w:rsidRPr="00BA13B3">
        <w:rPr>
          <w:b w:val="0"/>
          <w:bCs/>
          <w:sz w:val="22"/>
          <w:szCs w:val="22"/>
        </w:rPr>
        <w:t>Graduate</w:t>
      </w:r>
      <w:r w:rsidR="00C84223" w:rsidRPr="00BA13B3">
        <w:rPr>
          <w:b w:val="0"/>
          <w:bCs/>
          <w:sz w:val="22"/>
          <w:szCs w:val="22"/>
        </w:rPr>
        <w:t xml:space="preserve"> </w:t>
      </w:r>
      <w:r w:rsidRPr="00BA13B3">
        <w:rPr>
          <w:b w:val="0"/>
          <w:bCs/>
          <w:sz w:val="22"/>
          <w:szCs w:val="22"/>
        </w:rPr>
        <w:t>Foreign</w:t>
      </w:r>
      <w:r w:rsidR="00C84223" w:rsidRPr="00BA13B3">
        <w:rPr>
          <w:b w:val="0"/>
          <w:bCs/>
          <w:sz w:val="22"/>
          <w:szCs w:val="22"/>
        </w:rPr>
        <w:t xml:space="preserve"> </w:t>
      </w:r>
      <w:r w:rsidRPr="00BA13B3">
        <w:rPr>
          <w:b w:val="0"/>
          <w:bCs/>
          <w:sz w:val="22"/>
          <w:szCs w:val="22"/>
        </w:rPr>
        <w:t>Affairs</w:t>
      </w:r>
      <w:r w:rsidR="00C84223" w:rsidRPr="00BA13B3">
        <w:rPr>
          <w:b w:val="0"/>
          <w:bCs/>
          <w:sz w:val="22"/>
          <w:szCs w:val="22"/>
        </w:rPr>
        <w:t xml:space="preserve"> </w:t>
      </w:r>
      <w:r w:rsidRPr="00BA13B3">
        <w:rPr>
          <w:b w:val="0"/>
          <w:bCs/>
          <w:sz w:val="22"/>
          <w:szCs w:val="22"/>
        </w:rPr>
        <w:t>Fellowship</w:t>
      </w:r>
      <w:bookmarkEnd w:id="280"/>
    </w:p>
    <w:p w14:paraId="579FA38D" w14:textId="744E814D" w:rsidR="007D6126" w:rsidRPr="00BA13B3" w:rsidRDefault="007D612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 w:val="22"/>
          <w:szCs w:val="22"/>
          <w:u w:color="000000"/>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designed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attract</w:t>
      </w:r>
      <w:r w:rsidR="00C84223" w:rsidRPr="00BA13B3">
        <w:rPr>
          <w:color w:val="000000" w:themeColor="text1"/>
          <w:sz w:val="22"/>
          <w:szCs w:val="22"/>
        </w:rPr>
        <w:t xml:space="preserve"> </w:t>
      </w:r>
      <w:r w:rsidRPr="00BA13B3">
        <w:rPr>
          <w:color w:val="000000" w:themeColor="text1"/>
          <w:sz w:val="22"/>
          <w:szCs w:val="22"/>
        </w:rPr>
        <w:t>outstanding</w:t>
      </w:r>
      <w:r w:rsidR="00C84223" w:rsidRPr="00BA13B3">
        <w:rPr>
          <w:color w:val="000000" w:themeColor="text1"/>
          <w:sz w:val="22"/>
          <w:szCs w:val="22"/>
        </w:rPr>
        <w:t xml:space="preserve"> </w:t>
      </w:r>
      <w:r w:rsidRPr="00BA13B3">
        <w:rPr>
          <w:color w:val="000000" w:themeColor="text1"/>
          <w:sz w:val="22"/>
          <w:szCs w:val="22"/>
        </w:rPr>
        <w:t>individuals</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all</w:t>
      </w:r>
      <w:r w:rsidR="00C84223" w:rsidRPr="00BA13B3">
        <w:rPr>
          <w:color w:val="000000" w:themeColor="text1"/>
          <w:sz w:val="22"/>
          <w:szCs w:val="22"/>
        </w:rPr>
        <w:t xml:space="preserve"> </w:t>
      </w:r>
      <w:r w:rsidRPr="00BA13B3">
        <w:rPr>
          <w:color w:val="000000" w:themeColor="text1"/>
          <w:sz w:val="22"/>
          <w:szCs w:val="22"/>
        </w:rPr>
        <w:t>ethnic,</w:t>
      </w:r>
      <w:r w:rsidR="00C84223" w:rsidRPr="00BA13B3">
        <w:rPr>
          <w:color w:val="000000" w:themeColor="text1"/>
          <w:sz w:val="22"/>
          <w:szCs w:val="22"/>
        </w:rPr>
        <w:t xml:space="preserve"> </w:t>
      </w:r>
      <w:r w:rsidRPr="00BA13B3">
        <w:rPr>
          <w:color w:val="000000" w:themeColor="text1"/>
          <w:sz w:val="22"/>
          <w:szCs w:val="22"/>
        </w:rPr>
        <w:t>racial</w:t>
      </w:r>
      <w:r w:rsidR="00D527D1"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social</w:t>
      </w:r>
      <w:r w:rsidR="00C84223" w:rsidRPr="00BA13B3">
        <w:rPr>
          <w:color w:val="000000" w:themeColor="text1"/>
          <w:sz w:val="22"/>
          <w:szCs w:val="22"/>
        </w:rPr>
        <w:t xml:space="preserve"> </w:t>
      </w:r>
      <w:r w:rsidRPr="00BA13B3">
        <w:rPr>
          <w:color w:val="000000" w:themeColor="text1"/>
          <w:sz w:val="22"/>
          <w:szCs w:val="22"/>
        </w:rPr>
        <w:t>backgrounds</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interest</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pursuing</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Foreign</w:t>
      </w:r>
      <w:r w:rsidR="00C84223" w:rsidRPr="00BA13B3">
        <w:rPr>
          <w:color w:val="000000" w:themeColor="text1"/>
          <w:sz w:val="22"/>
          <w:szCs w:val="22"/>
        </w:rPr>
        <w:t xml:space="preserve"> </w:t>
      </w:r>
      <w:r w:rsidRPr="00BA13B3">
        <w:rPr>
          <w:color w:val="000000" w:themeColor="text1"/>
          <w:sz w:val="22"/>
          <w:szCs w:val="22"/>
        </w:rPr>
        <w:t>Service</w:t>
      </w:r>
      <w:r w:rsidR="00C84223" w:rsidRPr="00BA13B3">
        <w:rPr>
          <w:color w:val="000000" w:themeColor="text1"/>
          <w:sz w:val="22"/>
          <w:szCs w:val="22"/>
        </w:rPr>
        <w:t xml:space="preserve"> </w:t>
      </w:r>
      <w:r w:rsidRPr="00BA13B3">
        <w:rPr>
          <w:color w:val="000000" w:themeColor="text1"/>
          <w:sz w:val="22"/>
          <w:szCs w:val="22"/>
        </w:rPr>
        <w:t>career</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U.S.</w:t>
      </w:r>
      <w:r w:rsidR="00C84223" w:rsidRPr="00BA13B3">
        <w:rPr>
          <w:color w:val="000000" w:themeColor="text1"/>
          <w:sz w:val="22"/>
          <w:szCs w:val="22"/>
        </w:rPr>
        <w:t xml:space="preserve"> </w:t>
      </w:r>
      <w:r w:rsidRPr="00BA13B3">
        <w:rPr>
          <w:color w:val="000000" w:themeColor="text1"/>
          <w:sz w:val="22"/>
          <w:szCs w:val="22"/>
        </w:rPr>
        <w:t>Department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State.</w:t>
      </w:r>
      <w:r w:rsidR="00C84223" w:rsidRPr="00BA13B3">
        <w:rPr>
          <w:color w:val="000000" w:themeColor="text1"/>
          <w:sz w:val="22"/>
          <w:szCs w:val="22"/>
        </w:rPr>
        <w:t xml:space="preserve"> </w:t>
      </w:r>
      <w:r w:rsidRPr="00BA13B3">
        <w:rPr>
          <w:bCs/>
          <w:color w:val="000000" w:themeColor="text1"/>
          <w:sz w:val="22"/>
          <w:szCs w:val="22"/>
          <w:u w:color="000000"/>
        </w:rPr>
        <w:t>Amount:</w:t>
      </w:r>
      <w:r w:rsidR="00C84223" w:rsidRPr="00BA13B3">
        <w:rPr>
          <w:bCs/>
          <w:color w:val="000000" w:themeColor="text1"/>
          <w:sz w:val="22"/>
          <w:szCs w:val="22"/>
          <w:u w:color="000000"/>
        </w:rPr>
        <w:t xml:space="preserve"> </w:t>
      </w:r>
      <w:r w:rsidRPr="00BA13B3">
        <w:rPr>
          <w:bCs/>
          <w:color w:val="000000" w:themeColor="text1"/>
          <w:sz w:val="22"/>
          <w:szCs w:val="22"/>
          <w:u w:color="000000"/>
        </w:rPr>
        <w:t>up</w:t>
      </w:r>
      <w:r w:rsidR="00C84223" w:rsidRPr="00BA13B3">
        <w:rPr>
          <w:bCs/>
          <w:color w:val="000000" w:themeColor="text1"/>
          <w:sz w:val="22"/>
          <w:szCs w:val="22"/>
          <w:u w:color="000000"/>
        </w:rPr>
        <w:t xml:space="preserve"> </w:t>
      </w:r>
      <w:r w:rsidRPr="00BA13B3">
        <w:rPr>
          <w:bCs/>
          <w:color w:val="000000" w:themeColor="text1"/>
          <w:sz w:val="22"/>
          <w:szCs w:val="22"/>
          <w:u w:color="000000"/>
        </w:rPr>
        <w:t>to</w:t>
      </w:r>
      <w:r w:rsidR="00C84223" w:rsidRPr="00BA13B3">
        <w:rPr>
          <w:bCs/>
          <w:color w:val="000000" w:themeColor="text1"/>
          <w:sz w:val="22"/>
          <w:szCs w:val="22"/>
          <w:u w:color="000000"/>
        </w:rPr>
        <w:t xml:space="preserve"> </w:t>
      </w:r>
      <w:r w:rsidRPr="00BA13B3">
        <w:rPr>
          <w:bCs/>
          <w:color w:val="000000" w:themeColor="text1"/>
          <w:sz w:val="22"/>
          <w:szCs w:val="22"/>
          <w:u w:color="000000"/>
        </w:rPr>
        <w:t>$</w:t>
      </w:r>
      <w:r w:rsidR="008A75DB" w:rsidRPr="00BA13B3">
        <w:rPr>
          <w:bCs/>
          <w:color w:val="000000" w:themeColor="text1"/>
          <w:sz w:val="22"/>
          <w:szCs w:val="22"/>
          <w:u w:color="000000"/>
        </w:rPr>
        <w:t>42,000</w:t>
      </w:r>
      <w:r w:rsidR="00C84223" w:rsidRPr="00BA13B3">
        <w:rPr>
          <w:bCs/>
          <w:color w:val="000000" w:themeColor="text1"/>
          <w:sz w:val="22"/>
          <w:szCs w:val="22"/>
          <w:u w:color="000000"/>
        </w:rPr>
        <w:t xml:space="preserve"> </w:t>
      </w:r>
      <w:r w:rsidRPr="00BA13B3">
        <w:rPr>
          <w:bCs/>
          <w:color w:val="000000" w:themeColor="text1"/>
          <w:sz w:val="22"/>
          <w:szCs w:val="22"/>
          <w:u w:color="000000"/>
        </w:rPr>
        <w:t>annually</w:t>
      </w:r>
      <w:r w:rsidR="00C84223" w:rsidRPr="00BA13B3">
        <w:rPr>
          <w:bCs/>
          <w:color w:val="000000" w:themeColor="text1"/>
          <w:sz w:val="22"/>
          <w:szCs w:val="22"/>
          <w:u w:color="000000"/>
        </w:rPr>
        <w:t xml:space="preserve"> </w:t>
      </w:r>
      <w:r w:rsidRPr="00BA13B3">
        <w:rPr>
          <w:bCs/>
          <w:color w:val="000000" w:themeColor="text1"/>
          <w:sz w:val="22"/>
          <w:szCs w:val="22"/>
          <w:u w:color="000000"/>
        </w:rPr>
        <w:t>to</w:t>
      </w:r>
      <w:r w:rsidR="00C84223" w:rsidRPr="00BA13B3">
        <w:rPr>
          <w:bCs/>
          <w:color w:val="000000" w:themeColor="text1"/>
          <w:sz w:val="22"/>
          <w:szCs w:val="22"/>
          <w:u w:color="000000"/>
        </w:rPr>
        <w:t xml:space="preserve"> </w:t>
      </w:r>
      <w:r w:rsidRPr="00BA13B3">
        <w:rPr>
          <w:bCs/>
          <w:color w:val="000000" w:themeColor="text1"/>
          <w:sz w:val="22"/>
          <w:szCs w:val="22"/>
          <w:u w:color="000000"/>
        </w:rPr>
        <w:t>cover</w:t>
      </w:r>
      <w:r w:rsidR="00C84223" w:rsidRPr="00BA13B3">
        <w:rPr>
          <w:bCs/>
          <w:color w:val="000000" w:themeColor="text1"/>
          <w:sz w:val="22"/>
          <w:szCs w:val="22"/>
          <w:u w:color="000000"/>
        </w:rPr>
        <w:t xml:space="preserve"> </w:t>
      </w:r>
      <w:r w:rsidRPr="00BA13B3">
        <w:rPr>
          <w:color w:val="000000" w:themeColor="text1"/>
          <w:sz w:val="22"/>
          <w:szCs w:val="22"/>
          <w:u w:color="000000"/>
        </w:rPr>
        <w:t>tuition,</w:t>
      </w:r>
      <w:r w:rsidR="00C84223" w:rsidRPr="00BA13B3">
        <w:rPr>
          <w:color w:val="000000" w:themeColor="text1"/>
          <w:sz w:val="22"/>
          <w:szCs w:val="22"/>
          <w:u w:color="000000"/>
        </w:rPr>
        <w:t xml:space="preserve"> </w:t>
      </w:r>
      <w:r w:rsidRPr="00BA13B3">
        <w:rPr>
          <w:color w:val="000000" w:themeColor="text1"/>
          <w:sz w:val="22"/>
          <w:szCs w:val="22"/>
          <w:u w:color="000000"/>
        </w:rPr>
        <w:t>room,</w:t>
      </w:r>
      <w:r w:rsidR="00C84223" w:rsidRPr="00BA13B3">
        <w:rPr>
          <w:color w:val="000000" w:themeColor="text1"/>
          <w:sz w:val="22"/>
          <w:szCs w:val="22"/>
          <w:u w:color="000000"/>
        </w:rPr>
        <w:t xml:space="preserve"> </w:t>
      </w:r>
      <w:r w:rsidRPr="00BA13B3">
        <w:rPr>
          <w:color w:val="000000" w:themeColor="text1"/>
          <w:sz w:val="22"/>
          <w:szCs w:val="22"/>
          <w:u w:color="000000"/>
        </w:rPr>
        <w:t>board,</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mandatory</w:t>
      </w:r>
      <w:r w:rsidR="00C84223" w:rsidRPr="00BA13B3">
        <w:rPr>
          <w:color w:val="000000" w:themeColor="text1"/>
          <w:sz w:val="22"/>
          <w:szCs w:val="22"/>
          <w:u w:color="000000"/>
        </w:rPr>
        <w:t xml:space="preserve"> </w:t>
      </w:r>
      <w:r w:rsidRPr="00BA13B3">
        <w:rPr>
          <w:color w:val="000000" w:themeColor="text1"/>
          <w:sz w:val="22"/>
          <w:szCs w:val="22"/>
          <w:u w:color="000000"/>
        </w:rPr>
        <w:t>fees</w:t>
      </w:r>
      <w:r w:rsidR="00C84223" w:rsidRPr="00BA13B3">
        <w:rPr>
          <w:color w:val="000000" w:themeColor="text1"/>
          <w:sz w:val="22"/>
          <w:szCs w:val="22"/>
          <w:u w:color="000000"/>
        </w:rPr>
        <w:t xml:space="preserve"> </w:t>
      </w:r>
      <w:r w:rsidRPr="00BA13B3">
        <w:rPr>
          <w:color w:val="000000" w:themeColor="text1"/>
          <w:sz w:val="22"/>
          <w:szCs w:val="22"/>
          <w:u w:color="000000"/>
        </w:rPr>
        <w:t>during</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senior</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college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first</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school.</w:t>
      </w:r>
      <w:r w:rsidR="00C84223" w:rsidRPr="00BA13B3">
        <w:rPr>
          <w:color w:val="000000" w:themeColor="text1"/>
          <w:sz w:val="22"/>
          <w:szCs w:val="22"/>
          <w:u w:color="000000"/>
        </w:rPr>
        <w:t xml:space="preserve"> </w:t>
      </w:r>
      <w:r w:rsidRPr="00BA13B3">
        <w:rPr>
          <w:bCs/>
          <w:color w:val="000000" w:themeColor="text1"/>
          <w:sz w:val="22"/>
          <w:szCs w:val="22"/>
          <w:u w:color="000000"/>
        </w:rPr>
        <w:t>Each</w:t>
      </w:r>
      <w:r w:rsidR="00C84223" w:rsidRPr="00BA13B3">
        <w:rPr>
          <w:bCs/>
          <w:color w:val="000000" w:themeColor="text1"/>
          <w:sz w:val="22"/>
          <w:szCs w:val="22"/>
          <w:u w:color="000000"/>
        </w:rPr>
        <w:t xml:space="preserve"> </w:t>
      </w:r>
      <w:r w:rsidRPr="00BA13B3">
        <w:rPr>
          <w:bCs/>
          <w:color w:val="000000" w:themeColor="text1"/>
          <w:sz w:val="22"/>
          <w:szCs w:val="22"/>
          <w:u w:color="000000"/>
        </w:rPr>
        <w:t>successful</w:t>
      </w:r>
      <w:r w:rsidR="00C84223" w:rsidRPr="00BA13B3">
        <w:rPr>
          <w:bCs/>
          <w:color w:val="000000" w:themeColor="text1"/>
          <w:sz w:val="22"/>
          <w:szCs w:val="22"/>
          <w:u w:color="000000"/>
        </w:rPr>
        <w:t xml:space="preserve"> </w:t>
      </w:r>
      <w:r w:rsidRPr="00BA13B3">
        <w:rPr>
          <w:bCs/>
          <w:color w:val="000000" w:themeColor="text1"/>
          <w:sz w:val="22"/>
          <w:szCs w:val="22"/>
          <w:u w:color="000000"/>
        </w:rPr>
        <w:t>candidate</w:t>
      </w:r>
      <w:r w:rsidR="00C84223" w:rsidRPr="00BA13B3">
        <w:rPr>
          <w:bCs/>
          <w:color w:val="000000" w:themeColor="text1"/>
          <w:sz w:val="22"/>
          <w:szCs w:val="22"/>
          <w:u w:color="000000"/>
        </w:rPr>
        <w:t xml:space="preserve"> </w:t>
      </w:r>
      <w:r w:rsidRPr="00BA13B3">
        <w:rPr>
          <w:bCs/>
          <w:color w:val="000000" w:themeColor="text1"/>
          <w:sz w:val="22"/>
          <w:szCs w:val="22"/>
          <w:u w:color="000000"/>
        </w:rPr>
        <w:t>is</w:t>
      </w:r>
      <w:r w:rsidR="00C84223" w:rsidRPr="00BA13B3">
        <w:rPr>
          <w:bCs/>
          <w:color w:val="000000" w:themeColor="text1"/>
          <w:sz w:val="22"/>
          <w:szCs w:val="22"/>
          <w:u w:color="000000"/>
        </w:rPr>
        <w:t xml:space="preserve"> </w:t>
      </w:r>
      <w:r w:rsidRPr="00BA13B3">
        <w:rPr>
          <w:bCs/>
          <w:color w:val="000000" w:themeColor="text1"/>
          <w:sz w:val="22"/>
          <w:szCs w:val="22"/>
          <w:u w:color="000000"/>
        </w:rPr>
        <w:t>obligated</w:t>
      </w:r>
      <w:r w:rsidR="00C84223" w:rsidRPr="00BA13B3">
        <w:rPr>
          <w:bCs/>
          <w:color w:val="000000" w:themeColor="text1"/>
          <w:sz w:val="22"/>
          <w:szCs w:val="22"/>
          <w:u w:color="000000"/>
        </w:rPr>
        <w:t xml:space="preserve"> </w:t>
      </w:r>
      <w:r w:rsidRPr="00BA13B3">
        <w:rPr>
          <w:bCs/>
          <w:color w:val="000000" w:themeColor="text1"/>
          <w:sz w:val="22"/>
          <w:szCs w:val="22"/>
          <w:u w:color="000000"/>
        </w:rPr>
        <w:t>to</w:t>
      </w:r>
      <w:r w:rsidR="00C84223" w:rsidRPr="00BA13B3">
        <w:rPr>
          <w:bCs/>
          <w:color w:val="000000" w:themeColor="text1"/>
          <w:sz w:val="22"/>
          <w:szCs w:val="22"/>
          <w:u w:color="000000"/>
        </w:rPr>
        <w:t xml:space="preserve"> </w:t>
      </w:r>
      <w:r w:rsidRPr="00BA13B3">
        <w:rPr>
          <w:bCs/>
          <w:color w:val="000000" w:themeColor="text1"/>
          <w:sz w:val="22"/>
          <w:szCs w:val="22"/>
          <w:u w:color="000000"/>
        </w:rPr>
        <w:t>a</w:t>
      </w:r>
      <w:r w:rsidR="00C84223" w:rsidRPr="00BA13B3">
        <w:rPr>
          <w:bCs/>
          <w:color w:val="000000" w:themeColor="text1"/>
          <w:sz w:val="22"/>
          <w:szCs w:val="22"/>
          <w:u w:color="000000"/>
        </w:rPr>
        <w:t xml:space="preserve"> </w:t>
      </w:r>
      <w:r w:rsidRPr="00BA13B3">
        <w:rPr>
          <w:bCs/>
          <w:color w:val="000000" w:themeColor="text1"/>
          <w:sz w:val="22"/>
          <w:szCs w:val="22"/>
          <w:u w:color="000000"/>
        </w:rPr>
        <w:t>minimum</w:t>
      </w:r>
      <w:r w:rsidR="00C84223" w:rsidRPr="00BA13B3">
        <w:rPr>
          <w:bCs/>
          <w:color w:val="000000" w:themeColor="text1"/>
          <w:sz w:val="22"/>
          <w:szCs w:val="22"/>
          <w:u w:color="000000"/>
        </w:rPr>
        <w:t xml:space="preserve"> </w:t>
      </w:r>
      <w:r w:rsidRPr="00BA13B3">
        <w:rPr>
          <w:bCs/>
          <w:color w:val="000000" w:themeColor="text1"/>
          <w:sz w:val="22"/>
          <w:szCs w:val="22"/>
          <w:u w:color="000000"/>
        </w:rPr>
        <w:t>of</w:t>
      </w:r>
      <w:r w:rsidR="00C84223" w:rsidRPr="00BA13B3">
        <w:rPr>
          <w:bCs/>
          <w:color w:val="000000" w:themeColor="text1"/>
          <w:sz w:val="22"/>
          <w:szCs w:val="22"/>
          <w:u w:color="000000"/>
        </w:rPr>
        <w:t xml:space="preserve"> </w:t>
      </w:r>
      <w:r w:rsidRPr="00BA13B3">
        <w:rPr>
          <w:bCs/>
          <w:color w:val="000000" w:themeColor="text1"/>
          <w:sz w:val="22"/>
          <w:szCs w:val="22"/>
          <w:u w:color="000000"/>
        </w:rPr>
        <w:t>three</w:t>
      </w:r>
      <w:r w:rsidR="00C84223" w:rsidRPr="00BA13B3">
        <w:rPr>
          <w:bCs/>
          <w:color w:val="000000" w:themeColor="text1"/>
          <w:sz w:val="22"/>
          <w:szCs w:val="22"/>
          <w:u w:color="000000"/>
        </w:rPr>
        <w:t xml:space="preserve"> </w:t>
      </w:r>
      <w:r w:rsidRPr="00BA13B3">
        <w:rPr>
          <w:bCs/>
          <w:color w:val="000000" w:themeColor="text1"/>
          <w:sz w:val="22"/>
          <w:szCs w:val="22"/>
          <w:u w:color="000000"/>
        </w:rPr>
        <w:t>years’</w:t>
      </w:r>
      <w:r w:rsidR="00C84223" w:rsidRPr="00BA13B3">
        <w:rPr>
          <w:bCs/>
          <w:color w:val="000000" w:themeColor="text1"/>
          <w:sz w:val="22"/>
          <w:szCs w:val="22"/>
          <w:u w:color="000000"/>
        </w:rPr>
        <w:t xml:space="preserve"> </w:t>
      </w:r>
      <w:r w:rsidRPr="00BA13B3">
        <w:rPr>
          <w:bCs/>
          <w:color w:val="000000" w:themeColor="text1"/>
          <w:sz w:val="22"/>
          <w:szCs w:val="22"/>
          <w:u w:color="000000"/>
        </w:rPr>
        <w:t>service</w:t>
      </w:r>
      <w:r w:rsidR="00C84223" w:rsidRPr="00BA13B3">
        <w:rPr>
          <w:bCs/>
          <w:color w:val="000000" w:themeColor="text1"/>
          <w:sz w:val="22"/>
          <w:szCs w:val="22"/>
          <w:u w:color="000000"/>
        </w:rPr>
        <w:t xml:space="preserve"> </w:t>
      </w:r>
      <w:r w:rsidRPr="00BA13B3">
        <w:rPr>
          <w:bCs/>
          <w:color w:val="000000" w:themeColor="text1"/>
          <w:sz w:val="22"/>
          <w:szCs w:val="22"/>
          <w:u w:color="000000"/>
        </w:rPr>
        <w:t>as</w:t>
      </w:r>
      <w:r w:rsidR="00C84223" w:rsidRPr="00BA13B3">
        <w:rPr>
          <w:bCs/>
          <w:color w:val="000000" w:themeColor="text1"/>
          <w:sz w:val="22"/>
          <w:szCs w:val="22"/>
          <w:u w:color="000000"/>
        </w:rPr>
        <w:t xml:space="preserve"> </w:t>
      </w:r>
      <w:r w:rsidRPr="00BA13B3">
        <w:rPr>
          <w:bCs/>
          <w:color w:val="000000" w:themeColor="text1"/>
          <w:sz w:val="22"/>
          <w:szCs w:val="22"/>
          <w:u w:color="000000"/>
        </w:rPr>
        <w:t>a</w:t>
      </w:r>
      <w:r w:rsidR="00C84223" w:rsidRPr="00BA13B3">
        <w:rPr>
          <w:bCs/>
          <w:color w:val="000000" w:themeColor="text1"/>
          <w:sz w:val="22"/>
          <w:szCs w:val="22"/>
          <w:u w:color="000000"/>
        </w:rPr>
        <w:t xml:space="preserve"> </w:t>
      </w:r>
      <w:r w:rsidRPr="00BA13B3">
        <w:rPr>
          <w:bCs/>
          <w:color w:val="000000" w:themeColor="text1"/>
          <w:sz w:val="22"/>
          <w:szCs w:val="22"/>
          <w:u w:color="000000"/>
        </w:rPr>
        <w:t>Foreign</w:t>
      </w:r>
      <w:r w:rsidR="00C84223" w:rsidRPr="00BA13B3">
        <w:rPr>
          <w:bCs/>
          <w:color w:val="000000" w:themeColor="text1"/>
          <w:sz w:val="22"/>
          <w:szCs w:val="22"/>
          <w:u w:color="000000"/>
        </w:rPr>
        <w:t xml:space="preserve"> </w:t>
      </w:r>
      <w:r w:rsidRPr="00BA13B3">
        <w:rPr>
          <w:bCs/>
          <w:color w:val="000000" w:themeColor="text1"/>
          <w:sz w:val="22"/>
          <w:szCs w:val="22"/>
          <w:u w:color="000000"/>
        </w:rPr>
        <w:t>Service</w:t>
      </w:r>
      <w:r w:rsidR="00C84223" w:rsidRPr="00BA13B3">
        <w:rPr>
          <w:bCs/>
          <w:color w:val="000000" w:themeColor="text1"/>
          <w:sz w:val="22"/>
          <w:szCs w:val="22"/>
          <w:u w:color="000000"/>
        </w:rPr>
        <w:t xml:space="preserve"> </w:t>
      </w:r>
      <w:r w:rsidRPr="00BA13B3">
        <w:rPr>
          <w:bCs/>
          <w:color w:val="000000" w:themeColor="text1"/>
          <w:sz w:val="22"/>
          <w:szCs w:val="22"/>
          <w:u w:color="000000"/>
        </w:rPr>
        <w:t>Officer.</w:t>
      </w:r>
      <w:r w:rsidR="00C84223" w:rsidRPr="00BA13B3">
        <w:rPr>
          <w:bCs/>
          <w:color w:val="000000" w:themeColor="text1"/>
          <w:sz w:val="22"/>
          <w:szCs w:val="22"/>
          <w:u w:color="000000"/>
        </w:rPr>
        <w:t xml:space="preserve"> </w:t>
      </w:r>
    </w:p>
    <w:p w14:paraId="2252379C" w14:textId="66628A1E" w:rsidR="007D6126" w:rsidRPr="00BA13B3" w:rsidRDefault="007D6126" w:rsidP="00C84223">
      <w:pPr>
        <w:rPr>
          <w:color w:val="000000" w:themeColor="text1"/>
          <w:sz w:val="22"/>
          <w:szCs w:val="22"/>
        </w:rPr>
      </w:pPr>
      <w:r w:rsidRPr="00BA13B3">
        <w:rPr>
          <w:b/>
          <w:bCs/>
          <w:color w:val="000000" w:themeColor="text1"/>
          <w:sz w:val="22"/>
          <w:szCs w:val="22"/>
          <w:u w:color="000000"/>
        </w:rPr>
        <w:t>URL:</w:t>
      </w:r>
      <w:r w:rsidR="00C84223" w:rsidRPr="00BA13B3">
        <w:rPr>
          <w:bCs/>
          <w:color w:val="000000" w:themeColor="text1"/>
          <w:sz w:val="22"/>
          <w:szCs w:val="22"/>
          <w:u w:color="000000"/>
        </w:rPr>
        <w:t xml:space="preserve"> </w:t>
      </w:r>
      <w:hyperlink r:id="rId79" w:history="1">
        <w:r w:rsidR="00F71795" w:rsidRPr="00BA13B3">
          <w:rPr>
            <w:color w:val="000000" w:themeColor="text1"/>
            <w:sz w:val="22"/>
            <w:szCs w:val="22"/>
            <w:u w:val="single"/>
          </w:rPr>
          <w:t>https://pickeringfellowship.org/graduate-fellowship/</w:t>
        </w:r>
      </w:hyperlink>
    </w:p>
    <w:p w14:paraId="472C17EA" w14:textId="5D4D06AB" w:rsidR="007D6126" w:rsidRPr="00BA13B3" w:rsidRDefault="007D612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Pr="00BA13B3">
        <w:rPr>
          <w:color w:val="000000" w:themeColor="text1"/>
          <w:sz w:val="22"/>
          <w:szCs w:val="22"/>
          <w:u w:color="000000"/>
        </w:rPr>
        <w:t>US</w:t>
      </w:r>
      <w:r w:rsidR="00C84223" w:rsidRPr="00BA13B3">
        <w:rPr>
          <w:color w:val="000000" w:themeColor="text1"/>
          <w:sz w:val="22"/>
          <w:szCs w:val="22"/>
          <w:u w:color="000000"/>
        </w:rPr>
        <w:t xml:space="preserve"> </w:t>
      </w:r>
      <w:r w:rsidRPr="00BA13B3">
        <w:rPr>
          <w:color w:val="000000" w:themeColor="text1"/>
          <w:sz w:val="22"/>
          <w:szCs w:val="22"/>
          <w:u w:color="000000"/>
        </w:rPr>
        <w:t>citizens</w:t>
      </w:r>
      <w:r w:rsidR="00C84223" w:rsidRPr="00BA13B3">
        <w:rPr>
          <w:color w:val="000000" w:themeColor="text1"/>
          <w:sz w:val="22"/>
          <w:szCs w:val="22"/>
          <w:u w:color="000000"/>
        </w:rPr>
        <w:t xml:space="preserve"> </w:t>
      </w:r>
      <w:r w:rsidRPr="00BA13B3">
        <w:rPr>
          <w:color w:val="000000" w:themeColor="text1"/>
          <w:sz w:val="22"/>
          <w:szCs w:val="22"/>
          <w:u w:color="000000"/>
        </w:rPr>
        <w:t>only</w:t>
      </w:r>
    </w:p>
    <w:p w14:paraId="019E4759" w14:textId="7949B5D8" w:rsidR="007D6126" w:rsidRPr="00BA13B3" w:rsidRDefault="007D612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F71795" w:rsidRPr="00BA13B3">
        <w:rPr>
          <w:b/>
          <w:color w:val="000000" w:themeColor="text1"/>
          <w:sz w:val="22"/>
          <w:szCs w:val="22"/>
          <w:u w:color="000000"/>
        </w:rPr>
        <w:t>September</w:t>
      </w:r>
      <w:r w:rsidR="00C84223" w:rsidRPr="00BA13B3">
        <w:rPr>
          <w:b/>
          <w:color w:val="000000" w:themeColor="text1"/>
          <w:sz w:val="22"/>
          <w:szCs w:val="22"/>
          <w:u w:color="000000"/>
        </w:rPr>
        <w:t xml:space="preserve"> </w:t>
      </w:r>
      <w:r w:rsidR="008A75DB" w:rsidRPr="00BA13B3">
        <w:rPr>
          <w:b/>
          <w:color w:val="000000" w:themeColor="text1"/>
          <w:sz w:val="22"/>
          <w:szCs w:val="22"/>
          <w:u w:color="000000"/>
        </w:rPr>
        <w:t>29</w:t>
      </w:r>
    </w:p>
    <w:p w14:paraId="5800B368" w14:textId="77777777" w:rsidR="007D6126" w:rsidRPr="00BA13B3" w:rsidRDefault="007D6126" w:rsidP="00C84223">
      <w:pPr>
        <w:rPr>
          <w:b/>
          <w:sz w:val="22"/>
          <w:szCs w:val="22"/>
        </w:rPr>
      </w:pPr>
    </w:p>
    <w:p w14:paraId="6F1130A0" w14:textId="1122D1DA" w:rsidR="00882F17" w:rsidRPr="00BA13B3" w:rsidRDefault="00882F17" w:rsidP="00C84223">
      <w:pPr>
        <w:pStyle w:val="Heading2"/>
        <w:rPr>
          <w:sz w:val="22"/>
        </w:rPr>
      </w:pPr>
      <w:bookmarkStart w:id="281" w:name="_Toc80091992"/>
      <w:bookmarkStart w:id="282" w:name="_Toc80163049"/>
      <w:bookmarkStart w:id="283" w:name="_Toc85086563"/>
      <w:bookmarkStart w:id="284" w:name="_Toc95369210"/>
      <w:bookmarkStart w:id="285" w:name="_Toc122406652"/>
      <w:bookmarkStart w:id="286" w:name="_Toc453584503"/>
      <w:bookmarkStart w:id="287" w:name="_Toc112058820"/>
      <w:r w:rsidRPr="00BA13B3">
        <w:rPr>
          <w:sz w:val="22"/>
        </w:rPr>
        <w:t>Winterthur</w:t>
      </w:r>
      <w:r w:rsidR="00C84223" w:rsidRPr="00BA13B3">
        <w:rPr>
          <w:sz w:val="22"/>
        </w:rPr>
        <w:t xml:space="preserve"> </w:t>
      </w:r>
      <w:r w:rsidRPr="00BA13B3">
        <w:rPr>
          <w:sz w:val="22"/>
        </w:rPr>
        <w:t>Museum,</w:t>
      </w:r>
      <w:r w:rsidR="00C84223" w:rsidRPr="00BA13B3">
        <w:rPr>
          <w:sz w:val="22"/>
        </w:rPr>
        <w:t xml:space="preserve"> </w:t>
      </w:r>
      <w:r w:rsidRPr="00BA13B3">
        <w:rPr>
          <w:sz w:val="22"/>
        </w:rPr>
        <w:t>Garden,</w:t>
      </w:r>
      <w:r w:rsidR="00C84223" w:rsidRPr="00BA13B3">
        <w:rPr>
          <w:sz w:val="22"/>
        </w:rPr>
        <w:t xml:space="preserve"> </w:t>
      </w:r>
      <w:r w:rsidRPr="00BA13B3">
        <w:rPr>
          <w:sz w:val="22"/>
        </w:rPr>
        <w:t>and</w:t>
      </w:r>
      <w:r w:rsidR="00C84223" w:rsidRPr="00BA13B3">
        <w:rPr>
          <w:sz w:val="22"/>
        </w:rPr>
        <w:t xml:space="preserve"> </w:t>
      </w:r>
      <w:r w:rsidRPr="00BA13B3">
        <w:rPr>
          <w:sz w:val="22"/>
        </w:rPr>
        <w:t>Library</w:t>
      </w:r>
      <w:bookmarkEnd w:id="281"/>
      <w:bookmarkEnd w:id="282"/>
      <w:bookmarkEnd w:id="283"/>
      <w:bookmarkEnd w:id="284"/>
      <w:bookmarkEnd w:id="285"/>
      <w:bookmarkEnd w:id="286"/>
      <w:bookmarkEnd w:id="287"/>
      <w:r w:rsidR="00C84223" w:rsidRPr="00BA13B3">
        <w:rPr>
          <w:sz w:val="22"/>
        </w:rPr>
        <w:t xml:space="preserve"> </w:t>
      </w:r>
    </w:p>
    <w:p w14:paraId="7FE3DB02" w14:textId="77777777" w:rsidR="002F07F2" w:rsidRPr="00BA13B3" w:rsidRDefault="002F07F2" w:rsidP="00C84223">
      <w:pPr>
        <w:ind w:left="360"/>
        <w:rPr>
          <w:b/>
          <w:sz w:val="22"/>
          <w:szCs w:val="22"/>
        </w:rPr>
      </w:pPr>
      <w:bookmarkStart w:id="288" w:name="_Toc453584505"/>
    </w:p>
    <w:p w14:paraId="2B544893" w14:textId="7B7382ED" w:rsidR="00882F17" w:rsidRPr="00BA13B3" w:rsidRDefault="00882F17" w:rsidP="00C84223">
      <w:pPr>
        <w:pStyle w:val="Heading3"/>
        <w:rPr>
          <w:b w:val="0"/>
          <w:bCs/>
          <w:color w:val="000000" w:themeColor="text1"/>
          <w:sz w:val="22"/>
          <w:szCs w:val="22"/>
          <w:lang w:bidi="en-US"/>
        </w:rPr>
      </w:pPr>
      <w:bookmarkStart w:id="289" w:name="_Toc112058821"/>
      <w:r w:rsidRPr="00BA13B3">
        <w:rPr>
          <w:b w:val="0"/>
          <w:bCs/>
          <w:color w:val="000000" w:themeColor="text1"/>
          <w:sz w:val="22"/>
          <w:szCs w:val="22"/>
          <w:lang w:bidi="en-US"/>
        </w:rPr>
        <w:t>Dissertation</w:t>
      </w:r>
      <w:r w:rsidR="00C84223" w:rsidRPr="00BA13B3">
        <w:rPr>
          <w:b w:val="0"/>
          <w:bCs/>
          <w:color w:val="000000" w:themeColor="text1"/>
          <w:sz w:val="22"/>
          <w:szCs w:val="22"/>
          <w:lang w:bidi="en-US"/>
        </w:rPr>
        <w:t xml:space="preserve"> </w:t>
      </w:r>
      <w:r w:rsidRPr="00BA13B3">
        <w:rPr>
          <w:b w:val="0"/>
          <w:bCs/>
          <w:color w:val="000000" w:themeColor="text1"/>
          <w:sz w:val="22"/>
          <w:szCs w:val="22"/>
          <w:lang w:bidi="en-US"/>
        </w:rPr>
        <w:t>Fellowships</w:t>
      </w:r>
      <w:bookmarkEnd w:id="288"/>
      <w:bookmarkEnd w:id="289"/>
      <w:r w:rsidR="00C84223" w:rsidRPr="00BA13B3">
        <w:rPr>
          <w:b w:val="0"/>
          <w:bCs/>
          <w:color w:val="000000" w:themeColor="text1"/>
          <w:sz w:val="22"/>
          <w:szCs w:val="22"/>
          <w:lang w:bidi="en-US"/>
        </w:rPr>
        <w:t xml:space="preserve"> </w:t>
      </w:r>
    </w:p>
    <w:p w14:paraId="5B70E75F" w14:textId="4D03C4F7" w:rsidR="00882F17" w:rsidRPr="00BA13B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lang w:bidi="en-US"/>
        </w:rPr>
      </w:pPr>
      <w:r w:rsidRPr="00BA13B3">
        <w:rPr>
          <w:color w:val="000000" w:themeColor="text1"/>
          <w:sz w:val="22"/>
          <w:szCs w:val="22"/>
          <w:lang w:bidi="en-US"/>
        </w:rPr>
        <w:t>Doctoral</w:t>
      </w:r>
      <w:r w:rsidR="00C84223" w:rsidRPr="00BA13B3">
        <w:rPr>
          <w:color w:val="000000" w:themeColor="text1"/>
          <w:sz w:val="22"/>
          <w:szCs w:val="22"/>
          <w:lang w:bidi="en-US"/>
        </w:rPr>
        <w:t xml:space="preserve"> </w:t>
      </w:r>
      <w:r w:rsidRPr="00BA13B3">
        <w:rPr>
          <w:color w:val="000000" w:themeColor="text1"/>
          <w:sz w:val="22"/>
          <w:szCs w:val="22"/>
          <w:lang w:bidi="en-US"/>
        </w:rPr>
        <w:t>candidates</w:t>
      </w:r>
      <w:r w:rsidR="00C84223" w:rsidRPr="00BA13B3">
        <w:rPr>
          <w:color w:val="000000" w:themeColor="text1"/>
          <w:sz w:val="22"/>
          <w:szCs w:val="22"/>
          <w:lang w:bidi="en-US"/>
        </w:rPr>
        <w:t xml:space="preserve"> </w:t>
      </w:r>
      <w:r w:rsidRPr="00BA13B3">
        <w:rPr>
          <w:color w:val="000000" w:themeColor="text1"/>
          <w:sz w:val="22"/>
          <w:szCs w:val="22"/>
          <w:lang w:bidi="en-US"/>
        </w:rPr>
        <w:t>conducting</w:t>
      </w:r>
      <w:r w:rsidR="00C84223" w:rsidRPr="00BA13B3">
        <w:rPr>
          <w:color w:val="000000" w:themeColor="text1"/>
          <w:sz w:val="22"/>
          <w:szCs w:val="22"/>
          <w:lang w:bidi="en-US"/>
        </w:rPr>
        <w:t xml:space="preserve"> </w:t>
      </w:r>
      <w:r w:rsidRPr="00BA13B3">
        <w:rPr>
          <w:color w:val="000000" w:themeColor="text1"/>
          <w:sz w:val="22"/>
          <w:szCs w:val="22"/>
          <w:lang w:bidi="en-US"/>
        </w:rPr>
        <w:t>research</w:t>
      </w:r>
      <w:r w:rsidR="00C84223" w:rsidRPr="00BA13B3">
        <w:rPr>
          <w:color w:val="000000" w:themeColor="text1"/>
          <w:sz w:val="22"/>
          <w:szCs w:val="22"/>
          <w:lang w:bidi="en-US"/>
        </w:rPr>
        <w:t xml:space="preserve"> </w:t>
      </w:r>
      <w:r w:rsidRPr="00BA13B3">
        <w:rPr>
          <w:color w:val="000000" w:themeColor="text1"/>
          <w:sz w:val="22"/>
          <w:szCs w:val="22"/>
          <w:lang w:bidi="en-US"/>
        </w:rPr>
        <w:t>or</w:t>
      </w:r>
      <w:r w:rsidR="00C84223" w:rsidRPr="00BA13B3">
        <w:rPr>
          <w:color w:val="000000" w:themeColor="text1"/>
          <w:sz w:val="22"/>
          <w:szCs w:val="22"/>
          <w:lang w:bidi="en-US"/>
        </w:rPr>
        <w:t xml:space="preserve"> </w:t>
      </w:r>
      <w:r w:rsidRPr="00BA13B3">
        <w:rPr>
          <w:color w:val="000000" w:themeColor="text1"/>
          <w:sz w:val="22"/>
          <w:szCs w:val="22"/>
          <w:lang w:bidi="en-US"/>
        </w:rPr>
        <w:t>writing</w:t>
      </w:r>
      <w:r w:rsidR="00C84223" w:rsidRPr="00BA13B3">
        <w:rPr>
          <w:color w:val="000000" w:themeColor="text1"/>
          <w:sz w:val="22"/>
          <w:szCs w:val="22"/>
          <w:lang w:bidi="en-US"/>
        </w:rPr>
        <w:t xml:space="preserve"> </w:t>
      </w:r>
      <w:r w:rsidRPr="00BA13B3">
        <w:rPr>
          <w:color w:val="000000" w:themeColor="text1"/>
          <w:sz w:val="22"/>
          <w:szCs w:val="22"/>
          <w:lang w:bidi="en-US"/>
        </w:rPr>
        <w:t>a</w:t>
      </w:r>
      <w:r w:rsidR="00C84223" w:rsidRPr="00BA13B3">
        <w:rPr>
          <w:color w:val="000000" w:themeColor="text1"/>
          <w:sz w:val="22"/>
          <w:szCs w:val="22"/>
          <w:lang w:bidi="en-US"/>
        </w:rPr>
        <w:t xml:space="preserve"> </w:t>
      </w:r>
      <w:r w:rsidRPr="00BA13B3">
        <w:rPr>
          <w:color w:val="000000" w:themeColor="text1"/>
          <w:sz w:val="22"/>
          <w:szCs w:val="22"/>
          <w:lang w:bidi="en-US"/>
        </w:rPr>
        <w:t>dissertation</w:t>
      </w:r>
      <w:r w:rsidR="00C84223" w:rsidRPr="00BA13B3">
        <w:rPr>
          <w:color w:val="000000" w:themeColor="text1"/>
          <w:sz w:val="22"/>
          <w:szCs w:val="22"/>
          <w:lang w:bidi="en-US"/>
        </w:rPr>
        <w:t xml:space="preserve"> </w:t>
      </w:r>
      <w:r w:rsidRPr="00BA13B3">
        <w:rPr>
          <w:color w:val="000000" w:themeColor="text1"/>
          <w:sz w:val="22"/>
          <w:szCs w:val="22"/>
          <w:lang w:bidi="en-US"/>
        </w:rPr>
        <w:t>receive</w:t>
      </w:r>
      <w:r w:rsidR="00C84223" w:rsidRPr="00BA13B3">
        <w:rPr>
          <w:color w:val="000000" w:themeColor="text1"/>
          <w:sz w:val="22"/>
          <w:szCs w:val="22"/>
          <w:lang w:bidi="en-US"/>
        </w:rPr>
        <w:t xml:space="preserve"> </w:t>
      </w:r>
      <w:r w:rsidRPr="00BA13B3">
        <w:rPr>
          <w:color w:val="000000" w:themeColor="text1"/>
          <w:sz w:val="22"/>
          <w:szCs w:val="22"/>
          <w:lang w:bidi="en-US"/>
        </w:rPr>
        <w:t>four-</w:t>
      </w:r>
      <w:r w:rsidR="00C84223" w:rsidRPr="00BA13B3">
        <w:rPr>
          <w:color w:val="000000" w:themeColor="text1"/>
          <w:sz w:val="22"/>
          <w:szCs w:val="22"/>
          <w:lang w:bidi="en-US"/>
        </w:rPr>
        <w:t xml:space="preserve"> </w:t>
      </w:r>
      <w:r w:rsidRPr="00BA13B3">
        <w:rPr>
          <w:color w:val="000000" w:themeColor="text1"/>
          <w:sz w:val="22"/>
          <w:szCs w:val="22"/>
          <w:lang w:bidi="en-US"/>
        </w:rPr>
        <w:t>to</w:t>
      </w:r>
      <w:r w:rsidR="00C84223" w:rsidRPr="00BA13B3">
        <w:rPr>
          <w:color w:val="000000" w:themeColor="text1"/>
          <w:sz w:val="22"/>
          <w:szCs w:val="22"/>
          <w:lang w:bidi="en-US"/>
        </w:rPr>
        <w:t xml:space="preserve"> </w:t>
      </w:r>
      <w:r w:rsidRPr="00BA13B3">
        <w:rPr>
          <w:color w:val="000000" w:themeColor="text1"/>
          <w:sz w:val="22"/>
          <w:szCs w:val="22"/>
          <w:lang w:bidi="en-US"/>
        </w:rPr>
        <w:t>nine-month</w:t>
      </w:r>
      <w:r w:rsidR="00C84223" w:rsidRPr="00BA13B3">
        <w:rPr>
          <w:color w:val="000000" w:themeColor="text1"/>
          <w:sz w:val="22"/>
          <w:szCs w:val="22"/>
          <w:lang w:bidi="en-US"/>
        </w:rPr>
        <w:t xml:space="preserve"> </w:t>
      </w:r>
      <w:r w:rsidRPr="00BA13B3">
        <w:rPr>
          <w:color w:val="000000" w:themeColor="text1"/>
          <w:sz w:val="22"/>
          <w:szCs w:val="22"/>
          <w:lang w:bidi="en-US"/>
        </w:rPr>
        <w:t>fellowships.</w:t>
      </w:r>
      <w:r w:rsidR="00C84223" w:rsidRPr="00BA13B3">
        <w:rPr>
          <w:color w:val="000000" w:themeColor="text1"/>
          <w:sz w:val="22"/>
          <w:szCs w:val="22"/>
          <w:lang w:bidi="en-US"/>
        </w:rPr>
        <w:t xml:space="preserve"> </w:t>
      </w:r>
      <w:r w:rsidRPr="00BA13B3">
        <w:rPr>
          <w:color w:val="000000" w:themeColor="text1"/>
          <w:sz w:val="22"/>
          <w:szCs w:val="22"/>
          <w:lang w:bidi="en-US"/>
        </w:rPr>
        <w:t>Stipend:</w:t>
      </w:r>
      <w:r w:rsidR="00C84223" w:rsidRPr="00BA13B3">
        <w:rPr>
          <w:color w:val="000000" w:themeColor="text1"/>
          <w:sz w:val="22"/>
          <w:szCs w:val="22"/>
          <w:lang w:bidi="en-US"/>
        </w:rPr>
        <w:t xml:space="preserve"> </w:t>
      </w:r>
      <w:r w:rsidRPr="00BA13B3">
        <w:rPr>
          <w:color w:val="000000" w:themeColor="text1"/>
          <w:sz w:val="22"/>
          <w:szCs w:val="22"/>
          <w:lang w:bidi="en-US"/>
        </w:rPr>
        <w:t>up</w:t>
      </w:r>
      <w:r w:rsidR="00C84223" w:rsidRPr="00BA13B3">
        <w:rPr>
          <w:color w:val="000000" w:themeColor="text1"/>
          <w:sz w:val="22"/>
          <w:szCs w:val="22"/>
          <w:lang w:bidi="en-US"/>
        </w:rPr>
        <w:t xml:space="preserve"> </w:t>
      </w:r>
      <w:r w:rsidRPr="00BA13B3">
        <w:rPr>
          <w:color w:val="000000" w:themeColor="text1"/>
          <w:sz w:val="22"/>
          <w:szCs w:val="22"/>
          <w:lang w:bidi="en-US"/>
        </w:rPr>
        <w:t>to</w:t>
      </w:r>
      <w:r w:rsidR="00C84223" w:rsidRPr="00BA13B3">
        <w:rPr>
          <w:color w:val="000000" w:themeColor="text1"/>
          <w:sz w:val="22"/>
          <w:szCs w:val="22"/>
          <w:lang w:bidi="en-US"/>
        </w:rPr>
        <w:t xml:space="preserve"> </w:t>
      </w:r>
      <w:r w:rsidRPr="00BA13B3">
        <w:rPr>
          <w:color w:val="000000" w:themeColor="text1"/>
          <w:sz w:val="22"/>
          <w:szCs w:val="22"/>
          <w:lang w:bidi="en-US"/>
        </w:rPr>
        <w:t>$</w:t>
      </w:r>
      <w:r w:rsidR="008A75DB" w:rsidRPr="00BA13B3">
        <w:rPr>
          <w:color w:val="000000" w:themeColor="text1"/>
          <w:sz w:val="22"/>
          <w:szCs w:val="22"/>
          <w:lang w:bidi="en-US"/>
        </w:rPr>
        <w:t>1,750</w:t>
      </w:r>
      <w:r w:rsidR="00C84223" w:rsidRPr="00BA13B3">
        <w:rPr>
          <w:color w:val="000000" w:themeColor="text1"/>
          <w:sz w:val="22"/>
          <w:szCs w:val="22"/>
          <w:lang w:bidi="en-US"/>
        </w:rPr>
        <w:t xml:space="preserve"> </w:t>
      </w:r>
      <w:r w:rsidRPr="00BA13B3">
        <w:rPr>
          <w:color w:val="000000" w:themeColor="text1"/>
          <w:sz w:val="22"/>
          <w:szCs w:val="22"/>
          <w:lang w:bidi="en-US"/>
        </w:rPr>
        <w:t>per</w:t>
      </w:r>
      <w:r w:rsidR="00C84223" w:rsidRPr="00BA13B3">
        <w:rPr>
          <w:color w:val="000000" w:themeColor="text1"/>
          <w:sz w:val="22"/>
          <w:szCs w:val="22"/>
          <w:lang w:bidi="en-US"/>
        </w:rPr>
        <w:t xml:space="preserve"> </w:t>
      </w:r>
      <w:r w:rsidR="008A75DB" w:rsidRPr="00BA13B3">
        <w:rPr>
          <w:color w:val="000000" w:themeColor="text1"/>
          <w:sz w:val="22"/>
          <w:szCs w:val="22"/>
          <w:lang w:bidi="en-US"/>
        </w:rPr>
        <w:t>month</w:t>
      </w:r>
      <w:r w:rsidRPr="00BA13B3">
        <w:rPr>
          <w:color w:val="000000" w:themeColor="text1"/>
          <w:sz w:val="22"/>
          <w:szCs w:val="22"/>
          <w:lang w:bidi="en-US"/>
        </w:rPr>
        <w:t>.</w:t>
      </w:r>
      <w:r w:rsidR="00C84223" w:rsidRPr="00BA13B3">
        <w:rPr>
          <w:color w:val="000000" w:themeColor="text1"/>
          <w:sz w:val="22"/>
          <w:szCs w:val="22"/>
          <w:lang w:bidi="en-US"/>
        </w:rPr>
        <w:t xml:space="preserve"> </w:t>
      </w:r>
    </w:p>
    <w:p w14:paraId="15691BA7" w14:textId="213796FA" w:rsidR="00882F17" w:rsidRPr="00BA13B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80" w:history="1">
        <w:r w:rsidR="008A47B4" w:rsidRPr="00BA13B3">
          <w:rPr>
            <w:rStyle w:val="Hyperlink"/>
            <w:szCs w:val="22"/>
          </w:rPr>
          <w:t>https://www.winterthur.org/fellowships-available/</w:t>
        </w:r>
      </w:hyperlink>
    </w:p>
    <w:p w14:paraId="7C569DF8" w14:textId="5D2DF38E" w:rsidR="00882F17" w:rsidRPr="00BA13B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BC3F79" w:rsidRPr="00BA13B3">
        <w:rPr>
          <w:bCs/>
          <w:color w:val="000000" w:themeColor="text1"/>
          <w:sz w:val="22"/>
          <w:szCs w:val="22"/>
          <w:u w:color="000000"/>
        </w:rPr>
        <w:t>Unspecified</w:t>
      </w:r>
    </w:p>
    <w:p w14:paraId="21F73E2A" w14:textId="70F161A7" w:rsidR="00882F17" w:rsidRPr="00BA13B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BA13B3">
        <w:rPr>
          <w:b/>
          <w:color w:val="000000" w:themeColor="text1"/>
          <w:sz w:val="22"/>
          <w:szCs w:val="22"/>
          <w:u w:color="000000"/>
        </w:rPr>
        <w:t>Deadline</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b/>
          <w:color w:val="000000" w:themeColor="text1"/>
          <w:sz w:val="22"/>
          <w:szCs w:val="22"/>
          <w:u w:color="000000"/>
        </w:rPr>
        <w:t>January</w:t>
      </w:r>
      <w:r w:rsidR="00C84223" w:rsidRPr="00BA13B3">
        <w:rPr>
          <w:b/>
          <w:color w:val="000000" w:themeColor="text1"/>
          <w:sz w:val="22"/>
          <w:szCs w:val="22"/>
          <w:u w:color="000000"/>
        </w:rPr>
        <w:t xml:space="preserve"> </w:t>
      </w:r>
      <w:r w:rsidRPr="00BA13B3">
        <w:rPr>
          <w:b/>
          <w:color w:val="000000" w:themeColor="text1"/>
          <w:sz w:val="22"/>
          <w:szCs w:val="22"/>
          <w:u w:color="000000"/>
        </w:rPr>
        <w:t>15</w:t>
      </w:r>
    </w:p>
    <w:p w14:paraId="6355CE71" w14:textId="77777777" w:rsidR="002F07F2" w:rsidRPr="00BA13B3" w:rsidRDefault="002F07F2" w:rsidP="00C84223">
      <w:pPr>
        <w:ind w:left="360"/>
        <w:rPr>
          <w:b/>
          <w:sz w:val="22"/>
          <w:szCs w:val="22"/>
        </w:rPr>
      </w:pPr>
    </w:p>
    <w:p w14:paraId="5F5A709C" w14:textId="22EA0504" w:rsidR="00882F17" w:rsidRPr="00BA13B3" w:rsidRDefault="00882F17" w:rsidP="00C84223">
      <w:pPr>
        <w:pStyle w:val="Heading3"/>
        <w:rPr>
          <w:b w:val="0"/>
          <w:bCs/>
          <w:color w:val="000000" w:themeColor="text1"/>
          <w:sz w:val="22"/>
          <w:szCs w:val="22"/>
          <w:lang w:bidi="en-US"/>
        </w:rPr>
      </w:pPr>
      <w:bookmarkStart w:id="290" w:name="_Toc112058822"/>
      <w:r w:rsidRPr="00BA13B3">
        <w:rPr>
          <w:b w:val="0"/>
          <w:bCs/>
          <w:color w:val="000000" w:themeColor="text1"/>
          <w:sz w:val="22"/>
          <w:szCs w:val="22"/>
          <w:lang w:bidi="en-US"/>
        </w:rPr>
        <w:lastRenderedPageBreak/>
        <w:t>Postdoctoral</w:t>
      </w:r>
      <w:r w:rsidR="00C84223" w:rsidRPr="00BA13B3">
        <w:rPr>
          <w:b w:val="0"/>
          <w:bCs/>
          <w:color w:val="000000" w:themeColor="text1"/>
          <w:sz w:val="22"/>
          <w:szCs w:val="22"/>
          <w:lang w:bidi="en-US"/>
        </w:rPr>
        <w:t xml:space="preserve"> </w:t>
      </w:r>
      <w:r w:rsidRPr="00BA13B3">
        <w:rPr>
          <w:b w:val="0"/>
          <w:bCs/>
          <w:color w:val="000000" w:themeColor="text1"/>
          <w:sz w:val="22"/>
          <w:szCs w:val="22"/>
          <w:lang w:bidi="en-US"/>
        </w:rPr>
        <w:t>Fellowships</w:t>
      </w:r>
      <w:bookmarkEnd w:id="290"/>
      <w:r w:rsidR="00C84223" w:rsidRPr="00BA13B3">
        <w:rPr>
          <w:b w:val="0"/>
          <w:bCs/>
          <w:color w:val="000000" w:themeColor="text1"/>
          <w:sz w:val="22"/>
          <w:szCs w:val="22"/>
          <w:lang w:bidi="en-US"/>
        </w:rPr>
        <w:t xml:space="preserve"> </w:t>
      </w:r>
    </w:p>
    <w:p w14:paraId="47207978" w14:textId="6F29E6E4" w:rsidR="00882F17" w:rsidRPr="00BA13B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rPr>
      </w:pPr>
      <w:r w:rsidRPr="00BA13B3">
        <w:rPr>
          <w:color w:val="000000" w:themeColor="text1"/>
          <w:sz w:val="22"/>
          <w:szCs w:val="22"/>
        </w:rPr>
        <w:t>Applicants</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completed</w:t>
      </w:r>
      <w:r w:rsidR="00C84223" w:rsidRPr="00BA13B3">
        <w:rPr>
          <w:color w:val="000000" w:themeColor="text1"/>
          <w:sz w:val="22"/>
          <w:szCs w:val="22"/>
        </w:rPr>
        <w:t xml:space="preserve"> </w:t>
      </w:r>
      <w:r w:rsidR="00BC3F79" w:rsidRPr="00BA13B3">
        <w:rPr>
          <w:color w:val="000000" w:themeColor="text1"/>
          <w:sz w:val="22"/>
          <w:szCs w:val="22"/>
        </w:rPr>
        <w:t>their</w:t>
      </w:r>
      <w:r w:rsidR="00C84223" w:rsidRPr="00BA13B3">
        <w:rPr>
          <w:color w:val="000000" w:themeColor="text1"/>
          <w:sz w:val="22"/>
          <w:szCs w:val="22"/>
        </w:rPr>
        <w:t xml:space="preserve"> </w:t>
      </w:r>
      <w:r w:rsidR="00BC3F79" w:rsidRPr="00BA13B3">
        <w:rPr>
          <w:color w:val="000000" w:themeColor="text1"/>
          <w:sz w:val="22"/>
          <w:szCs w:val="22"/>
        </w:rPr>
        <w:t>Ph.D.</w:t>
      </w:r>
      <w:r w:rsidR="00C84223" w:rsidRPr="00BA13B3">
        <w:rPr>
          <w:color w:val="000000" w:themeColor="text1"/>
          <w:sz w:val="22"/>
          <w:szCs w:val="22"/>
        </w:rPr>
        <w:t xml:space="preserve"> </w:t>
      </w:r>
      <w:r w:rsidR="00BC3F79" w:rsidRPr="00BA13B3">
        <w:rPr>
          <w:color w:val="000000" w:themeColor="text1"/>
          <w:sz w:val="22"/>
          <w:szCs w:val="22"/>
        </w:rPr>
        <w:t>may</w:t>
      </w:r>
      <w:r w:rsidR="00C84223" w:rsidRPr="00BA13B3">
        <w:rPr>
          <w:color w:val="000000" w:themeColor="text1"/>
          <w:sz w:val="22"/>
          <w:szCs w:val="22"/>
        </w:rPr>
        <w:t xml:space="preserve"> </w:t>
      </w:r>
      <w:r w:rsidR="00BC3F79" w:rsidRPr="00BA13B3">
        <w:rPr>
          <w:color w:val="000000" w:themeColor="text1"/>
          <w:sz w:val="22"/>
          <w:szCs w:val="22"/>
        </w:rPr>
        <w:t>receive</w:t>
      </w:r>
      <w:r w:rsidR="00C84223" w:rsidRPr="00BA13B3">
        <w:rPr>
          <w:color w:val="000000" w:themeColor="text1"/>
          <w:sz w:val="22"/>
          <w:szCs w:val="22"/>
        </w:rPr>
        <w:t xml:space="preserve"> </w:t>
      </w:r>
      <w:r w:rsidR="00BC3F79" w:rsidRPr="00BA13B3">
        <w:rPr>
          <w:color w:val="000000" w:themeColor="text1"/>
          <w:sz w:val="22"/>
          <w:szCs w:val="22"/>
        </w:rPr>
        <w:t>a</w:t>
      </w:r>
      <w:r w:rsidR="00C84223" w:rsidRPr="00BA13B3">
        <w:rPr>
          <w:color w:val="000000" w:themeColor="text1"/>
          <w:sz w:val="22"/>
          <w:szCs w:val="22"/>
        </w:rPr>
        <w:t xml:space="preserve"> </w:t>
      </w:r>
      <w:r w:rsidR="00BC3F79" w:rsidRPr="00BA13B3">
        <w:rPr>
          <w:color w:val="000000" w:themeColor="text1"/>
          <w:sz w:val="22"/>
          <w:szCs w:val="22"/>
        </w:rPr>
        <w:t>four-</w:t>
      </w:r>
      <w:r w:rsidRPr="00BA13B3">
        <w:rPr>
          <w:color w:val="000000" w:themeColor="text1"/>
          <w:sz w:val="22"/>
          <w:szCs w:val="22"/>
        </w:rPr>
        <w:t>month</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pursue</w:t>
      </w:r>
      <w:r w:rsidR="00C84223" w:rsidRPr="00BA13B3">
        <w:rPr>
          <w:color w:val="000000" w:themeColor="text1"/>
          <w:sz w:val="22"/>
          <w:szCs w:val="22"/>
        </w:rPr>
        <w:t xml:space="preserve"> </w:t>
      </w:r>
      <w:r w:rsidRPr="00BA13B3">
        <w:rPr>
          <w:color w:val="000000" w:themeColor="text1"/>
          <w:sz w:val="22"/>
          <w:szCs w:val="22"/>
        </w:rPr>
        <w:t>advanced</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revise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publication.</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up</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003F619C" w:rsidRPr="00BA13B3">
        <w:rPr>
          <w:color w:val="000000" w:themeColor="text1"/>
          <w:sz w:val="22"/>
          <w:szCs w:val="22"/>
        </w:rPr>
        <w:t>$4,200/month</w:t>
      </w:r>
      <w:r w:rsidRPr="00BA13B3">
        <w:rPr>
          <w:color w:val="000000" w:themeColor="text1"/>
          <w:sz w:val="22"/>
          <w:szCs w:val="22"/>
        </w:rPr>
        <w:t>.</w:t>
      </w:r>
    </w:p>
    <w:p w14:paraId="0C0D2474" w14:textId="1746F3EF" w:rsidR="00882F17" w:rsidRPr="00BA13B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81" w:history="1">
        <w:r w:rsidR="003F619C" w:rsidRPr="00BA13B3">
          <w:rPr>
            <w:rStyle w:val="Hyperlink"/>
            <w:szCs w:val="22"/>
          </w:rPr>
          <w:t>https://www.winterthur.org/fellowships-available/</w:t>
        </w:r>
      </w:hyperlink>
    </w:p>
    <w:p w14:paraId="6F3C2A83" w14:textId="30860741" w:rsidR="00882F17" w:rsidRPr="00BA13B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BC3F79" w:rsidRPr="00BA13B3">
        <w:rPr>
          <w:bCs/>
          <w:color w:val="000000" w:themeColor="text1"/>
          <w:sz w:val="22"/>
          <w:szCs w:val="22"/>
          <w:u w:color="000000"/>
        </w:rPr>
        <w:t>Unspecified</w:t>
      </w:r>
    </w:p>
    <w:p w14:paraId="7237E284" w14:textId="0B2806AE" w:rsidR="00882F17" w:rsidRPr="00BA13B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BA13B3">
        <w:rPr>
          <w:b/>
          <w:color w:val="000000" w:themeColor="text1"/>
          <w:sz w:val="22"/>
          <w:szCs w:val="22"/>
          <w:u w:color="000000"/>
        </w:rPr>
        <w:t>Deadline</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b/>
          <w:color w:val="000000" w:themeColor="text1"/>
          <w:sz w:val="22"/>
          <w:szCs w:val="22"/>
          <w:u w:color="000000"/>
        </w:rPr>
        <w:t>January</w:t>
      </w:r>
      <w:r w:rsidR="00C84223" w:rsidRPr="00BA13B3">
        <w:rPr>
          <w:b/>
          <w:color w:val="000000" w:themeColor="text1"/>
          <w:sz w:val="22"/>
          <w:szCs w:val="22"/>
          <w:u w:color="000000"/>
        </w:rPr>
        <w:t xml:space="preserve"> </w:t>
      </w:r>
      <w:r w:rsidRPr="00BA13B3">
        <w:rPr>
          <w:b/>
          <w:color w:val="000000" w:themeColor="text1"/>
          <w:sz w:val="22"/>
          <w:szCs w:val="22"/>
          <w:u w:color="000000"/>
        </w:rPr>
        <w:t>15</w:t>
      </w:r>
    </w:p>
    <w:p w14:paraId="0FB64AA6" w14:textId="77777777" w:rsidR="00882F17" w:rsidRPr="00BA13B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color w:val="FF0000"/>
          <w:sz w:val="22"/>
          <w:szCs w:val="22"/>
          <w:u w:color="000000"/>
        </w:rPr>
      </w:pPr>
    </w:p>
    <w:p w14:paraId="586BBFA2" w14:textId="419B2E9E" w:rsidR="005B22FA" w:rsidRPr="00BA13B3" w:rsidRDefault="005B22FA" w:rsidP="00C84223">
      <w:pPr>
        <w:pStyle w:val="Heading2"/>
        <w:rPr>
          <w:sz w:val="22"/>
        </w:rPr>
      </w:pPr>
      <w:bookmarkStart w:id="291" w:name="_Toc112058823"/>
      <w:r w:rsidRPr="00BA13B3">
        <w:rPr>
          <w:sz w:val="22"/>
        </w:rPr>
        <w:t>Woodrow</w:t>
      </w:r>
      <w:r w:rsidR="00C84223" w:rsidRPr="00BA13B3">
        <w:rPr>
          <w:sz w:val="22"/>
        </w:rPr>
        <w:t xml:space="preserve"> </w:t>
      </w:r>
      <w:r w:rsidRPr="00BA13B3">
        <w:rPr>
          <w:sz w:val="22"/>
        </w:rPr>
        <w:t>Wilson</w:t>
      </w:r>
      <w:r w:rsidR="00C84223" w:rsidRPr="00BA13B3">
        <w:rPr>
          <w:sz w:val="22"/>
        </w:rPr>
        <w:t xml:space="preserve"> </w:t>
      </w:r>
      <w:r w:rsidRPr="00BA13B3">
        <w:rPr>
          <w:sz w:val="22"/>
        </w:rPr>
        <w:t>National</w:t>
      </w:r>
      <w:r w:rsidR="00C84223" w:rsidRPr="00BA13B3">
        <w:rPr>
          <w:sz w:val="22"/>
        </w:rPr>
        <w:t xml:space="preserve"> </w:t>
      </w:r>
      <w:r w:rsidRPr="00BA13B3">
        <w:rPr>
          <w:sz w:val="22"/>
        </w:rPr>
        <w:t>Fellowship</w:t>
      </w:r>
      <w:r w:rsidR="00C84223" w:rsidRPr="00BA13B3">
        <w:rPr>
          <w:sz w:val="22"/>
        </w:rPr>
        <w:t xml:space="preserve"> </w:t>
      </w:r>
      <w:r w:rsidRPr="00BA13B3">
        <w:rPr>
          <w:sz w:val="22"/>
        </w:rPr>
        <w:t>Foundation</w:t>
      </w:r>
      <w:bookmarkEnd w:id="291"/>
    </w:p>
    <w:p w14:paraId="6DDDA27C" w14:textId="77777777" w:rsidR="002F07F2" w:rsidRPr="00BA13B3" w:rsidRDefault="002F07F2" w:rsidP="00C84223">
      <w:pPr>
        <w:ind w:left="360"/>
        <w:rPr>
          <w:b/>
          <w:sz w:val="22"/>
          <w:szCs w:val="22"/>
        </w:rPr>
      </w:pPr>
      <w:bookmarkStart w:id="292" w:name="_Toc453584375"/>
    </w:p>
    <w:p w14:paraId="4B4CC0B2" w14:textId="3F285B33" w:rsidR="005B22FA" w:rsidRPr="00BA13B3" w:rsidRDefault="005B22FA" w:rsidP="00C84223">
      <w:pPr>
        <w:pStyle w:val="Heading3"/>
        <w:rPr>
          <w:b w:val="0"/>
          <w:bCs/>
          <w:sz w:val="22"/>
          <w:szCs w:val="22"/>
        </w:rPr>
      </w:pPr>
      <w:bookmarkStart w:id="293" w:name="_Toc112058824"/>
      <w:r w:rsidRPr="00BA13B3">
        <w:rPr>
          <w:b w:val="0"/>
          <w:bCs/>
          <w:sz w:val="22"/>
          <w:szCs w:val="22"/>
        </w:rPr>
        <w:t>The</w:t>
      </w:r>
      <w:r w:rsidR="00C84223" w:rsidRPr="00BA13B3">
        <w:rPr>
          <w:b w:val="0"/>
          <w:bCs/>
          <w:sz w:val="22"/>
          <w:szCs w:val="22"/>
        </w:rPr>
        <w:t xml:space="preserve"> </w:t>
      </w:r>
      <w:r w:rsidRPr="00BA13B3">
        <w:rPr>
          <w:b w:val="0"/>
          <w:bCs/>
          <w:sz w:val="22"/>
          <w:szCs w:val="22"/>
        </w:rPr>
        <w:t>Charlotte</w:t>
      </w:r>
      <w:r w:rsidR="00C84223" w:rsidRPr="00BA13B3">
        <w:rPr>
          <w:b w:val="0"/>
          <w:bCs/>
          <w:sz w:val="22"/>
          <w:szCs w:val="22"/>
        </w:rPr>
        <w:t xml:space="preserve"> </w:t>
      </w:r>
      <w:r w:rsidRPr="00BA13B3">
        <w:rPr>
          <w:b w:val="0"/>
          <w:bCs/>
          <w:sz w:val="22"/>
          <w:szCs w:val="22"/>
        </w:rPr>
        <w:t>W.</w:t>
      </w:r>
      <w:r w:rsidR="00C84223" w:rsidRPr="00BA13B3">
        <w:rPr>
          <w:b w:val="0"/>
          <w:bCs/>
          <w:sz w:val="22"/>
          <w:szCs w:val="22"/>
        </w:rPr>
        <w:t xml:space="preserve"> </w:t>
      </w:r>
      <w:r w:rsidRPr="00BA13B3">
        <w:rPr>
          <w:b w:val="0"/>
          <w:bCs/>
          <w:sz w:val="22"/>
          <w:szCs w:val="22"/>
        </w:rPr>
        <w:t>Newcombe</w:t>
      </w:r>
      <w:r w:rsidR="00C84223" w:rsidRPr="00BA13B3">
        <w:rPr>
          <w:b w:val="0"/>
          <w:bCs/>
          <w:sz w:val="22"/>
          <w:szCs w:val="22"/>
        </w:rPr>
        <w:t xml:space="preserve"> </w:t>
      </w:r>
      <w:r w:rsidRPr="00BA13B3">
        <w:rPr>
          <w:b w:val="0"/>
          <w:bCs/>
          <w:sz w:val="22"/>
          <w:szCs w:val="22"/>
        </w:rPr>
        <w:t>Doctoral</w:t>
      </w:r>
      <w:r w:rsidR="00C84223" w:rsidRPr="00BA13B3">
        <w:rPr>
          <w:b w:val="0"/>
          <w:bCs/>
          <w:sz w:val="22"/>
          <w:szCs w:val="22"/>
        </w:rPr>
        <w:t xml:space="preserve"> </w:t>
      </w:r>
      <w:r w:rsidRPr="00BA13B3">
        <w:rPr>
          <w:b w:val="0"/>
          <w:bCs/>
          <w:sz w:val="22"/>
          <w:szCs w:val="22"/>
        </w:rPr>
        <w:t>Dissertation</w:t>
      </w:r>
      <w:r w:rsidR="00C84223" w:rsidRPr="00BA13B3">
        <w:rPr>
          <w:b w:val="0"/>
          <w:bCs/>
          <w:sz w:val="22"/>
          <w:szCs w:val="22"/>
        </w:rPr>
        <w:t xml:space="preserve"> </w:t>
      </w:r>
      <w:r w:rsidRPr="00BA13B3">
        <w:rPr>
          <w:b w:val="0"/>
          <w:bCs/>
          <w:sz w:val="22"/>
          <w:szCs w:val="22"/>
        </w:rPr>
        <w:t>Fellowship</w:t>
      </w:r>
      <w:bookmarkEnd w:id="293"/>
    </w:p>
    <w:p w14:paraId="5A8948E6" w14:textId="3E27255E" w:rsidR="005B22FA" w:rsidRPr="00BA13B3" w:rsidRDefault="005B22FA" w:rsidP="00C84223">
      <w:pPr>
        <w:ind w:left="360"/>
        <w:rPr>
          <w:sz w:val="22"/>
          <w:szCs w:val="22"/>
        </w:rPr>
      </w:pPr>
      <w:r w:rsidRPr="00BA13B3">
        <w:rPr>
          <w:sz w:val="22"/>
          <w:szCs w:val="22"/>
        </w:rPr>
        <w:t>The</w:t>
      </w:r>
      <w:r w:rsidR="00C84223" w:rsidRPr="00BA13B3">
        <w:rPr>
          <w:sz w:val="22"/>
          <w:szCs w:val="22"/>
        </w:rPr>
        <w:t xml:space="preserve"> </w:t>
      </w:r>
      <w:r w:rsidRPr="00BA13B3">
        <w:rPr>
          <w:sz w:val="22"/>
          <w:szCs w:val="22"/>
        </w:rPr>
        <w:t>Charlotte</w:t>
      </w:r>
      <w:r w:rsidR="00C84223" w:rsidRPr="00BA13B3">
        <w:rPr>
          <w:sz w:val="22"/>
          <w:szCs w:val="22"/>
        </w:rPr>
        <w:t xml:space="preserve"> </w:t>
      </w:r>
      <w:r w:rsidRPr="00BA13B3">
        <w:rPr>
          <w:sz w:val="22"/>
          <w:szCs w:val="22"/>
        </w:rPr>
        <w:t>W.</w:t>
      </w:r>
      <w:r w:rsidR="00C84223" w:rsidRPr="00BA13B3">
        <w:rPr>
          <w:sz w:val="22"/>
          <w:szCs w:val="22"/>
        </w:rPr>
        <w:t xml:space="preserve"> </w:t>
      </w:r>
      <w:r w:rsidRPr="00BA13B3">
        <w:rPr>
          <w:sz w:val="22"/>
          <w:szCs w:val="22"/>
        </w:rPr>
        <w:t>Newcombe</w:t>
      </w:r>
      <w:r w:rsidR="00C84223" w:rsidRPr="00BA13B3">
        <w:rPr>
          <w:sz w:val="22"/>
          <w:szCs w:val="22"/>
        </w:rPr>
        <w:t xml:space="preserve"> </w:t>
      </w:r>
      <w:r w:rsidRPr="00BA13B3">
        <w:rPr>
          <w:sz w:val="22"/>
          <w:szCs w:val="22"/>
        </w:rPr>
        <w:t>Doctoral</w:t>
      </w:r>
      <w:r w:rsidR="00C84223" w:rsidRPr="00BA13B3">
        <w:rPr>
          <w:sz w:val="22"/>
          <w:szCs w:val="22"/>
        </w:rPr>
        <w:t xml:space="preserve"> </w:t>
      </w:r>
      <w:r w:rsidRPr="00BA13B3">
        <w:rPr>
          <w:sz w:val="22"/>
          <w:szCs w:val="22"/>
        </w:rPr>
        <w:t>Dissertation</w:t>
      </w:r>
      <w:r w:rsidR="00C84223" w:rsidRPr="00BA13B3">
        <w:rPr>
          <w:sz w:val="22"/>
          <w:szCs w:val="22"/>
        </w:rPr>
        <w:t xml:space="preserve"> </w:t>
      </w:r>
      <w:r w:rsidRPr="00BA13B3">
        <w:rPr>
          <w:sz w:val="22"/>
          <w:szCs w:val="22"/>
        </w:rPr>
        <w:t>Fellowships</w:t>
      </w:r>
      <w:r w:rsidR="00C84223" w:rsidRPr="00BA13B3">
        <w:rPr>
          <w:sz w:val="22"/>
          <w:szCs w:val="22"/>
        </w:rPr>
        <w:t xml:space="preserve"> </w:t>
      </w:r>
      <w:r w:rsidRPr="00BA13B3">
        <w:rPr>
          <w:sz w:val="22"/>
          <w:szCs w:val="22"/>
        </w:rPr>
        <w:t>support</w:t>
      </w:r>
      <w:r w:rsidR="00C84223" w:rsidRPr="00BA13B3">
        <w:rPr>
          <w:sz w:val="22"/>
          <w:szCs w:val="22"/>
        </w:rPr>
        <w:t xml:space="preserve"> </w:t>
      </w:r>
      <w:r w:rsidRPr="00BA13B3">
        <w:rPr>
          <w:sz w:val="22"/>
          <w:szCs w:val="22"/>
        </w:rPr>
        <w:t>the</w:t>
      </w:r>
      <w:r w:rsidR="00C84223" w:rsidRPr="00BA13B3">
        <w:rPr>
          <w:sz w:val="22"/>
          <w:szCs w:val="22"/>
        </w:rPr>
        <w:t xml:space="preserve"> </w:t>
      </w:r>
      <w:r w:rsidRPr="00BA13B3">
        <w:rPr>
          <w:sz w:val="22"/>
          <w:szCs w:val="22"/>
        </w:rPr>
        <w:t>final</w:t>
      </w:r>
      <w:r w:rsidR="00C84223" w:rsidRPr="00BA13B3">
        <w:rPr>
          <w:sz w:val="22"/>
          <w:szCs w:val="22"/>
        </w:rPr>
        <w:t xml:space="preserve"> </w:t>
      </w:r>
      <w:r w:rsidRPr="00BA13B3">
        <w:rPr>
          <w:sz w:val="22"/>
          <w:szCs w:val="22"/>
        </w:rPr>
        <w:t>year</w:t>
      </w:r>
      <w:r w:rsidR="00C84223" w:rsidRPr="00BA13B3">
        <w:rPr>
          <w:sz w:val="22"/>
          <w:szCs w:val="22"/>
        </w:rPr>
        <w:t xml:space="preserve"> </w:t>
      </w:r>
      <w:r w:rsidRPr="00BA13B3">
        <w:rPr>
          <w:sz w:val="22"/>
          <w:szCs w:val="22"/>
        </w:rPr>
        <w:t>of</w:t>
      </w:r>
      <w:r w:rsidR="00C84223" w:rsidRPr="00BA13B3">
        <w:rPr>
          <w:sz w:val="22"/>
          <w:szCs w:val="22"/>
        </w:rPr>
        <w:t xml:space="preserve"> </w:t>
      </w:r>
      <w:r w:rsidRPr="00BA13B3">
        <w:rPr>
          <w:sz w:val="22"/>
          <w:szCs w:val="22"/>
        </w:rPr>
        <w:t>work</w:t>
      </w:r>
      <w:r w:rsidR="00C84223" w:rsidRPr="00BA13B3">
        <w:rPr>
          <w:sz w:val="22"/>
          <w:szCs w:val="22"/>
        </w:rPr>
        <w:t xml:space="preserve"> </w:t>
      </w:r>
      <w:r w:rsidRPr="00BA13B3">
        <w:rPr>
          <w:sz w:val="22"/>
          <w:szCs w:val="22"/>
        </w:rPr>
        <w:t>on</w:t>
      </w:r>
      <w:r w:rsidR="00C84223" w:rsidRPr="00BA13B3">
        <w:rPr>
          <w:sz w:val="22"/>
          <w:szCs w:val="22"/>
        </w:rPr>
        <w:t xml:space="preserve"> </w:t>
      </w:r>
      <w:r w:rsidRPr="00BA13B3">
        <w:rPr>
          <w:sz w:val="22"/>
          <w:szCs w:val="22"/>
        </w:rPr>
        <w:t>Ph.D.</w:t>
      </w:r>
      <w:r w:rsidR="00C84223" w:rsidRPr="00BA13B3">
        <w:rPr>
          <w:sz w:val="22"/>
          <w:szCs w:val="22"/>
        </w:rPr>
        <w:t xml:space="preserve"> </w:t>
      </w:r>
      <w:r w:rsidRPr="00BA13B3">
        <w:rPr>
          <w:sz w:val="22"/>
          <w:szCs w:val="22"/>
        </w:rPr>
        <w:t>dissertations</w:t>
      </w:r>
      <w:r w:rsidR="00C84223" w:rsidRPr="00BA13B3">
        <w:rPr>
          <w:sz w:val="22"/>
          <w:szCs w:val="22"/>
        </w:rPr>
        <w:t xml:space="preserve"> </w:t>
      </w:r>
      <w:r w:rsidRPr="00BA13B3">
        <w:rPr>
          <w:sz w:val="22"/>
          <w:szCs w:val="22"/>
        </w:rPr>
        <w:t>dealing</w:t>
      </w:r>
      <w:r w:rsidR="00C84223" w:rsidRPr="00BA13B3">
        <w:rPr>
          <w:sz w:val="22"/>
          <w:szCs w:val="22"/>
        </w:rPr>
        <w:t xml:space="preserve"> </w:t>
      </w:r>
      <w:r w:rsidRPr="00BA13B3">
        <w:rPr>
          <w:sz w:val="22"/>
          <w:szCs w:val="22"/>
        </w:rPr>
        <w:t>with</w:t>
      </w:r>
      <w:r w:rsidR="00C84223" w:rsidRPr="00BA13B3">
        <w:rPr>
          <w:sz w:val="22"/>
          <w:szCs w:val="22"/>
        </w:rPr>
        <w:t xml:space="preserve"> </w:t>
      </w:r>
      <w:r w:rsidRPr="00BA13B3">
        <w:rPr>
          <w:sz w:val="22"/>
          <w:szCs w:val="22"/>
        </w:rPr>
        <w:t>ethical</w:t>
      </w:r>
      <w:r w:rsidR="00C84223" w:rsidRPr="00BA13B3">
        <w:rPr>
          <w:sz w:val="22"/>
          <w:szCs w:val="22"/>
        </w:rPr>
        <w:t xml:space="preserve"> </w:t>
      </w:r>
      <w:r w:rsidRPr="00BA13B3">
        <w:rPr>
          <w:sz w:val="22"/>
          <w:szCs w:val="22"/>
        </w:rPr>
        <w:t>or</w:t>
      </w:r>
      <w:r w:rsidR="00C84223" w:rsidRPr="00BA13B3">
        <w:rPr>
          <w:sz w:val="22"/>
          <w:szCs w:val="22"/>
        </w:rPr>
        <w:t xml:space="preserve"> </w:t>
      </w:r>
      <w:r w:rsidRPr="00BA13B3">
        <w:rPr>
          <w:sz w:val="22"/>
          <w:szCs w:val="22"/>
        </w:rPr>
        <w:t>religious</w:t>
      </w:r>
      <w:r w:rsidR="00C84223" w:rsidRPr="00BA13B3">
        <w:rPr>
          <w:sz w:val="22"/>
          <w:szCs w:val="22"/>
        </w:rPr>
        <w:t xml:space="preserve"> </w:t>
      </w:r>
      <w:r w:rsidRPr="00BA13B3">
        <w:rPr>
          <w:sz w:val="22"/>
          <w:szCs w:val="22"/>
        </w:rPr>
        <w:t>values</w:t>
      </w:r>
      <w:r w:rsidR="00C84223" w:rsidRPr="00BA13B3">
        <w:rPr>
          <w:sz w:val="22"/>
          <w:szCs w:val="22"/>
        </w:rPr>
        <w:t xml:space="preserve"> </w:t>
      </w:r>
      <w:r w:rsidRPr="00BA13B3">
        <w:rPr>
          <w:sz w:val="22"/>
          <w:szCs w:val="22"/>
        </w:rPr>
        <w:t>in</w:t>
      </w:r>
      <w:r w:rsidR="00C84223" w:rsidRPr="00BA13B3">
        <w:rPr>
          <w:sz w:val="22"/>
          <w:szCs w:val="22"/>
        </w:rPr>
        <w:t xml:space="preserve"> </w:t>
      </w:r>
      <w:r w:rsidRPr="00BA13B3">
        <w:rPr>
          <w:sz w:val="22"/>
          <w:szCs w:val="22"/>
        </w:rPr>
        <w:t>fields</w:t>
      </w:r>
      <w:r w:rsidR="00C84223" w:rsidRPr="00BA13B3">
        <w:rPr>
          <w:sz w:val="22"/>
          <w:szCs w:val="22"/>
        </w:rPr>
        <w:t xml:space="preserve"> </w:t>
      </w:r>
      <w:r w:rsidRPr="00BA13B3">
        <w:rPr>
          <w:sz w:val="22"/>
          <w:szCs w:val="22"/>
        </w:rPr>
        <w:t>across</w:t>
      </w:r>
      <w:r w:rsidR="00C84223" w:rsidRPr="00BA13B3">
        <w:rPr>
          <w:sz w:val="22"/>
          <w:szCs w:val="22"/>
        </w:rPr>
        <w:t xml:space="preserve"> </w:t>
      </w:r>
      <w:r w:rsidRPr="00BA13B3">
        <w:rPr>
          <w:sz w:val="22"/>
          <w:szCs w:val="22"/>
        </w:rPr>
        <w:t>the</w:t>
      </w:r>
      <w:r w:rsidR="00C84223" w:rsidRPr="00BA13B3">
        <w:rPr>
          <w:sz w:val="22"/>
          <w:szCs w:val="22"/>
        </w:rPr>
        <w:t xml:space="preserve"> </w:t>
      </w:r>
      <w:r w:rsidRPr="00BA13B3">
        <w:rPr>
          <w:sz w:val="22"/>
          <w:szCs w:val="22"/>
        </w:rPr>
        <w:t>humanities</w:t>
      </w:r>
      <w:r w:rsidR="00C84223" w:rsidRPr="00BA13B3">
        <w:rPr>
          <w:sz w:val="22"/>
          <w:szCs w:val="22"/>
        </w:rPr>
        <w:t xml:space="preserve"> </w:t>
      </w:r>
      <w:r w:rsidRPr="00BA13B3">
        <w:rPr>
          <w:sz w:val="22"/>
          <w:szCs w:val="22"/>
        </w:rPr>
        <w:t>and</w:t>
      </w:r>
      <w:r w:rsidR="00C84223" w:rsidRPr="00BA13B3">
        <w:rPr>
          <w:sz w:val="22"/>
          <w:szCs w:val="22"/>
        </w:rPr>
        <w:t xml:space="preserve"> </w:t>
      </w:r>
      <w:r w:rsidRPr="00BA13B3">
        <w:rPr>
          <w:sz w:val="22"/>
          <w:szCs w:val="22"/>
        </w:rPr>
        <w:t>social</w:t>
      </w:r>
      <w:r w:rsidR="00C84223" w:rsidRPr="00BA13B3">
        <w:rPr>
          <w:sz w:val="22"/>
          <w:szCs w:val="22"/>
        </w:rPr>
        <w:t xml:space="preserve"> </w:t>
      </w:r>
      <w:r w:rsidRPr="00BA13B3">
        <w:rPr>
          <w:sz w:val="22"/>
          <w:szCs w:val="22"/>
        </w:rPr>
        <w:t>sciences.</w:t>
      </w:r>
      <w:r w:rsidR="00C84223" w:rsidRPr="00BA13B3">
        <w:rPr>
          <w:sz w:val="22"/>
          <w:szCs w:val="22"/>
        </w:rPr>
        <w:t xml:space="preserve"> </w:t>
      </w:r>
      <w:r w:rsidR="00367AF3" w:rsidRPr="00BA13B3">
        <w:rPr>
          <w:sz w:val="22"/>
          <w:szCs w:val="22"/>
        </w:rPr>
        <w:t>Amount:</w:t>
      </w:r>
      <w:r w:rsidR="00C84223" w:rsidRPr="00BA13B3">
        <w:rPr>
          <w:sz w:val="22"/>
          <w:szCs w:val="22"/>
        </w:rPr>
        <w:t xml:space="preserve"> </w:t>
      </w:r>
      <w:r w:rsidR="00BA63FA" w:rsidRPr="00BA13B3">
        <w:rPr>
          <w:sz w:val="22"/>
          <w:szCs w:val="22"/>
        </w:rPr>
        <w:t>$30,000</w:t>
      </w:r>
    </w:p>
    <w:p w14:paraId="7CD725BC" w14:textId="4565C6CC" w:rsidR="00BA63FA" w:rsidRPr="00BA13B3" w:rsidRDefault="00367AF3" w:rsidP="00BA63F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sz w:val="22"/>
          <w:szCs w:val="22"/>
        </w:rPr>
      </w:pPr>
      <w:r w:rsidRPr="00BA13B3">
        <w:rPr>
          <w:b/>
          <w:bCs/>
          <w:color w:val="000000" w:themeColor="text1"/>
          <w:sz w:val="22"/>
          <w:szCs w:val="22"/>
          <w:u w:color="000000"/>
        </w:rPr>
        <w:t>URL:</w:t>
      </w:r>
      <w:r w:rsidR="00C84223" w:rsidRPr="00BA13B3">
        <w:rPr>
          <w:bCs/>
          <w:color w:val="000000" w:themeColor="text1"/>
          <w:sz w:val="22"/>
          <w:szCs w:val="22"/>
          <w:u w:color="000000"/>
        </w:rPr>
        <w:t xml:space="preserve"> </w:t>
      </w:r>
      <w:hyperlink r:id="rId82" w:history="1">
        <w:r w:rsidR="00BA63FA" w:rsidRPr="00BA13B3">
          <w:rPr>
            <w:rStyle w:val="Hyperlink"/>
            <w:szCs w:val="22"/>
          </w:rPr>
          <w:t>https://citizensandscholars.org/fellowships/for-scholars-education-leaders/charlotte-w-newcombe-fellowship/</w:t>
        </w:r>
      </w:hyperlink>
    </w:p>
    <w:p w14:paraId="4EAC8AEF" w14:textId="573DE716" w:rsidR="00367AF3" w:rsidRPr="00BA13B3" w:rsidRDefault="00367AF3" w:rsidP="00BA63F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C33CA5" w:rsidRPr="00BA13B3">
        <w:rPr>
          <w:color w:val="000000" w:themeColor="text1"/>
          <w:sz w:val="22"/>
          <w:szCs w:val="22"/>
          <w:u w:color="000000"/>
        </w:rPr>
        <w:t>None</w:t>
      </w:r>
      <w:r w:rsidR="00C84223" w:rsidRPr="00BA13B3">
        <w:rPr>
          <w:color w:val="000000" w:themeColor="text1"/>
          <w:sz w:val="22"/>
          <w:szCs w:val="22"/>
          <w:u w:color="000000"/>
        </w:rPr>
        <w:t xml:space="preserve"> </w:t>
      </w:r>
      <w:r w:rsidR="00C33CA5" w:rsidRPr="00BA13B3">
        <w:rPr>
          <w:color w:val="000000" w:themeColor="text1"/>
          <w:sz w:val="22"/>
          <w:szCs w:val="22"/>
          <w:u w:color="000000"/>
        </w:rPr>
        <w:t>if</w:t>
      </w:r>
      <w:r w:rsidR="00C84223" w:rsidRPr="00BA13B3">
        <w:rPr>
          <w:color w:val="000000" w:themeColor="text1"/>
          <w:sz w:val="22"/>
          <w:szCs w:val="22"/>
          <w:u w:color="000000"/>
        </w:rPr>
        <w:t xml:space="preserve"> </w:t>
      </w:r>
      <w:r w:rsidR="00C33CA5" w:rsidRPr="00BA13B3">
        <w:rPr>
          <w:color w:val="000000" w:themeColor="text1"/>
          <w:sz w:val="22"/>
          <w:szCs w:val="22"/>
          <w:u w:color="000000"/>
        </w:rPr>
        <w:t>enrolled</w:t>
      </w:r>
      <w:r w:rsidR="00C84223" w:rsidRPr="00BA13B3">
        <w:rPr>
          <w:color w:val="000000" w:themeColor="text1"/>
          <w:sz w:val="22"/>
          <w:szCs w:val="22"/>
          <w:u w:color="000000"/>
        </w:rPr>
        <w:t xml:space="preserve"> </w:t>
      </w:r>
      <w:r w:rsidR="00C33CA5" w:rsidRPr="00BA13B3">
        <w:rPr>
          <w:color w:val="000000" w:themeColor="text1"/>
          <w:sz w:val="22"/>
          <w:szCs w:val="22"/>
          <w:u w:color="000000"/>
        </w:rPr>
        <w:t>at</w:t>
      </w:r>
      <w:r w:rsidR="00C84223" w:rsidRPr="00BA13B3">
        <w:rPr>
          <w:color w:val="000000" w:themeColor="text1"/>
          <w:sz w:val="22"/>
          <w:szCs w:val="22"/>
          <w:u w:color="000000"/>
        </w:rPr>
        <w:t xml:space="preserve"> </w:t>
      </w:r>
      <w:r w:rsidR="00C33CA5" w:rsidRPr="00BA13B3">
        <w:rPr>
          <w:color w:val="000000" w:themeColor="text1"/>
          <w:sz w:val="22"/>
          <w:szCs w:val="22"/>
          <w:u w:color="000000"/>
        </w:rPr>
        <w:t>a</w:t>
      </w:r>
      <w:r w:rsidR="00C84223" w:rsidRPr="00BA13B3">
        <w:rPr>
          <w:color w:val="000000" w:themeColor="text1"/>
          <w:sz w:val="22"/>
          <w:szCs w:val="22"/>
          <w:u w:color="000000"/>
        </w:rPr>
        <w:t xml:space="preserve"> </w:t>
      </w:r>
      <w:r w:rsidR="00C33CA5" w:rsidRPr="00BA13B3">
        <w:rPr>
          <w:color w:val="000000" w:themeColor="text1"/>
          <w:sz w:val="22"/>
          <w:szCs w:val="22"/>
          <w:u w:color="000000"/>
        </w:rPr>
        <w:t>U.S.</w:t>
      </w:r>
      <w:r w:rsidR="00C84223" w:rsidRPr="00BA13B3">
        <w:rPr>
          <w:color w:val="000000" w:themeColor="text1"/>
          <w:sz w:val="22"/>
          <w:szCs w:val="22"/>
          <w:u w:color="000000"/>
        </w:rPr>
        <w:t xml:space="preserve"> </w:t>
      </w:r>
      <w:r w:rsidR="00C33CA5" w:rsidRPr="00BA13B3">
        <w:rPr>
          <w:color w:val="000000" w:themeColor="text1"/>
          <w:sz w:val="22"/>
          <w:szCs w:val="22"/>
          <w:u w:color="000000"/>
        </w:rPr>
        <w:t>university</w:t>
      </w:r>
    </w:p>
    <w:p w14:paraId="4C5AC804" w14:textId="35703DE9" w:rsidR="00367AF3" w:rsidRPr="00BA13B3" w:rsidRDefault="00367AF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November</w:t>
      </w:r>
      <w:r w:rsidR="00C84223" w:rsidRPr="00BA13B3">
        <w:rPr>
          <w:b/>
          <w:color w:val="000000" w:themeColor="text1"/>
          <w:sz w:val="22"/>
          <w:szCs w:val="22"/>
          <w:u w:color="000000"/>
        </w:rPr>
        <w:t xml:space="preserve"> </w:t>
      </w:r>
      <w:r w:rsidRPr="00BA13B3">
        <w:rPr>
          <w:b/>
          <w:color w:val="000000" w:themeColor="text1"/>
          <w:sz w:val="22"/>
          <w:szCs w:val="22"/>
          <w:u w:color="000000"/>
        </w:rPr>
        <w:t>15</w:t>
      </w:r>
      <w:r w:rsidR="00C84223" w:rsidRPr="00BA13B3">
        <w:rPr>
          <w:b/>
          <w:color w:val="000000" w:themeColor="text1"/>
          <w:sz w:val="22"/>
          <w:szCs w:val="22"/>
          <w:u w:color="000000"/>
        </w:rPr>
        <w:t xml:space="preserve"> </w:t>
      </w:r>
    </w:p>
    <w:bookmarkEnd w:id="292"/>
    <w:p w14:paraId="6AAF5C4A" w14:textId="77777777" w:rsidR="002F07F2" w:rsidRPr="00BA13B3" w:rsidRDefault="002F07F2" w:rsidP="00C84223">
      <w:pPr>
        <w:ind w:left="360"/>
        <w:rPr>
          <w:b/>
          <w:sz w:val="22"/>
          <w:szCs w:val="22"/>
        </w:rPr>
      </w:pPr>
    </w:p>
    <w:p w14:paraId="255E0C69" w14:textId="2842FF63" w:rsidR="002F2879" w:rsidRPr="00BA13B3" w:rsidRDefault="002F2879" w:rsidP="00C84223">
      <w:pPr>
        <w:pStyle w:val="Heading3"/>
        <w:rPr>
          <w:b w:val="0"/>
          <w:bCs/>
          <w:sz w:val="22"/>
          <w:szCs w:val="22"/>
        </w:rPr>
      </w:pPr>
      <w:bookmarkStart w:id="294" w:name="_Toc112058825"/>
      <w:r w:rsidRPr="00BA13B3">
        <w:rPr>
          <w:b w:val="0"/>
          <w:bCs/>
          <w:sz w:val="22"/>
          <w:szCs w:val="22"/>
        </w:rPr>
        <w:t>The</w:t>
      </w:r>
      <w:r w:rsidR="00C84223" w:rsidRPr="00BA13B3">
        <w:rPr>
          <w:b w:val="0"/>
          <w:bCs/>
          <w:sz w:val="22"/>
          <w:szCs w:val="22"/>
        </w:rPr>
        <w:t xml:space="preserve"> </w:t>
      </w:r>
      <w:r w:rsidRPr="00BA13B3">
        <w:rPr>
          <w:b w:val="0"/>
          <w:bCs/>
          <w:sz w:val="22"/>
          <w:szCs w:val="22"/>
        </w:rPr>
        <w:t>Woodrow</w:t>
      </w:r>
      <w:r w:rsidR="00C84223" w:rsidRPr="00BA13B3">
        <w:rPr>
          <w:b w:val="0"/>
          <w:bCs/>
          <w:sz w:val="22"/>
          <w:szCs w:val="22"/>
        </w:rPr>
        <w:t xml:space="preserve"> </w:t>
      </w:r>
      <w:r w:rsidRPr="00BA13B3">
        <w:rPr>
          <w:b w:val="0"/>
          <w:bCs/>
          <w:sz w:val="22"/>
          <w:szCs w:val="22"/>
        </w:rPr>
        <w:t>Wilson</w:t>
      </w:r>
      <w:r w:rsidR="00C84223" w:rsidRPr="00BA13B3">
        <w:rPr>
          <w:b w:val="0"/>
          <w:bCs/>
          <w:sz w:val="22"/>
          <w:szCs w:val="22"/>
        </w:rPr>
        <w:t xml:space="preserve"> </w:t>
      </w:r>
      <w:r w:rsidRPr="00BA13B3">
        <w:rPr>
          <w:b w:val="0"/>
          <w:bCs/>
          <w:sz w:val="22"/>
          <w:szCs w:val="22"/>
        </w:rPr>
        <w:t>Dissertation</w:t>
      </w:r>
      <w:r w:rsidR="00C84223" w:rsidRPr="00BA13B3">
        <w:rPr>
          <w:b w:val="0"/>
          <w:bCs/>
          <w:sz w:val="22"/>
          <w:szCs w:val="22"/>
        </w:rPr>
        <w:t xml:space="preserve"> </w:t>
      </w:r>
      <w:r w:rsidRPr="00BA13B3">
        <w:rPr>
          <w:b w:val="0"/>
          <w:bCs/>
          <w:sz w:val="22"/>
          <w:szCs w:val="22"/>
        </w:rPr>
        <w:t>Fellowship</w:t>
      </w:r>
      <w:r w:rsidR="00C84223" w:rsidRPr="00BA13B3">
        <w:rPr>
          <w:b w:val="0"/>
          <w:bCs/>
          <w:sz w:val="22"/>
          <w:szCs w:val="22"/>
        </w:rPr>
        <w:t xml:space="preserve"> </w:t>
      </w:r>
      <w:r w:rsidRPr="00BA13B3">
        <w:rPr>
          <w:b w:val="0"/>
          <w:bCs/>
          <w:sz w:val="22"/>
          <w:szCs w:val="22"/>
        </w:rPr>
        <w:t>in</w:t>
      </w:r>
      <w:r w:rsidR="00C84223" w:rsidRPr="00BA13B3">
        <w:rPr>
          <w:b w:val="0"/>
          <w:bCs/>
          <w:sz w:val="22"/>
          <w:szCs w:val="22"/>
        </w:rPr>
        <w:t xml:space="preserve"> </w:t>
      </w:r>
      <w:r w:rsidRPr="00BA13B3">
        <w:rPr>
          <w:b w:val="0"/>
          <w:bCs/>
          <w:sz w:val="22"/>
          <w:szCs w:val="22"/>
        </w:rPr>
        <w:t>Women’s</w:t>
      </w:r>
      <w:r w:rsidR="00C84223" w:rsidRPr="00BA13B3">
        <w:rPr>
          <w:b w:val="0"/>
          <w:bCs/>
          <w:sz w:val="22"/>
          <w:szCs w:val="22"/>
        </w:rPr>
        <w:t xml:space="preserve"> </w:t>
      </w:r>
      <w:r w:rsidRPr="00BA13B3">
        <w:rPr>
          <w:b w:val="0"/>
          <w:bCs/>
          <w:sz w:val="22"/>
          <w:szCs w:val="22"/>
        </w:rPr>
        <w:t>Studies</w:t>
      </w:r>
      <w:bookmarkEnd w:id="294"/>
    </w:p>
    <w:p w14:paraId="207FB13F" w14:textId="6F759BDA" w:rsidR="002F2879" w:rsidRPr="00BA13B3" w:rsidRDefault="002F287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292929"/>
          <w:sz w:val="22"/>
          <w:szCs w:val="22"/>
        </w:rPr>
      </w:pPr>
      <w:r w:rsidRPr="00BA13B3">
        <w:rPr>
          <w:color w:val="292929"/>
          <w:sz w:val="22"/>
          <w:szCs w:val="22"/>
        </w:rPr>
        <w:t>The</w:t>
      </w:r>
      <w:r w:rsidR="00C84223" w:rsidRPr="00BA13B3">
        <w:rPr>
          <w:color w:val="292929"/>
          <w:sz w:val="22"/>
          <w:szCs w:val="22"/>
        </w:rPr>
        <w:t xml:space="preserve"> </w:t>
      </w:r>
      <w:r w:rsidRPr="00BA13B3">
        <w:rPr>
          <w:color w:val="292929"/>
          <w:sz w:val="22"/>
          <w:szCs w:val="22"/>
        </w:rPr>
        <w:t>WW</w:t>
      </w:r>
      <w:r w:rsidR="00C84223" w:rsidRPr="00BA13B3">
        <w:rPr>
          <w:color w:val="292929"/>
          <w:sz w:val="22"/>
          <w:szCs w:val="22"/>
        </w:rPr>
        <w:t xml:space="preserve"> </w:t>
      </w:r>
      <w:r w:rsidRPr="00BA13B3">
        <w:rPr>
          <w:color w:val="292929"/>
          <w:sz w:val="22"/>
          <w:szCs w:val="22"/>
        </w:rPr>
        <w:t>Women’s</w:t>
      </w:r>
      <w:r w:rsidR="00C84223" w:rsidRPr="00BA13B3">
        <w:rPr>
          <w:color w:val="292929"/>
          <w:sz w:val="22"/>
          <w:szCs w:val="22"/>
        </w:rPr>
        <w:t xml:space="preserve"> </w:t>
      </w:r>
      <w:r w:rsidRPr="00BA13B3">
        <w:rPr>
          <w:color w:val="292929"/>
          <w:sz w:val="22"/>
          <w:szCs w:val="22"/>
        </w:rPr>
        <w:t>Studies</w:t>
      </w:r>
      <w:r w:rsidR="00C84223" w:rsidRPr="00BA13B3">
        <w:rPr>
          <w:color w:val="292929"/>
          <w:sz w:val="22"/>
          <w:szCs w:val="22"/>
        </w:rPr>
        <w:t xml:space="preserve"> </w:t>
      </w:r>
      <w:r w:rsidRPr="00BA13B3">
        <w:rPr>
          <w:color w:val="292929"/>
          <w:sz w:val="22"/>
          <w:szCs w:val="22"/>
        </w:rPr>
        <w:t>Fellowships</w:t>
      </w:r>
      <w:r w:rsidR="00C84223" w:rsidRPr="00BA13B3">
        <w:rPr>
          <w:color w:val="292929"/>
          <w:sz w:val="22"/>
          <w:szCs w:val="22"/>
        </w:rPr>
        <w:t xml:space="preserve"> </w:t>
      </w:r>
      <w:r w:rsidRPr="00BA13B3">
        <w:rPr>
          <w:color w:val="292929"/>
          <w:sz w:val="22"/>
          <w:szCs w:val="22"/>
        </w:rPr>
        <w:t>support</w:t>
      </w:r>
      <w:r w:rsidR="00C84223" w:rsidRPr="00BA13B3">
        <w:rPr>
          <w:color w:val="292929"/>
          <w:sz w:val="22"/>
          <w:szCs w:val="22"/>
        </w:rPr>
        <w:t xml:space="preserve"> </w:t>
      </w:r>
      <w:r w:rsidRPr="00BA13B3">
        <w:rPr>
          <w:color w:val="292929"/>
          <w:sz w:val="22"/>
          <w:szCs w:val="22"/>
        </w:rPr>
        <w:t>the</w:t>
      </w:r>
      <w:r w:rsidR="00C84223" w:rsidRPr="00BA13B3">
        <w:rPr>
          <w:color w:val="292929"/>
          <w:sz w:val="22"/>
          <w:szCs w:val="22"/>
        </w:rPr>
        <w:t xml:space="preserve"> </w:t>
      </w:r>
      <w:r w:rsidRPr="00BA13B3">
        <w:rPr>
          <w:color w:val="292929"/>
          <w:sz w:val="22"/>
          <w:szCs w:val="22"/>
        </w:rPr>
        <w:t>final</w:t>
      </w:r>
      <w:r w:rsidR="00C84223" w:rsidRPr="00BA13B3">
        <w:rPr>
          <w:color w:val="292929"/>
          <w:sz w:val="22"/>
          <w:szCs w:val="22"/>
        </w:rPr>
        <w:t xml:space="preserve"> </w:t>
      </w:r>
      <w:r w:rsidRPr="00BA13B3">
        <w:rPr>
          <w:color w:val="292929"/>
          <w:sz w:val="22"/>
          <w:szCs w:val="22"/>
        </w:rPr>
        <w:t>year</w:t>
      </w:r>
      <w:r w:rsidR="00C84223" w:rsidRPr="00BA13B3">
        <w:rPr>
          <w:color w:val="292929"/>
          <w:sz w:val="22"/>
          <w:szCs w:val="22"/>
        </w:rPr>
        <w:t xml:space="preserve"> </w:t>
      </w:r>
      <w:r w:rsidRPr="00BA13B3">
        <w:rPr>
          <w:color w:val="292929"/>
          <w:sz w:val="22"/>
          <w:szCs w:val="22"/>
        </w:rPr>
        <w:t>of</w:t>
      </w:r>
      <w:r w:rsidR="00C84223" w:rsidRPr="00BA13B3">
        <w:rPr>
          <w:color w:val="292929"/>
          <w:sz w:val="22"/>
          <w:szCs w:val="22"/>
        </w:rPr>
        <w:t xml:space="preserve"> </w:t>
      </w:r>
      <w:r w:rsidRPr="00BA13B3">
        <w:rPr>
          <w:color w:val="292929"/>
          <w:sz w:val="22"/>
          <w:szCs w:val="22"/>
        </w:rPr>
        <w:t>dissertation</w:t>
      </w:r>
      <w:r w:rsidR="00C84223" w:rsidRPr="00BA13B3">
        <w:rPr>
          <w:color w:val="292929"/>
          <w:sz w:val="22"/>
          <w:szCs w:val="22"/>
        </w:rPr>
        <w:t xml:space="preserve"> </w:t>
      </w:r>
      <w:r w:rsidRPr="00BA13B3">
        <w:rPr>
          <w:color w:val="292929"/>
          <w:sz w:val="22"/>
          <w:szCs w:val="22"/>
        </w:rPr>
        <w:t>writing</w:t>
      </w:r>
      <w:r w:rsidR="00C84223" w:rsidRPr="00BA13B3">
        <w:rPr>
          <w:color w:val="292929"/>
          <w:sz w:val="22"/>
          <w:szCs w:val="22"/>
        </w:rPr>
        <w:t xml:space="preserve"> </w:t>
      </w:r>
      <w:r w:rsidRPr="00BA13B3">
        <w:rPr>
          <w:color w:val="292929"/>
          <w:sz w:val="22"/>
          <w:szCs w:val="22"/>
        </w:rPr>
        <w:t>for</w:t>
      </w:r>
      <w:r w:rsidR="00C84223" w:rsidRPr="00BA13B3">
        <w:rPr>
          <w:color w:val="292929"/>
          <w:sz w:val="22"/>
          <w:szCs w:val="22"/>
        </w:rPr>
        <w:t xml:space="preserve"> </w:t>
      </w:r>
      <w:r w:rsidRPr="00BA13B3">
        <w:rPr>
          <w:color w:val="292929"/>
          <w:sz w:val="22"/>
          <w:szCs w:val="22"/>
        </w:rPr>
        <w:t>Ph.D.</w:t>
      </w:r>
      <w:r w:rsidR="00C84223" w:rsidRPr="00BA13B3">
        <w:rPr>
          <w:color w:val="292929"/>
          <w:sz w:val="22"/>
          <w:szCs w:val="22"/>
        </w:rPr>
        <w:t xml:space="preserve"> </w:t>
      </w:r>
      <w:r w:rsidRPr="00BA13B3">
        <w:rPr>
          <w:color w:val="292929"/>
          <w:sz w:val="22"/>
          <w:szCs w:val="22"/>
        </w:rPr>
        <w:t>candidates</w:t>
      </w:r>
      <w:r w:rsidR="00C84223" w:rsidRPr="00BA13B3">
        <w:rPr>
          <w:color w:val="292929"/>
          <w:sz w:val="22"/>
          <w:szCs w:val="22"/>
        </w:rPr>
        <w:t xml:space="preserve"> </w:t>
      </w:r>
      <w:r w:rsidRPr="00BA13B3">
        <w:rPr>
          <w:color w:val="292929"/>
          <w:sz w:val="22"/>
          <w:szCs w:val="22"/>
        </w:rPr>
        <w:t>in</w:t>
      </w:r>
      <w:r w:rsidR="00C84223" w:rsidRPr="00BA13B3">
        <w:rPr>
          <w:color w:val="292929"/>
          <w:sz w:val="22"/>
          <w:szCs w:val="22"/>
        </w:rPr>
        <w:t xml:space="preserve"> </w:t>
      </w:r>
      <w:r w:rsidRPr="00BA13B3">
        <w:rPr>
          <w:color w:val="292929"/>
          <w:sz w:val="22"/>
          <w:szCs w:val="22"/>
        </w:rPr>
        <w:t>the</w:t>
      </w:r>
      <w:r w:rsidR="00C84223" w:rsidRPr="00BA13B3">
        <w:rPr>
          <w:color w:val="292929"/>
          <w:sz w:val="22"/>
          <w:szCs w:val="22"/>
        </w:rPr>
        <w:t xml:space="preserve"> </w:t>
      </w:r>
      <w:r w:rsidRPr="00BA13B3">
        <w:rPr>
          <w:color w:val="292929"/>
          <w:sz w:val="22"/>
          <w:szCs w:val="22"/>
        </w:rPr>
        <w:t>humanities</w:t>
      </w:r>
      <w:r w:rsidR="00C84223" w:rsidRPr="00BA13B3">
        <w:rPr>
          <w:color w:val="292929"/>
          <w:sz w:val="22"/>
          <w:szCs w:val="22"/>
        </w:rPr>
        <w:t xml:space="preserve"> </w:t>
      </w:r>
      <w:r w:rsidRPr="00BA13B3">
        <w:rPr>
          <w:color w:val="292929"/>
          <w:sz w:val="22"/>
          <w:szCs w:val="22"/>
        </w:rPr>
        <w:t>and</w:t>
      </w:r>
      <w:r w:rsidR="00C84223" w:rsidRPr="00BA13B3">
        <w:rPr>
          <w:color w:val="292929"/>
          <w:sz w:val="22"/>
          <w:szCs w:val="22"/>
        </w:rPr>
        <w:t xml:space="preserve"> </w:t>
      </w:r>
      <w:r w:rsidRPr="00BA13B3">
        <w:rPr>
          <w:color w:val="292929"/>
          <w:sz w:val="22"/>
          <w:szCs w:val="22"/>
        </w:rPr>
        <w:t>social</w:t>
      </w:r>
      <w:r w:rsidR="00C84223" w:rsidRPr="00BA13B3">
        <w:rPr>
          <w:color w:val="292929"/>
          <w:sz w:val="22"/>
          <w:szCs w:val="22"/>
        </w:rPr>
        <w:t xml:space="preserve"> </w:t>
      </w:r>
      <w:r w:rsidRPr="00BA13B3">
        <w:rPr>
          <w:color w:val="292929"/>
          <w:sz w:val="22"/>
          <w:szCs w:val="22"/>
        </w:rPr>
        <w:t>sciences</w:t>
      </w:r>
      <w:r w:rsidR="00C84223" w:rsidRPr="00BA13B3">
        <w:rPr>
          <w:color w:val="292929"/>
          <w:sz w:val="22"/>
          <w:szCs w:val="22"/>
        </w:rPr>
        <w:t xml:space="preserve"> </w:t>
      </w:r>
      <w:r w:rsidRPr="00BA13B3">
        <w:rPr>
          <w:color w:val="292929"/>
          <w:sz w:val="22"/>
          <w:szCs w:val="22"/>
        </w:rPr>
        <w:t>whose</w:t>
      </w:r>
      <w:r w:rsidR="00C84223" w:rsidRPr="00BA13B3">
        <w:rPr>
          <w:color w:val="292929"/>
          <w:sz w:val="22"/>
          <w:szCs w:val="22"/>
        </w:rPr>
        <w:t xml:space="preserve"> </w:t>
      </w:r>
      <w:r w:rsidRPr="00BA13B3">
        <w:rPr>
          <w:color w:val="292929"/>
          <w:sz w:val="22"/>
          <w:szCs w:val="22"/>
        </w:rPr>
        <w:t>work</w:t>
      </w:r>
      <w:r w:rsidR="00C84223" w:rsidRPr="00BA13B3">
        <w:rPr>
          <w:color w:val="292929"/>
          <w:sz w:val="22"/>
          <w:szCs w:val="22"/>
        </w:rPr>
        <w:t xml:space="preserve"> </w:t>
      </w:r>
      <w:r w:rsidRPr="00BA13B3">
        <w:rPr>
          <w:color w:val="292929"/>
          <w:sz w:val="22"/>
          <w:szCs w:val="22"/>
        </w:rPr>
        <w:t>addresses</w:t>
      </w:r>
      <w:r w:rsidR="00C84223" w:rsidRPr="00BA13B3">
        <w:rPr>
          <w:color w:val="292929"/>
          <w:sz w:val="22"/>
          <w:szCs w:val="22"/>
        </w:rPr>
        <w:t xml:space="preserve"> </w:t>
      </w:r>
      <w:r w:rsidRPr="00BA13B3">
        <w:rPr>
          <w:color w:val="292929"/>
          <w:sz w:val="22"/>
          <w:szCs w:val="22"/>
        </w:rPr>
        <w:t>topics</w:t>
      </w:r>
      <w:r w:rsidR="00C84223" w:rsidRPr="00BA13B3">
        <w:rPr>
          <w:color w:val="292929"/>
          <w:sz w:val="22"/>
          <w:szCs w:val="22"/>
        </w:rPr>
        <w:t xml:space="preserve"> </w:t>
      </w:r>
      <w:r w:rsidRPr="00BA13B3">
        <w:rPr>
          <w:color w:val="292929"/>
          <w:sz w:val="22"/>
          <w:szCs w:val="22"/>
        </w:rPr>
        <w:t>of</w:t>
      </w:r>
      <w:r w:rsidR="00C84223" w:rsidRPr="00BA13B3">
        <w:rPr>
          <w:color w:val="292929"/>
          <w:sz w:val="22"/>
          <w:szCs w:val="22"/>
        </w:rPr>
        <w:t xml:space="preserve"> </w:t>
      </w:r>
      <w:r w:rsidRPr="00BA13B3">
        <w:rPr>
          <w:color w:val="292929"/>
          <w:sz w:val="22"/>
          <w:szCs w:val="22"/>
        </w:rPr>
        <w:t>women</w:t>
      </w:r>
      <w:r w:rsidR="00C84223" w:rsidRPr="00BA13B3">
        <w:rPr>
          <w:color w:val="292929"/>
          <w:sz w:val="22"/>
          <w:szCs w:val="22"/>
        </w:rPr>
        <w:t xml:space="preserve"> </w:t>
      </w:r>
      <w:r w:rsidRPr="00BA13B3">
        <w:rPr>
          <w:color w:val="292929"/>
          <w:sz w:val="22"/>
          <w:szCs w:val="22"/>
        </w:rPr>
        <w:t>and</w:t>
      </w:r>
      <w:r w:rsidR="00C84223" w:rsidRPr="00BA13B3">
        <w:rPr>
          <w:color w:val="292929"/>
          <w:sz w:val="22"/>
          <w:szCs w:val="22"/>
        </w:rPr>
        <w:t xml:space="preserve"> </w:t>
      </w:r>
      <w:r w:rsidRPr="00BA13B3">
        <w:rPr>
          <w:color w:val="292929"/>
          <w:sz w:val="22"/>
          <w:szCs w:val="22"/>
        </w:rPr>
        <w:t>gender</w:t>
      </w:r>
      <w:r w:rsidR="00C84223" w:rsidRPr="00BA13B3">
        <w:rPr>
          <w:color w:val="292929"/>
          <w:sz w:val="22"/>
          <w:szCs w:val="22"/>
        </w:rPr>
        <w:t xml:space="preserve"> </w:t>
      </w:r>
      <w:r w:rsidRPr="00BA13B3">
        <w:rPr>
          <w:color w:val="292929"/>
          <w:sz w:val="22"/>
          <w:szCs w:val="22"/>
        </w:rPr>
        <w:t>in</w:t>
      </w:r>
      <w:r w:rsidR="00C84223" w:rsidRPr="00BA13B3">
        <w:rPr>
          <w:color w:val="292929"/>
          <w:sz w:val="22"/>
          <w:szCs w:val="22"/>
        </w:rPr>
        <w:t xml:space="preserve"> </w:t>
      </w:r>
      <w:r w:rsidRPr="00BA13B3">
        <w:rPr>
          <w:color w:val="292929"/>
          <w:sz w:val="22"/>
          <w:szCs w:val="22"/>
        </w:rPr>
        <w:t>interdisciplinary</w:t>
      </w:r>
      <w:r w:rsidR="00C84223" w:rsidRPr="00BA13B3">
        <w:rPr>
          <w:color w:val="292929"/>
          <w:sz w:val="22"/>
          <w:szCs w:val="22"/>
        </w:rPr>
        <w:t xml:space="preserve"> </w:t>
      </w:r>
      <w:r w:rsidRPr="00BA13B3">
        <w:rPr>
          <w:color w:val="292929"/>
          <w:sz w:val="22"/>
          <w:szCs w:val="22"/>
        </w:rPr>
        <w:t>and</w:t>
      </w:r>
      <w:r w:rsidR="00C84223" w:rsidRPr="00BA13B3">
        <w:rPr>
          <w:color w:val="292929"/>
          <w:sz w:val="22"/>
          <w:szCs w:val="22"/>
        </w:rPr>
        <w:t xml:space="preserve"> </w:t>
      </w:r>
      <w:r w:rsidRPr="00BA13B3">
        <w:rPr>
          <w:color w:val="292929"/>
          <w:sz w:val="22"/>
          <w:szCs w:val="22"/>
        </w:rPr>
        <w:t>original</w:t>
      </w:r>
      <w:r w:rsidR="00C84223" w:rsidRPr="00BA13B3">
        <w:rPr>
          <w:color w:val="292929"/>
          <w:sz w:val="22"/>
          <w:szCs w:val="22"/>
        </w:rPr>
        <w:t xml:space="preserve"> </w:t>
      </w:r>
      <w:r w:rsidRPr="00BA13B3">
        <w:rPr>
          <w:color w:val="292929"/>
          <w:sz w:val="22"/>
          <w:szCs w:val="22"/>
        </w:rPr>
        <w:t>ways.</w:t>
      </w:r>
      <w:r w:rsidR="00C84223" w:rsidRPr="00BA13B3">
        <w:rPr>
          <w:color w:val="292929"/>
          <w:sz w:val="22"/>
          <w:szCs w:val="22"/>
        </w:rPr>
        <w:t xml:space="preserve"> </w:t>
      </w:r>
      <w:r w:rsidRPr="00BA13B3">
        <w:rPr>
          <w:color w:val="292929"/>
          <w:sz w:val="22"/>
          <w:szCs w:val="22"/>
        </w:rPr>
        <w:t>Amount:</w:t>
      </w:r>
      <w:r w:rsidR="00C84223" w:rsidRPr="00BA13B3">
        <w:rPr>
          <w:color w:val="292929"/>
          <w:sz w:val="22"/>
          <w:szCs w:val="22"/>
        </w:rPr>
        <w:t xml:space="preserve"> </w:t>
      </w:r>
      <w:r w:rsidRPr="00BA13B3">
        <w:rPr>
          <w:color w:val="292929"/>
          <w:sz w:val="22"/>
          <w:szCs w:val="22"/>
        </w:rPr>
        <w:t>$5,000</w:t>
      </w:r>
    </w:p>
    <w:p w14:paraId="13B97EC9" w14:textId="77CA016A" w:rsidR="002F2879" w:rsidRPr="00BA13B3" w:rsidRDefault="002F287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Cs/>
          <w:color w:val="000000" w:themeColor="text1"/>
          <w:sz w:val="22"/>
          <w:szCs w:val="22"/>
          <w:u w:color="000000"/>
        </w:rPr>
      </w:pPr>
      <w:r w:rsidRPr="00BA13B3">
        <w:rPr>
          <w:b/>
          <w:bCs/>
          <w:color w:val="000000" w:themeColor="text1"/>
          <w:sz w:val="22"/>
          <w:szCs w:val="22"/>
          <w:u w:color="000000"/>
        </w:rPr>
        <w:t>URL:</w:t>
      </w:r>
      <w:r w:rsidR="00C84223" w:rsidRPr="00BA13B3">
        <w:rPr>
          <w:bCs/>
          <w:color w:val="000000" w:themeColor="text1"/>
          <w:sz w:val="22"/>
          <w:szCs w:val="22"/>
          <w:u w:color="000000"/>
        </w:rPr>
        <w:t xml:space="preserve"> </w:t>
      </w:r>
      <w:hyperlink r:id="rId83" w:history="1">
        <w:r w:rsidR="00BA63FA" w:rsidRPr="00BA13B3">
          <w:rPr>
            <w:rStyle w:val="Hyperlink"/>
            <w:bCs/>
            <w:szCs w:val="22"/>
          </w:rPr>
          <w:t>https://citizensandscholars.org/fellowships/for-scholars-education-leaders/dissertation-fellowship-in-womens-studies/</w:t>
        </w:r>
      </w:hyperlink>
    </w:p>
    <w:p w14:paraId="0B352FD8" w14:textId="103E1661" w:rsidR="002F2879" w:rsidRPr="00BA13B3" w:rsidRDefault="002F287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1D08E2" w:rsidRPr="00BA13B3">
        <w:rPr>
          <w:color w:val="000000" w:themeColor="text1"/>
          <w:sz w:val="22"/>
          <w:szCs w:val="22"/>
          <w:u w:color="000000"/>
        </w:rPr>
        <w:t>None</w:t>
      </w:r>
      <w:r w:rsidR="00C84223" w:rsidRPr="00BA13B3">
        <w:rPr>
          <w:color w:val="000000" w:themeColor="text1"/>
          <w:sz w:val="22"/>
          <w:szCs w:val="22"/>
          <w:u w:color="000000"/>
        </w:rPr>
        <w:t xml:space="preserve"> </w:t>
      </w:r>
      <w:r w:rsidR="001D08E2" w:rsidRPr="00BA13B3">
        <w:rPr>
          <w:color w:val="000000" w:themeColor="text1"/>
          <w:sz w:val="22"/>
          <w:szCs w:val="22"/>
          <w:u w:color="000000"/>
        </w:rPr>
        <w:t>if</w:t>
      </w:r>
      <w:r w:rsidR="00C84223" w:rsidRPr="00BA13B3">
        <w:rPr>
          <w:color w:val="000000" w:themeColor="text1"/>
          <w:sz w:val="22"/>
          <w:szCs w:val="22"/>
          <w:u w:color="000000"/>
        </w:rPr>
        <w:t xml:space="preserve"> </w:t>
      </w:r>
      <w:r w:rsidR="001D08E2" w:rsidRPr="00BA13B3">
        <w:rPr>
          <w:color w:val="000000" w:themeColor="text1"/>
          <w:sz w:val="22"/>
          <w:szCs w:val="22"/>
          <w:u w:color="000000"/>
        </w:rPr>
        <w:t>studying</w:t>
      </w:r>
      <w:r w:rsidR="00C84223" w:rsidRPr="00BA13B3">
        <w:rPr>
          <w:color w:val="000000" w:themeColor="text1"/>
          <w:sz w:val="22"/>
          <w:szCs w:val="22"/>
          <w:u w:color="000000"/>
        </w:rPr>
        <w:t xml:space="preserve"> </w:t>
      </w:r>
      <w:r w:rsidR="001D08E2" w:rsidRPr="00BA13B3">
        <w:rPr>
          <w:color w:val="000000" w:themeColor="text1"/>
          <w:sz w:val="22"/>
          <w:szCs w:val="22"/>
          <w:u w:color="000000"/>
        </w:rPr>
        <w:t>at</w:t>
      </w:r>
      <w:r w:rsidR="00C84223" w:rsidRPr="00BA13B3">
        <w:rPr>
          <w:color w:val="000000" w:themeColor="text1"/>
          <w:sz w:val="22"/>
          <w:szCs w:val="22"/>
          <w:u w:color="000000"/>
        </w:rPr>
        <w:t xml:space="preserve"> </w:t>
      </w:r>
      <w:r w:rsidR="001D08E2" w:rsidRPr="00BA13B3">
        <w:rPr>
          <w:color w:val="000000" w:themeColor="text1"/>
          <w:sz w:val="22"/>
          <w:szCs w:val="22"/>
          <w:u w:color="000000"/>
        </w:rPr>
        <w:t>U.S.</w:t>
      </w:r>
      <w:r w:rsidR="00C84223" w:rsidRPr="00BA13B3">
        <w:rPr>
          <w:color w:val="000000" w:themeColor="text1"/>
          <w:sz w:val="22"/>
          <w:szCs w:val="22"/>
          <w:u w:color="000000"/>
        </w:rPr>
        <w:t xml:space="preserve"> </w:t>
      </w:r>
      <w:r w:rsidR="001D08E2" w:rsidRPr="00BA13B3">
        <w:rPr>
          <w:color w:val="000000" w:themeColor="text1"/>
          <w:sz w:val="22"/>
          <w:szCs w:val="22"/>
          <w:u w:color="000000"/>
        </w:rPr>
        <w:t>university</w:t>
      </w:r>
      <w:r w:rsidR="00C84223" w:rsidRPr="00BA13B3">
        <w:rPr>
          <w:color w:val="000000" w:themeColor="text1"/>
          <w:sz w:val="22"/>
          <w:szCs w:val="22"/>
          <w:u w:color="000000"/>
        </w:rPr>
        <w:t xml:space="preserve"> </w:t>
      </w:r>
    </w:p>
    <w:p w14:paraId="1279227A" w14:textId="6196F0EF" w:rsidR="002F2879" w:rsidRPr="00BA13B3" w:rsidRDefault="002F287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October</w:t>
      </w:r>
      <w:r w:rsidR="00C84223" w:rsidRPr="00BA13B3">
        <w:rPr>
          <w:b/>
          <w:color w:val="000000" w:themeColor="text1"/>
          <w:sz w:val="22"/>
          <w:szCs w:val="22"/>
          <w:u w:color="000000"/>
        </w:rPr>
        <w:t xml:space="preserve"> </w:t>
      </w:r>
      <w:r w:rsidRPr="00BA13B3">
        <w:rPr>
          <w:b/>
          <w:color w:val="000000" w:themeColor="text1"/>
          <w:sz w:val="22"/>
          <w:szCs w:val="22"/>
          <w:u w:color="000000"/>
        </w:rPr>
        <w:t>1</w:t>
      </w:r>
      <w:r w:rsidR="00BA63FA" w:rsidRPr="00BA13B3">
        <w:rPr>
          <w:b/>
          <w:color w:val="000000" w:themeColor="text1"/>
          <w:sz w:val="22"/>
          <w:szCs w:val="22"/>
          <w:u w:color="000000"/>
        </w:rPr>
        <w:t>4</w:t>
      </w:r>
    </w:p>
    <w:p w14:paraId="7DB35F44" w14:textId="77777777" w:rsidR="00882F17" w:rsidRPr="00BA13B3" w:rsidRDefault="00882F17" w:rsidP="00C84223">
      <w:pPr>
        <w:rPr>
          <w:sz w:val="22"/>
          <w:szCs w:val="22"/>
        </w:rPr>
      </w:pPr>
    </w:p>
    <w:p w14:paraId="483546B7" w14:textId="1B6AC396" w:rsidR="0046417E" w:rsidRPr="004B18AA" w:rsidRDefault="004B18AA" w:rsidP="00C84223">
      <w:pPr>
        <w:pStyle w:val="Heading1"/>
        <w:pBdr>
          <w:top w:val="none" w:sz="0" w:space="0" w:color="auto"/>
        </w:pBdr>
        <w:rPr>
          <w:color w:val="000000" w:themeColor="text1"/>
          <w:sz w:val="22"/>
          <w:szCs w:val="22"/>
        </w:rPr>
      </w:pPr>
      <w:bookmarkStart w:id="295" w:name="_Toc112058826"/>
      <w:r w:rsidRPr="004B18AA">
        <w:rPr>
          <w:color w:val="000000" w:themeColor="text1"/>
          <w:sz w:val="22"/>
          <w:szCs w:val="22"/>
        </w:rPr>
        <w:t>AVAILABLE TO PRE-ABD AND ABOVE</w:t>
      </w:r>
      <w:bookmarkEnd w:id="295"/>
    </w:p>
    <w:p w14:paraId="70784F7F" w14:textId="6A84776B" w:rsidR="00F45B82" w:rsidRPr="00BA13B3" w:rsidRDefault="00C8422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i/>
          <w:iCs/>
          <w:color w:val="000000" w:themeColor="text1"/>
          <w:sz w:val="22"/>
          <w:szCs w:val="22"/>
          <w:u w:color="000000"/>
        </w:rPr>
      </w:pPr>
      <w:r w:rsidRPr="00BA13B3">
        <w:rPr>
          <w:i/>
          <w:iCs/>
          <w:color w:val="000000" w:themeColor="text1"/>
          <w:sz w:val="22"/>
          <w:szCs w:val="22"/>
        </w:rPr>
        <w:t xml:space="preserve">NOTE: </w:t>
      </w:r>
      <w:r w:rsidR="00F45B82" w:rsidRPr="00BA13B3">
        <w:rPr>
          <w:bCs/>
          <w:i/>
          <w:iCs/>
          <w:color w:val="000000" w:themeColor="text1"/>
          <w:sz w:val="22"/>
          <w:szCs w:val="22"/>
          <w:u w:color="000000"/>
        </w:rPr>
        <w:t>The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following</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opportunities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are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open</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to</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individuals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at</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the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beginning,</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middle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and</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post-</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stages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of</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graduate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programs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in</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humanities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and</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social</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sciences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disciplines.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This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list</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is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alphabetized</w:t>
      </w:r>
      <w:r w:rsidRPr="00BA13B3">
        <w:rPr>
          <w:bCs/>
          <w:i/>
          <w:iCs/>
          <w:color w:val="000000" w:themeColor="text1"/>
          <w:sz w:val="22"/>
          <w:szCs w:val="22"/>
          <w:u w:color="000000"/>
        </w:rPr>
        <w:t xml:space="preserve"> and is </w:t>
      </w:r>
      <w:r w:rsidR="00F45B82" w:rsidRPr="00BA13B3">
        <w:rPr>
          <w:bCs/>
          <w:i/>
          <w:iCs/>
          <w:color w:val="000000" w:themeColor="text1"/>
          <w:sz w:val="22"/>
          <w:szCs w:val="22"/>
          <w:u w:color="000000"/>
        </w:rPr>
        <w:t>not</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categorized</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by</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discipline.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Although</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deadlines</w:t>
      </w:r>
      <w:r w:rsidRPr="00BA13B3">
        <w:rPr>
          <w:bCs/>
          <w:i/>
          <w:iCs/>
          <w:color w:val="000000" w:themeColor="text1"/>
          <w:sz w:val="22"/>
          <w:szCs w:val="22"/>
          <w:u w:color="000000"/>
        </w:rPr>
        <w:t xml:space="preserve"> often </w:t>
      </w:r>
      <w:r w:rsidR="00F45B82" w:rsidRPr="00BA13B3">
        <w:rPr>
          <w:bCs/>
          <w:i/>
          <w:iCs/>
          <w:color w:val="000000" w:themeColor="text1"/>
          <w:sz w:val="22"/>
          <w:szCs w:val="22"/>
          <w:u w:color="000000"/>
        </w:rPr>
        <w:t>fall</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close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to</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the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same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date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each</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year,</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it</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is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critical</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to</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first</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check</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with</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the</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sponsor</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for</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current</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application</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deadlines</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and</w:t>
      </w:r>
      <w:r w:rsidRPr="00BA13B3">
        <w:rPr>
          <w:bCs/>
          <w:i/>
          <w:iCs/>
          <w:color w:val="000000" w:themeColor="text1"/>
          <w:sz w:val="22"/>
          <w:szCs w:val="22"/>
          <w:u w:color="000000"/>
        </w:rPr>
        <w:t xml:space="preserve"> </w:t>
      </w:r>
      <w:r w:rsidR="00F45B82" w:rsidRPr="00BA13B3">
        <w:rPr>
          <w:bCs/>
          <w:i/>
          <w:iCs/>
          <w:color w:val="000000" w:themeColor="text1"/>
          <w:sz w:val="22"/>
          <w:szCs w:val="22"/>
          <w:u w:color="000000"/>
        </w:rPr>
        <w:t>materials.</w:t>
      </w:r>
    </w:p>
    <w:p w14:paraId="3EE6B06C" w14:textId="75559D16" w:rsidR="0046417E" w:rsidRPr="00BA13B3" w:rsidRDefault="0046417E" w:rsidP="00C84223">
      <w:pPr>
        <w:rPr>
          <w:color w:val="000000" w:themeColor="text1"/>
          <w:sz w:val="22"/>
          <w:szCs w:val="22"/>
        </w:rPr>
      </w:pPr>
    </w:p>
    <w:p w14:paraId="57CEC474" w14:textId="6A51008E" w:rsidR="0046417E" w:rsidRPr="00BA13B3" w:rsidRDefault="004507A1" w:rsidP="00C84223">
      <w:pPr>
        <w:pStyle w:val="Heading2"/>
        <w:rPr>
          <w:sz w:val="22"/>
        </w:rPr>
      </w:pPr>
      <w:bookmarkStart w:id="296" w:name="_Toc112058827"/>
      <w:r w:rsidRPr="00BA13B3">
        <w:rPr>
          <w:sz w:val="22"/>
        </w:rPr>
        <w:t>American</w:t>
      </w:r>
      <w:r w:rsidR="00C84223" w:rsidRPr="00BA13B3">
        <w:rPr>
          <w:sz w:val="22"/>
        </w:rPr>
        <w:t xml:space="preserve"> </w:t>
      </w:r>
      <w:r w:rsidRPr="00BA13B3">
        <w:rPr>
          <w:sz w:val="22"/>
        </w:rPr>
        <w:t>Councils</w:t>
      </w:r>
      <w:r w:rsidR="00C84223" w:rsidRPr="00BA13B3">
        <w:rPr>
          <w:sz w:val="22"/>
        </w:rPr>
        <w:t xml:space="preserve"> </w:t>
      </w:r>
      <w:r w:rsidRPr="00BA13B3">
        <w:rPr>
          <w:sz w:val="22"/>
        </w:rPr>
        <w:t>for</w:t>
      </w:r>
      <w:r w:rsidR="00C84223" w:rsidRPr="00BA13B3">
        <w:rPr>
          <w:sz w:val="22"/>
        </w:rPr>
        <w:t xml:space="preserve"> </w:t>
      </w:r>
      <w:r w:rsidRPr="00BA13B3">
        <w:rPr>
          <w:sz w:val="22"/>
        </w:rPr>
        <w:t>International</w:t>
      </w:r>
      <w:r w:rsidR="00C84223" w:rsidRPr="00BA13B3">
        <w:rPr>
          <w:sz w:val="22"/>
        </w:rPr>
        <w:t xml:space="preserve"> </w:t>
      </w:r>
      <w:r w:rsidRPr="00BA13B3">
        <w:rPr>
          <w:sz w:val="22"/>
        </w:rPr>
        <w:t>Education</w:t>
      </w:r>
      <w:r w:rsidR="00C84223" w:rsidRPr="00BA13B3">
        <w:rPr>
          <w:sz w:val="22"/>
        </w:rPr>
        <w:t xml:space="preserve"> </w:t>
      </w:r>
      <w:r w:rsidRPr="00BA13B3">
        <w:rPr>
          <w:sz w:val="22"/>
        </w:rPr>
        <w:t>–</w:t>
      </w:r>
      <w:r w:rsidR="00C84223" w:rsidRPr="00BA13B3">
        <w:rPr>
          <w:sz w:val="22"/>
        </w:rPr>
        <w:t xml:space="preserve"> </w:t>
      </w:r>
      <w:r w:rsidRPr="00BA13B3">
        <w:rPr>
          <w:sz w:val="22"/>
        </w:rPr>
        <w:t>Critical</w:t>
      </w:r>
      <w:r w:rsidR="00C84223" w:rsidRPr="00BA13B3">
        <w:rPr>
          <w:sz w:val="22"/>
        </w:rPr>
        <w:t xml:space="preserve"> </w:t>
      </w:r>
      <w:r w:rsidRPr="00BA13B3">
        <w:rPr>
          <w:sz w:val="22"/>
        </w:rPr>
        <w:t>Language</w:t>
      </w:r>
      <w:r w:rsidR="00C84223" w:rsidRPr="00BA13B3">
        <w:rPr>
          <w:sz w:val="22"/>
        </w:rPr>
        <w:t xml:space="preserve"> </w:t>
      </w:r>
      <w:r w:rsidRPr="00BA13B3">
        <w:rPr>
          <w:sz w:val="22"/>
        </w:rPr>
        <w:t>Scholarship</w:t>
      </w:r>
      <w:bookmarkEnd w:id="296"/>
    </w:p>
    <w:p w14:paraId="395AFB0F" w14:textId="2034C158" w:rsidR="004507A1" w:rsidRPr="00BA13B3" w:rsidRDefault="004507A1" w:rsidP="00C84223">
      <w:pPr>
        <w:contextualSpacing/>
        <w:rPr>
          <w:rFonts w:eastAsiaTheme="minorHAnsi"/>
          <w:color w:val="000000" w:themeColor="text1"/>
          <w:sz w:val="22"/>
          <w:szCs w:val="22"/>
        </w:rPr>
      </w:pPr>
      <w:r w:rsidRPr="00BA13B3">
        <w:rPr>
          <w:rFonts w:eastAsiaTheme="minorHAnsi"/>
          <w:color w:val="000000" w:themeColor="text1"/>
          <w:sz w:val="22"/>
          <w:szCs w:val="22"/>
        </w:rPr>
        <w:t>The</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Critical</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Language</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Scholarship</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(CLS)</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is</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a</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program</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of</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the</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U.S.</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Department</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of</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State.</w:t>
      </w:r>
      <w:r w:rsidR="00C84223" w:rsidRPr="00BA13B3">
        <w:rPr>
          <w:rFonts w:eastAsiaTheme="minorHAnsi"/>
          <w:color w:val="000000" w:themeColor="text1"/>
          <w:sz w:val="22"/>
          <w:szCs w:val="22"/>
        </w:rPr>
        <w:t xml:space="preserve"> </w:t>
      </w:r>
      <w:r w:rsidRPr="00BA13B3">
        <w:rPr>
          <w:color w:val="000000" w:themeColor="text1"/>
          <w:sz w:val="22"/>
          <w:szCs w:val="22"/>
        </w:rPr>
        <w:t>It</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fully-funded</w:t>
      </w:r>
      <w:r w:rsidR="00C84223" w:rsidRPr="00BA13B3">
        <w:rPr>
          <w:color w:val="000000" w:themeColor="text1"/>
          <w:sz w:val="22"/>
          <w:szCs w:val="22"/>
        </w:rPr>
        <w:t xml:space="preserve"> </w:t>
      </w:r>
      <w:r w:rsidR="00A65257" w:rsidRPr="00BA13B3">
        <w:rPr>
          <w:color w:val="000000" w:themeColor="text1"/>
          <w:sz w:val="22"/>
          <w:szCs w:val="22"/>
        </w:rPr>
        <w:t>8-to-10</w:t>
      </w:r>
      <w:r w:rsidR="00C84223" w:rsidRPr="00BA13B3">
        <w:rPr>
          <w:color w:val="000000" w:themeColor="text1"/>
          <w:sz w:val="22"/>
          <w:szCs w:val="22"/>
        </w:rPr>
        <w:t>-</w:t>
      </w:r>
      <w:r w:rsidR="00A65257" w:rsidRPr="00BA13B3">
        <w:rPr>
          <w:color w:val="000000" w:themeColor="text1"/>
          <w:sz w:val="22"/>
          <w:szCs w:val="22"/>
        </w:rPr>
        <w:t>week</w:t>
      </w:r>
      <w:r w:rsidR="00C84223" w:rsidRPr="00BA13B3">
        <w:rPr>
          <w:color w:val="000000" w:themeColor="text1"/>
          <w:sz w:val="22"/>
          <w:szCs w:val="22"/>
        </w:rPr>
        <w:t xml:space="preserve"> </w:t>
      </w:r>
      <w:r w:rsidRPr="00BA13B3">
        <w:rPr>
          <w:color w:val="000000" w:themeColor="text1"/>
          <w:sz w:val="22"/>
          <w:szCs w:val="22"/>
        </w:rPr>
        <w:t>overseas</w:t>
      </w:r>
      <w:r w:rsidR="00C84223" w:rsidRPr="00BA13B3">
        <w:rPr>
          <w:color w:val="000000" w:themeColor="text1"/>
          <w:sz w:val="22"/>
          <w:szCs w:val="22"/>
        </w:rPr>
        <w:t xml:space="preserve"> </w:t>
      </w:r>
      <w:r w:rsidRPr="00BA13B3">
        <w:rPr>
          <w:color w:val="000000" w:themeColor="text1"/>
          <w:sz w:val="22"/>
          <w:szCs w:val="22"/>
        </w:rPr>
        <w:t>language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cultural</w:t>
      </w:r>
      <w:r w:rsidR="00C84223" w:rsidRPr="00BA13B3">
        <w:rPr>
          <w:color w:val="000000" w:themeColor="text1"/>
          <w:sz w:val="22"/>
          <w:szCs w:val="22"/>
        </w:rPr>
        <w:t xml:space="preserve"> </w:t>
      </w:r>
      <w:r w:rsidRPr="00BA13B3">
        <w:rPr>
          <w:color w:val="000000" w:themeColor="text1"/>
          <w:sz w:val="22"/>
          <w:szCs w:val="22"/>
        </w:rPr>
        <w:t>immersion</w:t>
      </w:r>
      <w:r w:rsidR="00C84223" w:rsidRPr="00BA13B3">
        <w:rPr>
          <w:color w:val="000000" w:themeColor="text1"/>
          <w:sz w:val="22"/>
          <w:szCs w:val="22"/>
        </w:rPr>
        <w:t xml:space="preserve"> </w:t>
      </w:r>
      <w:r w:rsidRPr="00BA13B3">
        <w:rPr>
          <w:color w:val="000000" w:themeColor="text1"/>
          <w:sz w:val="22"/>
          <w:szCs w:val="22"/>
        </w:rPr>
        <w:t>program</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American</w:t>
      </w:r>
      <w:r w:rsidR="00C84223" w:rsidRPr="00BA13B3">
        <w:rPr>
          <w:color w:val="000000" w:themeColor="text1"/>
          <w:sz w:val="22"/>
          <w:szCs w:val="22"/>
        </w:rPr>
        <w:t xml:space="preserve"> </w:t>
      </w:r>
      <w:r w:rsidRPr="00BA13B3">
        <w:rPr>
          <w:color w:val="000000" w:themeColor="text1"/>
          <w:sz w:val="22"/>
          <w:szCs w:val="22"/>
        </w:rPr>
        <w:t>undergraduate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graduate</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goal</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broadening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base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Americans</w:t>
      </w:r>
      <w:r w:rsidR="00C84223" w:rsidRPr="00BA13B3">
        <w:rPr>
          <w:color w:val="000000" w:themeColor="text1"/>
          <w:sz w:val="22"/>
          <w:szCs w:val="22"/>
        </w:rPr>
        <w:t xml:space="preserve"> </w:t>
      </w:r>
      <w:r w:rsidRPr="00BA13B3">
        <w:rPr>
          <w:color w:val="000000" w:themeColor="text1"/>
          <w:sz w:val="22"/>
          <w:szCs w:val="22"/>
        </w:rPr>
        <w:t>studying</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mastering</w:t>
      </w:r>
      <w:r w:rsidR="00C84223" w:rsidRPr="00BA13B3">
        <w:rPr>
          <w:color w:val="000000" w:themeColor="text1"/>
          <w:sz w:val="22"/>
          <w:szCs w:val="22"/>
        </w:rPr>
        <w:t xml:space="preserve"> </w:t>
      </w:r>
      <w:r w:rsidRPr="00BA13B3">
        <w:rPr>
          <w:color w:val="000000" w:themeColor="text1"/>
          <w:sz w:val="22"/>
          <w:szCs w:val="22"/>
        </w:rPr>
        <w:t>critical</w:t>
      </w:r>
      <w:r w:rsidR="00C84223" w:rsidRPr="00BA13B3">
        <w:rPr>
          <w:color w:val="000000" w:themeColor="text1"/>
          <w:sz w:val="22"/>
          <w:szCs w:val="22"/>
        </w:rPr>
        <w:t xml:space="preserve"> </w:t>
      </w:r>
      <w:r w:rsidRPr="00BA13B3">
        <w:rPr>
          <w:color w:val="000000" w:themeColor="text1"/>
          <w:sz w:val="22"/>
          <w:szCs w:val="22"/>
        </w:rPr>
        <w:t>languages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building</w:t>
      </w:r>
      <w:r w:rsidR="00C84223" w:rsidRPr="00BA13B3">
        <w:rPr>
          <w:color w:val="000000" w:themeColor="text1"/>
          <w:sz w:val="22"/>
          <w:szCs w:val="22"/>
        </w:rPr>
        <w:t xml:space="preserve"> </w:t>
      </w:r>
      <w:r w:rsidRPr="00BA13B3">
        <w:rPr>
          <w:color w:val="000000" w:themeColor="text1"/>
          <w:sz w:val="22"/>
          <w:szCs w:val="22"/>
        </w:rPr>
        <w:t>relationships</w:t>
      </w:r>
      <w:r w:rsidR="00C84223" w:rsidRPr="00BA13B3">
        <w:rPr>
          <w:color w:val="000000" w:themeColor="text1"/>
          <w:sz w:val="22"/>
          <w:szCs w:val="22"/>
        </w:rPr>
        <w:t xml:space="preserve"> </w:t>
      </w:r>
      <w:r w:rsidRPr="00BA13B3">
        <w:rPr>
          <w:color w:val="000000" w:themeColor="text1"/>
          <w:sz w:val="22"/>
          <w:szCs w:val="22"/>
        </w:rPr>
        <w:t>between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people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United</w:t>
      </w:r>
      <w:r w:rsidR="00C84223" w:rsidRPr="00BA13B3">
        <w:rPr>
          <w:color w:val="000000" w:themeColor="text1"/>
          <w:sz w:val="22"/>
          <w:szCs w:val="22"/>
        </w:rPr>
        <w:t xml:space="preserve"> </w:t>
      </w:r>
      <w:r w:rsidRPr="00BA13B3">
        <w:rPr>
          <w:color w:val="000000" w:themeColor="text1"/>
          <w:sz w:val="22"/>
          <w:szCs w:val="22"/>
        </w:rPr>
        <w:t>States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other</w:t>
      </w:r>
      <w:r w:rsidR="00C84223" w:rsidRPr="00BA13B3">
        <w:rPr>
          <w:color w:val="000000" w:themeColor="text1"/>
          <w:sz w:val="22"/>
          <w:szCs w:val="22"/>
        </w:rPr>
        <w:t xml:space="preserve"> </w:t>
      </w:r>
      <w:r w:rsidRPr="00BA13B3">
        <w:rPr>
          <w:color w:val="000000" w:themeColor="text1"/>
          <w:sz w:val="22"/>
          <w:szCs w:val="22"/>
        </w:rPr>
        <w:t>countries,</w:t>
      </w:r>
      <w:r w:rsidR="00C84223" w:rsidRPr="00BA13B3">
        <w:rPr>
          <w:color w:val="000000" w:themeColor="text1"/>
          <w:sz w:val="22"/>
          <w:szCs w:val="22"/>
        </w:rPr>
        <w:t xml:space="preserve"> </w:t>
      </w:r>
      <w:r w:rsidRPr="00BA13B3">
        <w:rPr>
          <w:color w:val="000000" w:themeColor="text1"/>
          <w:sz w:val="22"/>
          <w:szCs w:val="22"/>
        </w:rPr>
        <w:t>CLS</w:t>
      </w:r>
      <w:r w:rsidR="00C84223" w:rsidRPr="00BA13B3">
        <w:rPr>
          <w:color w:val="000000" w:themeColor="text1"/>
          <w:sz w:val="22"/>
          <w:szCs w:val="22"/>
        </w:rPr>
        <w:t xml:space="preserve"> </w:t>
      </w:r>
      <w:r w:rsidRPr="00BA13B3">
        <w:rPr>
          <w:color w:val="000000" w:themeColor="text1"/>
          <w:sz w:val="22"/>
          <w:szCs w:val="22"/>
        </w:rPr>
        <w:t>provides</w:t>
      </w:r>
      <w:r w:rsidR="00C84223" w:rsidRPr="00BA13B3">
        <w:rPr>
          <w:color w:val="000000" w:themeColor="text1"/>
          <w:sz w:val="22"/>
          <w:szCs w:val="22"/>
        </w:rPr>
        <w:t xml:space="preserve"> </w:t>
      </w:r>
      <w:r w:rsidRPr="00BA13B3">
        <w:rPr>
          <w:color w:val="000000" w:themeColor="text1"/>
          <w:sz w:val="22"/>
          <w:szCs w:val="22"/>
        </w:rPr>
        <w:t>study</w:t>
      </w:r>
      <w:r w:rsidR="00C84223" w:rsidRPr="00BA13B3">
        <w:rPr>
          <w:color w:val="000000" w:themeColor="text1"/>
          <w:sz w:val="22"/>
          <w:szCs w:val="22"/>
        </w:rPr>
        <w:t xml:space="preserve"> </w:t>
      </w:r>
      <w:r w:rsidRPr="00BA13B3">
        <w:rPr>
          <w:color w:val="000000" w:themeColor="text1"/>
          <w:sz w:val="22"/>
          <w:szCs w:val="22"/>
        </w:rPr>
        <w:t>opportunities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diverse</w:t>
      </w:r>
      <w:r w:rsidR="00C84223" w:rsidRPr="00BA13B3">
        <w:rPr>
          <w:color w:val="000000" w:themeColor="text1"/>
          <w:sz w:val="22"/>
          <w:szCs w:val="22"/>
        </w:rPr>
        <w:t xml:space="preserve"> </w:t>
      </w:r>
      <w:r w:rsidRPr="00BA13B3">
        <w:rPr>
          <w:color w:val="000000" w:themeColor="text1"/>
          <w:sz w:val="22"/>
          <w:szCs w:val="22"/>
        </w:rPr>
        <w:t>range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across</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United</w:t>
      </w:r>
      <w:r w:rsidR="00C84223" w:rsidRPr="00BA13B3">
        <w:rPr>
          <w:color w:val="000000" w:themeColor="text1"/>
          <w:sz w:val="22"/>
          <w:szCs w:val="22"/>
        </w:rPr>
        <w:t xml:space="preserve"> </w:t>
      </w:r>
      <w:r w:rsidRPr="00BA13B3">
        <w:rPr>
          <w:color w:val="000000" w:themeColor="text1"/>
          <w:sz w:val="22"/>
          <w:szCs w:val="22"/>
        </w:rPr>
        <w:t>States</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every</w:t>
      </w:r>
      <w:r w:rsidR="00C84223" w:rsidRPr="00BA13B3">
        <w:rPr>
          <w:color w:val="000000" w:themeColor="text1"/>
          <w:sz w:val="22"/>
          <w:szCs w:val="22"/>
        </w:rPr>
        <w:t xml:space="preserve"> </w:t>
      </w:r>
      <w:r w:rsidRPr="00BA13B3">
        <w:rPr>
          <w:color w:val="000000" w:themeColor="text1"/>
          <w:sz w:val="22"/>
          <w:szCs w:val="22"/>
        </w:rPr>
        <w:t>level</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language</w:t>
      </w:r>
      <w:r w:rsidR="00C84223" w:rsidRPr="00BA13B3">
        <w:rPr>
          <w:color w:val="000000" w:themeColor="text1"/>
          <w:sz w:val="22"/>
          <w:szCs w:val="22"/>
        </w:rPr>
        <w:t xml:space="preserve"> </w:t>
      </w:r>
      <w:r w:rsidRPr="00BA13B3">
        <w:rPr>
          <w:color w:val="000000" w:themeColor="text1"/>
          <w:sz w:val="22"/>
          <w:szCs w:val="22"/>
        </w:rPr>
        <w:t>learning.</w:t>
      </w:r>
      <w:r w:rsidR="00C84223" w:rsidRPr="00BA13B3">
        <w:rPr>
          <w:color w:val="000000" w:themeColor="text1"/>
          <w:sz w:val="22"/>
          <w:szCs w:val="22"/>
        </w:rPr>
        <w:t xml:space="preserve"> </w:t>
      </w:r>
      <w:r w:rsidRPr="00BA13B3">
        <w:rPr>
          <w:color w:val="000000" w:themeColor="text1"/>
          <w:sz w:val="22"/>
          <w:szCs w:val="22"/>
        </w:rPr>
        <w:t>Languages</w:t>
      </w:r>
      <w:r w:rsidR="00C84223" w:rsidRPr="00BA13B3">
        <w:rPr>
          <w:color w:val="000000" w:themeColor="text1"/>
          <w:sz w:val="22"/>
          <w:szCs w:val="22"/>
        </w:rPr>
        <w:t xml:space="preserve"> </w:t>
      </w:r>
      <w:r w:rsidRPr="00BA13B3">
        <w:rPr>
          <w:color w:val="000000" w:themeColor="text1"/>
          <w:sz w:val="22"/>
          <w:szCs w:val="22"/>
        </w:rPr>
        <w:t>include</w:t>
      </w:r>
      <w:r w:rsidR="00C84223" w:rsidRPr="00BA13B3">
        <w:rPr>
          <w:color w:val="000000" w:themeColor="text1"/>
          <w:sz w:val="22"/>
          <w:szCs w:val="22"/>
        </w:rPr>
        <w:t xml:space="preserve"> </w:t>
      </w:r>
      <w:r w:rsidRPr="00BA13B3">
        <w:rPr>
          <w:rFonts w:eastAsiaTheme="minorHAnsi"/>
          <w:color w:val="000000" w:themeColor="text1"/>
          <w:sz w:val="22"/>
          <w:szCs w:val="22"/>
        </w:rPr>
        <w:t>Azerbaijani,</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Bangla/Bengali,</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Hindi,</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Indonesian,</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Korean,</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Punjabi,</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Swahili,</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Turkish,</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Urdu</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(all</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beginning</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through</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advanced);</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Arabic</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and</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Persian</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(advanced</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beginning</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through</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advanced);</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Chinese,</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Japanese,</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and</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Russian</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(intermediate</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through</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advanced).</w:t>
      </w:r>
    </w:p>
    <w:p w14:paraId="725E3002" w14:textId="6AFE5D50" w:rsidR="004507A1" w:rsidRPr="00BA13B3" w:rsidRDefault="004507A1" w:rsidP="00C84223">
      <w:pPr>
        <w:contextualSpacing/>
        <w:outlineLvl w:val="0"/>
        <w:rPr>
          <w:rFonts w:eastAsiaTheme="minorHAnsi"/>
          <w:color w:val="000000" w:themeColor="text1"/>
          <w:sz w:val="22"/>
          <w:szCs w:val="22"/>
        </w:rPr>
      </w:pPr>
      <w:r w:rsidRPr="00BA13B3">
        <w:rPr>
          <w:rFonts w:eastAsiaTheme="minorHAnsi"/>
          <w:b/>
          <w:color w:val="000000" w:themeColor="text1"/>
          <w:sz w:val="22"/>
          <w:szCs w:val="22"/>
        </w:rPr>
        <w:t>URL:</w:t>
      </w:r>
      <w:r w:rsidR="00C84223" w:rsidRPr="00BA13B3">
        <w:rPr>
          <w:rFonts w:eastAsiaTheme="minorHAnsi"/>
          <w:color w:val="000000" w:themeColor="text1"/>
          <w:sz w:val="22"/>
          <w:szCs w:val="22"/>
        </w:rPr>
        <w:t xml:space="preserve"> </w:t>
      </w:r>
      <w:hyperlink r:id="rId84" w:history="1">
        <w:r w:rsidRPr="00BA13B3">
          <w:rPr>
            <w:rFonts w:eastAsiaTheme="minorHAnsi"/>
            <w:color w:val="000000" w:themeColor="text1"/>
            <w:sz w:val="22"/>
            <w:szCs w:val="22"/>
            <w:u w:val="single"/>
          </w:rPr>
          <w:t>http://www.clscholarship.org</w:t>
        </w:r>
      </w:hyperlink>
      <w:r w:rsidR="00C84223" w:rsidRPr="00BA13B3">
        <w:rPr>
          <w:rFonts w:eastAsiaTheme="minorHAnsi"/>
          <w:color w:val="000000" w:themeColor="text1"/>
          <w:sz w:val="22"/>
          <w:szCs w:val="22"/>
        </w:rPr>
        <w:t xml:space="preserve"> </w:t>
      </w:r>
    </w:p>
    <w:p w14:paraId="2264BA75" w14:textId="1DC986FD" w:rsidR="004507A1" w:rsidRPr="00BA13B3" w:rsidRDefault="004507A1" w:rsidP="00C84223">
      <w:pPr>
        <w:contextualSpacing/>
        <w:outlineLvl w:val="0"/>
        <w:rPr>
          <w:rFonts w:eastAsiaTheme="minorHAnsi"/>
          <w:color w:val="000000" w:themeColor="text1"/>
          <w:sz w:val="22"/>
          <w:szCs w:val="22"/>
        </w:rPr>
      </w:pPr>
      <w:r w:rsidRPr="00BA13B3">
        <w:rPr>
          <w:rFonts w:eastAsiaTheme="minorHAnsi"/>
          <w:b/>
          <w:color w:val="000000" w:themeColor="text1"/>
          <w:sz w:val="22"/>
          <w:szCs w:val="22"/>
        </w:rPr>
        <w:t>Citizenship</w:t>
      </w:r>
      <w:r w:rsidR="00C84223" w:rsidRPr="00BA13B3">
        <w:rPr>
          <w:rFonts w:eastAsiaTheme="minorHAnsi"/>
          <w:b/>
          <w:color w:val="000000" w:themeColor="text1"/>
          <w:sz w:val="22"/>
          <w:szCs w:val="22"/>
        </w:rPr>
        <w:t xml:space="preserve"> </w:t>
      </w:r>
      <w:r w:rsidRPr="00BA13B3">
        <w:rPr>
          <w:rFonts w:eastAsiaTheme="minorHAnsi"/>
          <w:b/>
          <w:color w:val="000000" w:themeColor="text1"/>
          <w:sz w:val="22"/>
          <w:szCs w:val="22"/>
        </w:rPr>
        <w:t>Restrictions</w:t>
      </w:r>
      <w:r w:rsidRPr="00BA13B3">
        <w:rPr>
          <w:rFonts w:eastAsiaTheme="minorHAnsi"/>
          <w:color w:val="000000" w:themeColor="text1"/>
          <w:sz w:val="22"/>
          <w:szCs w:val="22"/>
        </w:rPr>
        <w:t>:</w:t>
      </w:r>
      <w:r w:rsidR="00C84223" w:rsidRPr="00BA13B3">
        <w:rPr>
          <w:rFonts w:eastAsiaTheme="minorHAnsi"/>
          <w:color w:val="000000" w:themeColor="text1"/>
          <w:sz w:val="22"/>
          <w:szCs w:val="22"/>
        </w:rPr>
        <w:t xml:space="preserve"> </w:t>
      </w:r>
      <w:r w:rsidR="00BC3F79" w:rsidRPr="00BA13B3">
        <w:rPr>
          <w:rFonts w:eastAsiaTheme="minorHAnsi"/>
          <w:color w:val="000000" w:themeColor="text1"/>
          <w:sz w:val="22"/>
          <w:szCs w:val="22"/>
        </w:rPr>
        <w:t>US</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citizens</w:t>
      </w:r>
      <w:r w:rsidR="00C84223" w:rsidRPr="00BA13B3">
        <w:rPr>
          <w:rFonts w:eastAsiaTheme="minorHAnsi"/>
          <w:color w:val="000000" w:themeColor="text1"/>
          <w:sz w:val="22"/>
          <w:szCs w:val="22"/>
        </w:rPr>
        <w:t xml:space="preserve"> </w:t>
      </w:r>
      <w:r w:rsidRPr="00BA13B3">
        <w:rPr>
          <w:rFonts w:eastAsiaTheme="minorHAnsi"/>
          <w:color w:val="000000" w:themeColor="text1"/>
          <w:sz w:val="22"/>
          <w:szCs w:val="22"/>
        </w:rPr>
        <w:t>only</w:t>
      </w:r>
    </w:p>
    <w:p w14:paraId="57485F92" w14:textId="31DBDA25" w:rsidR="004A6E7C" w:rsidRPr="00BA13B3" w:rsidRDefault="004507A1" w:rsidP="00C84223">
      <w:pPr>
        <w:rPr>
          <w:rFonts w:eastAsiaTheme="minorHAnsi"/>
          <w:color w:val="000000" w:themeColor="text1"/>
          <w:sz w:val="22"/>
          <w:szCs w:val="22"/>
        </w:rPr>
      </w:pPr>
      <w:r w:rsidRPr="00BA13B3">
        <w:rPr>
          <w:rFonts w:eastAsiaTheme="minorHAnsi"/>
          <w:b/>
          <w:color w:val="000000" w:themeColor="text1"/>
          <w:sz w:val="22"/>
          <w:szCs w:val="22"/>
        </w:rPr>
        <w:t>Deadline:</w:t>
      </w:r>
      <w:r w:rsidR="00C84223" w:rsidRPr="00BA13B3">
        <w:rPr>
          <w:rFonts w:eastAsiaTheme="minorHAnsi"/>
          <w:b/>
          <w:bCs/>
          <w:color w:val="000000" w:themeColor="text1"/>
          <w:sz w:val="22"/>
          <w:szCs w:val="22"/>
        </w:rPr>
        <w:t xml:space="preserve"> </w:t>
      </w:r>
      <w:r w:rsidRPr="00BA13B3">
        <w:rPr>
          <w:rFonts w:eastAsiaTheme="minorHAnsi"/>
          <w:b/>
          <w:bCs/>
          <w:color w:val="000000" w:themeColor="text1"/>
          <w:sz w:val="22"/>
          <w:szCs w:val="22"/>
        </w:rPr>
        <w:t>November</w:t>
      </w:r>
      <w:r w:rsidR="00C84223" w:rsidRPr="00BA13B3">
        <w:rPr>
          <w:rFonts w:eastAsiaTheme="minorHAnsi"/>
          <w:b/>
          <w:bCs/>
          <w:color w:val="000000" w:themeColor="text1"/>
          <w:sz w:val="22"/>
          <w:szCs w:val="22"/>
        </w:rPr>
        <w:t xml:space="preserve"> </w:t>
      </w:r>
      <w:r w:rsidRPr="00BA13B3">
        <w:rPr>
          <w:rFonts w:eastAsiaTheme="minorHAnsi"/>
          <w:b/>
          <w:bCs/>
          <w:color w:val="000000" w:themeColor="text1"/>
          <w:sz w:val="22"/>
          <w:szCs w:val="22"/>
        </w:rPr>
        <w:t>12</w:t>
      </w:r>
      <w:r w:rsidR="00C84223" w:rsidRPr="00BA13B3">
        <w:rPr>
          <w:rFonts w:eastAsiaTheme="minorHAnsi"/>
          <w:b/>
          <w:bCs/>
          <w:color w:val="000000" w:themeColor="text1"/>
          <w:sz w:val="22"/>
          <w:szCs w:val="22"/>
        </w:rPr>
        <w:t xml:space="preserve"> </w:t>
      </w:r>
      <w:r w:rsidRPr="00BA13B3">
        <w:rPr>
          <w:rFonts w:eastAsiaTheme="minorHAnsi"/>
          <w:color w:val="000000" w:themeColor="text1"/>
          <w:sz w:val="22"/>
          <w:szCs w:val="22"/>
        </w:rPr>
        <w:t>(</w:t>
      </w:r>
      <w:r w:rsidR="00B921E8" w:rsidRPr="00BA13B3">
        <w:rPr>
          <w:rFonts w:eastAsiaTheme="minorHAnsi"/>
          <w:color w:val="000000" w:themeColor="text1"/>
          <w:sz w:val="22"/>
          <w:szCs w:val="22"/>
        </w:rPr>
        <w:t>last</w:t>
      </w:r>
      <w:r w:rsidR="00C84223" w:rsidRPr="00BA13B3">
        <w:rPr>
          <w:rFonts w:eastAsiaTheme="minorHAnsi"/>
          <w:color w:val="000000" w:themeColor="text1"/>
          <w:sz w:val="22"/>
          <w:szCs w:val="22"/>
        </w:rPr>
        <w:t xml:space="preserve"> </w:t>
      </w:r>
      <w:r w:rsidR="00B921E8" w:rsidRPr="00BA13B3">
        <w:rPr>
          <w:rFonts w:eastAsiaTheme="minorHAnsi"/>
          <w:color w:val="000000" w:themeColor="text1"/>
          <w:sz w:val="22"/>
          <w:szCs w:val="22"/>
        </w:rPr>
        <w:t>known</w:t>
      </w:r>
      <w:r w:rsidRPr="00BA13B3">
        <w:rPr>
          <w:rFonts w:eastAsiaTheme="minorHAnsi"/>
          <w:color w:val="000000" w:themeColor="text1"/>
          <w:sz w:val="22"/>
          <w:szCs w:val="22"/>
        </w:rPr>
        <w:t>)</w:t>
      </w:r>
      <w:bookmarkStart w:id="297" w:name="_Toc453584361"/>
    </w:p>
    <w:bookmarkEnd w:id="297"/>
    <w:p w14:paraId="6E9BBBD1" w14:textId="77777777" w:rsidR="00A60073" w:rsidRPr="00BA13B3" w:rsidRDefault="00A60073" w:rsidP="00C84223">
      <w:pPr>
        <w:rPr>
          <w:color w:val="000000" w:themeColor="text1"/>
          <w:sz w:val="22"/>
          <w:szCs w:val="22"/>
        </w:rPr>
      </w:pPr>
    </w:p>
    <w:p w14:paraId="659E513E" w14:textId="322BC222" w:rsidR="004E6C73" w:rsidRPr="00BA13B3" w:rsidRDefault="004E6C73" w:rsidP="00C84223">
      <w:pPr>
        <w:pStyle w:val="Heading2"/>
        <w:rPr>
          <w:sz w:val="22"/>
        </w:rPr>
      </w:pPr>
      <w:bookmarkStart w:id="298" w:name="_Toc80091854"/>
      <w:bookmarkStart w:id="299" w:name="_Toc80162911"/>
      <w:bookmarkStart w:id="300" w:name="_Toc85086424"/>
      <w:bookmarkStart w:id="301" w:name="_Toc95369071"/>
      <w:bookmarkStart w:id="302" w:name="_Toc122406516"/>
      <w:bookmarkStart w:id="303" w:name="_Toc453584363"/>
      <w:bookmarkStart w:id="304" w:name="_Toc112058828"/>
      <w:r w:rsidRPr="00BA13B3">
        <w:rPr>
          <w:sz w:val="22"/>
        </w:rPr>
        <w:t>Hispanic</w:t>
      </w:r>
      <w:r w:rsidR="00C84223" w:rsidRPr="00BA13B3">
        <w:rPr>
          <w:sz w:val="22"/>
        </w:rPr>
        <w:t xml:space="preserve"> </w:t>
      </w:r>
      <w:r w:rsidRPr="00BA13B3">
        <w:rPr>
          <w:sz w:val="22"/>
        </w:rPr>
        <w:t>Scholarship</w:t>
      </w:r>
      <w:r w:rsidR="00C84223" w:rsidRPr="00BA13B3">
        <w:rPr>
          <w:sz w:val="22"/>
        </w:rPr>
        <w:t xml:space="preserve"> </w:t>
      </w:r>
      <w:r w:rsidRPr="00BA13B3">
        <w:rPr>
          <w:sz w:val="22"/>
        </w:rPr>
        <w:t>Fund</w:t>
      </w:r>
      <w:bookmarkEnd w:id="298"/>
      <w:bookmarkEnd w:id="299"/>
      <w:bookmarkEnd w:id="300"/>
      <w:bookmarkEnd w:id="301"/>
      <w:bookmarkEnd w:id="302"/>
      <w:bookmarkEnd w:id="303"/>
      <w:bookmarkEnd w:id="304"/>
    </w:p>
    <w:p w14:paraId="1ED3280F" w14:textId="6426BDA4" w:rsidR="00B42263" w:rsidRPr="00BA13B3" w:rsidRDefault="004E6C7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fund</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scholarships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full-time</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any</w:t>
      </w:r>
      <w:r w:rsidR="00C84223" w:rsidRPr="00BA13B3">
        <w:rPr>
          <w:color w:val="000000" w:themeColor="text1"/>
          <w:sz w:val="22"/>
          <w:szCs w:val="22"/>
          <w:u w:color="000000"/>
        </w:rPr>
        <w:t xml:space="preserve"> </w:t>
      </w:r>
      <w:r w:rsidRPr="00BA13B3">
        <w:rPr>
          <w:color w:val="000000" w:themeColor="text1"/>
          <w:sz w:val="22"/>
          <w:szCs w:val="22"/>
          <w:u w:color="000000"/>
        </w:rPr>
        <w:t>field</w:t>
      </w:r>
      <w:r w:rsidR="002D48C4" w:rsidRPr="00BA13B3">
        <w:rPr>
          <w:color w:val="000000" w:themeColor="text1"/>
          <w:sz w:val="22"/>
          <w:szCs w:val="22"/>
          <w:u w:color="000000"/>
        </w:rPr>
        <w:t>,</w:t>
      </w:r>
      <w:r w:rsidR="00C84223" w:rsidRPr="00BA13B3">
        <w:rPr>
          <w:color w:val="000000" w:themeColor="text1"/>
          <w:sz w:val="22"/>
          <w:szCs w:val="22"/>
          <w:u w:color="000000"/>
        </w:rPr>
        <w:t xml:space="preserve"> </w:t>
      </w:r>
      <w:r w:rsidR="002D48C4" w:rsidRPr="00BA13B3">
        <w:rPr>
          <w:color w:val="000000" w:themeColor="text1"/>
          <w:sz w:val="22"/>
          <w:szCs w:val="22"/>
          <w:u w:color="000000"/>
        </w:rPr>
        <w:t>though</w:t>
      </w:r>
      <w:r w:rsidR="00C84223" w:rsidRPr="00BA13B3">
        <w:rPr>
          <w:color w:val="000000" w:themeColor="text1"/>
          <w:sz w:val="22"/>
          <w:szCs w:val="22"/>
          <w:u w:color="000000"/>
        </w:rPr>
        <w:t xml:space="preserve"> </w:t>
      </w:r>
      <w:r w:rsidR="002D48C4" w:rsidRPr="00BA13B3">
        <w:rPr>
          <w:color w:val="000000" w:themeColor="text1"/>
          <w:sz w:val="22"/>
          <w:szCs w:val="22"/>
          <w:u w:color="000000"/>
        </w:rPr>
        <w:t>there</w:t>
      </w:r>
      <w:r w:rsidR="00C84223" w:rsidRPr="00BA13B3">
        <w:rPr>
          <w:color w:val="000000" w:themeColor="text1"/>
          <w:sz w:val="22"/>
          <w:szCs w:val="22"/>
          <w:u w:color="000000"/>
        </w:rPr>
        <w:t xml:space="preserve"> </w:t>
      </w:r>
      <w:r w:rsidR="002D48C4" w:rsidRPr="00BA13B3">
        <w:rPr>
          <w:color w:val="000000" w:themeColor="text1"/>
          <w:sz w:val="22"/>
          <w:szCs w:val="22"/>
          <w:u w:color="000000"/>
        </w:rPr>
        <w:t>is</w:t>
      </w:r>
      <w:r w:rsidR="00C84223" w:rsidRPr="00BA13B3">
        <w:rPr>
          <w:color w:val="000000" w:themeColor="text1"/>
          <w:sz w:val="22"/>
          <w:szCs w:val="22"/>
          <w:u w:color="000000"/>
        </w:rPr>
        <w:t xml:space="preserve"> </w:t>
      </w:r>
      <w:r w:rsidR="002D48C4" w:rsidRPr="00BA13B3">
        <w:rPr>
          <w:color w:val="000000" w:themeColor="text1"/>
          <w:sz w:val="22"/>
          <w:szCs w:val="22"/>
          <w:u w:color="000000"/>
        </w:rPr>
        <w:t>an</w:t>
      </w:r>
      <w:r w:rsidR="00C84223" w:rsidRPr="00BA13B3">
        <w:rPr>
          <w:color w:val="000000" w:themeColor="text1"/>
          <w:sz w:val="22"/>
          <w:szCs w:val="22"/>
          <w:u w:color="000000"/>
        </w:rPr>
        <w:t xml:space="preserve"> </w:t>
      </w:r>
      <w:r w:rsidR="002D48C4" w:rsidRPr="00BA13B3">
        <w:rPr>
          <w:color w:val="000000" w:themeColor="text1"/>
          <w:sz w:val="22"/>
          <w:szCs w:val="22"/>
          <w:u w:color="000000"/>
        </w:rPr>
        <w:t>emphasis</w:t>
      </w:r>
      <w:r w:rsidR="00C84223" w:rsidRPr="00BA13B3">
        <w:rPr>
          <w:color w:val="000000" w:themeColor="text1"/>
          <w:sz w:val="22"/>
          <w:szCs w:val="22"/>
          <w:u w:color="000000"/>
        </w:rPr>
        <w:t xml:space="preserve"> </w:t>
      </w:r>
      <w:r w:rsidR="002D48C4" w:rsidRPr="00BA13B3">
        <w:rPr>
          <w:color w:val="000000" w:themeColor="text1"/>
          <w:sz w:val="22"/>
          <w:szCs w:val="22"/>
          <w:u w:color="000000"/>
        </w:rPr>
        <w:t>on</w:t>
      </w:r>
      <w:r w:rsidR="00C84223" w:rsidRPr="00BA13B3">
        <w:rPr>
          <w:color w:val="000000" w:themeColor="text1"/>
          <w:sz w:val="22"/>
          <w:szCs w:val="22"/>
          <w:u w:color="000000"/>
        </w:rPr>
        <w:t xml:space="preserve"> </w:t>
      </w:r>
      <w:r w:rsidR="002D48C4" w:rsidRPr="00BA13B3">
        <w:rPr>
          <w:color w:val="000000" w:themeColor="text1"/>
          <w:sz w:val="22"/>
          <w:szCs w:val="22"/>
          <w:u w:color="000000"/>
        </w:rPr>
        <w:t>STEM</w:t>
      </w:r>
      <w:r w:rsidR="00C84223" w:rsidRPr="00BA13B3">
        <w:rPr>
          <w:color w:val="000000" w:themeColor="text1"/>
          <w:sz w:val="22"/>
          <w:szCs w:val="22"/>
          <w:u w:color="000000"/>
        </w:rPr>
        <w:t xml:space="preserve"> </w:t>
      </w:r>
      <w:r w:rsidR="002D48C4" w:rsidRPr="00BA13B3">
        <w:rPr>
          <w:color w:val="000000" w:themeColor="text1"/>
          <w:sz w:val="22"/>
          <w:szCs w:val="22"/>
          <w:u w:color="000000"/>
        </w:rPr>
        <w:t>majors</w:t>
      </w:r>
      <w:r w:rsidRPr="00BA13B3">
        <w:rPr>
          <w:color w:val="000000" w:themeColor="text1"/>
          <w:sz w:val="22"/>
          <w:szCs w:val="22"/>
          <w:u w:color="000000"/>
        </w:rPr>
        <w:t>.</w:t>
      </w:r>
      <w:r w:rsidR="00C84223" w:rsidRPr="00BA13B3">
        <w:rPr>
          <w:bCs/>
          <w:color w:val="000000" w:themeColor="text1"/>
          <w:sz w:val="22"/>
          <w:szCs w:val="22"/>
          <w:u w:color="000000"/>
        </w:rPr>
        <w:t xml:space="preserve"> </w:t>
      </w:r>
      <w:r w:rsidRPr="00BA13B3">
        <w:rPr>
          <w:bCs/>
          <w:color w:val="000000" w:themeColor="text1"/>
          <w:sz w:val="22"/>
          <w:szCs w:val="22"/>
          <w:u w:color="000000"/>
        </w:rPr>
        <w:t>Check</w:t>
      </w:r>
      <w:r w:rsidR="00C84223" w:rsidRPr="00BA13B3">
        <w:rPr>
          <w:bCs/>
          <w:color w:val="000000" w:themeColor="text1"/>
          <w:sz w:val="22"/>
          <w:szCs w:val="22"/>
          <w:u w:color="000000"/>
        </w:rPr>
        <w:t xml:space="preserve"> </w:t>
      </w:r>
      <w:r w:rsidRPr="00BA13B3">
        <w:rPr>
          <w:bCs/>
          <w:color w:val="000000" w:themeColor="text1"/>
          <w:sz w:val="22"/>
          <w:szCs w:val="22"/>
          <w:u w:color="000000"/>
        </w:rPr>
        <w:t>the</w:t>
      </w:r>
      <w:r w:rsidR="00C84223" w:rsidRPr="00BA13B3">
        <w:rPr>
          <w:bCs/>
          <w:color w:val="000000" w:themeColor="text1"/>
          <w:sz w:val="22"/>
          <w:szCs w:val="22"/>
          <w:u w:color="000000"/>
        </w:rPr>
        <w:t xml:space="preserve"> </w:t>
      </w:r>
      <w:r w:rsidRPr="00BA13B3">
        <w:rPr>
          <w:bCs/>
          <w:color w:val="000000" w:themeColor="text1"/>
          <w:sz w:val="22"/>
          <w:szCs w:val="22"/>
          <w:u w:color="000000"/>
        </w:rPr>
        <w:t>website</w:t>
      </w:r>
      <w:r w:rsidR="00C84223" w:rsidRPr="00BA13B3">
        <w:rPr>
          <w:bCs/>
          <w:color w:val="000000" w:themeColor="text1"/>
          <w:sz w:val="22"/>
          <w:szCs w:val="22"/>
          <w:u w:color="000000"/>
        </w:rPr>
        <w:t xml:space="preserve"> </w:t>
      </w:r>
      <w:r w:rsidRPr="00BA13B3">
        <w:rPr>
          <w:bCs/>
          <w:color w:val="000000" w:themeColor="text1"/>
          <w:sz w:val="22"/>
          <w:szCs w:val="22"/>
          <w:u w:color="000000"/>
        </w:rPr>
        <w:t>for</w:t>
      </w:r>
      <w:r w:rsidR="00C84223" w:rsidRPr="00BA13B3">
        <w:rPr>
          <w:bCs/>
          <w:color w:val="000000" w:themeColor="text1"/>
          <w:sz w:val="22"/>
          <w:szCs w:val="22"/>
          <w:u w:color="000000"/>
        </w:rPr>
        <w:t xml:space="preserve"> </w:t>
      </w:r>
      <w:r w:rsidRPr="00BA13B3">
        <w:rPr>
          <w:bCs/>
          <w:color w:val="000000" w:themeColor="text1"/>
          <w:sz w:val="22"/>
          <w:szCs w:val="22"/>
          <w:u w:color="000000"/>
        </w:rPr>
        <w:t>specific</w:t>
      </w:r>
      <w:r w:rsidR="00C84223" w:rsidRPr="00BA13B3">
        <w:rPr>
          <w:bCs/>
          <w:color w:val="000000" w:themeColor="text1"/>
          <w:sz w:val="22"/>
          <w:szCs w:val="22"/>
          <w:u w:color="000000"/>
        </w:rPr>
        <w:t xml:space="preserve"> </w:t>
      </w:r>
      <w:r w:rsidRPr="00BA13B3">
        <w:rPr>
          <w:bCs/>
          <w:color w:val="000000" w:themeColor="text1"/>
          <w:sz w:val="22"/>
          <w:szCs w:val="22"/>
          <w:u w:color="000000"/>
        </w:rPr>
        <w:t>requirements</w:t>
      </w:r>
      <w:r w:rsidR="00C84223" w:rsidRPr="00BA13B3">
        <w:rPr>
          <w:bCs/>
          <w:color w:val="000000" w:themeColor="text1"/>
          <w:sz w:val="22"/>
          <w:szCs w:val="22"/>
          <w:u w:color="000000"/>
        </w:rPr>
        <w:t xml:space="preserve"> </w:t>
      </w:r>
      <w:r w:rsidRPr="00BA13B3">
        <w:rPr>
          <w:bCs/>
          <w:color w:val="000000" w:themeColor="text1"/>
          <w:sz w:val="22"/>
          <w:szCs w:val="22"/>
          <w:u w:color="000000"/>
        </w:rPr>
        <w:t>for</w:t>
      </w:r>
      <w:r w:rsidR="00C84223" w:rsidRPr="00BA13B3">
        <w:rPr>
          <w:bCs/>
          <w:color w:val="000000" w:themeColor="text1"/>
          <w:sz w:val="22"/>
          <w:szCs w:val="22"/>
          <w:u w:color="000000"/>
        </w:rPr>
        <w:t xml:space="preserve"> </w:t>
      </w:r>
      <w:r w:rsidRPr="00BA13B3">
        <w:rPr>
          <w:bCs/>
          <w:color w:val="000000" w:themeColor="text1"/>
          <w:sz w:val="22"/>
          <w:szCs w:val="22"/>
          <w:u w:color="000000"/>
        </w:rPr>
        <w:t>each</w:t>
      </w:r>
      <w:r w:rsidR="00C84223" w:rsidRPr="00BA13B3">
        <w:rPr>
          <w:bCs/>
          <w:color w:val="000000" w:themeColor="text1"/>
          <w:sz w:val="22"/>
          <w:szCs w:val="22"/>
          <w:u w:color="000000"/>
        </w:rPr>
        <w:t xml:space="preserve"> </w:t>
      </w:r>
      <w:r w:rsidRPr="00BA13B3">
        <w:rPr>
          <w:bCs/>
          <w:color w:val="000000" w:themeColor="text1"/>
          <w:sz w:val="22"/>
          <w:szCs w:val="22"/>
          <w:u w:color="000000"/>
        </w:rPr>
        <w:t>scholarship.</w:t>
      </w:r>
      <w:r w:rsidR="00C84223" w:rsidRPr="00BA13B3">
        <w:rPr>
          <w:bCs/>
          <w:color w:val="000000" w:themeColor="text1"/>
          <w:sz w:val="22"/>
          <w:szCs w:val="22"/>
          <w:u w:color="000000"/>
        </w:rPr>
        <w:t xml:space="preserve"> </w:t>
      </w:r>
      <w:r w:rsidRPr="00BA13B3">
        <w:rPr>
          <w:bCs/>
          <w:color w:val="000000" w:themeColor="text1"/>
          <w:sz w:val="22"/>
          <w:szCs w:val="22"/>
          <w:u w:color="000000"/>
        </w:rPr>
        <w:t>Amount</w:t>
      </w:r>
      <w:r w:rsidR="00C84223" w:rsidRPr="00BA13B3">
        <w:rPr>
          <w:bCs/>
          <w:color w:val="000000" w:themeColor="text1"/>
          <w:sz w:val="22"/>
          <w:szCs w:val="22"/>
          <w:u w:color="000000"/>
        </w:rPr>
        <w:t xml:space="preserve"> </w:t>
      </w:r>
      <w:r w:rsidRPr="00BA13B3">
        <w:rPr>
          <w:bCs/>
          <w:color w:val="000000" w:themeColor="text1"/>
          <w:sz w:val="22"/>
          <w:szCs w:val="22"/>
          <w:u w:color="000000"/>
        </w:rPr>
        <w:t>of</w:t>
      </w:r>
      <w:r w:rsidR="00C84223" w:rsidRPr="00BA13B3">
        <w:rPr>
          <w:bCs/>
          <w:color w:val="000000" w:themeColor="text1"/>
          <w:sz w:val="22"/>
          <w:szCs w:val="22"/>
          <w:u w:color="000000"/>
        </w:rPr>
        <w:t xml:space="preserve"> </w:t>
      </w:r>
      <w:r w:rsidRPr="00BA13B3">
        <w:rPr>
          <w:bCs/>
          <w:color w:val="000000" w:themeColor="text1"/>
          <w:sz w:val="22"/>
          <w:szCs w:val="22"/>
          <w:u w:color="000000"/>
        </w:rPr>
        <w:t>award</w:t>
      </w:r>
      <w:r w:rsidR="00C84223" w:rsidRPr="00BA13B3">
        <w:rPr>
          <w:bCs/>
          <w:color w:val="000000" w:themeColor="text1"/>
          <w:sz w:val="22"/>
          <w:szCs w:val="22"/>
          <w:u w:color="000000"/>
        </w:rPr>
        <w:t xml:space="preserve"> </w:t>
      </w:r>
      <w:r w:rsidRPr="00BA13B3">
        <w:rPr>
          <w:bCs/>
          <w:color w:val="000000" w:themeColor="text1"/>
          <w:sz w:val="22"/>
          <w:szCs w:val="22"/>
          <w:u w:color="000000"/>
        </w:rPr>
        <w:t>varies</w:t>
      </w:r>
      <w:r w:rsidR="00C84223" w:rsidRPr="00BA13B3">
        <w:rPr>
          <w:bCs/>
          <w:color w:val="000000" w:themeColor="text1"/>
          <w:sz w:val="22"/>
          <w:szCs w:val="22"/>
          <w:u w:color="000000"/>
        </w:rPr>
        <w:t xml:space="preserve"> </w:t>
      </w:r>
      <w:r w:rsidRPr="00BA13B3">
        <w:rPr>
          <w:bCs/>
          <w:color w:val="000000" w:themeColor="text1"/>
          <w:sz w:val="22"/>
          <w:szCs w:val="22"/>
          <w:u w:color="000000"/>
        </w:rPr>
        <w:t>by</w:t>
      </w:r>
      <w:r w:rsidR="00C84223" w:rsidRPr="00BA13B3">
        <w:rPr>
          <w:bCs/>
          <w:color w:val="000000" w:themeColor="text1"/>
          <w:sz w:val="22"/>
          <w:szCs w:val="22"/>
          <w:u w:color="000000"/>
        </w:rPr>
        <w:t xml:space="preserve"> </w:t>
      </w:r>
      <w:r w:rsidRPr="00BA13B3">
        <w:rPr>
          <w:bCs/>
          <w:color w:val="000000" w:themeColor="text1"/>
          <w:sz w:val="22"/>
          <w:szCs w:val="22"/>
          <w:u w:color="000000"/>
        </w:rPr>
        <w:t>program.</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Awards</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are</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based</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on</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merit;</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amounts</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range</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from</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$500</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to</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$5,000,</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based</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on</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relative</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need,</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among</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the</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Scholars</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selected.</w:t>
      </w:r>
    </w:p>
    <w:p w14:paraId="59B19F40" w14:textId="0AD6BFA8" w:rsidR="004E6C73" w:rsidRPr="00BA13B3" w:rsidRDefault="004E6C7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rPr>
      </w:pPr>
      <w:r w:rsidRPr="00BA13B3">
        <w:rPr>
          <w:b/>
          <w:bCs/>
          <w:color w:val="000000" w:themeColor="text1"/>
          <w:sz w:val="22"/>
          <w:szCs w:val="22"/>
          <w:u w:color="000000"/>
        </w:rPr>
        <w:lastRenderedPageBreak/>
        <w:t>URL:</w:t>
      </w:r>
      <w:r w:rsidR="00C84223" w:rsidRPr="00BA13B3">
        <w:rPr>
          <w:bCs/>
          <w:color w:val="000000" w:themeColor="text1"/>
          <w:sz w:val="22"/>
          <w:szCs w:val="22"/>
          <w:u w:color="000000"/>
        </w:rPr>
        <w:t xml:space="preserve"> </w:t>
      </w:r>
      <w:hyperlink r:id="rId85" w:history="1">
        <w:r w:rsidR="0006308B" w:rsidRPr="00BA13B3">
          <w:rPr>
            <w:rStyle w:val="Hyperlink"/>
            <w:szCs w:val="22"/>
          </w:rPr>
          <w:t>https://www.hsf.net/scholarship</w:t>
        </w:r>
      </w:hyperlink>
      <w:r w:rsidR="00C84223" w:rsidRPr="00BA13B3">
        <w:rPr>
          <w:color w:val="000000" w:themeColor="text1"/>
          <w:sz w:val="22"/>
          <w:szCs w:val="22"/>
        </w:rPr>
        <w:t xml:space="preserve"> </w:t>
      </w:r>
    </w:p>
    <w:p w14:paraId="0E3751FD" w14:textId="2915A6E8" w:rsidR="004E6C73" w:rsidRPr="00BA13B3" w:rsidRDefault="004E6C7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Pr="00BA13B3">
        <w:rPr>
          <w:bCs/>
          <w:color w:val="000000" w:themeColor="text1"/>
          <w:sz w:val="22"/>
          <w:szCs w:val="22"/>
          <w:u w:color="000000"/>
        </w:rPr>
        <w:t>Hispanic</w:t>
      </w:r>
      <w:r w:rsidR="00C84223" w:rsidRPr="00BA13B3">
        <w:rPr>
          <w:bCs/>
          <w:color w:val="000000" w:themeColor="text1"/>
          <w:sz w:val="22"/>
          <w:szCs w:val="22"/>
          <w:u w:color="000000"/>
        </w:rPr>
        <w:t xml:space="preserve"> </w:t>
      </w:r>
      <w:r w:rsidR="00B42263" w:rsidRPr="00BA13B3">
        <w:rPr>
          <w:bCs/>
          <w:color w:val="000000" w:themeColor="text1"/>
          <w:sz w:val="22"/>
          <w:szCs w:val="22"/>
          <w:u w:color="000000"/>
        </w:rPr>
        <w:t>Heritage</w:t>
      </w:r>
      <w:r w:rsidR="00C84223" w:rsidRPr="00BA13B3">
        <w:rPr>
          <w:bCs/>
          <w:color w:val="000000" w:themeColor="text1"/>
          <w:sz w:val="22"/>
          <w:szCs w:val="22"/>
          <w:u w:color="000000"/>
        </w:rPr>
        <w:t xml:space="preserve"> </w:t>
      </w:r>
      <w:r w:rsidR="00BC3F79" w:rsidRPr="00BA13B3">
        <w:rPr>
          <w:color w:val="000000" w:themeColor="text1"/>
          <w:sz w:val="22"/>
          <w:szCs w:val="22"/>
        </w:rPr>
        <w:t>U</w:t>
      </w:r>
      <w:r w:rsidR="00B42263" w:rsidRPr="00BA13B3">
        <w:rPr>
          <w:color w:val="000000" w:themeColor="text1"/>
          <w:sz w:val="22"/>
          <w:szCs w:val="22"/>
        </w:rPr>
        <w:t>.</w:t>
      </w:r>
      <w:r w:rsidR="00BC3F79" w:rsidRPr="00BA13B3">
        <w:rPr>
          <w:color w:val="000000" w:themeColor="text1"/>
          <w:sz w:val="22"/>
          <w:szCs w:val="22"/>
        </w:rPr>
        <w:t>S</w:t>
      </w:r>
      <w:r w:rsidR="00B42263"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Citizen,</w:t>
      </w:r>
      <w:r w:rsidR="00C84223" w:rsidRPr="00BA13B3">
        <w:rPr>
          <w:color w:val="000000" w:themeColor="text1"/>
          <w:sz w:val="22"/>
          <w:szCs w:val="22"/>
        </w:rPr>
        <w:t xml:space="preserve"> </w:t>
      </w:r>
      <w:r w:rsidRPr="00BA13B3">
        <w:rPr>
          <w:color w:val="000000" w:themeColor="text1"/>
          <w:sz w:val="22"/>
          <w:szCs w:val="22"/>
        </w:rPr>
        <w:t>Permanent</w:t>
      </w:r>
      <w:r w:rsidR="00C84223" w:rsidRPr="00BA13B3">
        <w:rPr>
          <w:color w:val="000000" w:themeColor="text1"/>
          <w:sz w:val="22"/>
          <w:szCs w:val="22"/>
        </w:rPr>
        <w:t xml:space="preserve"> </w:t>
      </w:r>
      <w:r w:rsidRPr="00BA13B3">
        <w:rPr>
          <w:color w:val="000000" w:themeColor="text1"/>
          <w:sz w:val="22"/>
          <w:szCs w:val="22"/>
        </w:rPr>
        <w:t>Legal</w:t>
      </w:r>
      <w:r w:rsidR="00C84223" w:rsidRPr="00BA13B3">
        <w:rPr>
          <w:color w:val="000000" w:themeColor="text1"/>
          <w:sz w:val="22"/>
          <w:szCs w:val="22"/>
        </w:rPr>
        <w:t xml:space="preserve"> </w:t>
      </w:r>
      <w:r w:rsidRPr="00BA13B3">
        <w:rPr>
          <w:color w:val="000000" w:themeColor="text1"/>
          <w:sz w:val="22"/>
          <w:szCs w:val="22"/>
        </w:rPr>
        <w:t>Resident,</w:t>
      </w:r>
      <w:r w:rsidR="00C84223" w:rsidRPr="00BA13B3">
        <w:rPr>
          <w:color w:val="000000" w:themeColor="text1"/>
          <w:sz w:val="22"/>
          <w:szCs w:val="22"/>
        </w:rPr>
        <w:t xml:space="preserve"> </w:t>
      </w:r>
      <w:r w:rsidRPr="00BA13B3">
        <w:rPr>
          <w:color w:val="000000" w:themeColor="text1"/>
          <w:sz w:val="22"/>
          <w:szCs w:val="22"/>
        </w:rPr>
        <w:t>DACA</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Eligible</w:t>
      </w:r>
      <w:r w:rsidR="00C84223" w:rsidRPr="00BA13B3">
        <w:rPr>
          <w:color w:val="000000" w:themeColor="text1"/>
          <w:sz w:val="22"/>
          <w:szCs w:val="22"/>
        </w:rPr>
        <w:t xml:space="preserve"> </w:t>
      </w:r>
      <w:r w:rsidRPr="00BA13B3">
        <w:rPr>
          <w:color w:val="000000" w:themeColor="text1"/>
          <w:sz w:val="22"/>
          <w:szCs w:val="22"/>
        </w:rPr>
        <w:t>Non-Citizen</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rPr>
        <w:t xml:space="preserve"> </w:t>
      </w:r>
      <w:r w:rsidRPr="00BA13B3">
        <w:rPr>
          <w:color w:val="000000" w:themeColor="text1"/>
          <w:sz w:val="22"/>
          <w:szCs w:val="22"/>
        </w:rPr>
        <w:t>defined</w:t>
      </w:r>
      <w:r w:rsidR="00C84223" w:rsidRPr="00BA13B3">
        <w:rPr>
          <w:color w:val="000000" w:themeColor="text1"/>
          <w:sz w:val="22"/>
          <w:szCs w:val="22"/>
        </w:rPr>
        <w:t xml:space="preserve"> </w:t>
      </w:r>
      <w:r w:rsidRPr="00BA13B3">
        <w:rPr>
          <w:color w:val="000000" w:themeColor="text1"/>
          <w:sz w:val="22"/>
          <w:szCs w:val="22"/>
        </w:rPr>
        <w:t>by</w:t>
      </w:r>
      <w:r w:rsidR="00C84223" w:rsidRPr="00BA13B3">
        <w:rPr>
          <w:color w:val="000000" w:themeColor="text1"/>
          <w:sz w:val="22"/>
          <w:szCs w:val="22"/>
        </w:rPr>
        <w:t xml:space="preserve"> </w:t>
      </w:r>
      <w:r w:rsidRPr="00BA13B3">
        <w:rPr>
          <w:color w:val="000000" w:themeColor="text1"/>
          <w:sz w:val="22"/>
          <w:szCs w:val="22"/>
        </w:rPr>
        <w:t>FAFSA)</w:t>
      </w:r>
    </w:p>
    <w:p w14:paraId="7B51146C" w14:textId="0CC0A071" w:rsidR="004E6C73" w:rsidRPr="00BA13B3" w:rsidRDefault="004E6C7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550932" w:rsidRPr="00BA13B3">
        <w:rPr>
          <w:b/>
          <w:color w:val="000000" w:themeColor="text1"/>
          <w:sz w:val="22"/>
          <w:szCs w:val="22"/>
          <w:u w:color="000000"/>
        </w:rPr>
        <w:t>March</w:t>
      </w:r>
      <w:r w:rsidR="00C84223" w:rsidRPr="00BA13B3">
        <w:rPr>
          <w:b/>
          <w:color w:val="000000" w:themeColor="text1"/>
          <w:sz w:val="22"/>
          <w:szCs w:val="22"/>
          <w:u w:color="000000"/>
        </w:rPr>
        <w:t xml:space="preserve"> </w:t>
      </w:r>
      <w:r w:rsidR="00282CED" w:rsidRPr="00BA13B3">
        <w:rPr>
          <w:b/>
          <w:color w:val="000000" w:themeColor="text1"/>
          <w:sz w:val="22"/>
          <w:szCs w:val="22"/>
          <w:u w:color="000000"/>
        </w:rPr>
        <w:t>15</w:t>
      </w:r>
      <w:r w:rsidR="00550932" w:rsidRPr="00BA13B3">
        <w:rPr>
          <w:b/>
          <w:color w:val="000000" w:themeColor="text1"/>
          <w:sz w:val="22"/>
          <w:szCs w:val="22"/>
          <w:u w:color="000000"/>
        </w:rPr>
        <w:t xml:space="preserve"> (last known)</w:t>
      </w:r>
    </w:p>
    <w:p w14:paraId="7AAE55F1" w14:textId="77777777" w:rsidR="007F0670" w:rsidRPr="00BA13B3" w:rsidRDefault="007F0670"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 w:val="22"/>
          <w:szCs w:val="22"/>
          <w:u w:val="single" w:color="000000"/>
        </w:rPr>
      </w:pPr>
    </w:p>
    <w:p w14:paraId="031EBF1B" w14:textId="324EB09C" w:rsidR="007F0670" w:rsidRPr="00BA13B3" w:rsidRDefault="007F0670" w:rsidP="00C84223">
      <w:pPr>
        <w:pStyle w:val="Heading2"/>
        <w:rPr>
          <w:sz w:val="22"/>
        </w:rPr>
      </w:pPr>
      <w:bookmarkStart w:id="305" w:name="_Toc112058829"/>
      <w:r w:rsidRPr="00BA13B3">
        <w:rPr>
          <w:sz w:val="22"/>
        </w:rPr>
        <w:t>Institute</w:t>
      </w:r>
      <w:r w:rsidR="00C84223" w:rsidRPr="00BA13B3">
        <w:rPr>
          <w:sz w:val="22"/>
        </w:rPr>
        <w:t xml:space="preserve"> </w:t>
      </w:r>
      <w:r w:rsidRPr="00BA13B3">
        <w:rPr>
          <w:sz w:val="22"/>
        </w:rPr>
        <w:t>of</w:t>
      </w:r>
      <w:r w:rsidR="00C84223" w:rsidRPr="00BA13B3">
        <w:rPr>
          <w:sz w:val="22"/>
        </w:rPr>
        <w:t xml:space="preserve"> </w:t>
      </w:r>
      <w:r w:rsidRPr="00BA13B3">
        <w:rPr>
          <w:sz w:val="22"/>
        </w:rPr>
        <w:t>Humane</w:t>
      </w:r>
      <w:r w:rsidR="00C84223" w:rsidRPr="00BA13B3">
        <w:rPr>
          <w:sz w:val="22"/>
        </w:rPr>
        <w:t xml:space="preserve"> </w:t>
      </w:r>
      <w:r w:rsidRPr="00BA13B3">
        <w:rPr>
          <w:sz w:val="22"/>
        </w:rPr>
        <w:t>Studies</w:t>
      </w:r>
      <w:r w:rsidR="00C84223" w:rsidRPr="00BA13B3">
        <w:rPr>
          <w:sz w:val="22"/>
        </w:rPr>
        <w:t xml:space="preserve"> </w:t>
      </w:r>
      <w:r w:rsidR="00F50357" w:rsidRPr="00BA13B3">
        <w:rPr>
          <w:sz w:val="22"/>
        </w:rPr>
        <w:t>(IHS)</w:t>
      </w:r>
      <w:bookmarkEnd w:id="305"/>
    </w:p>
    <w:p w14:paraId="4D9627C1" w14:textId="29393563" w:rsidR="007F0670" w:rsidRPr="00BA13B3" w:rsidRDefault="007F0670" w:rsidP="00C84223">
      <w:pPr>
        <w:rPr>
          <w:bCs/>
          <w:i/>
          <w:color w:val="000000" w:themeColor="text1"/>
          <w:sz w:val="22"/>
          <w:szCs w:val="22"/>
        </w:rPr>
      </w:pPr>
      <w:r w:rsidRPr="00BA13B3">
        <w:rPr>
          <w:bCs/>
          <w:color w:val="000000" w:themeColor="text1"/>
          <w:sz w:val="22"/>
          <w:szCs w:val="22"/>
        </w:rPr>
        <w:t>The</w:t>
      </w:r>
      <w:r w:rsidR="00C84223" w:rsidRPr="00BA13B3">
        <w:rPr>
          <w:bCs/>
          <w:color w:val="000000" w:themeColor="text1"/>
          <w:sz w:val="22"/>
          <w:szCs w:val="22"/>
        </w:rPr>
        <w:t xml:space="preserve"> </w:t>
      </w:r>
      <w:r w:rsidRPr="00BA13B3">
        <w:rPr>
          <w:bCs/>
          <w:color w:val="000000" w:themeColor="text1"/>
          <w:sz w:val="22"/>
          <w:szCs w:val="22"/>
        </w:rPr>
        <w:t>Institute</w:t>
      </w:r>
      <w:r w:rsidR="00C84223" w:rsidRPr="00BA13B3">
        <w:rPr>
          <w:bCs/>
          <w:color w:val="000000" w:themeColor="text1"/>
          <w:sz w:val="22"/>
          <w:szCs w:val="22"/>
        </w:rPr>
        <w:t xml:space="preserve"> </w:t>
      </w:r>
      <w:r w:rsidRPr="00BA13B3">
        <w:rPr>
          <w:bCs/>
          <w:color w:val="000000" w:themeColor="text1"/>
          <w:sz w:val="22"/>
          <w:szCs w:val="22"/>
        </w:rPr>
        <w:t>of</w:t>
      </w:r>
      <w:r w:rsidR="00C84223" w:rsidRPr="00BA13B3">
        <w:rPr>
          <w:bCs/>
          <w:color w:val="000000" w:themeColor="text1"/>
          <w:sz w:val="22"/>
          <w:szCs w:val="22"/>
        </w:rPr>
        <w:t xml:space="preserve"> </w:t>
      </w:r>
      <w:r w:rsidRPr="00BA13B3">
        <w:rPr>
          <w:bCs/>
          <w:color w:val="000000" w:themeColor="text1"/>
          <w:sz w:val="22"/>
          <w:szCs w:val="22"/>
        </w:rPr>
        <w:t>Humane</w:t>
      </w:r>
      <w:r w:rsidR="00C84223" w:rsidRPr="00BA13B3">
        <w:rPr>
          <w:bCs/>
          <w:color w:val="000000" w:themeColor="text1"/>
          <w:sz w:val="22"/>
          <w:szCs w:val="22"/>
        </w:rPr>
        <w:t xml:space="preserve"> </w:t>
      </w:r>
      <w:r w:rsidRPr="00BA13B3">
        <w:rPr>
          <w:color w:val="000000" w:themeColor="text1"/>
          <w:sz w:val="22"/>
          <w:szCs w:val="22"/>
        </w:rPr>
        <w:t>Studies</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many</w:t>
      </w:r>
      <w:r w:rsidR="00C84223" w:rsidRPr="00BA13B3">
        <w:rPr>
          <w:color w:val="000000" w:themeColor="text1"/>
          <w:sz w:val="22"/>
          <w:szCs w:val="22"/>
        </w:rPr>
        <w:t xml:space="preserve"> </w:t>
      </w:r>
      <w:r w:rsidRPr="00BA13B3">
        <w:rPr>
          <w:color w:val="000000" w:themeColor="text1"/>
          <w:sz w:val="22"/>
          <w:szCs w:val="22"/>
        </w:rPr>
        <w:t>opportunities</w:t>
      </w:r>
      <w:r w:rsidR="00C84223" w:rsidRPr="00BA13B3">
        <w:rPr>
          <w:color w:val="000000" w:themeColor="text1"/>
          <w:sz w:val="22"/>
          <w:szCs w:val="22"/>
        </w:rPr>
        <w:t xml:space="preserve"> </w:t>
      </w:r>
      <w:r w:rsidRPr="00BA13B3">
        <w:rPr>
          <w:color w:val="000000" w:themeColor="text1"/>
          <w:sz w:val="22"/>
          <w:szCs w:val="22"/>
        </w:rPr>
        <w:t>intended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inspire</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faculty,</w:t>
      </w:r>
      <w:r w:rsidR="00C84223" w:rsidRPr="00BA13B3">
        <w:rPr>
          <w:color w:val="000000" w:themeColor="text1"/>
          <w:sz w:val="22"/>
          <w:szCs w:val="22"/>
        </w:rPr>
        <w:t xml:space="preserve"> </w:t>
      </w:r>
      <w:r w:rsidRPr="00BA13B3">
        <w:rPr>
          <w:color w:val="000000" w:themeColor="text1"/>
          <w:sz w:val="22"/>
          <w:szCs w:val="22"/>
        </w:rPr>
        <w:t>including</w:t>
      </w:r>
      <w:r w:rsidR="00C84223" w:rsidRPr="00BA13B3">
        <w:rPr>
          <w:color w:val="000000" w:themeColor="text1"/>
          <w:sz w:val="22"/>
          <w:szCs w:val="22"/>
        </w:rPr>
        <w:t xml:space="preserve"> </w:t>
      </w:r>
      <w:r w:rsidRPr="00BA13B3">
        <w:rPr>
          <w:color w:val="000000" w:themeColor="text1"/>
          <w:sz w:val="22"/>
          <w:szCs w:val="22"/>
        </w:rPr>
        <w:t>seminars,</w:t>
      </w:r>
      <w:r w:rsidR="00C84223" w:rsidRPr="00BA13B3">
        <w:rPr>
          <w:color w:val="000000" w:themeColor="text1"/>
          <w:sz w:val="22"/>
          <w:szCs w:val="22"/>
        </w:rPr>
        <w:t xml:space="preserve"> </w:t>
      </w:r>
      <w:r w:rsidRPr="00BA13B3">
        <w:rPr>
          <w:color w:val="000000" w:themeColor="text1"/>
          <w:sz w:val="22"/>
          <w:szCs w:val="22"/>
        </w:rPr>
        <w:t>scholarships,</w:t>
      </w:r>
      <w:r w:rsidR="00C84223" w:rsidRPr="00BA13B3">
        <w:rPr>
          <w:color w:val="000000" w:themeColor="text1"/>
          <w:sz w:val="22"/>
          <w:szCs w:val="22"/>
        </w:rPr>
        <w:t xml:space="preserve"> </w:t>
      </w:r>
      <w:r w:rsidRPr="00BA13B3">
        <w:rPr>
          <w:color w:val="000000" w:themeColor="text1"/>
          <w:sz w:val="22"/>
          <w:szCs w:val="22"/>
        </w:rPr>
        <w:t>online</w:t>
      </w:r>
      <w:r w:rsidR="00C84223" w:rsidRPr="00BA13B3">
        <w:rPr>
          <w:color w:val="000000" w:themeColor="text1"/>
          <w:sz w:val="22"/>
          <w:szCs w:val="22"/>
        </w:rPr>
        <w:t xml:space="preserve"> </w:t>
      </w:r>
      <w:r w:rsidRPr="00BA13B3">
        <w:rPr>
          <w:color w:val="000000" w:themeColor="text1"/>
          <w:sz w:val="22"/>
          <w:szCs w:val="22"/>
        </w:rPr>
        <w:t>videos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programming,</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career</w:t>
      </w:r>
      <w:r w:rsidR="00C84223" w:rsidRPr="00BA13B3">
        <w:rPr>
          <w:color w:val="000000" w:themeColor="text1"/>
          <w:sz w:val="22"/>
          <w:szCs w:val="22"/>
        </w:rPr>
        <w:t xml:space="preserve"> </w:t>
      </w:r>
      <w:r w:rsidRPr="00BA13B3">
        <w:rPr>
          <w:color w:val="000000" w:themeColor="text1"/>
          <w:sz w:val="22"/>
          <w:szCs w:val="22"/>
        </w:rPr>
        <w:t>resources.</w:t>
      </w:r>
      <w:r w:rsidR="00C84223" w:rsidRPr="00BA13B3">
        <w:rPr>
          <w:bCs/>
          <w:color w:val="000000" w:themeColor="text1"/>
          <w:sz w:val="22"/>
          <w:szCs w:val="22"/>
        </w:rPr>
        <w:t xml:space="preserve"> </w:t>
      </w:r>
      <w:r w:rsidRPr="00BA13B3">
        <w:rPr>
          <w:bCs/>
          <w:color w:val="000000" w:themeColor="text1"/>
          <w:sz w:val="22"/>
          <w:szCs w:val="22"/>
        </w:rPr>
        <w:t>Fellowships</w:t>
      </w:r>
      <w:r w:rsidR="00C84223" w:rsidRPr="00BA13B3">
        <w:rPr>
          <w:bCs/>
          <w:color w:val="000000" w:themeColor="text1"/>
          <w:sz w:val="22"/>
          <w:szCs w:val="22"/>
        </w:rPr>
        <w:t xml:space="preserve"> </w:t>
      </w:r>
      <w:r w:rsidRPr="00BA13B3">
        <w:rPr>
          <w:bCs/>
          <w:color w:val="000000" w:themeColor="text1"/>
          <w:sz w:val="22"/>
          <w:szCs w:val="22"/>
        </w:rPr>
        <w:t>are</w:t>
      </w:r>
      <w:r w:rsidR="00C84223" w:rsidRPr="00BA13B3">
        <w:rPr>
          <w:bCs/>
          <w:color w:val="000000" w:themeColor="text1"/>
          <w:sz w:val="22"/>
          <w:szCs w:val="22"/>
        </w:rPr>
        <w:t xml:space="preserve"> </w:t>
      </w:r>
      <w:r w:rsidRPr="00BA13B3">
        <w:rPr>
          <w:bCs/>
          <w:color w:val="000000" w:themeColor="text1"/>
          <w:sz w:val="22"/>
          <w:szCs w:val="22"/>
        </w:rPr>
        <w:t>offered</w:t>
      </w:r>
      <w:r w:rsidR="00C84223" w:rsidRPr="00BA13B3">
        <w:rPr>
          <w:bCs/>
          <w:color w:val="000000" w:themeColor="text1"/>
          <w:sz w:val="22"/>
          <w:szCs w:val="22"/>
        </w:rPr>
        <w:t xml:space="preserve"> </w:t>
      </w:r>
      <w:r w:rsidRPr="00BA13B3">
        <w:rPr>
          <w:bCs/>
          <w:color w:val="000000" w:themeColor="text1"/>
          <w:sz w:val="22"/>
          <w:szCs w:val="22"/>
        </w:rPr>
        <w:t>to</w:t>
      </w:r>
      <w:r w:rsidR="00C84223" w:rsidRPr="00BA13B3">
        <w:rPr>
          <w:bCs/>
          <w:color w:val="000000" w:themeColor="text1"/>
          <w:sz w:val="22"/>
          <w:szCs w:val="22"/>
        </w:rPr>
        <w:t xml:space="preserve"> </w:t>
      </w:r>
      <w:r w:rsidRPr="00BA13B3">
        <w:rPr>
          <w:bCs/>
          <w:color w:val="000000" w:themeColor="text1"/>
          <w:sz w:val="22"/>
          <w:szCs w:val="22"/>
        </w:rPr>
        <w:t>students</w:t>
      </w:r>
      <w:r w:rsidR="00C84223" w:rsidRPr="00BA13B3">
        <w:rPr>
          <w:bCs/>
          <w:color w:val="000000" w:themeColor="text1"/>
          <w:sz w:val="22"/>
          <w:szCs w:val="22"/>
        </w:rPr>
        <w:t xml:space="preserve"> </w:t>
      </w:r>
      <w:r w:rsidRPr="00BA13B3">
        <w:rPr>
          <w:bCs/>
          <w:color w:val="000000" w:themeColor="text1"/>
          <w:sz w:val="22"/>
          <w:szCs w:val="22"/>
        </w:rPr>
        <w:t>whose</w:t>
      </w:r>
      <w:r w:rsidR="00C84223" w:rsidRPr="00BA13B3">
        <w:rPr>
          <w:bCs/>
          <w:color w:val="000000" w:themeColor="text1"/>
          <w:sz w:val="22"/>
          <w:szCs w:val="22"/>
        </w:rPr>
        <w:t xml:space="preserve"> </w:t>
      </w:r>
      <w:r w:rsidRPr="00BA13B3">
        <w:rPr>
          <w:bCs/>
          <w:color w:val="000000" w:themeColor="text1"/>
          <w:sz w:val="22"/>
          <w:szCs w:val="22"/>
        </w:rPr>
        <w:t>academic</w:t>
      </w:r>
      <w:r w:rsidR="00C84223" w:rsidRPr="00BA13B3">
        <w:rPr>
          <w:bCs/>
          <w:color w:val="000000" w:themeColor="text1"/>
          <w:sz w:val="22"/>
          <w:szCs w:val="22"/>
        </w:rPr>
        <w:t xml:space="preserve"> </w:t>
      </w:r>
      <w:r w:rsidRPr="00BA13B3">
        <w:rPr>
          <w:bCs/>
          <w:color w:val="000000" w:themeColor="text1"/>
          <w:sz w:val="22"/>
          <w:szCs w:val="22"/>
        </w:rPr>
        <w:t>work</w:t>
      </w:r>
      <w:r w:rsidR="00C84223" w:rsidRPr="00BA13B3">
        <w:rPr>
          <w:bCs/>
          <w:color w:val="000000" w:themeColor="text1"/>
          <w:sz w:val="22"/>
          <w:szCs w:val="22"/>
        </w:rPr>
        <w:t xml:space="preserve"> </w:t>
      </w:r>
      <w:r w:rsidRPr="00BA13B3">
        <w:rPr>
          <w:bCs/>
          <w:color w:val="000000" w:themeColor="text1"/>
          <w:sz w:val="22"/>
          <w:szCs w:val="22"/>
        </w:rPr>
        <w:t>explores</w:t>
      </w:r>
      <w:r w:rsidR="00C84223" w:rsidRPr="00BA13B3">
        <w:rPr>
          <w:bCs/>
          <w:color w:val="000000" w:themeColor="text1"/>
          <w:sz w:val="22"/>
          <w:szCs w:val="22"/>
        </w:rPr>
        <w:t xml:space="preserve"> </w:t>
      </w:r>
      <w:r w:rsidRPr="00BA13B3">
        <w:rPr>
          <w:bCs/>
          <w:color w:val="000000" w:themeColor="text1"/>
          <w:sz w:val="22"/>
          <w:szCs w:val="22"/>
        </w:rPr>
        <w:t>the</w:t>
      </w:r>
      <w:r w:rsidR="00C84223" w:rsidRPr="00BA13B3">
        <w:rPr>
          <w:bCs/>
          <w:color w:val="000000" w:themeColor="text1"/>
          <w:sz w:val="22"/>
          <w:szCs w:val="22"/>
        </w:rPr>
        <w:t xml:space="preserve"> </w:t>
      </w:r>
      <w:r w:rsidRPr="00BA13B3">
        <w:rPr>
          <w:bCs/>
          <w:color w:val="000000" w:themeColor="text1"/>
          <w:sz w:val="22"/>
          <w:szCs w:val="22"/>
        </w:rPr>
        <w:t>principles,</w:t>
      </w:r>
      <w:r w:rsidR="00C84223" w:rsidRPr="00BA13B3">
        <w:rPr>
          <w:bCs/>
          <w:color w:val="000000" w:themeColor="text1"/>
          <w:sz w:val="22"/>
          <w:szCs w:val="22"/>
        </w:rPr>
        <w:t xml:space="preserve"> </w:t>
      </w:r>
      <w:r w:rsidRPr="00BA13B3">
        <w:rPr>
          <w:bCs/>
          <w:color w:val="000000" w:themeColor="text1"/>
          <w:sz w:val="22"/>
          <w:szCs w:val="22"/>
        </w:rPr>
        <w:t>practices,</w:t>
      </w:r>
      <w:r w:rsidR="00C84223" w:rsidRPr="00BA13B3">
        <w:rPr>
          <w:bCs/>
          <w:color w:val="000000" w:themeColor="text1"/>
          <w:sz w:val="22"/>
          <w:szCs w:val="22"/>
        </w:rPr>
        <w:t xml:space="preserve"> </w:t>
      </w:r>
      <w:r w:rsidRPr="00BA13B3">
        <w:rPr>
          <w:bCs/>
          <w:color w:val="000000" w:themeColor="text1"/>
          <w:sz w:val="22"/>
          <w:szCs w:val="22"/>
        </w:rPr>
        <w:t>and</w:t>
      </w:r>
      <w:r w:rsidR="00C84223" w:rsidRPr="00BA13B3">
        <w:rPr>
          <w:bCs/>
          <w:color w:val="000000" w:themeColor="text1"/>
          <w:sz w:val="22"/>
          <w:szCs w:val="22"/>
        </w:rPr>
        <w:t xml:space="preserve"> </w:t>
      </w:r>
      <w:r w:rsidRPr="00BA13B3">
        <w:rPr>
          <w:bCs/>
          <w:color w:val="000000" w:themeColor="text1"/>
          <w:sz w:val="22"/>
          <w:szCs w:val="22"/>
        </w:rPr>
        <w:t>institutions</w:t>
      </w:r>
      <w:r w:rsidR="00C84223" w:rsidRPr="00BA13B3">
        <w:rPr>
          <w:bCs/>
          <w:color w:val="000000" w:themeColor="text1"/>
          <w:sz w:val="22"/>
          <w:szCs w:val="22"/>
        </w:rPr>
        <w:t xml:space="preserve"> </w:t>
      </w:r>
      <w:r w:rsidRPr="00BA13B3">
        <w:rPr>
          <w:bCs/>
          <w:color w:val="000000" w:themeColor="text1"/>
          <w:sz w:val="22"/>
          <w:szCs w:val="22"/>
        </w:rPr>
        <w:t>necessary</w:t>
      </w:r>
      <w:r w:rsidR="00C84223" w:rsidRPr="00BA13B3">
        <w:rPr>
          <w:bCs/>
          <w:color w:val="000000" w:themeColor="text1"/>
          <w:sz w:val="22"/>
          <w:szCs w:val="22"/>
        </w:rPr>
        <w:t xml:space="preserve"> </w:t>
      </w:r>
      <w:r w:rsidRPr="00BA13B3">
        <w:rPr>
          <w:bCs/>
          <w:color w:val="000000" w:themeColor="text1"/>
          <w:sz w:val="22"/>
          <w:szCs w:val="22"/>
        </w:rPr>
        <w:t>for</w:t>
      </w:r>
      <w:r w:rsidR="00C84223" w:rsidRPr="00BA13B3">
        <w:rPr>
          <w:bCs/>
          <w:color w:val="000000" w:themeColor="text1"/>
          <w:sz w:val="22"/>
          <w:szCs w:val="22"/>
        </w:rPr>
        <w:t xml:space="preserve"> </w:t>
      </w:r>
      <w:r w:rsidRPr="00BA13B3">
        <w:rPr>
          <w:bCs/>
          <w:color w:val="000000" w:themeColor="text1"/>
          <w:sz w:val="22"/>
          <w:szCs w:val="22"/>
        </w:rPr>
        <w:t>a</w:t>
      </w:r>
      <w:r w:rsidR="00C84223" w:rsidRPr="00BA13B3">
        <w:rPr>
          <w:bCs/>
          <w:color w:val="000000" w:themeColor="text1"/>
          <w:sz w:val="22"/>
          <w:szCs w:val="22"/>
        </w:rPr>
        <w:t xml:space="preserve"> </w:t>
      </w:r>
      <w:r w:rsidRPr="00BA13B3">
        <w:rPr>
          <w:bCs/>
          <w:color w:val="000000" w:themeColor="text1"/>
          <w:sz w:val="22"/>
          <w:szCs w:val="22"/>
        </w:rPr>
        <w:t>free</w:t>
      </w:r>
      <w:r w:rsidR="00C84223" w:rsidRPr="00BA13B3">
        <w:rPr>
          <w:bCs/>
          <w:color w:val="000000" w:themeColor="text1"/>
          <w:sz w:val="22"/>
          <w:szCs w:val="22"/>
        </w:rPr>
        <w:t xml:space="preserve"> </w:t>
      </w:r>
      <w:r w:rsidRPr="00BA13B3">
        <w:rPr>
          <w:bCs/>
          <w:color w:val="000000" w:themeColor="text1"/>
          <w:sz w:val="22"/>
          <w:szCs w:val="22"/>
        </w:rPr>
        <w:t>society.</w:t>
      </w:r>
      <w:r w:rsidR="00C84223" w:rsidRPr="00BA13B3">
        <w:rPr>
          <w:bCs/>
          <w:color w:val="000000" w:themeColor="text1"/>
          <w:sz w:val="22"/>
          <w:szCs w:val="22"/>
        </w:rPr>
        <w:t xml:space="preserve"> </w:t>
      </w:r>
      <w:r w:rsidRPr="00BA13B3">
        <w:rPr>
          <w:bCs/>
          <w:color w:val="000000" w:themeColor="text1"/>
          <w:sz w:val="22"/>
          <w:szCs w:val="22"/>
        </w:rPr>
        <w:t>Amounts</w:t>
      </w:r>
      <w:r w:rsidR="00C84223" w:rsidRPr="00BA13B3">
        <w:rPr>
          <w:bCs/>
          <w:color w:val="000000" w:themeColor="text1"/>
          <w:sz w:val="22"/>
          <w:szCs w:val="22"/>
        </w:rPr>
        <w:t xml:space="preserve"> </w:t>
      </w:r>
      <w:r w:rsidRPr="00BA13B3">
        <w:rPr>
          <w:bCs/>
          <w:color w:val="000000" w:themeColor="text1"/>
          <w:sz w:val="22"/>
          <w:szCs w:val="22"/>
        </w:rPr>
        <w:t>range</w:t>
      </w:r>
      <w:r w:rsidR="00C84223" w:rsidRPr="00BA13B3">
        <w:rPr>
          <w:bCs/>
          <w:color w:val="000000" w:themeColor="text1"/>
          <w:sz w:val="22"/>
          <w:szCs w:val="22"/>
        </w:rPr>
        <w:t xml:space="preserve"> </w:t>
      </w:r>
      <w:r w:rsidRPr="00BA13B3">
        <w:rPr>
          <w:bCs/>
          <w:color w:val="000000" w:themeColor="text1"/>
          <w:sz w:val="22"/>
          <w:szCs w:val="22"/>
        </w:rPr>
        <w:t>between</w:t>
      </w:r>
      <w:r w:rsidR="00C84223" w:rsidRPr="00BA13B3">
        <w:rPr>
          <w:bCs/>
          <w:color w:val="000000" w:themeColor="text1"/>
          <w:sz w:val="22"/>
          <w:szCs w:val="22"/>
        </w:rPr>
        <w:t xml:space="preserve"> </w:t>
      </w:r>
      <w:r w:rsidRPr="00BA13B3">
        <w:rPr>
          <w:bCs/>
          <w:color w:val="000000" w:themeColor="text1"/>
          <w:sz w:val="22"/>
          <w:szCs w:val="22"/>
        </w:rPr>
        <w:t>$750</w:t>
      </w:r>
      <w:r w:rsidR="00C84223" w:rsidRPr="00BA13B3">
        <w:rPr>
          <w:bCs/>
          <w:color w:val="000000" w:themeColor="text1"/>
          <w:sz w:val="22"/>
          <w:szCs w:val="22"/>
        </w:rPr>
        <w:t xml:space="preserve"> </w:t>
      </w:r>
      <w:r w:rsidRPr="00BA13B3">
        <w:rPr>
          <w:bCs/>
          <w:color w:val="000000" w:themeColor="text1"/>
          <w:sz w:val="22"/>
          <w:szCs w:val="22"/>
        </w:rPr>
        <w:t>and</w:t>
      </w:r>
      <w:r w:rsidR="00C84223" w:rsidRPr="00BA13B3">
        <w:rPr>
          <w:bCs/>
          <w:color w:val="000000" w:themeColor="text1"/>
          <w:sz w:val="22"/>
          <w:szCs w:val="22"/>
        </w:rPr>
        <w:t xml:space="preserve"> </w:t>
      </w:r>
      <w:r w:rsidRPr="00BA13B3">
        <w:rPr>
          <w:bCs/>
          <w:color w:val="000000" w:themeColor="text1"/>
          <w:sz w:val="22"/>
          <w:szCs w:val="22"/>
        </w:rPr>
        <w:t>$15,000.</w:t>
      </w:r>
    </w:p>
    <w:p w14:paraId="147FF2C2" w14:textId="28BF9DE9" w:rsidR="007F0670" w:rsidRPr="00BA13B3" w:rsidRDefault="007F0670" w:rsidP="00C84223">
      <w:pPr>
        <w:outlineLvl w:val="0"/>
        <w:rPr>
          <w:b/>
          <w:bCs/>
          <w:i/>
          <w:color w:val="000000" w:themeColor="text1"/>
          <w:sz w:val="22"/>
          <w:szCs w:val="22"/>
        </w:rPr>
      </w:pPr>
      <w:r w:rsidRPr="00BA13B3">
        <w:rPr>
          <w:b/>
          <w:bCs/>
          <w:color w:val="000000" w:themeColor="text1"/>
          <w:sz w:val="22"/>
          <w:szCs w:val="22"/>
        </w:rPr>
        <w:t>URL:</w:t>
      </w:r>
      <w:r w:rsidR="00C84223" w:rsidRPr="00BA13B3">
        <w:rPr>
          <w:bCs/>
          <w:color w:val="000000" w:themeColor="text1"/>
          <w:sz w:val="22"/>
          <w:szCs w:val="22"/>
        </w:rPr>
        <w:t xml:space="preserve"> </w:t>
      </w:r>
      <w:hyperlink r:id="rId86" w:history="1">
        <w:r w:rsidRPr="00BA13B3">
          <w:rPr>
            <w:rStyle w:val="Hyperlink"/>
            <w:bCs/>
            <w:szCs w:val="22"/>
          </w:rPr>
          <w:t>http://www.theihs.org/humane-studies-fellowships</w:t>
        </w:r>
      </w:hyperlink>
      <w:r w:rsidR="00C84223" w:rsidRPr="00BA13B3">
        <w:rPr>
          <w:bCs/>
          <w:color w:val="000000" w:themeColor="text1"/>
          <w:sz w:val="22"/>
          <w:szCs w:val="22"/>
        </w:rPr>
        <w:t xml:space="preserve"> </w:t>
      </w:r>
    </w:p>
    <w:p w14:paraId="0B90A637" w14:textId="787B484A" w:rsidR="007F0670" w:rsidRPr="00BA13B3" w:rsidRDefault="007F0670" w:rsidP="00C84223">
      <w:pPr>
        <w:outlineLvl w:val="0"/>
        <w:rPr>
          <w:b/>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Pr="00BA13B3">
        <w:rPr>
          <w:color w:val="000000" w:themeColor="text1"/>
          <w:sz w:val="22"/>
          <w:szCs w:val="22"/>
          <w:u w:color="000000"/>
        </w:rPr>
        <w:t>None</w:t>
      </w:r>
    </w:p>
    <w:p w14:paraId="49403C39" w14:textId="4DC54844" w:rsidR="0046417E" w:rsidRPr="00BA13B3" w:rsidRDefault="007F0670" w:rsidP="00C84223">
      <w:pPr>
        <w:outlineLvl w:val="0"/>
        <w:rPr>
          <w:b/>
          <w:color w:val="000000" w:themeColor="text1"/>
          <w:sz w:val="22"/>
          <w:szCs w:val="22"/>
          <w:u w:color="000000"/>
        </w:rPr>
      </w:pPr>
      <w:r w:rsidRPr="00BA13B3">
        <w:rPr>
          <w:b/>
          <w:color w:val="000000" w:themeColor="text1"/>
          <w:sz w:val="22"/>
          <w:szCs w:val="22"/>
          <w:u w:color="000000"/>
        </w:rPr>
        <w:t>Deadlines:</w:t>
      </w:r>
      <w:r w:rsidR="00C84223" w:rsidRPr="00BA13B3">
        <w:rPr>
          <w:b/>
          <w:color w:val="000000" w:themeColor="text1"/>
          <w:sz w:val="22"/>
          <w:szCs w:val="22"/>
          <w:u w:color="000000"/>
        </w:rPr>
        <w:t xml:space="preserve"> </w:t>
      </w:r>
      <w:r w:rsidR="00282CED" w:rsidRPr="00BA13B3">
        <w:rPr>
          <w:b/>
          <w:color w:val="000000" w:themeColor="text1"/>
          <w:sz w:val="22"/>
          <w:szCs w:val="22"/>
          <w:u w:color="000000"/>
        </w:rPr>
        <w:t>December</w:t>
      </w:r>
      <w:r w:rsidR="00C84223" w:rsidRPr="00BA13B3">
        <w:rPr>
          <w:b/>
          <w:color w:val="000000" w:themeColor="text1"/>
          <w:sz w:val="22"/>
          <w:szCs w:val="22"/>
          <w:u w:color="000000"/>
        </w:rPr>
        <w:t xml:space="preserve"> </w:t>
      </w:r>
      <w:r w:rsidR="0042650D" w:rsidRPr="00BA13B3">
        <w:rPr>
          <w:b/>
          <w:color w:val="000000" w:themeColor="text1"/>
          <w:sz w:val="22"/>
          <w:szCs w:val="22"/>
          <w:u w:color="000000"/>
        </w:rPr>
        <w:t>1</w:t>
      </w:r>
    </w:p>
    <w:p w14:paraId="37E4B58D" w14:textId="77777777" w:rsidR="00EB421B" w:rsidRPr="00BA13B3" w:rsidRDefault="00EB421B" w:rsidP="00C84223">
      <w:pPr>
        <w:outlineLvl w:val="0"/>
        <w:rPr>
          <w:b/>
          <w:color w:val="000000" w:themeColor="text1"/>
          <w:sz w:val="22"/>
          <w:szCs w:val="22"/>
          <w:u w:color="000000"/>
        </w:rPr>
      </w:pPr>
    </w:p>
    <w:p w14:paraId="49DBC41F" w14:textId="02EC16D5" w:rsidR="00F50357" w:rsidRPr="00BA13B3" w:rsidRDefault="00F50357" w:rsidP="00C84223">
      <w:pPr>
        <w:pStyle w:val="Heading2"/>
        <w:rPr>
          <w:sz w:val="22"/>
        </w:rPr>
      </w:pPr>
      <w:bookmarkStart w:id="306" w:name="_Toc80091860"/>
      <w:bookmarkStart w:id="307" w:name="_Toc80162917"/>
      <w:bookmarkStart w:id="308" w:name="_Toc85086430"/>
      <w:bookmarkStart w:id="309" w:name="_Toc95369077"/>
      <w:bookmarkStart w:id="310" w:name="_Toc122406522"/>
      <w:bookmarkStart w:id="311" w:name="_Toc453584367"/>
      <w:bookmarkStart w:id="312" w:name="_Toc112058830"/>
      <w:r w:rsidRPr="00BA13B3">
        <w:rPr>
          <w:sz w:val="22"/>
        </w:rPr>
        <w:t>Intercollegiate</w:t>
      </w:r>
      <w:r w:rsidR="00C84223" w:rsidRPr="00BA13B3">
        <w:rPr>
          <w:sz w:val="22"/>
        </w:rPr>
        <w:t xml:space="preserve"> </w:t>
      </w:r>
      <w:r w:rsidRPr="00BA13B3">
        <w:rPr>
          <w:sz w:val="22"/>
        </w:rPr>
        <w:t>Studies</w:t>
      </w:r>
      <w:r w:rsidR="00C84223" w:rsidRPr="00BA13B3">
        <w:rPr>
          <w:sz w:val="22"/>
        </w:rPr>
        <w:t xml:space="preserve"> </w:t>
      </w:r>
      <w:r w:rsidRPr="00BA13B3">
        <w:rPr>
          <w:sz w:val="22"/>
        </w:rPr>
        <w:t>Institute</w:t>
      </w:r>
      <w:r w:rsidR="00C84223" w:rsidRPr="00BA13B3">
        <w:rPr>
          <w:sz w:val="22"/>
        </w:rPr>
        <w:t xml:space="preserve"> </w:t>
      </w:r>
      <w:r w:rsidRPr="00BA13B3">
        <w:rPr>
          <w:sz w:val="22"/>
        </w:rPr>
        <w:t>(ISI)</w:t>
      </w:r>
      <w:bookmarkEnd w:id="306"/>
      <w:bookmarkEnd w:id="307"/>
      <w:bookmarkEnd w:id="308"/>
      <w:bookmarkEnd w:id="309"/>
      <w:bookmarkEnd w:id="310"/>
      <w:bookmarkEnd w:id="311"/>
      <w:bookmarkEnd w:id="312"/>
    </w:p>
    <w:p w14:paraId="24125373" w14:textId="5309F592" w:rsidR="004E4413" w:rsidRPr="00BA13B3" w:rsidRDefault="0055093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color w:val="000000" w:themeColor="text1"/>
          <w:sz w:val="22"/>
          <w:szCs w:val="22"/>
          <w:u w:color="000000"/>
        </w:rPr>
        <w:t>I</w:t>
      </w:r>
      <w:r w:rsidR="004E4413" w:rsidRPr="00BA13B3">
        <w:rPr>
          <w:color w:val="000000" w:themeColor="text1"/>
          <w:sz w:val="22"/>
          <w:szCs w:val="22"/>
          <w:u w:color="000000"/>
        </w:rPr>
        <w:t>SI’s</w:t>
      </w:r>
      <w:r w:rsidR="00C84223" w:rsidRPr="00BA13B3">
        <w:rPr>
          <w:color w:val="000000" w:themeColor="text1"/>
          <w:sz w:val="22"/>
          <w:szCs w:val="22"/>
          <w:u w:color="000000"/>
        </w:rPr>
        <w:t xml:space="preserve"> </w:t>
      </w:r>
      <w:r w:rsidR="004E4413" w:rsidRPr="00BA13B3">
        <w:rPr>
          <w:bCs/>
          <w:color w:val="000000" w:themeColor="text1"/>
          <w:sz w:val="22"/>
          <w:szCs w:val="22"/>
          <w:u w:color="000000"/>
        </w:rPr>
        <w:t>Graduate</w:t>
      </w:r>
      <w:r w:rsidR="00C84223" w:rsidRPr="00BA13B3">
        <w:rPr>
          <w:bCs/>
          <w:color w:val="000000" w:themeColor="text1"/>
          <w:sz w:val="22"/>
          <w:szCs w:val="22"/>
          <w:u w:color="000000"/>
        </w:rPr>
        <w:t xml:space="preserve"> </w:t>
      </w:r>
      <w:r w:rsidR="004E4413" w:rsidRPr="00BA13B3">
        <w:rPr>
          <w:bCs/>
          <w:color w:val="000000" w:themeColor="text1"/>
          <w:sz w:val="22"/>
          <w:szCs w:val="22"/>
          <w:u w:color="000000"/>
        </w:rPr>
        <w:t>Fellowship</w:t>
      </w:r>
      <w:r w:rsidR="00C84223" w:rsidRPr="00BA13B3">
        <w:rPr>
          <w:bCs/>
          <w:color w:val="000000" w:themeColor="text1"/>
          <w:sz w:val="22"/>
          <w:szCs w:val="22"/>
          <w:u w:color="000000"/>
        </w:rPr>
        <w:t xml:space="preserve"> </w:t>
      </w:r>
      <w:r w:rsidR="004E4413" w:rsidRPr="00BA13B3">
        <w:rPr>
          <w:bCs/>
          <w:color w:val="000000" w:themeColor="text1"/>
          <w:sz w:val="22"/>
          <w:szCs w:val="22"/>
          <w:u w:color="000000"/>
        </w:rPr>
        <w:t>Program</w:t>
      </w:r>
      <w:r w:rsidR="00C84223" w:rsidRPr="00BA13B3">
        <w:rPr>
          <w:color w:val="000000" w:themeColor="text1"/>
          <w:sz w:val="22"/>
          <w:szCs w:val="22"/>
          <w:u w:color="000000"/>
        </w:rPr>
        <w:t xml:space="preserve"> </w:t>
      </w:r>
      <w:r w:rsidR="004E4413" w:rsidRPr="00BA13B3">
        <w:rPr>
          <w:color w:val="000000" w:themeColor="text1"/>
          <w:sz w:val="22"/>
          <w:szCs w:val="22"/>
          <w:u w:color="000000"/>
        </w:rPr>
        <w:t>is</w:t>
      </w:r>
      <w:r w:rsidR="00C84223" w:rsidRPr="00BA13B3">
        <w:rPr>
          <w:color w:val="000000" w:themeColor="text1"/>
          <w:sz w:val="22"/>
          <w:szCs w:val="22"/>
          <w:u w:color="000000"/>
        </w:rPr>
        <w:t xml:space="preserve"> </w:t>
      </w:r>
      <w:r w:rsidR="004E4413" w:rsidRPr="00BA13B3">
        <w:rPr>
          <w:color w:val="000000" w:themeColor="text1"/>
          <w:sz w:val="22"/>
          <w:szCs w:val="22"/>
          <w:u w:color="000000"/>
        </w:rPr>
        <w:t>characterized</w:t>
      </w:r>
      <w:r w:rsidR="00C84223" w:rsidRPr="00BA13B3">
        <w:rPr>
          <w:color w:val="000000" w:themeColor="text1"/>
          <w:sz w:val="22"/>
          <w:szCs w:val="22"/>
          <w:u w:color="000000"/>
        </w:rPr>
        <w:t xml:space="preserve"> </w:t>
      </w:r>
      <w:r w:rsidR="004E4413" w:rsidRPr="00BA13B3">
        <w:rPr>
          <w:color w:val="000000" w:themeColor="text1"/>
          <w:sz w:val="22"/>
          <w:szCs w:val="22"/>
          <w:u w:color="000000"/>
        </w:rPr>
        <w:t>by</w:t>
      </w:r>
      <w:r w:rsidR="00C84223" w:rsidRPr="00BA13B3">
        <w:rPr>
          <w:color w:val="000000" w:themeColor="text1"/>
          <w:sz w:val="22"/>
          <w:szCs w:val="22"/>
          <w:u w:color="000000"/>
        </w:rPr>
        <w:t xml:space="preserve"> </w:t>
      </w:r>
      <w:r w:rsidR="004E4413" w:rsidRPr="00BA13B3">
        <w:rPr>
          <w:color w:val="000000" w:themeColor="text1"/>
          <w:sz w:val="22"/>
          <w:szCs w:val="22"/>
          <w:u w:color="000000"/>
        </w:rPr>
        <w:t>the</w:t>
      </w:r>
      <w:r w:rsidR="00C84223" w:rsidRPr="00BA13B3">
        <w:rPr>
          <w:color w:val="000000" w:themeColor="text1"/>
          <w:sz w:val="22"/>
          <w:szCs w:val="22"/>
          <w:u w:color="000000"/>
        </w:rPr>
        <w:t xml:space="preserve"> </w:t>
      </w:r>
      <w:r w:rsidR="004E4413" w:rsidRPr="00BA13B3">
        <w:rPr>
          <w:color w:val="000000" w:themeColor="text1"/>
          <w:sz w:val="22"/>
          <w:szCs w:val="22"/>
          <w:u w:color="000000"/>
        </w:rPr>
        <w:t>observation</w:t>
      </w:r>
      <w:r w:rsidR="00C84223" w:rsidRPr="00BA13B3">
        <w:rPr>
          <w:color w:val="000000" w:themeColor="text1"/>
          <w:sz w:val="22"/>
          <w:szCs w:val="22"/>
          <w:u w:color="000000"/>
        </w:rPr>
        <w:t xml:space="preserve"> </w:t>
      </w:r>
      <w:r w:rsidR="004E4413" w:rsidRPr="00BA13B3">
        <w:rPr>
          <w:color w:val="000000" w:themeColor="text1"/>
          <w:sz w:val="22"/>
          <w:szCs w:val="22"/>
          <w:u w:color="000000"/>
        </w:rPr>
        <w:t>of</w:t>
      </w:r>
      <w:r w:rsidR="00C84223" w:rsidRPr="00BA13B3">
        <w:rPr>
          <w:color w:val="000000" w:themeColor="text1"/>
          <w:sz w:val="22"/>
          <w:szCs w:val="22"/>
          <w:u w:color="000000"/>
        </w:rPr>
        <w:t xml:space="preserve"> </w:t>
      </w:r>
      <w:r w:rsidR="004E4413" w:rsidRPr="00BA13B3">
        <w:rPr>
          <w:color w:val="000000" w:themeColor="text1"/>
          <w:sz w:val="22"/>
          <w:szCs w:val="22"/>
          <w:u w:color="000000"/>
        </w:rPr>
        <w:t>Richard</w:t>
      </w:r>
      <w:r w:rsidR="00C84223" w:rsidRPr="00BA13B3">
        <w:rPr>
          <w:color w:val="000000" w:themeColor="text1"/>
          <w:sz w:val="22"/>
          <w:szCs w:val="22"/>
          <w:u w:color="000000"/>
        </w:rPr>
        <w:t xml:space="preserve"> </w:t>
      </w:r>
      <w:r w:rsidR="004E4413" w:rsidRPr="00BA13B3">
        <w:rPr>
          <w:color w:val="000000" w:themeColor="text1"/>
          <w:sz w:val="22"/>
          <w:szCs w:val="22"/>
          <w:u w:color="000000"/>
        </w:rPr>
        <w:t>M.</w:t>
      </w:r>
      <w:r w:rsidR="00C84223" w:rsidRPr="00BA13B3">
        <w:rPr>
          <w:color w:val="000000" w:themeColor="text1"/>
          <w:sz w:val="22"/>
          <w:szCs w:val="22"/>
          <w:u w:color="000000"/>
        </w:rPr>
        <w:t xml:space="preserve"> </w:t>
      </w:r>
      <w:r w:rsidR="004E4413" w:rsidRPr="00BA13B3">
        <w:rPr>
          <w:color w:val="000000" w:themeColor="text1"/>
          <w:sz w:val="22"/>
          <w:szCs w:val="22"/>
          <w:u w:color="000000"/>
        </w:rPr>
        <w:t>Weaver</w:t>
      </w:r>
      <w:r w:rsidR="00C84223" w:rsidRPr="00BA13B3">
        <w:rPr>
          <w:color w:val="000000" w:themeColor="text1"/>
          <w:sz w:val="22"/>
          <w:szCs w:val="22"/>
          <w:u w:color="000000"/>
        </w:rPr>
        <w:t xml:space="preserve"> </w:t>
      </w:r>
      <w:r w:rsidR="004E4413" w:rsidRPr="00BA13B3">
        <w:rPr>
          <w:color w:val="000000" w:themeColor="text1"/>
          <w:sz w:val="22"/>
          <w:szCs w:val="22"/>
          <w:u w:color="000000"/>
        </w:rPr>
        <w:t>that</w:t>
      </w:r>
      <w:r w:rsidR="00C84223" w:rsidRPr="00BA13B3">
        <w:rPr>
          <w:color w:val="000000" w:themeColor="text1"/>
          <w:sz w:val="22"/>
          <w:szCs w:val="22"/>
          <w:u w:color="000000"/>
        </w:rPr>
        <w:t xml:space="preserve"> </w:t>
      </w:r>
      <w:r w:rsidR="004E4413" w:rsidRPr="00BA13B3">
        <w:rPr>
          <w:color w:val="000000" w:themeColor="text1"/>
          <w:sz w:val="22"/>
          <w:szCs w:val="22"/>
          <w:u w:color="000000"/>
        </w:rPr>
        <w:t>“a</w:t>
      </w:r>
      <w:r w:rsidR="00C84223" w:rsidRPr="00BA13B3">
        <w:rPr>
          <w:color w:val="000000" w:themeColor="text1"/>
          <w:sz w:val="22"/>
          <w:szCs w:val="22"/>
          <w:u w:color="000000"/>
        </w:rPr>
        <w:t xml:space="preserve"> </w:t>
      </w:r>
      <w:r w:rsidR="004E4413" w:rsidRPr="00BA13B3">
        <w:rPr>
          <w:color w:val="000000" w:themeColor="text1"/>
          <w:sz w:val="22"/>
          <w:szCs w:val="22"/>
          <w:u w:color="000000"/>
        </w:rPr>
        <w:t>liberal</w:t>
      </w:r>
      <w:r w:rsidR="00C84223" w:rsidRPr="00BA13B3">
        <w:rPr>
          <w:color w:val="000000" w:themeColor="text1"/>
          <w:sz w:val="22"/>
          <w:szCs w:val="22"/>
          <w:u w:color="000000"/>
        </w:rPr>
        <w:t xml:space="preserve"> </w:t>
      </w:r>
      <w:r w:rsidR="004E4413" w:rsidRPr="00BA13B3">
        <w:rPr>
          <w:color w:val="000000" w:themeColor="text1"/>
          <w:sz w:val="22"/>
          <w:szCs w:val="22"/>
          <w:u w:color="000000"/>
        </w:rPr>
        <w:t>education</w:t>
      </w:r>
      <w:r w:rsidR="00C84223" w:rsidRPr="00BA13B3">
        <w:rPr>
          <w:color w:val="000000" w:themeColor="text1"/>
          <w:sz w:val="22"/>
          <w:szCs w:val="22"/>
          <w:u w:color="000000"/>
        </w:rPr>
        <w:t xml:space="preserve"> </w:t>
      </w:r>
      <w:r w:rsidR="004E4413" w:rsidRPr="00BA13B3">
        <w:rPr>
          <w:color w:val="000000" w:themeColor="text1"/>
          <w:sz w:val="22"/>
          <w:szCs w:val="22"/>
          <w:u w:color="000000"/>
        </w:rPr>
        <w:t>specifically</w:t>
      </w:r>
      <w:r w:rsidR="00C84223" w:rsidRPr="00BA13B3">
        <w:rPr>
          <w:color w:val="000000" w:themeColor="text1"/>
          <w:sz w:val="22"/>
          <w:szCs w:val="22"/>
          <w:u w:color="000000"/>
        </w:rPr>
        <w:t xml:space="preserve"> </w:t>
      </w:r>
      <w:r w:rsidR="004E4413" w:rsidRPr="00BA13B3">
        <w:rPr>
          <w:color w:val="000000" w:themeColor="text1"/>
          <w:sz w:val="22"/>
          <w:szCs w:val="22"/>
          <w:u w:color="000000"/>
        </w:rPr>
        <w:t>prepares</w:t>
      </w:r>
      <w:r w:rsidR="00C84223" w:rsidRPr="00BA13B3">
        <w:rPr>
          <w:color w:val="000000" w:themeColor="text1"/>
          <w:sz w:val="22"/>
          <w:szCs w:val="22"/>
          <w:u w:color="000000"/>
        </w:rPr>
        <w:t xml:space="preserve"> </w:t>
      </w:r>
      <w:r w:rsidR="004E4413" w:rsidRPr="00BA13B3">
        <w:rPr>
          <w:color w:val="000000" w:themeColor="text1"/>
          <w:sz w:val="22"/>
          <w:szCs w:val="22"/>
          <w:u w:color="000000"/>
        </w:rPr>
        <w:t>for</w:t>
      </w:r>
      <w:r w:rsidR="00C84223" w:rsidRPr="00BA13B3">
        <w:rPr>
          <w:color w:val="000000" w:themeColor="text1"/>
          <w:sz w:val="22"/>
          <w:szCs w:val="22"/>
          <w:u w:color="000000"/>
        </w:rPr>
        <w:t xml:space="preserve"> </w:t>
      </w:r>
      <w:r w:rsidR="004E4413" w:rsidRPr="00BA13B3">
        <w:rPr>
          <w:color w:val="000000" w:themeColor="text1"/>
          <w:sz w:val="22"/>
          <w:szCs w:val="22"/>
          <w:u w:color="000000"/>
        </w:rPr>
        <w:t>the</w:t>
      </w:r>
      <w:r w:rsidR="00C84223" w:rsidRPr="00BA13B3">
        <w:rPr>
          <w:color w:val="000000" w:themeColor="text1"/>
          <w:sz w:val="22"/>
          <w:szCs w:val="22"/>
          <w:u w:color="000000"/>
        </w:rPr>
        <w:t xml:space="preserve"> </w:t>
      </w:r>
      <w:r w:rsidR="004E4413" w:rsidRPr="00BA13B3">
        <w:rPr>
          <w:color w:val="000000" w:themeColor="text1"/>
          <w:sz w:val="22"/>
          <w:szCs w:val="22"/>
          <w:u w:color="000000"/>
        </w:rPr>
        <w:t>achievement</w:t>
      </w:r>
      <w:r w:rsidR="00C84223" w:rsidRPr="00BA13B3">
        <w:rPr>
          <w:color w:val="000000" w:themeColor="text1"/>
          <w:sz w:val="22"/>
          <w:szCs w:val="22"/>
          <w:u w:color="000000"/>
        </w:rPr>
        <w:t xml:space="preserve"> </w:t>
      </w:r>
      <w:r w:rsidR="004E4413" w:rsidRPr="00BA13B3">
        <w:rPr>
          <w:color w:val="000000" w:themeColor="text1"/>
          <w:sz w:val="22"/>
          <w:szCs w:val="22"/>
          <w:u w:color="000000"/>
        </w:rPr>
        <w:t>of</w:t>
      </w:r>
      <w:r w:rsidR="00C84223" w:rsidRPr="00BA13B3">
        <w:rPr>
          <w:color w:val="000000" w:themeColor="text1"/>
          <w:sz w:val="22"/>
          <w:szCs w:val="22"/>
          <w:u w:color="000000"/>
        </w:rPr>
        <w:t xml:space="preserve"> </w:t>
      </w:r>
      <w:r w:rsidR="004E4413" w:rsidRPr="00BA13B3">
        <w:rPr>
          <w:color w:val="000000" w:themeColor="text1"/>
          <w:sz w:val="22"/>
          <w:szCs w:val="22"/>
          <w:u w:color="000000"/>
        </w:rPr>
        <w:t>freedom.”</w:t>
      </w:r>
      <w:r w:rsidR="00C84223" w:rsidRPr="00BA13B3">
        <w:rPr>
          <w:color w:val="000000" w:themeColor="text1"/>
          <w:sz w:val="22"/>
          <w:szCs w:val="22"/>
          <w:u w:color="000000"/>
        </w:rPr>
        <w:t xml:space="preserve"> </w:t>
      </w:r>
      <w:r w:rsidR="004E4413" w:rsidRPr="00BA13B3">
        <w:rPr>
          <w:color w:val="000000" w:themeColor="text1"/>
          <w:sz w:val="22"/>
          <w:szCs w:val="22"/>
          <w:u w:color="000000"/>
        </w:rPr>
        <w:t>After</w:t>
      </w:r>
      <w:r w:rsidR="00C84223" w:rsidRPr="00BA13B3">
        <w:rPr>
          <w:color w:val="000000" w:themeColor="text1"/>
          <w:sz w:val="22"/>
          <w:szCs w:val="22"/>
          <w:u w:color="000000"/>
        </w:rPr>
        <w:t xml:space="preserve"> </w:t>
      </w:r>
      <w:r w:rsidR="004E4413" w:rsidRPr="00BA13B3">
        <w:rPr>
          <w:color w:val="000000" w:themeColor="text1"/>
          <w:sz w:val="22"/>
          <w:szCs w:val="22"/>
          <w:u w:color="000000"/>
        </w:rPr>
        <w:t>more</w:t>
      </w:r>
      <w:r w:rsidR="00C84223" w:rsidRPr="00BA13B3">
        <w:rPr>
          <w:color w:val="000000" w:themeColor="text1"/>
          <w:sz w:val="22"/>
          <w:szCs w:val="22"/>
          <w:u w:color="000000"/>
        </w:rPr>
        <w:t xml:space="preserve"> </w:t>
      </w:r>
      <w:r w:rsidR="004E4413" w:rsidRPr="00BA13B3">
        <w:rPr>
          <w:color w:val="000000" w:themeColor="text1"/>
          <w:sz w:val="22"/>
          <w:szCs w:val="22"/>
          <w:u w:color="000000"/>
        </w:rPr>
        <w:t>than</w:t>
      </w:r>
      <w:r w:rsidR="00C84223" w:rsidRPr="00BA13B3">
        <w:rPr>
          <w:color w:val="000000" w:themeColor="text1"/>
          <w:sz w:val="22"/>
          <w:szCs w:val="22"/>
          <w:u w:color="000000"/>
        </w:rPr>
        <w:t xml:space="preserve"> </w:t>
      </w:r>
      <w:r w:rsidR="004E4413" w:rsidRPr="00BA13B3">
        <w:rPr>
          <w:color w:val="000000" w:themeColor="text1"/>
          <w:sz w:val="22"/>
          <w:szCs w:val="22"/>
          <w:u w:color="000000"/>
        </w:rPr>
        <w:t>fifty</w:t>
      </w:r>
      <w:r w:rsidR="00C84223" w:rsidRPr="00BA13B3">
        <w:rPr>
          <w:color w:val="000000" w:themeColor="text1"/>
          <w:sz w:val="22"/>
          <w:szCs w:val="22"/>
          <w:u w:color="000000"/>
        </w:rPr>
        <w:t xml:space="preserve"> </w:t>
      </w:r>
      <w:r w:rsidR="004E4413" w:rsidRPr="00BA13B3">
        <w:rPr>
          <w:color w:val="000000" w:themeColor="text1"/>
          <w:sz w:val="22"/>
          <w:szCs w:val="22"/>
          <w:u w:color="000000"/>
        </w:rPr>
        <w:t>years,</w:t>
      </w:r>
      <w:r w:rsidR="00C84223" w:rsidRPr="00BA13B3">
        <w:rPr>
          <w:color w:val="000000" w:themeColor="text1"/>
          <w:sz w:val="22"/>
          <w:szCs w:val="22"/>
          <w:u w:color="000000"/>
        </w:rPr>
        <w:t xml:space="preserve"> </w:t>
      </w:r>
      <w:r w:rsidR="004E4413" w:rsidRPr="00BA13B3">
        <w:rPr>
          <w:color w:val="000000" w:themeColor="text1"/>
          <w:sz w:val="22"/>
          <w:szCs w:val="22"/>
          <w:u w:color="000000"/>
        </w:rPr>
        <w:t>the</w:t>
      </w:r>
      <w:r w:rsidR="00C84223" w:rsidRPr="00BA13B3">
        <w:rPr>
          <w:color w:val="000000" w:themeColor="text1"/>
          <w:sz w:val="22"/>
          <w:szCs w:val="22"/>
          <w:u w:color="000000"/>
        </w:rPr>
        <w:t xml:space="preserve"> </w:t>
      </w:r>
      <w:r w:rsidR="004E4413" w:rsidRPr="00BA13B3">
        <w:rPr>
          <w:color w:val="000000" w:themeColor="text1"/>
          <w:sz w:val="22"/>
          <w:szCs w:val="22"/>
          <w:u w:color="000000"/>
        </w:rPr>
        <w:t>ISI</w:t>
      </w:r>
      <w:r w:rsidR="00C84223" w:rsidRPr="00BA13B3">
        <w:rPr>
          <w:color w:val="000000" w:themeColor="text1"/>
          <w:sz w:val="22"/>
          <w:szCs w:val="22"/>
          <w:u w:color="000000"/>
        </w:rPr>
        <w:t xml:space="preserve"> </w:t>
      </w:r>
      <w:r w:rsidR="004E4413" w:rsidRPr="00BA13B3">
        <w:rPr>
          <w:color w:val="000000" w:themeColor="text1"/>
          <w:sz w:val="22"/>
          <w:szCs w:val="22"/>
          <w:u w:color="000000"/>
        </w:rPr>
        <w:t>graduate</w:t>
      </w:r>
      <w:r w:rsidR="00C84223" w:rsidRPr="00BA13B3">
        <w:rPr>
          <w:color w:val="000000" w:themeColor="text1"/>
          <w:sz w:val="22"/>
          <w:szCs w:val="22"/>
          <w:u w:color="000000"/>
        </w:rPr>
        <w:t xml:space="preserve"> </w:t>
      </w:r>
      <w:r w:rsidR="004E4413" w:rsidRPr="00BA13B3">
        <w:rPr>
          <w:color w:val="000000" w:themeColor="text1"/>
          <w:sz w:val="22"/>
          <w:szCs w:val="22"/>
          <w:u w:color="000000"/>
        </w:rPr>
        <w:t>fellows</w:t>
      </w:r>
      <w:r w:rsidR="00C84223" w:rsidRPr="00BA13B3">
        <w:rPr>
          <w:color w:val="000000" w:themeColor="text1"/>
          <w:sz w:val="22"/>
          <w:szCs w:val="22"/>
          <w:u w:color="000000"/>
        </w:rPr>
        <w:t xml:space="preserve"> </w:t>
      </w:r>
      <w:r w:rsidR="004E4413" w:rsidRPr="00BA13B3">
        <w:rPr>
          <w:color w:val="000000" w:themeColor="text1"/>
          <w:sz w:val="22"/>
          <w:szCs w:val="22"/>
          <w:u w:color="000000"/>
        </w:rPr>
        <w:t>program</w:t>
      </w:r>
      <w:r w:rsidR="00C84223" w:rsidRPr="00BA13B3">
        <w:rPr>
          <w:color w:val="000000" w:themeColor="text1"/>
          <w:sz w:val="22"/>
          <w:szCs w:val="22"/>
          <w:u w:color="000000"/>
        </w:rPr>
        <w:t xml:space="preserve"> </w:t>
      </w:r>
      <w:r w:rsidR="004E4413" w:rsidRPr="00BA13B3">
        <w:rPr>
          <w:color w:val="000000" w:themeColor="text1"/>
          <w:sz w:val="22"/>
          <w:szCs w:val="22"/>
          <w:u w:color="000000"/>
        </w:rPr>
        <w:t>boasts</w:t>
      </w:r>
      <w:r w:rsidR="00C84223" w:rsidRPr="00BA13B3">
        <w:rPr>
          <w:color w:val="000000" w:themeColor="text1"/>
          <w:sz w:val="22"/>
          <w:szCs w:val="22"/>
          <w:u w:color="000000"/>
        </w:rPr>
        <w:t xml:space="preserve"> </w:t>
      </w:r>
      <w:r w:rsidR="004E4413" w:rsidRPr="00BA13B3">
        <w:rPr>
          <w:color w:val="000000" w:themeColor="text1"/>
          <w:sz w:val="22"/>
          <w:szCs w:val="22"/>
          <w:u w:color="000000"/>
        </w:rPr>
        <w:t>some</w:t>
      </w:r>
      <w:r w:rsidR="00C84223" w:rsidRPr="00BA13B3">
        <w:rPr>
          <w:color w:val="000000" w:themeColor="text1"/>
          <w:sz w:val="22"/>
          <w:szCs w:val="22"/>
          <w:u w:color="000000"/>
        </w:rPr>
        <w:t xml:space="preserve"> </w:t>
      </w:r>
      <w:r w:rsidR="004E4413" w:rsidRPr="00BA13B3">
        <w:rPr>
          <w:color w:val="000000" w:themeColor="text1"/>
          <w:sz w:val="22"/>
          <w:szCs w:val="22"/>
          <w:u w:color="000000"/>
        </w:rPr>
        <w:t>of</w:t>
      </w:r>
      <w:r w:rsidR="00C84223" w:rsidRPr="00BA13B3">
        <w:rPr>
          <w:color w:val="000000" w:themeColor="text1"/>
          <w:sz w:val="22"/>
          <w:szCs w:val="22"/>
          <w:u w:color="000000"/>
        </w:rPr>
        <w:t xml:space="preserve"> </w:t>
      </w:r>
      <w:r w:rsidR="004E4413" w:rsidRPr="00BA13B3">
        <w:rPr>
          <w:color w:val="000000" w:themeColor="text1"/>
          <w:sz w:val="22"/>
          <w:szCs w:val="22"/>
          <w:u w:color="000000"/>
        </w:rPr>
        <w:t>the</w:t>
      </w:r>
      <w:r w:rsidR="00C84223" w:rsidRPr="00BA13B3">
        <w:rPr>
          <w:color w:val="000000" w:themeColor="text1"/>
          <w:sz w:val="22"/>
          <w:szCs w:val="22"/>
          <w:u w:color="000000"/>
        </w:rPr>
        <w:t xml:space="preserve"> </w:t>
      </w:r>
      <w:r w:rsidR="004E4413" w:rsidRPr="00BA13B3">
        <w:rPr>
          <w:color w:val="000000" w:themeColor="text1"/>
          <w:sz w:val="22"/>
          <w:szCs w:val="22"/>
          <w:u w:color="000000"/>
        </w:rPr>
        <w:t>most</w:t>
      </w:r>
      <w:r w:rsidR="00C84223" w:rsidRPr="00BA13B3">
        <w:rPr>
          <w:color w:val="000000" w:themeColor="text1"/>
          <w:sz w:val="22"/>
          <w:szCs w:val="22"/>
          <w:u w:color="000000"/>
        </w:rPr>
        <w:t xml:space="preserve"> </w:t>
      </w:r>
      <w:r w:rsidR="004E4413" w:rsidRPr="00BA13B3">
        <w:rPr>
          <w:color w:val="000000" w:themeColor="text1"/>
          <w:sz w:val="22"/>
          <w:szCs w:val="22"/>
          <w:u w:color="000000"/>
        </w:rPr>
        <w:t>distinguished</w:t>
      </w:r>
      <w:r w:rsidR="00C84223" w:rsidRPr="00BA13B3">
        <w:rPr>
          <w:color w:val="000000" w:themeColor="text1"/>
          <w:sz w:val="22"/>
          <w:szCs w:val="22"/>
          <w:u w:color="000000"/>
        </w:rPr>
        <w:t xml:space="preserve"> </w:t>
      </w:r>
      <w:r w:rsidR="004E4413" w:rsidRPr="00BA13B3">
        <w:rPr>
          <w:color w:val="000000" w:themeColor="text1"/>
          <w:sz w:val="22"/>
          <w:szCs w:val="22"/>
          <w:u w:color="000000"/>
        </w:rPr>
        <w:t>figures</w:t>
      </w:r>
      <w:r w:rsidR="00C84223" w:rsidRPr="00BA13B3">
        <w:rPr>
          <w:color w:val="000000" w:themeColor="text1"/>
          <w:sz w:val="22"/>
          <w:szCs w:val="22"/>
          <w:u w:color="000000"/>
        </w:rPr>
        <w:t xml:space="preserve"> </w:t>
      </w:r>
      <w:r w:rsidR="004E4413" w:rsidRPr="00BA13B3">
        <w:rPr>
          <w:color w:val="000000" w:themeColor="text1"/>
          <w:sz w:val="22"/>
          <w:szCs w:val="22"/>
          <w:u w:color="000000"/>
        </w:rPr>
        <w:t>in</w:t>
      </w:r>
      <w:r w:rsidR="00C84223" w:rsidRPr="00BA13B3">
        <w:rPr>
          <w:color w:val="000000" w:themeColor="text1"/>
          <w:sz w:val="22"/>
          <w:szCs w:val="22"/>
          <w:u w:color="000000"/>
        </w:rPr>
        <w:t xml:space="preserve"> </w:t>
      </w:r>
      <w:r w:rsidR="004E4413" w:rsidRPr="00BA13B3">
        <w:rPr>
          <w:color w:val="000000" w:themeColor="text1"/>
          <w:sz w:val="22"/>
          <w:szCs w:val="22"/>
          <w:u w:color="000000"/>
        </w:rPr>
        <w:t>the</w:t>
      </w:r>
      <w:r w:rsidR="00C84223" w:rsidRPr="00BA13B3">
        <w:rPr>
          <w:color w:val="000000" w:themeColor="text1"/>
          <w:sz w:val="22"/>
          <w:szCs w:val="22"/>
          <w:u w:color="000000"/>
        </w:rPr>
        <w:t xml:space="preserve"> </w:t>
      </w:r>
      <w:r w:rsidR="004E4413" w:rsidRPr="00BA13B3">
        <w:rPr>
          <w:color w:val="000000" w:themeColor="text1"/>
          <w:sz w:val="22"/>
          <w:szCs w:val="22"/>
          <w:u w:color="000000"/>
        </w:rPr>
        <w:t>academy</w:t>
      </w:r>
      <w:r w:rsidR="00C84223" w:rsidRPr="00BA13B3">
        <w:rPr>
          <w:color w:val="000000" w:themeColor="text1"/>
          <w:sz w:val="22"/>
          <w:szCs w:val="22"/>
          <w:u w:color="000000"/>
        </w:rPr>
        <w:t xml:space="preserve"> </w:t>
      </w:r>
      <w:r w:rsidR="004E4413" w:rsidRPr="00BA13B3">
        <w:rPr>
          <w:color w:val="000000" w:themeColor="text1"/>
          <w:sz w:val="22"/>
          <w:szCs w:val="22"/>
          <w:u w:color="000000"/>
        </w:rPr>
        <w:t>and</w:t>
      </w:r>
      <w:r w:rsidR="00C84223" w:rsidRPr="00BA13B3">
        <w:rPr>
          <w:color w:val="000000" w:themeColor="text1"/>
          <w:sz w:val="22"/>
          <w:szCs w:val="22"/>
          <w:u w:color="000000"/>
        </w:rPr>
        <w:t xml:space="preserve"> </w:t>
      </w:r>
      <w:r w:rsidR="004E4413" w:rsidRPr="00BA13B3">
        <w:rPr>
          <w:color w:val="000000" w:themeColor="text1"/>
          <w:sz w:val="22"/>
          <w:szCs w:val="22"/>
          <w:u w:color="000000"/>
        </w:rPr>
        <w:t>public</w:t>
      </w:r>
      <w:r w:rsidR="00C84223" w:rsidRPr="00BA13B3">
        <w:rPr>
          <w:color w:val="000000" w:themeColor="text1"/>
          <w:sz w:val="22"/>
          <w:szCs w:val="22"/>
          <w:u w:color="000000"/>
        </w:rPr>
        <w:t xml:space="preserve"> </w:t>
      </w:r>
      <w:r w:rsidR="004E4413" w:rsidRPr="00BA13B3">
        <w:rPr>
          <w:color w:val="000000" w:themeColor="text1"/>
          <w:sz w:val="22"/>
          <w:szCs w:val="22"/>
          <w:u w:color="000000"/>
        </w:rPr>
        <w:t>life.</w:t>
      </w:r>
      <w:r w:rsidR="00C84223" w:rsidRPr="00BA13B3">
        <w:rPr>
          <w:color w:val="000000" w:themeColor="text1"/>
          <w:sz w:val="22"/>
          <w:szCs w:val="22"/>
          <w:u w:color="000000"/>
        </w:rPr>
        <w:t xml:space="preserve"> </w:t>
      </w:r>
      <w:r w:rsidR="004E4413" w:rsidRPr="00BA13B3">
        <w:rPr>
          <w:color w:val="000000" w:themeColor="text1"/>
          <w:sz w:val="22"/>
          <w:szCs w:val="22"/>
          <w:u w:color="000000"/>
        </w:rPr>
        <w:t>Each</w:t>
      </w:r>
      <w:r w:rsidR="00C84223" w:rsidRPr="00BA13B3">
        <w:rPr>
          <w:color w:val="000000" w:themeColor="text1"/>
          <w:sz w:val="22"/>
          <w:szCs w:val="22"/>
          <w:u w:color="000000"/>
        </w:rPr>
        <w:t xml:space="preserve"> </w:t>
      </w:r>
      <w:r w:rsidR="004E4413" w:rsidRPr="00BA13B3">
        <w:rPr>
          <w:color w:val="000000" w:themeColor="text1"/>
          <w:sz w:val="22"/>
          <w:szCs w:val="22"/>
          <w:u w:color="000000"/>
        </w:rPr>
        <w:t>year</w:t>
      </w:r>
      <w:r w:rsidR="00C84223" w:rsidRPr="00BA13B3">
        <w:rPr>
          <w:color w:val="000000" w:themeColor="text1"/>
          <w:sz w:val="22"/>
          <w:szCs w:val="22"/>
          <w:u w:color="000000"/>
        </w:rPr>
        <w:t xml:space="preserve"> </w:t>
      </w:r>
      <w:r w:rsidR="004E4413" w:rsidRPr="00BA13B3">
        <w:rPr>
          <w:color w:val="000000" w:themeColor="text1"/>
          <w:sz w:val="22"/>
          <w:szCs w:val="22"/>
          <w:u w:color="000000"/>
        </w:rPr>
        <w:t>ISI</w:t>
      </w:r>
      <w:r w:rsidR="00C84223" w:rsidRPr="00BA13B3">
        <w:rPr>
          <w:color w:val="000000" w:themeColor="text1"/>
          <w:sz w:val="22"/>
          <w:szCs w:val="22"/>
          <w:u w:color="000000"/>
        </w:rPr>
        <w:t xml:space="preserve"> </w:t>
      </w:r>
      <w:r w:rsidR="004E4413" w:rsidRPr="00BA13B3">
        <w:rPr>
          <w:color w:val="000000" w:themeColor="text1"/>
          <w:sz w:val="22"/>
          <w:szCs w:val="22"/>
          <w:u w:color="000000"/>
        </w:rPr>
        <w:t>grants</w:t>
      </w:r>
      <w:r w:rsidR="00C84223" w:rsidRPr="00BA13B3">
        <w:rPr>
          <w:color w:val="000000" w:themeColor="text1"/>
          <w:sz w:val="22"/>
          <w:szCs w:val="22"/>
          <w:u w:color="000000"/>
        </w:rPr>
        <w:t xml:space="preserve"> </w:t>
      </w:r>
      <w:r w:rsidR="004E4413" w:rsidRPr="00BA13B3">
        <w:rPr>
          <w:bCs/>
          <w:color w:val="000000" w:themeColor="text1"/>
          <w:sz w:val="22"/>
          <w:szCs w:val="22"/>
          <w:u w:color="000000"/>
        </w:rPr>
        <w:t>Richard</w:t>
      </w:r>
      <w:r w:rsidR="00C84223" w:rsidRPr="00BA13B3">
        <w:rPr>
          <w:bCs/>
          <w:color w:val="000000" w:themeColor="text1"/>
          <w:sz w:val="22"/>
          <w:szCs w:val="22"/>
          <w:u w:color="000000"/>
        </w:rPr>
        <w:t xml:space="preserve"> </w:t>
      </w:r>
      <w:r w:rsidR="004E4413" w:rsidRPr="00BA13B3">
        <w:rPr>
          <w:bCs/>
          <w:color w:val="000000" w:themeColor="text1"/>
          <w:sz w:val="22"/>
          <w:szCs w:val="22"/>
          <w:u w:color="000000"/>
        </w:rPr>
        <w:t>M.</w:t>
      </w:r>
      <w:r w:rsidR="00C84223" w:rsidRPr="00BA13B3">
        <w:rPr>
          <w:bCs/>
          <w:color w:val="000000" w:themeColor="text1"/>
          <w:sz w:val="22"/>
          <w:szCs w:val="22"/>
          <w:u w:color="000000"/>
        </w:rPr>
        <w:t xml:space="preserve"> </w:t>
      </w:r>
      <w:r w:rsidR="004E4413" w:rsidRPr="00BA13B3">
        <w:rPr>
          <w:bCs/>
          <w:color w:val="000000" w:themeColor="text1"/>
          <w:sz w:val="22"/>
          <w:szCs w:val="22"/>
          <w:u w:color="000000"/>
        </w:rPr>
        <w:t>Weaver</w:t>
      </w:r>
      <w:r w:rsidR="00C84223" w:rsidRPr="00BA13B3">
        <w:rPr>
          <w:bCs/>
          <w:color w:val="000000" w:themeColor="text1"/>
          <w:sz w:val="22"/>
          <w:szCs w:val="22"/>
          <w:u w:color="000000"/>
        </w:rPr>
        <w:t xml:space="preserve"> </w:t>
      </w:r>
      <w:r w:rsidR="004E4413" w:rsidRPr="00BA13B3">
        <w:rPr>
          <w:bCs/>
          <w:color w:val="000000" w:themeColor="text1"/>
          <w:sz w:val="22"/>
          <w:szCs w:val="22"/>
          <w:u w:color="000000"/>
        </w:rPr>
        <w:t>Fellowships</w:t>
      </w:r>
      <w:r w:rsidR="00C84223" w:rsidRPr="00BA13B3">
        <w:rPr>
          <w:color w:val="000000" w:themeColor="text1"/>
          <w:sz w:val="22"/>
          <w:szCs w:val="22"/>
          <w:u w:color="000000"/>
        </w:rPr>
        <w:t xml:space="preserve"> </w:t>
      </w:r>
      <w:r w:rsidR="004E4413" w:rsidRPr="00BA13B3">
        <w:rPr>
          <w:color w:val="000000" w:themeColor="text1"/>
          <w:sz w:val="22"/>
          <w:szCs w:val="22"/>
          <w:u w:color="000000"/>
        </w:rPr>
        <w:t>to</w:t>
      </w:r>
      <w:r w:rsidR="00C84223" w:rsidRPr="00BA13B3">
        <w:rPr>
          <w:color w:val="000000" w:themeColor="text1"/>
          <w:sz w:val="22"/>
          <w:szCs w:val="22"/>
          <w:u w:color="000000"/>
        </w:rPr>
        <w:t xml:space="preserve"> </w:t>
      </w:r>
      <w:r w:rsidR="004E4413" w:rsidRPr="00BA13B3">
        <w:rPr>
          <w:color w:val="000000" w:themeColor="text1"/>
          <w:sz w:val="22"/>
          <w:szCs w:val="22"/>
          <w:u w:color="000000"/>
        </w:rPr>
        <w:t>students</w:t>
      </w:r>
      <w:r w:rsidR="00C84223" w:rsidRPr="00BA13B3">
        <w:rPr>
          <w:color w:val="000000" w:themeColor="text1"/>
          <w:sz w:val="22"/>
          <w:szCs w:val="22"/>
          <w:u w:color="000000"/>
        </w:rPr>
        <w:t xml:space="preserve"> </w:t>
      </w:r>
      <w:r w:rsidR="004E4413" w:rsidRPr="00BA13B3">
        <w:rPr>
          <w:color w:val="000000" w:themeColor="text1"/>
          <w:sz w:val="22"/>
          <w:szCs w:val="22"/>
          <w:u w:color="000000"/>
        </w:rPr>
        <w:t>who</w:t>
      </w:r>
      <w:r w:rsidR="00C84223" w:rsidRPr="00BA13B3">
        <w:rPr>
          <w:color w:val="000000" w:themeColor="text1"/>
          <w:sz w:val="22"/>
          <w:szCs w:val="22"/>
          <w:u w:color="000000"/>
        </w:rPr>
        <w:t xml:space="preserve"> </w:t>
      </w:r>
      <w:r w:rsidR="004E4413" w:rsidRPr="00BA13B3">
        <w:rPr>
          <w:color w:val="000000" w:themeColor="text1"/>
          <w:sz w:val="22"/>
          <w:szCs w:val="22"/>
          <w:u w:color="000000"/>
        </w:rPr>
        <w:t>intend</w:t>
      </w:r>
      <w:r w:rsidR="00C84223" w:rsidRPr="00BA13B3">
        <w:rPr>
          <w:color w:val="000000" w:themeColor="text1"/>
          <w:sz w:val="22"/>
          <w:szCs w:val="22"/>
          <w:u w:color="000000"/>
        </w:rPr>
        <w:t xml:space="preserve"> </w:t>
      </w:r>
      <w:r w:rsidR="004E4413" w:rsidRPr="00BA13B3">
        <w:rPr>
          <w:color w:val="000000" w:themeColor="text1"/>
          <w:sz w:val="22"/>
          <w:szCs w:val="22"/>
          <w:u w:color="000000"/>
        </w:rPr>
        <w:t>to</w:t>
      </w:r>
      <w:r w:rsidR="00C84223" w:rsidRPr="00BA13B3">
        <w:rPr>
          <w:color w:val="000000" w:themeColor="text1"/>
          <w:sz w:val="22"/>
          <w:szCs w:val="22"/>
          <w:u w:color="000000"/>
        </w:rPr>
        <w:t xml:space="preserve"> </w:t>
      </w:r>
      <w:r w:rsidR="004E4413" w:rsidRPr="00BA13B3">
        <w:rPr>
          <w:color w:val="000000" w:themeColor="text1"/>
          <w:sz w:val="22"/>
          <w:szCs w:val="22"/>
          <w:u w:color="000000"/>
        </w:rPr>
        <w:t>use</w:t>
      </w:r>
      <w:r w:rsidR="00C84223" w:rsidRPr="00BA13B3">
        <w:rPr>
          <w:color w:val="000000" w:themeColor="text1"/>
          <w:sz w:val="22"/>
          <w:szCs w:val="22"/>
          <w:u w:color="000000"/>
        </w:rPr>
        <w:t xml:space="preserve"> </w:t>
      </w:r>
      <w:r w:rsidR="004E4413" w:rsidRPr="00BA13B3">
        <w:rPr>
          <w:color w:val="000000" w:themeColor="text1"/>
          <w:sz w:val="22"/>
          <w:szCs w:val="22"/>
          <w:u w:color="000000"/>
        </w:rPr>
        <w:t>their</w:t>
      </w:r>
      <w:r w:rsidR="00C84223" w:rsidRPr="00BA13B3">
        <w:rPr>
          <w:color w:val="000000" w:themeColor="text1"/>
          <w:sz w:val="22"/>
          <w:szCs w:val="22"/>
          <w:u w:color="000000"/>
        </w:rPr>
        <w:t xml:space="preserve"> </w:t>
      </w:r>
      <w:r w:rsidR="004E4413" w:rsidRPr="00BA13B3">
        <w:rPr>
          <w:color w:val="000000" w:themeColor="text1"/>
          <w:sz w:val="22"/>
          <w:szCs w:val="22"/>
          <w:u w:color="000000"/>
        </w:rPr>
        <w:t>advanced</w:t>
      </w:r>
      <w:r w:rsidR="00C84223" w:rsidRPr="00BA13B3">
        <w:rPr>
          <w:color w:val="000000" w:themeColor="text1"/>
          <w:sz w:val="22"/>
          <w:szCs w:val="22"/>
          <w:u w:color="000000"/>
        </w:rPr>
        <w:t xml:space="preserve"> </w:t>
      </w:r>
      <w:r w:rsidR="004E4413" w:rsidRPr="00BA13B3">
        <w:rPr>
          <w:color w:val="000000" w:themeColor="text1"/>
          <w:sz w:val="22"/>
          <w:szCs w:val="22"/>
          <w:u w:color="000000"/>
        </w:rPr>
        <w:t>degree</w:t>
      </w:r>
      <w:r w:rsidR="00C84223" w:rsidRPr="00BA13B3">
        <w:rPr>
          <w:color w:val="000000" w:themeColor="text1"/>
          <w:sz w:val="22"/>
          <w:szCs w:val="22"/>
          <w:u w:color="000000"/>
        </w:rPr>
        <w:t xml:space="preserve"> </w:t>
      </w:r>
      <w:r w:rsidR="004E4413" w:rsidRPr="00BA13B3">
        <w:rPr>
          <w:color w:val="000000" w:themeColor="text1"/>
          <w:sz w:val="22"/>
          <w:szCs w:val="22"/>
          <w:u w:color="000000"/>
        </w:rPr>
        <w:t>to</w:t>
      </w:r>
      <w:r w:rsidR="00C84223" w:rsidRPr="00BA13B3">
        <w:rPr>
          <w:color w:val="000000" w:themeColor="text1"/>
          <w:sz w:val="22"/>
          <w:szCs w:val="22"/>
          <w:u w:color="000000"/>
        </w:rPr>
        <w:t xml:space="preserve"> </w:t>
      </w:r>
      <w:r w:rsidR="004E4413" w:rsidRPr="00BA13B3">
        <w:rPr>
          <w:color w:val="000000" w:themeColor="text1"/>
          <w:sz w:val="22"/>
          <w:szCs w:val="22"/>
          <w:u w:color="000000"/>
        </w:rPr>
        <w:t>teach,</w:t>
      </w:r>
      <w:r w:rsidR="00C84223" w:rsidRPr="00BA13B3">
        <w:rPr>
          <w:color w:val="000000" w:themeColor="text1"/>
          <w:sz w:val="22"/>
          <w:szCs w:val="22"/>
          <w:u w:color="000000"/>
        </w:rPr>
        <w:t xml:space="preserve"> </w:t>
      </w:r>
      <w:r w:rsidR="004E4413" w:rsidRPr="00BA13B3">
        <w:rPr>
          <w:color w:val="000000" w:themeColor="text1"/>
          <w:sz w:val="22"/>
          <w:szCs w:val="22"/>
          <w:u w:color="000000"/>
        </w:rPr>
        <w:t>and</w:t>
      </w:r>
      <w:r w:rsidR="00C84223" w:rsidRPr="00BA13B3">
        <w:rPr>
          <w:color w:val="000000" w:themeColor="text1"/>
          <w:sz w:val="22"/>
          <w:szCs w:val="22"/>
          <w:u w:color="000000"/>
        </w:rPr>
        <w:t xml:space="preserve"> </w:t>
      </w:r>
      <w:r w:rsidR="004E4413" w:rsidRPr="00BA13B3">
        <w:rPr>
          <w:bCs/>
          <w:color w:val="000000" w:themeColor="text1"/>
          <w:sz w:val="22"/>
          <w:szCs w:val="22"/>
          <w:u w:color="000000"/>
        </w:rPr>
        <w:t>Henry</w:t>
      </w:r>
      <w:r w:rsidR="00C84223" w:rsidRPr="00BA13B3">
        <w:rPr>
          <w:bCs/>
          <w:color w:val="000000" w:themeColor="text1"/>
          <w:sz w:val="22"/>
          <w:szCs w:val="22"/>
          <w:u w:color="000000"/>
        </w:rPr>
        <w:t xml:space="preserve"> </w:t>
      </w:r>
      <w:proofErr w:type="spellStart"/>
      <w:r w:rsidR="004E4413" w:rsidRPr="00BA13B3">
        <w:rPr>
          <w:bCs/>
          <w:color w:val="000000" w:themeColor="text1"/>
          <w:sz w:val="22"/>
          <w:szCs w:val="22"/>
          <w:u w:color="000000"/>
        </w:rPr>
        <w:t>Salvatori</w:t>
      </w:r>
      <w:proofErr w:type="spellEnd"/>
      <w:r w:rsidR="00C84223" w:rsidRPr="00BA13B3">
        <w:rPr>
          <w:bCs/>
          <w:color w:val="000000" w:themeColor="text1"/>
          <w:sz w:val="22"/>
          <w:szCs w:val="22"/>
          <w:u w:color="000000"/>
        </w:rPr>
        <w:t xml:space="preserve"> </w:t>
      </w:r>
      <w:r w:rsidR="004E4413" w:rsidRPr="00BA13B3">
        <w:rPr>
          <w:bCs/>
          <w:color w:val="000000" w:themeColor="text1"/>
          <w:sz w:val="22"/>
          <w:szCs w:val="22"/>
          <w:u w:color="000000"/>
        </w:rPr>
        <w:t>Fellowships</w:t>
      </w:r>
      <w:r w:rsidR="00C84223" w:rsidRPr="00BA13B3">
        <w:rPr>
          <w:color w:val="000000" w:themeColor="text1"/>
          <w:sz w:val="22"/>
          <w:szCs w:val="22"/>
          <w:u w:color="000000"/>
        </w:rPr>
        <w:t xml:space="preserve"> </w:t>
      </w:r>
      <w:r w:rsidR="004E4413" w:rsidRPr="00BA13B3">
        <w:rPr>
          <w:color w:val="000000" w:themeColor="text1"/>
          <w:sz w:val="22"/>
          <w:szCs w:val="22"/>
          <w:u w:color="000000"/>
        </w:rPr>
        <w:t>to</w:t>
      </w:r>
      <w:r w:rsidR="00C84223" w:rsidRPr="00BA13B3">
        <w:rPr>
          <w:color w:val="000000" w:themeColor="text1"/>
          <w:sz w:val="22"/>
          <w:szCs w:val="22"/>
          <w:u w:color="000000"/>
        </w:rPr>
        <w:t xml:space="preserve"> </w:t>
      </w:r>
      <w:r w:rsidR="004E4413" w:rsidRPr="00BA13B3">
        <w:rPr>
          <w:color w:val="000000" w:themeColor="text1"/>
          <w:sz w:val="22"/>
          <w:szCs w:val="22"/>
          <w:u w:color="000000"/>
        </w:rPr>
        <w:t>students</w:t>
      </w:r>
      <w:r w:rsidR="00C84223" w:rsidRPr="00BA13B3">
        <w:rPr>
          <w:color w:val="000000" w:themeColor="text1"/>
          <w:sz w:val="22"/>
          <w:szCs w:val="22"/>
          <w:u w:color="000000"/>
        </w:rPr>
        <w:t xml:space="preserve"> </w:t>
      </w:r>
      <w:r w:rsidR="004E4413" w:rsidRPr="00BA13B3">
        <w:rPr>
          <w:color w:val="000000" w:themeColor="text1"/>
          <w:sz w:val="22"/>
          <w:szCs w:val="22"/>
          <w:u w:color="000000"/>
        </w:rPr>
        <w:t>doing</w:t>
      </w:r>
      <w:r w:rsidR="00C84223" w:rsidRPr="00BA13B3">
        <w:rPr>
          <w:color w:val="000000" w:themeColor="text1"/>
          <w:sz w:val="22"/>
          <w:szCs w:val="22"/>
          <w:u w:color="000000"/>
        </w:rPr>
        <w:t xml:space="preserve"> </w:t>
      </w:r>
      <w:r w:rsidR="004E4413" w:rsidRPr="00BA13B3">
        <w:rPr>
          <w:color w:val="000000" w:themeColor="text1"/>
          <w:sz w:val="22"/>
          <w:szCs w:val="22"/>
          <w:u w:color="000000"/>
        </w:rPr>
        <w:t>graduate</w:t>
      </w:r>
      <w:r w:rsidR="00C84223" w:rsidRPr="00BA13B3">
        <w:rPr>
          <w:color w:val="000000" w:themeColor="text1"/>
          <w:sz w:val="22"/>
          <w:szCs w:val="22"/>
          <w:u w:color="000000"/>
        </w:rPr>
        <w:t xml:space="preserve"> </w:t>
      </w:r>
      <w:r w:rsidR="004E4413" w:rsidRPr="00BA13B3">
        <w:rPr>
          <w:color w:val="000000" w:themeColor="text1"/>
          <w:sz w:val="22"/>
          <w:szCs w:val="22"/>
          <w:u w:color="000000"/>
        </w:rPr>
        <w:t>work</w:t>
      </w:r>
      <w:r w:rsidR="00C84223" w:rsidRPr="00BA13B3">
        <w:rPr>
          <w:color w:val="000000" w:themeColor="text1"/>
          <w:sz w:val="22"/>
          <w:szCs w:val="22"/>
          <w:u w:color="000000"/>
        </w:rPr>
        <w:t xml:space="preserve"> </w:t>
      </w:r>
      <w:r w:rsidR="004E4413" w:rsidRPr="00BA13B3">
        <w:rPr>
          <w:color w:val="000000" w:themeColor="text1"/>
          <w:sz w:val="22"/>
          <w:szCs w:val="22"/>
          <w:u w:color="000000"/>
        </w:rPr>
        <w:t>related</w:t>
      </w:r>
      <w:r w:rsidR="00C84223" w:rsidRPr="00BA13B3">
        <w:rPr>
          <w:color w:val="000000" w:themeColor="text1"/>
          <w:sz w:val="22"/>
          <w:szCs w:val="22"/>
          <w:u w:color="000000"/>
        </w:rPr>
        <w:t xml:space="preserve"> </w:t>
      </w:r>
      <w:r w:rsidR="004E4413" w:rsidRPr="00BA13B3">
        <w:rPr>
          <w:color w:val="000000" w:themeColor="text1"/>
          <w:sz w:val="22"/>
          <w:szCs w:val="22"/>
          <w:u w:color="000000"/>
        </w:rPr>
        <w:t>to</w:t>
      </w:r>
      <w:r w:rsidR="00C84223" w:rsidRPr="00BA13B3">
        <w:rPr>
          <w:color w:val="000000" w:themeColor="text1"/>
          <w:sz w:val="22"/>
          <w:szCs w:val="22"/>
          <w:u w:color="000000"/>
        </w:rPr>
        <w:t xml:space="preserve"> </w:t>
      </w:r>
      <w:r w:rsidR="004E4413" w:rsidRPr="00BA13B3">
        <w:rPr>
          <w:color w:val="000000" w:themeColor="text1"/>
          <w:sz w:val="22"/>
          <w:szCs w:val="22"/>
          <w:u w:color="000000"/>
        </w:rPr>
        <w:t>the</w:t>
      </w:r>
      <w:r w:rsidR="00C84223" w:rsidRPr="00BA13B3">
        <w:rPr>
          <w:color w:val="000000" w:themeColor="text1"/>
          <w:sz w:val="22"/>
          <w:szCs w:val="22"/>
          <w:u w:color="000000"/>
        </w:rPr>
        <w:t xml:space="preserve"> </w:t>
      </w:r>
      <w:r w:rsidR="004E4413" w:rsidRPr="00BA13B3">
        <w:rPr>
          <w:color w:val="000000" w:themeColor="text1"/>
          <w:sz w:val="22"/>
          <w:szCs w:val="22"/>
          <w:u w:color="000000"/>
        </w:rPr>
        <w:t>American</w:t>
      </w:r>
      <w:r w:rsidR="00C84223" w:rsidRPr="00BA13B3">
        <w:rPr>
          <w:color w:val="000000" w:themeColor="text1"/>
          <w:sz w:val="22"/>
          <w:szCs w:val="22"/>
          <w:u w:color="000000"/>
        </w:rPr>
        <w:t xml:space="preserve"> </w:t>
      </w:r>
      <w:r w:rsidR="004E4413" w:rsidRPr="00BA13B3">
        <w:rPr>
          <w:color w:val="000000" w:themeColor="text1"/>
          <w:sz w:val="22"/>
          <w:szCs w:val="22"/>
          <w:u w:color="000000"/>
        </w:rPr>
        <w:t>Founding.</w:t>
      </w:r>
      <w:r w:rsidR="00C84223" w:rsidRPr="00BA13B3">
        <w:rPr>
          <w:color w:val="000000" w:themeColor="text1"/>
          <w:sz w:val="22"/>
          <w:szCs w:val="22"/>
          <w:u w:color="000000"/>
        </w:rPr>
        <w:t xml:space="preserve"> </w:t>
      </w:r>
      <w:r w:rsidR="004E4413" w:rsidRPr="00BA13B3">
        <w:rPr>
          <w:color w:val="000000" w:themeColor="text1"/>
          <w:sz w:val="22"/>
          <w:szCs w:val="22"/>
          <w:u w:color="000000"/>
        </w:rPr>
        <w:t>Each</w:t>
      </w:r>
      <w:r w:rsidR="00C84223" w:rsidRPr="00BA13B3">
        <w:rPr>
          <w:color w:val="000000" w:themeColor="text1"/>
          <w:sz w:val="22"/>
          <w:szCs w:val="22"/>
          <w:u w:color="000000"/>
        </w:rPr>
        <w:t xml:space="preserve"> </w:t>
      </w:r>
      <w:r w:rsidR="004E4413" w:rsidRPr="00BA13B3">
        <w:rPr>
          <w:color w:val="000000" w:themeColor="text1"/>
          <w:sz w:val="22"/>
          <w:szCs w:val="22"/>
          <w:u w:color="000000"/>
        </w:rPr>
        <w:t>of</w:t>
      </w:r>
      <w:r w:rsidR="00C84223" w:rsidRPr="00BA13B3">
        <w:rPr>
          <w:color w:val="000000" w:themeColor="text1"/>
          <w:sz w:val="22"/>
          <w:szCs w:val="22"/>
          <w:u w:color="000000"/>
        </w:rPr>
        <w:t xml:space="preserve"> </w:t>
      </w:r>
      <w:r w:rsidR="004E4413" w:rsidRPr="00BA13B3">
        <w:rPr>
          <w:color w:val="000000" w:themeColor="text1"/>
          <w:sz w:val="22"/>
          <w:szCs w:val="22"/>
          <w:u w:color="000000"/>
        </w:rPr>
        <w:t>these</w:t>
      </w:r>
      <w:r w:rsidR="00C84223" w:rsidRPr="00BA13B3">
        <w:rPr>
          <w:color w:val="000000" w:themeColor="text1"/>
          <w:sz w:val="22"/>
          <w:szCs w:val="22"/>
          <w:u w:color="000000"/>
        </w:rPr>
        <w:t xml:space="preserve"> </w:t>
      </w:r>
      <w:r w:rsidR="004E4413" w:rsidRPr="00BA13B3">
        <w:rPr>
          <w:color w:val="000000" w:themeColor="text1"/>
          <w:sz w:val="22"/>
          <w:szCs w:val="22"/>
          <w:u w:color="000000"/>
        </w:rPr>
        <w:t>fellowships</w:t>
      </w:r>
      <w:r w:rsidR="00C84223" w:rsidRPr="00BA13B3">
        <w:rPr>
          <w:color w:val="000000" w:themeColor="text1"/>
          <w:sz w:val="22"/>
          <w:szCs w:val="22"/>
          <w:u w:color="000000"/>
        </w:rPr>
        <w:t xml:space="preserve"> </w:t>
      </w:r>
      <w:r w:rsidR="004E4413" w:rsidRPr="00BA13B3">
        <w:rPr>
          <w:color w:val="000000" w:themeColor="text1"/>
          <w:sz w:val="22"/>
          <w:szCs w:val="22"/>
          <w:u w:color="000000"/>
        </w:rPr>
        <w:t>seeks</w:t>
      </w:r>
      <w:r w:rsidR="00C84223" w:rsidRPr="00BA13B3">
        <w:rPr>
          <w:color w:val="000000" w:themeColor="text1"/>
          <w:sz w:val="22"/>
          <w:szCs w:val="22"/>
          <w:u w:color="000000"/>
        </w:rPr>
        <w:t xml:space="preserve"> </w:t>
      </w:r>
      <w:r w:rsidR="004E4413" w:rsidRPr="00BA13B3">
        <w:rPr>
          <w:color w:val="000000" w:themeColor="text1"/>
          <w:sz w:val="22"/>
          <w:szCs w:val="22"/>
          <w:u w:color="000000"/>
        </w:rPr>
        <w:t>to</w:t>
      </w:r>
      <w:r w:rsidR="00C84223" w:rsidRPr="00BA13B3">
        <w:rPr>
          <w:color w:val="000000" w:themeColor="text1"/>
          <w:sz w:val="22"/>
          <w:szCs w:val="22"/>
          <w:u w:color="000000"/>
        </w:rPr>
        <w:t xml:space="preserve"> </w:t>
      </w:r>
      <w:r w:rsidR="004E4413" w:rsidRPr="00BA13B3">
        <w:rPr>
          <w:color w:val="000000" w:themeColor="text1"/>
          <w:sz w:val="22"/>
          <w:szCs w:val="22"/>
          <w:u w:color="000000"/>
        </w:rPr>
        <w:t>uphold</w:t>
      </w:r>
      <w:r w:rsidR="00C84223" w:rsidRPr="00BA13B3">
        <w:rPr>
          <w:color w:val="000000" w:themeColor="text1"/>
          <w:sz w:val="22"/>
          <w:szCs w:val="22"/>
          <w:u w:color="000000"/>
        </w:rPr>
        <w:t xml:space="preserve"> </w:t>
      </w:r>
      <w:r w:rsidR="004E4413" w:rsidRPr="00BA13B3">
        <w:rPr>
          <w:color w:val="000000" w:themeColor="text1"/>
          <w:sz w:val="22"/>
          <w:szCs w:val="22"/>
          <w:u w:color="000000"/>
        </w:rPr>
        <w:t>the</w:t>
      </w:r>
      <w:r w:rsidR="00C84223" w:rsidRPr="00BA13B3">
        <w:rPr>
          <w:color w:val="000000" w:themeColor="text1"/>
          <w:sz w:val="22"/>
          <w:szCs w:val="22"/>
          <w:u w:color="000000"/>
        </w:rPr>
        <w:t xml:space="preserve"> </w:t>
      </w:r>
      <w:r w:rsidR="004E4413" w:rsidRPr="00BA13B3">
        <w:rPr>
          <w:color w:val="000000" w:themeColor="text1"/>
          <w:sz w:val="22"/>
          <w:szCs w:val="22"/>
          <w:u w:color="000000"/>
        </w:rPr>
        <w:t>idea</w:t>
      </w:r>
      <w:r w:rsidR="00C84223" w:rsidRPr="00BA13B3">
        <w:rPr>
          <w:color w:val="000000" w:themeColor="text1"/>
          <w:sz w:val="22"/>
          <w:szCs w:val="22"/>
          <w:u w:color="000000"/>
        </w:rPr>
        <w:t xml:space="preserve"> </w:t>
      </w:r>
      <w:r w:rsidR="004E4413" w:rsidRPr="00BA13B3">
        <w:rPr>
          <w:color w:val="000000" w:themeColor="text1"/>
          <w:sz w:val="22"/>
          <w:szCs w:val="22"/>
          <w:u w:color="000000"/>
        </w:rPr>
        <w:t>of</w:t>
      </w:r>
      <w:r w:rsidR="00C84223" w:rsidRPr="00BA13B3">
        <w:rPr>
          <w:color w:val="000000" w:themeColor="text1"/>
          <w:sz w:val="22"/>
          <w:szCs w:val="22"/>
          <w:u w:color="000000"/>
        </w:rPr>
        <w:t xml:space="preserve"> </w:t>
      </w:r>
      <w:r w:rsidR="004E4413" w:rsidRPr="00BA13B3">
        <w:rPr>
          <w:color w:val="000000" w:themeColor="text1"/>
          <w:sz w:val="22"/>
          <w:szCs w:val="22"/>
          <w:u w:color="000000"/>
        </w:rPr>
        <w:t>academic</w:t>
      </w:r>
      <w:r w:rsidR="00C84223" w:rsidRPr="00BA13B3">
        <w:rPr>
          <w:color w:val="000000" w:themeColor="text1"/>
          <w:sz w:val="22"/>
          <w:szCs w:val="22"/>
          <w:u w:color="000000"/>
        </w:rPr>
        <w:t xml:space="preserve"> </w:t>
      </w:r>
      <w:r w:rsidR="004E4413" w:rsidRPr="00BA13B3">
        <w:rPr>
          <w:color w:val="000000" w:themeColor="text1"/>
          <w:sz w:val="22"/>
          <w:szCs w:val="22"/>
          <w:u w:color="000000"/>
        </w:rPr>
        <w:t>excellence</w:t>
      </w:r>
      <w:r w:rsidR="00C84223" w:rsidRPr="00BA13B3">
        <w:rPr>
          <w:color w:val="000000" w:themeColor="text1"/>
          <w:sz w:val="22"/>
          <w:szCs w:val="22"/>
          <w:u w:color="000000"/>
        </w:rPr>
        <w:t xml:space="preserve"> </w:t>
      </w:r>
      <w:r w:rsidR="004E4413" w:rsidRPr="00BA13B3">
        <w:rPr>
          <w:color w:val="000000" w:themeColor="text1"/>
          <w:sz w:val="22"/>
          <w:szCs w:val="22"/>
          <w:u w:color="000000"/>
        </w:rPr>
        <w:t>and</w:t>
      </w:r>
      <w:r w:rsidR="00C84223" w:rsidRPr="00BA13B3">
        <w:rPr>
          <w:color w:val="000000" w:themeColor="text1"/>
          <w:sz w:val="22"/>
          <w:szCs w:val="22"/>
          <w:u w:color="000000"/>
        </w:rPr>
        <w:t xml:space="preserve"> </w:t>
      </w:r>
      <w:r w:rsidR="004E4413" w:rsidRPr="00BA13B3">
        <w:rPr>
          <w:color w:val="000000" w:themeColor="text1"/>
          <w:sz w:val="22"/>
          <w:szCs w:val="22"/>
          <w:u w:color="000000"/>
        </w:rPr>
        <w:t>the</w:t>
      </w:r>
      <w:r w:rsidR="00C84223" w:rsidRPr="00BA13B3">
        <w:rPr>
          <w:color w:val="000000" w:themeColor="text1"/>
          <w:sz w:val="22"/>
          <w:szCs w:val="22"/>
          <w:u w:color="000000"/>
        </w:rPr>
        <w:t xml:space="preserve"> </w:t>
      </w:r>
      <w:r w:rsidR="004E4413" w:rsidRPr="00BA13B3">
        <w:rPr>
          <w:color w:val="000000" w:themeColor="text1"/>
          <w:sz w:val="22"/>
          <w:szCs w:val="22"/>
          <w:u w:color="000000"/>
        </w:rPr>
        <w:t>role</w:t>
      </w:r>
      <w:r w:rsidR="00C84223" w:rsidRPr="00BA13B3">
        <w:rPr>
          <w:color w:val="000000" w:themeColor="text1"/>
          <w:sz w:val="22"/>
          <w:szCs w:val="22"/>
          <w:u w:color="000000"/>
        </w:rPr>
        <w:t xml:space="preserve"> </w:t>
      </w:r>
      <w:r w:rsidR="004E4413" w:rsidRPr="00BA13B3">
        <w:rPr>
          <w:color w:val="000000" w:themeColor="text1"/>
          <w:sz w:val="22"/>
          <w:szCs w:val="22"/>
          <w:u w:color="000000"/>
        </w:rPr>
        <w:t>of</w:t>
      </w:r>
      <w:r w:rsidR="00C84223" w:rsidRPr="00BA13B3">
        <w:rPr>
          <w:color w:val="000000" w:themeColor="text1"/>
          <w:sz w:val="22"/>
          <w:szCs w:val="22"/>
          <w:u w:color="000000"/>
        </w:rPr>
        <w:t xml:space="preserve"> </w:t>
      </w:r>
      <w:r w:rsidR="004E4413" w:rsidRPr="00BA13B3">
        <w:rPr>
          <w:color w:val="000000" w:themeColor="text1"/>
          <w:sz w:val="22"/>
          <w:szCs w:val="22"/>
          <w:u w:color="000000"/>
        </w:rPr>
        <w:t>education</w:t>
      </w:r>
      <w:r w:rsidR="00C84223" w:rsidRPr="00BA13B3">
        <w:rPr>
          <w:color w:val="000000" w:themeColor="text1"/>
          <w:sz w:val="22"/>
          <w:szCs w:val="22"/>
          <w:u w:color="000000"/>
        </w:rPr>
        <w:t xml:space="preserve"> </w:t>
      </w:r>
      <w:r w:rsidR="004E4413" w:rsidRPr="00BA13B3">
        <w:rPr>
          <w:color w:val="000000" w:themeColor="text1"/>
          <w:sz w:val="22"/>
          <w:szCs w:val="22"/>
          <w:u w:color="000000"/>
        </w:rPr>
        <w:t>in</w:t>
      </w:r>
      <w:r w:rsidR="00C84223" w:rsidRPr="00BA13B3">
        <w:rPr>
          <w:color w:val="000000" w:themeColor="text1"/>
          <w:sz w:val="22"/>
          <w:szCs w:val="22"/>
          <w:u w:color="000000"/>
        </w:rPr>
        <w:t xml:space="preserve"> </w:t>
      </w:r>
      <w:r w:rsidR="004E4413" w:rsidRPr="00BA13B3">
        <w:rPr>
          <w:color w:val="000000" w:themeColor="text1"/>
          <w:sz w:val="22"/>
          <w:szCs w:val="22"/>
          <w:u w:color="000000"/>
        </w:rPr>
        <w:t>producing</w:t>
      </w:r>
      <w:r w:rsidR="00C84223" w:rsidRPr="00BA13B3">
        <w:rPr>
          <w:color w:val="000000" w:themeColor="text1"/>
          <w:sz w:val="22"/>
          <w:szCs w:val="22"/>
          <w:u w:color="000000"/>
        </w:rPr>
        <w:t xml:space="preserve"> </w:t>
      </w:r>
      <w:r w:rsidR="004E4413" w:rsidRPr="00BA13B3">
        <w:rPr>
          <w:color w:val="000000" w:themeColor="text1"/>
          <w:sz w:val="22"/>
          <w:szCs w:val="22"/>
          <w:u w:color="000000"/>
        </w:rPr>
        <w:t>persons</w:t>
      </w:r>
      <w:r w:rsidR="00C84223" w:rsidRPr="00BA13B3">
        <w:rPr>
          <w:color w:val="000000" w:themeColor="text1"/>
          <w:sz w:val="22"/>
          <w:szCs w:val="22"/>
          <w:u w:color="000000"/>
        </w:rPr>
        <w:t xml:space="preserve"> </w:t>
      </w:r>
      <w:r w:rsidR="004E4413" w:rsidRPr="00BA13B3">
        <w:rPr>
          <w:color w:val="000000" w:themeColor="text1"/>
          <w:sz w:val="22"/>
          <w:szCs w:val="22"/>
          <w:u w:color="000000"/>
        </w:rPr>
        <w:t>capable</w:t>
      </w:r>
      <w:r w:rsidR="00C84223" w:rsidRPr="00BA13B3">
        <w:rPr>
          <w:color w:val="000000" w:themeColor="text1"/>
          <w:sz w:val="22"/>
          <w:szCs w:val="22"/>
          <w:u w:color="000000"/>
        </w:rPr>
        <w:t xml:space="preserve"> </w:t>
      </w:r>
      <w:r w:rsidR="004E4413" w:rsidRPr="00BA13B3">
        <w:rPr>
          <w:color w:val="000000" w:themeColor="text1"/>
          <w:sz w:val="22"/>
          <w:szCs w:val="22"/>
          <w:u w:color="000000"/>
        </w:rPr>
        <w:t>of</w:t>
      </w:r>
      <w:r w:rsidR="00C84223" w:rsidRPr="00BA13B3">
        <w:rPr>
          <w:color w:val="000000" w:themeColor="text1"/>
          <w:sz w:val="22"/>
          <w:szCs w:val="22"/>
          <w:u w:color="000000"/>
        </w:rPr>
        <w:t xml:space="preserve"> </w:t>
      </w:r>
      <w:r w:rsidR="004E4413" w:rsidRPr="00BA13B3">
        <w:rPr>
          <w:color w:val="000000" w:themeColor="text1"/>
          <w:sz w:val="22"/>
          <w:szCs w:val="22"/>
          <w:u w:color="000000"/>
        </w:rPr>
        <w:t>making</w:t>
      </w:r>
      <w:r w:rsidR="00C84223" w:rsidRPr="00BA13B3">
        <w:rPr>
          <w:color w:val="000000" w:themeColor="text1"/>
          <w:sz w:val="22"/>
          <w:szCs w:val="22"/>
          <w:u w:color="000000"/>
        </w:rPr>
        <w:t xml:space="preserve"> </w:t>
      </w:r>
      <w:r w:rsidR="004E4413" w:rsidRPr="00BA13B3">
        <w:rPr>
          <w:color w:val="000000" w:themeColor="text1"/>
          <w:sz w:val="22"/>
          <w:szCs w:val="22"/>
          <w:u w:color="000000"/>
        </w:rPr>
        <w:t>reasoned</w:t>
      </w:r>
      <w:r w:rsidR="00C84223" w:rsidRPr="00BA13B3">
        <w:rPr>
          <w:color w:val="000000" w:themeColor="text1"/>
          <w:sz w:val="22"/>
          <w:szCs w:val="22"/>
          <w:u w:color="000000"/>
        </w:rPr>
        <w:t xml:space="preserve"> </w:t>
      </w:r>
      <w:r w:rsidR="004E4413" w:rsidRPr="00BA13B3">
        <w:rPr>
          <w:color w:val="000000" w:themeColor="text1"/>
          <w:sz w:val="22"/>
          <w:szCs w:val="22"/>
          <w:u w:color="000000"/>
        </w:rPr>
        <w:t>choices</w:t>
      </w:r>
      <w:r w:rsidR="00C84223" w:rsidRPr="00BA13B3">
        <w:rPr>
          <w:color w:val="000000" w:themeColor="text1"/>
          <w:sz w:val="22"/>
          <w:szCs w:val="22"/>
          <w:u w:color="000000"/>
        </w:rPr>
        <w:t xml:space="preserve"> </w:t>
      </w:r>
      <w:r w:rsidR="004E4413" w:rsidRPr="00BA13B3">
        <w:rPr>
          <w:color w:val="000000" w:themeColor="text1"/>
          <w:sz w:val="22"/>
          <w:szCs w:val="22"/>
          <w:u w:color="000000"/>
        </w:rPr>
        <w:t>in</w:t>
      </w:r>
      <w:r w:rsidR="00C84223" w:rsidRPr="00BA13B3">
        <w:rPr>
          <w:color w:val="000000" w:themeColor="text1"/>
          <w:sz w:val="22"/>
          <w:szCs w:val="22"/>
          <w:u w:color="000000"/>
        </w:rPr>
        <w:t xml:space="preserve"> </w:t>
      </w:r>
      <w:r w:rsidR="004E4413" w:rsidRPr="00BA13B3">
        <w:rPr>
          <w:color w:val="000000" w:themeColor="text1"/>
          <w:sz w:val="22"/>
          <w:szCs w:val="22"/>
          <w:u w:color="000000"/>
        </w:rPr>
        <w:t>favor</w:t>
      </w:r>
      <w:r w:rsidR="00C84223" w:rsidRPr="00BA13B3">
        <w:rPr>
          <w:color w:val="000000" w:themeColor="text1"/>
          <w:sz w:val="22"/>
          <w:szCs w:val="22"/>
          <w:u w:color="000000"/>
        </w:rPr>
        <w:t xml:space="preserve"> </w:t>
      </w:r>
      <w:r w:rsidR="004E4413" w:rsidRPr="00BA13B3">
        <w:rPr>
          <w:color w:val="000000" w:themeColor="text1"/>
          <w:sz w:val="22"/>
          <w:szCs w:val="22"/>
          <w:u w:color="000000"/>
        </w:rPr>
        <w:t>of</w:t>
      </w:r>
      <w:r w:rsidR="00C84223" w:rsidRPr="00BA13B3">
        <w:rPr>
          <w:color w:val="000000" w:themeColor="text1"/>
          <w:sz w:val="22"/>
          <w:szCs w:val="22"/>
          <w:u w:color="000000"/>
        </w:rPr>
        <w:t xml:space="preserve"> </w:t>
      </w:r>
      <w:r w:rsidR="004E4413" w:rsidRPr="00BA13B3">
        <w:rPr>
          <w:color w:val="000000" w:themeColor="text1"/>
          <w:sz w:val="22"/>
          <w:szCs w:val="22"/>
          <w:u w:color="000000"/>
        </w:rPr>
        <w:t>liberty.</w:t>
      </w:r>
      <w:r w:rsidR="00C84223" w:rsidRPr="00BA13B3">
        <w:rPr>
          <w:color w:val="000000" w:themeColor="text1"/>
          <w:spacing w:val="4"/>
          <w:sz w:val="22"/>
          <w:szCs w:val="22"/>
          <w:shd w:val="clear" w:color="auto" w:fill="FFFFFF"/>
        </w:rPr>
        <w:t xml:space="preserve"> </w:t>
      </w:r>
      <w:r w:rsidR="004E4413" w:rsidRPr="00BA13B3">
        <w:rPr>
          <w:color w:val="000000" w:themeColor="text1"/>
          <w:sz w:val="22"/>
          <w:szCs w:val="22"/>
          <w:u w:color="000000"/>
        </w:rPr>
        <w:t>For</w:t>
      </w:r>
      <w:r w:rsidR="00C84223" w:rsidRPr="00BA13B3">
        <w:rPr>
          <w:color w:val="000000" w:themeColor="text1"/>
          <w:sz w:val="22"/>
          <w:szCs w:val="22"/>
          <w:u w:color="000000"/>
        </w:rPr>
        <w:t xml:space="preserve"> </w:t>
      </w:r>
      <w:r w:rsidR="004E4413" w:rsidRPr="00BA13B3">
        <w:rPr>
          <w:color w:val="000000" w:themeColor="text1"/>
          <w:sz w:val="22"/>
          <w:szCs w:val="22"/>
          <w:u w:color="000000"/>
        </w:rPr>
        <w:t>the</w:t>
      </w:r>
      <w:r w:rsidR="00C84223" w:rsidRPr="00BA13B3">
        <w:rPr>
          <w:color w:val="000000" w:themeColor="text1"/>
          <w:sz w:val="22"/>
          <w:szCs w:val="22"/>
          <w:u w:color="000000"/>
        </w:rPr>
        <w:t xml:space="preserve"> </w:t>
      </w:r>
      <w:r w:rsidR="004E4413" w:rsidRPr="00BA13B3">
        <w:rPr>
          <w:color w:val="000000" w:themeColor="text1"/>
          <w:sz w:val="22"/>
          <w:szCs w:val="22"/>
          <w:u w:color="000000"/>
        </w:rPr>
        <w:t>2018–19</w:t>
      </w:r>
      <w:r w:rsidR="00C84223" w:rsidRPr="00BA13B3">
        <w:rPr>
          <w:color w:val="000000" w:themeColor="text1"/>
          <w:sz w:val="22"/>
          <w:szCs w:val="22"/>
          <w:u w:color="000000"/>
        </w:rPr>
        <w:t xml:space="preserve"> </w:t>
      </w:r>
      <w:r w:rsidR="004E4413" w:rsidRPr="00BA13B3">
        <w:rPr>
          <w:color w:val="000000" w:themeColor="text1"/>
          <w:sz w:val="22"/>
          <w:szCs w:val="22"/>
          <w:u w:color="000000"/>
        </w:rPr>
        <w:t>academic</w:t>
      </w:r>
      <w:r w:rsidR="00C84223" w:rsidRPr="00BA13B3">
        <w:rPr>
          <w:color w:val="000000" w:themeColor="text1"/>
          <w:sz w:val="22"/>
          <w:szCs w:val="22"/>
          <w:u w:color="000000"/>
        </w:rPr>
        <w:t xml:space="preserve"> </w:t>
      </w:r>
      <w:r w:rsidR="004E4413" w:rsidRPr="00BA13B3">
        <w:rPr>
          <w:color w:val="000000" w:themeColor="text1"/>
          <w:sz w:val="22"/>
          <w:szCs w:val="22"/>
          <w:u w:color="000000"/>
        </w:rPr>
        <w:t>year,</w:t>
      </w:r>
      <w:r w:rsidR="00C84223" w:rsidRPr="00BA13B3">
        <w:rPr>
          <w:color w:val="000000" w:themeColor="text1"/>
          <w:sz w:val="22"/>
          <w:szCs w:val="22"/>
          <w:u w:color="000000"/>
        </w:rPr>
        <w:t xml:space="preserve"> </w:t>
      </w:r>
      <w:r w:rsidR="004E4413" w:rsidRPr="00BA13B3">
        <w:rPr>
          <w:color w:val="000000" w:themeColor="text1"/>
          <w:sz w:val="22"/>
          <w:szCs w:val="22"/>
          <w:u w:color="000000"/>
        </w:rPr>
        <w:t>ISI</w:t>
      </w:r>
      <w:r w:rsidR="00C84223" w:rsidRPr="00BA13B3">
        <w:rPr>
          <w:color w:val="000000" w:themeColor="text1"/>
          <w:sz w:val="22"/>
          <w:szCs w:val="22"/>
          <w:u w:color="000000"/>
        </w:rPr>
        <w:t xml:space="preserve"> </w:t>
      </w:r>
      <w:r w:rsidR="004E4413" w:rsidRPr="00BA13B3">
        <w:rPr>
          <w:color w:val="000000" w:themeColor="text1"/>
          <w:sz w:val="22"/>
          <w:szCs w:val="22"/>
          <w:u w:color="000000"/>
        </w:rPr>
        <w:t>will</w:t>
      </w:r>
      <w:r w:rsidR="00C84223" w:rsidRPr="00BA13B3">
        <w:rPr>
          <w:color w:val="000000" w:themeColor="text1"/>
          <w:sz w:val="22"/>
          <w:szCs w:val="22"/>
          <w:u w:color="000000"/>
        </w:rPr>
        <w:t xml:space="preserve"> </w:t>
      </w:r>
      <w:r w:rsidR="004E4413" w:rsidRPr="00BA13B3">
        <w:rPr>
          <w:color w:val="000000" w:themeColor="text1"/>
          <w:sz w:val="22"/>
          <w:szCs w:val="22"/>
          <w:u w:color="000000"/>
        </w:rPr>
        <w:t>grant</w:t>
      </w:r>
      <w:r w:rsidR="00C84223" w:rsidRPr="00BA13B3">
        <w:rPr>
          <w:color w:val="000000" w:themeColor="text1"/>
          <w:sz w:val="22"/>
          <w:szCs w:val="22"/>
          <w:u w:color="000000"/>
        </w:rPr>
        <w:t xml:space="preserve"> </w:t>
      </w:r>
      <w:r w:rsidR="004E4413" w:rsidRPr="00BA13B3">
        <w:rPr>
          <w:color w:val="000000" w:themeColor="text1"/>
          <w:sz w:val="22"/>
          <w:szCs w:val="22"/>
          <w:u w:color="000000"/>
        </w:rPr>
        <w:t>up</w:t>
      </w:r>
      <w:r w:rsidR="00C84223" w:rsidRPr="00BA13B3">
        <w:rPr>
          <w:color w:val="000000" w:themeColor="text1"/>
          <w:sz w:val="22"/>
          <w:szCs w:val="22"/>
          <w:u w:color="000000"/>
        </w:rPr>
        <w:t xml:space="preserve"> </w:t>
      </w:r>
      <w:r w:rsidR="004E4413" w:rsidRPr="00BA13B3">
        <w:rPr>
          <w:color w:val="000000" w:themeColor="text1"/>
          <w:sz w:val="22"/>
          <w:szCs w:val="22"/>
          <w:u w:color="000000"/>
        </w:rPr>
        <w:t>to</w:t>
      </w:r>
      <w:r w:rsidR="00C84223" w:rsidRPr="00BA13B3">
        <w:rPr>
          <w:color w:val="000000" w:themeColor="text1"/>
          <w:sz w:val="22"/>
          <w:szCs w:val="22"/>
          <w:u w:color="000000"/>
        </w:rPr>
        <w:t xml:space="preserve"> </w:t>
      </w:r>
      <w:r w:rsidR="004E4413" w:rsidRPr="00BA13B3">
        <w:rPr>
          <w:color w:val="000000" w:themeColor="text1"/>
          <w:sz w:val="22"/>
          <w:szCs w:val="22"/>
          <w:u w:color="000000"/>
        </w:rPr>
        <w:t>15</w:t>
      </w:r>
      <w:r w:rsidR="00C84223" w:rsidRPr="00BA13B3">
        <w:rPr>
          <w:color w:val="000000" w:themeColor="text1"/>
          <w:sz w:val="22"/>
          <w:szCs w:val="22"/>
          <w:u w:color="000000"/>
        </w:rPr>
        <w:t xml:space="preserve"> </w:t>
      </w:r>
      <w:r w:rsidR="004E4413" w:rsidRPr="00BA13B3">
        <w:rPr>
          <w:color w:val="000000" w:themeColor="text1"/>
          <w:sz w:val="22"/>
          <w:szCs w:val="22"/>
          <w:u w:color="000000"/>
        </w:rPr>
        <w:t>awards,</w:t>
      </w:r>
      <w:r w:rsidR="00C84223" w:rsidRPr="00BA13B3">
        <w:rPr>
          <w:color w:val="000000" w:themeColor="text1"/>
          <w:sz w:val="22"/>
          <w:szCs w:val="22"/>
          <w:u w:color="000000"/>
        </w:rPr>
        <w:t xml:space="preserve"> </w:t>
      </w:r>
      <w:r w:rsidR="004E4413" w:rsidRPr="00BA13B3">
        <w:rPr>
          <w:color w:val="000000" w:themeColor="text1"/>
          <w:sz w:val="22"/>
          <w:szCs w:val="22"/>
          <w:u w:color="000000"/>
        </w:rPr>
        <w:t>ranging</w:t>
      </w:r>
      <w:r w:rsidR="00C84223" w:rsidRPr="00BA13B3">
        <w:rPr>
          <w:color w:val="000000" w:themeColor="text1"/>
          <w:sz w:val="22"/>
          <w:szCs w:val="22"/>
          <w:u w:color="000000"/>
        </w:rPr>
        <w:t xml:space="preserve"> </w:t>
      </w:r>
      <w:r w:rsidR="004E4413" w:rsidRPr="00BA13B3">
        <w:rPr>
          <w:color w:val="000000" w:themeColor="text1"/>
          <w:sz w:val="22"/>
          <w:szCs w:val="22"/>
          <w:u w:color="000000"/>
        </w:rPr>
        <w:t>from</w:t>
      </w:r>
      <w:r w:rsidR="00C84223" w:rsidRPr="00BA13B3">
        <w:rPr>
          <w:color w:val="000000" w:themeColor="text1"/>
          <w:sz w:val="22"/>
          <w:szCs w:val="22"/>
          <w:u w:color="000000"/>
        </w:rPr>
        <w:t xml:space="preserve"> </w:t>
      </w:r>
      <w:r w:rsidR="004E4413" w:rsidRPr="00BA13B3">
        <w:rPr>
          <w:color w:val="000000" w:themeColor="text1"/>
          <w:sz w:val="22"/>
          <w:szCs w:val="22"/>
          <w:u w:color="000000"/>
        </w:rPr>
        <w:t>$5,000</w:t>
      </w:r>
      <w:r w:rsidR="00C84223" w:rsidRPr="00BA13B3">
        <w:rPr>
          <w:color w:val="000000" w:themeColor="text1"/>
          <w:sz w:val="22"/>
          <w:szCs w:val="22"/>
          <w:u w:color="000000"/>
        </w:rPr>
        <w:t xml:space="preserve"> </w:t>
      </w:r>
      <w:r w:rsidR="004E4413" w:rsidRPr="00BA13B3">
        <w:rPr>
          <w:color w:val="000000" w:themeColor="text1"/>
          <w:sz w:val="22"/>
          <w:szCs w:val="22"/>
          <w:u w:color="000000"/>
        </w:rPr>
        <w:t>to</w:t>
      </w:r>
      <w:r w:rsidR="00C84223" w:rsidRPr="00BA13B3">
        <w:rPr>
          <w:color w:val="000000" w:themeColor="text1"/>
          <w:sz w:val="22"/>
          <w:szCs w:val="22"/>
          <w:u w:color="000000"/>
        </w:rPr>
        <w:t xml:space="preserve"> </w:t>
      </w:r>
      <w:r w:rsidR="004E4413" w:rsidRPr="00BA13B3">
        <w:rPr>
          <w:color w:val="000000" w:themeColor="text1"/>
          <w:sz w:val="22"/>
          <w:szCs w:val="22"/>
          <w:u w:color="000000"/>
        </w:rPr>
        <w:t>$15,000</w:t>
      </w:r>
      <w:r w:rsidR="00C84223" w:rsidRPr="00BA13B3">
        <w:rPr>
          <w:color w:val="000000" w:themeColor="text1"/>
          <w:sz w:val="22"/>
          <w:szCs w:val="22"/>
          <w:u w:color="000000"/>
        </w:rPr>
        <w:t xml:space="preserve"> </w:t>
      </w:r>
      <w:r w:rsidR="004E4413" w:rsidRPr="00BA13B3">
        <w:rPr>
          <w:color w:val="000000" w:themeColor="text1"/>
          <w:sz w:val="22"/>
          <w:szCs w:val="22"/>
          <w:u w:color="000000"/>
        </w:rPr>
        <w:t>each.</w:t>
      </w:r>
    </w:p>
    <w:p w14:paraId="04DF8318" w14:textId="7E7377D2" w:rsidR="00F50357" w:rsidRPr="00BA13B3" w:rsidRDefault="00F5035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sz w:val="22"/>
          <w:szCs w:val="22"/>
          <w:u w:color="000000"/>
        </w:rPr>
      </w:pPr>
      <w:r w:rsidRPr="00BA13B3">
        <w:rPr>
          <w:b/>
          <w:bCs/>
          <w:color w:val="000000" w:themeColor="text1"/>
          <w:sz w:val="22"/>
          <w:szCs w:val="22"/>
          <w:u w:color="000000"/>
        </w:rPr>
        <w:t>URL:</w:t>
      </w:r>
      <w:r w:rsidR="00C84223" w:rsidRPr="00BA13B3">
        <w:rPr>
          <w:bCs/>
          <w:color w:val="000000" w:themeColor="text1"/>
          <w:sz w:val="22"/>
          <w:szCs w:val="22"/>
          <w:u w:color="000000"/>
        </w:rPr>
        <w:t xml:space="preserve"> </w:t>
      </w:r>
      <w:hyperlink r:id="rId87" w:history="1">
        <w:r w:rsidR="00916F37" w:rsidRPr="00BA13B3">
          <w:rPr>
            <w:rStyle w:val="Hyperlink"/>
            <w:szCs w:val="22"/>
          </w:rPr>
          <w:t>https://home.isi.org/students/fellowships</w:t>
        </w:r>
      </w:hyperlink>
      <w:r w:rsidR="00C84223" w:rsidRPr="00BA13B3">
        <w:rPr>
          <w:color w:val="000000" w:themeColor="text1"/>
          <w:sz w:val="22"/>
          <w:szCs w:val="22"/>
        </w:rPr>
        <w:t xml:space="preserve"> </w:t>
      </w:r>
    </w:p>
    <w:p w14:paraId="0DB4D171" w14:textId="47C37DA4" w:rsidR="00F50357" w:rsidRPr="00BA13B3" w:rsidRDefault="00F5035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9520AB" w:rsidRPr="00BA13B3">
        <w:rPr>
          <w:color w:val="000000" w:themeColor="text1"/>
          <w:sz w:val="22"/>
          <w:szCs w:val="22"/>
          <w:u w:color="000000"/>
        </w:rPr>
        <w:t>U</w:t>
      </w:r>
      <w:r w:rsidR="000D7A2F" w:rsidRPr="00BA13B3">
        <w:rPr>
          <w:color w:val="000000" w:themeColor="text1"/>
          <w:sz w:val="22"/>
          <w:szCs w:val="22"/>
          <w:u w:color="000000"/>
        </w:rPr>
        <w:t>.</w:t>
      </w:r>
      <w:r w:rsidR="009520AB" w:rsidRPr="00BA13B3">
        <w:rPr>
          <w:color w:val="000000" w:themeColor="text1"/>
          <w:sz w:val="22"/>
          <w:szCs w:val="22"/>
          <w:u w:color="000000"/>
        </w:rPr>
        <w:t>S</w:t>
      </w:r>
      <w:r w:rsidR="000D7A2F" w:rsidRPr="00BA13B3">
        <w:rPr>
          <w:color w:val="000000" w:themeColor="text1"/>
          <w:sz w:val="22"/>
          <w:szCs w:val="22"/>
          <w:u w:color="000000"/>
        </w:rPr>
        <w:t>.</w:t>
      </w:r>
      <w:r w:rsidR="00C84223" w:rsidRPr="00BA13B3">
        <w:rPr>
          <w:color w:val="000000" w:themeColor="text1"/>
          <w:sz w:val="22"/>
          <w:szCs w:val="22"/>
          <w:u w:color="000000"/>
        </w:rPr>
        <w:t xml:space="preserve"> </w:t>
      </w:r>
      <w:r w:rsidR="009520AB" w:rsidRPr="00BA13B3">
        <w:rPr>
          <w:color w:val="000000" w:themeColor="text1"/>
          <w:sz w:val="22"/>
          <w:szCs w:val="22"/>
          <w:u w:color="000000"/>
        </w:rPr>
        <w:t>c</w:t>
      </w:r>
      <w:r w:rsidRPr="00BA13B3">
        <w:rPr>
          <w:color w:val="000000" w:themeColor="text1"/>
          <w:sz w:val="22"/>
          <w:szCs w:val="22"/>
          <w:u w:color="000000"/>
        </w:rPr>
        <w:t>itizens</w:t>
      </w:r>
      <w:r w:rsidR="00C84223" w:rsidRPr="00BA13B3">
        <w:rPr>
          <w:color w:val="000000" w:themeColor="text1"/>
          <w:sz w:val="22"/>
          <w:szCs w:val="22"/>
          <w:u w:color="000000"/>
        </w:rPr>
        <w:t xml:space="preserve"> </w:t>
      </w:r>
      <w:r w:rsidRPr="00BA13B3">
        <w:rPr>
          <w:color w:val="000000" w:themeColor="text1"/>
          <w:sz w:val="22"/>
          <w:szCs w:val="22"/>
          <w:u w:color="000000"/>
        </w:rPr>
        <w:t>only</w:t>
      </w:r>
    </w:p>
    <w:p w14:paraId="23C5B317" w14:textId="0C953474" w:rsidR="004A2E26" w:rsidRPr="00BA13B3" w:rsidRDefault="00F5035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550932" w:rsidRPr="00BA13B3">
        <w:rPr>
          <w:b/>
          <w:color w:val="000000" w:themeColor="text1"/>
          <w:sz w:val="22"/>
          <w:szCs w:val="22"/>
          <w:u w:color="000000"/>
        </w:rPr>
        <w:t xml:space="preserve">January </w:t>
      </w:r>
      <w:r w:rsidR="00B46CD9" w:rsidRPr="00BA13B3">
        <w:rPr>
          <w:b/>
          <w:color w:val="000000" w:themeColor="text1"/>
          <w:sz w:val="22"/>
          <w:szCs w:val="22"/>
          <w:u w:color="000000"/>
        </w:rPr>
        <w:t>1</w:t>
      </w:r>
      <w:r w:rsidR="00436249" w:rsidRPr="00BA13B3">
        <w:rPr>
          <w:b/>
          <w:color w:val="000000" w:themeColor="text1"/>
          <w:sz w:val="22"/>
          <w:szCs w:val="22"/>
          <w:u w:color="000000"/>
        </w:rPr>
        <w:t>5</w:t>
      </w:r>
      <w:r w:rsidR="00C84223" w:rsidRPr="00BA13B3">
        <w:rPr>
          <w:b/>
          <w:color w:val="000000" w:themeColor="text1"/>
          <w:sz w:val="22"/>
          <w:szCs w:val="22"/>
          <w:u w:color="000000"/>
        </w:rPr>
        <w:t xml:space="preserve"> </w:t>
      </w:r>
      <w:r w:rsidR="00B376F2" w:rsidRPr="00BA13B3">
        <w:rPr>
          <w:b/>
          <w:color w:val="000000" w:themeColor="text1"/>
          <w:sz w:val="22"/>
          <w:szCs w:val="22"/>
          <w:u w:color="000000"/>
        </w:rPr>
        <w:t>(last</w:t>
      </w:r>
      <w:r w:rsidR="00C84223" w:rsidRPr="00BA13B3">
        <w:rPr>
          <w:b/>
          <w:color w:val="000000" w:themeColor="text1"/>
          <w:sz w:val="22"/>
          <w:szCs w:val="22"/>
          <w:u w:color="000000"/>
        </w:rPr>
        <w:t xml:space="preserve"> </w:t>
      </w:r>
      <w:r w:rsidR="00B376F2" w:rsidRPr="00BA13B3">
        <w:rPr>
          <w:b/>
          <w:color w:val="000000" w:themeColor="text1"/>
          <w:sz w:val="22"/>
          <w:szCs w:val="22"/>
          <w:u w:color="000000"/>
        </w:rPr>
        <w:t>known)</w:t>
      </w:r>
    </w:p>
    <w:p w14:paraId="3EB2BCFF" w14:textId="77777777" w:rsidR="0006308B" w:rsidRPr="00BA13B3" w:rsidRDefault="0006308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p>
    <w:p w14:paraId="6EC943A9" w14:textId="422D43DC" w:rsidR="00E7258E" w:rsidRPr="00BA13B3" w:rsidRDefault="00E7258E" w:rsidP="00C84223">
      <w:pPr>
        <w:pStyle w:val="Heading2"/>
        <w:rPr>
          <w:sz w:val="22"/>
        </w:rPr>
      </w:pPr>
      <w:bookmarkStart w:id="313" w:name="_Toc80091866"/>
      <w:bookmarkStart w:id="314" w:name="_Toc80162923"/>
      <w:bookmarkStart w:id="315" w:name="_Toc85086436"/>
      <w:bookmarkStart w:id="316" w:name="_Toc95369083"/>
      <w:bookmarkStart w:id="317" w:name="_Toc122406528"/>
      <w:bookmarkStart w:id="318" w:name="_Toc453584371"/>
      <w:bookmarkStart w:id="319" w:name="_Toc112058831"/>
      <w:r w:rsidRPr="00BA13B3">
        <w:rPr>
          <w:sz w:val="22"/>
        </w:rPr>
        <w:t>Korean</w:t>
      </w:r>
      <w:r w:rsidR="00C84223" w:rsidRPr="00BA13B3">
        <w:rPr>
          <w:sz w:val="22"/>
        </w:rPr>
        <w:t xml:space="preserve"> </w:t>
      </w:r>
      <w:r w:rsidRPr="00BA13B3">
        <w:rPr>
          <w:sz w:val="22"/>
        </w:rPr>
        <w:t>American</w:t>
      </w:r>
      <w:r w:rsidR="00C84223" w:rsidRPr="00BA13B3">
        <w:rPr>
          <w:sz w:val="22"/>
        </w:rPr>
        <w:t xml:space="preserve"> </w:t>
      </w:r>
      <w:r w:rsidRPr="00BA13B3">
        <w:rPr>
          <w:sz w:val="22"/>
        </w:rPr>
        <w:t>Scholarship</w:t>
      </w:r>
      <w:r w:rsidR="00C84223" w:rsidRPr="00BA13B3">
        <w:rPr>
          <w:sz w:val="22"/>
        </w:rPr>
        <w:t xml:space="preserve"> </w:t>
      </w:r>
      <w:r w:rsidRPr="00BA13B3">
        <w:rPr>
          <w:sz w:val="22"/>
        </w:rPr>
        <w:t>Fund</w:t>
      </w:r>
      <w:bookmarkEnd w:id="313"/>
      <w:bookmarkEnd w:id="314"/>
      <w:bookmarkEnd w:id="315"/>
      <w:bookmarkEnd w:id="316"/>
      <w:bookmarkEnd w:id="317"/>
      <w:bookmarkEnd w:id="318"/>
      <w:bookmarkEnd w:id="319"/>
    </w:p>
    <w:p w14:paraId="3A35A6B4" w14:textId="411440E5"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Korean</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3.0</w:t>
      </w:r>
      <w:r w:rsidR="00C84223" w:rsidRPr="00BA13B3">
        <w:rPr>
          <w:color w:val="000000" w:themeColor="text1"/>
          <w:sz w:val="22"/>
          <w:szCs w:val="22"/>
          <w:u w:color="000000"/>
        </w:rPr>
        <w:t xml:space="preserve"> </w:t>
      </w:r>
      <w:r w:rsidRPr="00BA13B3">
        <w:rPr>
          <w:color w:val="000000" w:themeColor="text1"/>
          <w:sz w:val="22"/>
          <w:szCs w:val="22"/>
          <w:u w:color="000000"/>
        </w:rPr>
        <w:t>cumulative</w:t>
      </w:r>
      <w:r w:rsidR="00C84223" w:rsidRPr="00BA13B3">
        <w:rPr>
          <w:color w:val="000000" w:themeColor="text1"/>
          <w:sz w:val="22"/>
          <w:szCs w:val="22"/>
          <w:u w:color="000000"/>
        </w:rPr>
        <w:t xml:space="preserve"> </w:t>
      </w:r>
      <w:r w:rsidRPr="00BA13B3">
        <w:rPr>
          <w:color w:val="000000" w:themeColor="text1"/>
          <w:sz w:val="22"/>
          <w:szCs w:val="22"/>
          <w:u w:color="000000"/>
        </w:rPr>
        <w:t>GPA</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currently</w:t>
      </w:r>
      <w:r w:rsidR="00C84223" w:rsidRPr="00BA13B3">
        <w:rPr>
          <w:color w:val="000000" w:themeColor="text1"/>
          <w:sz w:val="22"/>
          <w:szCs w:val="22"/>
          <w:u w:color="000000"/>
        </w:rPr>
        <w:t xml:space="preserve"> </w:t>
      </w:r>
      <w:r w:rsidRPr="00BA13B3">
        <w:rPr>
          <w:color w:val="000000" w:themeColor="text1"/>
          <w:sz w:val="22"/>
          <w:szCs w:val="22"/>
          <w:u w:color="000000"/>
        </w:rPr>
        <w:t>enrolled</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full-time</w:t>
      </w:r>
      <w:r w:rsidR="00C84223" w:rsidRPr="00BA13B3">
        <w:rPr>
          <w:color w:val="000000" w:themeColor="text1"/>
          <w:sz w:val="22"/>
          <w:szCs w:val="22"/>
          <w:u w:color="000000"/>
        </w:rPr>
        <w:t xml:space="preserve"> </w:t>
      </w:r>
      <w:r w:rsidRPr="00BA13B3">
        <w:rPr>
          <w:color w:val="000000" w:themeColor="text1"/>
          <w:sz w:val="22"/>
          <w:szCs w:val="22"/>
          <w:u w:color="000000"/>
        </w:rPr>
        <w:t>undergraduate</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program</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qualified.</w:t>
      </w:r>
      <w:r w:rsidR="00C84223" w:rsidRPr="00BA13B3">
        <w:rPr>
          <w:color w:val="000000" w:themeColor="text1"/>
          <w:sz w:val="22"/>
          <w:szCs w:val="22"/>
          <w:u w:color="000000"/>
        </w:rPr>
        <w:t xml:space="preserve"> </w:t>
      </w:r>
      <w:r w:rsidRPr="00BA13B3">
        <w:rPr>
          <w:color w:val="000000" w:themeColor="text1"/>
          <w:sz w:val="22"/>
          <w:szCs w:val="22"/>
          <w:u w:color="000000"/>
        </w:rPr>
        <w:t>Scholarship</w:t>
      </w:r>
      <w:r w:rsidR="00C84223" w:rsidRPr="00BA13B3">
        <w:rPr>
          <w:color w:val="000000" w:themeColor="text1"/>
          <w:sz w:val="22"/>
          <w:szCs w:val="22"/>
          <w:u w:color="000000"/>
        </w:rPr>
        <w:t xml:space="preserve"> </w:t>
      </w:r>
      <w:r w:rsidRPr="00BA13B3">
        <w:rPr>
          <w:color w:val="000000" w:themeColor="text1"/>
          <w:sz w:val="22"/>
          <w:szCs w:val="22"/>
          <w:u w:color="000000"/>
        </w:rPr>
        <w:t>recipients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selected</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basis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financial</w:t>
      </w:r>
      <w:r w:rsidR="00C84223" w:rsidRPr="00BA13B3">
        <w:rPr>
          <w:color w:val="000000" w:themeColor="text1"/>
          <w:sz w:val="22"/>
          <w:szCs w:val="22"/>
          <w:u w:color="000000"/>
        </w:rPr>
        <w:t xml:space="preserve"> </w:t>
      </w:r>
      <w:r w:rsidRPr="00BA13B3">
        <w:rPr>
          <w:color w:val="000000" w:themeColor="text1"/>
          <w:sz w:val="22"/>
          <w:szCs w:val="22"/>
          <w:u w:color="000000"/>
        </w:rPr>
        <w:t>need,</w:t>
      </w:r>
      <w:r w:rsidR="00C84223" w:rsidRPr="00BA13B3">
        <w:rPr>
          <w:color w:val="000000" w:themeColor="text1"/>
          <w:sz w:val="22"/>
          <w:szCs w:val="22"/>
          <w:u w:color="000000"/>
        </w:rPr>
        <w:t xml:space="preserve"> </w:t>
      </w:r>
      <w:r w:rsidRPr="00BA13B3">
        <w:rPr>
          <w:color w:val="000000" w:themeColor="text1"/>
          <w:sz w:val="22"/>
          <w:szCs w:val="22"/>
          <w:u w:color="000000"/>
        </w:rPr>
        <w:t>academic</w:t>
      </w:r>
      <w:r w:rsidR="00C84223" w:rsidRPr="00BA13B3">
        <w:rPr>
          <w:color w:val="000000" w:themeColor="text1"/>
          <w:sz w:val="22"/>
          <w:szCs w:val="22"/>
          <w:u w:color="000000"/>
        </w:rPr>
        <w:t xml:space="preserve"> </w:t>
      </w:r>
      <w:r w:rsidRPr="00BA13B3">
        <w:rPr>
          <w:color w:val="000000" w:themeColor="text1"/>
          <w:sz w:val="22"/>
          <w:szCs w:val="22"/>
          <w:u w:color="000000"/>
        </w:rPr>
        <w:t>achievement,</w:t>
      </w:r>
      <w:r w:rsidR="00C84223" w:rsidRPr="00BA13B3">
        <w:rPr>
          <w:color w:val="000000" w:themeColor="text1"/>
          <w:sz w:val="22"/>
          <w:szCs w:val="22"/>
          <w:u w:color="000000"/>
        </w:rPr>
        <w:t xml:space="preserve"> </w:t>
      </w:r>
      <w:r w:rsidRPr="00BA13B3">
        <w:rPr>
          <w:color w:val="000000" w:themeColor="text1"/>
          <w:sz w:val="22"/>
          <w:szCs w:val="22"/>
          <w:u w:color="000000"/>
        </w:rPr>
        <w:t>school</w:t>
      </w:r>
      <w:r w:rsidR="00C84223" w:rsidRPr="00BA13B3">
        <w:rPr>
          <w:color w:val="000000" w:themeColor="text1"/>
          <w:sz w:val="22"/>
          <w:szCs w:val="22"/>
          <w:u w:color="000000"/>
        </w:rPr>
        <w:t xml:space="preserve"> </w:t>
      </w:r>
      <w:r w:rsidRPr="00BA13B3">
        <w:rPr>
          <w:color w:val="000000" w:themeColor="text1"/>
          <w:sz w:val="22"/>
          <w:szCs w:val="22"/>
          <w:u w:color="000000"/>
        </w:rPr>
        <w:t>activities,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community</w:t>
      </w:r>
      <w:r w:rsidR="00C84223" w:rsidRPr="00BA13B3">
        <w:rPr>
          <w:color w:val="000000" w:themeColor="text1"/>
          <w:sz w:val="22"/>
          <w:szCs w:val="22"/>
          <w:u w:color="000000"/>
        </w:rPr>
        <w:t xml:space="preserve"> </w:t>
      </w:r>
      <w:r w:rsidRPr="00BA13B3">
        <w:rPr>
          <w:color w:val="000000" w:themeColor="text1"/>
          <w:sz w:val="22"/>
          <w:szCs w:val="22"/>
          <w:u w:color="000000"/>
        </w:rPr>
        <w:t>services.</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submit</w:t>
      </w:r>
      <w:r w:rsidR="00C84223" w:rsidRPr="00BA13B3">
        <w:rPr>
          <w:color w:val="000000" w:themeColor="text1"/>
          <w:sz w:val="22"/>
          <w:szCs w:val="22"/>
          <w:u w:color="000000"/>
        </w:rPr>
        <w:t xml:space="preserve"> </w:t>
      </w:r>
      <w:r w:rsidRPr="00BA13B3">
        <w:rPr>
          <w:color w:val="000000" w:themeColor="text1"/>
          <w:sz w:val="22"/>
          <w:szCs w:val="22"/>
          <w:u w:color="000000"/>
        </w:rPr>
        <w:t>applications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respective</w:t>
      </w:r>
      <w:r w:rsidR="00C84223" w:rsidRPr="00BA13B3">
        <w:rPr>
          <w:color w:val="000000" w:themeColor="text1"/>
          <w:sz w:val="22"/>
          <w:szCs w:val="22"/>
          <w:u w:color="000000"/>
        </w:rPr>
        <w:t xml:space="preserve"> </w:t>
      </w:r>
      <w:r w:rsidRPr="00BA13B3">
        <w:rPr>
          <w:color w:val="000000" w:themeColor="text1"/>
          <w:sz w:val="22"/>
          <w:szCs w:val="22"/>
          <w:u w:color="000000"/>
        </w:rPr>
        <w:t>KASF</w:t>
      </w:r>
      <w:r w:rsidR="00C84223" w:rsidRPr="00BA13B3">
        <w:rPr>
          <w:color w:val="000000" w:themeColor="text1"/>
          <w:sz w:val="22"/>
          <w:szCs w:val="22"/>
          <w:u w:color="000000"/>
        </w:rPr>
        <w:t xml:space="preserve"> </w:t>
      </w:r>
      <w:r w:rsidRPr="00BA13B3">
        <w:rPr>
          <w:color w:val="000000" w:themeColor="text1"/>
          <w:sz w:val="22"/>
          <w:szCs w:val="22"/>
          <w:u w:color="000000"/>
        </w:rPr>
        <w:t>region</w:t>
      </w:r>
      <w:r w:rsidR="00C84223" w:rsidRPr="00BA13B3">
        <w:rPr>
          <w:color w:val="000000" w:themeColor="text1"/>
          <w:sz w:val="22"/>
          <w:szCs w:val="22"/>
          <w:u w:color="000000"/>
        </w:rPr>
        <w:t xml:space="preserve"> </w:t>
      </w:r>
      <w:r w:rsidRPr="00BA13B3">
        <w:rPr>
          <w:color w:val="000000" w:themeColor="text1"/>
          <w:sz w:val="22"/>
          <w:szCs w:val="22"/>
          <w:u w:color="000000"/>
        </w:rPr>
        <w:t>designated</w:t>
      </w:r>
      <w:r w:rsidR="00C84223" w:rsidRPr="00BA13B3">
        <w:rPr>
          <w:color w:val="000000" w:themeColor="text1"/>
          <w:sz w:val="22"/>
          <w:szCs w:val="22"/>
          <w:u w:color="000000"/>
        </w:rPr>
        <w:t xml:space="preserve"> </w:t>
      </w:r>
      <w:r w:rsidRPr="00BA13B3">
        <w:rPr>
          <w:color w:val="000000" w:themeColor="text1"/>
          <w:sz w:val="22"/>
          <w:szCs w:val="22"/>
          <w:u w:color="000000"/>
        </w:rPr>
        <w:t>by</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state</w:t>
      </w:r>
      <w:r w:rsidR="00C84223" w:rsidRPr="00BA13B3">
        <w:rPr>
          <w:color w:val="000000" w:themeColor="text1"/>
          <w:sz w:val="22"/>
          <w:szCs w:val="22"/>
          <w:u w:color="000000"/>
        </w:rPr>
        <w:t xml:space="preserve"> </w:t>
      </w:r>
      <w:r w:rsidRPr="00BA13B3">
        <w:rPr>
          <w:color w:val="000000" w:themeColor="text1"/>
          <w:sz w:val="22"/>
          <w:szCs w:val="22"/>
          <w:u w:color="000000"/>
        </w:rPr>
        <w:t>where</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school</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located.</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$5,000.</w:t>
      </w:r>
      <w:r w:rsidR="00C84223" w:rsidRPr="00BA13B3">
        <w:rPr>
          <w:color w:val="000000" w:themeColor="text1"/>
          <w:sz w:val="22"/>
          <w:szCs w:val="22"/>
          <w:u w:color="000000"/>
        </w:rPr>
        <w:t xml:space="preserve"> </w:t>
      </w:r>
    </w:p>
    <w:p w14:paraId="3749080E" w14:textId="00444FB6"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88" w:history="1">
        <w:r w:rsidR="00BF5FDE" w:rsidRPr="00BA13B3">
          <w:rPr>
            <w:rStyle w:val="Hyperlink"/>
            <w:szCs w:val="22"/>
          </w:rPr>
          <w:t>https://www.kasf.org/scholarships/</w:t>
        </w:r>
      </w:hyperlink>
    </w:p>
    <w:p w14:paraId="07C6D190" w14:textId="54449EAE"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5521FF" w:rsidRPr="00BA13B3">
        <w:rPr>
          <w:color w:val="000000" w:themeColor="text1"/>
          <w:sz w:val="22"/>
          <w:szCs w:val="22"/>
          <w:u w:color="000000"/>
        </w:rPr>
        <w:t>None</w:t>
      </w:r>
      <w:r w:rsidR="00C84223" w:rsidRPr="00BA13B3">
        <w:rPr>
          <w:color w:val="000000" w:themeColor="text1"/>
          <w:sz w:val="22"/>
          <w:szCs w:val="22"/>
          <w:u w:color="000000"/>
        </w:rPr>
        <w:t xml:space="preserve"> </w:t>
      </w:r>
      <w:r w:rsidR="005521FF" w:rsidRPr="00BA13B3">
        <w:rPr>
          <w:color w:val="000000" w:themeColor="text1"/>
          <w:sz w:val="22"/>
          <w:szCs w:val="22"/>
          <w:u w:color="000000"/>
        </w:rPr>
        <w:t>as</w:t>
      </w:r>
      <w:r w:rsidR="00C84223" w:rsidRPr="00BA13B3">
        <w:rPr>
          <w:color w:val="000000" w:themeColor="text1"/>
          <w:sz w:val="22"/>
          <w:szCs w:val="22"/>
          <w:u w:color="000000"/>
        </w:rPr>
        <w:t xml:space="preserve"> </w:t>
      </w:r>
      <w:r w:rsidR="005521FF" w:rsidRPr="00BA13B3">
        <w:rPr>
          <w:color w:val="000000" w:themeColor="text1"/>
          <w:sz w:val="22"/>
          <w:szCs w:val="22"/>
          <w:u w:color="000000"/>
        </w:rPr>
        <w:t>long</w:t>
      </w:r>
      <w:r w:rsidR="00C84223" w:rsidRPr="00BA13B3">
        <w:rPr>
          <w:color w:val="000000" w:themeColor="text1"/>
          <w:sz w:val="22"/>
          <w:szCs w:val="22"/>
          <w:u w:color="000000"/>
        </w:rPr>
        <w:t xml:space="preserve"> </w:t>
      </w:r>
      <w:r w:rsidR="005521FF" w:rsidRPr="00BA13B3">
        <w:rPr>
          <w:color w:val="000000" w:themeColor="text1"/>
          <w:sz w:val="22"/>
          <w:szCs w:val="22"/>
          <w:u w:color="000000"/>
        </w:rPr>
        <w:t>as</w:t>
      </w:r>
      <w:r w:rsidR="00C84223" w:rsidRPr="00BA13B3">
        <w:rPr>
          <w:color w:val="000000" w:themeColor="text1"/>
          <w:sz w:val="22"/>
          <w:szCs w:val="22"/>
          <w:u w:color="000000"/>
        </w:rPr>
        <w:t xml:space="preserve"> </w:t>
      </w:r>
      <w:r w:rsidR="005521FF" w:rsidRPr="00BA13B3">
        <w:rPr>
          <w:color w:val="000000" w:themeColor="text1"/>
          <w:sz w:val="22"/>
          <w:szCs w:val="22"/>
          <w:u w:color="000000"/>
        </w:rPr>
        <w:t>residing</w:t>
      </w:r>
      <w:r w:rsidR="00C84223" w:rsidRPr="00BA13B3">
        <w:rPr>
          <w:color w:val="000000" w:themeColor="text1"/>
          <w:sz w:val="22"/>
          <w:szCs w:val="22"/>
          <w:u w:color="000000"/>
        </w:rPr>
        <w:t xml:space="preserve"> </w:t>
      </w:r>
      <w:r w:rsidR="005521FF" w:rsidRPr="00BA13B3">
        <w:rPr>
          <w:color w:val="000000" w:themeColor="text1"/>
          <w:sz w:val="22"/>
          <w:szCs w:val="22"/>
          <w:u w:color="000000"/>
        </w:rPr>
        <w:t>in</w:t>
      </w:r>
      <w:r w:rsidR="00C84223" w:rsidRPr="00BA13B3">
        <w:rPr>
          <w:color w:val="000000" w:themeColor="text1"/>
          <w:sz w:val="22"/>
          <w:szCs w:val="22"/>
          <w:u w:color="000000"/>
        </w:rPr>
        <w:t xml:space="preserve"> </w:t>
      </w:r>
      <w:r w:rsidR="005521FF" w:rsidRPr="00BA13B3">
        <w:rPr>
          <w:color w:val="000000" w:themeColor="text1"/>
          <w:sz w:val="22"/>
          <w:szCs w:val="22"/>
          <w:u w:color="000000"/>
        </w:rPr>
        <w:t>U.S.</w:t>
      </w:r>
      <w:r w:rsidR="00C84223" w:rsidRPr="00BA13B3">
        <w:rPr>
          <w:color w:val="000000" w:themeColor="text1"/>
          <w:sz w:val="22"/>
          <w:szCs w:val="22"/>
          <w:u w:color="000000"/>
        </w:rPr>
        <w:t xml:space="preserve"> </w:t>
      </w:r>
      <w:r w:rsidR="005521FF" w:rsidRPr="00BA13B3">
        <w:rPr>
          <w:color w:val="000000" w:themeColor="text1"/>
          <w:sz w:val="22"/>
          <w:szCs w:val="22"/>
          <w:u w:color="000000"/>
        </w:rPr>
        <w:t>during</w:t>
      </w:r>
      <w:r w:rsidR="00C84223" w:rsidRPr="00BA13B3">
        <w:rPr>
          <w:color w:val="000000" w:themeColor="text1"/>
          <w:sz w:val="22"/>
          <w:szCs w:val="22"/>
          <w:u w:color="000000"/>
        </w:rPr>
        <w:t xml:space="preserve"> </w:t>
      </w:r>
      <w:r w:rsidR="005521FF" w:rsidRPr="00BA13B3">
        <w:rPr>
          <w:color w:val="000000" w:themeColor="text1"/>
          <w:sz w:val="22"/>
          <w:szCs w:val="22"/>
          <w:u w:color="000000"/>
        </w:rPr>
        <w:t>school</w:t>
      </w:r>
      <w:r w:rsidR="00C84223" w:rsidRPr="00BA13B3">
        <w:rPr>
          <w:color w:val="000000" w:themeColor="text1"/>
          <w:sz w:val="22"/>
          <w:szCs w:val="22"/>
          <w:u w:color="000000"/>
        </w:rPr>
        <w:t xml:space="preserve"> </w:t>
      </w:r>
      <w:r w:rsidR="005521FF" w:rsidRPr="00BA13B3">
        <w:rPr>
          <w:color w:val="000000" w:themeColor="text1"/>
          <w:sz w:val="22"/>
          <w:szCs w:val="22"/>
          <w:u w:color="000000"/>
        </w:rPr>
        <w:t>year.</w:t>
      </w:r>
    </w:p>
    <w:p w14:paraId="716237EF" w14:textId="156F6DD8"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EA3B28" w:rsidRPr="00BA13B3">
        <w:rPr>
          <w:b/>
          <w:color w:val="000000" w:themeColor="text1"/>
          <w:sz w:val="22"/>
          <w:szCs w:val="22"/>
          <w:u w:color="000000"/>
        </w:rPr>
        <w:t>June</w:t>
      </w:r>
      <w:r w:rsidR="00C84223" w:rsidRPr="00BA13B3">
        <w:rPr>
          <w:b/>
          <w:color w:val="000000" w:themeColor="text1"/>
          <w:sz w:val="22"/>
          <w:szCs w:val="22"/>
          <w:u w:color="000000"/>
        </w:rPr>
        <w:t xml:space="preserve"> </w:t>
      </w:r>
      <w:r w:rsidR="00EA3B28" w:rsidRPr="00BA13B3">
        <w:rPr>
          <w:b/>
          <w:color w:val="000000" w:themeColor="text1"/>
          <w:sz w:val="22"/>
          <w:szCs w:val="22"/>
          <w:u w:color="000000"/>
        </w:rPr>
        <w:t>30</w:t>
      </w:r>
    </w:p>
    <w:p w14:paraId="5BA7A7C3" w14:textId="77777777" w:rsidR="00F50357" w:rsidRPr="00BA13B3" w:rsidRDefault="00F50357" w:rsidP="00C84223">
      <w:pPr>
        <w:rPr>
          <w:color w:val="000000" w:themeColor="text1"/>
          <w:sz w:val="22"/>
          <w:szCs w:val="22"/>
        </w:rPr>
      </w:pPr>
    </w:p>
    <w:p w14:paraId="5BDC1016" w14:textId="74648AAA" w:rsidR="00E7258E" w:rsidRPr="00BA13B3" w:rsidRDefault="00E7258E" w:rsidP="00C84223">
      <w:pPr>
        <w:pStyle w:val="Heading2"/>
        <w:rPr>
          <w:sz w:val="22"/>
        </w:rPr>
      </w:pPr>
      <w:bookmarkStart w:id="320" w:name="_Toc80091867"/>
      <w:bookmarkStart w:id="321" w:name="_Toc80162924"/>
      <w:bookmarkStart w:id="322" w:name="_Toc85086437"/>
      <w:bookmarkStart w:id="323" w:name="_Toc95369084"/>
      <w:bookmarkStart w:id="324" w:name="_Toc122406529"/>
      <w:bookmarkStart w:id="325" w:name="_Toc453584372"/>
      <w:bookmarkStart w:id="326" w:name="_Toc112058832"/>
      <w:r w:rsidRPr="00BA13B3">
        <w:rPr>
          <w:sz w:val="22"/>
        </w:rPr>
        <w:t>National</w:t>
      </w:r>
      <w:r w:rsidR="00C84223" w:rsidRPr="00BA13B3">
        <w:rPr>
          <w:sz w:val="22"/>
        </w:rPr>
        <w:t xml:space="preserve"> </w:t>
      </w:r>
      <w:r w:rsidRPr="00BA13B3">
        <w:rPr>
          <w:sz w:val="22"/>
        </w:rPr>
        <w:t>College</w:t>
      </w:r>
      <w:r w:rsidR="00C84223" w:rsidRPr="00BA13B3">
        <w:rPr>
          <w:sz w:val="22"/>
        </w:rPr>
        <w:t xml:space="preserve"> </w:t>
      </w:r>
      <w:r w:rsidRPr="00BA13B3">
        <w:rPr>
          <w:sz w:val="22"/>
        </w:rPr>
        <w:t>Athletic</w:t>
      </w:r>
      <w:r w:rsidR="00C84223" w:rsidRPr="00BA13B3">
        <w:rPr>
          <w:sz w:val="22"/>
        </w:rPr>
        <w:t xml:space="preserve"> </w:t>
      </w:r>
      <w:r w:rsidRPr="00BA13B3">
        <w:rPr>
          <w:sz w:val="22"/>
        </w:rPr>
        <w:t>Association</w:t>
      </w:r>
      <w:r w:rsidR="00C84223" w:rsidRPr="00BA13B3">
        <w:rPr>
          <w:sz w:val="22"/>
        </w:rPr>
        <w:t xml:space="preserve"> </w:t>
      </w:r>
      <w:r w:rsidRPr="00BA13B3">
        <w:rPr>
          <w:sz w:val="22"/>
        </w:rPr>
        <w:t>(NCAA)</w:t>
      </w:r>
      <w:r w:rsidR="00C84223" w:rsidRPr="00BA13B3">
        <w:rPr>
          <w:sz w:val="22"/>
        </w:rPr>
        <w:t xml:space="preserve"> </w:t>
      </w:r>
      <w:r w:rsidRPr="00BA13B3">
        <w:rPr>
          <w:sz w:val="22"/>
        </w:rPr>
        <w:t>Walter</w:t>
      </w:r>
      <w:r w:rsidR="00C84223" w:rsidRPr="00BA13B3">
        <w:rPr>
          <w:sz w:val="22"/>
        </w:rPr>
        <w:t xml:space="preserve"> </w:t>
      </w:r>
      <w:r w:rsidRPr="00BA13B3">
        <w:rPr>
          <w:sz w:val="22"/>
        </w:rPr>
        <w:t>Byers</w:t>
      </w:r>
      <w:r w:rsidR="00C84223" w:rsidRPr="00BA13B3">
        <w:rPr>
          <w:sz w:val="22"/>
        </w:rPr>
        <w:t xml:space="preserve"> </w:t>
      </w:r>
      <w:r w:rsidRPr="00BA13B3">
        <w:rPr>
          <w:sz w:val="22"/>
        </w:rPr>
        <w:t>Postgraduate</w:t>
      </w:r>
      <w:r w:rsidR="00C84223" w:rsidRPr="00BA13B3">
        <w:rPr>
          <w:sz w:val="22"/>
        </w:rPr>
        <w:t xml:space="preserve"> </w:t>
      </w:r>
      <w:r w:rsidRPr="00BA13B3">
        <w:rPr>
          <w:sz w:val="22"/>
        </w:rPr>
        <w:t>Scholarships</w:t>
      </w:r>
      <w:r w:rsidR="00C84223" w:rsidRPr="00BA13B3">
        <w:rPr>
          <w:sz w:val="22"/>
        </w:rPr>
        <w:t xml:space="preserve"> </w:t>
      </w:r>
      <w:r w:rsidRPr="00BA13B3">
        <w:rPr>
          <w:sz w:val="22"/>
        </w:rPr>
        <w:t>Program</w:t>
      </w:r>
      <w:bookmarkEnd w:id="320"/>
      <w:bookmarkEnd w:id="321"/>
      <w:bookmarkEnd w:id="322"/>
      <w:bookmarkEnd w:id="323"/>
      <w:bookmarkEnd w:id="324"/>
      <w:bookmarkEnd w:id="325"/>
      <w:bookmarkEnd w:id="326"/>
    </w:p>
    <w:p w14:paraId="24620F9C" w14:textId="4E4C628F"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Eligibility</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restricted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student-athletes</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NCAA</w:t>
      </w:r>
      <w:r w:rsidR="00C84223" w:rsidRPr="00BA13B3">
        <w:rPr>
          <w:color w:val="000000" w:themeColor="text1"/>
          <w:sz w:val="22"/>
          <w:szCs w:val="22"/>
          <w:u w:color="000000"/>
        </w:rPr>
        <w:t xml:space="preserve"> </w:t>
      </w:r>
      <w:r w:rsidRPr="00BA13B3">
        <w:rPr>
          <w:color w:val="000000" w:themeColor="text1"/>
          <w:sz w:val="22"/>
          <w:szCs w:val="22"/>
          <w:u w:color="000000"/>
        </w:rPr>
        <w:t>member</w:t>
      </w:r>
      <w:r w:rsidR="00C84223" w:rsidRPr="00BA13B3">
        <w:rPr>
          <w:color w:val="000000" w:themeColor="text1"/>
          <w:sz w:val="22"/>
          <w:szCs w:val="22"/>
          <w:u w:color="000000"/>
        </w:rPr>
        <w:t xml:space="preserve"> </w:t>
      </w:r>
      <w:r w:rsidRPr="00BA13B3">
        <w:rPr>
          <w:color w:val="000000" w:themeColor="text1"/>
          <w:sz w:val="22"/>
          <w:szCs w:val="22"/>
          <w:u w:color="000000"/>
        </w:rPr>
        <w:t>institutions</w:t>
      </w:r>
      <w:r w:rsidR="00C84223" w:rsidRPr="00BA13B3">
        <w:rPr>
          <w:color w:val="000000" w:themeColor="text1"/>
          <w:sz w:val="22"/>
          <w:szCs w:val="22"/>
          <w:u w:color="000000"/>
        </w:rPr>
        <w:t xml:space="preserve"> </w:t>
      </w:r>
      <w:r w:rsidRPr="00BA13B3">
        <w:rPr>
          <w:color w:val="000000" w:themeColor="text1"/>
          <w:sz w:val="22"/>
          <w:szCs w:val="22"/>
          <w:u w:color="000000"/>
        </w:rPr>
        <w:t>who,</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final</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eligibility,</w:t>
      </w:r>
      <w:r w:rsidR="00C84223" w:rsidRPr="00BA13B3">
        <w:rPr>
          <w:color w:val="000000" w:themeColor="text1"/>
          <w:sz w:val="22"/>
          <w:szCs w:val="22"/>
          <w:u w:color="000000"/>
        </w:rPr>
        <w:t xml:space="preserve"> </w:t>
      </w:r>
      <w:r w:rsidRPr="00BA13B3">
        <w:rPr>
          <w:color w:val="000000" w:themeColor="text1"/>
          <w:sz w:val="22"/>
          <w:szCs w:val="22"/>
          <w:u w:color="000000"/>
        </w:rPr>
        <w:t>have</w:t>
      </w:r>
      <w:r w:rsidR="00C84223" w:rsidRPr="00BA13B3">
        <w:rPr>
          <w:color w:val="000000" w:themeColor="text1"/>
          <w:sz w:val="22"/>
          <w:szCs w:val="22"/>
          <w:u w:color="000000"/>
        </w:rPr>
        <w:t xml:space="preserve"> </w:t>
      </w:r>
      <w:r w:rsidRPr="00BA13B3">
        <w:rPr>
          <w:color w:val="000000" w:themeColor="text1"/>
          <w:sz w:val="22"/>
          <w:szCs w:val="22"/>
          <w:u w:color="000000"/>
        </w:rPr>
        <w:t>performed</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distinction</w:t>
      </w:r>
      <w:r w:rsidR="00C84223" w:rsidRPr="00BA13B3">
        <w:rPr>
          <w:color w:val="000000" w:themeColor="text1"/>
          <w:sz w:val="22"/>
          <w:szCs w:val="22"/>
          <w:u w:color="000000"/>
        </w:rPr>
        <w:t xml:space="preserve"> </w:t>
      </w:r>
      <w:r w:rsidRPr="00BA13B3">
        <w:rPr>
          <w:color w:val="000000" w:themeColor="text1"/>
          <w:sz w:val="22"/>
          <w:szCs w:val="22"/>
          <w:u w:color="000000"/>
        </w:rPr>
        <w:t>as</w:t>
      </w:r>
      <w:r w:rsidR="00C84223" w:rsidRPr="00BA13B3">
        <w:rPr>
          <w:color w:val="000000" w:themeColor="text1"/>
          <w:sz w:val="22"/>
          <w:szCs w:val="22"/>
          <w:u w:color="000000"/>
        </w:rPr>
        <w:t xml:space="preserve"> </w:t>
      </w:r>
      <w:r w:rsidRPr="00BA13B3">
        <w:rPr>
          <w:color w:val="000000" w:themeColor="text1"/>
          <w:sz w:val="22"/>
          <w:szCs w:val="22"/>
          <w:u w:color="000000"/>
        </w:rPr>
        <w:t>members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varsity</w:t>
      </w:r>
      <w:r w:rsidR="00C84223" w:rsidRPr="00BA13B3">
        <w:rPr>
          <w:color w:val="000000" w:themeColor="text1"/>
          <w:sz w:val="22"/>
          <w:szCs w:val="22"/>
          <w:u w:color="000000"/>
        </w:rPr>
        <w:t xml:space="preserve"> </w:t>
      </w:r>
      <w:r w:rsidRPr="00BA13B3">
        <w:rPr>
          <w:color w:val="000000" w:themeColor="text1"/>
          <w:sz w:val="22"/>
          <w:szCs w:val="22"/>
          <w:u w:color="000000"/>
        </w:rPr>
        <w:t>teams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sport</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which</w:t>
      </w:r>
      <w:r w:rsidR="00C84223" w:rsidRPr="00BA13B3">
        <w:rPr>
          <w:color w:val="000000" w:themeColor="text1"/>
          <w:sz w:val="22"/>
          <w:szCs w:val="22"/>
          <w:u w:color="000000"/>
        </w:rPr>
        <w:t xml:space="preserve"> </w:t>
      </w:r>
      <w:r w:rsidRPr="00BA13B3">
        <w:rPr>
          <w:color w:val="000000" w:themeColor="text1"/>
          <w:sz w:val="22"/>
          <w:szCs w:val="22"/>
          <w:u w:color="000000"/>
        </w:rPr>
        <w:t>they</w:t>
      </w:r>
      <w:r w:rsidR="00C84223" w:rsidRPr="00BA13B3">
        <w:rPr>
          <w:color w:val="000000" w:themeColor="text1"/>
          <w:sz w:val="22"/>
          <w:szCs w:val="22"/>
          <w:u w:color="000000"/>
        </w:rPr>
        <w:t xml:space="preserve"> </w:t>
      </w:r>
      <w:r w:rsidRPr="00BA13B3">
        <w:rPr>
          <w:color w:val="000000" w:themeColor="text1"/>
          <w:sz w:val="22"/>
          <w:szCs w:val="22"/>
          <w:u w:color="000000"/>
        </w:rPr>
        <w:t>were</w:t>
      </w:r>
      <w:r w:rsidR="00C84223" w:rsidRPr="00BA13B3">
        <w:rPr>
          <w:color w:val="000000" w:themeColor="text1"/>
          <w:sz w:val="22"/>
          <w:szCs w:val="22"/>
          <w:u w:color="000000"/>
        </w:rPr>
        <w:t xml:space="preserve"> </w:t>
      </w:r>
      <w:r w:rsidRPr="00BA13B3">
        <w:rPr>
          <w:color w:val="000000" w:themeColor="text1"/>
          <w:sz w:val="22"/>
          <w:szCs w:val="22"/>
          <w:u w:color="000000"/>
        </w:rPr>
        <w:t>nominated.</w:t>
      </w:r>
      <w:r w:rsidR="00C84223" w:rsidRPr="00BA13B3">
        <w:rPr>
          <w:color w:val="000000" w:themeColor="text1"/>
          <w:sz w:val="22"/>
          <w:szCs w:val="22"/>
          <w:u w:color="000000"/>
        </w:rPr>
        <w:t xml:space="preserve"> </w:t>
      </w:r>
      <w:r w:rsidRPr="00BA13B3">
        <w:rPr>
          <w:color w:val="000000" w:themeColor="text1"/>
          <w:sz w:val="22"/>
          <w:szCs w:val="22"/>
          <w:u w:color="000000"/>
        </w:rPr>
        <w:t>Nominees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have</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minimum</w:t>
      </w:r>
      <w:r w:rsidR="00C84223" w:rsidRPr="00BA13B3">
        <w:rPr>
          <w:color w:val="000000" w:themeColor="text1"/>
          <w:sz w:val="22"/>
          <w:szCs w:val="22"/>
          <w:u w:color="000000"/>
        </w:rPr>
        <w:t xml:space="preserve"> </w:t>
      </w:r>
      <w:r w:rsidRPr="00BA13B3">
        <w:rPr>
          <w:color w:val="000000" w:themeColor="text1"/>
          <w:sz w:val="22"/>
          <w:szCs w:val="22"/>
          <w:u w:color="000000"/>
        </w:rPr>
        <w:t>grade</w:t>
      </w:r>
      <w:r w:rsidR="00C84223" w:rsidRPr="00BA13B3">
        <w:rPr>
          <w:color w:val="000000" w:themeColor="text1"/>
          <w:sz w:val="22"/>
          <w:szCs w:val="22"/>
          <w:u w:color="000000"/>
        </w:rPr>
        <w:t xml:space="preserve"> </w:t>
      </w:r>
      <w:r w:rsidRPr="00BA13B3">
        <w:rPr>
          <w:color w:val="000000" w:themeColor="text1"/>
          <w:sz w:val="22"/>
          <w:szCs w:val="22"/>
          <w:u w:color="000000"/>
        </w:rPr>
        <w:t>point</w:t>
      </w:r>
      <w:r w:rsidR="00C84223" w:rsidRPr="00BA13B3">
        <w:rPr>
          <w:color w:val="000000" w:themeColor="text1"/>
          <w:sz w:val="22"/>
          <w:szCs w:val="22"/>
          <w:u w:color="000000"/>
        </w:rPr>
        <w:t xml:space="preserve"> </w:t>
      </w:r>
      <w:r w:rsidRPr="00BA13B3">
        <w:rPr>
          <w:color w:val="000000" w:themeColor="text1"/>
          <w:sz w:val="22"/>
          <w:szCs w:val="22"/>
          <w:u w:color="000000"/>
        </w:rPr>
        <w:t>average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3.5</w:t>
      </w:r>
      <w:r w:rsidR="00C84223" w:rsidRPr="00BA13B3">
        <w:rPr>
          <w:color w:val="000000" w:themeColor="text1"/>
          <w:sz w:val="22"/>
          <w:szCs w:val="22"/>
          <w:u w:color="000000"/>
        </w:rPr>
        <w:t xml:space="preserve"> </w:t>
      </w:r>
      <w:r w:rsidRPr="00BA13B3">
        <w:rPr>
          <w:color w:val="000000" w:themeColor="text1"/>
          <w:sz w:val="22"/>
          <w:szCs w:val="22"/>
          <w:u w:color="000000"/>
        </w:rPr>
        <w:t>(based</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4.0</w:t>
      </w:r>
      <w:r w:rsidR="00C84223" w:rsidRPr="00BA13B3">
        <w:rPr>
          <w:color w:val="000000" w:themeColor="text1"/>
          <w:sz w:val="22"/>
          <w:szCs w:val="22"/>
          <w:u w:color="000000"/>
        </w:rPr>
        <w:t xml:space="preserve"> </w:t>
      </w:r>
      <w:r w:rsidRPr="00BA13B3">
        <w:rPr>
          <w:color w:val="000000" w:themeColor="text1"/>
          <w:sz w:val="22"/>
          <w:szCs w:val="22"/>
          <w:u w:color="000000"/>
        </w:rPr>
        <w:t>scale),</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nominated</w:t>
      </w:r>
      <w:r w:rsidR="00C84223" w:rsidRPr="00BA13B3">
        <w:rPr>
          <w:color w:val="000000" w:themeColor="text1"/>
          <w:sz w:val="22"/>
          <w:szCs w:val="22"/>
          <w:u w:color="000000"/>
        </w:rPr>
        <w:t xml:space="preserve"> </w:t>
      </w:r>
      <w:r w:rsidRPr="00BA13B3">
        <w:rPr>
          <w:color w:val="000000" w:themeColor="text1"/>
          <w:sz w:val="22"/>
          <w:szCs w:val="22"/>
          <w:u w:color="000000"/>
        </w:rPr>
        <w:t>by</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faculty</w:t>
      </w:r>
      <w:r w:rsidR="00C84223" w:rsidRPr="00BA13B3">
        <w:rPr>
          <w:color w:val="000000" w:themeColor="text1"/>
          <w:sz w:val="22"/>
          <w:szCs w:val="22"/>
          <w:u w:color="000000"/>
        </w:rPr>
        <w:t xml:space="preserve"> </w:t>
      </w:r>
      <w:r w:rsidRPr="00BA13B3">
        <w:rPr>
          <w:color w:val="000000" w:themeColor="text1"/>
          <w:sz w:val="22"/>
          <w:szCs w:val="22"/>
          <w:u w:color="000000"/>
        </w:rPr>
        <w:t>athletics</w:t>
      </w:r>
      <w:r w:rsidR="00C84223" w:rsidRPr="00BA13B3">
        <w:rPr>
          <w:color w:val="000000" w:themeColor="text1"/>
          <w:sz w:val="22"/>
          <w:szCs w:val="22"/>
          <w:u w:color="000000"/>
        </w:rPr>
        <w:t xml:space="preserve"> </w:t>
      </w:r>
      <w:r w:rsidRPr="00BA13B3">
        <w:rPr>
          <w:color w:val="000000" w:themeColor="text1"/>
          <w:sz w:val="22"/>
          <w:szCs w:val="22"/>
          <w:u w:color="000000"/>
        </w:rPr>
        <w:t>representative</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athletics</w:t>
      </w:r>
      <w:r w:rsidR="00C84223" w:rsidRPr="00BA13B3">
        <w:rPr>
          <w:color w:val="000000" w:themeColor="text1"/>
          <w:sz w:val="22"/>
          <w:szCs w:val="22"/>
          <w:u w:color="000000"/>
        </w:rPr>
        <w:t xml:space="preserve"> </w:t>
      </w:r>
      <w:r w:rsidRPr="00BA13B3">
        <w:rPr>
          <w:color w:val="000000" w:themeColor="text1"/>
          <w:sz w:val="22"/>
          <w:szCs w:val="22"/>
          <w:u w:color="000000"/>
        </w:rPr>
        <w:t>director,</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intend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continue</w:t>
      </w:r>
      <w:r w:rsidR="00C84223" w:rsidRPr="00BA13B3">
        <w:rPr>
          <w:color w:val="000000" w:themeColor="text1"/>
          <w:sz w:val="22"/>
          <w:szCs w:val="22"/>
          <w:u w:color="000000"/>
        </w:rPr>
        <w:t xml:space="preserve"> </w:t>
      </w:r>
      <w:r w:rsidRPr="00BA13B3">
        <w:rPr>
          <w:color w:val="000000" w:themeColor="text1"/>
          <w:sz w:val="22"/>
          <w:szCs w:val="22"/>
          <w:u w:color="000000"/>
        </w:rPr>
        <w:t>academic</w:t>
      </w:r>
      <w:r w:rsidR="00C84223" w:rsidRPr="00BA13B3">
        <w:rPr>
          <w:color w:val="000000" w:themeColor="text1"/>
          <w:sz w:val="22"/>
          <w:szCs w:val="22"/>
          <w:u w:color="000000"/>
        </w:rPr>
        <w:t xml:space="preserve"> </w:t>
      </w:r>
      <w:r w:rsidRPr="00BA13B3">
        <w:rPr>
          <w:color w:val="000000" w:themeColor="text1"/>
          <w:sz w:val="22"/>
          <w:szCs w:val="22"/>
          <w:u w:color="000000"/>
        </w:rPr>
        <w:t>work</w:t>
      </w:r>
      <w:r w:rsidR="00C84223" w:rsidRPr="00BA13B3">
        <w:rPr>
          <w:color w:val="000000" w:themeColor="text1"/>
          <w:sz w:val="22"/>
          <w:szCs w:val="22"/>
          <w:u w:color="000000"/>
        </w:rPr>
        <w:t xml:space="preserve"> </w:t>
      </w:r>
      <w:r w:rsidRPr="00BA13B3">
        <w:rPr>
          <w:color w:val="000000" w:themeColor="text1"/>
          <w:sz w:val="22"/>
          <w:szCs w:val="22"/>
          <w:u w:color="000000"/>
        </w:rPr>
        <w:t>beyond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baccalaureate</w:t>
      </w:r>
      <w:r w:rsidR="00C84223" w:rsidRPr="00BA13B3">
        <w:rPr>
          <w:color w:val="000000" w:themeColor="text1"/>
          <w:sz w:val="22"/>
          <w:szCs w:val="22"/>
          <w:u w:color="000000"/>
        </w:rPr>
        <w:t xml:space="preserve"> </w:t>
      </w:r>
      <w:r w:rsidRPr="00BA13B3">
        <w:rPr>
          <w:color w:val="000000" w:themeColor="text1"/>
          <w:sz w:val="22"/>
          <w:szCs w:val="22"/>
          <w:u w:color="000000"/>
        </w:rPr>
        <w:t>degree</w:t>
      </w:r>
      <w:r w:rsidR="00C84223" w:rsidRPr="00BA13B3">
        <w:rPr>
          <w:color w:val="000000" w:themeColor="text1"/>
          <w:sz w:val="22"/>
          <w:szCs w:val="22"/>
          <w:u w:color="000000"/>
        </w:rPr>
        <w:t xml:space="preserve"> </w:t>
      </w:r>
      <w:r w:rsidRPr="00BA13B3">
        <w:rPr>
          <w:color w:val="000000" w:themeColor="text1"/>
          <w:sz w:val="22"/>
          <w:szCs w:val="22"/>
          <w:u w:color="000000"/>
        </w:rPr>
        <w:t>as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part-time</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full-time</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$24,000.</w:t>
      </w:r>
    </w:p>
    <w:p w14:paraId="60FD9190" w14:textId="08849F2E"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89" w:history="1">
        <w:r w:rsidRPr="00BA13B3">
          <w:rPr>
            <w:rStyle w:val="Hyperlink"/>
            <w:szCs w:val="22"/>
            <w:u w:color="000000"/>
          </w:rPr>
          <w:t>http://www.ncaa.org/walter-byers-postgraduate-scholarship-program</w:t>
        </w:r>
      </w:hyperlink>
    </w:p>
    <w:p w14:paraId="7AC61C7F" w14:textId="0AD7DB10"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Pr="00BA13B3">
        <w:rPr>
          <w:color w:val="000000" w:themeColor="text1"/>
          <w:sz w:val="22"/>
          <w:szCs w:val="22"/>
          <w:u w:color="000000"/>
        </w:rPr>
        <w:t>None</w:t>
      </w:r>
    </w:p>
    <w:p w14:paraId="1D403684" w14:textId="7ACDE953"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January</w:t>
      </w:r>
      <w:r w:rsidR="00C84223" w:rsidRPr="00BA13B3">
        <w:rPr>
          <w:b/>
          <w:color w:val="000000" w:themeColor="text1"/>
          <w:sz w:val="22"/>
          <w:szCs w:val="22"/>
          <w:u w:color="000000"/>
        </w:rPr>
        <w:t xml:space="preserve"> </w:t>
      </w:r>
      <w:r w:rsidRPr="00BA13B3">
        <w:rPr>
          <w:b/>
          <w:color w:val="000000" w:themeColor="text1"/>
          <w:sz w:val="22"/>
          <w:szCs w:val="22"/>
          <w:u w:color="000000"/>
        </w:rPr>
        <w:t>1</w:t>
      </w:r>
      <w:r w:rsidR="00BF5FDE" w:rsidRPr="00BA13B3">
        <w:rPr>
          <w:b/>
          <w:color w:val="000000" w:themeColor="text1"/>
          <w:sz w:val="22"/>
          <w:szCs w:val="22"/>
          <w:u w:color="000000"/>
        </w:rPr>
        <w:t>3</w:t>
      </w:r>
    </w:p>
    <w:p w14:paraId="20214FB9" w14:textId="77777777"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p>
    <w:p w14:paraId="3B722D15" w14:textId="59EB751D" w:rsidR="00E7258E" w:rsidRPr="00BA13B3" w:rsidRDefault="00E7258E" w:rsidP="00C84223">
      <w:pPr>
        <w:pStyle w:val="Heading2"/>
        <w:rPr>
          <w:sz w:val="22"/>
        </w:rPr>
      </w:pPr>
      <w:bookmarkStart w:id="327" w:name="_Toc453584373"/>
      <w:bookmarkStart w:id="328" w:name="_Toc112058833"/>
      <w:r w:rsidRPr="00BA13B3">
        <w:rPr>
          <w:sz w:val="22"/>
        </w:rPr>
        <w:t>Paul</w:t>
      </w:r>
      <w:r w:rsidR="00C84223" w:rsidRPr="00BA13B3">
        <w:rPr>
          <w:sz w:val="22"/>
        </w:rPr>
        <w:t xml:space="preserve"> </w:t>
      </w:r>
      <w:r w:rsidRPr="00BA13B3">
        <w:rPr>
          <w:sz w:val="22"/>
        </w:rPr>
        <w:t>and</w:t>
      </w:r>
      <w:r w:rsidR="00C84223" w:rsidRPr="00BA13B3">
        <w:rPr>
          <w:sz w:val="22"/>
        </w:rPr>
        <w:t xml:space="preserve"> </w:t>
      </w:r>
      <w:r w:rsidRPr="00BA13B3">
        <w:rPr>
          <w:sz w:val="22"/>
        </w:rPr>
        <w:t>Daisy</w:t>
      </w:r>
      <w:r w:rsidR="00C84223" w:rsidRPr="00BA13B3">
        <w:rPr>
          <w:sz w:val="22"/>
        </w:rPr>
        <w:t xml:space="preserve"> </w:t>
      </w:r>
      <w:r w:rsidRPr="00BA13B3">
        <w:rPr>
          <w:sz w:val="22"/>
        </w:rPr>
        <w:t>Soros</w:t>
      </w:r>
      <w:r w:rsidR="00C84223" w:rsidRPr="00BA13B3">
        <w:rPr>
          <w:sz w:val="22"/>
        </w:rPr>
        <w:t xml:space="preserve"> </w:t>
      </w:r>
      <w:r w:rsidRPr="00BA13B3">
        <w:rPr>
          <w:sz w:val="22"/>
        </w:rPr>
        <w:t>Fellowships</w:t>
      </w:r>
      <w:r w:rsidR="00C84223" w:rsidRPr="00BA13B3">
        <w:rPr>
          <w:sz w:val="22"/>
        </w:rPr>
        <w:t xml:space="preserve"> </w:t>
      </w:r>
      <w:r w:rsidRPr="00BA13B3">
        <w:rPr>
          <w:sz w:val="22"/>
        </w:rPr>
        <w:t>for</w:t>
      </w:r>
      <w:r w:rsidR="00C84223" w:rsidRPr="00BA13B3">
        <w:rPr>
          <w:sz w:val="22"/>
        </w:rPr>
        <w:t xml:space="preserve"> </w:t>
      </w:r>
      <w:r w:rsidRPr="00BA13B3">
        <w:rPr>
          <w:sz w:val="22"/>
        </w:rPr>
        <w:t>New</w:t>
      </w:r>
      <w:r w:rsidR="00C84223" w:rsidRPr="00BA13B3">
        <w:rPr>
          <w:sz w:val="22"/>
        </w:rPr>
        <w:t xml:space="preserve"> </w:t>
      </w:r>
      <w:r w:rsidRPr="00BA13B3">
        <w:rPr>
          <w:sz w:val="22"/>
        </w:rPr>
        <w:t>Americans</w:t>
      </w:r>
      <w:bookmarkEnd w:id="327"/>
      <w:bookmarkEnd w:id="328"/>
    </w:p>
    <w:p w14:paraId="48832BD8" w14:textId="2F877ACF" w:rsidR="00D679C5"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 w:val="22"/>
          <w:szCs w:val="22"/>
          <w:u w:color="000000"/>
        </w:rPr>
      </w:pPr>
      <w:r w:rsidRPr="00BA13B3">
        <w:rPr>
          <w:bCs/>
          <w:color w:val="000000" w:themeColor="text1"/>
          <w:sz w:val="22"/>
          <w:szCs w:val="22"/>
          <w:u w:color="000000"/>
        </w:rPr>
        <w:t>Each</w:t>
      </w:r>
      <w:r w:rsidR="00C84223" w:rsidRPr="00BA13B3">
        <w:rPr>
          <w:bCs/>
          <w:color w:val="000000" w:themeColor="text1"/>
          <w:sz w:val="22"/>
          <w:szCs w:val="22"/>
          <w:u w:color="000000"/>
        </w:rPr>
        <w:t xml:space="preserve"> </w:t>
      </w:r>
      <w:r w:rsidRPr="00BA13B3">
        <w:rPr>
          <w:bCs/>
          <w:color w:val="000000" w:themeColor="text1"/>
          <w:sz w:val="22"/>
          <w:szCs w:val="22"/>
          <w:u w:color="000000"/>
        </w:rPr>
        <w:t>fellowship</w:t>
      </w:r>
      <w:r w:rsidR="00C84223" w:rsidRPr="00BA13B3">
        <w:rPr>
          <w:bCs/>
          <w:color w:val="000000" w:themeColor="text1"/>
          <w:sz w:val="22"/>
          <w:szCs w:val="22"/>
          <w:u w:color="000000"/>
        </w:rPr>
        <w:t xml:space="preserve"> </w:t>
      </w:r>
      <w:r w:rsidRPr="00BA13B3">
        <w:rPr>
          <w:bCs/>
          <w:color w:val="000000" w:themeColor="text1"/>
          <w:sz w:val="22"/>
          <w:szCs w:val="22"/>
          <w:u w:color="000000"/>
        </w:rPr>
        <w:t>supports</w:t>
      </w:r>
      <w:r w:rsidR="00C84223" w:rsidRPr="00BA13B3">
        <w:rPr>
          <w:bCs/>
          <w:color w:val="000000" w:themeColor="text1"/>
          <w:sz w:val="22"/>
          <w:szCs w:val="22"/>
          <w:u w:color="000000"/>
        </w:rPr>
        <w:t xml:space="preserve"> </w:t>
      </w:r>
      <w:r w:rsidRPr="00BA13B3">
        <w:rPr>
          <w:bCs/>
          <w:color w:val="000000" w:themeColor="text1"/>
          <w:sz w:val="22"/>
          <w:szCs w:val="22"/>
          <w:u w:color="000000"/>
        </w:rPr>
        <w:t>up</w:t>
      </w:r>
      <w:r w:rsidR="00C84223" w:rsidRPr="00BA13B3">
        <w:rPr>
          <w:bCs/>
          <w:color w:val="000000" w:themeColor="text1"/>
          <w:sz w:val="22"/>
          <w:szCs w:val="22"/>
          <w:u w:color="000000"/>
        </w:rPr>
        <w:t xml:space="preserve"> </w:t>
      </w:r>
      <w:r w:rsidRPr="00BA13B3">
        <w:rPr>
          <w:bCs/>
          <w:color w:val="000000" w:themeColor="text1"/>
          <w:sz w:val="22"/>
          <w:szCs w:val="22"/>
          <w:u w:color="000000"/>
        </w:rPr>
        <w:t>to</w:t>
      </w:r>
      <w:r w:rsidR="00C84223" w:rsidRPr="00BA13B3">
        <w:rPr>
          <w:bCs/>
          <w:color w:val="000000" w:themeColor="text1"/>
          <w:sz w:val="22"/>
          <w:szCs w:val="22"/>
          <w:u w:color="000000"/>
        </w:rPr>
        <w:t xml:space="preserve"> </w:t>
      </w:r>
      <w:r w:rsidRPr="00BA13B3">
        <w:rPr>
          <w:bCs/>
          <w:color w:val="000000" w:themeColor="text1"/>
          <w:sz w:val="22"/>
          <w:szCs w:val="22"/>
          <w:u w:color="000000"/>
        </w:rPr>
        <w:t>two</w:t>
      </w:r>
      <w:r w:rsidR="00C84223" w:rsidRPr="00BA13B3">
        <w:rPr>
          <w:bCs/>
          <w:color w:val="000000" w:themeColor="text1"/>
          <w:sz w:val="22"/>
          <w:szCs w:val="22"/>
          <w:u w:color="000000"/>
        </w:rPr>
        <w:t xml:space="preserve"> </w:t>
      </w:r>
      <w:r w:rsidRPr="00BA13B3">
        <w:rPr>
          <w:bCs/>
          <w:color w:val="000000" w:themeColor="text1"/>
          <w:sz w:val="22"/>
          <w:szCs w:val="22"/>
          <w:u w:color="000000"/>
        </w:rPr>
        <w:t>years</w:t>
      </w:r>
      <w:r w:rsidR="00C84223" w:rsidRPr="00BA13B3">
        <w:rPr>
          <w:bCs/>
          <w:color w:val="000000" w:themeColor="text1"/>
          <w:sz w:val="22"/>
          <w:szCs w:val="22"/>
          <w:u w:color="000000"/>
        </w:rPr>
        <w:t xml:space="preserve"> </w:t>
      </w:r>
      <w:r w:rsidRPr="00BA13B3">
        <w:rPr>
          <w:bCs/>
          <w:color w:val="000000" w:themeColor="text1"/>
          <w:sz w:val="22"/>
          <w:szCs w:val="22"/>
          <w:u w:color="000000"/>
        </w:rPr>
        <w:t>of</w:t>
      </w:r>
      <w:r w:rsidR="00C84223" w:rsidRPr="00BA13B3">
        <w:rPr>
          <w:bCs/>
          <w:color w:val="000000" w:themeColor="text1"/>
          <w:sz w:val="22"/>
          <w:szCs w:val="22"/>
          <w:u w:color="000000"/>
        </w:rPr>
        <w:t xml:space="preserve"> </w:t>
      </w:r>
      <w:r w:rsidRPr="00BA13B3">
        <w:rPr>
          <w:bCs/>
          <w:color w:val="000000" w:themeColor="text1"/>
          <w:sz w:val="22"/>
          <w:szCs w:val="22"/>
          <w:u w:color="000000"/>
        </w:rPr>
        <w:t>graduate</w:t>
      </w:r>
      <w:r w:rsidR="00C84223" w:rsidRPr="00BA13B3">
        <w:rPr>
          <w:bCs/>
          <w:color w:val="000000" w:themeColor="text1"/>
          <w:sz w:val="22"/>
          <w:szCs w:val="22"/>
          <w:u w:color="000000"/>
        </w:rPr>
        <w:t xml:space="preserve"> </w:t>
      </w:r>
      <w:r w:rsidRPr="00BA13B3">
        <w:rPr>
          <w:bCs/>
          <w:color w:val="000000" w:themeColor="text1"/>
          <w:sz w:val="22"/>
          <w:szCs w:val="22"/>
          <w:u w:color="000000"/>
        </w:rPr>
        <w:t>study</w:t>
      </w:r>
      <w:r w:rsidR="00C84223" w:rsidRPr="00BA13B3">
        <w:rPr>
          <w:bCs/>
          <w:color w:val="000000" w:themeColor="text1"/>
          <w:sz w:val="22"/>
          <w:szCs w:val="22"/>
          <w:u w:color="000000"/>
        </w:rPr>
        <w:t xml:space="preserve"> </w:t>
      </w:r>
      <w:r w:rsidRPr="00BA13B3">
        <w:rPr>
          <w:bCs/>
          <w:color w:val="000000" w:themeColor="text1"/>
          <w:sz w:val="22"/>
          <w:szCs w:val="22"/>
          <w:u w:color="000000"/>
        </w:rPr>
        <w:t>–</w:t>
      </w:r>
      <w:r w:rsidR="00C84223" w:rsidRPr="00BA13B3">
        <w:rPr>
          <w:bCs/>
          <w:color w:val="000000" w:themeColor="text1"/>
          <w:sz w:val="22"/>
          <w:szCs w:val="22"/>
          <w:u w:color="000000"/>
        </w:rPr>
        <w:t xml:space="preserve"> </w:t>
      </w:r>
      <w:r w:rsidRPr="00BA13B3">
        <w:rPr>
          <w:bCs/>
          <w:color w:val="000000" w:themeColor="text1"/>
          <w:sz w:val="22"/>
          <w:szCs w:val="22"/>
          <w:u w:color="000000"/>
        </w:rPr>
        <w:t>in</w:t>
      </w:r>
      <w:r w:rsidR="00C84223" w:rsidRPr="00BA13B3">
        <w:rPr>
          <w:bCs/>
          <w:color w:val="000000" w:themeColor="text1"/>
          <w:sz w:val="22"/>
          <w:szCs w:val="22"/>
          <w:u w:color="000000"/>
        </w:rPr>
        <w:t xml:space="preserve"> </w:t>
      </w:r>
      <w:r w:rsidRPr="00BA13B3">
        <w:rPr>
          <w:bCs/>
          <w:color w:val="000000" w:themeColor="text1"/>
          <w:sz w:val="22"/>
          <w:szCs w:val="22"/>
          <w:u w:color="000000"/>
        </w:rPr>
        <w:t>any</w:t>
      </w:r>
      <w:r w:rsidR="00C84223" w:rsidRPr="00BA13B3">
        <w:rPr>
          <w:bCs/>
          <w:color w:val="000000" w:themeColor="text1"/>
          <w:sz w:val="22"/>
          <w:szCs w:val="22"/>
          <w:u w:color="000000"/>
        </w:rPr>
        <w:t xml:space="preserve"> </w:t>
      </w:r>
      <w:r w:rsidRPr="00BA13B3">
        <w:rPr>
          <w:bCs/>
          <w:color w:val="000000" w:themeColor="text1"/>
          <w:sz w:val="22"/>
          <w:szCs w:val="22"/>
          <w:u w:color="000000"/>
        </w:rPr>
        <w:t>field</w:t>
      </w:r>
      <w:r w:rsidR="00C84223" w:rsidRPr="00BA13B3">
        <w:rPr>
          <w:bCs/>
          <w:color w:val="000000" w:themeColor="text1"/>
          <w:sz w:val="22"/>
          <w:szCs w:val="22"/>
          <w:u w:color="000000"/>
        </w:rPr>
        <w:t xml:space="preserve"> </w:t>
      </w:r>
      <w:r w:rsidRPr="00BA13B3">
        <w:rPr>
          <w:bCs/>
          <w:color w:val="000000" w:themeColor="text1"/>
          <w:sz w:val="22"/>
          <w:szCs w:val="22"/>
          <w:u w:color="000000"/>
        </w:rPr>
        <w:t>and</w:t>
      </w:r>
      <w:r w:rsidR="00C84223" w:rsidRPr="00BA13B3">
        <w:rPr>
          <w:bCs/>
          <w:color w:val="000000" w:themeColor="text1"/>
          <w:sz w:val="22"/>
          <w:szCs w:val="22"/>
          <w:u w:color="000000"/>
        </w:rPr>
        <w:t xml:space="preserve"> </w:t>
      </w:r>
      <w:r w:rsidRPr="00BA13B3">
        <w:rPr>
          <w:bCs/>
          <w:color w:val="000000" w:themeColor="text1"/>
          <w:sz w:val="22"/>
          <w:szCs w:val="22"/>
          <w:u w:color="000000"/>
        </w:rPr>
        <w:t>in</w:t>
      </w:r>
      <w:r w:rsidR="00C84223" w:rsidRPr="00BA13B3">
        <w:rPr>
          <w:bCs/>
          <w:color w:val="000000" w:themeColor="text1"/>
          <w:sz w:val="22"/>
          <w:szCs w:val="22"/>
          <w:u w:color="000000"/>
        </w:rPr>
        <w:t xml:space="preserve"> </w:t>
      </w:r>
      <w:r w:rsidRPr="00BA13B3">
        <w:rPr>
          <w:bCs/>
          <w:color w:val="000000" w:themeColor="text1"/>
          <w:sz w:val="22"/>
          <w:szCs w:val="22"/>
          <w:u w:color="000000"/>
        </w:rPr>
        <w:t>any</w:t>
      </w:r>
      <w:r w:rsidR="00C84223" w:rsidRPr="00BA13B3">
        <w:rPr>
          <w:bCs/>
          <w:color w:val="000000" w:themeColor="text1"/>
          <w:sz w:val="22"/>
          <w:szCs w:val="22"/>
          <w:u w:color="000000"/>
        </w:rPr>
        <w:t xml:space="preserve"> </w:t>
      </w:r>
      <w:r w:rsidRPr="00BA13B3">
        <w:rPr>
          <w:bCs/>
          <w:color w:val="000000" w:themeColor="text1"/>
          <w:sz w:val="22"/>
          <w:szCs w:val="22"/>
          <w:u w:color="000000"/>
        </w:rPr>
        <w:t>advanced</w:t>
      </w:r>
      <w:r w:rsidR="00C84223" w:rsidRPr="00BA13B3">
        <w:rPr>
          <w:bCs/>
          <w:color w:val="000000" w:themeColor="text1"/>
          <w:sz w:val="22"/>
          <w:szCs w:val="22"/>
          <w:u w:color="000000"/>
        </w:rPr>
        <w:t xml:space="preserve"> </w:t>
      </w:r>
      <w:r w:rsidRPr="00BA13B3">
        <w:rPr>
          <w:bCs/>
          <w:color w:val="000000" w:themeColor="text1"/>
          <w:sz w:val="22"/>
          <w:szCs w:val="22"/>
          <w:u w:color="000000"/>
        </w:rPr>
        <w:t>degree-granting</w:t>
      </w:r>
      <w:r w:rsidR="00C84223" w:rsidRPr="00BA13B3">
        <w:rPr>
          <w:bCs/>
          <w:color w:val="000000" w:themeColor="text1"/>
          <w:sz w:val="22"/>
          <w:szCs w:val="22"/>
          <w:u w:color="000000"/>
        </w:rPr>
        <w:t xml:space="preserve"> </w:t>
      </w:r>
      <w:r w:rsidRPr="00BA13B3">
        <w:rPr>
          <w:bCs/>
          <w:color w:val="000000" w:themeColor="text1"/>
          <w:sz w:val="22"/>
          <w:szCs w:val="22"/>
          <w:u w:color="000000"/>
        </w:rPr>
        <w:t>program</w:t>
      </w:r>
      <w:r w:rsidR="00C84223" w:rsidRPr="00BA13B3">
        <w:rPr>
          <w:bCs/>
          <w:color w:val="000000" w:themeColor="text1"/>
          <w:sz w:val="22"/>
          <w:szCs w:val="22"/>
          <w:u w:color="000000"/>
        </w:rPr>
        <w:t xml:space="preserve"> </w:t>
      </w:r>
      <w:r w:rsidRPr="00BA13B3">
        <w:rPr>
          <w:bCs/>
          <w:color w:val="000000" w:themeColor="text1"/>
          <w:sz w:val="22"/>
          <w:szCs w:val="22"/>
          <w:u w:color="000000"/>
        </w:rPr>
        <w:t>–</w:t>
      </w:r>
      <w:r w:rsidR="00C84223" w:rsidRPr="00BA13B3">
        <w:rPr>
          <w:bCs/>
          <w:color w:val="000000" w:themeColor="text1"/>
          <w:sz w:val="22"/>
          <w:szCs w:val="22"/>
          <w:u w:color="000000"/>
        </w:rPr>
        <w:t xml:space="preserve"> </w:t>
      </w:r>
      <w:r w:rsidRPr="00BA13B3">
        <w:rPr>
          <w:bCs/>
          <w:color w:val="000000" w:themeColor="text1"/>
          <w:sz w:val="22"/>
          <w:szCs w:val="22"/>
          <w:u w:color="000000"/>
        </w:rPr>
        <w:t>in</w:t>
      </w:r>
      <w:r w:rsidR="00C84223" w:rsidRPr="00BA13B3">
        <w:rPr>
          <w:bCs/>
          <w:color w:val="000000" w:themeColor="text1"/>
          <w:sz w:val="22"/>
          <w:szCs w:val="22"/>
          <w:u w:color="000000"/>
        </w:rPr>
        <w:t xml:space="preserve"> </w:t>
      </w:r>
      <w:r w:rsidRPr="00BA13B3">
        <w:rPr>
          <w:bCs/>
          <w:color w:val="000000" w:themeColor="text1"/>
          <w:sz w:val="22"/>
          <w:szCs w:val="22"/>
          <w:u w:color="000000"/>
        </w:rPr>
        <w:t>the</w:t>
      </w:r>
      <w:r w:rsidR="00C84223" w:rsidRPr="00BA13B3">
        <w:rPr>
          <w:bCs/>
          <w:color w:val="000000" w:themeColor="text1"/>
          <w:sz w:val="22"/>
          <w:szCs w:val="22"/>
          <w:u w:color="000000"/>
        </w:rPr>
        <w:t xml:space="preserve"> </w:t>
      </w:r>
      <w:r w:rsidRPr="00BA13B3">
        <w:rPr>
          <w:bCs/>
          <w:color w:val="000000" w:themeColor="text1"/>
          <w:sz w:val="22"/>
          <w:szCs w:val="22"/>
          <w:u w:color="000000"/>
        </w:rPr>
        <w:t>United</w:t>
      </w:r>
      <w:r w:rsidR="00C84223" w:rsidRPr="00BA13B3">
        <w:rPr>
          <w:bCs/>
          <w:color w:val="000000" w:themeColor="text1"/>
          <w:sz w:val="22"/>
          <w:szCs w:val="22"/>
          <w:u w:color="000000"/>
        </w:rPr>
        <w:t xml:space="preserve"> </w:t>
      </w:r>
      <w:r w:rsidRPr="00BA13B3">
        <w:rPr>
          <w:bCs/>
          <w:color w:val="000000" w:themeColor="text1"/>
          <w:sz w:val="22"/>
          <w:szCs w:val="22"/>
          <w:u w:color="000000"/>
        </w:rPr>
        <w:t>States.</w:t>
      </w:r>
      <w:r w:rsidR="00C84223" w:rsidRPr="00BA13B3">
        <w:rPr>
          <w:bCs/>
          <w:color w:val="000000" w:themeColor="text1"/>
          <w:sz w:val="22"/>
          <w:szCs w:val="22"/>
          <w:u w:color="000000"/>
        </w:rPr>
        <w:t xml:space="preserve"> </w:t>
      </w:r>
      <w:r w:rsidRPr="00BA13B3">
        <w:rPr>
          <w:bCs/>
          <w:color w:val="000000" w:themeColor="text1"/>
          <w:sz w:val="22"/>
          <w:szCs w:val="22"/>
          <w:u w:color="000000"/>
        </w:rPr>
        <w:t>To</w:t>
      </w:r>
      <w:r w:rsidR="00C84223" w:rsidRPr="00BA13B3">
        <w:rPr>
          <w:bCs/>
          <w:color w:val="000000" w:themeColor="text1"/>
          <w:sz w:val="22"/>
          <w:szCs w:val="22"/>
          <w:u w:color="000000"/>
        </w:rPr>
        <w:t xml:space="preserve"> </w:t>
      </w:r>
      <w:r w:rsidRPr="00BA13B3">
        <w:rPr>
          <w:bCs/>
          <w:color w:val="000000" w:themeColor="text1"/>
          <w:sz w:val="22"/>
          <w:szCs w:val="22"/>
          <w:u w:color="000000"/>
        </w:rPr>
        <w:t>be</w:t>
      </w:r>
      <w:r w:rsidR="00C84223" w:rsidRPr="00BA13B3">
        <w:rPr>
          <w:bCs/>
          <w:color w:val="000000" w:themeColor="text1"/>
          <w:sz w:val="22"/>
          <w:szCs w:val="22"/>
          <w:u w:color="000000"/>
        </w:rPr>
        <w:t xml:space="preserve"> </w:t>
      </w:r>
      <w:r w:rsidRPr="00BA13B3">
        <w:rPr>
          <w:bCs/>
          <w:color w:val="000000" w:themeColor="text1"/>
          <w:sz w:val="22"/>
          <w:szCs w:val="22"/>
          <w:u w:color="000000"/>
        </w:rPr>
        <w:t>eligible,</w:t>
      </w:r>
      <w:r w:rsidR="00C84223" w:rsidRPr="00BA13B3">
        <w:rPr>
          <w:bCs/>
          <w:color w:val="000000" w:themeColor="text1"/>
          <w:sz w:val="22"/>
          <w:szCs w:val="22"/>
          <w:u w:color="000000"/>
        </w:rPr>
        <w:t xml:space="preserve"> </w:t>
      </w:r>
      <w:r w:rsidRPr="00BA13B3">
        <w:rPr>
          <w:bCs/>
          <w:color w:val="000000" w:themeColor="text1"/>
          <w:sz w:val="22"/>
          <w:szCs w:val="22"/>
          <w:u w:color="000000"/>
        </w:rPr>
        <w:t>an</w:t>
      </w:r>
      <w:r w:rsidR="00C84223" w:rsidRPr="00BA13B3">
        <w:rPr>
          <w:bCs/>
          <w:color w:val="000000" w:themeColor="text1"/>
          <w:sz w:val="22"/>
          <w:szCs w:val="22"/>
          <w:u w:color="000000"/>
        </w:rPr>
        <w:t xml:space="preserve"> </w:t>
      </w:r>
      <w:r w:rsidRPr="00BA13B3">
        <w:rPr>
          <w:bCs/>
          <w:color w:val="000000" w:themeColor="text1"/>
          <w:sz w:val="22"/>
          <w:szCs w:val="22"/>
          <w:u w:color="000000"/>
        </w:rPr>
        <w:t>applicant:</w:t>
      </w:r>
      <w:r w:rsidR="00C84223" w:rsidRPr="00BA13B3">
        <w:rPr>
          <w:bCs/>
          <w:color w:val="000000" w:themeColor="text1"/>
          <w:sz w:val="22"/>
          <w:szCs w:val="22"/>
          <w:u w:color="000000"/>
        </w:rPr>
        <w:t xml:space="preserve"> </w:t>
      </w:r>
      <w:r w:rsidRPr="00BA13B3">
        <w:rPr>
          <w:bCs/>
          <w:color w:val="000000" w:themeColor="text1"/>
          <w:sz w:val="22"/>
          <w:szCs w:val="22"/>
          <w:u w:color="000000"/>
        </w:rPr>
        <w:t>1)</w:t>
      </w:r>
      <w:r w:rsidR="00C84223" w:rsidRPr="00BA13B3">
        <w:rPr>
          <w:bCs/>
          <w:color w:val="000000" w:themeColor="text1"/>
          <w:sz w:val="22"/>
          <w:szCs w:val="22"/>
          <w:u w:color="000000"/>
        </w:rPr>
        <w:t xml:space="preserve"> </w:t>
      </w:r>
      <w:r w:rsidRPr="00BA13B3">
        <w:rPr>
          <w:bCs/>
          <w:color w:val="000000" w:themeColor="text1"/>
          <w:sz w:val="22"/>
          <w:szCs w:val="22"/>
          <w:u w:color="000000"/>
        </w:rPr>
        <w:t>must</w:t>
      </w:r>
      <w:r w:rsidR="00C84223" w:rsidRPr="00BA13B3">
        <w:rPr>
          <w:bCs/>
          <w:color w:val="000000" w:themeColor="text1"/>
          <w:sz w:val="22"/>
          <w:szCs w:val="22"/>
          <w:u w:color="000000"/>
        </w:rPr>
        <w:t xml:space="preserve"> </w:t>
      </w:r>
      <w:r w:rsidRPr="00BA13B3">
        <w:rPr>
          <w:bCs/>
          <w:color w:val="000000" w:themeColor="text1"/>
          <w:sz w:val="22"/>
          <w:szCs w:val="22"/>
          <w:u w:color="000000"/>
        </w:rPr>
        <w:t>have</w:t>
      </w:r>
      <w:r w:rsidR="00C84223" w:rsidRPr="00BA13B3">
        <w:rPr>
          <w:bCs/>
          <w:color w:val="000000" w:themeColor="text1"/>
          <w:sz w:val="22"/>
          <w:szCs w:val="22"/>
          <w:u w:color="000000"/>
        </w:rPr>
        <w:t xml:space="preserve"> </w:t>
      </w:r>
      <w:r w:rsidRPr="00BA13B3">
        <w:rPr>
          <w:bCs/>
          <w:color w:val="000000" w:themeColor="text1"/>
          <w:sz w:val="22"/>
          <w:szCs w:val="22"/>
          <w:u w:color="000000"/>
        </w:rPr>
        <w:t>a</w:t>
      </w:r>
      <w:r w:rsidR="00C84223" w:rsidRPr="00BA13B3">
        <w:rPr>
          <w:bCs/>
          <w:color w:val="000000" w:themeColor="text1"/>
          <w:sz w:val="22"/>
          <w:szCs w:val="22"/>
          <w:u w:color="000000"/>
        </w:rPr>
        <w:t xml:space="preserve"> </w:t>
      </w:r>
      <w:r w:rsidRPr="00BA13B3">
        <w:rPr>
          <w:bCs/>
          <w:color w:val="000000" w:themeColor="text1"/>
          <w:sz w:val="22"/>
          <w:szCs w:val="22"/>
          <w:u w:color="000000"/>
        </w:rPr>
        <w:t>“Green</w:t>
      </w:r>
      <w:r w:rsidR="00C84223" w:rsidRPr="00BA13B3">
        <w:rPr>
          <w:bCs/>
          <w:color w:val="000000" w:themeColor="text1"/>
          <w:sz w:val="22"/>
          <w:szCs w:val="22"/>
          <w:u w:color="000000"/>
        </w:rPr>
        <w:t xml:space="preserve"> </w:t>
      </w:r>
      <w:r w:rsidRPr="00BA13B3">
        <w:rPr>
          <w:bCs/>
          <w:color w:val="000000" w:themeColor="text1"/>
          <w:sz w:val="22"/>
          <w:szCs w:val="22"/>
          <w:u w:color="000000"/>
        </w:rPr>
        <w:t>Card”</w:t>
      </w:r>
      <w:r w:rsidR="00C84223" w:rsidRPr="00BA13B3">
        <w:rPr>
          <w:bCs/>
          <w:color w:val="000000" w:themeColor="text1"/>
          <w:sz w:val="22"/>
          <w:szCs w:val="22"/>
          <w:u w:color="000000"/>
        </w:rPr>
        <w:t xml:space="preserve"> </w:t>
      </w:r>
      <w:r w:rsidRPr="00BA13B3">
        <w:rPr>
          <w:bCs/>
          <w:color w:val="000000" w:themeColor="text1"/>
          <w:sz w:val="22"/>
          <w:szCs w:val="22"/>
          <w:u w:color="000000"/>
        </w:rPr>
        <w:t>or</w:t>
      </w:r>
      <w:r w:rsidR="00C84223" w:rsidRPr="00BA13B3">
        <w:rPr>
          <w:bCs/>
          <w:color w:val="000000" w:themeColor="text1"/>
          <w:sz w:val="22"/>
          <w:szCs w:val="22"/>
          <w:u w:color="000000"/>
        </w:rPr>
        <w:t xml:space="preserve"> </w:t>
      </w:r>
      <w:r w:rsidRPr="00BA13B3">
        <w:rPr>
          <w:bCs/>
          <w:color w:val="000000" w:themeColor="text1"/>
          <w:sz w:val="22"/>
          <w:szCs w:val="22"/>
          <w:u w:color="000000"/>
        </w:rPr>
        <w:t>US</w:t>
      </w:r>
      <w:r w:rsidR="00C84223" w:rsidRPr="00BA13B3">
        <w:rPr>
          <w:bCs/>
          <w:color w:val="000000" w:themeColor="text1"/>
          <w:sz w:val="22"/>
          <w:szCs w:val="22"/>
          <w:u w:color="000000"/>
        </w:rPr>
        <w:t xml:space="preserve"> </w:t>
      </w:r>
      <w:r w:rsidRPr="00BA13B3">
        <w:rPr>
          <w:bCs/>
          <w:color w:val="000000" w:themeColor="text1"/>
          <w:sz w:val="22"/>
          <w:szCs w:val="22"/>
          <w:u w:color="000000"/>
        </w:rPr>
        <w:t>citizenship</w:t>
      </w:r>
      <w:r w:rsidR="00C84223" w:rsidRPr="00BA13B3">
        <w:rPr>
          <w:bCs/>
          <w:color w:val="000000" w:themeColor="text1"/>
          <w:sz w:val="22"/>
          <w:szCs w:val="22"/>
          <w:u w:color="000000"/>
        </w:rPr>
        <w:t xml:space="preserve"> </w:t>
      </w:r>
      <w:r w:rsidRPr="00BA13B3">
        <w:rPr>
          <w:bCs/>
          <w:color w:val="000000" w:themeColor="text1"/>
          <w:sz w:val="22"/>
          <w:szCs w:val="22"/>
          <w:u w:color="000000"/>
        </w:rPr>
        <w:t>via</w:t>
      </w:r>
      <w:r w:rsidR="00C84223" w:rsidRPr="00BA13B3">
        <w:rPr>
          <w:bCs/>
          <w:color w:val="000000" w:themeColor="text1"/>
          <w:sz w:val="22"/>
          <w:szCs w:val="22"/>
          <w:u w:color="000000"/>
        </w:rPr>
        <w:t xml:space="preserve"> </w:t>
      </w:r>
      <w:r w:rsidRPr="00BA13B3">
        <w:rPr>
          <w:bCs/>
          <w:color w:val="000000" w:themeColor="text1"/>
          <w:sz w:val="22"/>
          <w:szCs w:val="22"/>
          <w:u w:color="000000"/>
        </w:rPr>
        <w:t>naturalization</w:t>
      </w:r>
      <w:r w:rsidR="00C84223" w:rsidRPr="00BA13B3">
        <w:rPr>
          <w:bCs/>
          <w:color w:val="000000" w:themeColor="text1"/>
          <w:sz w:val="22"/>
          <w:szCs w:val="22"/>
          <w:u w:color="000000"/>
        </w:rPr>
        <w:t xml:space="preserve"> </w:t>
      </w:r>
      <w:r w:rsidRPr="00BA13B3">
        <w:rPr>
          <w:bCs/>
          <w:color w:val="000000" w:themeColor="text1"/>
          <w:sz w:val="22"/>
          <w:szCs w:val="22"/>
          <w:u w:color="000000"/>
        </w:rPr>
        <w:t>or</w:t>
      </w:r>
      <w:r w:rsidR="00C84223" w:rsidRPr="00BA13B3">
        <w:rPr>
          <w:bCs/>
          <w:color w:val="000000" w:themeColor="text1"/>
          <w:sz w:val="22"/>
          <w:szCs w:val="22"/>
          <w:u w:color="000000"/>
        </w:rPr>
        <w:t xml:space="preserve"> </w:t>
      </w:r>
      <w:r w:rsidRPr="00BA13B3">
        <w:rPr>
          <w:bCs/>
          <w:color w:val="000000" w:themeColor="text1"/>
          <w:sz w:val="22"/>
          <w:szCs w:val="22"/>
          <w:u w:color="000000"/>
        </w:rPr>
        <w:t>both</w:t>
      </w:r>
      <w:r w:rsidR="00C84223" w:rsidRPr="00BA13B3">
        <w:rPr>
          <w:bCs/>
          <w:color w:val="000000" w:themeColor="text1"/>
          <w:sz w:val="22"/>
          <w:szCs w:val="22"/>
          <w:u w:color="000000"/>
        </w:rPr>
        <w:t xml:space="preserve"> </w:t>
      </w:r>
      <w:r w:rsidRPr="00BA13B3">
        <w:rPr>
          <w:bCs/>
          <w:color w:val="000000" w:themeColor="text1"/>
          <w:sz w:val="22"/>
          <w:szCs w:val="22"/>
          <w:u w:color="000000"/>
        </w:rPr>
        <w:t>parents</w:t>
      </w:r>
      <w:r w:rsidR="00C84223" w:rsidRPr="00BA13B3">
        <w:rPr>
          <w:bCs/>
          <w:color w:val="000000" w:themeColor="text1"/>
          <w:sz w:val="22"/>
          <w:szCs w:val="22"/>
          <w:u w:color="000000"/>
        </w:rPr>
        <w:t xml:space="preserve"> </w:t>
      </w:r>
      <w:r w:rsidRPr="00BA13B3">
        <w:rPr>
          <w:bCs/>
          <w:color w:val="000000" w:themeColor="text1"/>
          <w:sz w:val="22"/>
          <w:szCs w:val="22"/>
          <w:u w:color="000000"/>
        </w:rPr>
        <w:t>who</w:t>
      </w:r>
      <w:r w:rsidR="00C84223" w:rsidRPr="00BA13B3">
        <w:rPr>
          <w:bCs/>
          <w:color w:val="000000" w:themeColor="text1"/>
          <w:sz w:val="22"/>
          <w:szCs w:val="22"/>
          <w:u w:color="000000"/>
        </w:rPr>
        <w:t xml:space="preserve"> </w:t>
      </w:r>
      <w:r w:rsidRPr="00BA13B3">
        <w:rPr>
          <w:bCs/>
          <w:color w:val="000000" w:themeColor="text1"/>
          <w:sz w:val="22"/>
          <w:szCs w:val="22"/>
          <w:u w:color="000000"/>
        </w:rPr>
        <w:t>are</w:t>
      </w:r>
      <w:r w:rsidR="00C84223" w:rsidRPr="00BA13B3">
        <w:rPr>
          <w:bCs/>
          <w:color w:val="000000" w:themeColor="text1"/>
          <w:sz w:val="22"/>
          <w:szCs w:val="22"/>
          <w:u w:color="000000"/>
        </w:rPr>
        <w:t xml:space="preserve"> </w:t>
      </w:r>
      <w:r w:rsidRPr="00BA13B3">
        <w:rPr>
          <w:bCs/>
          <w:color w:val="000000" w:themeColor="text1"/>
          <w:sz w:val="22"/>
          <w:szCs w:val="22"/>
          <w:u w:color="000000"/>
        </w:rPr>
        <w:t>naturalized</w:t>
      </w:r>
      <w:r w:rsidR="00C84223" w:rsidRPr="00BA13B3">
        <w:rPr>
          <w:bCs/>
          <w:color w:val="000000" w:themeColor="text1"/>
          <w:sz w:val="22"/>
          <w:szCs w:val="22"/>
          <w:u w:color="000000"/>
        </w:rPr>
        <w:t xml:space="preserve"> </w:t>
      </w:r>
      <w:r w:rsidRPr="00BA13B3">
        <w:rPr>
          <w:bCs/>
          <w:color w:val="000000" w:themeColor="text1"/>
          <w:sz w:val="22"/>
          <w:szCs w:val="22"/>
          <w:u w:color="000000"/>
        </w:rPr>
        <w:t>citizens;</w:t>
      </w:r>
      <w:r w:rsidR="00C84223" w:rsidRPr="00BA13B3">
        <w:rPr>
          <w:bCs/>
          <w:color w:val="000000" w:themeColor="text1"/>
          <w:sz w:val="22"/>
          <w:szCs w:val="22"/>
          <w:u w:color="000000"/>
        </w:rPr>
        <w:t xml:space="preserve"> </w:t>
      </w:r>
      <w:r w:rsidRPr="00BA13B3">
        <w:rPr>
          <w:bCs/>
          <w:color w:val="000000" w:themeColor="text1"/>
          <w:sz w:val="22"/>
          <w:szCs w:val="22"/>
          <w:u w:color="000000"/>
        </w:rPr>
        <w:t>2)</w:t>
      </w:r>
      <w:r w:rsidR="00C84223" w:rsidRPr="00BA13B3">
        <w:rPr>
          <w:bCs/>
          <w:color w:val="000000" w:themeColor="text1"/>
          <w:sz w:val="22"/>
          <w:szCs w:val="22"/>
          <w:u w:color="000000"/>
        </w:rPr>
        <w:t xml:space="preserve"> </w:t>
      </w:r>
      <w:r w:rsidRPr="00BA13B3">
        <w:rPr>
          <w:bCs/>
          <w:color w:val="000000" w:themeColor="text1"/>
          <w:sz w:val="22"/>
          <w:szCs w:val="22"/>
          <w:u w:color="000000"/>
        </w:rPr>
        <w:t>cannot</w:t>
      </w:r>
      <w:r w:rsidR="00C84223" w:rsidRPr="00BA13B3">
        <w:rPr>
          <w:bCs/>
          <w:color w:val="000000" w:themeColor="text1"/>
          <w:sz w:val="22"/>
          <w:szCs w:val="22"/>
          <w:u w:color="000000"/>
        </w:rPr>
        <w:t xml:space="preserve"> </w:t>
      </w:r>
      <w:r w:rsidRPr="00BA13B3">
        <w:rPr>
          <w:bCs/>
          <w:color w:val="000000" w:themeColor="text1"/>
          <w:sz w:val="22"/>
          <w:szCs w:val="22"/>
          <w:u w:color="000000"/>
        </w:rPr>
        <w:t>be</w:t>
      </w:r>
      <w:r w:rsidR="00C84223" w:rsidRPr="00BA13B3">
        <w:rPr>
          <w:bCs/>
          <w:color w:val="000000" w:themeColor="text1"/>
          <w:sz w:val="22"/>
          <w:szCs w:val="22"/>
          <w:u w:color="000000"/>
        </w:rPr>
        <w:t xml:space="preserve"> </w:t>
      </w:r>
      <w:r w:rsidRPr="00BA13B3">
        <w:rPr>
          <w:bCs/>
          <w:color w:val="000000" w:themeColor="text1"/>
          <w:sz w:val="22"/>
          <w:szCs w:val="22"/>
          <w:u w:color="000000"/>
        </w:rPr>
        <w:t>older</w:t>
      </w:r>
      <w:r w:rsidR="00C84223" w:rsidRPr="00BA13B3">
        <w:rPr>
          <w:bCs/>
          <w:color w:val="000000" w:themeColor="text1"/>
          <w:sz w:val="22"/>
          <w:szCs w:val="22"/>
          <w:u w:color="000000"/>
        </w:rPr>
        <w:t xml:space="preserve"> </w:t>
      </w:r>
      <w:r w:rsidRPr="00BA13B3">
        <w:rPr>
          <w:bCs/>
          <w:color w:val="000000" w:themeColor="text1"/>
          <w:sz w:val="22"/>
          <w:szCs w:val="22"/>
          <w:u w:color="000000"/>
        </w:rPr>
        <w:t>than</w:t>
      </w:r>
      <w:r w:rsidR="00C84223" w:rsidRPr="00BA13B3">
        <w:rPr>
          <w:bCs/>
          <w:color w:val="000000" w:themeColor="text1"/>
          <w:sz w:val="22"/>
          <w:szCs w:val="22"/>
          <w:u w:color="000000"/>
        </w:rPr>
        <w:t xml:space="preserve"> </w:t>
      </w:r>
      <w:r w:rsidRPr="00BA13B3">
        <w:rPr>
          <w:bCs/>
          <w:color w:val="000000" w:themeColor="text1"/>
          <w:sz w:val="22"/>
          <w:szCs w:val="22"/>
          <w:u w:color="000000"/>
        </w:rPr>
        <w:t>30</w:t>
      </w:r>
      <w:r w:rsidR="00C84223" w:rsidRPr="00BA13B3">
        <w:rPr>
          <w:bCs/>
          <w:color w:val="000000" w:themeColor="text1"/>
          <w:sz w:val="22"/>
          <w:szCs w:val="22"/>
          <w:u w:color="000000"/>
        </w:rPr>
        <w:t xml:space="preserve"> </w:t>
      </w:r>
      <w:r w:rsidRPr="00BA13B3">
        <w:rPr>
          <w:bCs/>
          <w:color w:val="000000" w:themeColor="text1"/>
          <w:sz w:val="22"/>
          <w:szCs w:val="22"/>
          <w:u w:color="000000"/>
        </w:rPr>
        <w:t>on</w:t>
      </w:r>
      <w:r w:rsidR="00C84223" w:rsidRPr="00BA13B3">
        <w:rPr>
          <w:bCs/>
          <w:color w:val="000000" w:themeColor="text1"/>
          <w:sz w:val="22"/>
          <w:szCs w:val="22"/>
          <w:u w:color="000000"/>
        </w:rPr>
        <w:t xml:space="preserve"> </w:t>
      </w:r>
      <w:r w:rsidRPr="00BA13B3">
        <w:rPr>
          <w:bCs/>
          <w:color w:val="000000" w:themeColor="text1"/>
          <w:sz w:val="22"/>
          <w:szCs w:val="22"/>
          <w:u w:color="000000"/>
        </w:rPr>
        <w:t>the</w:t>
      </w:r>
      <w:r w:rsidR="00C84223" w:rsidRPr="00BA13B3">
        <w:rPr>
          <w:bCs/>
          <w:color w:val="000000" w:themeColor="text1"/>
          <w:sz w:val="22"/>
          <w:szCs w:val="22"/>
          <w:u w:color="000000"/>
        </w:rPr>
        <w:t xml:space="preserve"> </w:t>
      </w:r>
      <w:r w:rsidRPr="00BA13B3">
        <w:rPr>
          <w:bCs/>
          <w:color w:val="000000" w:themeColor="text1"/>
          <w:sz w:val="22"/>
          <w:szCs w:val="22"/>
          <w:u w:color="000000"/>
        </w:rPr>
        <w:t>application</w:t>
      </w:r>
      <w:r w:rsidR="00C84223" w:rsidRPr="00BA13B3">
        <w:rPr>
          <w:bCs/>
          <w:color w:val="000000" w:themeColor="text1"/>
          <w:sz w:val="22"/>
          <w:szCs w:val="22"/>
          <w:u w:color="000000"/>
        </w:rPr>
        <w:t xml:space="preserve"> </w:t>
      </w:r>
      <w:r w:rsidRPr="00BA13B3">
        <w:rPr>
          <w:bCs/>
          <w:color w:val="000000" w:themeColor="text1"/>
          <w:sz w:val="22"/>
          <w:szCs w:val="22"/>
          <w:u w:color="000000"/>
        </w:rPr>
        <w:t>due</w:t>
      </w:r>
      <w:r w:rsidR="00C84223" w:rsidRPr="00BA13B3">
        <w:rPr>
          <w:bCs/>
          <w:color w:val="000000" w:themeColor="text1"/>
          <w:sz w:val="22"/>
          <w:szCs w:val="22"/>
          <w:u w:color="000000"/>
        </w:rPr>
        <w:t xml:space="preserve"> </w:t>
      </w:r>
      <w:r w:rsidRPr="00BA13B3">
        <w:rPr>
          <w:bCs/>
          <w:color w:val="000000" w:themeColor="text1"/>
          <w:sz w:val="22"/>
          <w:szCs w:val="22"/>
          <w:u w:color="000000"/>
        </w:rPr>
        <w:t>date;</w:t>
      </w:r>
      <w:r w:rsidR="00C84223" w:rsidRPr="00BA13B3">
        <w:rPr>
          <w:bCs/>
          <w:color w:val="000000" w:themeColor="text1"/>
          <w:sz w:val="22"/>
          <w:szCs w:val="22"/>
          <w:u w:color="000000"/>
        </w:rPr>
        <w:t xml:space="preserve"> </w:t>
      </w:r>
      <w:r w:rsidRPr="00BA13B3">
        <w:rPr>
          <w:bCs/>
          <w:color w:val="000000" w:themeColor="text1"/>
          <w:sz w:val="22"/>
          <w:szCs w:val="22"/>
          <w:u w:color="000000"/>
        </w:rPr>
        <w:t>and</w:t>
      </w:r>
      <w:r w:rsidR="00C84223" w:rsidRPr="00BA13B3">
        <w:rPr>
          <w:bCs/>
          <w:color w:val="000000" w:themeColor="text1"/>
          <w:sz w:val="22"/>
          <w:szCs w:val="22"/>
          <w:u w:color="000000"/>
        </w:rPr>
        <w:t xml:space="preserve"> </w:t>
      </w:r>
      <w:r w:rsidRPr="00BA13B3">
        <w:rPr>
          <w:bCs/>
          <w:color w:val="000000" w:themeColor="text1"/>
          <w:sz w:val="22"/>
          <w:szCs w:val="22"/>
          <w:u w:color="000000"/>
        </w:rPr>
        <w:t>3)</w:t>
      </w:r>
      <w:r w:rsidR="00C84223" w:rsidRPr="00BA13B3">
        <w:rPr>
          <w:bCs/>
          <w:color w:val="000000" w:themeColor="text1"/>
          <w:sz w:val="22"/>
          <w:szCs w:val="22"/>
          <w:u w:color="000000"/>
        </w:rPr>
        <w:t xml:space="preserve"> </w:t>
      </w:r>
      <w:r w:rsidRPr="00BA13B3">
        <w:rPr>
          <w:bCs/>
          <w:color w:val="000000" w:themeColor="text1"/>
          <w:sz w:val="22"/>
          <w:szCs w:val="22"/>
          <w:u w:color="000000"/>
        </w:rPr>
        <w:t>must</w:t>
      </w:r>
      <w:r w:rsidR="00C84223" w:rsidRPr="00BA13B3">
        <w:rPr>
          <w:bCs/>
          <w:color w:val="000000" w:themeColor="text1"/>
          <w:sz w:val="22"/>
          <w:szCs w:val="22"/>
          <w:u w:color="000000"/>
        </w:rPr>
        <w:t xml:space="preserve"> </w:t>
      </w:r>
      <w:r w:rsidRPr="00BA13B3">
        <w:rPr>
          <w:bCs/>
          <w:color w:val="000000" w:themeColor="text1"/>
          <w:sz w:val="22"/>
          <w:szCs w:val="22"/>
          <w:u w:color="000000"/>
        </w:rPr>
        <w:t>be</w:t>
      </w:r>
      <w:r w:rsidR="00C84223" w:rsidRPr="00BA13B3">
        <w:rPr>
          <w:bCs/>
          <w:color w:val="000000" w:themeColor="text1"/>
          <w:sz w:val="22"/>
          <w:szCs w:val="22"/>
          <w:u w:color="000000"/>
        </w:rPr>
        <w:t xml:space="preserve"> </w:t>
      </w:r>
      <w:r w:rsidRPr="00BA13B3">
        <w:rPr>
          <w:bCs/>
          <w:color w:val="000000" w:themeColor="text1"/>
          <w:sz w:val="22"/>
          <w:szCs w:val="22"/>
          <w:u w:color="000000"/>
        </w:rPr>
        <w:t>a</w:t>
      </w:r>
      <w:r w:rsidR="00C84223" w:rsidRPr="00BA13B3">
        <w:rPr>
          <w:bCs/>
          <w:color w:val="000000" w:themeColor="text1"/>
          <w:sz w:val="22"/>
          <w:szCs w:val="22"/>
          <w:u w:color="000000"/>
        </w:rPr>
        <w:t xml:space="preserve"> </w:t>
      </w:r>
      <w:r w:rsidRPr="00BA13B3">
        <w:rPr>
          <w:bCs/>
          <w:color w:val="000000" w:themeColor="text1"/>
          <w:sz w:val="22"/>
          <w:szCs w:val="22"/>
          <w:u w:color="000000"/>
        </w:rPr>
        <w:t>graduate</w:t>
      </w:r>
      <w:r w:rsidR="00C84223" w:rsidRPr="00BA13B3">
        <w:rPr>
          <w:bCs/>
          <w:color w:val="000000" w:themeColor="text1"/>
          <w:sz w:val="22"/>
          <w:szCs w:val="22"/>
          <w:u w:color="000000"/>
        </w:rPr>
        <w:t xml:space="preserve"> </w:t>
      </w:r>
      <w:r w:rsidRPr="00BA13B3">
        <w:rPr>
          <w:bCs/>
          <w:color w:val="000000" w:themeColor="text1"/>
          <w:sz w:val="22"/>
          <w:szCs w:val="22"/>
          <w:u w:color="000000"/>
        </w:rPr>
        <w:t>or</w:t>
      </w:r>
      <w:r w:rsidR="00C84223" w:rsidRPr="00BA13B3">
        <w:rPr>
          <w:bCs/>
          <w:color w:val="000000" w:themeColor="text1"/>
          <w:sz w:val="22"/>
          <w:szCs w:val="22"/>
          <w:u w:color="000000"/>
        </w:rPr>
        <w:t xml:space="preserve"> </w:t>
      </w:r>
      <w:r w:rsidRPr="00BA13B3">
        <w:rPr>
          <w:bCs/>
          <w:color w:val="000000" w:themeColor="text1"/>
          <w:sz w:val="22"/>
          <w:szCs w:val="22"/>
          <w:u w:color="000000"/>
        </w:rPr>
        <w:t>be</w:t>
      </w:r>
      <w:r w:rsidR="00C84223" w:rsidRPr="00BA13B3">
        <w:rPr>
          <w:bCs/>
          <w:color w:val="000000" w:themeColor="text1"/>
          <w:sz w:val="22"/>
          <w:szCs w:val="22"/>
          <w:u w:color="000000"/>
        </w:rPr>
        <w:t xml:space="preserve"> </w:t>
      </w:r>
      <w:r w:rsidRPr="00BA13B3">
        <w:rPr>
          <w:bCs/>
          <w:color w:val="000000" w:themeColor="text1"/>
          <w:sz w:val="22"/>
          <w:szCs w:val="22"/>
          <w:u w:color="000000"/>
        </w:rPr>
        <w:t>enrolled</w:t>
      </w:r>
      <w:r w:rsidR="00C84223" w:rsidRPr="00BA13B3">
        <w:rPr>
          <w:bCs/>
          <w:color w:val="000000" w:themeColor="text1"/>
          <w:sz w:val="22"/>
          <w:szCs w:val="22"/>
          <w:u w:color="000000"/>
        </w:rPr>
        <w:t xml:space="preserve"> </w:t>
      </w:r>
      <w:r w:rsidRPr="00BA13B3">
        <w:rPr>
          <w:bCs/>
          <w:color w:val="000000" w:themeColor="text1"/>
          <w:sz w:val="22"/>
          <w:szCs w:val="22"/>
          <w:u w:color="000000"/>
        </w:rPr>
        <w:t>in</w:t>
      </w:r>
      <w:r w:rsidR="00C84223" w:rsidRPr="00BA13B3">
        <w:rPr>
          <w:bCs/>
          <w:color w:val="000000" w:themeColor="text1"/>
          <w:sz w:val="22"/>
          <w:szCs w:val="22"/>
          <w:u w:color="000000"/>
        </w:rPr>
        <w:t xml:space="preserve"> </w:t>
      </w:r>
      <w:r w:rsidRPr="00BA13B3">
        <w:rPr>
          <w:bCs/>
          <w:color w:val="000000" w:themeColor="text1"/>
          <w:sz w:val="22"/>
          <w:szCs w:val="22"/>
          <w:u w:color="000000"/>
        </w:rPr>
        <w:t>the</w:t>
      </w:r>
      <w:r w:rsidR="00C84223" w:rsidRPr="00BA13B3">
        <w:rPr>
          <w:bCs/>
          <w:color w:val="000000" w:themeColor="text1"/>
          <w:sz w:val="22"/>
          <w:szCs w:val="22"/>
          <w:u w:color="000000"/>
        </w:rPr>
        <w:t xml:space="preserve"> </w:t>
      </w:r>
      <w:r w:rsidRPr="00BA13B3">
        <w:rPr>
          <w:bCs/>
          <w:color w:val="000000" w:themeColor="text1"/>
          <w:sz w:val="22"/>
          <w:szCs w:val="22"/>
          <w:u w:color="000000"/>
        </w:rPr>
        <w:t>last</w:t>
      </w:r>
      <w:r w:rsidR="00C84223" w:rsidRPr="00BA13B3">
        <w:rPr>
          <w:bCs/>
          <w:color w:val="000000" w:themeColor="text1"/>
          <w:sz w:val="22"/>
          <w:szCs w:val="22"/>
          <w:u w:color="000000"/>
        </w:rPr>
        <w:t xml:space="preserve"> </w:t>
      </w:r>
      <w:r w:rsidRPr="00BA13B3">
        <w:rPr>
          <w:bCs/>
          <w:color w:val="000000" w:themeColor="text1"/>
          <w:sz w:val="22"/>
          <w:szCs w:val="22"/>
          <w:u w:color="000000"/>
        </w:rPr>
        <w:t>year</w:t>
      </w:r>
      <w:r w:rsidR="00C84223" w:rsidRPr="00BA13B3">
        <w:rPr>
          <w:bCs/>
          <w:color w:val="000000" w:themeColor="text1"/>
          <w:sz w:val="22"/>
          <w:szCs w:val="22"/>
          <w:u w:color="000000"/>
        </w:rPr>
        <w:t xml:space="preserve"> </w:t>
      </w:r>
      <w:r w:rsidRPr="00BA13B3">
        <w:rPr>
          <w:bCs/>
          <w:color w:val="000000" w:themeColor="text1"/>
          <w:sz w:val="22"/>
          <w:szCs w:val="22"/>
          <w:u w:color="000000"/>
        </w:rPr>
        <w:t>of</w:t>
      </w:r>
      <w:r w:rsidR="00C84223" w:rsidRPr="00BA13B3">
        <w:rPr>
          <w:bCs/>
          <w:color w:val="000000" w:themeColor="text1"/>
          <w:sz w:val="22"/>
          <w:szCs w:val="22"/>
          <w:u w:color="000000"/>
        </w:rPr>
        <w:t xml:space="preserve"> </w:t>
      </w:r>
      <w:r w:rsidRPr="00BA13B3">
        <w:rPr>
          <w:bCs/>
          <w:color w:val="000000" w:themeColor="text1"/>
          <w:sz w:val="22"/>
          <w:szCs w:val="22"/>
          <w:u w:color="000000"/>
        </w:rPr>
        <w:t>a</w:t>
      </w:r>
      <w:r w:rsidR="00C84223" w:rsidRPr="00BA13B3">
        <w:rPr>
          <w:bCs/>
          <w:color w:val="000000" w:themeColor="text1"/>
          <w:sz w:val="22"/>
          <w:szCs w:val="22"/>
          <w:u w:color="000000"/>
        </w:rPr>
        <w:t xml:space="preserve"> </w:t>
      </w:r>
      <w:r w:rsidRPr="00BA13B3">
        <w:rPr>
          <w:bCs/>
          <w:color w:val="000000" w:themeColor="text1"/>
          <w:sz w:val="22"/>
          <w:szCs w:val="22"/>
          <w:u w:color="000000"/>
        </w:rPr>
        <w:t>bachelor’s</w:t>
      </w:r>
      <w:r w:rsidR="00C84223" w:rsidRPr="00BA13B3">
        <w:rPr>
          <w:bCs/>
          <w:color w:val="000000" w:themeColor="text1"/>
          <w:sz w:val="22"/>
          <w:szCs w:val="22"/>
          <w:u w:color="000000"/>
        </w:rPr>
        <w:t xml:space="preserve"> </w:t>
      </w:r>
      <w:r w:rsidRPr="00BA13B3">
        <w:rPr>
          <w:bCs/>
          <w:color w:val="000000" w:themeColor="text1"/>
          <w:sz w:val="22"/>
          <w:szCs w:val="22"/>
          <w:u w:color="000000"/>
        </w:rPr>
        <w:t>program</w:t>
      </w:r>
      <w:r w:rsidR="00C84223" w:rsidRPr="00BA13B3">
        <w:rPr>
          <w:bCs/>
          <w:color w:val="000000" w:themeColor="text1"/>
          <w:sz w:val="22"/>
          <w:szCs w:val="22"/>
          <w:u w:color="000000"/>
        </w:rPr>
        <w:t xml:space="preserve"> </w:t>
      </w:r>
      <w:r w:rsidRPr="00BA13B3">
        <w:rPr>
          <w:bCs/>
          <w:color w:val="000000" w:themeColor="text1"/>
          <w:sz w:val="22"/>
          <w:szCs w:val="22"/>
          <w:u w:color="000000"/>
        </w:rPr>
        <w:lastRenderedPageBreak/>
        <w:t>or</w:t>
      </w:r>
      <w:r w:rsidR="00C84223" w:rsidRPr="00BA13B3">
        <w:rPr>
          <w:bCs/>
          <w:color w:val="000000" w:themeColor="text1"/>
          <w:sz w:val="22"/>
          <w:szCs w:val="22"/>
          <w:u w:color="000000"/>
        </w:rPr>
        <w:t xml:space="preserve"> </w:t>
      </w:r>
      <w:r w:rsidRPr="00BA13B3">
        <w:rPr>
          <w:bCs/>
          <w:color w:val="000000" w:themeColor="text1"/>
          <w:sz w:val="22"/>
          <w:szCs w:val="22"/>
          <w:u w:color="000000"/>
        </w:rPr>
        <w:t>first</w:t>
      </w:r>
      <w:r w:rsidR="00C84223" w:rsidRPr="00BA13B3">
        <w:rPr>
          <w:bCs/>
          <w:color w:val="000000" w:themeColor="text1"/>
          <w:sz w:val="22"/>
          <w:szCs w:val="22"/>
          <w:u w:color="000000"/>
        </w:rPr>
        <w:t xml:space="preserve"> </w:t>
      </w:r>
      <w:r w:rsidRPr="00BA13B3">
        <w:rPr>
          <w:bCs/>
          <w:color w:val="000000" w:themeColor="text1"/>
          <w:sz w:val="22"/>
          <w:szCs w:val="22"/>
          <w:u w:color="000000"/>
        </w:rPr>
        <w:t>or</w:t>
      </w:r>
      <w:r w:rsidR="00C84223" w:rsidRPr="00BA13B3">
        <w:rPr>
          <w:bCs/>
          <w:color w:val="000000" w:themeColor="text1"/>
          <w:sz w:val="22"/>
          <w:szCs w:val="22"/>
          <w:u w:color="000000"/>
        </w:rPr>
        <w:t xml:space="preserve"> </w:t>
      </w:r>
      <w:r w:rsidRPr="00BA13B3">
        <w:rPr>
          <w:bCs/>
          <w:color w:val="000000" w:themeColor="text1"/>
          <w:sz w:val="22"/>
          <w:szCs w:val="22"/>
          <w:u w:color="000000"/>
        </w:rPr>
        <w:t>second</w:t>
      </w:r>
      <w:r w:rsidR="00C84223" w:rsidRPr="00BA13B3">
        <w:rPr>
          <w:bCs/>
          <w:color w:val="000000" w:themeColor="text1"/>
          <w:sz w:val="22"/>
          <w:szCs w:val="22"/>
          <w:u w:color="000000"/>
        </w:rPr>
        <w:t xml:space="preserve"> </w:t>
      </w:r>
      <w:r w:rsidRPr="00BA13B3">
        <w:rPr>
          <w:bCs/>
          <w:color w:val="000000" w:themeColor="text1"/>
          <w:sz w:val="22"/>
          <w:szCs w:val="22"/>
          <w:u w:color="000000"/>
        </w:rPr>
        <w:t>year</w:t>
      </w:r>
      <w:r w:rsidR="00C84223" w:rsidRPr="00BA13B3">
        <w:rPr>
          <w:bCs/>
          <w:color w:val="000000" w:themeColor="text1"/>
          <w:sz w:val="22"/>
          <w:szCs w:val="22"/>
          <w:u w:color="000000"/>
        </w:rPr>
        <w:t xml:space="preserve"> </w:t>
      </w:r>
      <w:r w:rsidRPr="00BA13B3">
        <w:rPr>
          <w:bCs/>
          <w:color w:val="000000" w:themeColor="text1"/>
          <w:sz w:val="22"/>
          <w:szCs w:val="22"/>
          <w:u w:color="000000"/>
        </w:rPr>
        <w:t>of</w:t>
      </w:r>
      <w:r w:rsidR="00C84223" w:rsidRPr="00BA13B3">
        <w:rPr>
          <w:bCs/>
          <w:color w:val="000000" w:themeColor="text1"/>
          <w:sz w:val="22"/>
          <w:szCs w:val="22"/>
          <w:u w:color="000000"/>
        </w:rPr>
        <w:t xml:space="preserve"> </w:t>
      </w:r>
      <w:r w:rsidRPr="00BA13B3">
        <w:rPr>
          <w:bCs/>
          <w:color w:val="000000" w:themeColor="text1"/>
          <w:sz w:val="22"/>
          <w:szCs w:val="22"/>
          <w:u w:color="000000"/>
        </w:rPr>
        <w:t>graduate</w:t>
      </w:r>
      <w:r w:rsidR="00C84223" w:rsidRPr="00BA13B3">
        <w:rPr>
          <w:bCs/>
          <w:color w:val="000000" w:themeColor="text1"/>
          <w:sz w:val="22"/>
          <w:szCs w:val="22"/>
          <w:u w:color="000000"/>
        </w:rPr>
        <w:t xml:space="preserve"> </w:t>
      </w:r>
      <w:r w:rsidRPr="00BA13B3">
        <w:rPr>
          <w:bCs/>
          <w:color w:val="000000" w:themeColor="text1"/>
          <w:sz w:val="22"/>
          <w:szCs w:val="22"/>
          <w:u w:color="000000"/>
        </w:rPr>
        <w:t>studies.</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Each</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Fellowship</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supports</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one</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to</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two</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years</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of</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graduate</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study</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in</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any</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field</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and</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in</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any</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advanced</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degree-granting</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program</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in</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the</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United</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States.</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Each</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award</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is</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for</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up</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to</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$25,000</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in</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stipend</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support,</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as</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well</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as</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50</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percent</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of</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required</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tuition</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and</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fees,</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up</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to</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$20,000</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per</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year,</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for</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one</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to</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two</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years.</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The</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first</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year</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of</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Fellowship</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funding</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cannot</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be</w:t>
      </w:r>
      <w:r w:rsidR="00C84223" w:rsidRPr="00BA13B3">
        <w:rPr>
          <w:bCs/>
          <w:color w:val="000000" w:themeColor="text1"/>
          <w:sz w:val="22"/>
          <w:szCs w:val="22"/>
          <w:u w:color="000000"/>
        </w:rPr>
        <w:t xml:space="preserve"> </w:t>
      </w:r>
      <w:r w:rsidR="00D679C5" w:rsidRPr="00BA13B3">
        <w:rPr>
          <w:bCs/>
          <w:color w:val="000000" w:themeColor="text1"/>
          <w:sz w:val="22"/>
          <w:szCs w:val="22"/>
          <w:u w:color="000000"/>
        </w:rPr>
        <w:t>deferred.</w:t>
      </w:r>
    </w:p>
    <w:p w14:paraId="5AC663D7" w14:textId="5641C411"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Cs w:val="22"/>
          <w:u w:color="000000"/>
        </w:rPr>
      </w:pPr>
      <w:r w:rsidRPr="00BA13B3">
        <w:rPr>
          <w:b/>
          <w:bCs/>
          <w:color w:val="000000" w:themeColor="text1"/>
          <w:sz w:val="22"/>
          <w:szCs w:val="22"/>
          <w:u w:color="000000"/>
        </w:rPr>
        <w:t>URL:</w:t>
      </w:r>
      <w:r w:rsidR="00C84223" w:rsidRPr="00BA13B3">
        <w:rPr>
          <w:bCs/>
          <w:color w:val="000000" w:themeColor="text1"/>
          <w:sz w:val="22"/>
          <w:szCs w:val="22"/>
          <w:u w:color="000000"/>
        </w:rPr>
        <w:t xml:space="preserve"> </w:t>
      </w:r>
      <w:hyperlink r:id="rId90" w:history="1">
        <w:r w:rsidR="000D20D5" w:rsidRPr="00BA13B3">
          <w:rPr>
            <w:rStyle w:val="Hyperlink"/>
            <w:szCs w:val="22"/>
            <w:u w:color="000000"/>
          </w:rPr>
          <w:t>https://www.pdsoros.org/apply</w:t>
        </w:r>
      </w:hyperlink>
    </w:p>
    <w:p w14:paraId="07F127E5" w14:textId="33B75F42"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1D482B" w:rsidRPr="00BA13B3">
        <w:rPr>
          <w:color w:val="000000" w:themeColor="text1"/>
          <w:sz w:val="22"/>
          <w:szCs w:val="22"/>
          <w:u w:color="000000"/>
        </w:rPr>
        <w:t>Both</w:t>
      </w:r>
      <w:r w:rsidR="00C84223" w:rsidRPr="00BA13B3">
        <w:rPr>
          <w:color w:val="000000" w:themeColor="text1"/>
          <w:sz w:val="22"/>
          <w:szCs w:val="22"/>
          <w:u w:color="000000"/>
        </w:rPr>
        <w:t xml:space="preserve"> </w:t>
      </w:r>
      <w:r w:rsidR="001D482B" w:rsidRPr="00BA13B3">
        <w:rPr>
          <w:color w:val="000000" w:themeColor="text1"/>
          <w:sz w:val="22"/>
          <w:szCs w:val="22"/>
          <w:u w:color="000000"/>
        </w:rPr>
        <w:t>birth</w:t>
      </w:r>
      <w:r w:rsidR="00C84223" w:rsidRPr="00BA13B3">
        <w:rPr>
          <w:color w:val="000000" w:themeColor="text1"/>
          <w:sz w:val="22"/>
          <w:szCs w:val="22"/>
          <w:u w:color="000000"/>
        </w:rPr>
        <w:t xml:space="preserve"> </w:t>
      </w:r>
      <w:r w:rsidR="001D482B" w:rsidRPr="00BA13B3">
        <w:rPr>
          <w:color w:val="000000" w:themeColor="text1"/>
          <w:sz w:val="22"/>
          <w:szCs w:val="22"/>
          <w:u w:color="000000"/>
        </w:rPr>
        <w:t>parents</w:t>
      </w:r>
      <w:r w:rsidR="00C84223" w:rsidRPr="00BA13B3">
        <w:rPr>
          <w:color w:val="000000" w:themeColor="text1"/>
          <w:sz w:val="22"/>
          <w:szCs w:val="22"/>
          <w:u w:color="000000"/>
        </w:rPr>
        <w:t xml:space="preserve"> </w:t>
      </w:r>
      <w:r w:rsidR="001D482B" w:rsidRPr="00BA13B3">
        <w:rPr>
          <w:color w:val="000000" w:themeColor="text1"/>
          <w:sz w:val="22"/>
          <w:szCs w:val="22"/>
          <w:u w:color="000000"/>
        </w:rPr>
        <w:t>born</w:t>
      </w:r>
      <w:r w:rsidR="00C84223" w:rsidRPr="00BA13B3">
        <w:rPr>
          <w:color w:val="000000" w:themeColor="text1"/>
          <w:sz w:val="22"/>
          <w:szCs w:val="22"/>
          <w:u w:color="000000"/>
        </w:rPr>
        <w:t xml:space="preserve"> </w:t>
      </w:r>
      <w:r w:rsidR="001D482B" w:rsidRPr="00BA13B3">
        <w:rPr>
          <w:color w:val="000000" w:themeColor="text1"/>
          <w:sz w:val="22"/>
          <w:szCs w:val="22"/>
          <w:u w:color="000000"/>
        </w:rPr>
        <w:t>outside</w:t>
      </w:r>
      <w:r w:rsidR="00C84223" w:rsidRPr="00BA13B3">
        <w:rPr>
          <w:color w:val="000000" w:themeColor="text1"/>
          <w:sz w:val="22"/>
          <w:szCs w:val="22"/>
          <w:u w:color="000000"/>
        </w:rPr>
        <w:t xml:space="preserve"> </w:t>
      </w:r>
      <w:r w:rsidR="001D482B" w:rsidRPr="00BA13B3">
        <w:rPr>
          <w:color w:val="000000" w:themeColor="text1"/>
          <w:sz w:val="22"/>
          <w:szCs w:val="22"/>
          <w:u w:color="000000"/>
        </w:rPr>
        <w:t>of</w:t>
      </w:r>
      <w:r w:rsidR="00C84223" w:rsidRPr="00BA13B3">
        <w:rPr>
          <w:color w:val="000000" w:themeColor="text1"/>
          <w:sz w:val="22"/>
          <w:szCs w:val="22"/>
          <w:u w:color="000000"/>
        </w:rPr>
        <w:t xml:space="preserve"> </w:t>
      </w:r>
      <w:r w:rsidR="001D482B" w:rsidRPr="00BA13B3">
        <w:rPr>
          <w:color w:val="000000" w:themeColor="text1"/>
          <w:sz w:val="22"/>
          <w:szCs w:val="22"/>
          <w:u w:color="000000"/>
        </w:rPr>
        <w:t>US</w:t>
      </w:r>
      <w:r w:rsidR="00C84223" w:rsidRPr="00BA13B3">
        <w:rPr>
          <w:color w:val="000000" w:themeColor="text1"/>
          <w:sz w:val="22"/>
          <w:szCs w:val="22"/>
          <w:u w:color="000000"/>
        </w:rPr>
        <w:t xml:space="preserve"> </w:t>
      </w:r>
      <w:r w:rsidR="001D482B" w:rsidRPr="00BA13B3">
        <w:rPr>
          <w:color w:val="000000" w:themeColor="text1"/>
          <w:sz w:val="22"/>
          <w:szCs w:val="22"/>
          <w:u w:color="000000"/>
        </w:rPr>
        <w:t>as</w:t>
      </w:r>
      <w:r w:rsidR="00C84223" w:rsidRPr="00BA13B3">
        <w:rPr>
          <w:color w:val="000000" w:themeColor="text1"/>
          <w:sz w:val="22"/>
          <w:szCs w:val="22"/>
          <w:u w:color="000000"/>
        </w:rPr>
        <w:t xml:space="preserve"> </w:t>
      </w:r>
      <w:r w:rsidR="001D482B" w:rsidRPr="00BA13B3">
        <w:rPr>
          <w:color w:val="000000" w:themeColor="text1"/>
          <w:sz w:val="22"/>
          <w:szCs w:val="22"/>
          <w:u w:color="000000"/>
        </w:rPr>
        <w:t>non</w:t>
      </w:r>
      <w:r w:rsidR="00C84223" w:rsidRPr="00BA13B3">
        <w:rPr>
          <w:color w:val="000000" w:themeColor="text1"/>
          <w:sz w:val="22"/>
          <w:szCs w:val="22"/>
          <w:u w:color="000000"/>
        </w:rPr>
        <w:t>-</w:t>
      </w:r>
      <w:r w:rsidR="001D482B" w:rsidRPr="00BA13B3">
        <w:rPr>
          <w:color w:val="000000" w:themeColor="text1"/>
          <w:sz w:val="22"/>
          <w:szCs w:val="22"/>
          <w:u w:color="000000"/>
        </w:rPr>
        <w:t>US</w:t>
      </w:r>
      <w:r w:rsidR="00C84223" w:rsidRPr="00BA13B3">
        <w:rPr>
          <w:color w:val="000000" w:themeColor="text1"/>
          <w:sz w:val="22"/>
          <w:szCs w:val="22"/>
          <w:u w:color="000000"/>
        </w:rPr>
        <w:t xml:space="preserve"> </w:t>
      </w:r>
      <w:r w:rsidR="001D482B" w:rsidRPr="00BA13B3">
        <w:rPr>
          <w:color w:val="000000" w:themeColor="text1"/>
          <w:sz w:val="22"/>
          <w:szCs w:val="22"/>
          <w:u w:color="000000"/>
        </w:rPr>
        <w:t>citizens,</w:t>
      </w:r>
      <w:r w:rsidR="00C84223" w:rsidRPr="00BA13B3">
        <w:rPr>
          <w:color w:val="000000" w:themeColor="text1"/>
          <w:sz w:val="22"/>
          <w:szCs w:val="22"/>
          <w:u w:color="000000"/>
        </w:rPr>
        <w:t xml:space="preserve"> </w:t>
      </w:r>
      <w:r w:rsidR="001D482B" w:rsidRPr="00BA13B3">
        <w:rPr>
          <w:color w:val="000000" w:themeColor="text1"/>
          <w:sz w:val="22"/>
          <w:szCs w:val="22"/>
          <w:u w:color="000000"/>
        </w:rPr>
        <w:t>and</w:t>
      </w:r>
      <w:r w:rsidR="00C84223" w:rsidRPr="00BA13B3">
        <w:rPr>
          <w:color w:val="000000" w:themeColor="text1"/>
          <w:sz w:val="22"/>
          <w:szCs w:val="22"/>
          <w:u w:color="000000"/>
        </w:rPr>
        <w:t xml:space="preserve"> </w:t>
      </w:r>
      <w:r w:rsidR="001D482B" w:rsidRPr="00BA13B3">
        <w:rPr>
          <w:color w:val="000000" w:themeColor="text1"/>
          <w:sz w:val="22"/>
          <w:szCs w:val="22"/>
          <w:u w:color="000000"/>
        </w:rPr>
        <w:t>US</w:t>
      </w:r>
      <w:r w:rsidR="00C84223" w:rsidRPr="00BA13B3">
        <w:rPr>
          <w:color w:val="000000" w:themeColor="text1"/>
          <w:sz w:val="22"/>
          <w:szCs w:val="22"/>
          <w:u w:color="000000"/>
        </w:rPr>
        <w:t xml:space="preserve"> </w:t>
      </w:r>
      <w:r w:rsidR="001D482B" w:rsidRPr="00BA13B3">
        <w:rPr>
          <w:color w:val="000000" w:themeColor="text1"/>
          <w:sz w:val="22"/>
          <w:szCs w:val="22"/>
          <w:u w:color="000000"/>
        </w:rPr>
        <w:t>citizen</w:t>
      </w:r>
      <w:r w:rsidR="00C84223" w:rsidRPr="00BA13B3">
        <w:rPr>
          <w:color w:val="000000" w:themeColor="text1"/>
          <w:sz w:val="22"/>
          <w:szCs w:val="22"/>
          <w:u w:color="000000"/>
        </w:rPr>
        <w:t xml:space="preserve"> </w:t>
      </w:r>
      <w:r w:rsidR="001D482B" w:rsidRPr="00BA13B3">
        <w:rPr>
          <w:color w:val="000000" w:themeColor="text1"/>
          <w:sz w:val="22"/>
          <w:szCs w:val="22"/>
          <w:u w:color="000000"/>
        </w:rPr>
        <w:t>/</w:t>
      </w:r>
      <w:r w:rsidR="00C84223" w:rsidRPr="00BA13B3">
        <w:rPr>
          <w:color w:val="000000" w:themeColor="text1"/>
          <w:sz w:val="22"/>
          <w:szCs w:val="22"/>
          <w:u w:color="000000"/>
        </w:rPr>
        <w:t xml:space="preserve"> </w:t>
      </w:r>
      <w:r w:rsidR="001D482B" w:rsidRPr="00BA13B3">
        <w:rPr>
          <w:color w:val="000000" w:themeColor="text1"/>
          <w:sz w:val="22"/>
          <w:szCs w:val="22"/>
          <w:u w:color="000000"/>
        </w:rPr>
        <w:t>Green</w:t>
      </w:r>
      <w:r w:rsidR="00C84223" w:rsidRPr="00BA13B3">
        <w:rPr>
          <w:color w:val="000000" w:themeColor="text1"/>
          <w:sz w:val="22"/>
          <w:szCs w:val="22"/>
          <w:u w:color="000000"/>
        </w:rPr>
        <w:t xml:space="preserve"> </w:t>
      </w:r>
      <w:r w:rsidR="001D482B" w:rsidRPr="00BA13B3">
        <w:rPr>
          <w:color w:val="000000" w:themeColor="text1"/>
          <w:sz w:val="22"/>
          <w:szCs w:val="22"/>
          <w:u w:color="000000"/>
        </w:rPr>
        <w:t>Card</w:t>
      </w:r>
      <w:r w:rsidR="00C84223" w:rsidRPr="00BA13B3">
        <w:rPr>
          <w:color w:val="000000" w:themeColor="text1"/>
          <w:sz w:val="22"/>
          <w:szCs w:val="22"/>
          <w:u w:color="000000"/>
        </w:rPr>
        <w:t xml:space="preserve"> </w:t>
      </w:r>
      <w:r w:rsidR="001D482B" w:rsidRPr="00BA13B3">
        <w:rPr>
          <w:color w:val="000000" w:themeColor="text1"/>
          <w:sz w:val="22"/>
          <w:szCs w:val="22"/>
          <w:u w:color="000000"/>
        </w:rPr>
        <w:t>colder</w:t>
      </w:r>
      <w:r w:rsidR="00C84223" w:rsidRPr="00BA13B3">
        <w:rPr>
          <w:color w:val="000000" w:themeColor="text1"/>
          <w:sz w:val="22"/>
          <w:szCs w:val="22"/>
          <w:u w:color="000000"/>
        </w:rPr>
        <w:t xml:space="preserve"> </w:t>
      </w:r>
      <w:r w:rsidR="001D482B" w:rsidRPr="00BA13B3">
        <w:rPr>
          <w:color w:val="000000" w:themeColor="text1"/>
          <w:sz w:val="22"/>
          <w:szCs w:val="22"/>
          <w:u w:color="000000"/>
        </w:rPr>
        <w:t>/</w:t>
      </w:r>
      <w:r w:rsidR="00C84223" w:rsidRPr="00BA13B3">
        <w:rPr>
          <w:color w:val="000000" w:themeColor="text1"/>
          <w:sz w:val="22"/>
          <w:szCs w:val="22"/>
          <w:u w:color="000000"/>
        </w:rPr>
        <w:t xml:space="preserve"> </w:t>
      </w:r>
      <w:r w:rsidR="001D482B" w:rsidRPr="00BA13B3">
        <w:rPr>
          <w:color w:val="000000" w:themeColor="text1"/>
          <w:sz w:val="22"/>
          <w:szCs w:val="22"/>
          <w:u w:color="000000"/>
        </w:rPr>
        <w:t>DACA</w:t>
      </w:r>
      <w:r w:rsidR="00C84223" w:rsidRPr="00BA13B3">
        <w:rPr>
          <w:color w:val="000000" w:themeColor="text1"/>
          <w:sz w:val="22"/>
          <w:szCs w:val="22"/>
          <w:u w:color="000000"/>
        </w:rPr>
        <w:t xml:space="preserve"> </w:t>
      </w:r>
      <w:r w:rsidR="00BF5FDE" w:rsidRPr="00BA13B3">
        <w:rPr>
          <w:color w:val="000000" w:themeColor="text1"/>
          <w:sz w:val="22"/>
          <w:szCs w:val="22"/>
          <w:u w:color="000000"/>
        </w:rPr>
        <w:t>recipients</w:t>
      </w:r>
      <w:r w:rsidR="001D482B" w:rsidRPr="00BA13B3">
        <w:rPr>
          <w:color w:val="000000" w:themeColor="text1"/>
          <w:sz w:val="22"/>
          <w:szCs w:val="22"/>
          <w:u w:color="000000"/>
        </w:rPr>
        <w:t>.</w:t>
      </w:r>
      <w:r w:rsidR="00C84223" w:rsidRPr="00BA13B3">
        <w:rPr>
          <w:color w:val="000000" w:themeColor="text1"/>
          <w:sz w:val="22"/>
          <w:szCs w:val="22"/>
          <w:u w:color="000000"/>
        </w:rPr>
        <w:t xml:space="preserve"> </w:t>
      </w:r>
    </w:p>
    <w:p w14:paraId="4994282D" w14:textId="380D1E23" w:rsidR="00E7258E" w:rsidRPr="00BA13B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BF5FDE" w:rsidRPr="00BA13B3">
        <w:rPr>
          <w:b/>
          <w:color w:val="000000" w:themeColor="text1"/>
          <w:sz w:val="22"/>
          <w:szCs w:val="22"/>
          <w:u w:color="000000"/>
        </w:rPr>
        <w:t>October 27</w:t>
      </w:r>
    </w:p>
    <w:p w14:paraId="5EFE464D" w14:textId="77777777" w:rsidR="00E360F5" w:rsidRPr="00BA13B3" w:rsidRDefault="00E360F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p>
    <w:p w14:paraId="5E2C3355" w14:textId="2298A3A7" w:rsidR="008F1B7B" w:rsidRPr="00BA13B3" w:rsidRDefault="008F1B7B" w:rsidP="00C84223">
      <w:pPr>
        <w:pStyle w:val="Heading2"/>
        <w:rPr>
          <w:sz w:val="22"/>
        </w:rPr>
      </w:pPr>
      <w:bookmarkStart w:id="329" w:name="_Toc453584495"/>
      <w:bookmarkStart w:id="330" w:name="_Toc112058834"/>
      <w:r w:rsidRPr="00BA13B3">
        <w:rPr>
          <w:sz w:val="22"/>
        </w:rPr>
        <w:t>The</w:t>
      </w:r>
      <w:r w:rsidR="00C84223" w:rsidRPr="00BA13B3">
        <w:rPr>
          <w:sz w:val="22"/>
        </w:rPr>
        <w:t xml:space="preserve"> </w:t>
      </w:r>
      <w:r w:rsidRPr="00BA13B3">
        <w:rPr>
          <w:sz w:val="22"/>
        </w:rPr>
        <w:t>United</w:t>
      </w:r>
      <w:r w:rsidR="00C84223" w:rsidRPr="00BA13B3">
        <w:rPr>
          <w:sz w:val="22"/>
        </w:rPr>
        <w:t xml:space="preserve"> </w:t>
      </w:r>
      <w:r w:rsidRPr="00BA13B3">
        <w:rPr>
          <w:sz w:val="22"/>
        </w:rPr>
        <w:t>States-Ireland</w:t>
      </w:r>
      <w:r w:rsidR="00C84223" w:rsidRPr="00BA13B3">
        <w:rPr>
          <w:sz w:val="22"/>
        </w:rPr>
        <w:t xml:space="preserve"> </w:t>
      </w:r>
      <w:r w:rsidRPr="00BA13B3">
        <w:rPr>
          <w:sz w:val="22"/>
        </w:rPr>
        <w:t>Alliance,</w:t>
      </w:r>
      <w:r w:rsidR="00C84223" w:rsidRPr="00BA13B3">
        <w:rPr>
          <w:sz w:val="22"/>
        </w:rPr>
        <w:t xml:space="preserve"> </w:t>
      </w:r>
      <w:r w:rsidRPr="00BA13B3">
        <w:rPr>
          <w:sz w:val="22"/>
        </w:rPr>
        <w:t>The</w:t>
      </w:r>
      <w:r w:rsidR="00C84223" w:rsidRPr="00BA13B3">
        <w:rPr>
          <w:sz w:val="22"/>
        </w:rPr>
        <w:t xml:space="preserve"> </w:t>
      </w:r>
      <w:r w:rsidRPr="00BA13B3">
        <w:rPr>
          <w:sz w:val="22"/>
        </w:rPr>
        <w:t>George</w:t>
      </w:r>
      <w:r w:rsidR="00C84223" w:rsidRPr="00BA13B3">
        <w:rPr>
          <w:sz w:val="22"/>
        </w:rPr>
        <w:t xml:space="preserve"> </w:t>
      </w:r>
      <w:r w:rsidRPr="00BA13B3">
        <w:rPr>
          <w:sz w:val="22"/>
        </w:rPr>
        <w:t>J.</w:t>
      </w:r>
      <w:r w:rsidR="00C84223" w:rsidRPr="00BA13B3">
        <w:rPr>
          <w:sz w:val="22"/>
        </w:rPr>
        <w:t xml:space="preserve"> </w:t>
      </w:r>
      <w:r w:rsidRPr="00BA13B3">
        <w:rPr>
          <w:sz w:val="22"/>
        </w:rPr>
        <w:t>Mitchell</w:t>
      </w:r>
      <w:r w:rsidR="00C84223" w:rsidRPr="00BA13B3">
        <w:rPr>
          <w:sz w:val="22"/>
        </w:rPr>
        <w:t xml:space="preserve"> </w:t>
      </w:r>
      <w:r w:rsidRPr="00BA13B3">
        <w:rPr>
          <w:sz w:val="22"/>
        </w:rPr>
        <w:t>Scholarship</w:t>
      </w:r>
      <w:bookmarkEnd w:id="329"/>
      <w:bookmarkEnd w:id="330"/>
    </w:p>
    <w:p w14:paraId="60BA2B0E" w14:textId="1741A349" w:rsidR="008F1B7B" w:rsidRPr="00BA13B3" w:rsidRDefault="008F1B7B"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Mitchell</w:t>
      </w:r>
      <w:r w:rsidR="00C84223" w:rsidRPr="00BA13B3">
        <w:rPr>
          <w:color w:val="000000" w:themeColor="text1"/>
          <w:sz w:val="22"/>
          <w:szCs w:val="22"/>
        </w:rPr>
        <w:t xml:space="preserve"> </w:t>
      </w:r>
      <w:r w:rsidRPr="00BA13B3">
        <w:rPr>
          <w:color w:val="000000" w:themeColor="text1"/>
          <w:sz w:val="22"/>
          <w:szCs w:val="22"/>
        </w:rPr>
        <w:t>Scholarship</w:t>
      </w:r>
      <w:r w:rsidR="00C84223" w:rsidRPr="00BA13B3">
        <w:rPr>
          <w:color w:val="000000" w:themeColor="text1"/>
          <w:sz w:val="22"/>
          <w:szCs w:val="22"/>
        </w:rPr>
        <w:t xml:space="preserve"> </w:t>
      </w:r>
      <w:r w:rsidRPr="00BA13B3">
        <w:rPr>
          <w:color w:val="000000" w:themeColor="text1"/>
          <w:sz w:val="22"/>
          <w:szCs w:val="22"/>
        </w:rPr>
        <w:t>fosters</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networking</w:t>
      </w:r>
      <w:r w:rsidR="00C84223" w:rsidRPr="00BA13B3">
        <w:rPr>
          <w:color w:val="000000" w:themeColor="text1"/>
          <w:sz w:val="22"/>
          <w:szCs w:val="22"/>
        </w:rPr>
        <w:t xml:space="preserve"> </w:t>
      </w:r>
      <w:r w:rsidRPr="00BA13B3">
        <w:rPr>
          <w:color w:val="000000" w:themeColor="text1"/>
          <w:sz w:val="22"/>
          <w:szCs w:val="22"/>
        </w:rPr>
        <w:t>between</w:t>
      </w:r>
      <w:r w:rsidR="00C84223" w:rsidRPr="00BA13B3">
        <w:rPr>
          <w:color w:val="000000" w:themeColor="text1"/>
          <w:sz w:val="22"/>
          <w:szCs w:val="22"/>
        </w:rPr>
        <w:t xml:space="preserve"> </w:t>
      </w:r>
      <w:r w:rsidRPr="00BA13B3">
        <w:rPr>
          <w:color w:val="000000" w:themeColor="text1"/>
          <w:sz w:val="22"/>
          <w:szCs w:val="22"/>
        </w:rPr>
        <w:t>college</w:t>
      </w:r>
      <w:r w:rsidR="00C84223" w:rsidRPr="00BA13B3">
        <w:rPr>
          <w:color w:val="000000" w:themeColor="text1"/>
          <w:sz w:val="22"/>
          <w:szCs w:val="22"/>
        </w:rPr>
        <w:t xml:space="preserve"> </w:t>
      </w:r>
      <w:r w:rsidRPr="00BA13B3">
        <w:rPr>
          <w:color w:val="000000" w:themeColor="text1"/>
          <w:sz w:val="22"/>
          <w:szCs w:val="22"/>
        </w:rPr>
        <w:t>graduates</w:t>
      </w:r>
      <w:r w:rsidR="00C84223" w:rsidRPr="00BA13B3">
        <w:rPr>
          <w:color w:val="000000" w:themeColor="text1"/>
          <w:sz w:val="22"/>
          <w:szCs w:val="22"/>
        </w:rPr>
        <w:t xml:space="preserve"> </w:t>
      </w:r>
      <w:r w:rsidRPr="00BA13B3">
        <w:rPr>
          <w:color w:val="000000" w:themeColor="text1"/>
          <w:sz w:val="22"/>
          <w:szCs w:val="22"/>
        </w:rPr>
        <w:t>(ages</w:t>
      </w:r>
      <w:r w:rsidR="00C84223" w:rsidRPr="00BA13B3">
        <w:rPr>
          <w:color w:val="000000" w:themeColor="text1"/>
          <w:sz w:val="22"/>
          <w:szCs w:val="22"/>
        </w:rPr>
        <w:t xml:space="preserve"> </w:t>
      </w:r>
      <w:r w:rsidRPr="00BA13B3">
        <w:rPr>
          <w:color w:val="000000" w:themeColor="text1"/>
          <w:sz w:val="22"/>
          <w:szCs w:val="22"/>
        </w:rPr>
        <w:t>18-30)</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United</w:t>
      </w:r>
      <w:r w:rsidR="00C84223" w:rsidRPr="00BA13B3">
        <w:rPr>
          <w:color w:val="000000" w:themeColor="text1"/>
          <w:sz w:val="22"/>
          <w:szCs w:val="22"/>
        </w:rPr>
        <w:t xml:space="preserve"> </w:t>
      </w:r>
      <w:r w:rsidRPr="00BA13B3">
        <w:rPr>
          <w:color w:val="000000" w:themeColor="text1"/>
          <w:sz w:val="22"/>
          <w:szCs w:val="22"/>
        </w:rPr>
        <w:t>States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researchers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Ireland.</w:t>
      </w:r>
      <w:r w:rsidR="00C84223" w:rsidRPr="00BA13B3">
        <w:rPr>
          <w:color w:val="000000" w:themeColor="text1"/>
          <w:sz w:val="22"/>
          <w:szCs w:val="22"/>
        </w:rPr>
        <w:t xml:space="preserve"> </w:t>
      </w:r>
      <w:r w:rsidRPr="00BA13B3">
        <w:rPr>
          <w:color w:val="000000" w:themeColor="text1"/>
          <w:sz w:val="22"/>
          <w:szCs w:val="22"/>
        </w:rPr>
        <w:t>It</w:t>
      </w:r>
      <w:r w:rsidR="00C84223" w:rsidRPr="00BA13B3">
        <w:rPr>
          <w:color w:val="000000" w:themeColor="text1"/>
          <w:sz w:val="22"/>
          <w:szCs w:val="22"/>
        </w:rPr>
        <w:t xml:space="preserve"> </w:t>
      </w:r>
      <w:r w:rsidRPr="00BA13B3">
        <w:rPr>
          <w:color w:val="000000" w:themeColor="text1"/>
          <w:sz w:val="22"/>
          <w:szCs w:val="22"/>
        </w:rPr>
        <w:t>funds</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study</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several</w:t>
      </w:r>
      <w:r w:rsidR="00C84223" w:rsidRPr="00BA13B3">
        <w:rPr>
          <w:color w:val="000000" w:themeColor="text1"/>
          <w:sz w:val="22"/>
          <w:szCs w:val="22"/>
        </w:rPr>
        <w:t xml:space="preserve"> </w:t>
      </w:r>
      <w:r w:rsidRPr="00BA13B3">
        <w:rPr>
          <w:color w:val="000000" w:themeColor="text1"/>
          <w:sz w:val="22"/>
          <w:szCs w:val="22"/>
        </w:rPr>
        <w:t>universities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Ireland.</w:t>
      </w:r>
      <w:r w:rsidR="00C84223" w:rsidRPr="00BA13B3">
        <w:rPr>
          <w:color w:val="000000" w:themeColor="text1"/>
          <w:sz w:val="22"/>
          <w:szCs w:val="22"/>
        </w:rPr>
        <w:t xml:space="preserve"> </w:t>
      </w:r>
      <w:r w:rsidRPr="00BA13B3">
        <w:rPr>
          <w:color w:val="000000" w:themeColor="text1"/>
          <w:sz w:val="22"/>
          <w:szCs w:val="22"/>
        </w:rPr>
        <w:t>No</w:t>
      </w:r>
      <w:r w:rsidR="00C84223" w:rsidRPr="00BA13B3">
        <w:rPr>
          <w:color w:val="000000" w:themeColor="text1"/>
          <w:sz w:val="22"/>
          <w:szCs w:val="22"/>
        </w:rPr>
        <w:t xml:space="preserve"> </w:t>
      </w:r>
      <w:r w:rsidRPr="00BA13B3">
        <w:rPr>
          <w:color w:val="000000" w:themeColor="text1"/>
          <w:sz w:val="22"/>
          <w:szCs w:val="22"/>
        </w:rPr>
        <w:t>amount</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given,</w:t>
      </w:r>
      <w:r w:rsidR="00C84223" w:rsidRPr="00BA13B3">
        <w:rPr>
          <w:color w:val="000000" w:themeColor="text1"/>
          <w:sz w:val="22"/>
          <w:szCs w:val="22"/>
        </w:rPr>
        <w:t xml:space="preserve"> </w:t>
      </w:r>
      <w:r w:rsidRPr="00BA13B3">
        <w:rPr>
          <w:color w:val="000000" w:themeColor="text1"/>
          <w:sz w:val="22"/>
          <w:szCs w:val="22"/>
        </w:rPr>
        <w:t>but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scholarship</w:t>
      </w:r>
      <w:r w:rsidR="00C84223" w:rsidRPr="00BA13B3">
        <w:rPr>
          <w:color w:val="000000" w:themeColor="text1"/>
          <w:sz w:val="22"/>
          <w:szCs w:val="22"/>
        </w:rPr>
        <w:t xml:space="preserve"> </w:t>
      </w:r>
      <w:r w:rsidRPr="00BA13B3">
        <w:rPr>
          <w:color w:val="000000" w:themeColor="text1"/>
          <w:sz w:val="22"/>
          <w:szCs w:val="22"/>
        </w:rPr>
        <w:t>covers</w:t>
      </w:r>
      <w:r w:rsidR="00C84223" w:rsidRPr="00BA13B3">
        <w:rPr>
          <w:color w:val="000000" w:themeColor="text1"/>
          <w:sz w:val="22"/>
          <w:szCs w:val="22"/>
        </w:rPr>
        <w:t xml:space="preserve"> </w:t>
      </w:r>
      <w:r w:rsidRPr="00BA13B3">
        <w:rPr>
          <w:color w:val="000000" w:themeColor="text1"/>
          <w:sz w:val="22"/>
          <w:szCs w:val="22"/>
        </w:rPr>
        <w:t>tuition,</w:t>
      </w:r>
      <w:r w:rsidR="00C84223" w:rsidRPr="00BA13B3">
        <w:rPr>
          <w:color w:val="000000" w:themeColor="text1"/>
          <w:sz w:val="22"/>
          <w:szCs w:val="22"/>
        </w:rPr>
        <w:t xml:space="preserve"> </w:t>
      </w:r>
      <w:r w:rsidRPr="00BA13B3">
        <w:rPr>
          <w:color w:val="000000" w:themeColor="text1"/>
          <w:sz w:val="22"/>
          <w:szCs w:val="22"/>
        </w:rPr>
        <w:t>housing,</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living</w:t>
      </w:r>
      <w:r w:rsidR="00C84223" w:rsidRPr="00BA13B3">
        <w:rPr>
          <w:color w:val="000000" w:themeColor="text1"/>
          <w:sz w:val="22"/>
          <w:szCs w:val="22"/>
        </w:rPr>
        <w:t xml:space="preserve"> </w:t>
      </w:r>
      <w:r w:rsidRPr="00BA13B3">
        <w:rPr>
          <w:color w:val="000000" w:themeColor="text1"/>
          <w:sz w:val="22"/>
          <w:szCs w:val="22"/>
        </w:rPr>
        <w:t>expenses</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international</w:t>
      </w:r>
      <w:r w:rsidR="00C84223" w:rsidRPr="00BA13B3">
        <w:rPr>
          <w:color w:val="000000" w:themeColor="text1"/>
          <w:sz w:val="22"/>
          <w:szCs w:val="22"/>
        </w:rPr>
        <w:t xml:space="preserve"> </w:t>
      </w:r>
      <w:r w:rsidRPr="00BA13B3">
        <w:rPr>
          <w:color w:val="000000" w:themeColor="text1"/>
          <w:sz w:val="22"/>
          <w:szCs w:val="22"/>
        </w:rPr>
        <w:t>travel</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p>
    <w:p w14:paraId="6112967E" w14:textId="4B1A4BF4" w:rsidR="008F1B7B" w:rsidRPr="00BA13B3" w:rsidRDefault="008F1B7B" w:rsidP="00C84223">
      <w:pPr>
        <w:outlineLvl w:val="0"/>
        <w:rPr>
          <w:color w:val="000000" w:themeColor="text1"/>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91" w:history="1">
        <w:r w:rsidRPr="00BA13B3">
          <w:rPr>
            <w:rStyle w:val="Hyperlink"/>
            <w:szCs w:val="22"/>
          </w:rPr>
          <w:t>http://www.us-irelandalliance.org/content/44/en/Application%20Process.html</w:t>
        </w:r>
      </w:hyperlink>
    </w:p>
    <w:p w14:paraId="21245AE2" w14:textId="703333E7" w:rsidR="008F1B7B" w:rsidRPr="00BA13B3" w:rsidRDefault="008F1B7B" w:rsidP="00C84223">
      <w:pPr>
        <w:outlineLvl w:val="0"/>
        <w:rPr>
          <w:color w:val="000000" w:themeColor="text1"/>
          <w:sz w:val="22"/>
          <w:szCs w:val="22"/>
        </w:rPr>
      </w:pPr>
      <w:r w:rsidRPr="00BA13B3">
        <w:rPr>
          <w:b/>
          <w:color w:val="000000" w:themeColor="text1"/>
          <w:sz w:val="22"/>
          <w:szCs w:val="22"/>
        </w:rPr>
        <w:t>Citizenship</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color w:val="000000" w:themeColor="text1"/>
          <w:sz w:val="22"/>
          <w:szCs w:val="22"/>
        </w:rPr>
        <w:t xml:space="preserve"> </w:t>
      </w:r>
      <w:r w:rsidRPr="00BA13B3">
        <w:rPr>
          <w:color w:val="000000" w:themeColor="text1"/>
          <w:sz w:val="22"/>
          <w:szCs w:val="22"/>
        </w:rPr>
        <w:t>U</w:t>
      </w:r>
      <w:r w:rsidR="000D20D5" w:rsidRPr="00BA13B3">
        <w:rPr>
          <w:color w:val="000000" w:themeColor="text1"/>
          <w:sz w:val="22"/>
          <w:szCs w:val="22"/>
        </w:rPr>
        <w:t>.</w:t>
      </w:r>
      <w:r w:rsidRPr="00BA13B3">
        <w:rPr>
          <w:color w:val="000000" w:themeColor="text1"/>
          <w:sz w:val="22"/>
          <w:szCs w:val="22"/>
        </w:rPr>
        <w:t>S</w:t>
      </w:r>
      <w:r w:rsidR="000D20D5"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citizenship</w:t>
      </w:r>
      <w:r w:rsidR="00C84223" w:rsidRPr="00BA13B3">
        <w:rPr>
          <w:color w:val="000000" w:themeColor="text1"/>
          <w:sz w:val="22"/>
          <w:szCs w:val="22"/>
        </w:rPr>
        <w:t xml:space="preserve"> </w:t>
      </w:r>
    </w:p>
    <w:p w14:paraId="0ABF544A" w14:textId="57F05CF3" w:rsidR="008F1B7B" w:rsidRPr="00BA13B3" w:rsidRDefault="008F1B7B" w:rsidP="00C84223">
      <w:pPr>
        <w:rPr>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bCs/>
          <w:color w:val="000000" w:themeColor="text1"/>
          <w:sz w:val="22"/>
          <w:szCs w:val="22"/>
        </w:rPr>
        <w:t>September</w:t>
      </w:r>
      <w:r w:rsidR="00C84223" w:rsidRPr="00BA13B3">
        <w:rPr>
          <w:b/>
          <w:bCs/>
          <w:color w:val="000000" w:themeColor="text1"/>
          <w:sz w:val="22"/>
          <w:szCs w:val="22"/>
        </w:rPr>
        <w:t xml:space="preserve"> </w:t>
      </w:r>
      <w:r w:rsidR="00BF5FDE" w:rsidRPr="00BA13B3">
        <w:rPr>
          <w:b/>
          <w:bCs/>
          <w:color w:val="000000" w:themeColor="text1"/>
          <w:sz w:val="22"/>
          <w:szCs w:val="22"/>
        </w:rPr>
        <w:t>30</w:t>
      </w:r>
    </w:p>
    <w:p w14:paraId="2B15F23A" w14:textId="77777777" w:rsidR="00BC682D" w:rsidRPr="00BA13B3" w:rsidRDefault="00BC682D" w:rsidP="00C84223">
      <w:pPr>
        <w:rPr>
          <w:color w:val="000000" w:themeColor="text1"/>
          <w:sz w:val="22"/>
          <w:szCs w:val="22"/>
        </w:rPr>
      </w:pPr>
    </w:p>
    <w:p w14:paraId="40532622" w14:textId="1FDA4AF0" w:rsidR="0046417E" w:rsidRPr="00CF12CF" w:rsidRDefault="00CF12CF" w:rsidP="00C84223">
      <w:pPr>
        <w:pStyle w:val="Heading1"/>
        <w:pBdr>
          <w:top w:val="none" w:sz="0" w:space="0" w:color="auto"/>
        </w:pBdr>
        <w:rPr>
          <w:color w:val="000000" w:themeColor="text1"/>
          <w:sz w:val="22"/>
          <w:szCs w:val="22"/>
        </w:rPr>
      </w:pPr>
      <w:bookmarkStart w:id="331" w:name="_Toc112058835"/>
      <w:r w:rsidRPr="00CF12CF">
        <w:rPr>
          <w:color w:val="000000" w:themeColor="text1"/>
          <w:sz w:val="22"/>
          <w:szCs w:val="22"/>
        </w:rPr>
        <w:t>AVAILABLE TO ADVANCED GRADUATE STUDENTS AND ABOVE</w:t>
      </w:r>
      <w:bookmarkEnd w:id="331"/>
    </w:p>
    <w:p w14:paraId="1FC7CBF6" w14:textId="45814698" w:rsidR="00C84223" w:rsidRPr="00BA13B3" w:rsidRDefault="00C8422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i/>
          <w:iCs/>
          <w:color w:val="000000" w:themeColor="text1"/>
          <w:sz w:val="22"/>
          <w:szCs w:val="22"/>
          <w:u w:color="000000"/>
        </w:rPr>
      </w:pPr>
      <w:r w:rsidRPr="00BA13B3">
        <w:rPr>
          <w:i/>
          <w:iCs/>
          <w:color w:val="000000" w:themeColor="text1"/>
          <w:sz w:val="22"/>
          <w:szCs w:val="22"/>
        </w:rPr>
        <w:t xml:space="preserve">NOTE: </w:t>
      </w:r>
      <w:r w:rsidRPr="00BA13B3">
        <w:rPr>
          <w:bCs/>
          <w:i/>
          <w:iCs/>
          <w:color w:val="000000" w:themeColor="text1"/>
          <w:sz w:val="22"/>
          <w:szCs w:val="22"/>
          <w:u w:color="000000"/>
        </w:rPr>
        <w:t>The following opportunities are open to individuals at the beginning, middle and post- stages of graduate programs in humanities and social sciences disciplines. This list is alphabetized and is not categorized by discipline. Although deadlines often fall close to the same date each year, it is critical to first check with the sponsor for current application deadlines and materials.</w:t>
      </w:r>
    </w:p>
    <w:p w14:paraId="3E83B1A7" w14:textId="77777777" w:rsidR="003402BD" w:rsidRPr="00BA13B3" w:rsidRDefault="003402BD" w:rsidP="00C84223">
      <w:pPr>
        <w:rPr>
          <w:color w:val="000000" w:themeColor="text1"/>
          <w:sz w:val="22"/>
          <w:szCs w:val="22"/>
        </w:rPr>
      </w:pPr>
    </w:p>
    <w:p w14:paraId="1E2B99F3" w14:textId="01CC273A" w:rsidR="003402BD" w:rsidRPr="00BA13B3" w:rsidRDefault="003402BD" w:rsidP="00C84223">
      <w:pPr>
        <w:pStyle w:val="Heading2"/>
        <w:rPr>
          <w:sz w:val="22"/>
        </w:rPr>
      </w:pPr>
      <w:bookmarkStart w:id="332" w:name="_Toc80091872"/>
      <w:bookmarkStart w:id="333" w:name="_Toc80162929"/>
      <w:bookmarkStart w:id="334" w:name="_Toc85086443"/>
      <w:bookmarkStart w:id="335" w:name="_Toc95369090"/>
      <w:bookmarkStart w:id="336" w:name="_Toc122406535"/>
      <w:bookmarkStart w:id="337" w:name="_Toc453584377"/>
      <w:bookmarkStart w:id="338" w:name="_Toc112058836"/>
      <w:r w:rsidRPr="00BA13B3">
        <w:rPr>
          <w:sz w:val="22"/>
        </w:rPr>
        <w:t>Academy</w:t>
      </w:r>
      <w:r w:rsidR="00C84223" w:rsidRPr="00BA13B3">
        <w:rPr>
          <w:sz w:val="22"/>
        </w:rPr>
        <w:t xml:space="preserve"> </w:t>
      </w:r>
      <w:r w:rsidRPr="00BA13B3">
        <w:rPr>
          <w:sz w:val="22"/>
        </w:rPr>
        <w:t>of</w:t>
      </w:r>
      <w:r w:rsidR="00C84223" w:rsidRPr="00BA13B3">
        <w:rPr>
          <w:sz w:val="22"/>
        </w:rPr>
        <w:t xml:space="preserve"> </w:t>
      </w:r>
      <w:r w:rsidRPr="00BA13B3">
        <w:rPr>
          <w:sz w:val="22"/>
        </w:rPr>
        <w:t>Motion</w:t>
      </w:r>
      <w:r w:rsidR="00C84223" w:rsidRPr="00BA13B3">
        <w:rPr>
          <w:sz w:val="22"/>
        </w:rPr>
        <w:t xml:space="preserve"> </w:t>
      </w:r>
      <w:r w:rsidRPr="00BA13B3">
        <w:rPr>
          <w:sz w:val="22"/>
        </w:rPr>
        <w:t>Picture</w:t>
      </w:r>
      <w:r w:rsidR="00C84223" w:rsidRPr="00BA13B3">
        <w:rPr>
          <w:sz w:val="22"/>
        </w:rPr>
        <w:t xml:space="preserve"> </w:t>
      </w:r>
      <w:r w:rsidRPr="00BA13B3">
        <w:rPr>
          <w:sz w:val="22"/>
        </w:rPr>
        <w:t>Arts</w:t>
      </w:r>
      <w:r w:rsidR="00C84223" w:rsidRPr="00BA13B3">
        <w:rPr>
          <w:sz w:val="22"/>
        </w:rPr>
        <w:t xml:space="preserve"> </w:t>
      </w:r>
      <w:r w:rsidRPr="00BA13B3">
        <w:rPr>
          <w:sz w:val="22"/>
        </w:rPr>
        <w:t>and</w:t>
      </w:r>
      <w:r w:rsidR="00C84223" w:rsidRPr="00BA13B3">
        <w:rPr>
          <w:sz w:val="22"/>
        </w:rPr>
        <w:t xml:space="preserve"> </w:t>
      </w:r>
      <w:r w:rsidRPr="00BA13B3">
        <w:rPr>
          <w:sz w:val="22"/>
        </w:rPr>
        <w:t>Sciences,</w:t>
      </w:r>
      <w:r w:rsidR="00C84223" w:rsidRPr="00BA13B3">
        <w:rPr>
          <w:sz w:val="22"/>
        </w:rPr>
        <w:t xml:space="preserve"> </w:t>
      </w:r>
      <w:r w:rsidRPr="00BA13B3">
        <w:rPr>
          <w:sz w:val="22"/>
        </w:rPr>
        <w:t>Student</w:t>
      </w:r>
      <w:r w:rsidR="00C84223" w:rsidRPr="00BA13B3">
        <w:rPr>
          <w:sz w:val="22"/>
        </w:rPr>
        <w:t xml:space="preserve"> </w:t>
      </w:r>
      <w:r w:rsidRPr="00BA13B3">
        <w:rPr>
          <w:sz w:val="22"/>
        </w:rPr>
        <w:t>Academy</w:t>
      </w:r>
      <w:r w:rsidR="00C84223" w:rsidRPr="00BA13B3">
        <w:rPr>
          <w:sz w:val="22"/>
        </w:rPr>
        <w:t xml:space="preserve"> </w:t>
      </w:r>
      <w:r w:rsidRPr="00BA13B3">
        <w:rPr>
          <w:sz w:val="22"/>
        </w:rPr>
        <w:t>Awards</w:t>
      </w:r>
      <w:bookmarkEnd w:id="332"/>
      <w:bookmarkEnd w:id="333"/>
      <w:bookmarkEnd w:id="334"/>
      <w:bookmarkEnd w:id="335"/>
      <w:bookmarkEnd w:id="336"/>
      <w:bookmarkEnd w:id="337"/>
      <w:bookmarkEnd w:id="338"/>
    </w:p>
    <w:p w14:paraId="50C36785" w14:textId="670DDFD6" w:rsidR="00014BFD" w:rsidRPr="00BA13B3" w:rsidRDefault="003402B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These</w:t>
      </w:r>
      <w:r w:rsidR="00C84223" w:rsidRPr="00BA13B3">
        <w:rPr>
          <w:color w:val="000000" w:themeColor="text1"/>
          <w:sz w:val="22"/>
          <w:szCs w:val="22"/>
          <w:u w:color="000000"/>
        </w:rPr>
        <w:t xml:space="preserve"> </w:t>
      </w:r>
      <w:r w:rsidRPr="00BA13B3">
        <w:rPr>
          <w:color w:val="000000" w:themeColor="text1"/>
          <w:sz w:val="22"/>
          <w:szCs w:val="22"/>
          <w:u w:color="000000"/>
        </w:rPr>
        <w:t>awards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offered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full-time</w:t>
      </w:r>
      <w:r w:rsidR="00C84223" w:rsidRPr="00BA13B3">
        <w:rPr>
          <w:color w:val="000000" w:themeColor="text1"/>
          <w:sz w:val="22"/>
          <w:szCs w:val="22"/>
          <w:u w:color="000000"/>
        </w:rPr>
        <w:t xml:space="preserve"> </w:t>
      </w:r>
      <w:r w:rsidRPr="00BA13B3">
        <w:rPr>
          <w:color w:val="000000" w:themeColor="text1"/>
          <w:sz w:val="22"/>
          <w:szCs w:val="22"/>
          <w:u w:color="000000"/>
        </w:rPr>
        <w:t>film</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accredited</w:t>
      </w:r>
      <w:r w:rsidR="00C84223" w:rsidRPr="00BA13B3">
        <w:rPr>
          <w:color w:val="000000" w:themeColor="text1"/>
          <w:sz w:val="22"/>
          <w:szCs w:val="22"/>
          <w:u w:color="000000"/>
        </w:rPr>
        <w:t xml:space="preserve"> </w:t>
      </w:r>
      <w:r w:rsidRPr="00BA13B3">
        <w:rPr>
          <w:color w:val="000000" w:themeColor="text1"/>
          <w:sz w:val="22"/>
          <w:szCs w:val="22"/>
          <w:u w:color="000000"/>
        </w:rPr>
        <w:t>colleges,</w:t>
      </w:r>
      <w:r w:rsidR="00C84223" w:rsidRPr="00BA13B3">
        <w:rPr>
          <w:color w:val="000000" w:themeColor="text1"/>
          <w:sz w:val="22"/>
          <w:szCs w:val="22"/>
          <w:u w:color="000000"/>
        </w:rPr>
        <w:t xml:space="preserve"> </w:t>
      </w:r>
      <w:r w:rsidRPr="00BA13B3">
        <w:rPr>
          <w:color w:val="000000" w:themeColor="text1"/>
          <w:sz w:val="22"/>
          <w:szCs w:val="22"/>
          <w:u w:color="000000"/>
        </w:rPr>
        <w:t>universities,</w:t>
      </w:r>
      <w:r w:rsidR="00C84223" w:rsidRPr="00BA13B3">
        <w:rPr>
          <w:color w:val="000000" w:themeColor="text1"/>
          <w:sz w:val="22"/>
          <w:szCs w:val="22"/>
          <w:u w:color="000000"/>
        </w:rPr>
        <w:t xml:space="preserve"> </w:t>
      </w:r>
      <w:r w:rsidRPr="00BA13B3">
        <w:rPr>
          <w:color w:val="000000" w:themeColor="text1"/>
          <w:sz w:val="22"/>
          <w:szCs w:val="22"/>
          <w:u w:color="000000"/>
        </w:rPr>
        <w:t>film</w:t>
      </w:r>
      <w:r w:rsidR="00C84223" w:rsidRPr="00BA13B3">
        <w:rPr>
          <w:color w:val="000000" w:themeColor="text1"/>
          <w:sz w:val="22"/>
          <w:szCs w:val="22"/>
          <w:u w:color="000000"/>
        </w:rPr>
        <w:t xml:space="preserve"> </w:t>
      </w:r>
      <w:r w:rsidRPr="00BA13B3">
        <w:rPr>
          <w:color w:val="000000" w:themeColor="text1"/>
          <w:sz w:val="22"/>
          <w:szCs w:val="22"/>
          <w:u w:color="000000"/>
        </w:rPr>
        <w:t>schools</w:t>
      </w:r>
      <w:r w:rsidR="00014BFD"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art</w:t>
      </w:r>
      <w:r w:rsidR="00C84223" w:rsidRPr="00BA13B3">
        <w:rPr>
          <w:color w:val="000000" w:themeColor="text1"/>
          <w:sz w:val="22"/>
          <w:szCs w:val="22"/>
          <w:u w:color="000000"/>
        </w:rPr>
        <w:t xml:space="preserve"> </w:t>
      </w:r>
      <w:r w:rsidRPr="00BA13B3">
        <w:rPr>
          <w:color w:val="000000" w:themeColor="text1"/>
          <w:sz w:val="22"/>
          <w:szCs w:val="22"/>
          <w:u w:color="000000"/>
        </w:rPr>
        <w:t>schools.</w:t>
      </w:r>
      <w:r w:rsidR="00C84223" w:rsidRPr="00BA13B3">
        <w:rPr>
          <w:color w:val="000000" w:themeColor="text1"/>
          <w:sz w:val="22"/>
          <w:szCs w:val="22"/>
          <w:u w:color="000000"/>
        </w:rPr>
        <w:t xml:space="preserve"> </w:t>
      </w:r>
      <w:r w:rsidRPr="00BA13B3">
        <w:rPr>
          <w:color w:val="000000" w:themeColor="text1"/>
          <w:sz w:val="22"/>
          <w:szCs w:val="22"/>
          <w:u w:color="000000"/>
        </w:rPr>
        <w:t>Awards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offered</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films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four</w:t>
      </w:r>
      <w:r w:rsidR="00C84223" w:rsidRPr="00BA13B3">
        <w:rPr>
          <w:color w:val="000000" w:themeColor="text1"/>
          <w:sz w:val="22"/>
          <w:szCs w:val="22"/>
          <w:u w:color="000000"/>
        </w:rPr>
        <w:t xml:space="preserve"> </w:t>
      </w:r>
      <w:r w:rsidRPr="00BA13B3">
        <w:rPr>
          <w:color w:val="000000" w:themeColor="text1"/>
          <w:sz w:val="22"/>
          <w:szCs w:val="22"/>
          <w:u w:color="000000"/>
        </w:rPr>
        <w:t>categories:</w:t>
      </w:r>
      <w:r w:rsidR="00C84223" w:rsidRPr="00BA13B3">
        <w:rPr>
          <w:color w:val="000000" w:themeColor="text1"/>
          <w:sz w:val="22"/>
          <w:szCs w:val="22"/>
          <w:u w:color="000000"/>
        </w:rPr>
        <w:t xml:space="preserve"> </w:t>
      </w:r>
      <w:r w:rsidRPr="00BA13B3">
        <w:rPr>
          <w:color w:val="000000" w:themeColor="text1"/>
          <w:sz w:val="22"/>
          <w:szCs w:val="22"/>
          <w:u w:color="000000"/>
        </w:rPr>
        <w:t>animation,</w:t>
      </w:r>
      <w:r w:rsidR="00C84223" w:rsidRPr="00BA13B3">
        <w:rPr>
          <w:color w:val="000000" w:themeColor="text1"/>
          <w:sz w:val="22"/>
          <w:szCs w:val="22"/>
          <w:u w:color="000000"/>
        </w:rPr>
        <w:t xml:space="preserve"> </w:t>
      </w:r>
      <w:r w:rsidRPr="00BA13B3">
        <w:rPr>
          <w:color w:val="000000" w:themeColor="text1"/>
          <w:sz w:val="22"/>
          <w:szCs w:val="22"/>
          <w:u w:color="000000"/>
        </w:rPr>
        <w:t>documentary,</w:t>
      </w:r>
      <w:r w:rsidR="00C84223" w:rsidRPr="00BA13B3">
        <w:rPr>
          <w:color w:val="000000" w:themeColor="text1"/>
          <w:sz w:val="22"/>
          <w:szCs w:val="22"/>
          <w:u w:color="000000"/>
        </w:rPr>
        <w:t xml:space="preserve"> </w:t>
      </w:r>
      <w:r w:rsidRPr="00BA13B3">
        <w:rPr>
          <w:color w:val="000000" w:themeColor="text1"/>
          <w:sz w:val="22"/>
          <w:szCs w:val="22"/>
          <w:u w:color="000000"/>
        </w:rPr>
        <w:t>narrative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alternative</w:t>
      </w:r>
      <w:r w:rsidR="00BC682D" w:rsidRPr="00BA13B3">
        <w:rPr>
          <w:color w:val="000000" w:themeColor="text1"/>
          <w:sz w:val="22"/>
          <w:szCs w:val="22"/>
          <w:u w:color="000000"/>
        </w:rPr>
        <w:t>/experimental</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which</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made</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teacher-student</w:t>
      </w:r>
      <w:r w:rsidR="00C84223" w:rsidRPr="00BA13B3">
        <w:rPr>
          <w:color w:val="000000" w:themeColor="text1"/>
          <w:sz w:val="22"/>
          <w:szCs w:val="22"/>
          <w:u w:color="000000"/>
        </w:rPr>
        <w:t xml:space="preserve"> </w:t>
      </w:r>
      <w:r w:rsidRPr="00BA13B3">
        <w:rPr>
          <w:color w:val="000000" w:themeColor="text1"/>
          <w:sz w:val="22"/>
          <w:szCs w:val="22"/>
          <w:u w:color="000000"/>
        </w:rPr>
        <w:t>relationship</w:t>
      </w:r>
      <w:r w:rsidR="00C84223" w:rsidRPr="00BA13B3">
        <w:rPr>
          <w:color w:val="000000" w:themeColor="text1"/>
          <w:sz w:val="22"/>
          <w:szCs w:val="22"/>
          <w:u w:color="000000"/>
        </w:rPr>
        <w:t xml:space="preserve"> </w:t>
      </w:r>
      <w:r w:rsidRPr="00BA13B3">
        <w:rPr>
          <w:color w:val="000000" w:themeColor="text1"/>
          <w:sz w:val="22"/>
          <w:szCs w:val="22"/>
          <w:u w:color="000000"/>
        </w:rPr>
        <w:t>within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curricular</w:t>
      </w:r>
      <w:r w:rsidR="00C84223" w:rsidRPr="00BA13B3">
        <w:rPr>
          <w:color w:val="000000" w:themeColor="text1"/>
          <w:sz w:val="22"/>
          <w:szCs w:val="22"/>
          <w:u w:color="000000"/>
        </w:rPr>
        <w:t xml:space="preserve"> </w:t>
      </w:r>
      <w:r w:rsidRPr="00BA13B3">
        <w:rPr>
          <w:color w:val="000000" w:themeColor="text1"/>
          <w:sz w:val="22"/>
          <w:szCs w:val="22"/>
          <w:u w:color="000000"/>
        </w:rPr>
        <w:t>structure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educational</w:t>
      </w:r>
      <w:r w:rsidR="00C84223" w:rsidRPr="00BA13B3">
        <w:rPr>
          <w:color w:val="000000" w:themeColor="text1"/>
          <w:sz w:val="22"/>
          <w:szCs w:val="22"/>
          <w:u w:color="000000"/>
        </w:rPr>
        <w:t xml:space="preserve"> </w:t>
      </w:r>
      <w:r w:rsidRPr="00BA13B3">
        <w:rPr>
          <w:color w:val="000000" w:themeColor="text1"/>
          <w:sz w:val="22"/>
          <w:szCs w:val="22"/>
          <w:u w:color="000000"/>
        </w:rPr>
        <w:t>institution.</w:t>
      </w:r>
      <w:r w:rsidR="00C84223" w:rsidRPr="00BA13B3">
        <w:rPr>
          <w:color w:val="000000" w:themeColor="text1"/>
          <w:sz w:val="22"/>
          <w:szCs w:val="22"/>
          <w:u w:color="000000"/>
        </w:rPr>
        <w:t xml:space="preserve"> </w:t>
      </w:r>
      <w:r w:rsidR="00014BFD" w:rsidRPr="00BA13B3">
        <w:rPr>
          <w:color w:val="000000" w:themeColor="text1"/>
          <w:sz w:val="22"/>
          <w:szCs w:val="22"/>
          <w:u w:color="000000"/>
        </w:rPr>
        <w:t>Gold,</w:t>
      </w:r>
      <w:r w:rsidR="00C84223" w:rsidRPr="00BA13B3">
        <w:rPr>
          <w:color w:val="000000" w:themeColor="text1"/>
          <w:sz w:val="22"/>
          <w:szCs w:val="22"/>
          <w:u w:color="000000"/>
        </w:rPr>
        <w:t xml:space="preserve"> </w:t>
      </w:r>
      <w:r w:rsidR="00014BFD" w:rsidRPr="00BA13B3">
        <w:rPr>
          <w:color w:val="000000" w:themeColor="text1"/>
          <w:sz w:val="22"/>
          <w:szCs w:val="22"/>
          <w:u w:color="000000"/>
        </w:rPr>
        <w:t>Silver,</w:t>
      </w:r>
      <w:r w:rsidR="00C84223" w:rsidRPr="00BA13B3">
        <w:rPr>
          <w:color w:val="000000" w:themeColor="text1"/>
          <w:sz w:val="22"/>
          <w:szCs w:val="22"/>
          <w:u w:color="000000"/>
        </w:rPr>
        <w:t xml:space="preserve"> </w:t>
      </w:r>
      <w:r w:rsidR="00014BFD" w:rsidRPr="00BA13B3">
        <w:rPr>
          <w:color w:val="000000" w:themeColor="text1"/>
          <w:sz w:val="22"/>
          <w:szCs w:val="22"/>
          <w:u w:color="000000"/>
        </w:rPr>
        <w:t>and</w:t>
      </w:r>
      <w:r w:rsidR="00C84223" w:rsidRPr="00BA13B3">
        <w:rPr>
          <w:color w:val="000000" w:themeColor="text1"/>
          <w:sz w:val="22"/>
          <w:szCs w:val="22"/>
          <w:u w:color="000000"/>
        </w:rPr>
        <w:t xml:space="preserve"> </w:t>
      </w:r>
      <w:r w:rsidR="00014BFD" w:rsidRPr="00BA13B3">
        <w:rPr>
          <w:color w:val="000000" w:themeColor="text1"/>
          <w:sz w:val="22"/>
          <w:szCs w:val="22"/>
          <w:u w:color="000000"/>
        </w:rPr>
        <w:t>Bronze</w:t>
      </w:r>
      <w:r w:rsidR="00C84223" w:rsidRPr="00BA13B3">
        <w:rPr>
          <w:color w:val="000000" w:themeColor="text1"/>
          <w:sz w:val="22"/>
          <w:szCs w:val="22"/>
          <w:u w:color="000000"/>
        </w:rPr>
        <w:t xml:space="preserve"> </w:t>
      </w:r>
      <w:r w:rsidR="00014BFD" w:rsidRPr="00BA13B3">
        <w:rPr>
          <w:color w:val="000000" w:themeColor="text1"/>
          <w:sz w:val="22"/>
          <w:szCs w:val="22"/>
          <w:u w:color="000000"/>
        </w:rPr>
        <w:t>Medal</w:t>
      </w:r>
      <w:r w:rsidR="00C84223" w:rsidRPr="00BA13B3">
        <w:rPr>
          <w:color w:val="000000" w:themeColor="text1"/>
          <w:sz w:val="22"/>
          <w:szCs w:val="22"/>
          <w:u w:color="000000"/>
        </w:rPr>
        <w:t xml:space="preserve"> </w:t>
      </w:r>
      <w:r w:rsidR="00014BFD" w:rsidRPr="00BA13B3">
        <w:rPr>
          <w:color w:val="000000" w:themeColor="text1"/>
          <w:sz w:val="22"/>
          <w:szCs w:val="22"/>
          <w:u w:color="000000"/>
        </w:rPr>
        <w:t>Awards</w:t>
      </w:r>
      <w:r w:rsidR="00C84223" w:rsidRPr="00BA13B3">
        <w:rPr>
          <w:color w:val="000000" w:themeColor="text1"/>
          <w:sz w:val="22"/>
          <w:szCs w:val="22"/>
          <w:u w:color="000000"/>
        </w:rPr>
        <w:t xml:space="preserve"> </w:t>
      </w:r>
      <w:r w:rsidR="00014BFD" w:rsidRPr="00BA13B3">
        <w:rPr>
          <w:color w:val="000000" w:themeColor="text1"/>
          <w:sz w:val="22"/>
          <w:szCs w:val="22"/>
          <w:u w:color="000000"/>
        </w:rPr>
        <w:t>include</w:t>
      </w:r>
      <w:r w:rsidR="00C84223" w:rsidRPr="00BA13B3">
        <w:rPr>
          <w:color w:val="000000" w:themeColor="text1"/>
          <w:sz w:val="22"/>
          <w:szCs w:val="22"/>
          <w:u w:color="000000"/>
        </w:rPr>
        <w:t xml:space="preserve"> </w:t>
      </w:r>
      <w:r w:rsidR="00014BFD" w:rsidRPr="00BA13B3">
        <w:rPr>
          <w:color w:val="000000" w:themeColor="text1"/>
          <w:sz w:val="22"/>
          <w:szCs w:val="22"/>
          <w:u w:color="000000"/>
        </w:rPr>
        <w:t>cash</w:t>
      </w:r>
      <w:r w:rsidR="00C84223" w:rsidRPr="00BA13B3">
        <w:rPr>
          <w:color w:val="000000" w:themeColor="text1"/>
          <w:sz w:val="22"/>
          <w:szCs w:val="22"/>
          <w:u w:color="000000"/>
        </w:rPr>
        <w:t xml:space="preserve"> </w:t>
      </w:r>
      <w:r w:rsidR="00014BFD" w:rsidRPr="00BA13B3">
        <w:rPr>
          <w:color w:val="000000" w:themeColor="text1"/>
          <w:sz w:val="22"/>
          <w:szCs w:val="22"/>
          <w:u w:color="000000"/>
        </w:rPr>
        <w:t>grants</w:t>
      </w:r>
      <w:r w:rsidR="00C84223" w:rsidRPr="00BA13B3">
        <w:rPr>
          <w:color w:val="000000" w:themeColor="text1"/>
          <w:sz w:val="22"/>
          <w:szCs w:val="22"/>
          <w:u w:color="000000"/>
        </w:rPr>
        <w:t xml:space="preserve"> </w:t>
      </w:r>
      <w:r w:rsidR="00014BFD" w:rsidRPr="00BA13B3">
        <w:rPr>
          <w:color w:val="000000" w:themeColor="text1"/>
          <w:sz w:val="22"/>
          <w:szCs w:val="22"/>
          <w:u w:color="000000"/>
        </w:rPr>
        <w:t>of</w:t>
      </w:r>
      <w:r w:rsidR="00C84223" w:rsidRPr="00BA13B3">
        <w:rPr>
          <w:color w:val="000000" w:themeColor="text1"/>
          <w:sz w:val="22"/>
          <w:szCs w:val="22"/>
          <w:u w:color="000000"/>
        </w:rPr>
        <w:t xml:space="preserve"> </w:t>
      </w:r>
      <w:r w:rsidR="00014BFD" w:rsidRPr="00BA13B3">
        <w:rPr>
          <w:color w:val="000000" w:themeColor="text1"/>
          <w:sz w:val="22"/>
          <w:szCs w:val="22"/>
          <w:u w:color="000000"/>
        </w:rPr>
        <w:t>$5000,</w:t>
      </w:r>
      <w:r w:rsidR="00C84223" w:rsidRPr="00BA13B3">
        <w:rPr>
          <w:color w:val="000000" w:themeColor="text1"/>
          <w:sz w:val="22"/>
          <w:szCs w:val="22"/>
          <w:u w:color="000000"/>
        </w:rPr>
        <w:t xml:space="preserve"> </w:t>
      </w:r>
      <w:r w:rsidR="00014BFD" w:rsidRPr="00BA13B3">
        <w:rPr>
          <w:color w:val="000000" w:themeColor="text1"/>
          <w:sz w:val="22"/>
          <w:szCs w:val="22"/>
          <w:u w:color="000000"/>
        </w:rPr>
        <w:t>$3000,</w:t>
      </w:r>
      <w:r w:rsidR="00C84223" w:rsidRPr="00BA13B3">
        <w:rPr>
          <w:color w:val="000000" w:themeColor="text1"/>
          <w:sz w:val="22"/>
          <w:szCs w:val="22"/>
          <w:u w:color="000000"/>
        </w:rPr>
        <w:t xml:space="preserve"> </w:t>
      </w:r>
      <w:r w:rsidR="00014BFD" w:rsidRPr="00BA13B3">
        <w:rPr>
          <w:color w:val="000000" w:themeColor="text1"/>
          <w:sz w:val="22"/>
          <w:szCs w:val="22"/>
          <w:u w:color="000000"/>
        </w:rPr>
        <w:t>and</w:t>
      </w:r>
      <w:r w:rsidR="00C84223" w:rsidRPr="00BA13B3">
        <w:rPr>
          <w:color w:val="000000" w:themeColor="text1"/>
          <w:sz w:val="22"/>
          <w:szCs w:val="22"/>
          <w:u w:color="000000"/>
        </w:rPr>
        <w:t xml:space="preserve"> </w:t>
      </w:r>
      <w:r w:rsidR="00014BFD" w:rsidRPr="00BA13B3">
        <w:rPr>
          <w:color w:val="000000" w:themeColor="text1"/>
          <w:sz w:val="22"/>
          <w:szCs w:val="22"/>
          <w:u w:color="000000"/>
        </w:rPr>
        <w:t>$2000</w:t>
      </w:r>
      <w:r w:rsidR="00C84223" w:rsidRPr="00BA13B3">
        <w:rPr>
          <w:color w:val="000000" w:themeColor="text1"/>
          <w:sz w:val="22"/>
          <w:szCs w:val="22"/>
          <w:u w:color="000000"/>
        </w:rPr>
        <w:t xml:space="preserve"> </w:t>
      </w:r>
      <w:r w:rsidR="00014BFD" w:rsidRPr="00BA13B3">
        <w:rPr>
          <w:color w:val="000000" w:themeColor="text1"/>
          <w:sz w:val="22"/>
          <w:szCs w:val="22"/>
          <w:u w:color="000000"/>
        </w:rPr>
        <w:t>respectively</w:t>
      </w:r>
      <w:r w:rsidR="00C84223" w:rsidRPr="00BA13B3">
        <w:rPr>
          <w:color w:val="000000" w:themeColor="text1"/>
          <w:sz w:val="22"/>
          <w:szCs w:val="22"/>
          <w:u w:color="000000"/>
        </w:rPr>
        <w:t xml:space="preserve"> </w:t>
      </w:r>
      <w:r w:rsidR="00014BFD" w:rsidRPr="00BA13B3">
        <w:rPr>
          <w:color w:val="000000" w:themeColor="text1"/>
          <w:sz w:val="22"/>
          <w:szCs w:val="22"/>
          <w:u w:color="000000"/>
        </w:rPr>
        <w:t>and</w:t>
      </w:r>
      <w:r w:rsidR="00C84223" w:rsidRPr="00BA13B3">
        <w:rPr>
          <w:color w:val="000000" w:themeColor="text1"/>
          <w:sz w:val="22"/>
          <w:szCs w:val="22"/>
          <w:u w:color="000000"/>
        </w:rPr>
        <w:t xml:space="preserve"> </w:t>
      </w:r>
      <w:r w:rsidR="00014BFD" w:rsidRPr="00BA13B3">
        <w:rPr>
          <w:color w:val="000000" w:themeColor="text1"/>
          <w:sz w:val="22"/>
          <w:szCs w:val="22"/>
          <w:u w:color="000000"/>
        </w:rPr>
        <w:t>a</w:t>
      </w:r>
      <w:r w:rsidR="00C84223" w:rsidRPr="00BA13B3">
        <w:rPr>
          <w:color w:val="000000" w:themeColor="text1"/>
          <w:sz w:val="22"/>
          <w:szCs w:val="22"/>
          <w:u w:color="000000"/>
        </w:rPr>
        <w:t xml:space="preserve"> </w:t>
      </w:r>
      <w:r w:rsidR="00014BFD" w:rsidRPr="00BA13B3">
        <w:rPr>
          <w:color w:val="000000" w:themeColor="text1"/>
          <w:sz w:val="22"/>
          <w:szCs w:val="22"/>
          <w:u w:color="000000"/>
        </w:rPr>
        <w:t>trip</w:t>
      </w:r>
      <w:r w:rsidR="00C84223" w:rsidRPr="00BA13B3">
        <w:rPr>
          <w:color w:val="000000" w:themeColor="text1"/>
          <w:sz w:val="22"/>
          <w:szCs w:val="22"/>
          <w:u w:color="000000"/>
        </w:rPr>
        <w:t xml:space="preserve"> </w:t>
      </w:r>
      <w:r w:rsidR="00014BFD" w:rsidRPr="00BA13B3">
        <w:rPr>
          <w:color w:val="000000" w:themeColor="text1"/>
          <w:sz w:val="22"/>
          <w:szCs w:val="22"/>
          <w:u w:color="000000"/>
        </w:rPr>
        <w:t>to</w:t>
      </w:r>
      <w:r w:rsidR="00C84223" w:rsidRPr="00BA13B3">
        <w:rPr>
          <w:color w:val="000000" w:themeColor="text1"/>
          <w:sz w:val="22"/>
          <w:szCs w:val="22"/>
          <w:u w:color="000000"/>
        </w:rPr>
        <w:t xml:space="preserve"> </w:t>
      </w:r>
      <w:r w:rsidR="00014BFD" w:rsidRPr="00BA13B3">
        <w:rPr>
          <w:color w:val="000000" w:themeColor="text1"/>
          <w:sz w:val="22"/>
          <w:szCs w:val="22"/>
          <w:u w:color="000000"/>
        </w:rPr>
        <w:t>Los</w:t>
      </w:r>
      <w:r w:rsidR="00C84223" w:rsidRPr="00BA13B3">
        <w:rPr>
          <w:color w:val="000000" w:themeColor="text1"/>
          <w:sz w:val="22"/>
          <w:szCs w:val="22"/>
          <w:u w:color="000000"/>
        </w:rPr>
        <w:t xml:space="preserve"> </w:t>
      </w:r>
      <w:r w:rsidR="00014BFD" w:rsidRPr="00BA13B3">
        <w:rPr>
          <w:color w:val="000000" w:themeColor="text1"/>
          <w:sz w:val="22"/>
          <w:szCs w:val="22"/>
          <w:u w:color="000000"/>
        </w:rPr>
        <w:t>Angeles</w:t>
      </w:r>
      <w:r w:rsidR="00C84223" w:rsidRPr="00BA13B3">
        <w:rPr>
          <w:color w:val="000000" w:themeColor="text1"/>
          <w:sz w:val="22"/>
          <w:szCs w:val="22"/>
          <w:u w:color="000000"/>
        </w:rPr>
        <w:t xml:space="preserve"> </w:t>
      </w:r>
      <w:r w:rsidR="00014BFD" w:rsidRPr="00BA13B3">
        <w:rPr>
          <w:color w:val="000000" w:themeColor="text1"/>
          <w:sz w:val="22"/>
          <w:szCs w:val="22"/>
          <w:u w:color="000000"/>
        </w:rPr>
        <w:t>for</w:t>
      </w:r>
      <w:r w:rsidR="00C84223" w:rsidRPr="00BA13B3">
        <w:rPr>
          <w:color w:val="000000" w:themeColor="text1"/>
          <w:sz w:val="22"/>
          <w:szCs w:val="22"/>
          <w:u w:color="000000"/>
        </w:rPr>
        <w:t xml:space="preserve"> </w:t>
      </w:r>
      <w:r w:rsidR="00014BFD" w:rsidRPr="00BA13B3">
        <w:rPr>
          <w:color w:val="000000" w:themeColor="text1"/>
          <w:sz w:val="22"/>
          <w:szCs w:val="22"/>
          <w:u w:color="000000"/>
        </w:rPr>
        <w:t>the</w:t>
      </w:r>
      <w:r w:rsidR="00C84223" w:rsidRPr="00BA13B3">
        <w:rPr>
          <w:color w:val="000000" w:themeColor="text1"/>
          <w:sz w:val="22"/>
          <w:szCs w:val="22"/>
          <w:u w:color="000000"/>
        </w:rPr>
        <w:t xml:space="preserve"> </w:t>
      </w:r>
      <w:r w:rsidR="00014BFD" w:rsidRPr="00BA13B3">
        <w:rPr>
          <w:color w:val="000000" w:themeColor="text1"/>
          <w:sz w:val="22"/>
          <w:szCs w:val="22"/>
          <w:u w:color="000000"/>
        </w:rPr>
        <w:t>SAA</w:t>
      </w:r>
      <w:r w:rsidR="00C84223" w:rsidRPr="00BA13B3">
        <w:rPr>
          <w:color w:val="000000" w:themeColor="text1"/>
          <w:sz w:val="22"/>
          <w:szCs w:val="22"/>
          <w:u w:color="000000"/>
        </w:rPr>
        <w:t xml:space="preserve"> </w:t>
      </w:r>
      <w:r w:rsidR="00014BFD" w:rsidRPr="00BA13B3">
        <w:rPr>
          <w:color w:val="000000" w:themeColor="text1"/>
          <w:sz w:val="22"/>
          <w:szCs w:val="22"/>
          <w:u w:color="000000"/>
        </w:rPr>
        <w:t>Week.</w:t>
      </w:r>
    </w:p>
    <w:p w14:paraId="48FBD3D8" w14:textId="2ECF10F0" w:rsidR="00014BFD" w:rsidRPr="00BA13B3" w:rsidRDefault="003402B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92" w:history="1">
        <w:r w:rsidR="00014BFD" w:rsidRPr="00BA13B3">
          <w:rPr>
            <w:rStyle w:val="Hyperlink"/>
            <w:szCs w:val="22"/>
          </w:rPr>
          <w:t>http://www.oscars.org/saa/apply</w:t>
        </w:r>
      </w:hyperlink>
    </w:p>
    <w:p w14:paraId="35019D84" w14:textId="69523516" w:rsidR="003402BD" w:rsidRPr="00BA13B3" w:rsidRDefault="003402B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Pr="00BA13B3">
        <w:rPr>
          <w:bCs/>
          <w:color w:val="000000" w:themeColor="text1"/>
          <w:sz w:val="22"/>
          <w:szCs w:val="22"/>
          <w:u w:color="000000"/>
        </w:rPr>
        <w:t>None</w:t>
      </w:r>
    </w:p>
    <w:p w14:paraId="1A04A03B" w14:textId="3D2A03C5" w:rsidR="003402BD" w:rsidRPr="00BA13B3" w:rsidRDefault="003402B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June</w:t>
      </w:r>
      <w:r w:rsidR="00C84223" w:rsidRPr="00BA13B3">
        <w:rPr>
          <w:b/>
          <w:bCs/>
          <w:color w:val="000000" w:themeColor="text1"/>
          <w:sz w:val="22"/>
          <w:szCs w:val="22"/>
          <w:u w:color="000000"/>
        </w:rPr>
        <w:t xml:space="preserve"> </w:t>
      </w:r>
      <w:r w:rsidRPr="00BA13B3">
        <w:rPr>
          <w:b/>
          <w:bCs/>
          <w:color w:val="000000" w:themeColor="text1"/>
          <w:sz w:val="22"/>
          <w:szCs w:val="22"/>
          <w:u w:color="000000"/>
        </w:rPr>
        <w:t>1</w:t>
      </w:r>
    </w:p>
    <w:p w14:paraId="1BD4109E" w14:textId="77777777" w:rsidR="0046417E" w:rsidRPr="00BA13B3" w:rsidRDefault="0046417E" w:rsidP="00C84223">
      <w:pPr>
        <w:rPr>
          <w:color w:val="000000" w:themeColor="text1"/>
          <w:sz w:val="22"/>
          <w:szCs w:val="22"/>
        </w:rPr>
      </w:pPr>
    </w:p>
    <w:p w14:paraId="443B44DB" w14:textId="7E37FFE3" w:rsidR="00235832" w:rsidRPr="00BA13B3" w:rsidRDefault="00235832" w:rsidP="00C84223">
      <w:pPr>
        <w:pStyle w:val="Heading2"/>
        <w:rPr>
          <w:sz w:val="22"/>
        </w:rPr>
      </w:pPr>
      <w:bookmarkStart w:id="339" w:name="_Toc80091875"/>
      <w:bookmarkStart w:id="340" w:name="_Toc80162932"/>
      <w:bookmarkStart w:id="341" w:name="_Toc85086446"/>
      <w:bookmarkStart w:id="342" w:name="_Toc95369093"/>
      <w:bookmarkStart w:id="343" w:name="_Toc122406538"/>
      <w:bookmarkStart w:id="344" w:name="_Toc453584380"/>
      <w:bookmarkStart w:id="345" w:name="_Toc112058837"/>
      <w:r w:rsidRPr="00BA13B3">
        <w:rPr>
          <w:sz w:val="22"/>
        </w:rPr>
        <w:t>American</w:t>
      </w:r>
      <w:r w:rsidR="00C84223" w:rsidRPr="00BA13B3">
        <w:rPr>
          <w:sz w:val="22"/>
        </w:rPr>
        <w:t xml:space="preserve"> </w:t>
      </w:r>
      <w:r w:rsidRPr="00BA13B3">
        <w:rPr>
          <w:sz w:val="22"/>
        </w:rPr>
        <w:t>Center</w:t>
      </w:r>
      <w:r w:rsidR="00C84223" w:rsidRPr="00BA13B3">
        <w:rPr>
          <w:sz w:val="22"/>
        </w:rPr>
        <w:t xml:space="preserve"> </w:t>
      </w:r>
      <w:r w:rsidRPr="00BA13B3">
        <w:rPr>
          <w:sz w:val="22"/>
        </w:rPr>
        <w:t>of</w:t>
      </w:r>
      <w:r w:rsidR="00C84223" w:rsidRPr="00BA13B3">
        <w:rPr>
          <w:sz w:val="22"/>
        </w:rPr>
        <w:t xml:space="preserve"> </w:t>
      </w:r>
      <w:r w:rsidRPr="00BA13B3">
        <w:rPr>
          <w:sz w:val="22"/>
        </w:rPr>
        <w:t>Oriental</w:t>
      </w:r>
      <w:r w:rsidR="00C84223" w:rsidRPr="00BA13B3">
        <w:rPr>
          <w:sz w:val="22"/>
        </w:rPr>
        <w:t xml:space="preserve"> </w:t>
      </w:r>
      <w:r w:rsidRPr="00BA13B3">
        <w:rPr>
          <w:sz w:val="22"/>
        </w:rPr>
        <w:t>Research</w:t>
      </w:r>
      <w:r w:rsidR="00C84223" w:rsidRPr="00BA13B3">
        <w:rPr>
          <w:sz w:val="22"/>
        </w:rPr>
        <w:t xml:space="preserve"> </w:t>
      </w:r>
      <w:r w:rsidRPr="00BA13B3">
        <w:rPr>
          <w:sz w:val="22"/>
        </w:rPr>
        <w:t>(ACOR)</w:t>
      </w:r>
      <w:bookmarkEnd w:id="339"/>
      <w:bookmarkEnd w:id="340"/>
      <w:bookmarkEnd w:id="341"/>
      <w:bookmarkEnd w:id="342"/>
      <w:bookmarkEnd w:id="343"/>
      <w:bookmarkEnd w:id="344"/>
      <w:bookmarkEnd w:id="345"/>
    </w:p>
    <w:p w14:paraId="30CD4BFE" w14:textId="01830416" w:rsidR="00235832" w:rsidRPr="00BA13B3" w:rsidRDefault="0023583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ACOR</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all</w:t>
      </w:r>
      <w:r w:rsidR="00C84223" w:rsidRPr="00BA13B3">
        <w:rPr>
          <w:color w:val="000000" w:themeColor="text1"/>
          <w:sz w:val="22"/>
          <w:szCs w:val="22"/>
          <w:u w:color="000000"/>
        </w:rPr>
        <w:t xml:space="preserve"> </w:t>
      </w:r>
      <w:r w:rsidRPr="00BA13B3">
        <w:rPr>
          <w:color w:val="000000" w:themeColor="text1"/>
          <w:sz w:val="22"/>
          <w:szCs w:val="22"/>
          <w:u w:color="000000"/>
        </w:rPr>
        <w:t>levels,</w:t>
      </w:r>
      <w:r w:rsidR="00C84223" w:rsidRPr="00BA13B3">
        <w:rPr>
          <w:color w:val="000000" w:themeColor="text1"/>
          <w:sz w:val="22"/>
          <w:szCs w:val="22"/>
          <w:u w:color="000000"/>
        </w:rPr>
        <w:t xml:space="preserve"> </w:t>
      </w:r>
      <w:r w:rsidRPr="00BA13B3">
        <w:rPr>
          <w:color w:val="000000" w:themeColor="text1"/>
          <w:sz w:val="22"/>
          <w:szCs w:val="22"/>
          <w:u w:color="000000"/>
        </w:rPr>
        <w:t>ranging</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undergraduate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study</w:t>
      </w:r>
      <w:r w:rsidR="00C84223" w:rsidRPr="00BA13B3">
        <w:rPr>
          <w:color w:val="000000" w:themeColor="text1"/>
          <w:sz w:val="22"/>
          <w:szCs w:val="22"/>
          <w:u w:color="000000"/>
        </w:rPr>
        <w:t xml:space="preserve"> </w:t>
      </w:r>
      <w:r w:rsidRPr="00BA13B3">
        <w:rPr>
          <w:color w:val="000000" w:themeColor="text1"/>
          <w:sz w:val="22"/>
          <w:szCs w:val="22"/>
          <w:u w:color="000000"/>
        </w:rPr>
        <w:t>related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Near</w:t>
      </w:r>
      <w:r w:rsidR="00C84223" w:rsidRPr="00BA13B3">
        <w:rPr>
          <w:color w:val="000000" w:themeColor="text1"/>
          <w:sz w:val="22"/>
          <w:szCs w:val="22"/>
          <w:u w:color="000000"/>
        </w:rPr>
        <w:t xml:space="preserve"> </w:t>
      </w:r>
      <w:r w:rsidRPr="00BA13B3">
        <w:rPr>
          <w:color w:val="000000" w:themeColor="text1"/>
          <w:sz w:val="22"/>
          <w:szCs w:val="22"/>
          <w:u w:color="000000"/>
        </w:rPr>
        <w:t>East</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all</w:t>
      </w:r>
      <w:r w:rsidR="00C84223" w:rsidRPr="00BA13B3">
        <w:rPr>
          <w:color w:val="000000" w:themeColor="text1"/>
          <w:sz w:val="22"/>
          <w:szCs w:val="22"/>
          <w:u w:color="000000"/>
        </w:rPr>
        <w:t xml:space="preserve"> </w:t>
      </w:r>
      <w:r w:rsidRPr="00BA13B3">
        <w:rPr>
          <w:color w:val="000000" w:themeColor="text1"/>
          <w:sz w:val="22"/>
          <w:szCs w:val="22"/>
          <w:u w:color="000000"/>
        </w:rPr>
        <w:t>areas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natural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social</w:t>
      </w:r>
      <w:r w:rsidR="00C84223" w:rsidRPr="00BA13B3">
        <w:rPr>
          <w:color w:val="000000" w:themeColor="text1"/>
          <w:sz w:val="22"/>
          <w:szCs w:val="22"/>
          <w:u w:color="000000"/>
        </w:rPr>
        <w:t xml:space="preserve"> </w:t>
      </w:r>
      <w:r w:rsidRPr="00BA13B3">
        <w:rPr>
          <w:color w:val="000000" w:themeColor="text1"/>
          <w:sz w:val="22"/>
          <w:szCs w:val="22"/>
          <w:u w:color="000000"/>
        </w:rPr>
        <w:t>sciences,</w:t>
      </w:r>
      <w:r w:rsidR="00C84223" w:rsidRPr="00BA13B3">
        <w:rPr>
          <w:color w:val="000000" w:themeColor="text1"/>
          <w:sz w:val="22"/>
          <w:szCs w:val="22"/>
          <w:u w:color="000000"/>
        </w:rPr>
        <w:t xml:space="preserve"> </w:t>
      </w:r>
      <w:r w:rsidRPr="00BA13B3">
        <w:rPr>
          <w:color w:val="000000" w:themeColor="text1"/>
          <w:sz w:val="22"/>
          <w:szCs w:val="22"/>
          <w:u w:color="000000"/>
        </w:rPr>
        <w:t>humanities,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associated</w:t>
      </w:r>
      <w:r w:rsidR="00C84223" w:rsidRPr="00BA13B3">
        <w:rPr>
          <w:color w:val="000000" w:themeColor="text1"/>
          <w:sz w:val="22"/>
          <w:szCs w:val="22"/>
          <w:u w:color="000000"/>
        </w:rPr>
        <w:t xml:space="preserve"> </w:t>
      </w:r>
      <w:r w:rsidRPr="00BA13B3">
        <w:rPr>
          <w:color w:val="000000" w:themeColor="text1"/>
          <w:sz w:val="22"/>
          <w:szCs w:val="22"/>
          <w:u w:color="000000"/>
        </w:rPr>
        <w:t>disciplines.</w:t>
      </w:r>
      <w:r w:rsidR="00C84223" w:rsidRPr="00BA13B3">
        <w:rPr>
          <w:color w:val="000000" w:themeColor="text1"/>
          <w:sz w:val="22"/>
          <w:szCs w:val="22"/>
          <w:u w:color="000000"/>
        </w:rPr>
        <w:t xml:space="preserve"> </w:t>
      </w:r>
      <w:r w:rsidRPr="00BA13B3">
        <w:rPr>
          <w:color w:val="000000" w:themeColor="text1"/>
          <w:sz w:val="22"/>
          <w:szCs w:val="22"/>
          <w:u w:color="000000"/>
        </w:rPr>
        <w:t>Check</w:t>
      </w:r>
      <w:r w:rsidR="00C84223" w:rsidRPr="00BA13B3">
        <w:rPr>
          <w:color w:val="000000" w:themeColor="text1"/>
          <w:sz w:val="22"/>
          <w:szCs w:val="22"/>
          <w:u w:color="000000"/>
        </w:rPr>
        <w:t xml:space="preserve"> </w:t>
      </w:r>
      <w:r w:rsidRPr="00BA13B3">
        <w:rPr>
          <w:color w:val="000000" w:themeColor="text1"/>
          <w:sz w:val="22"/>
          <w:szCs w:val="22"/>
          <w:u w:color="000000"/>
        </w:rPr>
        <w:t>web</w:t>
      </w:r>
      <w:r w:rsidR="00C84223" w:rsidRPr="00BA13B3">
        <w:rPr>
          <w:color w:val="000000" w:themeColor="text1"/>
          <w:sz w:val="22"/>
          <w:szCs w:val="22"/>
          <w:u w:color="000000"/>
        </w:rPr>
        <w:t xml:space="preserve"> </w:t>
      </w:r>
      <w:r w:rsidRPr="00BA13B3">
        <w:rPr>
          <w:color w:val="000000" w:themeColor="text1"/>
          <w:sz w:val="22"/>
          <w:szCs w:val="22"/>
          <w:u w:color="000000"/>
        </w:rPr>
        <w:t>site</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specific</w:t>
      </w:r>
      <w:r w:rsidR="00C84223" w:rsidRPr="00BA13B3">
        <w:rPr>
          <w:color w:val="000000" w:themeColor="text1"/>
          <w:sz w:val="22"/>
          <w:szCs w:val="22"/>
          <w:u w:color="000000"/>
        </w:rPr>
        <w:t xml:space="preserve"> </w:t>
      </w:r>
      <w:r w:rsidRPr="00BA13B3">
        <w:rPr>
          <w:color w:val="000000" w:themeColor="text1"/>
          <w:sz w:val="22"/>
          <w:szCs w:val="22"/>
          <w:u w:color="000000"/>
        </w:rPr>
        <w:t>programs</w:t>
      </w:r>
      <w:r w:rsidR="00C84223" w:rsidRPr="00BA13B3">
        <w:rPr>
          <w:color w:val="000000" w:themeColor="text1"/>
          <w:sz w:val="22"/>
          <w:szCs w:val="22"/>
          <w:u w:color="000000"/>
        </w:rPr>
        <w:t xml:space="preserve"> </w:t>
      </w:r>
      <w:r w:rsidRPr="00BA13B3">
        <w:rPr>
          <w:color w:val="000000" w:themeColor="text1"/>
          <w:sz w:val="22"/>
          <w:szCs w:val="22"/>
          <w:u w:color="000000"/>
        </w:rPr>
        <w:t>relating</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your</w:t>
      </w:r>
      <w:r w:rsidR="00C84223" w:rsidRPr="00BA13B3">
        <w:rPr>
          <w:color w:val="000000" w:themeColor="text1"/>
          <w:sz w:val="22"/>
          <w:szCs w:val="22"/>
          <w:u w:color="000000"/>
        </w:rPr>
        <w:t xml:space="preserve"> </w:t>
      </w:r>
      <w:r w:rsidRPr="00BA13B3">
        <w:rPr>
          <w:color w:val="000000" w:themeColor="text1"/>
          <w:sz w:val="22"/>
          <w:szCs w:val="22"/>
          <w:u w:color="000000"/>
        </w:rPr>
        <w:t>field</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level</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study.</w:t>
      </w:r>
      <w:r w:rsidR="00C84223" w:rsidRPr="00BA13B3">
        <w:rPr>
          <w:color w:val="000000" w:themeColor="text1"/>
          <w:sz w:val="22"/>
          <w:szCs w:val="22"/>
          <w:u w:color="000000"/>
        </w:rPr>
        <w:t xml:space="preserve"> </w:t>
      </w:r>
      <w:r w:rsidRPr="00BA13B3">
        <w:rPr>
          <w:color w:val="000000" w:themeColor="text1"/>
          <w:sz w:val="22"/>
          <w:szCs w:val="22"/>
          <w:u w:color="000000"/>
        </w:rPr>
        <w:t>Note</w:t>
      </w:r>
      <w:r w:rsidR="00C84223" w:rsidRPr="00BA13B3">
        <w:rPr>
          <w:color w:val="000000" w:themeColor="text1"/>
          <w:sz w:val="22"/>
          <w:szCs w:val="22"/>
          <w:u w:color="000000"/>
        </w:rPr>
        <w:t xml:space="preserve"> </w:t>
      </w:r>
      <w:r w:rsidRPr="00BA13B3">
        <w:rPr>
          <w:color w:val="000000" w:themeColor="text1"/>
          <w:sz w:val="22"/>
          <w:szCs w:val="22"/>
          <w:u w:color="000000"/>
        </w:rPr>
        <w:t>that</w:t>
      </w:r>
      <w:r w:rsidR="00C84223" w:rsidRPr="00BA13B3">
        <w:rPr>
          <w:color w:val="000000" w:themeColor="text1"/>
          <w:sz w:val="22"/>
          <w:szCs w:val="22"/>
          <w:u w:color="000000"/>
        </w:rPr>
        <w:t xml:space="preserve"> </w:t>
      </w:r>
      <w:r w:rsidRPr="00BA13B3">
        <w:rPr>
          <w:color w:val="000000" w:themeColor="text1"/>
          <w:sz w:val="22"/>
          <w:szCs w:val="22"/>
          <w:u w:color="000000"/>
        </w:rPr>
        <w:t>ACOR</w:t>
      </w:r>
      <w:r w:rsidR="00C84223" w:rsidRPr="00BA13B3">
        <w:rPr>
          <w:color w:val="000000" w:themeColor="text1"/>
          <w:sz w:val="22"/>
          <w:szCs w:val="22"/>
          <w:u w:color="000000"/>
        </w:rPr>
        <w:t xml:space="preserve"> </w:t>
      </w:r>
      <w:r w:rsidRPr="00BA13B3">
        <w:rPr>
          <w:color w:val="000000" w:themeColor="text1"/>
          <w:sz w:val="22"/>
          <w:szCs w:val="22"/>
          <w:u w:color="000000"/>
        </w:rPr>
        <w:t>has</w:t>
      </w:r>
      <w:r w:rsidR="00C84223" w:rsidRPr="00BA13B3">
        <w:rPr>
          <w:color w:val="000000" w:themeColor="text1"/>
          <w:sz w:val="22"/>
          <w:szCs w:val="22"/>
          <w:u w:color="000000"/>
        </w:rPr>
        <w:t xml:space="preserve"> </w:t>
      </w:r>
      <w:r w:rsidRPr="00BA13B3">
        <w:rPr>
          <w:color w:val="000000" w:themeColor="text1"/>
          <w:sz w:val="22"/>
          <w:szCs w:val="22"/>
          <w:u w:color="000000"/>
        </w:rPr>
        <w:t>some</w:t>
      </w:r>
      <w:r w:rsidR="00C84223" w:rsidRPr="00BA13B3">
        <w:rPr>
          <w:color w:val="000000" w:themeColor="text1"/>
          <w:sz w:val="22"/>
          <w:szCs w:val="22"/>
          <w:u w:color="000000"/>
        </w:rPr>
        <w:t xml:space="preserve"> </w:t>
      </w:r>
      <w:r w:rsidRPr="00BA13B3">
        <w:rPr>
          <w:color w:val="000000" w:themeColor="text1"/>
          <w:sz w:val="22"/>
          <w:szCs w:val="22"/>
          <w:u w:color="000000"/>
        </w:rPr>
        <w:t>funding</w:t>
      </w:r>
      <w:r w:rsidR="00C84223" w:rsidRPr="00BA13B3">
        <w:rPr>
          <w:color w:val="000000" w:themeColor="text1"/>
          <w:sz w:val="22"/>
          <w:szCs w:val="22"/>
          <w:u w:color="000000"/>
        </w:rPr>
        <w:t xml:space="preserve"> </w:t>
      </w:r>
      <w:r w:rsidRPr="00BA13B3">
        <w:rPr>
          <w:color w:val="000000" w:themeColor="text1"/>
          <w:sz w:val="22"/>
          <w:szCs w:val="22"/>
          <w:u w:color="000000"/>
        </w:rPr>
        <w:t>available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foreign</w:t>
      </w:r>
      <w:r w:rsidR="00C84223" w:rsidRPr="00BA13B3">
        <w:rPr>
          <w:color w:val="000000" w:themeColor="text1"/>
          <w:sz w:val="22"/>
          <w:szCs w:val="22"/>
          <w:u w:color="000000"/>
        </w:rPr>
        <w:t xml:space="preserve"> </w:t>
      </w:r>
      <w:r w:rsidRPr="00BA13B3">
        <w:rPr>
          <w:color w:val="000000" w:themeColor="text1"/>
          <w:sz w:val="22"/>
          <w:szCs w:val="22"/>
          <w:u w:color="000000"/>
        </w:rPr>
        <w:t>nationals</w:t>
      </w:r>
      <w:r w:rsidR="00C84223" w:rsidRPr="00BA13B3">
        <w:rPr>
          <w:color w:val="000000" w:themeColor="text1"/>
          <w:sz w:val="22"/>
          <w:szCs w:val="22"/>
          <w:u w:color="000000"/>
        </w:rPr>
        <w:t xml:space="preserve"> </w:t>
      </w:r>
      <w:r w:rsidRPr="00BA13B3">
        <w:rPr>
          <w:color w:val="000000" w:themeColor="text1"/>
          <w:sz w:val="22"/>
          <w:szCs w:val="22"/>
          <w:u w:color="000000"/>
        </w:rPr>
        <w:t>who</w:t>
      </w:r>
      <w:r w:rsidR="00C84223" w:rsidRPr="00BA13B3">
        <w:rPr>
          <w:color w:val="000000" w:themeColor="text1"/>
          <w:sz w:val="22"/>
          <w:szCs w:val="22"/>
          <w:u w:color="000000"/>
        </w:rPr>
        <w:t xml:space="preserve"> </w:t>
      </w:r>
      <w:r w:rsidRPr="00BA13B3">
        <w:rPr>
          <w:color w:val="000000" w:themeColor="text1"/>
          <w:sz w:val="22"/>
          <w:szCs w:val="22"/>
          <w:u w:color="000000"/>
        </w:rPr>
        <w:t>have</w:t>
      </w:r>
      <w:r w:rsidR="00C84223" w:rsidRPr="00BA13B3">
        <w:rPr>
          <w:color w:val="000000" w:themeColor="text1"/>
          <w:sz w:val="22"/>
          <w:szCs w:val="22"/>
          <w:u w:color="000000"/>
        </w:rPr>
        <w:t xml:space="preserve"> </w:t>
      </w:r>
      <w:r w:rsidRPr="00BA13B3">
        <w:rPr>
          <w:color w:val="000000" w:themeColor="text1"/>
          <w:sz w:val="22"/>
          <w:szCs w:val="22"/>
          <w:u w:color="000000"/>
        </w:rPr>
        <w:t>not</w:t>
      </w:r>
      <w:r w:rsidR="00C84223" w:rsidRPr="00BA13B3">
        <w:rPr>
          <w:color w:val="000000" w:themeColor="text1"/>
          <w:sz w:val="22"/>
          <w:szCs w:val="22"/>
          <w:u w:color="000000"/>
        </w:rPr>
        <w:t xml:space="preserve"> </w:t>
      </w:r>
      <w:r w:rsidRPr="00BA13B3">
        <w:rPr>
          <w:color w:val="000000" w:themeColor="text1"/>
          <w:sz w:val="22"/>
          <w:szCs w:val="22"/>
          <w:u w:color="000000"/>
        </w:rPr>
        <w:t>matriculated</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U</w:t>
      </w:r>
      <w:r w:rsidR="00A3176B" w:rsidRPr="00BA13B3">
        <w:rPr>
          <w:color w:val="000000" w:themeColor="text1"/>
          <w:sz w:val="22"/>
          <w:szCs w:val="22"/>
          <w:u w:color="000000"/>
        </w:rPr>
        <w:t>.</w:t>
      </w:r>
      <w:r w:rsidRPr="00BA13B3">
        <w:rPr>
          <w:color w:val="000000" w:themeColor="text1"/>
          <w:sz w:val="22"/>
          <w:szCs w:val="22"/>
          <w:u w:color="000000"/>
        </w:rPr>
        <w:t>S</w:t>
      </w:r>
      <w:r w:rsidR="00A3176B"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institu</w:t>
      </w:r>
      <w:r w:rsidR="00A3176B" w:rsidRPr="00BA13B3">
        <w:rPr>
          <w:color w:val="000000" w:themeColor="text1"/>
          <w:sz w:val="22"/>
          <w:szCs w:val="22"/>
          <w:u w:color="000000"/>
        </w:rPr>
        <w:t>tions.</w:t>
      </w:r>
      <w:r w:rsidR="00C84223" w:rsidRPr="00BA13B3">
        <w:rPr>
          <w:color w:val="000000" w:themeColor="text1"/>
          <w:sz w:val="22"/>
          <w:szCs w:val="22"/>
          <w:u w:color="000000"/>
        </w:rPr>
        <w:t xml:space="preserve"> </w:t>
      </w:r>
      <w:r w:rsidR="00A3176B" w:rsidRPr="00BA13B3">
        <w:rPr>
          <w:color w:val="000000" w:themeColor="text1"/>
          <w:sz w:val="22"/>
          <w:szCs w:val="22"/>
          <w:u w:color="000000"/>
        </w:rPr>
        <w:t>Amount:</w:t>
      </w:r>
      <w:r w:rsidR="00C84223" w:rsidRPr="00BA13B3">
        <w:rPr>
          <w:color w:val="000000" w:themeColor="text1"/>
          <w:sz w:val="22"/>
          <w:szCs w:val="22"/>
          <w:u w:color="000000"/>
        </w:rPr>
        <w:t xml:space="preserve"> </w:t>
      </w:r>
      <w:r w:rsidR="00A3176B" w:rsidRPr="00BA13B3">
        <w:rPr>
          <w:color w:val="000000" w:themeColor="text1"/>
          <w:sz w:val="22"/>
          <w:szCs w:val="22"/>
          <w:u w:color="000000"/>
        </w:rPr>
        <w:t>varies,</w:t>
      </w:r>
      <w:r w:rsidR="00C84223" w:rsidRPr="00BA13B3">
        <w:rPr>
          <w:color w:val="000000" w:themeColor="text1"/>
          <w:sz w:val="22"/>
          <w:szCs w:val="22"/>
          <w:u w:color="000000"/>
        </w:rPr>
        <w:t xml:space="preserve"> </w:t>
      </w:r>
      <w:r w:rsidR="00A3176B" w:rsidRPr="00BA13B3">
        <w:rPr>
          <w:color w:val="000000" w:themeColor="text1"/>
          <w:sz w:val="22"/>
          <w:szCs w:val="22"/>
          <w:u w:color="000000"/>
        </w:rPr>
        <w:t>up</w:t>
      </w:r>
      <w:r w:rsidR="00C84223" w:rsidRPr="00BA13B3">
        <w:rPr>
          <w:color w:val="000000" w:themeColor="text1"/>
          <w:sz w:val="22"/>
          <w:szCs w:val="22"/>
          <w:u w:color="000000"/>
        </w:rPr>
        <w:t xml:space="preserve"> </w:t>
      </w:r>
      <w:r w:rsidR="00A3176B" w:rsidRPr="00BA13B3">
        <w:rPr>
          <w:color w:val="000000" w:themeColor="text1"/>
          <w:sz w:val="22"/>
          <w:szCs w:val="22"/>
          <w:u w:color="000000"/>
        </w:rPr>
        <w:t>to</w:t>
      </w:r>
      <w:r w:rsidR="00C84223" w:rsidRPr="00BA13B3">
        <w:rPr>
          <w:color w:val="000000" w:themeColor="text1"/>
          <w:sz w:val="22"/>
          <w:szCs w:val="22"/>
          <w:u w:color="000000"/>
        </w:rPr>
        <w:t xml:space="preserve"> </w:t>
      </w:r>
      <w:r w:rsidR="00A3176B" w:rsidRPr="00BA13B3">
        <w:rPr>
          <w:color w:val="000000" w:themeColor="text1"/>
          <w:sz w:val="22"/>
          <w:szCs w:val="22"/>
          <w:u w:color="000000"/>
        </w:rPr>
        <w:t>$32,4</w:t>
      </w:r>
      <w:r w:rsidRPr="00BA13B3">
        <w:rPr>
          <w:color w:val="000000" w:themeColor="text1"/>
          <w:sz w:val="22"/>
          <w:szCs w:val="22"/>
          <w:u w:color="000000"/>
        </w:rPr>
        <w:t>00.</w:t>
      </w:r>
      <w:r w:rsidR="00C84223" w:rsidRPr="00BA13B3">
        <w:rPr>
          <w:color w:val="000000" w:themeColor="text1"/>
          <w:sz w:val="22"/>
          <w:szCs w:val="22"/>
          <w:u w:color="000000"/>
        </w:rPr>
        <w:t xml:space="preserve"> </w:t>
      </w:r>
    </w:p>
    <w:p w14:paraId="36DC4077" w14:textId="042ED48A" w:rsidR="00A3176B" w:rsidRPr="00BA13B3" w:rsidRDefault="0023583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BF5FDE" w:rsidRPr="00BA13B3">
        <w:rPr>
          <w:sz w:val="22"/>
          <w:szCs w:val="22"/>
        </w:rPr>
        <w:t xml:space="preserve"> </w:t>
      </w:r>
      <w:hyperlink r:id="rId93" w:history="1">
        <w:r w:rsidR="00BF5FDE" w:rsidRPr="00BA13B3">
          <w:rPr>
            <w:rStyle w:val="Hyperlink"/>
            <w:szCs w:val="22"/>
          </w:rPr>
          <w:t>https://acorjordan.org/fellowships-2021-22/</w:t>
        </w:r>
      </w:hyperlink>
    </w:p>
    <w:p w14:paraId="605FA047" w14:textId="3064EC65" w:rsidR="00235832" w:rsidRPr="00BA13B3" w:rsidRDefault="0023583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9520AB" w:rsidRPr="00BA13B3">
        <w:rPr>
          <w:bCs/>
          <w:color w:val="000000" w:themeColor="text1"/>
          <w:sz w:val="22"/>
          <w:szCs w:val="22"/>
          <w:u w:color="000000"/>
        </w:rPr>
        <w:t>U</w:t>
      </w:r>
      <w:r w:rsidR="00B8255E" w:rsidRPr="00BA13B3">
        <w:rPr>
          <w:bCs/>
          <w:color w:val="000000" w:themeColor="text1"/>
          <w:sz w:val="22"/>
          <w:szCs w:val="22"/>
          <w:u w:color="000000"/>
        </w:rPr>
        <w:t>.</w:t>
      </w:r>
      <w:r w:rsidR="009520AB" w:rsidRPr="00BA13B3">
        <w:rPr>
          <w:bCs/>
          <w:color w:val="000000" w:themeColor="text1"/>
          <w:sz w:val="22"/>
          <w:szCs w:val="22"/>
          <w:u w:color="000000"/>
        </w:rPr>
        <w:t>S</w:t>
      </w:r>
      <w:r w:rsidR="00B8255E" w:rsidRPr="00BA13B3">
        <w:rPr>
          <w:bCs/>
          <w:color w:val="000000" w:themeColor="text1"/>
          <w:sz w:val="22"/>
          <w:szCs w:val="22"/>
          <w:u w:color="000000"/>
        </w:rPr>
        <w:t>.</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citizens</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or</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foreign</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n</w:t>
      </w:r>
      <w:r w:rsidRPr="00BA13B3">
        <w:rPr>
          <w:bCs/>
          <w:color w:val="000000" w:themeColor="text1"/>
          <w:sz w:val="22"/>
          <w:szCs w:val="22"/>
          <w:u w:color="000000"/>
        </w:rPr>
        <w:t>ational</w:t>
      </w:r>
      <w:r w:rsidR="009520AB" w:rsidRPr="00BA13B3">
        <w:rPr>
          <w:bCs/>
          <w:color w:val="000000" w:themeColor="text1"/>
          <w:sz w:val="22"/>
          <w:szCs w:val="22"/>
          <w:u w:color="000000"/>
        </w:rPr>
        <w:t>s</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who</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have</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been</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living</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in</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the</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US</w:t>
      </w:r>
      <w:r w:rsidR="00C84223" w:rsidRPr="00BA13B3">
        <w:rPr>
          <w:bCs/>
          <w:color w:val="000000" w:themeColor="text1"/>
          <w:sz w:val="22"/>
          <w:szCs w:val="22"/>
          <w:u w:color="000000"/>
        </w:rPr>
        <w:t xml:space="preserve"> </w:t>
      </w:r>
      <w:r w:rsidRPr="00BA13B3">
        <w:rPr>
          <w:bCs/>
          <w:color w:val="000000" w:themeColor="text1"/>
          <w:sz w:val="22"/>
          <w:szCs w:val="22"/>
          <w:u w:color="000000"/>
        </w:rPr>
        <w:t>for</w:t>
      </w:r>
      <w:r w:rsidR="00C84223" w:rsidRPr="00BA13B3">
        <w:rPr>
          <w:bCs/>
          <w:color w:val="000000" w:themeColor="text1"/>
          <w:sz w:val="22"/>
          <w:szCs w:val="22"/>
          <w:u w:color="000000"/>
        </w:rPr>
        <w:t xml:space="preserve"> </w:t>
      </w:r>
      <w:r w:rsidRPr="00BA13B3">
        <w:rPr>
          <w:bCs/>
          <w:color w:val="000000" w:themeColor="text1"/>
          <w:sz w:val="22"/>
          <w:szCs w:val="22"/>
          <w:u w:color="000000"/>
        </w:rPr>
        <w:t>at</w:t>
      </w:r>
      <w:r w:rsidR="00C84223" w:rsidRPr="00BA13B3">
        <w:rPr>
          <w:bCs/>
          <w:color w:val="000000" w:themeColor="text1"/>
          <w:sz w:val="22"/>
          <w:szCs w:val="22"/>
          <w:u w:color="000000"/>
        </w:rPr>
        <w:t xml:space="preserve"> </w:t>
      </w:r>
      <w:r w:rsidRPr="00BA13B3">
        <w:rPr>
          <w:bCs/>
          <w:color w:val="000000" w:themeColor="text1"/>
          <w:sz w:val="22"/>
          <w:szCs w:val="22"/>
          <w:u w:color="000000"/>
        </w:rPr>
        <w:t>least</w:t>
      </w:r>
      <w:r w:rsidR="00C84223" w:rsidRPr="00BA13B3">
        <w:rPr>
          <w:bCs/>
          <w:color w:val="000000" w:themeColor="text1"/>
          <w:sz w:val="22"/>
          <w:szCs w:val="22"/>
          <w:u w:color="000000"/>
        </w:rPr>
        <w:t xml:space="preserve"> </w:t>
      </w:r>
      <w:r w:rsidRPr="00BA13B3">
        <w:rPr>
          <w:bCs/>
          <w:color w:val="000000" w:themeColor="text1"/>
          <w:sz w:val="22"/>
          <w:szCs w:val="22"/>
          <w:u w:color="000000"/>
        </w:rPr>
        <w:t>three</w:t>
      </w:r>
      <w:r w:rsidR="00C84223" w:rsidRPr="00BA13B3">
        <w:rPr>
          <w:bCs/>
          <w:color w:val="000000" w:themeColor="text1"/>
          <w:sz w:val="22"/>
          <w:szCs w:val="22"/>
          <w:u w:color="000000"/>
        </w:rPr>
        <w:t xml:space="preserve"> </w:t>
      </w:r>
      <w:r w:rsidRPr="00BA13B3">
        <w:rPr>
          <w:bCs/>
          <w:color w:val="000000" w:themeColor="text1"/>
          <w:sz w:val="22"/>
          <w:szCs w:val="22"/>
          <w:u w:color="000000"/>
        </w:rPr>
        <w:t>years</w:t>
      </w:r>
      <w:r w:rsidR="00C84223" w:rsidRPr="00BA13B3">
        <w:rPr>
          <w:bCs/>
          <w:color w:val="000000" w:themeColor="text1"/>
          <w:sz w:val="22"/>
          <w:szCs w:val="22"/>
          <w:u w:color="000000"/>
        </w:rPr>
        <w:t xml:space="preserve"> </w:t>
      </w:r>
      <w:r w:rsidRPr="00BA13B3">
        <w:rPr>
          <w:bCs/>
          <w:color w:val="000000" w:themeColor="text1"/>
          <w:sz w:val="22"/>
          <w:szCs w:val="22"/>
          <w:u w:color="000000"/>
        </w:rPr>
        <w:t>prior</w:t>
      </w:r>
      <w:r w:rsidR="00C84223" w:rsidRPr="00BA13B3">
        <w:rPr>
          <w:bCs/>
          <w:color w:val="000000" w:themeColor="text1"/>
          <w:sz w:val="22"/>
          <w:szCs w:val="22"/>
          <w:u w:color="000000"/>
        </w:rPr>
        <w:t xml:space="preserve"> </w:t>
      </w:r>
      <w:r w:rsidRPr="00BA13B3">
        <w:rPr>
          <w:bCs/>
          <w:color w:val="000000" w:themeColor="text1"/>
          <w:sz w:val="22"/>
          <w:szCs w:val="22"/>
          <w:u w:color="000000"/>
        </w:rPr>
        <w:t>to</w:t>
      </w:r>
      <w:r w:rsidR="00C84223" w:rsidRPr="00BA13B3">
        <w:rPr>
          <w:bCs/>
          <w:color w:val="000000" w:themeColor="text1"/>
          <w:sz w:val="22"/>
          <w:szCs w:val="22"/>
          <w:u w:color="000000"/>
        </w:rPr>
        <w:t xml:space="preserve"> </w:t>
      </w:r>
      <w:r w:rsidRPr="00BA13B3">
        <w:rPr>
          <w:bCs/>
          <w:color w:val="000000" w:themeColor="text1"/>
          <w:sz w:val="22"/>
          <w:szCs w:val="22"/>
          <w:u w:color="000000"/>
        </w:rPr>
        <w:t>the</w:t>
      </w:r>
      <w:r w:rsidR="00C84223" w:rsidRPr="00BA13B3">
        <w:rPr>
          <w:bCs/>
          <w:color w:val="000000" w:themeColor="text1"/>
          <w:sz w:val="22"/>
          <w:szCs w:val="22"/>
          <w:u w:color="000000"/>
        </w:rPr>
        <w:t xml:space="preserve"> </w:t>
      </w:r>
      <w:r w:rsidRPr="00BA13B3">
        <w:rPr>
          <w:bCs/>
          <w:color w:val="000000" w:themeColor="text1"/>
          <w:sz w:val="22"/>
          <w:szCs w:val="22"/>
          <w:u w:color="000000"/>
        </w:rPr>
        <w:t>application</w:t>
      </w:r>
      <w:r w:rsidR="00C84223" w:rsidRPr="00BA13B3">
        <w:rPr>
          <w:bCs/>
          <w:color w:val="000000" w:themeColor="text1"/>
          <w:sz w:val="22"/>
          <w:szCs w:val="22"/>
          <w:u w:color="000000"/>
        </w:rPr>
        <w:t xml:space="preserve"> </w:t>
      </w:r>
      <w:r w:rsidRPr="00BA13B3">
        <w:rPr>
          <w:bCs/>
          <w:color w:val="000000" w:themeColor="text1"/>
          <w:sz w:val="22"/>
          <w:szCs w:val="22"/>
          <w:u w:color="000000"/>
        </w:rPr>
        <w:t>deadline.</w:t>
      </w:r>
    </w:p>
    <w:p w14:paraId="4F94A413" w14:textId="7B7EC04C" w:rsidR="00235832" w:rsidRPr="00BA13B3" w:rsidRDefault="0023583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February</w:t>
      </w:r>
      <w:r w:rsidR="00C84223" w:rsidRPr="00BA13B3">
        <w:rPr>
          <w:b/>
          <w:bCs/>
          <w:color w:val="000000" w:themeColor="text1"/>
          <w:sz w:val="22"/>
          <w:szCs w:val="22"/>
          <w:u w:color="000000"/>
        </w:rPr>
        <w:t xml:space="preserve"> </w:t>
      </w:r>
      <w:r w:rsidRPr="00BA13B3">
        <w:rPr>
          <w:b/>
          <w:bCs/>
          <w:color w:val="000000" w:themeColor="text1"/>
          <w:sz w:val="22"/>
          <w:szCs w:val="22"/>
          <w:u w:color="000000"/>
        </w:rPr>
        <w:t>1</w:t>
      </w:r>
      <w:r w:rsidR="00C84223" w:rsidRPr="00BA13B3">
        <w:rPr>
          <w:b/>
          <w:bCs/>
          <w:color w:val="000000" w:themeColor="text1"/>
          <w:sz w:val="22"/>
          <w:szCs w:val="22"/>
          <w:u w:color="000000"/>
        </w:rPr>
        <w:t xml:space="preserve"> </w:t>
      </w:r>
    </w:p>
    <w:p w14:paraId="7006D6B0" w14:textId="77777777" w:rsidR="0097079E" w:rsidRPr="00BA13B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7839339C" w14:textId="09C3A376" w:rsidR="0097079E" w:rsidRPr="00BA13B3" w:rsidRDefault="0097079E" w:rsidP="00C84223">
      <w:pPr>
        <w:pStyle w:val="Heading2"/>
        <w:rPr>
          <w:sz w:val="22"/>
        </w:rPr>
      </w:pPr>
      <w:bookmarkStart w:id="346" w:name="_Toc80091884"/>
      <w:bookmarkStart w:id="347" w:name="_Toc80162941"/>
      <w:bookmarkStart w:id="348" w:name="_Toc85086455"/>
      <w:bookmarkStart w:id="349" w:name="_Toc95369102"/>
      <w:bookmarkStart w:id="350" w:name="_Toc122406547"/>
      <w:bookmarkStart w:id="351" w:name="_Toc453584391"/>
      <w:bookmarkStart w:id="352" w:name="_Toc112058838"/>
      <w:r w:rsidRPr="00BA13B3">
        <w:rPr>
          <w:sz w:val="22"/>
        </w:rPr>
        <w:t>American</w:t>
      </w:r>
      <w:r w:rsidR="00C84223" w:rsidRPr="00BA13B3">
        <w:rPr>
          <w:sz w:val="22"/>
        </w:rPr>
        <w:t xml:space="preserve"> </w:t>
      </w:r>
      <w:r w:rsidRPr="00BA13B3">
        <w:rPr>
          <w:sz w:val="22"/>
        </w:rPr>
        <w:t>Institute</w:t>
      </w:r>
      <w:r w:rsidR="00C84223" w:rsidRPr="00BA13B3">
        <w:rPr>
          <w:sz w:val="22"/>
        </w:rPr>
        <w:t xml:space="preserve"> </w:t>
      </w:r>
      <w:r w:rsidRPr="00BA13B3">
        <w:rPr>
          <w:sz w:val="22"/>
        </w:rPr>
        <w:t>of</w:t>
      </w:r>
      <w:r w:rsidR="00C84223" w:rsidRPr="00BA13B3">
        <w:rPr>
          <w:sz w:val="22"/>
        </w:rPr>
        <w:t xml:space="preserve"> </w:t>
      </w:r>
      <w:r w:rsidRPr="00BA13B3">
        <w:rPr>
          <w:sz w:val="22"/>
        </w:rPr>
        <w:t>Indian</w:t>
      </w:r>
      <w:r w:rsidR="00C84223" w:rsidRPr="00BA13B3">
        <w:rPr>
          <w:sz w:val="22"/>
        </w:rPr>
        <w:t xml:space="preserve"> </w:t>
      </w:r>
      <w:r w:rsidRPr="00BA13B3">
        <w:rPr>
          <w:sz w:val="22"/>
        </w:rPr>
        <w:t>Studies</w:t>
      </w:r>
      <w:r w:rsidR="00C84223" w:rsidRPr="00BA13B3">
        <w:rPr>
          <w:sz w:val="22"/>
        </w:rPr>
        <w:t xml:space="preserve"> </w:t>
      </w:r>
      <w:r w:rsidRPr="00BA13B3">
        <w:rPr>
          <w:sz w:val="22"/>
        </w:rPr>
        <w:t>(AIIS)</w:t>
      </w:r>
      <w:bookmarkEnd w:id="346"/>
      <w:bookmarkEnd w:id="347"/>
      <w:bookmarkEnd w:id="348"/>
      <w:bookmarkEnd w:id="349"/>
      <w:bookmarkEnd w:id="350"/>
      <w:bookmarkEnd w:id="351"/>
      <w:r w:rsidR="00C84223" w:rsidRPr="00BA13B3">
        <w:rPr>
          <w:sz w:val="22"/>
        </w:rPr>
        <w:t xml:space="preserve"> </w:t>
      </w:r>
      <w:r w:rsidR="004B79CB" w:rsidRPr="00BA13B3">
        <w:rPr>
          <w:sz w:val="22"/>
        </w:rPr>
        <w:t>Junior</w:t>
      </w:r>
      <w:r w:rsidR="00C84223" w:rsidRPr="00BA13B3">
        <w:rPr>
          <w:sz w:val="22"/>
        </w:rPr>
        <w:t xml:space="preserve"> </w:t>
      </w:r>
      <w:r w:rsidR="00C2424D" w:rsidRPr="00BA13B3">
        <w:rPr>
          <w:sz w:val="22"/>
        </w:rPr>
        <w:t>Research</w:t>
      </w:r>
      <w:r w:rsidR="00C84223" w:rsidRPr="00BA13B3">
        <w:rPr>
          <w:sz w:val="22"/>
        </w:rPr>
        <w:t xml:space="preserve"> </w:t>
      </w:r>
      <w:r w:rsidR="00C2424D" w:rsidRPr="00BA13B3">
        <w:rPr>
          <w:sz w:val="22"/>
        </w:rPr>
        <w:t>Fellowship</w:t>
      </w:r>
      <w:bookmarkEnd w:id="352"/>
    </w:p>
    <w:p w14:paraId="5D6D8DD5" w14:textId="71438B3B" w:rsidR="001A56E4" w:rsidRPr="00BA13B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enable</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specializing</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any</w:t>
      </w:r>
      <w:r w:rsidR="00C84223" w:rsidRPr="00BA13B3">
        <w:rPr>
          <w:color w:val="000000" w:themeColor="text1"/>
          <w:sz w:val="22"/>
          <w:szCs w:val="22"/>
          <w:u w:color="000000"/>
        </w:rPr>
        <w:t xml:space="preserve"> </w:t>
      </w:r>
      <w:r w:rsidRPr="00BA13B3">
        <w:rPr>
          <w:color w:val="000000" w:themeColor="text1"/>
          <w:sz w:val="22"/>
          <w:szCs w:val="22"/>
          <w:u w:color="000000"/>
        </w:rPr>
        <w:t>aspect</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Indian</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culture,</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contemporary</w:t>
      </w:r>
      <w:r w:rsidR="00C84223" w:rsidRPr="00BA13B3">
        <w:rPr>
          <w:color w:val="000000" w:themeColor="text1"/>
          <w:sz w:val="22"/>
          <w:szCs w:val="22"/>
          <w:u w:color="000000"/>
        </w:rPr>
        <w:t xml:space="preserve"> </w:t>
      </w:r>
      <w:r w:rsidRPr="00BA13B3">
        <w:rPr>
          <w:color w:val="000000" w:themeColor="text1"/>
          <w:sz w:val="22"/>
          <w:szCs w:val="22"/>
          <w:u w:color="000000"/>
        </w:rPr>
        <w:t>life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pursue</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00BF5FDE" w:rsidRPr="00BA13B3">
        <w:rPr>
          <w:color w:val="000000" w:themeColor="text1"/>
          <w:sz w:val="22"/>
          <w:szCs w:val="22"/>
          <w:u w:color="000000"/>
        </w:rPr>
        <w:t>Ph.D.</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India.</w:t>
      </w:r>
      <w:r w:rsidR="00C84223" w:rsidRPr="00BA13B3">
        <w:rPr>
          <w:color w:val="000000" w:themeColor="text1"/>
          <w:sz w:val="22"/>
          <w:szCs w:val="22"/>
          <w:u w:color="000000"/>
        </w:rPr>
        <w:t xml:space="preserve"> </w:t>
      </w:r>
      <w:r w:rsidR="001A56E4" w:rsidRPr="00BA13B3">
        <w:rPr>
          <w:color w:val="000000" w:themeColor="text1"/>
          <w:sz w:val="22"/>
          <w:szCs w:val="22"/>
          <w:u w:color="000000"/>
        </w:rPr>
        <w:t>Junior</w:t>
      </w:r>
      <w:r w:rsidR="00C84223" w:rsidRPr="00BA13B3">
        <w:rPr>
          <w:color w:val="000000" w:themeColor="text1"/>
          <w:sz w:val="22"/>
          <w:szCs w:val="22"/>
          <w:u w:color="000000"/>
        </w:rPr>
        <w:t xml:space="preserve"> </w:t>
      </w:r>
      <w:r w:rsidR="001A56E4" w:rsidRPr="00BA13B3">
        <w:rPr>
          <w:color w:val="000000" w:themeColor="text1"/>
          <w:sz w:val="22"/>
          <w:szCs w:val="22"/>
          <w:u w:color="000000"/>
        </w:rPr>
        <w:t>Research</w:t>
      </w:r>
      <w:r w:rsidR="00C84223" w:rsidRPr="00BA13B3">
        <w:rPr>
          <w:color w:val="000000" w:themeColor="text1"/>
          <w:sz w:val="22"/>
          <w:szCs w:val="22"/>
          <w:u w:color="000000"/>
        </w:rPr>
        <w:t xml:space="preserve"> </w:t>
      </w:r>
      <w:r w:rsidR="001A56E4" w:rsidRPr="00BA13B3">
        <w:rPr>
          <w:color w:val="000000" w:themeColor="text1"/>
          <w:sz w:val="22"/>
          <w:szCs w:val="22"/>
          <w:u w:color="000000"/>
        </w:rPr>
        <w:t>Fellowships</w:t>
      </w:r>
      <w:r w:rsidR="00C84223" w:rsidRPr="00BA13B3">
        <w:rPr>
          <w:color w:val="000000" w:themeColor="text1"/>
          <w:sz w:val="22"/>
          <w:szCs w:val="22"/>
          <w:u w:color="000000"/>
        </w:rPr>
        <w:t xml:space="preserve"> </w:t>
      </w:r>
      <w:r w:rsidR="001A56E4" w:rsidRPr="00BA13B3">
        <w:rPr>
          <w:color w:val="000000" w:themeColor="text1"/>
          <w:sz w:val="22"/>
          <w:szCs w:val="22"/>
          <w:u w:color="000000"/>
        </w:rPr>
        <w:t>are</w:t>
      </w:r>
      <w:r w:rsidR="00C84223" w:rsidRPr="00BA13B3">
        <w:rPr>
          <w:color w:val="000000" w:themeColor="text1"/>
          <w:sz w:val="22"/>
          <w:szCs w:val="22"/>
          <w:u w:color="000000"/>
        </w:rPr>
        <w:t xml:space="preserve"> </w:t>
      </w:r>
      <w:r w:rsidR="001A56E4" w:rsidRPr="00BA13B3">
        <w:rPr>
          <w:color w:val="000000" w:themeColor="text1"/>
          <w:sz w:val="22"/>
          <w:szCs w:val="22"/>
          <w:u w:color="000000"/>
        </w:rPr>
        <w:t>available</w:t>
      </w:r>
      <w:r w:rsidR="00C84223" w:rsidRPr="00BA13B3">
        <w:rPr>
          <w:color w:val="000000" w:themeColor="text1"/>
          <w:sz w:val="22"/>
          <w:szCs w:val="22"/>
          <w:u w:color="000000"/>
        </w:rPr>
        <w:t xml:space="preserve"> </w:t>
      </w:r>
      <w:r w:rsidR="001A56E4" w:rsidRPr="00BA13B3">
        <w:rPr>
          <w:color w:val="000000" w:themeColor="text1"/>
          <w:sz w:val="22"/>
          <w:szCs w:val="22"/>
          <w:u w:color="000000"/>
        </w:rPr>
        <w:t>to</w:t>
      </w:r>
      <w:r w:rsidR="00C84223" w:rsidRPr="00BA13B3">
        <w:rPr>
          <w:color w:val="000000" w:themeColor="text1"/>
          <w:sz w:val="22"/>
          <w:szCs w:val="22"/>
          <w:u w:color="000000"/>
        </w:rPr>
        <w:t xml:space="preserve"> </w:t>
      </w:r>
      <w:r w:rsidR="001A56E4" w:rsidRPr="00BA13B3">
        <w:rPr>
          <w:color w:val="000000" w:themeColor="text1"/>
          <w:sz w:val="22"/>
          <w:szCs w:val="22"/>
          <w:u w:color="000000"/>
        </w:rPr>
        <w:t>doctoral</w:t>
      </w:r>
      <w:r w:rsidR="00C84223" w:rsidRPr="00BA13B3">
        <w:rPr>
          <w:color w:val="000000" w:themeColor="text1"/>
          <w:sz w:val="22"/>
          <w:szCs w:val="22"/>
          <w:u w:color="000000"/>
        </w:rPr>
        <w:t xml:space="preserve"> </w:t>
      </w:r>
      <w:r w:rsidR="001A56E4" w:rsidRPr="00BA13B3">
        <w:rPr>
          <w:color w:val="000000" w:themeColor="text1"/>
          <w:sz w:val="22"/>
          <w:szCs w:val="22"/>
          <w:u w:color="000000"/>
        </w:rPr>
        <w:t>candidates</w:t>
      </w:r>
      <w:r w:rsidR="00C84223" w:rsidRPr="00BA13B3">
        <w:rPr>
          <w:color w:val="000000" w:themeColor="text1"/>
          <w:sz w:val="22"/>
          <w:szCs w:val="22"/>
          <w:u w:color="000000"/>
        </w:rPr>
        <w:t xml:space="preserve"> </w:t>
      </w:r>
      <w:r w:rsidR="001A56E4" w:rsidRPr="00BA13B3">
        <w:rPr>
          <w:color w:val="000000" w:themeColor="text1"/>
          <w:sz w:val="22"/>
          <w:szCs w:val="22"/>
          <w:u w:color="000000"/>
        </w:rPr>
        <w:t>at</w:t>
      </w:r>
      <w:r w:rsidR="00C84223" w:rsidRPr="00BA13B3">
        <w:rPr>
          <w:color w:val="000000" w:themeColor="text1"/>
          <w:sz w:val="22"/>
          <w:szCs w:val="22"/>
          <w:u w:color="000000"/>
        </w:rPr>
        <w:t xml:space="preserve"> </w:t>
      </w:r>
      <w:r w:rsidR="001A56E4" w:rsidRPr="00BA13B3">
        <w:rPr>
          <w:color w:val="000000" w:themeColor="text1"/>
          <w:sz w:val="22"/>
          <w:szCs w:val="22"/>
          <w:u w:color="000000"/>
        </w:rPr>
        <w:t>U.S.</w:t>
      </w:r>
      <w:r w:rsidR="00C84223" w:rsidRPr="00BA13B3">
        <w:rPr>
          <w:color w:val="000000" w:themeColor="text1"/>
          <w:sz w:val="22"/>
          <w:szCs w:val="22"/>
          <w:u w:color="000000"/>
        </w:rPr>
        <w:t xml:space="preserve"> </w:t>
      </w:r>
      <w:r w:rsidR="001A56E4" w:rsidRPr="00BA13B3">
        <w:rPr>
          <w:color w:val="000000" w:themeColor="text1"/>
          <w:sz w:val="22"/>
          <w:szCs w:val="22"/>
          <w:u w:color="000000"/>
        </w:rPr>
        <w:t>universities</w:t>
      </w:r>
      <w:r w:rsidR="00C84223" w:rsidRPr="00BA13B3">
        <w:rPr>
          <w:color w:val="000000" w:themeColor="text1"/>
          <w:sz w:val="22"/>
          <w:szCs w:val="22"/>
          <w:u w:color="000000"/>
        </w:rPr>
        <w:t xml:space="preserve"> </w:t>
      </w:r>
      <w:r w:rsidR="001A56E4" w:rsidRPr="00BA13B3">
        <w:rPr>
          <w:color w:val="000000" w:themeColor="text1"/>
          <w:sz w:val="22"/>
          <w:szCs w:val="22"/>
          <w:u w:color="000000"/>
        </w:rPr>
        <w:t>in</w:t>
      </w:r>
      <w:r w:rsidR="00C84223" w:rsidRPr="00BA13B3">
        <w:rPr>
          <w:color w:val="000000" w:themeColor="text1"/>
          <w:sz w:val="22"/>
          <w:szCs w:val="22"/>
          <w:u w:color="000000"/>
        </w:rPr>
        <w:t xml:space="preserve"> </w:t>
      </w:r>
      <w:r w:rsidR="001A56E4" w:rsidRPr="00BA13B3">
        <w:rPr>
          <w:color w:val="000000" w:themeColor="text1"/>
          <w:sz w:val="22"/>
          <w:szCs w:val="22"/>
          <w:u w:color="000000"/>
        </w:rPr>
        <w:t>all</w:t>
      </w:r>
      <w:r w:rsidR="00C84223" w:rsidRPr="00BA13B3">
        <w:rPr>
          <w:color w:val="000000" w:themeColor="text1"/>
          <w:sz w:val="22"/>
          <w:szCs w:val="22"/>
          <w:u w:color="000000"/>
        </w:rPr>
        <w:t xml:space="preserve"> </w:t>
      </w:r>
      <w:r w:rsidR="001A56E4" w:rsidRPr="00BA13B3">
        <w:rPr>
          <w:color w:val="000000" w:themeColor="text1"/>
          <w:sz w:val="22"/>
          <w:szCs w:val="22"/>
          <w:u w:color="000000"/>
        </w:rPr>
        <w:t>fields</w:t>
      </w:r>
      <w:r w:rsidR="00C84223" w:rsidRPr="00BA13B3">
        <w:rPr>
          <w:color w:val="000000" w:themeColor="text1"/>
          <w:sz w:val="22"/>
          <w:szCs w:val="22"/>
          <w:u w:color="000000"/>
        </w:rPr>
        <w:t xml:space="preserve"> </w:t>
      </w:r>
      <w:r w:rsidR="001A56E4" w:rsidRPr="00BA13B3">
        <w:rPr>
          <w:color w:val="000000" w:themeColor="text1"/>
          <w:sz w:val="22"/>
          <w:szCs w:val="22"/>
          <w:u w:color="000000"/>
        </w:rPr>
        <w:t>of</w:t>
      </w:r>
      <w:r w:rsidR="00C84223" w:rsidRPr="00BA13B3">
        <w:rPr>
          <w:color w:val="000000" w:themeColor="text1"/>
          <w:sz w:val="22"/>
          <w:szCs w:val="22"/>
          <w:u w:color="000000"/>
        </w:rPr>
        <w:t xml:space="preserve"> </w:t>
      </w:r>
      <w:r w:rsidR="001A56E4" w:rsidRPr="00BA13B3">
        <w:rPr>
          <w:color w:val="000000" w:themeColor="text1"/>
          <w:sz w:val="22"/>
          <w:szCs w:val="22"/>
          <w:u w:color="000000"/>
        </w:rPr>
        <w:t>study.</w:t>
      </w:r>
      <w:r w:rsidR="00C84223" w:rsidRPr="00BA13B3">
        <w:rPr>
          <w:color w:val="000000" w:themeColor="text1"/>
          <w:sz w:val="22"/>
          <w:szCs w:val="22"/>
          <w:u w:color="000000"/>
        </w:rPr>
        <w:t xml:space="preserve"> </w:t>
      </w:r>
      <w:r w:rsidR="001A56E4" w:rsidRPr="00BA13B3">
        <w:rPr>
          <w:color w:val="000000" w:themeColor="text1"/>
          <w:sz w:val="22"/>
          <w:szCs w:val="22"/>
          <w:u w:color="000000"/>
        </w:rPr>
        <w:t>These</w:t>
      </w:r>
      <w:r w:rsidR="00C84223" w:rsidRPr="00BA13B3">
        <w:rPr>
          <w:color w:val="000000" w:themeColor="text1"/>
          <w:sz w:val="22"/>
          <w:szCs w:val="22"/>
          <w:u w:color="000000"/>
        </w:rPr>
        <w:t xml:space="preserve"> </w:t>
      </w:r>
      <w:r w:rsidR="001A56E4" w:rsidRPr="00BA13B3">
        <w:rPr>
          <w:color w:val="000000" w:themeColor="text1"/>
          <w:sz w:val="22"/>
          <w:szCs w:val="22"/>
          <w:u w:color="000000"/>
        </w:rPr>
        <w:t>grants</w:t>
      </w:r>
      <w:r w:rsidR="00C84223" w:rsidRPr="00BA13B3">
        <w:rPr>
          <w:color w:val="000000" w:themeColor="text1"/>
          <w:sz w:val="22"/>
          <w:szCs w:val="22"/>
          <w:u w:color="000000"/>
        </w:rPr>
        <w:t xml:space="preserve"> </w:t>
      </w:r>
      <w:r w:rsidR="001A56E4" w:rsidRPr="00BA13B3">
        <w:rPr>
          <w:color w:val="000000" w:themeColor="text1"/>
          <w:sz w:val="22"/>
          <w:szCs w:val="22"/>
          <w:u w:color="000000"/>
        </w:rPr>
        <w:t>are</w:t>
      </w:r>
      <w:r w:rsidR="00C84223" w:rsidRPr="00BA13B3">
        <w:rPr>
          <w:color w:val="000000" w:themeColor="text1"/>
          <w:sz w:val="22"/>
          <w:szCs w:val="22"/>
          <w:u w:color="000000"/>
        </w:rPr>
        <w:t xml:space="preserve"> </w:t>
      </w:r>
      <w:r w:rsidR="001A56E4" w:rsidRPr="00BA13B3">
        <w:rPr>
          <w:color w:val="000000" w:themeColor="text1"/>
          <w:sz w:val="22"/>
          <w:szCs w:val="22"/>
          <w:u w:color="000000"/>
        </w:rPr>
        <w:t>specifically</w:t>
      </w:r>
      <w:r w:rsidR="00C84223" w:rsidRPr="00BA13B3">
        <w:rPr>
          <w:color w:val="000000" w:themeColor="text1"/>
          <w:sz w:val="22"/>
          <w:szCs w:val="22"/>
          <w:u w:color="000000"/>
        </w:rPr>
        <w:t xml:space="preserve"> </w:t>
      </w:r>
      <w:r w:rsidR="001A56E4" w:rsidRPr="00BA13B3">
        <w:rPr>
          <w:color w:val="000000" w:themeColor="text1"/>
          <w:sz w:val="22"/>
          <w:szCs w:val="22"/>
          <w:u w:color="000000"/>
        </w:rPr>
        <w:t>designed</w:t>
      </w:r>
      <w:r w:rsidR="00C84223" w:rsidRPr="00BA13B3">
        <w:rPr>
          <w:color w:val="000000" w:themeColor="text1"/>
          <w:sz w:val="22"/>
          <w:szCs w:val="22"/>
          <w:u w:color="000000"/>
        </w:rPr>
        <w:t xml:space="preserve"> </w:t>
      </w:r>
      <w:r w:rsidR="001A56E4" w:rsidRPr="00BA13B3">
        <w:rPr>
          <w:color w:val="000000" w:themeColor="text1"/>
          <w:sz w:val="22"/>
          <w:szCs w:val="22"/>
          <w:u w:color="000000"/>
        </w:rPr>
        <w:t>to</w:t>
      </w:r>
      <w:r w:rsidR="00C84223" w:rsidRPr="00BA13B3">
        <w:rPr>
          <w:color w:val="000000" w:themeColor="text1"/>
          <w:sz w:val="22"/>
          <w:szCs w:val="22"/>
          <w:u w:color="000000"/>
        </w:rPr>
        <w:t xml:space="preserve"> </w:t>
      </w:r>
      <w:r w:rsidR="001A56E4" w:rsidRPr="00BA13B3">
        <w:rPr>
          <w:color w:val="000000" w:themeColor="text1"/>
          <w:sz w:val="22"/>
          <w:szCs w:val="22"/>
          <w:u w:color="000000"/>
        </w:rPr>
        <w:t>enable</w:t>
      </w:r>
      <w:r w:rsidR="00C84223" w:rsidRPr="00BA13B3">
        <w:rPr>
          <w:color w:val="000000" w:themeColor="text1"/>
          <w:sz w:val="22"/>
          <w:szCs w:val="22"/>
          <w:u w:color="000000"/>
        </w:rPr>
        <w:t xml:space="preserve"> </w:t>
      </w:r>
      <w:r w:rsidR="001A56E4" w:rsidRPr="00BA13B3">
        <w:rPr>
          <w:color w:val="000000" w:themeColor="text1"/>
          <w:sz w:val="22"/>
          <w:szCs w:val="22"/>
          <w:u w:color="000000"/>
        </w:rPr>
        <w:t>doctoral</w:t>
      </w:r>
      <w:r w:rsidR="00C84223" w:rsidRPr="00BA13B3">
        <w:rPr>
          <w:color w:val="000000" w:themeColor="text1"/>
          <w:sz w:val="22"/>
          <w:szCs w:val="22"/>
          <w:u w:color="000000"/>
        </w:rPr>
        <w:t xml:space="preserve"> </w:t>
      </w:r>
      <w:r w:rsidR="001A56E4" w:rsidRPr="00BA13B3">
        <w:rPr>
          <w:color w:val="000000" w:themeColor="text1"/>
          <w:sz w:val="22"/>
          <w:szCs w:val="22"/>
          <w:u w:color="000000"/>
        </w:rPr>
        <w:t>candidates</w:t>
      </w:r>
      <w:r w:rsidR="00C84223" w:rsidRPr="00BA13B3">
        <w:rPr>
          <w:color w:val="000000" w:themeColor="text1"/>
          <w:sz w:val="22"/>
          <w:szCs w:val="22"/>
          <w:u w:color="000000"/>
        </w:rPr>
        <w:t xml:space="preserve"> </w:t>
      </w:r>
      <w:r w:rsidR="001A56E4" w:rsidRPr="00BA13B3">
        <w:rPr>
          <w:color w:val="000000" w:themeColor="text1"/>
          <w:sz w:val="22"/>
          <w:szCs w:val="22"/>
          <w:u w:color="000000"/>
        </w:rPr>
        <w:t>to</w:t>
      </w:r>
      <w:r w:rsidR="00C84223" w:rsidRPr="00BA13B3">
        <w:rPr>
          <w:color w:val="000000" w:themeColor="text1"/>
          <w:sz w:val="22"/>
          <w:szCs w:val="22"/>
          <w:u w:color="000000"/>
        </w:rPr>
        <w:t xml:space="preserve"> </w:t>
      </w:r>
      <w:r w:rsidR="001A56E4" w:rsidRPr="00BA13B3">
        <w:rPr>
          <w:color w:val="000000" w:themeColor="text1"/>
          <w:sz w:val="22"/>
          <w:szCs w:val="22"/>
          <w:u w:color="000000"/>
        </w:rPr>
        <w:t>pursue</w:t>
      </w:r>
      <w:r w:rsidR="00C84223" w:rsidRPr="00BA13B3">
        <w:rPr>
          <w:color w:val="000000" w:themeColor="text1"/>
          <w:sz w:val="22"/>
          <w:szCs w:val="22"/>
          <w:u w:color="000000"/>
        </w:rPr>
        <w:t xml:space="preserve"> </w:t>
      </w:r>
      <w:r w:rsidR="001A56E4" w:rsidRPr="00BA13B3">
        <w:rPr>
          <w:color w:val="000000" w:themeColor="text1"/>
          <w:sz w:val="22"/>
          <w:szCs w:val="22"/>
          <w:u w:color="000000"/>
        </w:rPr>
        <w:t>their</w:t>
      </w:r>
      <w:r w:rsidR="00C84223" w:rsidRPr="00BA13B3">
        <w:rPr>
          <w:color w:val="000000" w:themeColor="text1"/>
          <w:sz w:val="22"/>
          <w:szCs w:val="22"/>
          <w:u w:color="000000"/>
        </w:rPr>
        <w:t xml:space="preserve"> </w:t>
      </w:r>
      <w:r w:rsidR="001A56E4" w:rsidRPr="00BA13B3">
        <w:rPr>
          <w:color w:val="000000" w:themeColor="text1"/>
          <w:sz w:val="22"/>
          <w:szCs w:val="22"/>
          <w:u w:color="000000"/>
        </w:rPr>
        <w:t>dissertation</w:t>
      </w:r>
      <w:r w:rsidR="00C84223" w:rsidRPr="00BA13B3">
        <w:rPr>
          <w:color w:val="000000" w:themeColor="text1"/>
          <w:sz w:val="22"/>
          <w:szCs w:val="22"/>
          <w:u w:color="000000"/>
        </w:rPr>
        <w:t xml:space="preserve"> </w:t>
      </w:r>
      <w:r w:rsidR="001A56E4" w:rsidRPr="00BA13B3">
        <w:rPr>
          <w:color w:val="000000" w:themeColor="text1"/>
          <w:sz w:val="22"/>
          <w:szCs w:val="22"/>
          <w:u w:color="000000"/>
        </w:rPr>
        <w:t>research</w:t>
      </w:r>
      <w:r w:rsidR="00C84223" w:rsidRPr="00BA13B3">
        <w:rPr>
          <w:color w:val="000000" w:themeColor="text1"/>
          <w:sz w:val="22"/>
          <w:szCs w:val="22"/>
          <w:u w:color="000000"/>
        </w:rPr>
        <w:t xml:space="preserve"> </w:t>
      </w:r>
      <w:r w:rsidR="001A56E4" w:rsidRPr="00BA13B3">
        <w:rPr>
          <w:color w:val="000000" w:themeColor="text1"/>
          <w:sz w:val="22"/>
          <w:szCs w:val="22"/>
          <w:u w:color="000000"/>
        </w:rPr>
        <w:t>in</w:t>
      </w:r>
      <w:r w:rsidR="00C84223" w:rsidRPr="00BA13B3">
        <w:rPr>
          <w:color w:val="000000" w:themeColor="text1"/>
          <w:sz w:val="22"/>
          <w:szCs w:val="22"/>
          <w:u w:color="000000"/>
        </w:rPr>
        <w:t xml:space="preserve"> </w:t>
      </w:r>
      <w:r w:rsidR="001A56E4" w:rsidRPr="00BA13B3">
        <w:rPr>
          <w:color w:val="000000" w:themeColor="text1"/>
          <w:sz w:val="22"/>
          <w:szCs w:val="22"/>
          <w:u w:color="000000"/>
        </w:rPr>
        <w:t>India.</w:t>
      </w:r>
      <w:r w:rsidR="00C84223" w:rsidRPr="00BA13B3">
        <w:rPr>
          <w:color w:val="000000" w:themeColor="text1"/>
          <w:sz w:val="22"/>
          <w:szCs w:val="22"/>
          <w:u w:color="000000"/>
        </w:rPr>
        <w:t xml:space="preserve"> </w:t>
      </w:r>
      <w:r w:rsidR="001A56E4" w:rsidRPr="00BA13B3">
        <w:rPr>
          <w:color w:val="000000" w:themeColor="text1"/>
          <w:sz w:val="22"/>
          <w:szCs w:val="22"/>
          <w:u w:color="000000"/>
        </w:rPr>
        <w:t>Junior</w:t>
      </w:r>
      <w:r w:rsidR="00C84223" w:rsidRPr="00BA13B3">
        <w:rPr>
          <w:color w:val="000000" w:themeColor="text1"/>
          <w:sz w:val="22"/>
          <w:szCs w:val="22"/>
          <w:u w:color="000000"/>
        </w:rPr>
        <w:t xml:space="preserve"> </w:t>
      </w:r>
      <w:r w:rsidR="001A56E4" w:rsidRPr="00BA13B3">
        <w:rPr>
          <w:color w:val="000000" w:themeColor="text1"/>
          <w:sz w:val="22"/>
          <w:szCs w:val="22"/>
          <w:u w:color="000000"/>
        </w:rPr>
        <w:t>Research</w:t>
      </w:r>
      <w:r w:rsidR="00C84223" w:rsidRPr="00BA13B3">
        <w:rPr>
          <w:color w:val="000000" w:themeColor="text1"/>
          <w:sz w:val="22"/>
          <w:szCs w:val="22"/>
          <w:u w:color="000000"/>
        </w:rPr>
        <w:t xml:space="preserve"> </w:t>
      </w:r>
      <w:r w:rsidR="001A56E4" w:rsidRPr="00BA13B3">
        <w:rPr>
          <w:color w:val="000000" w:themeColor="text1"/>
          <w:sz w:val="22"/>
          <w:szCs w:val="22"/>
          <w:u w:color="000000"/>
        </w:rPr>
        <w:t>Fellows</w:t>
      </w:r>
      <w:r w:rsidR="00C84223" w:rsidRPr="00BA13B3">
        <w:rPr>
          <w:color w:val="000000" w:themeColor="text1"/>
          <w:sz w:val="22"/>
          <w:szCs w:val="22"/>
          <w:u w:color="000000"/>
        </w:rPr>
        <w:t xml:space="preserve"> </w:t>
      </w:r>
      <w:r w:rsidR="001A56E4" w:rsidRPr="00BA13B3">
        <w:rPr>
          <w:color w:val="000000" w:themeColor="text1"/>
          <w:sz w:val="22"/>
          <w:szCs w:val="22"/>
          <w:u w:color="000000"/>
        </w:rPr>
        <w:t>establish</w:t>
      </w:r>
      <w:r w:rsidR="00C84223" w:rsidRPr="00BA13B3">
        <w:rPr>
          <w:color w:val="000000" w:themeColor="text1"/>
          <w:sz w:val="22"/>
          <w:szCs w:val="22"/>
          <w:u w:color="000000"/>
        </w:rPr>
        <w:t xml:space="preserve"> </w:t>
      </w:r>
      <w:r w:rsidR="001A56E4" w:rsidRPr="00BA13B3">
        <w:rPr>
          <w:color w:val="000000" w:themeColor="text1"/>
          <w:sz w:val="22"/>
          <w:szCs w:val="22"/>
          <w:u w:color="000000"/>
        </w:rPr>
        <w:lastRenderedPageBreak/>
        <w:t>formal</w:t>
      </w:r>
      <w:r w:rsidR="00C84223" w:rsidRPr="00BA13B3">
        <w:rPr>
          <w:color w:val="000000" w:themeColor="text1"/>
          <w:sz w:val="22"/>
          <w:szCs w:val="22"/>
          <w:u w:color="000000"/>
        </w:rPr>
        <w:t xml:space="preserve"> </w:t>
      </w:r>
      <w:r w:rsidR="001A56E4" w:rsidRPr="00BA13B3">
        <w:rPr>
          <w:color w:val="000000" w:themeColor="text1"/>
          <w:sz w:val="22"/>
          <w:szCs w:val="22"/>
          <w:u w:color="000000"/>
        </w:rPr>
        <w:t>affiliation</w:t>
      </w:r>
      <w:r w:rsidR="00C84223" w:rsidRPr="00BA13B3">
        <w:rPr>
          <w:color w:val="000000" w:themeColor="text1"/>
          <w:sz w:val="22"/>
          <w:szCs w:val="22"/>
          <w:u w:color="000000"/>
        </w:rPr>
        <w:t xml:space="preserve"> </w:t>
      </w:r>
      <w:r w:rsidR="001A56E4" w:rsidRPr="00BA13B3">
        <w:rPr>
          <w:color w:val="000000" w:themeColor="text1"/>
          <w:sz w:val="22"/>
          <w:szCs w:val="22"/>
          <w:u w:color="000000"/>
        </w:rPr>
        <w:t>with</w:t>
      </w:r>
      <w:r w:rsidR="00C84223" w:rsidRPr="00BA13B3">
        <w:rPr>
          <w:color w:val="000000" w:themeColor="text1"/>
          <w:sz w:val="22"/>
          <w:szCs w:val="22"/>
          <w:u w:color="000000"/>
        </w:rPr>
        <w:t xml:space="preserve"> </w:t>
      </w:r>
      <w:r w:rsidR="001A56E4" w:rsidRPr="00BA13B3">
        <w:rPr>
          <w:color w:val="000000" w:themeColor="text1"/>
          <w:sz w:val="22"/>
          <w:szCs w:val="22"/>
          <w:u w:color="000000"/>
        </w:rPr>
        <w:t>Indian</w:t>
      </w:r>
      <w:r w:rsidR="00C84223" w:rsidRPr="00BA13B3">
        <w:rPr>
          <w:color w:val="000000" w:themeColor="text1"/>
          <w:sz w:val="22"/>
          <w:szCs w:val="22"/>
          <w:u w:color="000000"/>
        </w:rPr>
        <w:t xml:space="preserve"> </w:t>
      </w:r>
      <w:r w:rsidR="001A56E4" w:rsidRPr="00BA13B3">
        <w:rPr>
          <w:color w:val="000000" w:themeColor="text1"/>
          <w:sz w:val="22"/>
          <w:szCs w:val="22"/>
          <w:u w:color="000000"/>
        </w:rPr>
        <w:t>universities</w:t>
      </w:r>
      <w:r w:rsidR="00C84223" w:rsidRPr="00BA13B3">
        <w:rPr>
          <w:color w:val="000000" w:themeColor="text1"/>
          <w:sz w:val="22"/>
          <w:szCs w:val="22"/>
          <w:u w:color="000000"/>
        </w:rPr>
        <w:t xml:space="preserve"> </w:t>
      </w:r>
      <w:r w:rsidR="001A56E4" w:rsidRPr="00BA13B3">
        <w:rPr>
          <w:color w:val="000000" w:themeColor="text1"/>
          <w:sz w:val="22"/>
          <w:szCs w:val="22"/>
          <w:u w:color="000000"/>
        </w:rPr>
        <w:t>and</w:t>
      </w:r>
      <w:r w:rsidR="00C84223" w:rsidRPr="00BA13B3">
        <w:rPr>
          <w:color w:val="000000" w:themeColor="text1"/>
          <w:sz w:val="22"/>
          <w:szCs w:val="22"/>
          <w:u w:color="000000"/>
        </w:rPr>
        <w:t xml:space="preserve"> </w:t>
      </w:r>
      <w:r w:rsidR="001A56E4" w:rsidRPr="00BA13B3">
        <w:rPr>
          <w:color w:val="000000" w:themeColor="text1"/>
          <w:sz w:val="22"/>
          <w:szCs w:val="22"/>
          <w:u w:color="000000"/>
        </w:rPr>
        <w:t>Indian</w:t>
      </w:r>
      <w:r w:rsidR="00C84223" w:rsidRPr="00BA13B3">
        <w:rPr>
          <w:color w:val="000000" w:themeColor="text1"/>
          <w:sz w:val="22"/>
          <w:szCs w:val="22"/>
          <w:u w:color="000000"/>
        </w:rPr>
        <w:t xml:space="preserve"> </w:t>
      </w:r>
      <w:r w:rsidR="001A56E4" w:rsidRPr="00BA13B3">
        <w:rPr>
          <w:color w:val="000000" w:themeColor="text1"/>
          <w:sz w:val="22"/>
          <w:szCs w:val="22"/>
          <w:u w:color="000000"/>
        </w:rPr>
        <w:t>research</w:t>
      </w:r>
      <w:r w:rsidR="00C84223" w:rsidRPr="00BA13B3">
        <w:rPr>
          <w:color w:val="000000" w:themeColor="text1"/>
          <w:sz w:val="22"/>
          <w:szCs w:val="22"/>
          <w:u w:color="000000"/>
        </w:rPr>
        <w:t xml:space="preserve"> </w:t>
      </w:r>
      <w:r w:rsidR="001A56E4" w:rsidRPr="00BA13B3">
        <w:rPr>
          <w:color w:val="000000" w:themeColor="text1"/>
          <w:sz w:val="22"/>
          <w:szCs w:val="22"/>
          <w:u w:color="000000"/>
        </w:rPr>
        <w:t>supervisors.</w:t>
      </w:r>
      <w:r w:rsidR="00C84223" w:rsidRPr="00BA13B3">
        <w:rPr>
          <w:color w:val="000000" w:themeColor="text1"/>
          <w:sz w:val="22"/>
          <w:szCs w:val="22"/>
          <w:u w:color="000000"/>
        </w:rPr>
        <w:t xml:space="preserve"> </w:t>
      </w:r>
      <w:r w:rsidR="001A56E4" w:rsidRPr="00BA13B3">
        <w:rPr>
          <w:color w:val="000000" w:themeColor="text1"/>
          <w:sz w:val="22"/>
          <w:szCs w:val="22"/>
          <w:u w:color="000000"/>
        </w:rPr>
        <w:t>Awards</w:t>
      </w:r>
      <w:r w:rsidR="00C84223" w:rsidRPr="00BA13B3">
        <w:rPr>
          <w:color w:val="000000" w:themeColor="text1"/>
          <w:sz w:val="22"/>
          <w:szCs w:val="22"/>
          <w:u w:color="000000"/>
        </w:rPr>
        <w:t xml:space="preserve"> </w:t>
      </w:r>
      <w:r w:rsidR="001A56E4" w:rsidRPr="00BA13B3">
        <w:rPr>
          <w:color w:val="000000" w:themeColor="text1"/>
          <w:sz w:val="22"/>
          <w:szCs w:val="22"/>
          <w:u w:color="000000"/>
        </w:rPr>
        <w:t>are</w:t>
      </w:r>
      <w:r w:rsidR="00C84223" w:rsidRPr="00BA13B3">
        <w:rPr>
          <w:color w:val="000000" w:themeColor="text1"/>
          <w:sz w:val="22"/>
          <w:szCs w:val="22"/>
          <w:u w:color="000000"/>
        </w:rPr>
        <w:t xml:space="preserve"> </w:t>
      </w:r>
      <w:r w:rsidR="001A56E4" w:rsidRPr="00BA13B3">
        <w:rPr>
          <w:color w:val="000000" w:themeColor="text1"/>
          <w:sz w:val="22"/>
          <w:szCs w:val="22"/>
          <w:u w:color="000000"/>
        </w:rPr>
        <w:t>available</w:t>
      </w:r>
      <w:r w:rsidR="00C84223" w:rsidRPr="00BA13B3">
        <w:rPr>
          <w:color w:val="000000" w:themeColor="text1"/>
          <w:sz w:val="22"/>
          <w:szCs w:val="22"/>
          <w:u w:color="000000"/>
        </w:rPr>
        <w:t xml:space="preserve"> </w:t>
      </w:r>
      <w:r w:rsidR="001A56E4" w:rsidRPr="00BA13B3">
        <w:rPr>
          <w:color w:val="000000" w:themeColor="text1"/>
          <w:sz w:val="22"/>
          <w:szCs w:val="22"/>
          <w:u w:color="000000"/>
        </w:rPr>
        <w:t>for</w:t>
      </w:r>
      <w:r w:rsidR="00C84223" w:rsidRPr="00BA13B3">
        <w:rPr>
          <w:color w:val="000000" w:themeColor="text1"/>
          <w:sz w:val="22"/>
          <w:szCs w:val="22"/>
          <w:u w:color="000000"/>
        </w:rPr>
        <w:t xml:space="preserve"> </w:t>
      </w:r>
      <w:r w:rsidR="001A56E4" w:rsidRPr="00BA13B3">
        <w:rPr>
          <w:color w:val="000000" w:themeColor="text1"/>
          <w:sz w:val="22"/>
          <w:szCs w:val="22"/>
          <w:u w:color="000000"/>
        </w:rPr>
        <w:t>up</w:t>
      </w:r>
      <w:r w:rsidR="00C84223" w:rsidRPr="00BA13B3">
        <w:rPr>
          <w:color w:val="000000" w:themeColor="text1"/>
          <w:sz w:val="22"/>
          <w:szCs w:val="22"/>
          <w:u w:color="000000"/>
        </w:rPr>
        <w:t xml:space="preserve"> </w:t>
      </w:r>
      <w:r w:rsidR="001A56E4" w:rsidRPr="00BA13B3">
        <w:rPr>
          <w:color w:val="000000" w:themeColor="text1"/>
          <w:sz w:val="22"/>
          <w:szCs w:val="22"/>
          <w:u w:color="000000"/>
        </w:rPr>
        <w:t>to</w:t>
      </w:r>
      <w:r w:rsidR="00C84223" w:rsidRPr="00BA13B3">
        <w:rPr>
          <w:color w:val="000000" w:themeColor="text1"/>
          <w:sz w:val="22"/>
          <w:szCs w:val="22"/>
          <w:u w:color="000000"/>
        </w:rPr>
        <w:t xml:space="preserve"> </w:t>
      </w:r>
      <w:r w:rsidR="001A56E4" w:rsidRPr="00BA13B3">
        <w:rPr>
          <w:color w:val="000000" w:themeColor="text1"/>
          <w:sz w:val="22"/>
          <w:szCs w:val="22"/>
          <w:u w:color="000000"/>
        </w:rPr>
        <w:t>11</w:t>
      </w:r>
      <w:r w:rsidR="00C84223" w:rsidRPr="00BA13B3">
        <w:rPr>
          <w:color w:val="000000" w:themeColor="text1"/>
          <w:sz w:val="22"/>
          <w:szCs w:val="22"/>
          <w:u w:color="000000"/>
        </w:rPr>
        <w:t xml:space="preserve"> </w:t>
      </w:r>
      <w:r w:rsidR="001A56E4" w:rsidRPr="00BA13B3">
        <w:rPr>
          <w:color w:val="000000" w:themeColor="text1"/>
          <w:sz w:val="22"/>
          <w:szCs w:val="22"/>
          <w:u w:color="000000"/>
        </w:rPr>
        <w:t>months.</w:t>
      </w:r>
    </w:p>
    <w:p w14:paraId="09E7B18B" w14:textId="65F7B36D" w:rsidR="0097079E" w:rsidRPr="00BA13B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94" w:history="1">
        <w:r w:rsidR="00F24847" w:rsidRPr="00BA13B3">
          <w:rPr>
            <w:rStyle w:val="Hyperlink"/>
            <w:szCs w:val="22"/>
          </w:rPr>
          <w:t>https://www.indiastudies.org/research-fellowship-programs/</w:t>
        </w:r>
      </w:hyperlink>
    </w:p>
    <w:p w14:paraId="1892D0B4" w14:textId="3F6A5D76" w:rsidR="0097079E" w:rsidRPr="00BA13B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9520AB" w:rsidRPr="00BA13B3">
        <w:rPr>
          <w:color w:val="000000" w:themeColor="text1"/>
          <w:sz w:val="22"/>
          <w:szCs w:val="22"/>
          <w:u w:color="000000"/>
        </w:rPr>
        <w:t>None</w:t>
      </w:r>
      <w:r w:rsidR="00C84223" w:rsidRPr="00BA13B3">
        <w:rPr>
          <w:color w:val="000000" w:themeColor="text1"/>
          <w:sz w:val="22"/>
          <w:szCs w:val="22"/>
          <w:u w:color="000000"/>
        </w:rPr>
        <w:t>.</w:t>
      </w:r>
    </w:p>
    <w:p w14:paraId="50A0BBBD" w14:textId="37568648" w:rsidR="006D0EAE" w:rsidRPr="00BA13B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bookmarkStart w:id="353" w:name="_Toc80091899"/>
      <w:bookmarkStart w:id="354" w:name="_Toc80162956"/>
      <w:bookmarkStart w:id="355" w:name="_Toc85086470"/>
      <w:bookmarkStart w:id="356" w:name="_Toc95369117"/>
      <w:bookmarkStart w:id="357" w:name="_Toc122406562"/>
      <w:bookmarkStart w:id="358" w:name="_Toc453584404"/>
      <w:r w:rsidR="00F24847" w:rsidRPr="00BA13B3">
        <w:rPr>
          <w:b/>
          <w:color w:val="000000" w:themeColor="text1"/>
          <w:sz w:val="22"/>
          <w:szCs w:val="22"/>
          <w:u w:color="000000"/>
        </w:rPr>
        <w:t>November 15</w:t>
      </w:r>
    </w:p>
    <w:p w14:paraId="185F5507" w14:textId="77777777" w:rsidR="006D0EAE" w:rsidRPr="00BA13B3" w:rsidRDefault="006D0EA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p>
    <w:p w14:paraId="5724A3EC" w14:textId="7AEF4B96" w:rsidR="005B39E7" w:rsidRPr="00BA13B3" w:rsidRDefault="005B39E7" w:rsidP="00C84223">
      <w:pPr>
        <w:pStyle w:val="Heading2"/>
        <w:rPr>
          <w:sz w:val="22"/>
        </w:rPr>
      </w:pPr>
      <w:bookmarkStart w:id="359" w:name="_Toc112058839"/>
      <w:r w:rsidRPr="00BA13B3">
        <w:rPr>
          <w:sz w:val="22"/>
        </w:rPr>
        <w:t>Asian</w:t>
      </w:r>
      <w:r w:rsidR="00C84223" w:rsidRPr="00BA13B3">
        <w:rPr>
          <w:sz w:val="22"/>
        </w:rPr>
        <w:t xml:space="preserve"> </w:t>
      </w:r>
      <w:r w:rsidRPr="00BA13B3">
        <w:rPr>
          <w:sz w:val="22"/>
        </w:rPr>
        <w:t>Cultural</w:t>
      </w:r>
      <w:r w:rsidR="00C84223" w:rsidRPr="00BA13B3">
        <w:rPr>
          <w:sz w:val="22"/>
        </w:rPr>
        <w:t xml:space="preserve"> </w:t>
      </w:r>
      <w:r w:rsidRPr="00BA13B3">
        <w:rPr>
          <w:sz w:val="22"/>
        </w:rPr>
        <w:t>Council</w:t>
      </w:r>
      <w:r w:rsidR="00C84223" w:rsidRPr="00BA13B3">
        <w:rPr>
          <w:sz w:val="22"/>
        </w:rPr>
        <w:t xml:space="preserve"> </w:t>
      </w:r>
      <w:r w:rsidRPr="00BA13B3">
        <w:rPr>
          <w:sz w:val="22"/>
        </w:rPr>
        <w:t>(ACC),</w:t>
      </w:r>
      <w:r w:rsidR="00C84223" w:rsidRPr="00BA13B3">
        <w:rPr>
          <w:sz w:val="22"/>
        </w:rPr>
        <w:t xml:space="preserve"> </w:t>
      </w:r>
      <w:r w:rsidRPr="00BA13B3">
        <w:rPr>
          <w:sz w:val="22"/>
        </w:rPr>
        <w:t>Arts</w:t>
      </w:r>
      <w:r w:rsidR="00C84223" w:rsidRPr="00BA13B3">
        <w:rPr>
          <w:sz w:val="22"/>
        </w:rPr>
        <w:t xml:space="preserve"> </w:t>
      </w:r>
      <w:r w:rsidRPr="00BA13B3">
        <w:rPr>
          <w:sz w:val="22"/>
        </w:rPr>
        <w:t>and</w:t>
      </w:r>
      <w:r w:rsidR="00C84223" w:rsidRPr="00BA13B3">
        <w:rPr>
          <w:sz w:val="22"/>
        </w:rPr>
        <w:t xml:space="preserve"> </w:t>
      </w:r>
      <w:r w:rsidRPr="00BA13B3">
        <w:rPr>
          <w:sz w:val="22"/>
        </w:rPr>
        <w:t>Humanities</w:t>
      </w:r>
      <w:r w:rsidR="00C84223" w:rsidRPr="00BA13B3">
        <w:rPr>
          <w:sz w:val="22"/>
        </w:rPr>
        <w:t xml:space="preserve"> </w:t>
      </w:r>
      <w:r w:rsidRPr="00BA13B3">
        <w:rPr>
          <w:sz w:val="22"/>
        </w:rPr>
        <w:t>Fellowships</w:t>
      </w:r>
      <w:bookmarkEnd w:id="353"/>
      <w:bookmarkEnd w:id="354"/>
      <w:bookmarkEnd w:id="355"/>
      <w:bookmarkEnd w:id="356"/>
      <w:bookmarkEnd w:id="357"/>
      <w:bookmarkEnd w:id="358"/>
      <w:bookmarkEnd w:id="359"/>
    </w:p>
    <w:p w14:paraId="33B170E6" w14:textId="792C2C28" w:rsidR="005B39E7" w:rsidRPr="00BA13B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rStyle w:val="Strong"/>
          <w:b w:val="0"/>
          <w:bCs w:val="0"/>
          <w:color w:val="000000" w:themeColor="text1"/>
          <w:sz w:val="22"/>
          <w:szCs w:val="22"/>
          <w:u w:color="000000"/>
        </w:rPr>
        <w:t>This</w:t>
      </w:r>
      <w:r w:rsidR="00C84223" w:rsidRPr="00BA13B3">
        <w:rPr>
          <w:rStyle w:val="Strong"/>
          <w:b w:val="0"/>
          <w:bCs w:val="0"/>
          <w:color w:val="000000" w:themeColor="text1"/>
          <w:sz w:val="22"/>
          <w:szCs w:val="22"/>
          <w:u w:color="000000"/>
        </w:rPr>
        <w:t xml:space="preserve"> </w:t>
      </w:r>
      <w:r w:rsidRPr="00BA13B3">
        <w:rPr>
          <w:rStyle w:val="Strong"/>
          <w:b w:val="0"/>
          <w:bCs w:val="0"/>
          <w:color w:val="000000" w:themeColor="text1"/>
          <w:sz w:val="22"/>
          <w:szCs w:val="22"/>
          <w:u w:color="000000"/>
        </w:rPr>
        <w:t>Program</w:t>
      </w:r>
      <w:r w:rsidR="00C84223" w:rsidRPr="00BA13B3">
        <w:rPr>
          <w:color w:val="000000" w:themeColor="text1"/>
          <w:sz w:val="22"/>
          <w:szCs w:val="22"/>
          <w:u w:color="000000"/>
        </w:rPr>
        <w:t xml:space="preserve"> </w:t>
      </w:r>
      <w:r w:rsidRPr="00BA13B3">
        <w:rPr>
          <w:color w:val="000000" w:themeColor="text1"/>
          <w:sz w:val="22"/>
          <w:szCs w:val="22"/>
          <w:u w:color="000000"/>
        </w:rPr>
        <w:t>primarily</w:t>
      </w:r>
      <w:r w:rsidR="00C84223" w:rsidRPr="00BA13B3">
        <w:rPr>
          <w:color w:val="000000" w:themeColor="text1"/>
          <w:sz w:val="22"/>
          <w:szCs w:val="22"/>
          <w:u w:color="000000"/>
        </w:rPr>
        <w:t xml:space="preserve"> </w:t>
      </w:r>
      <w:r w:rsidRPr="00BA13B3">
        <w:rPr>
          <w:color w:val="000000" w:themeColor="text1"/>
          <w:sz w:val="22"/>
          <w:szCs w:val="22"/>
          <w:u w:color="000000"/>
        </w:rPr>
        <w:t>supports</w:t>
      </w:r>
      <w:r w:rsidR="00C84223" w:rsidRPr="00BA13B3">
        <w:rPr>
          <w:color w:val="000000" w:themeColor="text1"/>
          <w:sz w:val="22"/>
          <w:szCs w:val="22"/>
          <w:u w:color="000000"/>
        </w:rPr>
        <w:t xml:space="preserve"> </w:t>
      </w:r>
      <w:r w:rsidRPr="00BA13B3">
        <w:rPr>
          <w:color w:val="000000" w:themeColor="text1"/>
          <w:sz w:val="22"/>
          <w:szCs w:val="22"/>
          <w:u w:color="000000"/>
        </w:rPr>
        <w:t>U</w:t>
      </w:r>
      <w:r w:rsidR="00CA54F4" w:rsidRPr="00BA13B3">
        <w:rPr>
          <w:color w:val="000000" w:themeColor="text1"/>
          <w:sz w:val="22"/>
          <w:szCs w:val="22"/>
          <w:u w:color="000000"/>
        </w:rPr>
        <w:t>.</w:t>
      </w:r>
      <w:r w:rsidRPr="00BA13B3">
        <w:rPr>
          <w:color w:val="000000" w:themeColor="text1"/>
          <w:sz w:val="22"/>
          <w:szCs w:val="22"/>
          <w:u w:color="000000"/>
        </w:rPr>
        <w:t>S</w:t>
      </w:r>
      <w:r w:rsidR="00CA54F4"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including</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humanities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undertake</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training,</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study</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As</w:t>
      </w:r>
      <w:r w:rsidR="00E47A8C" w:rsidRPr="00BA13B3">
        <w:rPr>
          <w:color w:val="000000" w:themeColor="text1"/>
          <w:sz w:val="22"/>
          <w:szCs w:val="22"/>
          <w:u w:color="000000"/>
        </w:rPr>
        <w:t>ia</w:t>
      </w:r>
      <w:r w:rsidR="00C84223" w:rsidRPr="00BA13B3">
        <w:rPr>
          <w:color w:val="000000" w:themeColor="text1"/>
          <w:sz w:val="22"/>
          <w:szCs w:val="22"/>
          <w:u w:color="000000"/>
        </w:rPr>
        <w:t xml:space="preserve"> </w:t>
      </w:r>
      <w:r w:rsidR="00E47A8C" w:rsidRPr="00BA13B3">
        <w:rPr>
          <w:color w:val="000000" w:themeColor="text1"/>
          <w:sz w:val="22"/>
          <w:szCs w:val="22"/>
          <w:u w:color="000000"/>
        </w:rPr>
        <w:t>in</w:t>
      </w:r>
      <w:r w:rsidR="00C84223" w:rsidRPr="00BA13B3">
        <w:rPr>
          <w:color w:val="000000" w:themeColor="text1"/>
          <w:sz w:val="22"/>
          <w:szCs w:val="22"/>
          <w:u w:color="000000"/>
        </w:rPr>
        <w:t xml:space="preserve"> </w:t>
      </w:r>
      <w:r w:rsidR="00E47A8C" w:rsidRPr="00BA13B3">
        <w:rPr>
          <w:color w:val="000000" w:themeColor="text1"/>
          <w:sz w:val="22"/>
          <w:szCs w:val="22"/>
          <w:u w:color="000000"/>
        </w:rPr>
        <w:t>archaeology,</w:t>
      </w:r>
      <w:r w:rsidR="00C84223" w:rsidRPr="00BA13B3">
        <w:rPr>
          <w:color w:val="000000" w:themeColor="text1"/>
          <w:sz w:val="22"/>
          <w:szCs w:val="22"/>
          <w:u w:color="000000"/>
        </w:rPr>
        <w:t xml:space="preserve"> </w:t>
      </w:r>
      <w:r w:rsidR="00E47A8C" w:rsidRPr="00BA13B3">
        <w:rPr>
          <w:color w:val="000000" w:themeColor="text1"/>
          <w:sz w:val="22"/>
          <w:szCs w:val="22"/>
          <w:u w:color="000000"/>
        </w:rPr>
        <w:t>architecture,</w:t>
      </w:r>
      <w:r w:rsidR="00C84223" w:rsidRPr="00BA13B3">
        <w:rPr>
          <w:color w:val="000000" w:themeColor="text1"/>
          <w:sz w:val="22"/>
          <w:szCs w:val="22"/>
          <w:u w:color="000000"/>
        </w:rPr>
        <w:t xml:space="preserve"> </w:t>
      </w:r>
      <w:r w:rsidRPr="00BA13B3">
        <w:rPr>
          <w:color w:val="000000" w:themeColor="text1"/>
          <w:sz w:val="22"/>
          <w:szCs w:val="22"/>
          <w:u w:color="000000"/>
        </w:rPr>
        <w:t>art</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art</w:t>
      </w:r>
      <w:r w:rsidR="00E47A8C" w:rsidRPr="00BA13B3">
        <w:rPr>
          <w:color w:val="000000" w:themeColor="text1"/>
          <w:sz w:val="22"/>
          <w:szCs w:val="22"/>
          <w:u w:color="000000"/>
        </w:rPr>
        <w:t>s</w:t>
      </w:r>
      <w:r w:rsidR="00C84223" w:rsidRPr="00BA13B3">
        <w:rPr>
          <w:color w:val="000000" w:themeColor="text1"/>
          <w:sz w:val="22"/>
          <w:szCs w:val="22"/>
          <w:u w:color="000000"/>
        </w:rPr>
        <w:t xml:space="preserve"> </w:t>
      </w:r>
      <w:r w:rsidR="00E47A8C" w:rsidRPr="00BA13B3">
        <w:rPr>
          <w:color w:val="000000" w:themeColor="text1"/>
          <w:sz w:val="22"/>
          <w:szCs w:val="22"/>
          <w:u w:color="000000"/>
        </w:rPr>
        <w:t>administration</w:t>
      </w:r>
      <w:r w:rsidRPr="00BA13B3">
        <w:rPr>
          <w:color w:val="000000" w:themeColor="text1"/>
          <w:sz w:val="22"/>
          <w:szCs w:val="22"/>
          <w:u w:color="000000"/>
        </w:rPr>
        <w:t>,</w:t>
      </w:r>
      <w:r w:rsidR="00C84223" w:rsidRPr="00BA13B3">
        <w:rPr>
          <w:color w:val="000000" w:themeColor="text1"/>
          <w:sz w:val="22"/>
          <w:szCs w:val="22"/>
          <w:u w:color="000000"/>
        </w:rPr>
        <w:t xml:space="preserve"> </w:t>
      </w:r>
      <w:r w:rsidR="00E47A8C" w:rsidRPr="00BA13B3">
        <w:rPr>
          <w:color w:val="000000" w:themeColor="text1"/>
          <w:sz w:val="22"/>
          <w:szCs w:val="22"/>
          <w:u w:color="000000"/>
        </w:rPr>
        <w:t>arts</w:t>
      </w:r>
      <w:r w:rsidR="00C84223" w:rsidRPr="00BA13B3">
        <w:rPr>
          <w:color w:val="000000" w:themeColor="text1"/>
          <w:sz w:val="22"/>
          <w:szCs w:val="22"/>
          <w:u w:color="000000"/>
        </w:rPr>
        <w:t xml:space="preserve"> </w:t>
      </w:r>
      <w:r w:rsidR="00E47A8C" w:rsidRPr="00BA13B3">
        <w:rPr>
          <w:color w:val="000000" w:themeColor="text1"/>
          <w:sz w:val="22"/>
          <w:szCs w:val="22"/>
          <w:u w:color="000000"/>
        </w:rPr>
        <w:t>criticism,</w:t>
      </w:r>
      <w:r w:rsidR="00C84223" w:rsidRPr="00BA13B3">
        <w:rPr>
          <w:color w:val="000000" w:themeColor="text1"/>
          <w:sz w:val="22"/>
          <w:szCs w:val="22"/>
          <w:u w:color="000000"/>
        </w:rPr>
        <w:t xml:space="preserve"> </w:t>
      </w:r>
      <w:r w:rsidR="00C11C56" w:rsidRPr="00BA13B3">
        <w:rPr>
          <w:color w:val="000000" w:themeColor="text1"/>
          <w:sz w:val="22"/>
          <w:szCs w:val="22"/>
          <w:u w:color="000000"/>
        </w:rPr>
        <w:t>conservation,</w:t>
      </w:r>
      <w:r w:rsidR="00C84223" w:rsidRPr="00BA13B3">
        <w:rPr>
          <w:color w:val="000000" w:themeColor="text1"/>
          <w:sz w:val="22"/>
          <w:szCs w:val="22"/>
          <w:u w:color="000000"/>
        </w:rPr>
        <w:t xml:space="preserve"> </w:t>
      </w:r>
      <w:r w:rsidRPr="00BA13B3">
        <w:rPr>
          <w:color w:val="000000" w:themeColor="text1"/>
          <w:sz w:val="22"/>
          <w:szCs w:val="22"/>
          <w:u w:color="000000"/>
        </w:rPr>
        <w:t>crafts,</w:t>
      </w:r>
      <w:r w:rsidR="00C84223" w:rsidRPr="00BA13B3">
        <w:rPr>
          <w:color w:val="000000" w:themeColor="text1"/>
          <w:sz w:val="22"/>
          <w:szCs w:val="22"/>
          <w:u w:color="000000"/>
        </w:rPr>
        <w:t xml:space="preserve"> </w:t>
      </w:r>
      <w:r w:rsidR="00C11C56" w:rsidRPr="00BA13B3">
        <w:rPr>
          <w:color w:val="000000" w:themeColor="text1"/>
          <w:sz w:val="22"/>
          <w:szCs w:val="22"/>
          <w:u w:color="000000"/>
        </w:rPr>
        <w:t>curation,</w:t>
      </w:r>
      <w:r w:rsidR="00C84223" w:rsidRPr="00BA13B3">
        <w:rPr>
          <w:color w:val="000000" w:themeColor="text1"/>
          <w:sz w:val="22"/>
          <w:szCs w:val="22"/>
          <w:u w:color="000000"/>
        </w:rPr>
        <w:t xml:space="preserve"> </w:t>
      </w:r>
      <w:r w:rsidRPr="00BA13B3">
        <w:rPr>
          <w:color w:val="000000" w:themeColor="text1"/>
          <w:sz w:val="22"/>
          <w:szCs w:val="22"/>
          <w:u w:color="000000"/>
        </w:rPr>
        <w:t>dance,</w:t>
      </w:r>
      <w:r w:rsidR="00C84223" w:rsidRPr="00BA13B3">
        <w:rPr>
          <w:color w:val="000000" w:themeColor="text1"/>
          <w:sz w:val="22"/>
          <w:szCs w:val="22"/>
          <w:u w:color="000000"/>
        </w:rPr>
        <w:t xml:space="preserve"> </w:t>
      </w:r>
      <w:r w:rsidR="00C11C56" w:rsidRPr="00BA13B3">
        <w:rPr>
          <w:color w:val="000000" w:themeColor="text1"/>
          <w:sz w:val="22"/>
          <w:szCs w:val="22"/>
          <w:u w:color="000000"/>
        </w:rPr>
        <w:t>ethnomusicology,</w:t>
      </w:r>
      <w:r w:rsidR="00C84223" w:rsidRPr="00BA13B3">
        <w:rPr>
          <w:color w:val="000000" w:themeColor="text1"/>
          <w:sz w:val="22"/>
          <w:szCs w:val="22"/>
          <w:u w:color="000000"/>
        </w:rPr>
        <w:t xml:space="preserve"> </w:t>
      </w:r>
      <w:r w:rsidRPr="00BA13B3">
        <w:rPr>
          <w:color w:val="000000" w:themeColor="text1"/>
          <w:sz w:val="22"/>
          <w:szCs w:val="22"/>
          <w:u w:color="000000"/>
        </w:rPr>
        <w:t>film</w:t>
      </w:r>
      <w:r w:rsidR="00C11C56" w:rsidRPr="00BA13B3">
        <w:rPr>
          <w:color w:val="000000" w:themeColor="text1"/>
          <w:sz w:val="22"/>
          <w:szCs w:val="22"/>
          <w:u w:color="000000"/>
        </w:rPr>
        <w:t>/video/photography</w:t>
      </w:r>
      <w:r w:rsidRPr="00BA13B3">
        <w:rPr>
          <w:color w:val="000000" w:themeColor="text1"/>
          <w:sz w:val="22"/>
          <w:szCs w:val="22"/>
          <w:u w:color="000000"/>
        </w:rPr>
        <w:t>,</w:t>
      </w:r>
      <w:r w:rsidR="00C84223" w:rsidRPr="00BA13B3">
        <w:rPr>
          <w:color w:val="000000" w:themeColor="text1"/>
          <w:sz w:val="22"/>
          <w:szCs w:val="22"/>
          <w:u w:color="000000"/>
        </w:rPr>
        <w:t xml:space="preserve"> </w:t>
      </w:r>
      <w:r w:rsidR="00C11C56" w:rsidRPr="00BA13B3">
        <w:rPr>
          <w:color w:val="000000" w:themeColor="text1"/>
          <w:sz w:val="22"/>
          <w:szCs w:val="22"/>
          <w:u w:color="000000"/>
        </w:rPr>
        <w:t>literature,</w:t>
      </w:r>
      <w:r w:rsidR="00C84223" w:rsidRPr="00BA13B3">
        <w:rPr>
          <w:color w:val="000000" w:themeColor="text1"/>
          <w:sz w:val="22"/>
          <w:szCs w:val="22"/>
          <w:u w:color="000000"/>
        </w:rPr>
        <w:t xml:space="preserve"> </w:t>
      </w:r>
      <w:r w:rsidR="00C11C56" w:rsidRPr="00BA13B3">
        <w:rPr>
          <w:color w:val="000000" w:themeColor="text1"/>
          <w:sz w:val="22"/>
          <w:szCs w:val="22"/>
          <w:u w:color="000000"/>
        </w:rPr>
        <w:t>museum</w:t>
      </w:r>
      <w:r w:rsidR="00C84223" w:rsidRPr="00BA13B3">
        <w:rPr>
          <w:color w:val="000000" w:themeColor="text1"/>
          <w:sz w:val="22"/>
          <w:szCs w:val="22"/>
          <w:u w:color="000000"/>
        </w:rPr>
        <w:t xml:space="preserve"> </w:t>
      </w:r>
      <w:r w:rsidR="00C11C56"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music</w:t>
      </w:r>
      <w:r w:rsidR="00C11C56" w:rsidRPr="00BA13B3">
        <w:rPr>
          <w:color w:val="000000" w:themeColor="text1"/>
          <w:sz w:val="22"/>
          <w:szCs w:val="22"/>
          <w:u w:color="000000"/>
        </w:rPr>
        <w:t>,</w:t>
      </w:r>
      <w:r w:rsidR="00C84223" w:rsidRPr="00BA13B3">
        <w:rPr>
          <w:color w:val="000000" w:themeColor="text1"/>
          <w:sz w:val="22"/>
          <w:szCs w:val="22"/>
          <w:u w:color="000000"/>
        </w:rPr>
        <w:t xml:space="preserve"> </w:t>
      </w:r>
      <w:r w:rsidR="00C11C56" w:rsidRPr="00BA13B3">
        <w:rPr>
          <w:color w:val="000000" w:themeColor="text1"/>
          <w:sz w:val="22"/>
          <w:szCs w:val="22"/>
          <w:u w:color="000000"/>
        </w:rPr>
        <w:t>theater</w:t>
      </w:r>
      <w:r w:rsidRPr="00BA13B3">
        <w:rPr>
          <w:color w:val="000000" w:themeColor="text1"/>
          <w:sz w:val="22"/>
          <w:szCs w:val="22"/>
          <w:u w:color="000000"/>
        </w:rPr>
        <w:t>,</w:t>
      </w:r>
      <w:r w:rsidR="00C84223" w:rsidRPr="00BA13B3">
        <w:rPr>
          <w:color w:val="000000" w:themeColor="text1"/>
          <w:sz w:val="22"/>
          <w:szCs w:val="22"/>
          <w:u w:color="000000"/>
        </w:rPr>
        <w:t xml:space="preserve"> </w:t>
      </w:r>
      <w:r w:rsidR="00C11C56" w:rsidRPr="00BA13B3">
        <w:rPr>
          <w:color w:val="000000" w:themeColor="text1"/>
          <w:sz w:val="22"/>
          <w:szCs w:val="22"/>
          <w:u w:color="000000"/>
        </w:rPr>
        <w:t>and</w:t>
      </w:r>
      <w:r w:rsidR="00C84223" w:rsidRPr="00BA13B3">
        <w:rPr>
          <w:color w:val="000000" w:themeColor="text1"/>
          <w:sz w:val="22"/>
          <w:szCs w:val="22"/>
          <w:u w:color="000000"/>
        </w:rPr>
        <w:t xml:space="preserve"> </w:t>
      </w:r>
      <w:r w:rsidR="00C11C56" w:rsidRPr="00BA13B3">
        <w:rPr>
          <w:color w:val="000000" w:themeColor="text1"/>
          <w:sz w:val="22"/>
          <w:szCs w:val="22"/>
          <w:u w:color="000000"/>
        </w:rPr>
        <w:t>visual</w:t>
      </w:r>
      <w:r w:rsidR="00C84223" w:rsidRPr="00BA13B3">
        <w:rPr>
          <w:color w:val="000000" w:themeColor="text1"/>
          <w:sz w:val="22"/>
          <w:szCs w:val="22"/>
          <w:u w:color="000000"/>
        </w:rPr>
        <w:t xml:space="preserve"> </w:t>
      </w:r>
      <w:r w:rsidR="00C11C56" w:rsidRPr="00BA13B3">
        <w:rPr>
          <w:color w:val="000000" w:themeColor="text1"/>
          <w:sz w:val="22"/>
          <w:szCs w:val="22"/>
          <w:u w:color="000000"/>
        </w:rPr>
        <w:t>art.</w:t>
      </w:r>
      <w:r w:rsidR="00C84223" w:rsidRPr="00BA13B3">
        <w:rPr>
          <w:color w:val="000000" w:themeColor="text1"/>
          <w:sz w:val="22"/>
          <w:szCs w:val="22"/>
          <w:u w:color="000000"/>
        </w:rPr>
        <w:t xml:space="preserve"> </w:t>
      </w:r>
    </w:p>
    <w:p w14:paraId="3944EB11" w14:textId="30139D34" w:rsidR="005B39E7" w:rsidRPr="00BA13B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color w:val="000000" w:themeColor="text1"/>
          <w:sz w:val="22"/>
          <w:szCs w:val="22"/>
        </w:rPr>
        <w:t>URL:</w:t>
      </w:r>
      <w:r w:rsidR="00C84223" w:rsidRPr="00BA13B3">
        <w:rPr>
          <w:color w:val="000000" w:themeColor="text1"/>
          <w:sz w:val="22"/>
          <w:szCs w:val="22"/>
          <w:u w:color="000000"/>
        </w:rPr>
        <w:t xml:space="preserve"> </w:t>
      </w:r>
      <w:hyperlink r:id="rId95" w:history="1">
        <w:r w:rsidR="00F24847" w:rsidRPr="00BA13B3">
          <w:rPr>
            <w:rStyle w:val="Hyperlink"/>
            <w:szCs w:val="22"/>
          </w:rPr>
          <w:t>https://www.asianculturalcouncil.org/our-work/programs/fellowships-and-grants/graduate-scholarship</w:t>
        </w:r>
      </w:hyperlink>
    </w:p>
    <w:p w14:paraId="23FAB7E8" w14:textId="008585BD" w:rsidR="005B39E7" w:rsidRPr="00BA13B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7B4319" w:rsidRPr="00BA13B3">
        <w:rPr>
          <w:bCs/>
          <w:color w:val="000000" w:themeColor="text1"/>
          <w:sz w:val="22"/>
          <w:szCs w:val="22"/>
          <w:u w:color="000000"/>
        </w:rPr>
        <w:t>Residents</w:t>
      </w:r>
      <w:r w:rsidR="00C84223" w:rsidRPr="00BA13B3">
        <w:rPr>
          <w:bCs/>
          <w:color w:val="000000" w:themeColor="text1"/>
          <w:sz w:val="22"/>
          <w:szCs w:val="22"/>
          <w:u w:color="000000"/>
        </w:rPr>
        <w:t xml:space="preserve"> </w:t>
      </w:r>
      <w:r w:rsidR="00BF2FE6" w:rsidRPr="00BA13B3">
        <w:rPr>
          <w:bCs/>
          <w:color w:val="000000" w:themeColor="text1"/>
          <w:sz w:val="22"/>
          <w:szCs w:val="22"/>
          <w:u w:color="000000"/>
        </w:rPr>
        <w:t>or</w:t>
      </w:r>
      <w:r w:rsidR="00C84223" w:rsidRPr="00BA13B3">
        <w:rPr>
          <w:bCs/>
          <w:color w:val="000000" w:themeColor="text1"/>
          <w:sz w:val="22"/>
          <w:szCs w:val="22"/>
          <w:u w:color="000000"/>
        </w:rPr>
        <w:t xml:space="preserve"> </w:t>
      </w:r>
      <w:r w:rsidR="00BF2FE6" w:rsidRPr="00BA13B3">
        <w:rPr>
          <w:bCs/>
          <w:color w:val="000000" w:themeColor="text1"/>
          <w:sz w:val="22"/>
          <w:szCs w:val="22"/>
          <w:u w:color="000000"/>
        </w:rPr>
        <w:t>citizens</w:t>
      </w:r>
      <w:r w:rsidR="00C84223" w:rsidRPr="00BA13B3">
        <w:rPr>
          <w:bCs/>
          <w:color w:val="000000" w:themeColor="text1"/>
          <w:sz w:val="22"/>
          <w:szCs w:val="22"/>
          <w:u w:color="000000"/>
        </w:rPr>
        <w:t xml:space="preserve"> </w:t>
      </w:r>
      <w:r w:rsidR="00BF2FE6" w:rsidRPr="00BA13B3">
        <w:rPr>
          <w:bCs/>
          <w:color w:val="000000" w:themeColor="text1"/>
          <w:sz w:val="22"/>
          <w:szCs w:val="22"/>
          <w:u w:color="000000"/>
        </w:rPr>
        <w:t>of</w:t>
      </w:r>
      <w:r w:rsidR="00C84223" w:rsidRPr="00BA13B3">
        <w:rPr>
          <w:bCs/>
          <w:color w:val="000000" w:themeColor="text1"/>
          <w:sz w:val="22"/>
          <w:szCs w:val="22"/>
          <w:u w:color="000000"/>
        </w:rPr>
        <w:t xml:space="preserve"> </w:t>
      </w:r>
      <w:r w:rsidR="00BF2FE6" w:rsidRPr="00BA13B3">
        <w:rPr>
          <w:bCs/>
          <w:color w:val="000000" w:themeColor="text1"/>
          <w:sz w:val="22"/>
          <w:szCs w:val="22"/>
          <w:u w:color="000000"/>
        </w:rPr>
        <w:t>U.S.</w:t>
      </w:r>
      <w:r w:rsidR="00C84223" w:rsidRPr="00BA13B3">
        <w:rPr>
          <w:bCs/>
          <w:color w:val="000000" w:themeColor="text1"/>
          <w:sz w:val="22"/>
          <w:szCs w:val="22"/>
          <w:u w:color="000000"/>
        </w:rPr>
        <w:t xml:space="preserve"> </w:t>
      </w:r>
      <w:r w:rsidR="00BF2FE6" w:rsidRPr="00BA13B3">
        <w:rPr>
          <w:bCs/>
          <w:color w:val="000000" w:themeColor="text1"/>
          <w:sz w:val="22"/>
          <w:szCs w:val="22"/>
          <w:u w:color="000000"/>
        </w:rPr>
        <w:t>or</w:t>
      </w:r>
      <w:r w:rsidR="00C84223" w:rsidRPr="00BA13B3">
        <w:rPr>
          <w:bCs/>
          <w:color w:val="000000" w:themeColor="text1"/>
          <w:sz w:val="22"/>
          <w:szCs w:val="22"/>
          <w:u w:color="000000"/>
        </w:rPr>
        <w:t xml:space="preserve"> </w:t>
      </w:r>
      <w:r w:rsidR="00BF2FE6" w:rsidRPr="00BA13B3">
        <w:rPr>
          <w:bCs/>
          <w:color w:val="000000" w:themeColor="text1"/>
          <w:sz w:val="22"/>
          <w:szCs w:val="22"/>
          <w:u w:color="000000"/>
        </w:rPr>
        <w:t>selected</w:t>
      </w:r>
      <w:r w:rsidR="00C84223" w:rsidRPr="00BA13B3">
        <w:rPr>
          <w:bCs/>
          <w:color w:val="000000" w:themeColor="text1"/>
          <w:sz w:val="22"/>
          <w:szCs w:val="22"/>
          <w:u w:color="000000"/>
        </w:rPr>
        <w:t xml:space="preserve"> </w:t>
      </w:r>
      <w:r w:rsidR="00BF2FE6" w:rsidRPr="00BA13B3">
        <w:rPr>
          <w:bCs/>
          <w:color w:val="000000" w:themeColor="text1"/>
          <w:sz w:val="22"/>
          <w:szCs w:val="22"/>
          <w:u w:color="000000"/>
        </w:rPr>
        <w:t>Asian</w:t>
      </w:r>
      <w:r w:rsidR="00C84223" w:rsidRPr="00BA13B3">
        <w:rPr>
          <w:bCs/>
          <w:color w:val="000000" w:themeColor="text1"/>
          <w:sz w:val="22"/>
          <w:szCs w:val="22"/>
          <w:u w:color="000000"/>
        </w:rPr>
        <w:t xml:space="preserve"> </w:t>
      </w:r>
      <w:r w:rsidR="003D65B7" w:rsidRPr="00BA13B3">
        <w:rPr>
          <w:bCs/>
          <w:color w:val="000000" w:themeColor="text1"/>
          <w:sz w:val="22"/>
          <w:szCs w:val="22"/>
          <w:u w:color="000000"/>
        </w:rPr>
        <w:t>countries</w:t>
      </w:r>
      <w:r w:rsidR="00C84223" w:rsidRPr="00BA13B3">
        <w:rPr>
          <w:bCs/>
          <w:color w:val="000000" w:themeColor="text1"/>
          <w:sz w:val="22"/>
          <w:szCs w:val="22"/>
          <w:u w:color="000000"/>
        </w:rPr>
        <w:t xml:space="preserve"> </w:t>
      </w:r>
      <w:r w:rsidR="00BF2FE6" w:rsidRPr="00BA13B3">
        <w:rPr>
          <w:bCs/>
          <w:color w:val="000000" w:themeColor="text1"/>
          <w:sz w:val="22"/>
          <w:szCs w:val="22"/>
          <w:u w:color="000000"/>
        </w:rPr>
        <w:t>(see</w:t>
      </w:r>
      <w:r w:rsidR="00C84223" w:rsidRPr="00BA13B3">
        <w:rPr>
          <w:bCs/>
          <w:color w:val="000000" w:themeColor="text1"/>
          <w:sz w:val="22"/>
          <w:szCs w:val="22"/>
          <w:u w:color="000000"/>
        </w:rPr>
        <w:t xml:space="preserve"> </w:t>
      </w:r>
      <w:r w:rsidR="00BF2FE6" w:rsidRPr="00BA13B3">
        <w:rPr>
          <w:bCs/>
          <w:color w:val="000000" w:themeColor="text1"/>
          <w:sz w:val="22"/>
          <w:szCs w:val="22"/>
          <w:u w:color="000000"/>
        </w:rPr>
        <w:t>list</w:t>
      </w:r>
      <w:r w:rsidR="00C84223" w:rsidRPr="00BA13B3">
        <w:rPr>
          <w:bCs/>
          <w:color w:val="000000" w:themeColor="text1"/>
          <w:sz w:val="22"/>
          <w:szCs w:val="22"/>
          <w:u w:color="000000"/>
        </w:rPr>
        <w:t xml:space="preserve"> </w:t>
      </w:r>
      <w:r w:rsidR="00BF2FE6" w:rsidRPr="00BA13B3">
        <w:rPr>
          <w:bCs/>
          <w:color w:val="000000" w:themeColor="text1"/>
          <w:sz w:val="22"/>
          <w:szCs w:val="22"/>
          <w:u w:color="000000"/>
        </w:rPr>
        <w:t>on</w:t>
      </w:r>
      <w:r w:rsidR="00C84223" w:rsidRPr="00BA13B3">
        <w:rPr>
          <w:bCs/>
          <w:color w:val="000000" w:themeColor="text1"/>
          <w:sz w:val="22"/>
          <w:szCs w:val="22"/>
          <w:u w:color="000000"/>
        </w:rPr>
        <w:t xml:space="preserve"> </w:t>
      </w:r>
      <w:r w:rsidR="00BF2FE6" w:rsidRPr="00BA13B3">
        <w:rPr>
          <w:bCs/>
          <w:color w:val="000000" w:themeColor="text1"/>
          <w:sz w:val="22"/>
          <w:szCs w:val="22"/>
          <w:u w:color="000000"/>
        </w:rPr>
        <w:t>website)</w:t>
      </w:r>
    </w:p>
    <w:p w14:paraId="646DF2C1" w14:textId="27F180CD" w:rsidR="005B39E7" w:rsidRPr="00BA13B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F24847" w:rsidRPr="00BA13B3">
        <w:rPr>
          <w:b/>
          <w:bCs/>
          <w:color w:val="000000" w:themeColor="text1"/>
          <w:sz w:val="22"/>
          <w:szCs w:val="22"/>
          <w:u w:color="000000"/>
        </w:rPr>
        <w:t>March 31</w:t>
      </w:r>
    </w:p>
    <w:p w14:paraId="329D49CA" w14:textId="77777777" w:rsidR="005B39E7" w:rsidRPr="00BA13B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3E2CE10E" w14:textId="50485E98" w:rsidR="005B39E7" w:rsidRPr="00BA13B3" w:rsidRDefault="005B39E7" w:rsidP="00C84223">
      <w:pPr>
        <w:pStyle w:val="Heading2"/>
        <w:rPr>
          <w:sz w:val="22"/>
        </w:rPr>
      </w:pPr>
      <w:bookmarkStart w:id="360" w:name="_Toc80091900"/>
      <w:bookmarkStart w:id="361" w:name="_Toc80162957"/>
      <w:bookmarkStart w:id="362" w:name="_Toc85086471"/>
      <w:bookmarkStart w:id="363" w:name="_Toc95369118"/>
      <w:bookmarkStart w:id="364" w:name="_Toc122406563"/>
      <w:bookmarkStart w:id="365" w:name="_Toc453584405"/>
      <w:bookmarkStart w:id="366" w:name="_Toc112058840"/>
      <w:r w:rsidRPr="00BA13B3">
        <w:rPr>
          <w:sz w:val="22"/>
        </w:rPr>
        <w:t>Association</w:t>
      </w:r>
      <w:r w:rsidR="00C84223" w:rsidRPr="00BA13B3">
        <w:rPr>
          <w:sz w:val="22"/>
        </w:rPr>
        <w:t xml:space="preserve"> </w:t>
      </w:r>
      <w:r w:rsidRPr="00BA13B3">
        <w:rPr>
          <w:sz w:val="22"/>
        </w:rPr>
        <w:t>for</w:t>
      </w:r>
      <w:r w:rsidR="00C84223" w:rsidRPr="00BA13B3">
        <w:rPr>
          <w:sz w:val="22"/>
        </w:rPr>
        <w:t xml:space="preserve"> </w:t>
      </w:r>
      <w:r w:rsidRPr="00BA13B3">
        <w:rPr>
          <w:sz w:val="22"/>
        </w:rPr>
        <w:t>Asian</w:t>
      </w:r>
      <w:r w:rsidR="00C84223" w:rsidRPr="00BA13B3">
        <w:rPr>
          <w:sz w:val="22"/>
        </w:rPr>
        <w:t xml:space="preserve"> </w:t>
      </w:r>
      <w:r w:rsidRPr="00BA13B3">
        <w:rPr>
          <w:sz w:val="22"/>
        </w:rPr>
        <w:t>Studies</w:t>
      </w:r>
      <w:r w:rsidR="00C84223" w:rsidRPr="00BA13B3">
        <w:rPr>
          <w:sz w:val="22"/>
        </w:rPr>
        <w:t xml:space="preserve"> </w:t>
      </w:r>
      <w:r w:rsidRPr="00BA13B3">
        <w:rPr>
          <w:sz w:val="22"/>
        </w:rPr>
        <w:t>(AAS),</w:t>
      </w:r>
      <w:r w:rsidR="00C84223" w:rsidRPr="00BA13B3">
        <w:rPr>
          <w:sz w:val="22"/>
        </w:rPr>
        <w:t xml:space="preserve"> </w:t>
      </w:r>
      <w:r w:rsidRPr="00BA13B3">
        <w:rPr>
          <w:sz w:val="22"/>
        </w:rPr>
        <w:t>Asian</w:t>
      </w:r>
      <w:r w:rsidR="00C84223" w:rsidRPr="00BA13B3">
        <w:rPr>
          <w:sz w:val="22"/>
        </w:rPr>
        <w:t xml:space="preserve"> </w:t>
      </w:r>
      <w:r w:rsidRPr="00BA13B3">
        <w:rPr>
          <w:sz w:val="22"/>
        </w:rPr>
        <w:t>Studies</w:t>
      </w:r>
      <w:r w:rsidR="00C84223" w:rsidRPr="00BA13B3">
        <w:rPr>
          <w:sz w:val="22"/>
        </w:rPr>
        <w:t xml:space="preserve"> </w:t>
      </w:r>
      <w:r w:rsidRPr="00BA13B3">
        <w:rPr>
          <w:sz w:val="22"/>
        </w:rPr>
        <w:t>Grants</w:t>
      </w:r>
      <w:r w:rsidR="00C84223" w:rsidRPr="00BA13B3">
        <w:rPr>
          <w:sz w:val="22"/>
        </w:rPr>
        <w:t xml:space="preserve"> </w:t>
      </w:r>
      <w:r w:rsidRPr="00BA13B3">
        <w:rPr>
          <w:sz w:val="22"/>
        </w:rPr>
        <w:t>and</w:t>
      </w:r>
      <w:r w:rsidR="00C84223" w:rsidRPr="00BA13B3">
        <w:rPr>
          <w:sz w:val="22"/>
        </w:rPr>
        <w:t xml:space="preserve"> </w:t>
      </w:r>
      <w:r w:rsidRPr="00BA13B3">
        <w:rPr>
          <w:sz w:val="22"/>
        </w:rPr>
        <w:t>Fellowships</w:t>
      </w:r>
      <w:bookmarkEnd w:id="360"/>
      <w:bookmarkEnd w:id="361"/>
      <w:bookmarkEnd w:id="362"/>
      <w:bookmarkEnd w:id="363"/>
      <w:bookmarkEnd w:id="364"/>
      <w:bookmarkEnd w:id="365"/>
      <w:bookmarkEnd w:id="366"/>
    </w:p>
    <w:p w14:paraId="7AB22A49" w14:textId="6365FC4C" w:rsidR="005B39E7" w:rsidRPr="00BA13B3" w:rsidRDefault="005B39E7" w:rsidP="00C84223">
      <w:pPr>
        <w:rPr>
          <w:color w:val="000000" w:themeColor="text1"/>
          <w:sz w:val="22"/>
          <w:szCs w:val="22"/>
        </w:rPr>
      </w:pPr>
      <w:r w:rsidRPr="00BA13B3">
        <w:rPr>
          <w:color w:val="000000" w:themeColor="text1"/>
          <w:sz w:val="22"/>
          <w:szCs w:val="22"/>
        </w:rPr>
        <w:t>These</w:t>
      </w:r>
      <w:r w:rsidR="00C84223" w:rsidRPr="00BA13B3">
        <w:rPr>
          <w:color w:val="000000" w:themeColor="text1"/>
          <w:sz w:val="22"/>
          <w:szCs w:val="22"/>
        </w:rPr>
        <w:t xml:space="preserve"> </w:t>
      </w:r>
      <w:r w:rsidRPr="00BA13B3">
        <w:rPr>
          <w:color w:val="000000" w:themeColor="text1"/>
          <w:sz w:val="22"/>
          <w:szCs w:val="22"/>
        </w:rPr>
        <w:t>grants</w:t>
      </w:r>
      <w:r w:rsidR="00C84223" w:rsidRPr="00BA13B3">
        <w:rPr>
          <w:color w:val="000000" w:themeColor="text1"/>
          <w:sz w:val="22"/>
          <w:szCs w:val="22"/>
        </w:rPr>
        <w:t xml:space="preserve"> </w:t>
      </w:r>
      <w:r w:rsidRPr="00BA13B3">
        <w:rPr>
          <w:color w:val="000000" w:themeColor="text1"/>
          <w:sz w:val="22"/>
          <w:szCs w:val="22"/>
        </w:rPr>
        <w:t>encourage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dissertation</w:t>
      </w:r>
      <w:r w:rsidR="00C84223" w:rsidRPr="00BA13B3">
        <w:rPr>
          <w:color w:val="000000" w:themeColor="text1"/>
          <w:sz w:val="22"/>
          <w:szCs w:val="22"/>
        </w:rPr>
        <w:t xml:space="preserve"> </w:t>
      </w:r>
      <w:r w:rsidRPr="00BA13B3">
        <w:rPr>
          <w:color w:val="000000" w:themeColor="text1"/>
          <w:sz w:val="22"/>
          <w:szCs w:val="22"/>
        </w:rPr>
        <w:t>stage</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cover</w:t>
      </w:r>
      <w:r w:rsidR="00C84223" w:rsidRPr="00BA13B3">
        <w:rPr>
          <w:color w:val="000000" w:themeColor="text1"/>
          <w:sz w:val="22"/>
          <w:szCs w:val="22"/>
        </w:rPr>
        <w:t xml:space="preserve"> </w:t>
      </w:r>
      <w:r w:rsidRPr="00BA13B3">
        <w:rPr>
          <w:color w:val="000000" w:themeColor="text1"/>
          <w:sz w:val="22"/>
          <w:szCs w:val="22"/>
        </w:rPr>
        <w:t>travel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expenses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r w:rsidRPr="00BA13B3">
        <w:rPr>
          <w:color w:val="000000" w:themeColor="text1"/>
          <w:sz w:val="22"/>
          <w:szCs w:val="22"/>
        </w:rPr>
        <w:t>related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Asian</w:t>
      </w:r>
      <w:r w:rsidR="00C84223" w:rsidRPr="00BA13B3">
        <w:rPr>
          <w:color w:val="000000" w:themeColor="text1"/>
          <w:sz w:val="22"/>
          <w:szCs w:val="22"/>
        </w:rPr>
        <w:t xml:space="preserve"> </w:t>
      </w:r>
      <w:r w:rsidRPr="00BA13B3">
        <w:rPr>
          <w:color w:val="000000" w:themeColor="text1"/>
          <w:sz w:val="22"/>
          <w:szCs w:val="22"/>
        </w:rPr>
        <w:t>studi</w:t>
      </w:r>
      <w:r w:rsidR="00983D2E" w:rsidRPr="00BA13B3">
        <w:rPr>
          <w:color w:val="000000" w:themeColor="text1"/>
          <w:sz w:val="22"/>
          <w:szCs w:val="22"/>
        </w:rPr>
        <w:t>es.</w:t>
      </w:r>
      <w:r w:rsidR="00C84223" w:rsidRPr="00BA13B3">
        <w:rPr>
          <w:color w:val="000000" w:themeColor="text1"/>
          <w:sz w:val="22"/>
          <w:szCs w:val="22"/>
        </w:rPr>
        <w:t xml:space="preserve"> </w:t>
      </w:r>
      <w:r w:rsidR="00983D2E" w:rsidRPr="00BA13B3">
        <w:rPr>
          <w:color w:val="000000" w:themeColor="text1"/>
          <w:sz w:val="22"/>
          <w:szCs w:val="22"/>
        </w:rPr>
        <w:t>Individual</w:t>
      </w:r>
      <w:r w:rsidR="00C84223" w:rsidRPr="00BA13B3">
        <w:rPr>
          <w:color w:val="000000" w:themeColor="text1"/>
          <w:sz w:val="22"/>
          <w:szCs w:val="22"/>
        </w:rPr>
        <w:t xml:space="preserve"> </w:t>
      </w:r>
      <w:r w:rsidR="00983D2E" w:rsidRPr="00BA13B3">
        <w:rPr>
          <w:color w:val="000000" w:themeColor="text1"/>
          <w:sz w:val="22"/>
          <w:szCs w:val="22"/>
        </w:rPr>
        <w:t>awards</w:t>
      </w:r>
      <w:r w:rsidR="00C84223" w:rsidRPr="00BA13B3">
        <w:rPr>
          <w:color w:val="000000" w:themeColor="text1"/>
          <w:sz w:val="22"/>
          <w:szCs w:val="22"/>
        </w:rPr>
        <w:t xml:space="preserve"> </w:t>
      </w:r>
      <w:r w:rsidR="00983D2E" w:rsidRPr="00BA13B3">
        <w:rPr>
          <w:color w:val="000000" w:themeColor="text1"/>
          <w:sz w:val="22"/>
          <w:szCs w:val="22"/>
        </w:rPr>
        <w:t>are</w:t>
      </w:r>
      <w:r w:rsidR="00C84223" w:rsidRPr="00BA13B3">
        <w:rPr>
          <w:color w:val="000000" w:themeColor="text1"/>
          <w:sz w:val="22"/>
          <w:szCs w:val="22"/>
        </w:rPr>
        <w:t xml:space="preserve"> </w:t>
      </w:r>
      <w:r w:rsidR="00983D2E" w:rsidRPr="00BA13B3">
        <w:rPr>
          <w:color w:val="000000" w:themeColor="text1"/>
          <w:sz w:val="22"/>
          <w:szCs w:val="22"/>
        </w:rPr>
        <w:t>worth</w:t>
      </w:r>
      <w:r w:rsidR="00C84223" w:rsidRPr="00BA13B3">
        <w:rPr>
          <w:color w:val="000000" w:themeColor="text1"/>
          <w:sz w:val="22"/>
          <w:szCs w:val="22"/>
        </w:rPr>
        <w:t xml:space="preserve"> </w:t>
      </w:r>
      <w:r w:rsidR="00983D2E" w:rsidRPr="00BA13B3">
        <w:rPr>
          <w:color w:val="000000" w:themeColor="text1"/>
          <w:sz w:val="22"/>
          <w:szCs w:val="22"/>
        </w:rPr>
        <w:t>up</w:t>
      </w:r>
      <w:r w:rsidR="00C84223" w:rsidRPr="00BA13B3">
        <w:rPr>
          <w:color w:val="000000" w:themeColor="text1"/>
          <w:sz w:val="22"/>
          <w:szCs w:val="22"/>
        </w:rPr>
        <w:t xml:space="preserve"> </w:t>
      </w:r>
      <w:r w:rsidR="00983D2E" w:rsidRPr="00BA13B3">
        <w:rPr>
          <w:color w:val="000000" w:themeColor="text1"/>
          <w:sz w:val="22"/>
          <w:szCs w:val="22"/>
        </w:rPr>
        <w:t>to</w:t>
      </w:r>
      <w:r w:rsidR="00C84223" w:rsidRPr="00BA13B3">
        <w:rPr>
          <w:color w:val="000000" w:themeColor="text1"/>
          <w:sz w:val="22"/>
          <w:szCs w:val="22"/>
        </w:rPr>
        <w:t xml:space="preserve"> </w:t>
      </w:r>
      <w:r w:rsidR="00983D2E" w:rsidRPr="00BA13B3">
        <w:rPr>
          <w:color w:val="000000" w:themeColor="text1"/>
          <w:sz w:val="22"/>
          <w:szCs w:val="22"/>
        </w:rPr>
        <w:t>$2,000.</w:t>
      </w:r>
      <w:r w:rsidR="00C84223" w:rsidRPr="00BA13B3">
        <w:rPr>
          <w:color w:val="000000" w:themeColor="text1"/>
          <w:sz w:val="22"/>
          <w:szCs w:val="22"/>
        </w:rPr>
        <w:t xml:space="preserve"> </w:t>
      </w:r>
      <w:r w:rsidR="00983D2E" w:rsidRPr="00BA13B3">
        <w:rPr>
          <w:color w:val="000000" w:themeColor="text1"/>
          <w:sz w:val="22"/>
          <w:szCs w:val="22"/>
        </w:rPr>
        <w:t>AAS</w:t>
      </w:r>
      <w:r w:rsidR="00C84223" w:rsidRPr="00BA13B3">
        <w:rPr>
          <w:color w:val="000000" w:themeColor="text1"/>
          <w:sz w:val="22"/>
          <w:szCs w:val="22"/>
        </w:rPr>
        <w:t xml:space="preserve"> </w:t>
      </w:r>
      <w:r w:rsidR="00983D2E" w:rsidRPr="00BA13B3">
        <w:rPr>
          <w:color w:val="000000" w:themeColor="text1"/>
          <w:sz w:val="22"/>
          <w:szCs w:val="22"/>
        </w:rPr>
        <w:t>membership</w:t>
      </w:r>
      <w:r w:rsidR="00C84223" w:rsidRPr="00BA13B3">
        <w:rPr>
          <w:color w:val="000000" w:themeColor="text1"/>
          <w:sz w:val="22"/>
          <w:szCs w:val="22"/>
        </w:rPr>
        <w:t xml:space="preserve"> </w:t>
      </w:r>
      <w:r w:rsidR="00983D2E" w:rsidRPr="00BA13B3">
        <w:rPr>
          <w:color w:val="000000" w:themeColor="text1"/>
          <w:sz w:val="22"/>
          <w:szCs w:val="22"/>
        </w:rPr>
        <w:t>required.</w:t>
      </w:r>
      <w:r w:rsidR="00C84223" w:rsidRPr="00BA13B3">
        <w:rPr>
          <w:color w:val="000000" w:themeColor="text1"/>
          <w:sz w:val="22"/>
          <w:szCs w:val="22"/>
        </w:rPr>
        <w:t xml:space="preserve"> </w:t>
      </w:r>
    </w:p>
    <w:p w14:paraId="36F222D9" w14:textId="66F0A8BF" w:rsidR="005B39E7" w:rsidRPr="00BA13B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96" w:history="1">
        <w:r w:rsidRPr="00BA13B3">
          <w:rPr>
            <w:rStyle w:val="Hyperlink"/>
            <w:szCs w:val="22"/>
            <w:u w:color="000000"/>
          </w:rPr>
          <w:t>http://www.asian-studies.org/Grants-and-Awards/AAS-Grant-Programs</w:t>
        </w:r>
      </w:hyperlink>
    </w:p>
    <w:p w14:paraId="022FBDB2" w14:textId="6AC2829A" w:rsidR="005B39E7" w:rsidRPr="00BA13B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9520AB" w:rsidRPr="00BA13B3">
        <w:rPr>
          <w:color w:val="000000" w:themeColor="text1"/>
          <w:sz w:val="22"/>
          <w:szCs w:val="22"/>
          <w:u w:color="000000"/>
        </w:rPr>
        <w:t>None</w:t>
      </w:r>
    </w:p>
    <w:p w14:paraId="64AE8A88" w14:textId="4B395D13" w:rsidR="005B39E7" w:rsidRPr="00BA13B3" w:rsidRDefault="00983D2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February</w:t>
      </w:r>
      <w:r w:rsidR="00C84223" w:rsidRPr="00BA13B3">
        <w:rPr>
          <w:b/>
          <w:color w:val="000000" w:themeColor="text1"/>
          <w:sz w:val="22"/>
          <w:szCs w:val="22"/>
          <w:u w:color="000000"/>
        </w:rPr>
        <w:t xml:space="preserve"> </w:t>
      </w:r>
      <w:r w:rsidRPr="00BA13B3">
        <w:rPr>
          <w:b/>
          <w:color w:val="000000" w:themeColor="text1"/>
          <w:sz w:val="22"/>
          <w:szCs w:val="22"/>
          <w:u w:color="000000"/>
        </w:rPr>
        <w:t>1</w:t>
      </w:r>
      <w:r w:rsidR="00C84223" w:rsidRPr="00BA13B3">
        <w:rPr>
          <w:b/>
          <w:color w:val="000000" w:themeColor="text1"/>
          <w:sz w:val="22"/>
          <w:szCs w:val="22"/>
          <w:u w:color="000000"/>
        </w:rPr>
        <w:t xml:space="preserve"> </w:t>
      </w:r>
    </w:p>
    <w:p w14:paraId="7C8D077D" w14:textId="5D496B84" w:rsidR="005B39E7" w:rsidRPr="00BA13B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color w:val="000000" w:themeColor="text1"/>
          <w:sz w:val="22"/>
          <w:szCs w:val="22"/>
          <w:u w:color="000000"/>
        </w:rPr>
      </w:pPr>
    </w:p>
    <w:p w14:paraId="728A5345" w14:textId="50D5CF29" w:rsidR="007B3E3B" w:rsidRPr="00BA13B3" w:rsidRDefault="007B3E3B" w:rsidP="00C84223">
      <w:pPr>
        <w:pStyle w:val="Heading2"/>
        <w:rPr>
          <w:sz w:val="22"/>
        </w:rPr>
      </w:pPr>
      <w:bookmarkStart w:id="367" w:name="_Toc80091905"/>
      <w:bookmarkStart w:id="368" w:name="_Toc80162962"/>
      <w:bookmarkStart w:id="369" w:name="_Toc85086476"/>
      <w:bookmarkStart w:id="370" w:name="_Toc95369123"/>
      <w:bookmarkStart w:id="371" w:name="_Toc122406568"/>
      <w:bookmarkStart w:id="372" w:name="_Toc453584410"/>
      <w:bookmarkStart w:id="373" w:name="_Toc112058841"/>
      <w:r w:rsidRPr="00BA13B3">
        <w:rPr>
          <w:sz w:val="22"/>
        </w:rPr>
        <w:t>Carl</w:t>
      </w:r>
      <w:r w:rsidR="00C84223" w:rsidRPr="00BA13B3">
        <w:rPr>
          <w:sz w:val="22"/>
        </w:rPr>
        <w:t xml:space="preserve"> </w:t>
      </w:r>
      <w:r w:rsidRPr="00BA13B3">
        <w:rPr>
          <w:sz w:val="22"/>
        </w:rPr>
        <w:t>Albert</w:t>
      </w:r>
      <w:r w:rsidR="00C84223" w:rsidRPr="00BA13B3">
        <w:rPr>
          <w:sz w:val="22"/>
        </w:rPr>
        <w:t xml:space="preserve"> </w:t>
      </w:r>
      <w:r w:rsidRPr="00BA13B3">
        <w:rPr>
          <w:sz w:val="22"/>
        </w:rPr>
        <w:t>Congressional</w:t>
      </w:r>
      <w:r w:rsidR="00C84223" w:rsidRPr="00BA13B3">
        <w:rPr>
          <w:sz w:val="22"/>
        </w:rPr>
        <w:t xml:space="preserve"> </w:t>
      </w:r>
      <w:r w:rsidRPr="00BA13B3">
        <w:rPr>
          <w:sz w:val="22"/>
        </w:rPr>
        <w:t>Research</w:t>
      </w:r>
      <w:r w:rsidR="00C84223" w:rsidRPr="00BA13B3">
        <w:rPr>
          <w:sz w:val="22"/>
        </w:rPr>
        <w:t xml:space="preserve"> </w:t>
      </w:r>
      <w:r w:rsidRPr="00BA13B3">
        <w:rPr>
          <w:sz w:val="22"/>
        </w:rPr>
        <w:t>and</w:t>
      </w:r>
      <w:r w:rsidR="00C84223" w:rsidRPr="00BA13B3">
        <w:rPr>
          <w:sz w:val="22"/>
        </w:rPr>
        <w:t xml:space="preserve"> </w:t>
      </w:r>
      <w:r w:rsidRPr="00BA13B3">
        <w:rPr>
          <w:sz w:val="22"/>
        </w:rPr>
        <w:t>Studies</w:t>
      </w:r>
      <w:r w:rsidR="00C84223" w:rsidRPr="00BA13B3">
        <w:rPr>
          <w:sz w:val="22"/>
        </w:rPr>
        <w:t xml:space="preserve"> </w:t>
      </w:r>
      <w:r w:rsidRPr="00BA13B3">
        <w:rPr>
          <w:sz w:val="22"/>
        </w:rPr>
        <w:t>Center,</w:t>
      </w:r>
      <w:r w:rsidR="00C84223" w:rsidRPr="00BA13B3">
        <w:rPr>
          <w:sz w:val="22"/>
        </w:rPr>
        <w:t xml:space="preserve"> </w:t>
      </w:r>
      <w:r w:rsidRPr="00BA13B3">
        <w:rPr>
          <w:sz w:val="22"/>
        </w:rPr>
        <w:t>University</w:t>
      </w:r>
      <w:r w:rsidR="00C84223" w:rsidRPr="00BA13B3">
        <w:rPr>
          <w:sz w:val="22"/>
        </w:rPr>
        <w:t xml:space="preserve"> </w:t>
      </w:r>
      <w:r w:rsidRPr="00BA13B3">
        <w:rPr>
          <w:sz w:val="22"/>
        </w:rPr>
        <w:t>of</w:t>
      </w:r>
      <w:r w:rsidR="00C84223" w:rsidRPr="00BA13B3">
        <w:rPr>
          <w:sz w:val="22"/>
        </w:rPr>
        <w:t xml:space="preserve"> </w:t>
      </w:r>
      <w:r w:rsidRPr="00BA13B3">
        <w:rPr>
          <w:sz w:val="22"/>
        </w:rPr>
        <w:t>Oklahoma</w:t>
      </w:r>
      <w:bookmarkEnd w:id="367"/>
      <w:bookmarkEnd w:id="368"/>
      <w:bookmarkEnd w:id="369"/>
      <w:bookmarkEnd w:id="370"/>
      <w:bookmarkEnd w:id="371"/>
      <w:bookmarkEnd w:id="372"/>
      <w:bookmarkEnd w:id="373"/>
    </w:p>
    <w:p w14:paraId="09B0810B" w14:textId="090386A5" w:rsidR="00C61C63"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Carl</w:t>
      </w:r>
      <w:r w:rsidR="00C84223" w:rsidRPr="00BA13B3">
        <w:rPr>
          <w:color w:val="000000" w:themeColor="text1"/>
          <w:sz w:val="22"/>
          <w:szCs w:val="22"/>
        </w:rPr>
        <w:t xml:space="preserve"> </w:t>
      </w:r>
      <w:r w:rsidRPr="00BA13B3">
        <w:rPr>
          <w:color w:val="000000" w:themeColor="text1"/>
          <w:sz w:val="22"/>
          <w:szCs w:val="22"/>
        </w:rPr>
        <w:t>Albert</w:t>
      </w:r>
      <w:r w:rsidR="00C84223" w:rsidRPr="00BA13B3">
        <w:rPr>
          <w:color w:val="000000" w:themeColor="text1"/>
          <w:sz w:val="22"/>
          <w:szCs w:val="22"/>
        </w:rPr>
        <w:t xml:space="preserve"> </w:t>
      </w:r>
      <w:r w:rsidRPr="00BA13B3">
        <w:rPr>
          <w:color w:val="000000" w:themeColor="text1"/>
          <w:sz w:val="22"/>
          <w:szCs w:val="22"/>
        </w:rPr>
        <w:t>Center</w:t>
      </w:r>
      <w:r w:rsidR="00C84223" w:rsidRPr="00BA13B3">
        <w:rPr>
          <w:color w:val="000000" w:themeColor="text1"/>
          <w:sz w:val="22"/>
          <w:szCs w:val="22"/>
        </w:rPr>
        <w:t xml:space="preserve"> </w:t>
      </w:r>
      <w:r w:rsidRPr="00BA13B3">
        <w:rPr>
          <w:color w:val="000000" w:themeColor="text1"/>
          <w:sz w:val="22"/>
          <w:szCs w:val="22"/>
        </w:rPr>
        <w:t>accepts</w:t>
      </w:r>
      <w:r w:rsidR="00C84223" w:rsidRPr="00BA13B3">
        <w:rPr>
          <w:color w:val="000000" w:themeColor="text1"/>
          <w:sz w:val="22"/>
          <w:szCs w:val="22"/>
        </w:rPr>
        <w:t xml:space="preserve"> </w:t>
      </w:r>
      <w:r w:rsidRPr="00BA13B3">
        <w:rPr>
          <w:color w:val="000000" w:themeColor="text1"/>
          <w:sz w:val="22"/>
          <w:szCs w:val="22"/>
        </w:rPr>
        <w:t>applications</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rolling</w:t>
      </w:r>
      <w:r w:rsidR="00C84223" w:rsidRPr="00BA13B3">
        <w:rPr>
          <w:color w:val="000000" w:themeColor="text1"/>
          <w:sz w:val="22"/>
          <w:szCs w:val="22"/>
        </w:rPr>
        <w:t xml:space="preserve"> </w:t>
      </w:r>
      <w:r w:rsidRPr="00BA13B3">
        <w:rPr>
          <w:color w:val="000000" w:themeColor="text1"/>
          <w:sz w:val="22"/>
          <w:szCs w:val="22"/>
        </w:rPr>
        <w:t>basis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its</w:t>
      </w:r>
      <w:r w:rsidR="00C84223" w:rsidRPr="00BA13B3">
        <w:rPr>
          <w:color w:val="000000" w:themeColor="text1"/>
          <w:sz w:val="22"/>
          <w:szCs w:val="22"/>
        </w:rPr>
        <w:t xml:space="preserve"> </w:t>
      </w:r>
      <w:r w:rsidRPr="00BA13B3">
        <w:rPr>
          <w:color w:val="000000" w:themeColor="text1"/>
          <w:sz w:val="22"/>
          <w:szCs w:val="22"/>
        </w:rPr>
        <w:t>Visiting</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Grant</w:t>
      </w:r>
      <w:r w:rsidR="00C84223" w:rsidRPr="00BA13B3">
        <w:rPr>
          <w:color w:val="000000" w:themeColor="text1"/>
          <w:sz w:val="22"/>
          <w:szCs w:val="22"/>
        </w:rPr>
        <w:t xml:space="preserve"> </w:t>
      </w:r>
      <w:r w:rsidRPr="00BA13B3">
        <w:rPr>
          <w:color w:val="000000" w:themeColor="text1"/>
          <w:sz w:val="22"/>
          <w:szCs w:val="22"/>
        </w:rPr>
        <w:t>Program.</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grant</w:t>
      </w:r>
      <w:r w:rsidR="00C84223" w:rsidRPr="00BA13B3">
        <w:rPr>
          <w:color w:val="000000" w:themeColor="text1"/>
          <w:sz w:val="22"/>
          <w:szCs w:val="22"/>
        </w:rPr>
        <w:t xml:space="preserve"> </w:t>
      </w:r>
      <w:r w:rsidRPr="00BA13B3">
        <w:rPr>
          <w:color w:val="000000" w:themeColor="text1"/>
          <w:sz w:val="22"/>
          <w:szCs w:val="22"/>
        </w:rPr>
        <w:t>provides</w:t>
      </w:r>
      <w:r w:rsidR="00C84223" w:rsidRPr="00BA13B3">
        <w:rPr>
          <w:color w:val="000000" w:themeColor="text1"/>
          <w:sz w:val="22"/>
          <w:szCs w:val="22"/>
        </w:rPr>
        <w:t xml:space="preserve"> </w:t>
      </w:r>
      <w:r w:rsidRPr="00BA13B3">
        <w:rPr>
          <w:color w:val="000000" w:themeColor="text1"/>
          <w:sz w:val="22"/>
          <w:szCs w:val="22"/>
        </w:rPr>
        <w:t>funding</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on-site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Congressional</w:t>
      </w:r>
      <w:r w:rsidR="00C84223" w:rsidRPr="00BA13B3">
        <w:rPr>
          <w:color w:val="000000" w:themeColor="text1"/>
          <w:sz w:val="22"/>
          <w:szCs w:val="22"/>
        </w:rPr>
        <w:t xml:space="preserve"> </w:t>
      </w:r>
      <w:r w:rsidRPr="00BA13B3">
        <w:rPr>
          <w:color w:val="000000" w:themeColor="text1"/>
          <w:sz w:val="22"/>
          <w:szCs w:val="22"/>
        </w:rPr>
        <w:t>Collections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creation</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monographs,</w:t>
      </w:r>
      <w:r w:rsidR="00C84223" w:rsidRPr="00BA13B3">
        <w:rPr>
          <w:color w:val="000000" w:themeColor="text1"/>
          <w:sz w:val="22"/>
          <w:szCs w:val="22"/>
        </w:rPr>
        <w:t xml:space="preserve"> </w:t>
      </w:r>
      <w:r w:rsidRPr="00BA13B3">
        <w:rPr>
          <w:color w:val="000000" w:themeColor="text1"/>
          <w:sz w:val="22"/>
          <w:szCs w:val="22"/>
        </w:rPr>
        <w:t>journal</w:t>
      </w:r>
      <w:r w:rsidR="00C84223" w:rsidRPr="00BA13B3">
        <w:rPr>
          <w:color w:val="000000" w:themeColor="text1"/>
          <w:sz w:val="22"/>
          <w:szCs w:val="22"/>
        </w:rPr>
        <w:t xml:space="preserve"> </w:t>
      </w:r>
      <w:r w:rsidRPr="00BA13B3">
        <w:rPr>
          <w:color w:val="000000" w:themeColor="text1"/>
          <w:sz w:val="22"/>
          <w:szCs w:val="22"/>
        </w:rPr>
        <w:t>articles,</w:t>
      </w:r>
      <w:r w:rsidR="00C84223" w:rsidRPr="00BA13B3">
        <w:rPr>
          <w:color w:val="000000" w:themeColor="text1"/>
          <w:sz w:val="22"/>
          <w:szCs w:val="22"/>
        </w:rPr>
        <w:t xml:space="preserve"> </w:t>
      </w:r>
      <w:r w:rsidRPr="00BA13B3">
        <w:rPr>
          <w:color w:val="000000" w:themeColor="text1"/>
          <w:sz w:val="22"/>
          <w:szCs w:val="22"/>
        </w:rPr>
        <w:t>books,</w:t>
      </w:r>
      <w:r w:rsidR="00C84223" w:rsidRPr="00BA13B3">
        <w:rPr>
          <w:color w:val="000000" w:themeColor="text1"/>
          <w:sz w:val="22"/>
          <w:szCs w:val="22"/>
        </w:rPr>
        <w:t xml:space="preserve"> </w:t>
      </w:r>
      <w:r w:rsidRPr="00BA13B3">
        <w:rPr>
          <w:color w:val="000000" w:themeColor="text1"/>
          <w:sz w:val="22"/>
          <w:szCs w:val="22"/>
        </w:rPr>
        <w:t>theses,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dissertations.</w:t>
      </w:r>
      <w:r w:rsidR="00C84223" w:rsidRPr="00BA13B3">
        <w:rPr>
          <w:color w:val="000000" w:themeColor="text1"/>
          <w:sz w:val="22"/>
          <w:szCs w:val="22"/>
        </w:rPr>
        <w:t xml:space="preserve"> </w:t>
      </w:r>
      <w:r w:rsidRPr="00BA13B3">
        <w:rPr>
          <w:color w:val="000000" w:themeColor="text1"/>
          <w:sz w:val="22"/>
          <w:szCs w:val="22"/>
        </w:rPr>
        <w:t>Primary</w:t>
      </w:r>
      <w:r w:rsidR="00C84223" w:rsidRPr="00BA13B3">
        <w:rPr>
          <w:color w:val="000000" w:themeColor="text1"/>
          <w:sz w:val="22"/>
          <w:szCs w:val="22"/>
        </w:rPr>
        <w:t xml:space="preserve"> </w:t>
      </w:r>
      <w:r w:rsidRPr="00BA13B3">
        <w:rPr>
          <w:color w:val="000000" w:themeColor="text1"/>
          <w:sz w:val="22"/>
          <w:szCs w:val="22"/>
        </w:rPr>
        <w:t>emphasis</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placed</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resea</w:t>
      </w:r>
      <w:r w:rsidR="009520AB" w:rsidRPr="00BA13B3">
        <w:rPr>
          <w:color w:val="000000" w:themeColor="text1"/>
          <w:sz w:val="22"/>
          <w:szCs w:val="22"/>
        </w:rPr>
        <w:t>rch</w:t>
      </w:r>
      <w:r w:rsidR="00C84223" w:rsidRPr="00BA13B3">
        <w:rPr>
          <w:color w:val="000000" w:themeColor="text1"/>
          <w:sz w:val="22"/>
          <w:szCs w:val="22"/>
        </w:rPr>
        <w:t xml:space="preserve"> </w:t>
      </w:r>
      <w:r w:rsidR="009520AB" w:rsidRPr="00BA13B3">
        <w:rPr>
          <w:color w:val="000000" w:themeColor="text1"/>
          <w:sz w:val="22"/>
          <w:szCs w:val="22"/>
        </w:rPr>
        <w:t>proposals</w:t>
      </w:r>
      <w:r w:rsidR="00C84223" w:rsidRPr="00BA13B3">
        <w:rPr>
          <w:color w:val="000000" w:themeColor="text1"/>
          <w:sz w:val="22"/>
          <w:szCs w:val="22"/>
        </w:rPr>
        <w:t xml:space="preserve"> </w:t>
      </w:r>
      <w:r w:rsidR="009520AB" w:rsidRPr="00BA13B3">
        <w:rPr>
          <w:color w:val="000000" w:themeColor="text1"/>
          <w:sz w:val="22"/>
          <w:szCs w:val="22"/>
        </w:rPr>
        <w:t>centered</w:t>
      </w:r>
      <w:r w:rsidR="00C84223" w:rsidRPr="00BA13B3">
        <w:rPr>
          <w:color w:val="000000" w:themeColor="text1"/>
          <w:sz w:val="22"/>
          <w:szCs w:val="22"/>
        </w:rPr>
        <w:t xml:space="preserve"> </w:t>
      </w:r>
      <w:r w:rsidR="009520AB" w:rsidRPr="00BA13B3">
        <w:rPr>
          <w:color w:val="000000" w:themeColor="text1"/>
          <w:sz w:val="22"/>
          <w:szCs w:val="22"/>
        </w:rPr>
        <w:t>on</w:t>
      </w:r>
      <w:r w:rsidR="00C84223" w:rsidRPr="00BA13B3">
        <w:rPr>
          <w:color w:val="000000" w:themeColor="text1"/>
          <w:sz w:val="22"/>
          <w:szCs w:val="22"/>
        </w:rPr>
        <w:t xml:space="preserve"> </w:t>
      </w:r>
      <w:r w:rsidR="009520AB" w:rsidRPr="00BA13B3">
        <w:rPr>
          <w:color w:val="000000" w:themeColor="text1"/>
          <w:sz w:val="22"/>
          <w:szCs w:val="22"/>
        </w:rPr>
        <w:t>the</w:t>
      </w:r>
      <w:r w:rsidR="00C84223" w:rsidRPr="00BA13B3">
        <w:rPr>
          <w:color w:val="000000" w:themeColor="text1"/>
          <w:sz w:val="22"/>
          <w:szCs w:val="22"/>
        </w:rPr>
        <w:t xml:space="preserve"> </w:t>
      </w:r>
      <w:r w:rsidR="009520AB" w:rsidRPr="00BA13B3">
        <w:rPr>
          <w:color w:val="000000" w:themeColor="text1"/>
          <w:sz w:val="22"/>
          <w:szCs w:val="22"/>
        </w:rPr>
        <w:t>U</w:t>
      </w:r>
      <w:r w:rsidR="00F05B63" w:rsidRPr="00BA13B3">
        <w:rPr>
          <w:color w:val="000000" w:themeColor="text1"/>
          <w:sz w:val="22"/>
          <w:szCs w:val="22"/>
        </w:rPr>
        <w:t>.</w:t>
      </w:r>
      <w:r w:rsidR="009520AB" w:rsidRPr="00BA13B3">
        <w:rPr>
          <w:color w:val="000000" w:themeColor="text1"/>
          <w:sz w:val="22"/>
          <w:szCs w:val="22"/>
        </w:rPr>
        <w:t>S</w:t>
      </w:r>
      <w:r w:rsidR="00F05B63"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Congress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its</w:t>
      </w:r>
      <w:r w:rsidR="00C84223" w:rsidRPr="00BA13B3">
        <w:rPr>
          <w:color w:val="000000" w:themeColor="text1"/>
          <w:sz w:val="22"/>
          <w:szCs w:val="22"/>
        </w:rPr>
        <w:t xml:space="preserve"> </w:t>
      </w:r>
      <w:proofErr w:type="gramStart"/>
      <w:r w:rsidRPr="00BA13B3">
        <w:rPr>
          <w:color w:val="000000" w:themeColor="text1"/>
          <w:sz w:val="22"/>
          <w:szCs w:val="22"/>
        </w:rPr>
        <w:t>members</w:t>
      </w:r>
      <w:proofErr w:type="gramEnd"/>
      <w:r w:rsidR="00C84223" w:rsidRPr="00BA13B3">
        <w:rPr>
          <w:color w:val="000000" w:themeColor="text1"/>
          <w:sz w:val="22"/>
          <w:szCs w:val="22"/>
        </w:rPr>
        <w:t xml:space="preserve"> </w:t>
      </w:r>
      <w:r w:rsidRPr="00BA13B3">
        <w:rPr>
          <w:color w:val="000000" w:themeColor="text1"/>
          <w:sz w:val="22"/>
          <w:szCs w:val="22"/>
        </w:rPr>
        <w:t>but</w:t>
      </w:r>
      <w:r w:rsidR="00C84223" w:rsidRPr="00BA13B3">
        <w:rPr>
          <w:color w:val="000000" w:themeColor="text1"/>
          <w:sz w:val="22"/>
          <w:szCs w:val="22"/>
        </w:rPr>
        <w:t xml:space="preserve"> </w:t>
      </w:r>
      <w:r w:rsidRPr="00BA13B3">
        <w:rPr>
          <w:color w:val="000000" w:themeColor="text1"/>
          <w:sz w:val="22"/>
          <w:szCs w:val="22"/>
        </w:rPr>
        <w:t>other</w:t>
      </w:r>
      <w:r w:rsidR="00C84223" w:rsidRPr="00BA13B3">
        <w:rPr>
          <w:color w:val="000000" w:themeColor="text1"/>
          <w:sz w:val="22"/>
          <w:szCs w:val="22"/>
        </w:rPr>
        <w:t xml:space="preserve"> </w:t>
      </w:r>
      <w:r w:rsidRPr="00BA13B3">
        <w:rPr>
          <w:color w:val="000000" w:themeColor="text1"/>
          <w:sz w:val="22"/>
          <w:szCs w:val="22"/>
        </w:rPr>
        <w:t>topics</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considered.</w:t>
      </w:r>
      <w:r w:rsidR="00C84223" w:rsidRPr="00BA13B3">
        <w:rPr>
          <w:color w:val="000000" w:themeColor="text1"/>
          <w:sz w:val="22"/>
          <w:szCs w:val="22"/>
        </w:rPr>
        <w:t xml:space="preserve"> </w:t>
      </w:r>
      <w:r w:rsidR="00C61C63" w:rsidRPr="00BA13B3">
        <w:rPr>
          <w:color w:val="000000" w:themeColor="text1"/>
          <w:sz w:val="22"/>
          <w:szCs w:val="22"/>
        </w:rPr>
        <w:t>Scholars</w:t>
      </w:r>
      <w:r w:rsidR="00C84223" w:rsidRPr="00BA13B3">
        <w:rPr>
          <w:color w:val="000000" w:themeColor="text1"/>
          <w:sz w:val="22"/>
          <w:szCs w:val="22"/>
        </w:rPr>
        <w:t xml:space="preserve"> </w:t>
      </w:r>
      <w:r w:rsidR="00C61C63" w:rsidRPr="00BA13B3">
        <w:rPr>
          <w:color w:val="000000" w:themeColor="text1"/>
          <w:sz w:val="22"/>
          <w:szCs w:val="22"/>
        </w:rPr>
        <w:t>of</w:t>
      </w:r>
      <w:r w:rsidR="00C84223" w:rsidRPr="00BA13B3">
        <w:rPr>
          <w:color w:val="000000" w:themeColor="text1"/>
          <w:sz w:val="22"/>
          <w:szCs w:val="22"/>
        </w:rPr>
        <w:t xml:space="preserve"> </w:t>
      </w:r>
      <w:r w:rsidR="00C61C63" w:rsidRPr="00BA13B3">
        <w:rPr>
          <w:color w:val="000000" w:themeColor="text1"/>
          <w:sz w:val="22"/>
          <w:szCs w:val="22"/>
        </w:rPr>
        <w:t>history</w:t>
      </w:r>
      <w:r w:rsidR="00C84223" w:rsidRPr="00BA13B3">
        <w:rPr>
          <w:color w:val="000000" w:themeColor="text1"/>
          <w:sz w:val="22"/>
          <w:szCs w:val="22"/>
        </w:rPr>
        <w:t xml:space="preserve"> </w:t>
      </w:r>
      <w:r w:rsidR="00C61C63" w:rsidRPr="00BA13B3">
        <w:rPr>
          <w:color w:val="000000" w:themeColor="text1"/>
          <w:sz w:val="22"/>
          <w:szCs w:val="22"/>
        </w:rPr>
        <w:t>and</w:t>
      </w:r>
      <w:r w:rsidR="00C84223" w:rsidRPr="00BA13B3">
        <w:rPr>
          <w:color w:val="000000" w:themeColor="text1"/>
          <w:sz w:val="22"/>
          <w:szCs w:val="22"/>
        </w:rPr>
        <w:t xml:space="preserve"> </w:t>
      </w:r>
      <w:r w:rsidR="00C61C63" w:rsidRPr="00BA13B3">
        <w:rPr>
          <w:color w:val="000000" w:themeColor="text1"/>
          <w:sz w:val="22"/>
          <w:szCs w:val="22"/>
        </w:rPr>
        <w:t>political</w:t>
      </w:r>
      <w:r w:rsidR="00C84223" w:rsidRPr="00BA13B3">
        <w:rPr>
          <w:color w:val="000000" w:themeColor="text1"/>
          <w:sz w:val="22"/>
          <w:szCs w:val="22"/>
        </w:rPr>
        <w:t xml:space="preserve"> </w:t>
      </w:r>
      <w:r w:rsidR="00C61C63" w:rsidRPr="00BA13B3">
        <w:rPr>
          <w:color w:val="000000" w:themeColor="text1"/>
          <w:sz w:val="22"/>
          <w:szCs w:val="22"/>
        </w:rPr>
        <w:t>science</w:t>
      </w:r>
      <w:r w:rsidR="00C84223" w:rsidRPr="00BA13B3">
        <w:rPr>
          <w:color w:val="000000" w:themeColor="text1"/>
          <w:sz w:val="22"/>
          <w:szCs w:val="22"/>
        </w:rPr>
        <w:t xml:space="preserve"> </w:t>
      </w:r>
      <w:r w:rsidR="00C61C63" w:rsidRPr="00BA13B3">
        <w:rPr>
          <w:color w:val="000000" w:themeColor="text1"/>
          <w:sz w:val="22"/>
          <w:szCs w:val="22"/>
        </w:rPr>
        <w:t>pursuing</w:t>
      </w:r>
      <w:r w:rsidR="00C84223" w:rsidRPr="00BA13B3">
        <w:rPr>
          <w:color w:val="000000" w:themeColor="text1"/>
          <w:sz w:val="22"/>
          <w:szCs w:val="22"/>
        </w:rPr>
        <w:t xml:space="preserve"> </w:t>
      </w:r>
      <w:r w:rsidR="00C61C63" w:rsidRPr="00BA13B3">
        <w:rPr>
          <w:color w:val="000000" w:themeColor="text1"/>
          <w:sz w:val="22"/>
          <w:szCs w:val="22"/>
        </w:rPr>
        <w:t>postdoctoral</w:t>
      </w:r>
      <w:r w:rsidR="00C84223" w:rsidRPr="00BA13B3">
        <w:rPr>
          <w:color w:val="000000" w:themeColor="text1"/>
          <w:sz w:val="22"/>
          <w:szCs w:val="22"/>
        </w:rPr>
        <w:t xml:space="preserve"> </w:t>
      </w:r>
      <w:r w:rsidR="00C61C63" w:rsidRPr="00BA13B3">
        <w:rPr>
          <w:color w:val="000000" w:themeColor="text1"/>
          <w:sz w:val="22"/>
          <w:szCs w:val="22"/>
        </w:rPr>
        <w:t>research</w:t>
      </w:r>
      <w:r w:rsidR="00C84223" w:rsidRPr="00BA13B3">
        <w:rPr>
          <w:color w:val="000000" w:themeColor="text1"/>
          <w:sz w:val="22"/>
          <w:szCs w:val="22"/>
        </w:rPr>
        <w:t xml:space="preserve"> </w:t>
      </w:r>
      <w:r w:rsidR="00C61C63" w:rsidRPr="00BA13B3">
        <w:rPr>
          <w:color w:val="000000" w:themeColor="text1"/>
          <w:sz w:val="22"/>
          <w:szCs w:val="22"/>
        </w:rPr>
        <w:t>are</w:t>
      </w:r>
      <w:r w:rsidR="00C84223" w:rsidRPr="00BA13B3">
        <w:rPr>
          <w:color w:val="000000" w:themeColor="text1"/>
          <w:sz w:val="22"/>
          <w:szCs w:val="22"/>
        </w:rPr>
        <w:t xml:space="preserve"> </w:t>
      </w:r>
      <w:r w:rsidR="00C61C63" w:rsidRPr="00BA13B3">
        <w:rPr>
          <w:color w:val="000000" w:themeColor="text1"/>
          <w:sz w:val="22"/>
          <w:szCs w:val="22"/>
        </w:rPr>
        <w:t>especially</w:t>
      </w:r>
      <w:r w:rsidR="00C84223" w:rsidRPr="00BA13B3">
        <w:rPr>
          <w:color w:val="000000" w:themeColor="text1"/>
          <w:sz w:val="22"/>
          <w:szCs w:val="22"/>
        </w:rPr>
        <w:t xml:space="preserve"> </w:t>
      </w:r>
      <w:r w:rsidR="00C61C63" w:rsidRPr="00BA13B3">
        <w:rPr>
          <w:color w:val="000000" w:themeColor="text1"/>
          <w:sz w:val="22"/>
          <w:szCs w:val="22"/>
        </w:rPr>
        <w:t>encouraged</w:t>
      </w:r>
      <w:r w:rsidR="00C84223" w:rsidRPr="00BA13B3">
        <w:rPr>
          <w:color w:val="000000" w:themeColor="text1"/>
          <w:sz w:val="22"/>
          <w:szCs w:val="22"/>
        </w:rPr>
        <w:t xml:space="preserve"> </w:t>
      </w:r>
      <w:r w:rsidR="00C61C63" w:rsidRPr="00BA13B3">
        <w:rPr>
          <w:color w:val="000000" w:themeColor="text1"/>
          <w:sz w:val="22"/>
          <w:szCs w:val="22"/>
        </w:rPr>
        <w:t>to</w:t>
      </w:r>
      <w:r w:rsidR="00C84223" w:rsidRPr="00BA13B3">
        <w:rPr>
          <w:color w:val="000000" w:themeColor="text1"/>
          <w:sz w:val="22"/>
          <w:szCs w:val="22"/>
        </w:rPr>
        <w:t xml:space="preserve"> </w:t>
      </w:r>
      <w:r w:rsidR="00C61C63" w:rsidRPr="00BA13B3">
        <w:rPr>
          <w:color w:val="000000" w:themeColor="text1"/>
          <w:sz w:val="22"/>
          <w:szCs w:val="22"/>
        </w:rPr>
        <w:t>apply.</w:t>
      </w:r>
    </w:p>
    <w:p w14:paraId="3FA97D85" w14:textId="3110F875" w:rsidR="007B3E3B" w:rsidRPr="00BA13B3" w:rsidRDefault="00C8422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 xml:space="preserve"> </w:t>
      </w:r>
      <w:r w:rsidR="007B3E3B" w:rsidRPr="00BA13B3">
        <w:rPr>
          <w:color w:val="000000" w:themeColor="text1"/>
          <w:sz w:val="22"/>
          <w:szCs w:val="22"/>
          <w:u w:color="000000"/>
        </w:rPr>
        <w:t>Amount:</w:t>
      </w:r>
      <w:r w:rsidRPr="00BA13B3">
        <w:rPr>
          <w:color w:val="000000" w:themeColor="text1"/>
          <w:sz w:val="22"/>
          <w:szCs w:val="22"/>
          <w:u w:color="000000"/>
        </w:rPr>
        <w:t xml:space="preserve"> </w:t>
      </w:r>
      <w:r w:rsidR="007B3E3B" w:rsidRPr="00BA13B3">
        <w:rPr>
          <w:color w:val="000000" w:themeColor="text1"/>
          <w:sz w:val="22"/>
          <w:szCs w:val="22"/>
          <w:u w:color="000000"/>
        </w:rPr>
        <w:t>$500</w:t>
      </w:r>
      <w:r w:rsidRPr="00BA13B3">
        <w:rPr>
          <w:color w:val="000000" w:themeColor="text1"/>
          <w:sz w:val="22"/>
          <w:szCs w:val="22"/>
          <w:u w:color="000000"/>
        </w:rPr>
        <w:t xml:space="preserve"> </w:t>
      </w:r>
      <w:r w:rsidR="007B3E3B" w:rsidRPr="00BA13B3">
        <w:rPr>
          <w:color w:val="000000" w:themeColor="text1"/>
          <w:sz w:val="22"/>
          <w:szCs w:val="22"/>
          <w:u w:color="000000"/>
        </w:rPr>
        <w:t>for</w:t>
      </w:r>
      <w:r w:rsidRPr="00BA13B3">
        <w:rPr>
          <w:color w:val="000000" w:themeColor="text1"/>
          <w:sz w:val="22"/>
          <w:szCs w:val="22"/>
          <w:u w:color="000000"/>
        </w:rPr>
        <w:t xml:space="preserve"> </w:t>
      </w:r>
      <w:r w:rsidR="007B3E3B" w:rsidRPr="00BA13B3">
        <w:rPr>
          <w:color w:val="000000" w:themeColor="text1"/>
          <w:sz w:val="22"/>
          <w:szCs w:val="22"/>
          <w:u w:color="000000"/>
        </w:rPr>
        <w:t>graduate</w:t>
      </w:r>
      <w:r w:rsidRPr="00BA13B3">
        <w:rPr>
          <w:color w:val="000000" w:themeColor="text1"/>
          <w:sz w:val="22"/>
          <w:szCs w:val="22"/>
          <w:u w:color="000000"/>
        </w:rPr>
        <w:t xml:space="preserve"> </w:t>
      </w:r>
      <w:r w:rsidR="007B3E3B" w:rsidRPr="00BA13B3">
        <w:rPr>
          <w:color w:val="000000" w:themeColor="text1"/>
          <w:sz w:val="22"/>
          <w:szCs w:val="22"/>
          <w:u w:color="000000"/>
        </w:rPr>
        <w:t>students.</w:t>
      </w:r>
    </w:p>
    <w:p w14:paraId="6441301B" w14:textId="23792FBA"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97" w:history="1">
        <w:r w:rsidRPr="00BA13B3">
          <w:rPr>
            <w:rStyle w:val="Hyperlink"/>
            <w:szCs w:val="22"/>
            <w:u w:color="000000"/>
          </w:rPr>
          <w:t>http://www.ou.edu/content/carlalbertcenter/congressional-collection/vsp.html</w:t>
        </w:r>
      </w:hyperlink>
      <w:r w:rsidR="00C84223" w:rsidRPr="00BA13B3">
        <w:rPr>
          <w:color w:val="000000" w:themeColor="text1"/>
          <w:sz w:val="22"/>
          <w:szCs w:val="22"/>
          <w:u w:color="000000"/>
        </w:rPr>
        <w:t xml:space="preserve"> </w:t>
      </w:r>
    </w:p>
    <w:p w14:paraId="33DF5F04" w14:textId="1EF4F458"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C61C63" w:rsidRPr="00BA13B3">
        <w:rPr>
          <w:color w:val="000000" w:themeColor="text1"/>
          <w:sz w:val="22"/>
          <w:szCs w:val="22"/>
          <w:u w:color="000000"/>
        </w:rPr>
        <w:t>None.</w:t>
      </w:r>
    </w:p>
    <w:p w14:paraId="1B4CE2D0" w14:textId="7F699E2B"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Continuous</w:t>
      </w:r>
    </w:p>
    <w:p w14:paraId="3163A15E" w14:textId="77777777"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p>
    <w:p w14:paraId="67161CE2" w14:textId="76A1AF78" w:rsidR="007B3E3B" w:rsidRPr="00BA13B3" w:rsidRDefault="007B3E3B" w:rsidP="00C84223">
      <w:pPr>
        <w:pStyle w:val="Heading2"/>
        <w:rPr>
          <w:sz w:val="22"/>
        </w:rPr>
      </w:pPr>
      <w:bookmarkStart w:id="374" w:name="_Toc80091906"/>
      <w:bookmarkStart w:id="375" w:name="_Toc80162963"/>
      <w:bookmarkStart w:id="376" w:name="_Toc85086477"/>
      <w:bookmarkStart w:id="377" w:name="_Toc95369124"/>
      <w:bookmarkStart w:id="378" w:name="_Toc122406569"/>
      <w:bookmarkStart w:id="379" w:name="_Toc453584411"/>
      <w:bookmarkStart w:id="380" w:name="_Toc112058842"/>
      <w:r w:rsidRPr="00BA13B3">
        <w:rPr>
          <w:sz w:val="22"/>
        </w:rPr>
        <w:t>Carter</w:t>
      </w:r>
      <w:r w:rsidR="00C84223" w:rsidRPr="00BA13B3">
        <w:rPr>
          <w:sz w:val="22"/>
        </w:rPr>
        <w:t xml:space="preserve"> </w:t>
      </w:r>
      <w:r w:rsidRPr="00BA13B3">
        <w:rPr>
          <w:sz w:val="22"/>
        </w:rPr>
        <w:t>G.</w:t>
      </w:r>
      <w:r w:rsidR="00C84223" w:rsidRPr="00BA13B3">
        <w:rPr>
          <w:sz w:val="22"/>
        </w:rPr>
        <w:t xml:space="preserve"> </w:t>
      </w:r>
      <w:r w:rsidRPr="00BA13B3">
        <w:rPr>
          <w:sz w:val="22"/>
        </w:rPr>
        <w:t>Woodson</w:t>
      </w:r>
      <w:r w:rsidR="00C84223" w:rsidRPr="00BA13B3">
        <w:rPr>
          <w:sz w:val="22"/>
        </w:rPr>
        <w:t xml:space="preserve"> </w:t>
      </w:r>
      <w:r w:rsidRPr="00BA13B3">
        <w:rPr>
          <w:sz w:val="22"/>
        </w:rPr>
        <w:t>Institute</w:t>
      </w:r>
      <w:r w:rsidR="00C84223" w:rsidRPr="00BA13B3">
        <w:rPr>
          <w:sz w:val="22"/>
        </w:rPr>
        <w:t xml:space="preserve"> </w:t>
      </w:r>
      <w:r w:rsidRPr="00BA13B3">
        <w:rPr>
          <w:sz w:val="22"/>
        </w:rPr>
        <w:t>for</w:t>
      </w:r>
      <w:r w:rsidR="00C84223" w:rsidRPr="00BA13B3">
        <w:rPr>
          <w:sz w:val="22"/>
        </w:rPr>
        <w:t xml:space="preserve"> </w:t>
      </w:r>
      <w:r w:rsidRPr="00BA13B3">
        <w:rPr>
          <w:sz w:val="22"/>
        </w:rPr>
        <w:t>Afro-American</w:t>
      </w:r>
      <w:r w:rsidR="00C84223" w:rsidRPr="00BA13B3">
        <w:rPr>
          <w:sz w:val="22"/>
        </w:rPr>
        <w:t xml:space="preserve"> </w:t>
      </w:r>
      <w:r w:rsidRPr="00BA13B3">
        <w:rPr>
          <w:sz w:val="22"/>
        </w:rPr>
        <w:t>and</w:t>
      </w:r>
      <w:r w:rsidR="00C84223" w:rsidRPr="00BA13B3">
        <w:rPr>
          <w:sz w:val="22"/>
        </w:rPr>
        <w:t xml:space="preserve"> </w:t>
      </w:r>
      <w:r w:rsidRPr="00BA13B3">
        <w:rPr>
          <w:sz w:val="22"/>
        </w:rPr>
        <w:t>African</w:t>
      </w:r>
      <w:r w:rsidR="00C84223" w:rsidRPr="00BA13B3">
        <w:rPr>
          <w:sz w:val="22"/>
        </w:rPr>
        <w:t xml:space="preserve"> </w:t>
      </w:r>
      <w:r w:rsidRPr="00BA13B3">
        <w:rPr>
          <w:sz w:val="22"/>
        </w:rPr>
        <w:t>Studies,</w:t>
      </w:r>
      <w:r w:rsidR="00C84223" w:rsidRPr="00BA13B3">
        <w:rPr>
          <w:sz w:val="22"/>
        </w:rPr>
        <w:t xml:space="preserve"> </w:t>
      </w:r>
      <w:r w:rsidRPr="00BA13B3">
        <w:rPr>
          <w:sz w:val="22"/>
        </w:rPr>
        <w:t>University</w:t>
      </w:r>
      <w:r w:rsidR="00C84223" w:rsidRPr="00BA13B3">
        <w:rPr>
          <w:sz w:val="22"/>
        </w:rPr>
        <w:t xml:space="preserve"> </w:t>
      </w:r>
      <w:r w:rsidRPr="00BA13B3">
        <w:rPr>
          <w:sz w:val="22"/>
        </w:rPr>
        <w:t>of</w:t>
      </w:r>
      <w:r w:rsidR="00C84223" w:rsidRPr="00BA13B3">
        <w:rPr>
          <w:sz w:val="22"/>
        </w:rPr>
        <w:t xml:space="preserve"> </w:t>
      </w:r>
      <w:r w:rsidRPr="00BA13B3">
        <w:rPr>
          <w:sz w:val="22"/>
        </w:rPr>
        <w:t>Virginia</w:t>
      </w:r>
      <w:bookmarkEnd w:id="374"/>
      <w:bookmarkEnd w:id="375"/>
      <w:bookmarkEnd w:id="376"/>
      <w:bookmarkEnd w:id="377"/>
      <w:bookmarkEnd w:id="378"/>
      <w:bookmarkEnd w:id="379"/>
      <w:bookmarkEnd w:id="380"/>
    </w:p>
    <w:p w14:paraId="565EF300" w14:textId="2F0A6201"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institute</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two-year</w:t>
      </w:r>
      <w:r w:rsidR="00C84223" w:rsidRPr="00BA13B3">
        <w:rPr>
          <w:color w:val="000000" w:themeColor="text1"/>
          <w:sz w:val="22"/>
          <w:szCs w:val="22"/>
          <w:u w:color="000000"/>
        </w:rPr>
        <w:t xml:space="preserve"> </w:t>
      </w:r>
      <w:r w:rsidRPr="00BA13B3">
        <w:rPr>
          <w:color w:val="000000" w:themeColor="text1"/>
          <w:sz w:val="22"/>
          <w:szCs w:val="22"/>
          <w:u w:color="000000"/>
        </w:rPr>
        <w:t>pre-doctoral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African-American</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African</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Applications</w:t>
      </w:r>
      <w:r w:rsidR="00C84223" w:rsidRPr="00BA13B3">
        <w:rPr>
          <w:color w:val="000000" w:themeColor="text1"/>
          <w:sz w:val="22"/>
          <w:szCs w:val="22"/>
          <w:u w:color="000000"/>
        </w:rPr>
        <w:t xml:space="preserve"> </w:t>
      </w:r>
      <w:r w:rsidRPr="00BA13B3">
        <w:rPr>
          <w:color w:val="000000" w:themeColor="text1"/>
          <w:sz w:val="22"/>
          <w:szCs w:val="22"/>
          <w:u w:color="000000"/>
        </w:rPr>
        <w:t>by</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whose</w:t>
      </w:r>
      <w:r w:rsidR="00C84223" w:rsidRPr="00BA13B3">
        <w:rPr>
          <w:color w:val="000000" w:themeColor="text1"/>
          <w:sz w:val="22"/>
          <w:szCs w:val="22"/>
          <w:u w:color="000000"/>
        </w:rPr>
        <w:t xml:space="preserve"> </w:t>
      </w:r>
      <w:r w:rsidRPr="00BA13B3">
        <w:rPr>
          <w:color w:val="000000" w:themeColor="text1"/>
          <w:sz w:val="22"/>
          <w:szCs w:val="22"/>
          <w:u w:color="000000"/>
        </w:rPr>
        <w:t>work</w:t>
      </w:r>
      <w:r w:rsidR="00C84223" w:rsidRPr="00BA13B3">
        <w:rPr>
          <w:color w:val="000000" w:themeColor="text1"/>
          <w:sz w:val="22"/>
          <w:szCs w:val="22"/>
          <w:u w:color="000000"/>
        </w:rPr>
        <w:t xml:space="preserve"> </w:t>
      </w:r>
      <w:r w:rsidRPr="00BA13B3">
        <w:rPr>
          <w:color w:val="000000" w:themeColor="text1"/>
          <w:sz w:val="22"/>
          <w:szCs w:val="22"/>
          <w:u w:color="000000"/>
        </w:rPr>
        <w:t>focuses</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Africa</w:t>
      </w:r>
      <w:r w:rsidR="00C84223" w:rsidRPr="00BA13B3">
        <w:rPr>
          <w:color w:val="000000" w:themeColor="text1"/>
          <w:sz w:val="22"/>
          <w:szCs w:val="22"/>
          <w:u w:color="000000"/>
        </w:rPr>
        <w:t xml:space="preserve"> </w:t>
      </w:r>
      <w:r w:rsidRPr="00BA13B3">
        <w:rPr>
          <w:color w:val="000000" w:themeColor="text1"/>
          <w:sz w:val="22"/>
          <w:szCs w:val="22"/>
          <w:u w:color="000000"/>
        </w:rPr>
        <w:t>and/or</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African</w:t>
      </w:r>
      <w:r w:rsidR="00C84223" w:rsidRPr="00BA13B3">
        <w:rPr>
          <w:color w:val="000000" w:themeColor="text1"/>
          <w:sz w:val="22"/>
          <w:szCs w:val="22"/>
          <w:u w:color="000000"/>
        </w:rPr>
        <w:t xml:space="preserve"> </w:t>
      </w:r>
      <w:r w:rsidRPr="00BA13B3">
        <w:rPr>
          <w:color w:val="000000" w:themeColor="text1"/>
          <w:sz w:val="22"/>
          <w:szCs w:val="22"/>
          <w:u w:color="000000"/>
        </w:rPr>
        <w:t>Diaspora</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encouraged.</w:t>
      </w:r>
      <w:r w:rsidR="00C84223" w:rsidRPr="00BA13B3">
        <w:rPr>
          <w:color w:val="000000" w:themeColor="text1"/>
          <w:sz w:val="22"/>
          <w:szCs w:val="22"/>
          <w:u w:color="000000"/>
        </w:rPr>
        <w:t xml:space="preserve"> </w:t>
      </w:r>
      <w:r w:rsidR="00AC4DA4" w:rsidRPr="00BA13B3">
        <w:rPr>
          <w:color w:val="000000" w:themeColor="text1"/>
          <w:sz w:val="22"/>
          <w:szCs w:val="22"/>
          <w:u w:color="000000"/>
        </w:rPr>
        <w:t>Amount:</w:t>
      </w:r>
      <w:r w:rsidR="00C84223" w:rsidRPr="00BA13B3">
        <w:rPr>
          <w:color w:val="000000" w:themeColor="text1"/>
          <w:sz w:val="22"/>
          <w:szCs w:val="22"/>
          <w:u w:color="000000"/>
        </w:rPr>
        <w:t xml:space="preserve"> </w:t>
      </w:r>
      <w:r w:rsidR="00AC4DA4" w:rsidRPr="00BA13B3">
        <w:rPr>
          <w:color w:val="000000" w:themeColor="text1"/>
          <w:sz w:val="22"/>
          <w:szCs w:val="22"/>
          <w:u w:color="000000"/>
        </w:rPr>
        <w:t>$24</w:t>
      </w:r>
      <w:r w:rsidRPr="00BA13B3">
        <w:rPr>
          <w:color w:val="000000" w:themeColor="text1"/>
          <w:sz w:val="22"/>
          <w:szCs w:val="22"/>
          <w:u w:color="000000"/>
        </w:rPr>
        <w:t>,000</w:t>
      </w:r>
      <w:r w:rsidR="00C84223" w:rsidRPr="00BA13B3">
        <w:rPr>
          <w:color w:val="000000" w:themeColor="text1"/>
          <w:sz w:val="22"/>
          <w:szCs w:val="22"/>
          <w:u w:color="000000"/>
        </w:rPr>
        <w:t xml:space="preserve"> </w:t>
      </w:r>
      <w:r w:rsidRPr="00BA13B3">
        <w:rPr>
          <w:color w:val="000000" w:themeColor="text1"/>
          <w:sz w:val="22"/>
          <w:szCs w:val="22"/>
          <w:u w:color="000000"/>
        </w:rPr>
        <w:t>plus</w:t>
      </w:r>
      <w:r w:rsidR="00C84223" w:rsidRPr="00BA13B3">
        <w:rPr>
          <w:color w:val="000000" w:themeColor="text1"/>
          <w:sz w:val="22"/>
          <w:szCs w:val="22"/>
          <w:u w:color="000000"/>
        </w:rPr>
        <w:t xml:space="preserve"> </w:t>
      </w:r>
      <w:r w:rsidRPr="00BA13B3">
        <w:rPr>
          <w:color w:val="000000" w:themeColor="text1"/>
          <w:sz w:val="22"/>
          <w:szCs w:val="22"/>
          <w:u w:color="000000"/>
        </w:rPr>
        <w:t>health</w:t>
      </w:r>
      <w:r w:rsidR="00C84223" w:rsidRPr="00BA13B3">
        <w:rPr>
          <w:color w:val="000000" w:themeColor="text1"/>
          <w:sz w:val="22"/>
          <w:szCs w:val="22"/>
          <w:u w:color="000000"/>
        </w:rPr>
        <w:t xml:space="preserve"> </w:t>
      </w:r>
      <w:r w:rsidR="00AC4DA4" w:rsidRPr="00BA13B3">
        <w:rPr>
          <w:color w:val="000000" w:themeColor="text1"/>
          <w:sz w:val="22"/>
          <w:szCs w:val="22"/>
          <w:u w:color="000000"/>
        </w:rPr>
        <w:t>insurance</w:t>
      </w:r>
      <w:r w:rsidR="00C84223" w:rsidRPr="00BA13B3">
        <w:rPr>
          <w:color w:val="000000" w:themeColor="text1"/>
          <w:sz w:val="22"/>
          <w:szCs w:val="22"/>
          <w:u w:color="000000"/>
        </w:rPr>
        <w:t xml:space="preserve"> </w:t>
      </w:r>
      <w:r w:rsidR="00AC4DA4" w:rsidRPr="00BA13B3">
        <w:rPr>
          <w:color w:val="000000" w:themeColor="text1"/>
          <w:sz w:val="22"/>
          <w:szCs w:val="22"/>
          <w:u w:color="000000"/>
        </w:rPr>
        <w:t>(pre-doctoral)</w:t>
      </w:r>
      <w:r w:rsidR="00C84223" w:rsidRPr="00BA13B3">
        <w:rPr>
          <w:color w:val="000000" w:themeColor="text1"/>
          <w:sz w:val="22"/>
          <w:szCs w:val="22"/>
          <w:u w:color="000000"/>
        </w:rPr>
        <w:t xml:space="preserve"> </w:t>
      </w:r>
      <w:r w:rsidR="00AC4DA4" w:rsidRPr="00BA13B3">
        <w:rPr>
          <w:color w:val="000000" w:themeColor="text1"/>
          <w:sz w:val="22"/>
          <w:szCs w:val="22"/>
          <w:u w:color="000000"/>
        </w:rPr>
        <w:t>and</w:t>
      </w:r>
      <w:r w:rsidR="00C84223" w:rsidRPr="00BA13B3">
        <w:rPr>
          <w:color w:val="000000" w:themeColor="text1"/>
          <w:sz w:val="22"/>
          <w:szCs w:val="22"/>
          <w:u w:color="000000"/>
        </w:rPr>
        <w:t xml:space="preserve"> </w:t>
      </w:r>
      <w:r w:rsidR="00AC4DA4" w:rsidRPr="00BA13B3">
        <w:rPr>
          <w:color w:val="000000" w:themeColor="text1"/>
          <w:sz w:val="22"/>
          <w:szCs w:val="22"/>
          <w:u w:color="000000"/>
        </w:rPr>
        <w:t>$47,</w:t>
      </w:r>
      <w:r w:rsidR="006D21B2" w:rsidRPr="00BA13B3">
        <w:rPr>
          <w:color w:val="000000" w:themeColor="text1"/>
          <w:sz w:val="22"/>
          <w:szCs w:val="22"/>
          <w:u w:color="000000"/>
        </w:rPr>
        <w:t>500 (post-doctoral)</w:t>
      </w:r>
      <w:r w:rsidR="00C84223" w:rsidRPr="00BA13B3">
        <w:rPr>
          <w:color w:val="000000" w:themeColor="text1"/>
          <w:sz w:val="22"/>
          <w:szCs w:val="22"/>
          <w:u w:color="000000"/>
        </w:rPr>
        <w:t xml:space="preserve"> </w:t>
      </w:r>
      <w:r w:rsidRPr="00BA13B3">
        <w:rPr>
          <w:color w:val="000000" w:themeColor="text1"/>
          <w:sz w:val="22"/>
          <w:szCs w:val="22"/>
          <w:u w:color="000000"/>
        </w:rPr>
        <w:t>plus</w:t>
      </w:r>
      <w:r w:rsidR="00C84223" w:rsidRPr="00BA13B3">
        <w:rPr>
          <w:color w:val="000000" w:themeColor="text1"/>
          <w:sz w:val="22"/>
          <w:szCs w:val="22"/>
          <w:u w:color="000000"/>
        </w:rPr>
        <w:t xml:space="preserve"> </w:t>
      </w:r>
      <w:r w:rsidR="00AC4DA4" w:rsidRPr="00BA13B3">
        <w:rPr>
          <w:color w:val="000000" w:themeColor="text1"/>
          <w:sz w:val="22"/>
          <w:szCs w:val="22"/>
          <w:u w:color="000000"/>
        </w:rPr>
        <w:t>full-time</w:t>
      </w:r>
      <w:r w:rsidR="00C84223" w:rsidRPr="00BA13B3">
        <w:rPr>
          <w:color w:val="000000" w:themeColor="text1"/>
          <w:sz w:val="22"/>
          <w:szCs w:val="22"/>
          <w:u w:color="000000"/>
        </w:rPr>
        <w:t xml:space="preserve"> </w:t>
      </w:r>
      <w:r w:rsidR="00AC4DA4" w:rsidRPr="00BA13B3">
        <w:rPr>
          <w:color w:val="000000" w:themeColor="text1"/>
          <w:sz w:val="22"/>
          <w:szCs w:val="22"/>
          <w:u w:color="000000"/>
        </w:rPr>
        <w:t>Lecturer</w:t>
      </w:r>
      <w:r w:rsidR="00C84223" w:rsidRPr="00BA13B3">
        <w:rPr>
          <w:color w:val="000000" w:themeColor="text1"/>
          <w:sz w:val="22"/>
          <w:szCs w:val="22"/>
          <w:u w:color="000000"/>
        </w:rPr>
        <w:t xml:space="preserve"> </w:t>
      </w:r>
      <w:r w:rsidRPr="00BA13B3">
        <w:rPr>
          <w:color w:val="000000" w:themeColor="text1"/>
          <w:sz w:val="22"/>
          <w:szCs w:val="22"/>
          <w:u w:color="000000"/>
        </w:rPr>
        <w:t>benefits</w:t>
      </w:r>
      <w:r w:rsidR="00C84223" w:rsidRPr="00BA13B3">
        <w:rPr>
          <w:color w:val="000000" w:themeColor="text1"/>
          <w:sz w:val="22"/>
          <w:szCs w:val="22"/>
          <w:u w:color="000000"/>
        </w:rPr>
        <w:t xml:space="preserve"> </w:t>
      </w:r>
      <w:r w:rsidRPr="00BA13B3">
        <w:rPr>
          <w:color w:val="000000" w:themeColor="text1"/>
          <w:sz w:val="22"/>
          <w:szCs w:val="22"/>
          <w:u w:color="000000"/>
        </w:rPr>
        <w:t>(post-doctoral).</w:t>
      </w:r>
    </w:p>
    <w:p w14:paraId="4D41E5FA" w14:textId="46E8CDB9" w:rsidR="00F24847"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98" w:history="1">
        <w:r w:rsidR="006D21B2" w:rsidRPr="00BA13B3">
          <w:rPr>
            <w:rStyle w:val="Hyperlink"/>
            <w:szCs w:val="22"/>
          </w:rPr>
          <w:t>https://woodson.as.virginia.edu/fellowship-program</w:t>
        </w:r>
      </w:hyperlink>
    </w:p>
    <w:p w14:paraId="0FB69620" w14:textId="033CC443"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Pr="00BA13B3">
        <w:rPr>
          <w:bCs/>
          <w:color w:val="000000" w:themeColor="text1"/>
          <w:sz w:val="22"/>
          <w:szCs w:val="22"/>
          <w:u w:color="000000"/>
        </w:rPr>
        <w:t>None</w:t>
      </w:r>
      <w:r w:rsidR="00C84223" w:rsidRPr="00BA13B3">
        <w:rPr>
          <w:bCs/>
          <w:color w:val="000000" w:themeColor="text1"/>
          <w:sz w:val="22"/>
          <w:szCs w:val="22"/>
          <w:u w:color="000000"/>
        </w:rPr>
        <w:t>.</w:t>
      </w:r>
    </w:p>
    <w:p w14:paraId="6AA9F010" w14:textId="39FE76BF"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December</w:t>
      </w:r>
      <w:r w:rsidR="00C84223" w:rsidRPr="00BA13B3">
        <w:rPr>
          <w:b/>
          <w:bCs/>
          <w:color w:val="000000" w:themeColor="text1"/>
          <w:sz w:val="22"/>
          <w:szCs w:val="22"/>
          <w:u w:color="000000"/>
        </w:rPr>
        <w:t xml:space="preserve"> </w:t>
      </w:r>
      <w:r w:rsidRPr="00BA13B3">
        <w:rPr>
          <w:b/>
          <w:bCs/>
          <w:color w:val="000000" w:themeColor="text1"/>
          <w:sz w:val="22"/>
          <w:szCs w:val="22"/>
          <w:u w:color="000000"/>
        </w:rPr>
        <w:t>1</w:t>
      </w:r>
      <w:r w:rsidR="00C84223" w:rsidRPr="00BA13B3">
        <w:rPr>
          <w:b/>
          <w:bCs/>
          <w:color w:val="000000" w:themeColor="text1"/>
          <w:sz w:val="22"/>
          <w:szCs w:val="22"/>
          <w:u w:color="000000"/>
        </w:rPr>
        <w:t xml:space="preserve"> </w:t>
      </w:r>
    </w:p>
    <w:p w14:paraId="6A1A1212" w14:textId="77777777" w:rsidR="00BD549A" w:rsidRPr="00BA13B3" w:rsidRDefault="00BD549A" w:rsidP="00C84223">
      <w:pPr>
        <w:rPr>
          <w:color w:val="000000" w:themeColor="text1"/>
          <w:sz w:val="22"/>
          <w:szCs w:val="22"/>
        </w:rPr>
      </w:pPr>
      <w:bookmarkStart w:id="381" w:name="_Toc80091907"/>
      <w:bookmarkStart w:id="382" w:name="_Toc80162964"/>
      <w:bookmarkStart w:id="383" w:name="_Toc85086478"/>
      <w:bookmarkStart w:id="384" w:name="_Toc95369125"/>
      <w:bookmarkStart w:id="385" w:name="_Toc122406570"/>
      <w:bookmarkStart w:id="386" w:name="_Toc453584412"/>
    </w:p>
    <w:p w14:paraId="4AD36024" w14:textId="2D3B6884" w:rsidR="007B3E3B" w:rsidRPr="00BA13B3" w:rsidRDefault="007B3E3B" w:rsidP="00C84223">
      <w:pPr>
        <w:pStyle w:val="Heading2"/>
        <w:rPr>
          <w:sz w:val="22"/>
        </w:rPr>
      </w:pPr>
      <w:bookmarkStart w:id="387" w:name="_Toc112058843"/>
      <w:r w:rsidRPr="00BA13B3">
        <w:rPr>
          <w:sz w:val="22"/>
        </w:rPr>
        <w:t>Center</w:t>
      </w:r>
      <w:r w:rsidR="00C84223" w:rsidRPr="00BA13B3">
        <w:rPr>
          <w:sz w:val="22"/>
        </w:rPr>
        <w:t xml:space="preserve"> </w:t>
      </w:r>
      <w:r w:rsidRPr="00BA13B3">
        <w:rPr>
          <w:sz w:val="22"/>
        </w:rPr>
        <w:t>for</w:t>
      </w:r>
      <w:r w:rsidR="00C84223" w:rsidRPr="00BA13B3">
        <w:rPr>
          <w:sz w:val="22"/>
        </w:rPr>
        <w:t xml:space="preserve"> </w:t>
      </w:r>
      <w:r w:rsidRPr="00BA13B3">
        <w:rPr>
          <w:sz w:val="22"/>
        </w:rPr>
        <w:t>Advanced</w:t>
      </w:r>
      <w:r w:rsidR="00C84223" w:rsidRPr="00BA13B3">
        <w:rPr>
          <w:sz w:val="22"/>
        </w:rPr>
        <w:t xml:space="preserve"> </w:t>
      </w:r>
      <w:r w:rsidRPr="00BA13B3">
        <w:rPr>
          <w:sz w:val="22"/>
        </w:rPr>
        <w:t>Holocaust</w:t>
      </w:r>
      <w:r w:rsidR="00C84223" w:rsidRPr="00BA13B3">
        <w:rPr>
          <w:sz w:val="22"/>
        </w:rPr>
        <w:t xml:space="preserve"> </w:t>
      </w:r>
      <w:r w:rsidRPr="00BA13B3">
        <w:rPr>
          <w:sz w:val="22"/>
        </w:rPr>
        <w:t>Studies</w:t>
      </w:r>
      <w:bookmarkEnd w:id="381"/>
      <w:bookmarkEnd w:id="382"/>
      <w:bookmarkEnd w:id="383"/>
      <w:bookmarkEnd w:id="384"/>
      <w:bookmarkEnd w:id="385"/>
      <w:bookmarkEnd w:id="386"/>
      <w:bookmarkEnd w:id="387"/>
    </w:p>
    <w:p w14:paraId="2A1C2789" w14:textId="5028329B"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Center</w:t>
      </w:r>
      <w:r w:rsidR="00C84223" w:rsidRPr="00BA13B3">
        <w:rPr>
          <w:color w:val="000000" w:themeColor="text1"/>
          <w:sz w:val="22"/>
          <w:szCs w:val="22"/>
          <w:u w:color="000000"/>
        </w:rPr>
        <w:t xml:space="preserve"> </w:t>
      </w:r>
      <w:r w:rsidRPr="00BA13B3">
        <w:rPr>
          <w:color w:val="000000" w:themeColor="text1"/>
          <w:sz w:val="22"/>
          <w:szCs w:val="22"/>
          <w:u w:color="000000"/>
        </w:rPr>
        <w:t>awards</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significant</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writing</w:t>
      </w:r>
      <w:r w:rsidR="00C84223" w:rsidRPr="00BA13B3">
        <w:rPr>
          <w:color w:val="000000" w:themeColor="text1"/>
          <w:sz w:val="22"/>
          <w:szCs w:val="22"/>
          <w:u w:color="000000"/>
        </w:rPr>
        <w:t xml:space="preserve"> </w:t>
      </w:r>
      <w:r w:rsidRPr="00BA13B3">
        <w:rPr>
          <w:color w:val="000000" w:themeColor="text1"/>
          <w:sz w:val="22"/>
          <w:szCs w:val="22"/>
          <w:u w:color="000000"/>
        </w:rPr>
        <w:t>about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Holocaust</w:t>
      </w:r>
      <w:r w:rsidR="00C84223" w:rsidRPr="00BA13B3">
        <w:rPr>
          <w:color w:val="000000" w:themeColor="text1"/>
          <w:sz w:val="22"/>
          <w:szCs w:val="22"/>
          <w:u w:color="000000"/>
        </w:rPr>
        <w:t xml:space="preserve"> </w:t>
      </w:r>
      <w:r w:rsidRPr="00BA13B3">
        <w:rPr>
          <w:color w:val="000000" w:themeColor="text1"/>
          <w:sz w:val="22"/>
          <w:szCs w:val="22"/>
          <w:u w:color="000000"/>
        </w:rPr>
        <w:t>by</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working</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dissertations</w:t>
      </w:r>
      <w:r w:rsidR="00C84223" w:rsidRPr="00BA13B3">
        <w:rPr>
          <w:color w:val="000000" w:themeColor="text1"/>
          <w:sz w:val="22"/>
          <w:szCs w:val="22"/>
          <w:u w:color="000000"/>
        </w:rPr>
        <w:t xml:space="preserve"> </w:t>
      </w:r>
      <w:r w:rsidRPr="00BA13B3">
        <w:rPr>
          <w:color w:val="000000" w:themeColor="text1"/>
          <w:sz w:val="22"/>
          <w:szCs w:val="22"/>
          <w:u w:color="000000"/>
        </w:rPr>
        <w:t>(ABD),</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researchers,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senior</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Center</w:t>
      </w:r>
      <w:r w:rsidR="00C84223" w:rsidRPr="00BA13B3">
        <w:rPr>
          <w:color w:val="000000" w:themeColor="text1"/>
          <w:sz w:val="22"/>
          <w:szCs w:val="22"/>
          <w:u w:color="000000"/>
        </w:rPr>
        <w:t xml:space="preserve"> </w:t>
      </w:r>
      <w:r w:rsidRPr="00BA13B3">
        <w:rPr>
          <w:color w:val="000000" w:themeColor="text1"/>
          <w:sz w:val="22"/>
          <w:szCs w:val="22"/>
          <w:u w:color="000000"/>
        </w:rPr>
        <w:t>welcomes</w:t>
      </w:r>
      <w:r w:rsidR="00C84223" w:rsidRPr="00BA13B3">
        <w:rPr>
          <w:color w:val="000000" w:themeColor="text1"/>
          <w:sz w:val="22"/>
          <w:szCs w:val="22"/>
          <w:u w:color="000000"/>
        </w:rPr>
        <w:t xml:space="preserve"> </w:t>
      </w:r>
      <w:r w:rsidRPr="00BA13B3">
        <w:rPr>
          <w:color w:val="000000" w:themeColor="text1"/>
          <w:sz w:val="22"/>
          <w:szCs w:val="22"/>
          <w:u w:color="000000"/>
        </w:rPr>
        <w:t>applications</w:t>
      </w:r>
      <w:r w:rsidR="00C84223" w:rsidRPr="00BA13B3">
        <w:rPr>
          <w:color w:val="000000" w:themeColor="text1"/>
          <w:sz w:val="22"/>
          <w:szCs w:val="22"/>
          <w:u w:color="000000"/>
        </w:rPr>
        <w:t xml:space="preserve"> </w:t>
      </w:r>
      <w:r w:rsidRPr="00BA13B3">
        <w:rPr>
          <w:color w:val="000000" w:themeColor="text1"/>
          <w:sz w:val="22"/>
          <w:szCs w:val="22"/>
          <w:u w:color="000000"/>
        </w:rPr>
        <w:t>by</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00BD549A" w:rsidRPr="00BA13B3">
        <w:rPr>
          <w:color w:val="000000" w:themeColor="text1"/>
          <w:sz w:val="22"/>
          <w:szCs w:val="22"/>
          <w:u w:color="000000"/>
        </w:rPr>
        <w:t>from</w:t>
      </w:r>
      <w:r w:rsidR="00C84223" w:rsidRPr="00BA13B3">
        <w:rPr>
          <w:color w:val="000000" w:themeColor="text1"/>
          <w:sz w:val="22"/>
          <w:szCs w:val="22"/>
          <w:u w:color="000000"/>
        </w:rPr>
        <w:t xml:space="preserve"> </w:t>
      </w:r>
      <w:r w:rsidR="00BD549A" w:rsidRPr="00BA13B3">
        <w:rPr>
          <w:color w:val="000000" w:themeColor="text1"/>
          <w:sz w:val="22"/>
          <w:szCs w:val="22"/>
          <w:u w:color="000000"/>
        </w:rPr>
        <w:t>all</w:t>
      </w:r>
      <w:r w:rsidR="00C84223" w:rsidRPr="00BA13B3">
        <w:rPr>
          <w:color w:val="000000" w:themeColor="text1"/>
          <w:sz w:val="22"/>
          <w:szCs w:val="22"/>
          <w:u w:color="000000"/>
        </w:rPr>
        <w:t xml:space="preserve"> </w:t>
      </w:r>
      <w:r w:rsidR="00BD549A" w:rsidRPr="00BA13B3">
        <w:rPr>
          <w:color w:val="000000" w:themeColor="text1"/>
          <w:sz w:val="22"/>
          <w:szCs w:val="22"/>
          <w:u w:color="000000"/>
        </w:rPr>
        <w:t>disciplines.</w:t>
      </w:r>
      <w:r w:rsidR="00C84223" w:rsidRPr="00BA13B3">
        <w:rPr>
          <w:color w:val="000000" w:themeColor="text1"/>
          <w:sz w:val="22"/>
          <w:szCs w:val="22"/>
          <w:u w:color="000000"/>
        </w:rPr>
        <w:t xml:space="preserve"> </w:t>
      </w:r>
      <w:r w:rsidRPr="00BA13B3">
        <w:rPr>
          <w:color w:val="000000" w:themeColor="text1"/>
          <w:sz w:val="22"/>
          <w:szCs w:val="22"/>
          <w:u w:color="000000"/>
        </w:rPr>
        <w:t>Individual</w:t>
      </w:r>
      <w:r w:rsidR="00C84223" w:rsidRPr="00BA13B3">
        <w:rPr>
          <w:color w:val="000000" w:themeColor="text1"/>
          <w:sz w:val="22"/>
          <w:szCs w:val="22"/>
          <w:u w:color="000000"/>
        </w:rPr>
        <w:t xml:space="preserve"> </w:t>
      </w:r>
      <w:r w:rsidRPr="00BA13B3">
        <w:rPr>
          <w:color w:val="000000" w:themeColor="text1"/>
          <w:sz w:val="22"/>
          <w:szCs w:val="22"/>
          <w:u w:color="000000"/>
        </w:rPr>
        <w:t>awards</w:t>
      </w:r>
      <w:r w:rsidR="00C84223" w:rsidRPr="00BA13B3">
        <w:rPr>
          <w:color w:val="000000" w:themeColor="text1"/>
          <w:sz w:val="22"/>
          <w:szCs w:val="22"/>
          <w:u w:color="000000"/>
        </w:rPr>
        <w:t xml:space="preserve"> </w:t>
      </w:r>
      <w:r w:rsidRPr="00BA13B3">
        <w:rPr>
          <w:color w:val="000000" w:themeColor="text1"/>
          <w:sz w:val="22"/>
          <w:szCs w:val="22"/>
          <w:u w:color="000000"/>
        </w:rPr>
        <w:t>range</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three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eight</w:t>
      </w:r>
      <w:r w:rsidR="00C84223" w:rsidRPr="00BA13B3">
        <w:rPr>
          <w:color w:val="000000" w:themeColor="text1"/>
          <w:sz w:val="22"/>
          <w:szCs w:val="22"/>
          <w:u w:color="000000"/>
        </w:rPr>
        <w:t xml:space="preserve"> </w:t>
      </w:r>
      <w:r w:rsidRPr="00BA13B3">
        <w:rPr>
          <w:color w:val="000000" w:themeColor="text1"/>
          <w:sz w:val="22"/>
          <w:szCs w:val="22"/>
          <w:u w:color="000000"/>
        </w:rPr>
        <w:t>consecutive</w:t>
      </w:r>
      <w:r w:rsidR="00C84223" w:rsidRPr="00BA13B3">
        <w:rPr>
          <w:color w:val="000000" w:themeColor="text1"/>
          <w:sz w:val="22"/>
          <w:szCs w:val="22"/>
          <w:u w:color="000000"/>
        </w:rPr>
        <w:t xml:space="preserve"> </w:t>
      </w:r>
      <w:r w:rsidRPr="00BA13B3">
        <w:rPr>
          <w:color w:val="000000" w:themeColor="text1"/>
          <w:sz w:val="22"/>
          <w:szCs w:val="22"/>
          <w:u w:color="000000"/>
        </w:rPr>
        <w:t>months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residency</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stipends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$3,</w:t>
      </w:r>
      <w:r w:rsidR="00C96098" w:rsidRPr="00BA13B3">
        <w:rPr>
          <w:color w:val="000000" w:themeColor="text1"/>
          <w:sz w:val="22"/>
          <w:szCs w:val="22"/>
          <w:u w:color="000000"/>
        </w:rPr>
        <w:t>7</w:t>
      </w:r>
      <w:r w:rsidRPr="00BA13B3">
        <w:rPr>
          <w:color w:val="000000" w:themeColor="text1"/>
          <w:sz w:val="22"/>
          <w:szCs w:val="22"/>
          <w:u w:color="000000"/>
        </w:rPr>
        <w:t>00</w:t>
      </w:r>
      <w:r w:rsidR="00C84223" w:rsidRPr="00BA13B3">
        <w:rPr>
          <w:color w:val="000000" w:themeColor="text1"/>
          <w:sz w:val="22"/>
          <w:szCs w:val="22"/>
          <w:u w:color="000000"/>
        </w:rPr>
        <w:t xml:space="preserve"> </w:t>
      </w:r>
      <w:r w:rsidRPr="00BA13B3">
        <w:rPr>
          <w:color w:val="000000" w:themeColor="text1"/>
          <w:sz w:val="22"/>
          <w:szCs w:val="22"/>
          <w:u w:color="000000"/>
        </w:rPr>
        <w:t>per</w:t>
      </w:r>
      <w:r w:rsidR="00C84223" w:rsidRPr="00BA13B3">
        <w:rPr>
          <w:color w:val="000000" w:themeColor="text1"/>
          <w:sz w:val="22"/>
          <w:szCs w:val="22"/>
          <w:u w:color="000000"/>
        </w:rPr>
        <w:t xml:space="preserve"> </w:t>
      </w:r>
      <w:r w:rsidRPr="00BA13B3">
        <w:rPr>
          <w:color w:val="000000" w:themeColor="text1"/>
          <w:sz w:val="22"/>
          <w:szCs w:val="22"/>
          <w:u w:color="000000"/>
        </w:rPr>
        <w:t>month.</w:t>
      </w:r>
      <w:r w:rsidR="00C84223" w:rsidRPr="00BA13B3">
        <w:rPr>
          <w:color w:val="000000" w:themeColor="text1"/>
          <w:sz w:val="22"/>
          <w:szCs w:val="22"/>
          <w:u w:color="000000"/>
        </w:rPr>
        <w:t xml:space="preserve"> </w:t>
      </w:r>
    </w:p>
    <w:p w14:paraId="1525802C" w14:textId="3F3FAB37" w:rsidR="007B3E3B" w:rsidRPr="00BA13B3" w:rsidRDefault="007B3E3B" w:rsidP="00C84223">
      <w:pPr>
        <w:rPr>
          <w:color w:val="000000" w:themeColor="text1"/>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99" w:history="1">
        <w:r w:rsidR="00976301" w:rsidRPr="00BA13B3">
          <w:rPr>
            <w:color w:val="000000" w:themeColor="text1"/>
            <w:sz w:val="22"/>
            <w:szCs w:val="22"/>
            <w:u w:val="single"/>
          </w:rPr>
          <w:t>https://www.ushmm.org/research/opportunities-for-academics/fellowships/annual</w:t>
        </w:r>
      </w:hyperlink>
    </w:p>
    <w:p w14:paraId="5AB2E3CF" w14:textId="78688E4A"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BD549A" w:rsidRPr="00BA13B3">
        <w:rPr>
          <w:color w:val="000000" w:themeColor="text1"/>
          <w:sz w:val="22"/>
          <w:szCs w:val="22"/>
          <w:u w:color="000000"/>
        </w:rPr>
        <w:t>None.</w:t>
      </w:r>
    </w:p>
    <w:p w14:paraId="1BDA7583" w14:textId="5CE6CC52"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November</w:t>
      </w:r>
      <w:r w:rsidR="00C84223" w:rsidRPr="00BA13B3">
        <w:rPr>
          <w:b/>
          <w:color w:val="000000" w:themeColor="text1"/>
          <w:sz w:val="22"/>
          <w:szCs w:val="22"/>
          <w:u w:color="000000"/>
        </w:rPr>
        <w:t xml:space="preserve"> </w:t>
      </w:r>
      <w:r w:rsidRPr="00BA13B3">
        <w:rPr>
          <w:b/>
          <w:color w:val="000000" w:themeColor="text1"/>
          <w:sz w:val="22"/>
          <w:szCs w:val="22"/>
          <w:u w:color="000000"/>
        </w:rPr>
        <w:t>15</w:t>
      </w:r>
      <w:r w:rsidR="00C84223" w:rsidRPr="00BA13B3">
        <w:rPr>
          <w:b/>
          <w:color w:val="000000" w:themeColor="text1"/>
          <w:sz w:val="22"/>
          <w:szCs w:val="22"/>
          <w:u w:color="000000"/>
        </w:rPr>
        <w:t xml:space="preserve"> </w:t>
      </w:r>
    </w:p>
    <w:p w14:paraId="563269EA" w14:textId="77777777"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p>
    <w:p w14:paraId="6771E9D3" w14:textId="36854A8D"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Center</w:t>
      </w:r>
      <w:r w:rsidR="00C84223" w:rsidRPr="00BA13B3">
        <w:rPr>
          <w:b/>
          <w:color w:val="000000" w:themeColor="text1"/>
          <w:sz w:val="22"/>
          <w:szCs w:val="22"/>
          <w:u w:color="000000"/>
        </w:rPr>
        <w:t xml:space="preserve"> </w:t>
      </w:r>
      <w:r w:rsidRPr="00BA13B3">
        <w:rPr>
          <w:b/>
          <w:color w:val="000000" w:themeColor="text1"/>
          <w:sz w:val="22"/>
          <w:szCs w:val="22"/>
          <w:u w:color="000000"/>
        </w:rPr>
        <w:t>for</w:t>
      </w:r>
      <w:r w:rsidR="00C84223" w:rsidRPr="00BA13B3">
        <w:rPr>
          <w:b/>
          <w:color w:val="000000" w:themeColor="text1"/>
          <w:sz w:val="22"/>
          <w:szCs w:val="22"/>
          <w:u w:color="000000"/>
        </w:rPr>
        <w:t xml:space="preserve"> </w:t>
      </w:r>
      <w:r w:rsidRPr="00BA13B3">
        <w:rPr>
          <w:b/>
          <w:color w:val="000000" w:themeColor="text1"/>
          <w:sz w:val="22"/>
          <w:szCs w:val="22"/>
          <w:u w:color="000000"/>
        </w:rPr>
        <w:t>Engaged</w:t>
      </w:r>
      <w:r w:rsidR="00C84223" w:rsidRPr="00BA13B3">
        <w:rPr>
          <w:b/>
          <w:color w:val="000000" w:themeColor="text1"/>
          <w:sz w:val="22"/>
          <w:szCs w:val="22"/>
          <w:u w:color="000000"/>
        </w:rPr>
        <w:t xml:space="preserve"> </w:t>
      </w:r>
      <w:r w:rsidRPr="00BA13B3">
        <w:rPr>
          <w:b/>
          <w:color w:val="000000" w:themeColor="text1"/>
          <w:sz w:val="22"/>
          <w:szCs w:val="22"/>
          <w:u w:color="000000"/>
        </w:rPr>
        <w:t>Scholarship</w:t>
      </w:r>
      <w:r w:rsidR="00C84223" w:rsidRPr="00BA13B3">
        <w:rPr>
          <w:b/>
          <w:color w:val="000000" w:themeColor="text1"/>
          <w:sz w:val="22"/>
          <w:szCs w:val="22"/>
          <w:u w:color="000000"/>
        </w:rPr>
        <w:t xml:space="preserve"> </w:t>
      </w:r>
      <w:r w:rsidRPr="00BA13B3">
        <w:rPr>
          <w:b/>
          <w:color w:val="000000" w:themeColor="text1"/>
          <w:sz w:val="22"/>
          <w:szCs w:val="22"/>
          <w:u w:color="000000"/>
        </w:rPr>
        <w:t>Dissertation</w:t>
      </w:r>
      <w:r w:rsidR="00C84223" w:rsidRPr="00BA13B3">
        <w:rPr>
          <w:b/>
          <w:color w:val="000000" w:themeColor="text1"/>
          <w:sz w:val="22"/>
          <w:szCs w:val="22"/>
          <w:u w:color="000000"/>
        </w:rPr>
        <w:t xml:space="preserve"> </w:t>
      </w:r>
      <w:r w:rsidRPr="00BA13B3">
        <w:rPr>
          <w:b/>
          <w:color w:val="000000" w:themeColor="text1"/>
          <w:sz w:val="22"/>
          <w:szCs w:val="22"/>
          <w:u w:color="000000"/>
        </w:rPr>
        <w:t>Fellowships</w:t>
      </w:r>
    </w:p>
    <w:p w14:paraId="18242D01" w14:textId="5F904DE8"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bCs/>
          <w:color w:val="000000" w:themeColor="text1"/>
          <w:sz w:val="22"/>
          <w:szCs w:val="22"/>
        </w:rPr>
        <w:t>The</w:t>
      </w:r>
      <w:r w:rsidR="002F07F2" w:rsidRPr="00BA13B3">
        <w:rPr>
          <w:bCs/>
          <w:color w:val="000000" w:themeColor="text1"/>
          <w:sz w:val="22"/>
          <w:szCs w:val="22"/>
        </w:rPr>
        <w:t>se</w:t>
      </w:r>
      <w:r w:rsidR="00C84223" w:rsidRPr="00BA13B3">
        <w:rPr>
          <w:bCs/>
          <w:color w:val="000000" w:themeColor="text1"/>
          <w:sz w:val="22"/>
          <w:szCs w:val="22"/>
        </w:rPr>
        <w:t xml:space="preserve"> </w:t>
      </w:r>
      <w:r w:rsidRPr="00BA13B3">
        <w:rPr>
          <w:bCs/>
          <w:color w:val="000000" w:themeColor="text1"/>
          <w:sz w:val="22"/>
          <w:szCs w:val="22"/>
        </w:rPr>
        <w:t>fellowships</w:t>
      </w:r>
      <w:r w:rsidR="00C84223" w:rsidRPr="00BA13B3">
        <w:rPr>
          <w:color w:val="000000" w:themeColor="text1"/>
          <w:sz w:val="22"/>
          <w:szCs w:val="22"/>
        </w:rPr>
        <w:t xml:space="preserve"> </w:t>
      </w:r>
      <w:r w:rsidR="002F07F2"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intended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graduate</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whose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advances</w:t>
      </w:r>
      <w:r w:rsidR="00C84223" w:rsidRPr="00BA13B3">
        <w:rPr>
          <w:color w:val="000000" w:themeColor="text1"/>
          <w:sz w:val="22"/>
          <w:szCs w:val="22"/>
        </w:rPr>
        <w:t xml:space="preserve"> </w:t>
      </w:r>
      <w:r w:rsidRPr="00BA13B3">
        <w:rPr>
          <w:color w:val="000000" w:themeColor="text1"/>
          <w:sz w:val="22"/>
          <w:szCs w:val="22"/>
        </w:rPr>
        <w:t>p</w:t>
      </w:r>
      <w:r w:rsidR="002F07F2" w:rsidRPr="00BA13B3">
        <w:rPr>
          <w:color w:val="000000" w:themeColor="text1"/>
          <w:sz w:val="22"/>
          <w:szCs w:val="22"/>
        </w:rPr>
        <w:t>rogressive</w:t>
      </w:r>
      <w:r w:rsidR="00C84223" w:rsidRPr="00BA13B3">
        <w:rPr>
          <w:color w:val="000000" w:themeColor="text1"/>
          <w:sz w:val="22"/>
          <w:szCs w:val="22"/>
        </w:rPr>
        <w:t xml:space="preserve"> </w:t>
      </w:r>
      <w:r w:rsidR="002F07F2" w:rsidRPr="00BA13B3">
        <w:rPr>
          <w:color w:val="000000" w:themeColor="text1"/>
          <w:sz w:val="22"/>
          <w:szCs w:val="22"/>
        </w:rPr>
        <w:t>values.</w:t>
      </w:r>
      <w:r w:rsidR="00C84223" w:rsidRPr="00BA13B3">
        <w:rPr>
          <w:color w:val="000000" w:themeColor="text1"/>
          <w:sz w:val="22"/>
          <w:szCs w:val="22"/>
        </w:rPr>
        <w:t xml:space="preserve"> </w:t>
      </w:r>
      <w:r w:rsidR="002F07F2"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goal</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generate</w:t>
      </w:r>
      <w:r w:rsidR="00C84223" w:rsidRPr="00BA13B3">
        <w:rPr>
          <w:color w:val="000000" w:themeColor="text1"/>
          <w:sz w:val="22"/>
          <w:szCs w:val="22"/>
        </w:rPr>
        <w:t xml:space="preserve"> </w:t>
      </w:r>
      <w:r w:rsidRPr="00BA13B3">
        <w:rPr>
          <w:color w:val="000000" w:themeColor="text1"/>
          <w:sz w:val="22"/>
          <w:szCs w:val="22"/>
        </w:rPr>
        <w:t>new</w:t>
      </w:r>
      <w:r w:rsidR="00C84223" w:rsidRPr="00BA13B3">
        <w:rPr>
          <w:color w:val="000000" w:themeColor="text1"/>
          <w:sz w:val="22"/>
          <w:szCs w:val="22"/>
        </w:rPr>
        <w:t xml:space="preserve"> </w:t>
      </w:r>
      <w:r w:rsidRPr="00BA13B3">
        <w:rPr>
          <w:color w:val="000000" w:themeColor="text1"/>
          <w:sz w:val="22"/>
          <w:szCs w:val="22"/>
        </w:rPr>
        <w:t>ideas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first-rate</w:t>
      </w:r>
      <w:r w:rsidR="00C84223" w:rsidRPr="00BA13B3">
        <w:rPr>
          <w:color w:val="000000" w:themeColor="text1"/>
          <w:sz w:val="22"/>
          <w:szCs w:val="22"/>
        </w:rPr>
        <w:t xml:space="preserve"> </w:t>
      </w:r>
      <w:r w:rsidRPr="00BA13B3">
        <w:rPr>
          <w:color w:val="000000" w:themeColor="text1"/>
          <w:sz w:val="22"/>
          <w:szCs w:val="22"/>
        </w:rPr>
        <w:t>scholarship</w:t>
      </w:r>
      <w:r w:rsidR="00C84223" w:rsidRPr="00BA13B3">
        <w:rPr>
          <w:color w:val="000000" w:themeColor="text1"/>
          <w:sz w:val="22"/>
          <w:szCs w:val="22"/>
        </w:rPr>
        <w:t xml:space="preserve"> </w:t>
      </w:r>
      <w:r w:rsidR="002F07F2"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power</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contribute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progressive</w:t>
      </w:r>
      <w:r w:rsidR="00C84223" w:rsidRPr="00BA13B3">
        <w:rPr>
          <w:color w:val="000000" w:themeColor="text1"/>
          <w:sz w:val="22"/>
          <w:szCs w:val="22"/>
        </w:rPr>
        <w:t xml:space="preserve"> </w:t>
      </w:r>
      <w:r w:rsidRPr="00BA13B3">
        <w:rPr>
          <w:color w:val="000000" w:themeColor="text1"/>
          <w:sz w:val="22"/>
          <w:szCs w:val="22"/>
        </w:rPr>
        <w:t>change.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following</w:t>
      </w:r>
      <w:r w:rsidR="00C84223" w:rsidRPr="00BA13B3">
        <w:rPr>
          <w:color w:val="000000" w:themeColor="text1"/>
          <w:sz w:val="22"/>
          <w:szCs w:val="22"/>
        </w:rPr>
        <w:t xml:space="preserve"> </w:t>
      </w:r>
      <w:r w:rsidRPr="00BA13B3">
        <w:rPr>
          <w:color w:val="000000" w:themeColor="text1"/>
          <w:sz w:val="22"/>
          <w:szCs w:val="22"/>
        </w:rPr>
        <w:t>areas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study</w:t>
      </w:r>
      <w:r w:rsidR="00C84223" w:rsidRPr="00BA13B3">
        <w:rPr>
          <w:color w:val="000000" w:themeColor="text1"/>
          <w:sz w:val="22"/>
          <w:szCs w:val="22"/>
        </w:rPr>
        <w:t xml:space="preserve"> </w:t>
      </w:r>
      <w:proofErr w:type="gramStart"/>
      <w:r w:rsidRPr="00BA13B3">
        <w:rPr>
          <w:color w:val="000000" w:themeColor="text1"/>
          <w:sz w:val="22"/>
          <w:szCs w:val="22"/>
        </w:rPr>
        <w:t>apply:</w:t>
      </w:r>
      <w:proofErr w:type="gramEnd"/>
      <w:r w:rsidR="00C84223" w:rsidRPr="00BA13B3">
        <w:rPr>
          <w:color w:val="000000" w:themeColor="text1"/>
          <w:sz w:val="22"/>
          <w:szCs w:val="22"/>
        </w:rPr>
        <w:t xml:space="preserve"> </w:t>
      </w:r>
      <w:r w:rsidRPr="00BA13B3">
        <w:rPr>
          <w:color w:val="000000" w:themeColor="text1"/>
          <w:sz w:val="22"/>
          <w:szCs w:val="22"/>
        </w:rPr>
        <w:t>anthropology,</w:t>
      </w:r>
      <w:r w:rsidR="00C84223" w:rsidRPr="00BA13B3">
        <w:rPr>
          <w:color w:val="000000" w:themeColor="text1"/>
          <w:sz w:val="22"/>
          <w:szCs w:val="22"/>
        </w:rPr>
        <w:t xml:space="preserve"> </w:t>
      </w:r>
      <w:r w:rsidRPr="00BA13B3">
        <w:rPr>
          <w:color w:val="000000" w:themeColor="text1"/>
          <w:sz w:val="22"/>
          <w:szCs w:val="22"/>
        </w:rPr>
        <w:t>economics,</w:t>
      </w:r>
      <w:r w:rsidR="00C84223" w:rsidRPr="00BA13B3">
        <w:rPr>
          <w:color w:val="000000" w:themeColor="text1"/>
          <w:sz w:val="22"/>
          <w:szCs w:val="22"/>
        </w:rPr>
        <w:t xml:space="preserve"> </w:t>
      </w:r>
      <w:r w:rsidRPr="00BA13B3">
        <w:rPr>
          <w:color w:val="000000" w:themeColor="text1"/>
          <w:sz w:val="22"/>
          <w:szCs w:val="22"/>
        </w:rPr>
        <w:t>geography,</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Pr="00BA13B3">
        <w:rPr>
          <w:color w:val="000000" w:themeColor="text1"/>
          <w:sz w:val="22"/>
          <w:szCs w:val="22"/>
        </w:rPr>
        <w:t>political</w:t>
      </w:r>
      <w:r w:rsidR="00C84223" w:rsidRPr="00BA13B3">
        <w:rPr>
          <w:color w:val="000000" w:themeColor="text1"/>
          <w:sz w:val="22"/>
          <w:szCs w:val="22"/>
        </w:rPr>
        <w:t xml:space="preserve"> </w:t>
      </w:r>
      <w:r w:rsidRPr="00BA13B3">
        <w:rPr>
          <w:color w:val="000000" w:themeColor="text1"/>
          <w:sz w:val="22"/>
          <w:szCs w:val="22"/>
        </w:rPr>
        <w:t>science,</w:t>
      </w:r>
      <w:r w:rsidR="00C84223" w:rsidRPr="00BA13B3">
        <w:rPr>
          <w:color w:val="000000" w:themeColor="text1"/>
          <w:sz w:val="22"/>
          <w:szCs w:val="22"/>
        </w:rPr>
        <w:t xml:space="preserve"> </w:t>
      </w:r>
      <w:r w:rsidRPr="00BA13B3">
        <w:rPr>
          <w:color w:val="000000" w:themeColor="text1"/>
          <w:sz w:val="22"/>
          <w:szCs w:val="22"/>
        </w:rPr>
        <w:t>social</w:t>
      </w:r>
      <w:r w:rsidR="00C84223" w:rsidRPr="00BA13B3">
        <w:rPr>
          <w:color w:val="000000" w:themeColor="text1"/>
          <w:sz w:val="22"/>
          <w:szCs w:val="22"/>
        </w:rPr>
        <w:t xml:space="preserve"> </w:t>
      </w:r>
      <w:r w:rsidRPr="00BA13B3">
        <w:rPr>
          <w:color w:val="000000" w:themeColor="text1"/>
          <w:sz w:val="22"/>
          <w:szCs w:val="22"/>
        </w:rPr>
        <w:t>psychology,</w:t>
      </w:r>
      <w:r w:rsidR="00C84223" w:rsidRPr="00BA13B3">
        <w:rPr>
          <w:color w:val="000000" w:themeColor="text1"/>
          <w:sz w:val="22"/>
          <w:szCs w:val="22"/>
        </w:rPr>
        <w:t xml:space="preserve"> </w:t>
      </w:r>
      <w:r w:rsidRPr="00BA13B3">
        <w:rPr>
          <w:color w:val="000000" w:themeColor="text1"/>
          <w:sz w:val="22"/>
          <w:szCs w:val="22"/>
        </w:rPr>
        <w:t>sociology.</w:t>
      </w:r>
      <w:r w:rsidR="00C84223" w:rsidRPr="00BA13B3">
        <w:rPr>
          <w:color w:val="000000" w:themeColor="text1"/>
          <w:sz w:val="22"/>
          <w:szCs w:val="22"/>
        </w:rPr>
        <w:t xml:space="preserve"> </w:t>
      </w:r>
      <w:r w:rsidRPr="00BA13B3">
        <w:rPr>
          <w:color w:val="000000" w:themeColor="text1"/>
          <w:sz w:val="22"/>
          <w:szCs w:val="22"/>
        </w:rPr>
        <w:t>Work</w:t>
      </w:r>
      <w:r w:rsidR="00C84223" w:rsidRPr="00BA13B3">
        <w:rPr>
          <w:color w:val="000000" w:themeColor="text1"/>
          <w:sz w:val="22"/>
          <w:szCs w:val="22"/>
        </w:rPr>
        <w:t xml:space="preserve"> </w:t>
      </w:r>
      <w:r w:rsidRPr="00BA13B3">
        <w:rPr>
          <w:color w:val="000000" w:themeColor="text1"/>
          <w:sz w:val="22"/>
          <w:szCs w:val="22"/>
        </w:rPr>
        <w:t>inspired</w:t>
      </w:r>
      <w:r w:rsidR="00C84223" w:rsidRPr="00BA13B3">
        <w:rPr>
          <w:color w:val="000000" w:themeColor="text1"/>
          <w:sz w:val="22"/>
          <w:szCs w:val="22"/>
        </w:rPr>
        <w:t xml:space="preserve"> </w:t>
      </w:r>
      <w:r w:rsidRPr="00BA13B3">
        <w:rPr>
          <w:color w:val="000000" w:themeColor="text1"/>
          <w:sz w:val="22"/>
          <w:szCs w:val="22"/>
        </w:rPr>
        <w:t>by</w:t>
      </w:r>
      <w:r w:rsidR="00C84223" w:rsidRPr="00BA13B3">
        <w:rPr>
          <w:color w:val="000000" w:themeColor="text1"/>
          <w:sz w:val="22"/>
          <w:szCs w:val="22"/>
        </w:rPr>
        <w:t xml:space="preserve"> </w:t>
      </w:r>
      <w:r w:rsidRPr="00BA13B3">
        <w:rPr>
          <w:color w:val="000000" w:themeColor="text1"/>
          <w:sz w:val="22"/>
          <w:szCs w:val="22"/>
        </w:rPr>
        <w:t>these</w:t>
      </w:r>
      <w:r w:rsidR="00C84223" w:rsidRPr="00BA13B3">
        <w:rPr>
          <w:color w:val="000000" w:themeColor="text1"/>
          <w:sz w:val="22"/>
          <w:szCs w:val="22"/>
        </w:rPr>
        <w:t xml:space="preserve"> </w:t>
      </w:r>
      <w:r w:rsidRPr="00BA13B3">
        <w:rPr>
          <w:color w:val="000000" w:themeColor="text1"/>
          <w:sz w:val="22"/>
          <w:szCs w:val="22"/>
        </w:rPr>
        <w:t>disciplines</w:t>
      </w:r>
      <w:r w:rsidR="00C84223" w:rsidRPr="00BA13B3">
        <w:rPr>
          <w:color w:val="000000" w:themeColor="text1"/>
          <w:sz w:val="22"/>
          <w:szCs w:val="22"/>
        </w:rPr>
        <w:t xml:space="preserve"> </w:t>
      </w:r>
      <w:r w:rsidRPr="00BA13B3">
        <w:rPr>
          <w:color w:val="000000" w:themeColor="text1"/>
          <w:sz w:val="22"/>
          <w:szCs w:val="22"/>
        </w:rPr>
        <w:t>carried</w:t>
      </w:r>
      <w:r w:rsidR="00C84223" w:rsidRPr="00BA13B3">
        <w:rPr>
          <w:color w:val="000000" w:themeColor="text1"/>
          <w:sz w:val="22"/>
          <w:szCs w:val="22"/>
        </w:rPr>
        <w:t xml:space="preserve"> </w:t>
      </w:r>
      <w:r w:rsidRPr="00BA13B3">
        <w:rPr>
          <w:color w:val="000000" w:themeColor="text1"/>
          <w:sz w:val="22"/>
          <w:szCs w:val="22"/>
        </w:rPr>
        <w:t>out</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interdisciplinary</w:t>
      </w:r>
      <w:r w:rsidR="00C84223" w:rsidRPr="00BA13B3">
        <w:rPr>
          <w:color w:val="000000" w:themeColor="text1"/>
          <w:sz w:val="22"/>
          <w:szCs w:val="22"/>
        </w:rPr>
        <w:t xml:space="preserve"> </w:t>
      </w:r>
      <w:r w:rsidRPr="00BA13B3">
        <w:rPr>
          <w:color w:val="000000" w:themeColor="text1"/>
          <w:sz w:val="22"/>
          <w:szCs w:val="22"/>
        </w:rPr>
        <w:t>programs</w:t>
      </w:r>
      <w:r w:rsidR="00C84223" w:rsidRPr="00BA13B3">
        <w:rPr>
          <w:color w:val="000000" w:themeColor="text1"/>
          <w:sz w:val="22"/>
          <w:szCs w:val="22"/>
        </w:rPr>
        <w:t xml:space="preserve"> </w:t>
      </w:r>
      <w:r w:rsidRPr="00BA13B3">
        <w:rPr>
          <w:color w:val="000000" w:themeColor="text1"/>
          <w:sz w:val="22"/>
          <w:szCs w:val="22"/>
        </w:rPr>
        <w:t>such</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rPr>
        <w:t xml:space="preserve"> </w:t>
      </w:r>
      <w:r w:rsidRPr="00BA13B3">
        <w:rPr>
          <w:color w:val="000000" w:themeColor="text1"/>
          <w:sz w:val="22"/>
          <w:szCs w:val="22"/>
        </w:rPr>
        <w:t>ethnic</w:t>
      </w:r>
      <w:r w:rsidR="00C84223" w:rsidRPr="00BA13B3">
        <w:rPr>
          <w:color w:val="000000" w:themeColor="text1"/>
          <w:sz w:val="22"/>
          <w:szCs w:val="22"/>
        </w:rPr>
        <w:t xml:space="preserve"> </w:t>
      </w:r>
      <w:r w:rsidRPr="00BA13B3">
        <w:rPr>
          <w:color w:val="000000" w:themeColor="text1"/>
          <w:sz w:val="22"/>
          <w:szCs w:val="22"/>
        </w:rPr>
        <w:t>studies,</w:t>
      </w:r>
      <w:r w:rsidR="00C84223" w:rsidRPr="00BA13B3">
        <w:rPr>
          <w:color w:val="000000" w:themeColor="text1"/>
          <w:sz w:val="22"/>
          <w:szCs w:val="22"/>
        </w:rPr>
        <w:t xml:space="preserve"> </w:t>
      </w:r>
      <w:r w:rsidRPr="00BA13B3">
        <w:rPr>
          <w:color w:val="000000" w:themeColor="text1"/>
          <w:sz w:val="22"/>
          <w:szCs w:val="22"/>
        </w:rPr>
        <w:t>women's</w:t>
      </w:r>
      <w:r w:rsidR="00C84223" w:rsidRPr="00BA13B3">
        <w:rPr>
          <w:color w:val="000000" w:themeColor="text1"/>
          <w:sz w:val="22"/>
          <w:szCs w:val="22"/>
        </w:rPr>
        <w:t xml:space="preserve"> </w:t>
      </w:r>
      <w:r w:rsidRPr="00BA13B3">
        <w:rPr>
          <w:color w:val="000000" w:themeColor="text1"/>
          <w:sz w:val="22"/>
          <w:szCs w:val="22"/>
        </w:rPr>
        <w:t>studies,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American</w:t>
      </w:r>
      <w:r w:rsidR="00C84223" w:rsidRPr="00BA13B3">
        <w:rPr>
          <w:color w:val="000000" w:themeColor="text1"/>
          <w:sz w:val="22"/>
          <w:szCs w:val="22"/>
        </w:rPr>
        <w:t xml:space="preserve"> </w:t>
      </w:r>
      <w:r w:rsidRPr="00BA13B3">
        <w:rPr>
          <w:color w:val="000000" w:themeColor="text1"/>
          <w:sz w:val="22"/>
          <w:szCs w:val="22"/>
        </w:rPr>
        <w:t>studies</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also</w:t>
      </w:r>
      <w:r w:rsidR="00C84223" w:rsidRPr="00BA13B3">
        <w:rPr>
          <w:color w:val="000000" w:themeColor="text1"/>
          <w:sz w:val="22"/>
          <w:szCs w:val="22"/>
        </w:rPr>
        <w:t xml:space="preserve"> </w:t>
      </w:r>
      <w:r w:rsidRPr="00BA13B3">
        <w:rPr>
          <w:color w:val="000000" w:themeColor="text1"/>
          <w:sz w:val="22"/>
          <w:szCs w:val="22"/>
        </w:rPr>
        <w:t>accepted.</w:t>
      </w:r>
      <w:r w:rsidR="00C84223" w:rsidRPr="00BA13B3">
        <w:rPr>
          <w:color w:val="000000" w:themeColor="text1"/>
          <w:sz w:val="22"/>
          <w:szCs w:val="22"/>
        </w:rPr>
        <w:t xml:space="preserve"> </w:t>
      </w:r>
      <w:r w:rsidRPr="00BA13B3">
        <w:rPr>
          <w:color w:val="000000" w:themeColor="text1"/>
          <w:sz w:val="22"/>
          <w:szCs w:val="22"/>
        </w:rPr>
        <w:t>T</w:t>
      </w:r>
      <w:r w:rsidR="009520AB" w:rsidRPr="00BA13B3">
        <w:rPr>
          <w:color w:val="000000" w:themeColor="text1"/>
          <w:sz w:val="22"/>
          <w:szCs w:val="22"/>
        </w:rPr>
        <w:t>hey</w:t>
      </w:r>
      <w:r w:rsidR="00C84223" w:rsidRPr="00BA13B3">
        <w:rPr>
          <w:color w:val="000000" w:themeColor="text1"/>
          <w:sz w:val="22"/>
          <w:szCs w:val="22"/>
        </w:rPr>
        <w:t xml:space="preserve"> </w:t>
      </w:r>
      <w:r w:rsidR="009520AB" w:rsidRPr="00BA13B3">
        <w:rPr>
          <w:color w:val="000000" w:themeColor="text1"/>
          <w:sz w:val="22"/>
          <w:szCs w:val="22"/>
        </w:rPr>
        <w:t>accept</w:t>
      </w:r>
      <w:r w:rsidR="00C84223" w:rsidRPr="00BA13B3">
        <w:rPr>
          <w:color w:val="000000" w:themeColor="text1"/>
          <w:sz w:val="22"/>
          <w:szCs w:val="22"/>
        </w:rPr>
        <w:t xml:space="preserve"> </w:t>
      </w:r>
      <w:r w:rsidR="009520AB" w:rsidRPr="00BA13B3">
        <w:rPr>
          <w:color w:val="000000" w:themeColor="text1"/>
          <w:sz w:val="22"/>
          <w:szCs w:val="22"/>
        </w:rPr>
        <w:t>applications</w:t>
      </w:r>
      <w:r w:rsidR="00C84223" w:rsidRPr="00BA13B3">
        <w:rPr>
          <w:color w:val="000000" w:themeColor="text1"/>
          <w:sz w:val="22"/>
          <w:szCs w:val="22"/>
        </w:rPr>
        <w:t xml:space="preserve"> </w:t>
      </w:r>
      <w:r w:rsidR="009520AB" w:rsidRPr="00BA13B3">
        <w:rPr>
          <w:color w:val="000000" w:themeColor="text1"/>
          <w:sz w:val="22"/>
          <w:szCs w:val="22"/>
        </w:rPr>
        <w:t>from</w:t>
      </w:r>
      <w:r w:rsidR="00C84223" w:rsidRPr="00BA13B3">
        <w:rPr>
          <w:color w:val="000000" w:themeColor="text1"/>
          <w:sz w:val="22"/>
          <w:szCs w:val="22"/>
        </w:rPr>
        <w:t xml:space="preserve"> </w:t>
      </w:r>
      <w:r w:rsidR="009520AB" w:rsidRPr="00BA13B3">
        <w:rPr>
          <w:color w:val="000000" w:themeColor="text1"/>
          <w:sz w:val="22"/>
          <w:szCs w:val="22"/>
        </w:rPr>
        <w:t>Ph</w:t>
      </w:r>
      <w:r w:rsidR="004D3661" w:rsidRPr="00BA13B3">
        <w:rPr>
          <w:color w:val="000000" w:themeColor="text1"/>
          <w:sz w:val="22"/>
          <w:szCs w:val="22"/>
        </w:rPr>
        <w:t>.</w:t>
      </w:r>
      <w:r w:rsidRPr="00BA13B3">
        <w:rPr>
          <w:color w:val="000000" w:themeColor="text1"/>
          <w:sz w:val="22"/>
          <w:szCs w:val="22"/>
        </w:rPr>
        <w:t>D</w:t>
      </w:r>
      <w:r w:rsidR="004D3661"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social</w:t>
      </w:r>
      <w:r w:rsidR="00C84223" w:rsidRPr="00BA13B3">
        <w:rPr>
          <w:color w:val="000000" w:themeColor="text1"/>
          <w:sz w:val="22"/>
          <w:szCs w:val="22"/>
        </w:rPr>
        <w:t xml:space="preserve"> </w:t>
      </w:r>
      <w:r w:rsidRPr="00BA13B3">
        <w:rPr>
          <w:color w:val="000000" w:themeColor="text1"/>
          <w:sz w:val="22"/>
          <w:szCs w:val="22"/>
        </w:rPr>
        <w:t>sciences</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already</w:t>
      </w:r>
      <w:r w:rsidR="00C84223" w:rsidRPr="00BA13B3">
        <w:rPr>
          <w:color w:val="000000" w:themeColor="text1"/>
          <w:sz w:val="22"/>
          <w:szCs w:val="22"/>
        </w:rPr>
        <w:t xml:space="preserve"> </w:t>
      </w:r>
      <w:r w:rsidRPr="00BA13B3">
        <w:rPr>
          <w:color w:val="000000" w:themeColor="text1"/>
          <w:sz w:val="22"/>
          <w:szCs w:val="22"/>
        </w:rPr>
        <w:t>completed</w:t>
      </w:r>
      <w:r w:rsidR="00C84223" w:rsidRPr="00BA13B3">
        <w:rPr>
          <w:color w:val="000000" w:themeColor="text1"/>
          <w:sz w:val="22"/>
          <w:szCs w:val="22"/>
        </w:rPr>
        <w:t xml:space="preserve"> </w:t>
      </w:r>
      <w:r w:rsidRPr="00BA13B3">
        <w:rPr>
          <w:color w:val="000000" w:themeColor="text1"/>
          <w:sz w:val="22"/>
          <w:szCs w:val="22"/>
        </w:rPr>
        <w:t>all</w:t>
      </w:r>
      <w:r w:rsidR="00C84223" w:rsidRPr="00BA13B3">
        <w:rPr>
          <w:color w:val="000000" w:themeColor="text1"/>
          <w:sz w:val="22"/>
          <w:szCs w:val="22"/>
        </w:rPr>
        <w:t xml:space="preserve"> </w:t>
      </w:r>
      <w:r w:rsidRPr="00BA13B3">
        <w:rPr>
          <w:color w:val="000000" w:themeColor="text1"/>
          <w:sz w:val="22"/>
          <w:szCs w:val="22"/>
        </w:rPr>
        <w:t>departmental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institutional</w:t>
      </w:r>
      <w:r w:rsidR="00C84223" w:rsidRPr="00BA13B3">
        <w:rPr>
          <w:color w:val="000000" w:themeColor="text1"/>
          <w:sz w:val="22"/>
          <w:szCs w:val="22"/>
        </w:rPr>
        <w:t xml:space="preserve"> </w:t>
      </w:r>
      <w:r w:rsidRPr="00BA13B3">
        <w:rPr>
          <w:color w:val="000000" w:themeColor="text1"/>
          <w:sz w:val="22"/>
          <w:szCs w:val="22"/>
        </w:rPr>
        <w:t>requirements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Ph.D.</w:t>
      </w:r>
      <w:r w:rsidR="00C84223" w:rsidRPr="00BA13B3">
        <w:rPr>
          <w:color w:val="000000" w:themeColor="text1"/>
          <w:sz w:val="22"/>
          <w:szCs w:val="22"/>
        </w:rPr>
        <w:t xml:space="preserve"> </w:t>
      </w:r>
      <w:r w:rsidRPr="00BA13B3">
        <w:rPr>
          <w:color w:val="000000" w:themeColor="text1"/>
          <w:sz w:val="22"/>
          <w:szCs w:val="22"/>
        </w:rPr>
        <w:t>degree,</w:t>
      </w:r>
      <w:r w:rsidR="00C84223" w:rsidRPr="00BA13B3">
        <w:rPr>
          <w:color w:val="000000" w:themeColor="text1"/>
          <w:sz w:val="22"/>
          <w:szCs w:val="22"/>
        </w:rPr>
        <w:t xml:space="preserve"> </w:t>
      </w:r>
      <w:r w:rsidRPr="00BA13B3">
        <w:rPr>
          <w:color w:val="000000" w:themeColor="text1"/>
          <w:sz w:val="22"/>
          <w:szCs w:val="22"/>
        </w:rPr>
        <w:t>including</w:t>
      </w:r>
      <w:r w:rsidR="00C84223" w:rsidRPr="00BA13B3">
        <w:rPr>
          <w:color w:val="000000" w:themeColor="text1"/>
          <w:sz w:val="22"/>
          <w:szCs w:val="22"/>
        </w:rPr>
        <w:t xml:space="preserve"> </w:t>
      </w:r>
      <w:r w:rsidRPr="00BA13B3">
        <w:rPr>
          <w:color w:val="000000" w:themeColor="text1"/>
          <w:sz w:val="22"/>
          <w:szCs w:val="22"/>
        </w:rPr>
        <w:t>approval</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dissertation</w:t>
      </w:r>
      <w:r w:rsidR="00C84223" w:rsidRPr="00BA13B3">
        <w:rPr>
          <w:color w:val="000000" w:themeColor="text1"/>
          <w:sz w:val="22"/>
          <w:szCs w:val="22"/>
        </w:rPr>
        <w:t xml:space="preserve"> </w:t>
      </w:r>
      <w:r w:rsidRPr="00BA13B3">
        <w:rPr>
          <w:color w:val="000000" w:themeColor="text1"/>
          <w:sz w:val="22"/>
          <w:szCs w:val="22"/>
        </w:rPr>
        <w:t>proposal.</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only</w:t>
      </w:r>
      <w:r w:rsidR="00C84223" w:rsidRPr="00BA13B3">
        <w:rPr>
          <w:color w:val="000000" w:themeColor="text1"/>
          <w:sz w:val="22"/>
          <w:szCs w:val="22"/>
        </w:rPr>
        <w:t xml:space="preserve"> </w:t>
      </w:r>
      <w:r w:rsidRPr="00BA13B3">
        <w:rPr>
          <w:color w:val="000000" w:themeColor="text1"/>
          <w:sz w:val="22"/>
          <w:szCs w:val="22"/>
        </w:rPr>
        <w:t>requirement</w:t>
      </w:r>
      <w:r w:rsidR="00C84223" w:rsidRPr="00BA13B3">
        <w:rPr>
          <w:color w:val="000000" w:themeColor="text1"/>
          <w:sz w:val="22"/>
          <w:szCs w:val="22"/>
        </w:rPr>
        <w:t xml:space="preserve"> </w:t>
      </w:r>
      <w:r w:rsidRPr="00BA13B3">
        <w:rPr>
          <w:color w:val="000000" w:themeColor="text1"/>
          <w:sz w:val="22"/>
          <w:szCs w:val="22"/>
        </w:rPr>
        <w:t>not</w:t>
      </w:r>
      <w:r w:rsidR="00C84223" w:rsidRPr="00BA13B3">
        <w:rPr>
          <w:color w:val="000000" w:themeColor="text1"/>
          <w:sz w:val="22"/>
          <w:szCs w:val="22"/>
        </w:rPr>
        <w:t xml:space="preserve"> </w:t>
      </w:r>
      <w:r w:rsidRPr="00BA13B3">
        <w:rPr>
          <w:color w:val="000000" w:themeColor="text1"/>
          <w:sz w:val="22"/>
          <w:szCs w:val="22"/>
        </w:rPr>
        <w:t>completed</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writing</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where</w:t>
      </w:r>
      <w:r w:rsidR="00C84223" w:rsidRPr="00BA13B3">
        <w:rPr>
          <w:color w:val="000000" w:themeColor="text1"/>
          <w:sz w:val="22"/>
          <w:szCs w:val="22"/>
        </w:rPr>
        <w:t xml:space="preserve"> </w:t>
      </w:r>
      <w:r w:rsidRPr="00BA13B3">
        <w:rPr>
          <w:color w:val="000000" w:themeColor="text1"/>
          <w:sz w:val="22"/>
          <w:szCs w:val="22"/>
        </w:rPr>
        <w:t>required,</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defense,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dissertation.</w:t>
      </w:r>
      <w:r w:rsidR="00C84223" w:rsidRPr="00BA13B3">
        <w:rPr>
          <w:color w:val="000000" w:themeColor="text1"/>
          <w:sz w:val="22"/>
          <w:szCs w:val="22"/>
        </w:rPr>
        <w:t xml:space="preserve"> </w:t>
      </w:r>
      <w:r w:rsidRPr="00BA13B3">
        <w:rPr>
          <w:color w:val="000000" w:themeColor="text1"/>
          <w:sz w:val="22"/>
          <w:szCs w:val="22"/>
        </w:rPr>
        <w:t>Amount:</w:t>
      </w:r>
      <w:r w:rsidR="00C84223" w:rsidRPr="00BA13B3">
        <w:rPr>
          <w:color w:val="000000" w:themeColor="text1"/>
          <w:sz w:val="22"/>
          <w:szCs w:val="22"/>
        </w:rPr>
        <w:t xml:space="preserve"> </w:t>
      </w:r>
      <w:r w:rsidRPr="00BA13B3">
        <w:rPr>
          <w:color w:val="000000" w:themeColor="text1"/>
          <w:sz w:val="22"/>
          <w:szCs w:val="22"/>
        </w:rPr>
        <w:t>$25,000</w:t>
      </w:r>
    </w:p>
    <w:p w14:paraId="3EDF41AD" w14:textId="1178AC1E"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Cs w:val="22"/>
        </w:rPr>
      </w:pPr>
      <w:r w:rsidRPr="00BA13B3">
        <w:rPr>
          <w:b/>
          <w:color w:val="000000" w:themeColor="text1"/>
          <w:sz w:val="22"/>
          <w:szCs w:val="22"/>
        </w:rPr>
        <w:t>URL:</w:t>
      </w:r>
      <w:r w:rsidR="00C84223" w:rsidRPr="00BA13B3">
        <w:rPr>
          <w:color w:val="000000" w:themeColor="text1"/>
          <w:sz w:val="22"/>
          <w:szCs w:val="22"/>
        </w:rPr>
        <w:t xml:space="preserve"> </w:t>
      </w:r>
      <w:hyperlink r:id="rId100" w:history="1">
        <w:r w:rsidR="00DB11F4" w:rsidRPr="00BA13B3">
          <w:rPr>
            <w:rStyle w:val="Hyperlink"/>
            <w:szCs w:val="22"/>
          </w:rPr>
          <w:t>http://cescholar.org/eligibility</w:t>
        </w:r>
      </w:hyperlink>
    </w:p>
    <w:p w14:paraId="15E75A2C" w14:textId="2743637F"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b/>
          <w:color w:val="000000" w:themeColor="text1"/>
          <w:sz w:val="22"/>
          <w:szCs w:val="22"/>
        </w:rPr>
        <w:t>Citizenship</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color w:val="000000" w:themeColor="text1"/>
          <w:sz w:val="22"/>
          <w:szCs w:val="22"/>
        </w:rPr>
        <w:t xml:space="preserve"> </w:t>
      </w:r>
      <w:r w:rsidR="005C69F7" w:rsidRPr="00BA13B3">
        <w:rPr>
          <w:color w:val="000000" w:themeColor="text1"/>
          <w:sz w:val="22"/>
          <w:szCs w:val="22"/>
        </w:rPr>
        <w:t>None.</w:t>
      </w:r>
    </w:p>
    <w:p w14:paraId="677B1908" w14:textId="34BF7835" w:rsidR="007B3E3B" w:rsidRPr="00BA13B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00872F42" w:rsidRPr="00BA13B3">
        <w:rPr>
          <w:b/>
          <w:color w:val="000000" w:themeColor="text1"/>
          <w:sz w:val="22"/>
          <w:szCs w:val="22"/>
        </w:rPr>
        <w:t>December</w:t>
      </w:r>
      <w:r w:rsidR="00C84223" w:rsidRPr="00BA13B3">
        <w:rPr>
          <w:b/>
          <w:color w:val="000000" w:themeColor="text1"/>
          <w:sz w:val="22"/>
          <w:szCs w:val="22"/>
        </w:rPr>
        <w:t xml:space="preserve"> </w:t>
      </w:r>
      <w:r w:rsidR="00872F42" w:rsidRPr="00BA13B3">
        <w:rPr>
          <w:b/>
          <w:color w:val="000000" w:themeColor="text1"/>
          <w:sz w:val="22"/>
          <w:szCs w:val="22"/>
        </w:rPr>
        <w:t>15</w:t>
      </w:r>
    </w:p>
    <w:p w14:paraId="5FFD048E" w14:textId="77777777" w:rsidR="00837A37" w:rsidRPr="00BA13B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rPr>
      </w:pPr>
    </w:p>
    <w:p w14:paraId="2F21AFF5" w14:textId="6493166E" w:rsidR="00837A37" w:rsidRPr="00BA13B3" w:rsidRDefault="00837A37" w:rsidP="00C84223">
      <w:pPr>
        <w:pStyle w:val="Heading2"/>
        <w:rPr>
          <w:sz w:val="22"/>
        </w:rPr>
      </w:pPr>
      <w:bookmarkStart w:id="388" w:name="_Toc80091909"/>
      <w:bookmarkStart w:id="389" w:name="_Toc80162966"/>
      <w:bookmarkStart w:id="390" w:name="_Toc85086480"/>
      <w:bookmarkStart w:id="391" w:name="_Toc95369127"/>
      <w:bookmarkStart w:id="392" w:name="_Toc122406572"/>
      <w:bookmarkStart w:id="393" w:name="_Toc453584415"/>
      <w:bookmarkStart w:id="394" w:name="_Toc112058844"/>
      <w:r w:rsidRPr="00BA13B3">
        <w:rPr>
          <w:sz w:val="22"/>
        </w:rPr>
        <w:t>Center</w:t>
      </w:r>
      <w:r w:rsidR="00C84223" w:rsidRPr="00BA13B3">
        <w:rPr>
          <w:sz w:val="22"/>
        </w:rPr>
        <w:t xml:space="preserve"> </w:t>
      </w:r>
      <w:r w:rsidRPr="00BA13B3">
        <w:rPr>
          <w:sz w:val="22"/>
        </w:rPr>
        <w:t>for</w:t>
      </w:r>
      <w:r w:rsidR="00C84223" w:rsidRPr="00BA13B3">
        <w:rPr>
          <w:sz w:val="22"/>
        </w:rPr>
        <w:t xml:space="preserve"> </w:t>
      </w:r>
      <w:r w:rsidRPr="00BA13B3">
        <w:rPr>
          <w:sz w:val="22"/>
        </w:rPr>
        <w:t>U</w:t>
      </w:r>
      <w:r w:rsidR="003F56C1" w:rsidRPr="00BA13B3">
        <w:rPr>
          <w:sz w:val="22"/>
        </w:rPr>
        <w:t>.</w:t>
      </w:r>
      <w:r w:rsidRPr="00BA13B3">
        <w:rPr>
          <w:sz w:val="22"/>
        </w:rPr>
        <w:t>S</w:t>
      </w:r>
      <w:r w:rsidR="003F56C1" w:rsidRPr="00BA13B3">
        <w:rPr>
          <w:sz w:val="22"/>
        </w:rPr>
        <w:t>.</w:t>
      </w:r>
      <w:r w:rsidRPr="00BA13B3">
        <w:rPr>
          <w:sz w:val="22"/>
        </w:rPr>
        <w:t>-Mexican</w:t>
      </w:r>
      <w:r w:rsidR="00C84223" w:rsidRPr="00BA13B3">
        <w:rPr>
          <w:sz w:val="22"/>
        </w:rPr>
        <w:t xml:space="preserve"> </w:t>
      </w:r>
      <w:r w:rsidRPr="00BA13B3">
        <w:rPr>
          <w:sz w:val="22"/>
        </w:rPr>
        <w:t>Studies,</w:t>
      </w:r>
      <w:r w:rsidR="00C84223" w:rsidRPr="00BA13B3">
        <w:rPr>
          <w:sz w:val="22"/>
        </w:rPr>
        <w:t xml:space="preserve"> </w:t>
      </w:r>
      <w:r w:rsidRPr="00BA13B3">
        <w:rPr>
          <w:sz w:val="22"/>
        </w:rPr>
        <w:t>Visiting</w:t>
      </w:r>
      <w:r w:rsidR="00C84223" w:rsidRPr="00BA13B3">
        <w:rPr>
          <w:sz w:val="22"/>
        </w:rPr>
        <w:t xml:space="preserve"> </w:t>
      </w:r>
      <w:r w:rsidRPr="00BA13B3">
        <w:rPr>
          <w:sz w:val="22"/>
        </w:rPr>
        <w:t>Fellows</w:t>
      </w:r>
      <w:r w:rsidR="00C84223" w:rsidRPr="00BA13B3">
        <w:rPr>
          <w:sz w:val="22"/>
        </w:rPr>
        <w:t xml:space="preserve"> </w:t>
      </w:r>
      <w:r w:rsidRPr="00BA13B3">
        <w:rPr>
          <w:sz w:val="22"/>
        </w:rPr>
        <w:t>Program</w:t>
      </w:r>
      <w:bookmarkEnd w:id="388"/>
      <w:bookmarkEnd w:id="389"/>
      <w:bookmarkEnd w:id="390"/>
      <w:bookmarkEnd w:id="391"/>
      <w:bookmarkEnd w:id="392"/>
      <w:bookmarkEnd w:id="393"/>
      <w:bookmarkEnd w:id="394"/>
    </w:p>
    <w:p w14:paraId="3A681BE7" w14:textId="7340A7E6" w:rsidR="00837A37" w:rsidRPr="00BA13B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Center</w:t>
      </w:r>
      <w:r w:rsidR="00C84223" w:rsidRPr="00BA13B3">
        <w:rPr>
          <w:color w:val="000000" w:themeColor="text1"/>
          <w:sz w:val="22"/>
          <w:szCs w:val="22"/>
          <w:u w:color="000000"/>
        </w:rPr>
        <w:t xml:space="preserve"> </w:t>
      </w:r>
      <w:r w:rsidRPr="00BA13B3">
        <w:rPr>
          <w:color w:val="000000" w:themeColor="text1"/>
          <w:sz w:val="22"/>
          <w:szCs w:val="22"/>
          <w:u w:color="000000"/>
        </w:rPr>
        <w:t>invites</w:t>
      </w:r>
      <w:r w:rsidR="00C84223" w:rsidRPr="00BA13B3">
        <w:rPr>
          <w:color w:val="000000" w:themeColor="text1"/>
          <w:sz w:val="22"/>
          <w:szCs w:val="22"/>
          <w:u w:color="000000"/>
        </w:rPr>
        <w:t xml:space="preserve"> </w:t>
      </w:r>
      <w:r w:rsidRPr="00BA13B3">
        <w:rPr>
          <w:color w:val="000000" w:themeColor="text1"/>
          <w:sz w:val="22"/>
          <w:szCs w:val="22"/>
          <w:u w:color="000000"/>
        </w:rPr>
        <w:t>applications</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advanced</w:t>
      </w:r>
      <w:r w:rsidR="00C84223" w:rsidRPr="00BA13B3">
        <w:rPr>
          <w:color w:val="000000" w:themeColor="text1"/>
          <w:sz w:val="22"/>
          <w:szCs w:val="22"/>
          <w:u w:color="000000"/>
        </w:rPr>
        <w:t xml:space="preserve"> </w:t>
      </w:r>
      <w:r w:rsidRPr="00BA13B3">
        <w:rPr>
          <w:color w:val="000000" w:themeColor="text1"/>
          <w:sz w:val="22"/>
          <w:szCs w:val="22"/>
          <w:u w:color="000000"/>
        </w:rPr>
        <w:t>Ph</w:t>
      </w:r>
      <w:r w:rsidR="003F56C1" w:rsidRPr="00BA13B3">
        <w:rPr>
          <w:color w:val="000000" w:themeColor="text1"/>
          <w:sz w:val="22"/>
          <w:szCs w:val="22"/>
          <w:u w:color="000000"/>
        </w:rPr>
        <w:t>.</w:t>
      </w:r>
      <w:r w:rsidRPr="00BA13B3">
        <w:rPr>
          <w:color w:val="000000" w:themeColor="text1"/>
          <w:sz w:val="22"/>
          <w:szCs w:val="22"/>
          <w:u w:color="000000"/>
        </w:rPr>
        <w:t>D</w:t>
      </w:r>
      <w:r w:rsidR="003F56C1"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candidates</w:t>
      </w:r>
      <w:r w:rsidR="00C84223" w:rsidRPr="00BA13B3">
        <w:rPr>
          <w:color w:val="000000" w:themeColor="text1"/>
          <w:sz w:val="22"/>
          <w:szCs w:val="22"/>
          <w:u w:color="000000"/>
        </w:rPr>
        <w:t xml:space="preserve"> </w:t>
      </w:r>
      <w:r w:rsidRPr="00BA13B3">
        <w:rPr>
          <w:color w:val="000000" w:themeColor="text1"/>
          <w:sz w:val="22"/>
          <w:szCs w:val="22"/>
          <w:u w:color="000000"/>
        </w:rPr>
        <w:t>who</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ABD</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have</w:t>
      </w:r>
      <w:r w:rsidR="00C84223" w:rsidRPr="00BA13B3">
        <w:rPr>
          <w:color w:val="000000" w:themeColor="text1"/>
          <w:sz w:val="22"/>
          <w:szCs w:val="22"/>
          <w:u w:color="000000"/>
        </w:rPr>
        <w:t xml:space="preserve"> </w:t>
      </w:r>
      <w:r w:rsidRPr="00BA13B3">
        <w:rPr>
          <w:color w:val="000000" w:themeColor="text1"/>
          <w:sz w:val="22"/>
          <w:szCs w:val="22"/>
          <w:u w:color="000000"/>
        </w:rPr>
        <w:t>completed</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substantial</w:t>
      </w:r>
      <w:r w:rsidR="00C84223" w:rsidRPr="00BA13B3">
        <w:rPr>
          <w:color w:val="000000" w:themeColor="text1"/>
          <w:sz w:val="22"/>
          <w:szCs w:val="22"/>
          <w:u w:color="000000"/>
        </w:rPr>
        <w:t xml:space="preserve"> </w:t>
      </w:r>
      <w:r w:rsidRPr="00BA13B3">
        <w:rPr>
          <w:color w:val="000000" w:themeColor="text1"/>
          <w:sz w:val="22"/>
          <w:szCs w:val="22"/>
          <w:u w:color="000000"/>
        </w:rPr>
        <w:t>portion</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dissertations.</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four</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nine</w:t>
      </w:r>
      <w:r w:rsidR="00C84223" w:rsidRPr="00BA13B3">
        <w:rPr>
          <w:color w:val="000000" w:themeColor="text1"/>
          <w:sz w:val="22"/>
          <w:szCs w:val="22"/>
          <w:u w:color="000000"/>
        </w:rPr>
        <w:t xml:space="preserve"> </w:t>
      </w:r>
      <w:r w:rsidRPr="00BA13B3">
        <w:rPr>
          <w:color w:val="000000" w:themeColor="text1"/>
          <w:sz w:val="22"/>
          <w:szCs w:val="22"/>
          <w:u w:color="000000"/>
        </w:rPr>
        <w:t>months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support</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any</w:t>
      </w:r>
      <w:r w:rsidR="00C84223" w:rsidRPr="00BA13B3">
        <w:rPr>
          <w:color w:val="000000" w:themeColor="text1"/>
          <w:sz w:val="22"/>
          <w:szCs w:val="22"/>
          <w:u w:color="000000"/>
        </w:rPr>
        <w:t xml:space="preserve"> </w:t>
      </w:r>
      <w:r w:rsidRPr="00BA13B3">
        <w:rPr>
          <w:color w:val="000000" w:themeColor="text1"/>
          <w:sz w:val="22"/>
          <w:szCs w:val="22"/>
          <w:u w:color="000000"/>
        </w:rPr>
        <w:t>aspect</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contemporary</w:t>
      </w:r>
      <w:r w:rsidR="00C84223" w:rsidRPr="00BA13B3">
        <w:rPr>
          <w:color w:val="000000" w:themeColor="text1"/>
          <w:sz w:val="22"/>
          <w:szCs w:val="22"/>
          <w:u w:color="000000"/>
        </w:rPr>
        <w:t xml:space="preserve"> </w:t>
      </w:r>
      <w:r w:rsidRPr="00BA13B3">
        <w:rPr>
          <w:color w:val="000000" w:themeColor="text1"/>
          <w:sz w:val="22"/>
          <w:szCs w:val="22"/>
          <w:u w:color="000000"/>
        </w:rPr>
        <w:t>Mexico,</w:t>
      </w:r>
      <w:r w:rsidR="00C84223" w:rsidRPr="00BA13B3">
        <w:rPr>
          <w:color w:val="000000" w:themeColor="text1"/>
          <w:sz w:val="22"/>
          <w:szCs w:val="22"/>
          <w:u w:color="000000"/>
        </w:rPr>
        <w:t xml:space="preserve"> </w:t>
      </w:r>
      <w:r w:rsidRPr="00BA13B3">
        <w:rPr>
          <w:color w:val="000000" w:themeColor="text1"/>
          <w:sz w:val="22"/>
          <w:szCs w:val="22"/>
          <w:u w:color="000000"/>
        </w:rPr>
        <w:t>Mexican</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U</w:t>
      </w:r>
      <w:r w:rsidR="003F56C1" w:rsidRPr="00BA13B3">
        <w:rPr>
          <w:color w:val="000000" w:themeColor="text1"/>
          <w:sz w:val="22"/>
          <w:szCs w:val="22"/>
          <w:u w:color="000000"/>
        </w:rPr>
        <w:t>.</w:t>
      </w:r>
      <w:r w:rsidRPr="00BA13B3">
        <w:rPr>
          <w:color w:val="000000" w:themeColor="text1"/>
          <w:sz w:val="22"/>
          <w:szCs w:val="22"/>
          <w:u w:color="000000"/>
        </w:rPr>
        <w:t>S</w:t>
      </w:r>
      <w:r w:rsidR="003F56C1" w:rsidRPr="00BA13B3">
        <w:rPr>
          <w:color w:val="000000" w:themeColor="text1"/>
          <w:sz w:val="22"/>
          <w:szCs w:val="22"/>
          <w:u w:color="000000"/>
        </w:rPr>
        <w:t>.</w:t>
      </w:r>
      <w:r w:rsidRPr="00BA13B3">
        <w:rPr>
          <w:color w:val="000000" w:themeColor="text1"/>
          <w:sz w:val="22"/>
          <w:szCs w:val="22"/>
          <w:u w:color="000000"/>
        </w:rPr>
        <w:t>-Mexican</w:t>
      </w:r>
      <w:r w:rsidR="00C84223" w:rsidRPr="00BA13B3">
        <w:rPr>
          <w:color w:val="000000" w:themeColor="text1"/>
          <w:sz w:val="22"/>
          <w:szCs w:val="22"/>
          <w:u w:color="000000"/>
        </w:rPr>
        <w:t xml:space="preserve"> </w:t>
      </w:r>
      <w:r w:rsidRPr="00BA13B3">
        <w:rPr>
          <w:color w:val="000000" w:themeColor="text1"/>
          <w:sz w:val="22"/>
          <w:szCs w:val="22"/>
          <w:u w:color="000000"/>
        </w:rPr>
        <w:t>relations.</w:t>
      </w:r>
      <w:r w:rsidR="00C84223" w:rsidRPr="00BA13B3">
        <w:rPr>
          <w:color w:val="000000" w:themeColor="text1"/>
          <w:sz w:val="22"/>
          <w:szCs w:val="22"/>
          <w:u w:color="000000"/>
        </w:rPr>
        <w:t xml:space="preserve"> </w:t>
      </w:r>
      <w:r w:rsidRPr="00BA13B3">
        <w:rPr>
          <w:color w:val="000000" w:themeColor="text1"/>
          <w:sz w:val="22"/>
          <w:szCs w:val="22"/>
          <w:u w:color="000000"/>
        </w:rPr>
        <w:t>Comparative</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substantial</w:t>
      </w:r>
      <w:r w:rsidR="00C84223" w:rsidRPr="00BA13B3">
        <w:rPr>
          <w:color w:val="000000" w:themeColor="text1"/>
          <w:sz w:val="22"/>
          <w:szCs w:val="22"/>
          <w:u w:color="000000"/>
        </w:rPr>
        <w:t xml:space="preserve"> </w:t>
      </w:r>
      <w:r w:rsidRPr="00BA13B3">
        <w:rPr>
          <w:color w:val="000000" w:themeColor="text1"/>
          <w:sz w:val="22"/>
          <w:szCs w:val="22"/>
          <w:u w:color="000000"/>
        </w:rPr>
        <w:t>Mexico</w:t>
      </w:r>
      <w:r w:rsidR="00C84223" w:rsidRPr="00BA13B3">
        <w:rPr>
          <w:color w:val="000000" w:themeColor="text1"/>
          <w:sz w:val="22"/>
          <w:szCs w:val="22"/>
          <w:u w:color="000000"/>
        </w:rPr>
        <w:t xml:space="preserve"> </w:t>
      </w:r>
      <w:r w:rsidRPr="00BA13B3">
        <w:rPr>
          <w:color w:val="000000" w:themeColor="text1"/>
          <w:sz w:val="22"/>
          <w:szCs w:val="22"/>
          <w:u w:color="000000"/>
        </w:rPr>
        <w:t>component</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especially</w:t>
      </w:r>
      <w:r w:rsidR="00C84223" w:rsidRPr="00BA13B3">
        <w:rPr>
          <w:color w:val="000000" w:themeColor="text1"/>
          <w:sz w:val="22"/>
          <w:szCs w:val="22"/>
          <w:u w:color="000000"/>
        </w:rPr>
        <w:t xml:space="preserve"> </w:t>
      </w:r>
      <w:r w:rsidRPr="00BA13B3">
        <w:rPr>
          <w:color w:val="000000" w:themeColor="text1"/>
          <w:sz w:val="22"/>
          <w:szCs w:val="22"/>
          <w:u w:color="000000"/>
        </w:rPr>
        <w:t>encouraged.</w:t>
      </w:r>
      <w:r w:rsidR="00C84223" w:rsidRPr="00BA13B3">
        <w:rPr>
          <w:color w:val="000000" w:themeColor="text1"/>
          <w:sz w:val="22"/>
          <w:szCs w:val="22"/>
          <w:u w:color="000000"/>
        </w:rPr>
        <w:t xml:space="preserve"> </w:t>
      </w:r>
      <w:r w:rsidRPr="00BA13B3">
        <w:rPr>
          <w:color w:val="000000" w:themeColor="text1"/>
          <w:sz w:val="22"/>
          <w:szCs w:val="22"/>
        </w:rPr>
        <w:t>Priority</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given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proposals</w:t>
      </w:r>
      <w:r w:rsidR="00C84223" w:rsidRPr="00BA13B3">
        <w:rPr>
          <w:color w:val="000000" w:themeColor="text1"/>
          <w:sz w:val="22"/>
          <w:szCs w:val="22"/>
        </w:rPr>
        <w:t xml:space="preserve"> </w:t>
      </w:r>
      <w:r w:rsidRPr="00BA13B3">
        <w:rPr>
          <w:color w:val="000000" w:themeColor="text1"/>
          <w:sz w:val="22"/>
          <w:szCs w:val="22"/>
        </w:rPr>
        <w:t>that</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relevant</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public</w:t>
      </w:r>
      <w:r w:rsidR="00C84223" w:rsidRPr="00BA13B3">
        <w:rPr>
          <w:color w:val="000000" w:themeColor="text1"/>
          <w:sz w:val="22"/>
          <w:szCs w:val="22"/>
        </w:rPr>
        <w:t xml:space="preserve"> </w:t>
      </w:r>
      <w:r w:rsidRPr="00BA13B3">
        <w:rPr>
          <w:color w:val="000000" w:themeColor="text1"/>
          <w:sz w:val="22"/>
          <w:szCs w:val="22"/>
        </w:rPr>
        <w:t>policy.</w:t>
      </w:r>
      <w:r w:rsidR="00C84223" w:rsidRPr="00BA13B3">
        <w:rPr>
          <w:color w:val="000000" w:themeColor="text1"/>
          <w:sz w:val="22"/>
          <w:szCs w:val="22"/>
        </w:rPr>
        <w:t xml:space="preserve"> </w:t>
      </w:r>
      <w:r w:rsidRPr="00BA13B3">
        <w:rPr>
          <w:color w:val="000000" w:themeColor="text1"/>
          <w:sz w:val="22"/>
          <w:szCs w:val="22"/>
        </w:rPr>
        <w:t>Stipends</w:t>
      </w:r>
      <w:r w:rsidR="00C84223" w:rsidRPr="00BA13B3">
        <w:rPr>
          <w:color w:val="000000" w:themeColor="text1"/>
          <w:sz w:val="22"/>
          <w:szCs w:val="22"/>
        </w:rPr>
        <w:t xml:space="preserve"> </w:t>
      </w:r>
      <w:r w:rsidRPr="00BA13B3">
        <w:rPr>
          <w:color w:val="000000" w:themeColor="text1"/>
          <w:sz w:val="22"/>
          <w:szCs w:val="22"/>
        </w:rPr>
        <w:t>average</w:t>
      </w:r>
      <w:r w:rsidR="00C84223" w:rsidRPr="00BA13B3">
        <w:rPr>
          <w:color w:val="000000" w:themeColor="text1"/>
          <w:sz w:val="22"/>
          <w:szCs w:val="22"/>
        </w:rPr>
        <w:t xml:space="preserve"> </w:t>
      </w:r>
      <w:r w:rsidR="00872F42" w:rsidRPr="00BA13B3">
        <w:rPr>
          <w:color w:val="000000" w:themeColor="text1"/>
          <w:sz w:val="22"/>
          <w:szCs w:val="22"/>
        </w:rPr>
        <w:t>between</w:t>
      </w:r>
      <w:r w:rsidR="00C84223" w:rsidRPr="00BA13B3">
        <w:rPr>
          <w:color w:val="000000" w:themeColor="text1"/>
          <w:sz w:val="22"/>
          <w:szCs w:val="22"/>
        </w:rPr>
        <w:t xml:space="preserve"> </w:t>
      </w:r>
      <w:r w:rsidR="00872F42" w:rsidRPr="00BA13B3">
        <w:rPr>
          <w:color w:val="000000" w:themeColor="text1"/>
          <w:sz w:val="22"/>
          <w:szCs w:val="22"/>
        </w:rPr>
        <w:t>$10,000</w:t>
      </w:r>
      <w:r w:rsidR="00C84223" w:rsidRPr="00BA13B3">
        <w:rPr>
          <w:color w:val="000000" w:themeColor="text1"/>
          <w:sz w:val="22"/>
          <w:szCs w:val="22"/>
        </w:rPr>
        <w:t xml:space="preserve"> </w:t>
      </w:r>
      <w:r w:rsidR="00872F42"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$22,500</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u w:color="000000"/>
        </w:rPr>
        <w:t xml:space="preserve"> </w:t>
      </w:r>
      <w:r w:rsidR="003F56C1" w:rsidRPr="00BA13B3">
        <w:rPr>
          <w:color w:val="000000" w:themeColor="text1"/>
          <w:sz w:val="22"/>
          <w:szCs w:val="22"/>
          <w:u w:color="000000"/>
        </w:rPr>
        <w:t>are</w:t>
      </w:r>
      <w:r w:rsidR="00C84223" w:rsidRPr="00BA13B3">
        <w:rPr>
          <w:color w:val="000000" w:themeColor="text1"/>
          <w:sz w:val="22"/>
          <w:szCs w:val="22"/>
          <w:u w:color="000000"/>
        </w:rPr>
        <w:t xml:space="preserve"> </w:t>
      </w:r>
      <w:r w:rsidR="003F56C1" w:rsidRPr="00BA13B3">
        <w:rPr>
          <w:color w:val="000000" w:themeColor="text1"/>
          <w:sz w:val="22"/>
          <w:szCs w:val="22"/>
          <w:u w:color="000000"/>
        </w:rPr>
        <w:t>determined</w:t>
      </w:r>
      <w:r w:rsidR="00C84223" w:rsidRPr="00BA13B3">
        <w:rPr>
          <w:color w:val="000000" w:themeColor="text1"/>
          <w:sz w:val="22"/>
          <w:szCs w:val="22"/>
          <w:u w:color="000000"/>
        </w:rPr>
        <w:t xml:space="preserve"> </w:t>
      </w:r>
      <w:r w:rsidR="003F56C1" w:rsidRPr="00BA13B3">
        <w:rPr>
          <w:color w:val="000000" w:themeColor="text1"/>
          <w:sz w:val="22"/>
          <w:szCs w:val="22"/>
          <w:u w:color="000000"/>
        </w:rPr>
        <w:t>by</w:t>
      </w:r>
      <w:r w:rsidR="00C84223" w:rsidRPr="00BA13B3">
        <w:rPr>
          <w:color w:val="000000" w:themeColor="text1"/>
          <w:sz w:val="22"/>
          <w:szCs w:val="22"/>
          <w:u w:color="000000"/>
        </w:rPr>
        <w:t xml:space="preserve"> </w:t>
      </w:r>
      <w:r w:rsidR="003F56C1" w:rsidRPr="00BA13B3">
        <w:rPr>
          <w:color w:val="000000" w:themeColor="text1"/>
          <w:sz w:val="22"/>
          <w:szCs w:val="22"/>
          <w:u w:color="000000"/>
        </w:rPr>
        <w:t>University</w:t>
      </w:r>
      <w:r w:rsidR="00C84223" w:rsidRPr="00BA13B3">
        <w:rPr>
          <w:color w:val="000000" w:themeColor="text1"/>
          <w:sz w:val="22"/>
          <w:szCs w:val="22"/>
          <w:u w:color="000000"/>
        </w:rPr>
        <w:t xml:space="preserve"> </w:t>
      </w:r>
      <w:r w:rsidR="003F56C1" w:rsidRPr="00BA13B3">
        <w:rPr>
          <w:color w:val="000000" w:themeColor="text1"/>
          <w:sz w:val="22"/>
          <w:szCs w:val="22"/>
          <w:u w:color="000000"/>
        </w:rPr>
        <w:t>of</w:t>
      </w:r>
      <w:r w:rsidR="00C84223" w:rsidRPr="00BA13B3">
        <w:rPr>
          <w:color w:val="000000" w:themeColor="text1"/>
          <w:sz w:val="22"/>
          <w:szCs w:val="22"/>
          <w:u w:color="000000"/>
        </w:rPr>
        <w:t xml:space="preserve"> </w:t>
      </w:r>
      <w:r w:rsidR="003F56C1" w:rsidRPr="00BA13B3">
        <w:rPr>
          <w:color w:val="000000" w:themeColor="text1"/>
          <w:sz w:val="22"/>
          <w:szCs w:val="22"/>
          <w:u w:color="000000"/>
        </w:rPr>
        <w:t>California</w:t>
      </w:r>
      <w:r w:rsidR="00C84223" w:rsidRPr="00BA13B3">
        <w:rPr>
          <w:color w:val="000000" w:themeColor="text1"/>
          <w:sz w:val="22"/>
          <w:szCs w:val="22"/>
          <w:u w:color="000000"/>
        </w:rPr>
        <w:t xml:space="preserve"> </w:t>
      </w:r>
      <w:r w:rsidRPr="00BA13B3">
        <w:rPr>
          <w:color w:val="000000" w:themeColor="text1"/>
          <w:sz w:val="22"/>
          <w:szCs w:val="22"/>
          <w:u w:color="000000"/>
        </w:rPr>
        <w:t>general</w:t>
      </w:r>
      <w:r w:rsidR="00C84223" w:rsidRPr="00BA13B3">
        <w:rPr>
          <w:color w:val="000000" w:themeColor="text1"/>
          <w:sz w:val="22"/>
          <w:szCs w:val="22"/>
          <w:u w:color="000000"/>
        </w:rPr>
        <w:t xml:space="preserve"> </w:t>
      </w:r>
      <w:r w:rsidRPr="00BA13B3">
        <w:rPr>
          <w:color w:val="000000" w:themeColor="text1"/>
          <w:sz w:val="22"/>
          <w:szCs w:val="22"/>
          <w:u w:color="000000"/>
        </w:rPr>
        <w:t>policies,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funding</w:t>
      </w:r>
      <w:r w:rsidR="00C84223" w:rsidRPr="00BA13B3">
        <w:rPr>
          <w:color w:val="000000" w:themeColor="text1"/>
          <w:sz w:val="22"/>
          <w:szCs w:val="22"/>
          <w:u w:color="000000"/>
        </w:rPr>
        <w:t xml:space="preserve"> </w:t>
      </w:r>
      <w:r w:rsidRPr="00BA13B3">
        <w:rPr>
          <w:color w:val="000000" w:themeColor="text1"/>
          <w:sz w:val="22"/>
          <w:szCs w:val="22"/>
          <w:u w:color="000000"/>
        </w:rPr>
        <w:t>availability.</w:t>
      </w:r>
    </w:p>
    <w:p w14:paraId="470334D9" w14:textId="5887E527" w:rsidR="00837A37" w:rsidRPr="00BA13B3" w:rsidRDefault="00837A37" w:rsidP="00C84223">
      <w:pPr>
        <w:rPr>
          <w:color w:val="000000" w:themeColor="text1"/>
          <w:sz w:val="22"/>
          <w:szCs w:val="22"/>
        </w:rPr>
      </w:pPr>
      <w:r w:rsidRPr="00BA13B3">
        <w:rPr>
          <w:b/>
          <w:color w:val="000000" w:themeColor="text1"/>
          <w:sz w:val="22"/>
          <w:szCs w:val="22"/>
          <w:u w:color="000000"/>
        </w:rPr>
        <w:t>URL:</w:t>
      </w:r>
      <w:r w:rsidR="00C84223" w:rsidRPr="00BA13B3">
        <w:rPr>
          <w:b/>
          <w:color w:val="000000" w:themeColor="text1"/>
          <w:sz w:val="22"/>
          <w:szCs w:val="22"/>
          <w:u w:color="000000"/>
        </w:rPr>
        <w:t xml:space="preserve"> </w:t>
      </w:r>
      <w:hyperlink r:id="rId101" w:history="1">
        <w:r w:rsidR="004861D4" w:rsidRPr="00BA13B3">
          <w:rPr>
            <w:rStyle w:val="Hyperlink"/>
            <w:szCs w:val="22"/>
          </w:rPr>
          <w:t>https://usmex.ucsd.edu/fellows/app-process.html</w:t>
        </w:r>
      </w:hyperlink>
    </w:p>
    <w:p w14:paraId="610F510E" w14:textId="28354F2D" w:rsidR="00837A37" w:rsidRPr="00BA13B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9520AB" w:rsidRPr="00BA13B3">
        <w:rPr>
          <w:color w:val="000000" w:themeColor="text1"/>
          <w:sz w:val="22"/>
          <w:szCs w:val="22"/>
          <w:u w:color="000000"/>
        </w:rPr>
        <w:t>None</w:t>
      </w:r>
    </w:p>
    <w:p w14:paraId="23A57954" w14:textId="1734B2E1" w:rsidR="00837A37" w:rsidRPr="00BA13B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6D21B2" w:rsidRPr="00BA13B3">
        <w:rPr>
          <w:b/>
          <w:color w:val="000000" w:themeColor="text1"/>
          <w:sz w:val="22"/>
          <w:szCs w:val="22"/>
          <w:u w:color="000000"/>
        </w:rPr>
        <w:t>October 27 (last known)</w:t>
      </w:r>
    </w:p>
    <w:p w14:paraId="08A4A384" w14:textId="77777777" w:rsidR="00837A37" w:rsidRPr="00BA13B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rPr>
      </w:pPr>
    </w:p>
    <w:p w14:paraId="6F46B900" w14:textId="15FCC2D1" w:rsidR="00837A37" w:rsidRPr="00BA13B3" w:rsidRDefault="00837A37" w:rsidP="00C84223">
      <w:pPr>
        <w:pStyle w:val="Heading2"/>
        <w:rPr>
          <w:sz w:val="22"/>
        </w:rPr>
      </w:pPr>
      <w:bookmarkStart w:id="395" w:name="_Toc453584416"/>
      <w:bookmarkStart w:id="396" w:name="_Toc112058845"/>
      <w:r w:rsidRPr="00BA13B3">
        <w:rPr>
          <w:sz w:val="22"/>
        </w:rPr>
        <w:t>Chiang</w:t>
      </w:r>
      <w:r w:rsidR="00C84223" w:rsidRPr="00BA13B3">
        <w:rPr>
          <w:sz w:val="22"/>
        </w:rPr>
        <w:t xml:space="preserve"> </w:t>
      </w:r>
      <w:r w:rsidRPr="00BA13B3">
        <w:rPr>
          <w:sz w:val="22"/>
        </w:rPr>
        <w:t>Ching-</w:t>
      </w:r>
      <w:proofErr w:type="spellStart"/>
      <w:r w:rsidRPr="00BA13B3">
        <w:rPr>
          <w:sz w:val="22"/>
        </w:rPr>
        <w:t>kuo</w:t>
      </w:r>
      <w:proofErr w:type="spellEnd"/>
      <w:r w:rsidR="00C84223" w:rsidRPr="00BA13B3">
        <w:rPr>
          <w:sz w:val="22"/>
        </w:rPr>
        <w:t xml:space="preserve"> </w:t>
      </w:r>
      <w:r w:rsidRPr="00BA13B3">
        <w:rPr>
          <w:sz w:val="22"/>
        </w:rPr>
        <w:t>Foundation</w:t>
      </w:r>
      <w:r w:rsidR="00C84223" w:rsidRPr="00BA13B3">
        <w:rPr>
          <w:sz w:val="22"/>
        </w:rPr>
        <w:t xml:space="preserve"> </w:t>
      </w:r>
      <w:r w:rsidRPr="00BA13B3">
        <w:rPr>
          <w:sz w:val="22"/>
        </w:rPr>
        <w:t>(CCK)</w:t>
      </w:r>
      <w:r w:rsidR="00C84223" w:rsidRPr="00BA13B3">
        <w:rPr>
          <w:sz w:val="22"/>
        </w:rPr>
        <w:t xml:space="preserve"> </w:t>
      </w:r>
      <w:r w:rsidRPr="00BA13B3">
        <w:rPr>
          <w:sz w:val="22"/>
        </w:rPr>
        <w:t>for</w:t>
      </w:r>
      <w:r w:rsidR="00C84223" w:rsidRPr="00BA13B3">
        <w:rPr>
          <w:sz w:val="22"/>
        </w:rPr>
        <w:t xml:space="preserve"> </w:t>
      </w:r>
      <w:r w:rsidRPr="00BA13B3">
        <w:rPr>
          <w:sz w:val="22"/>
        </w:rPr>
        <w:t>International</w:t>
      </w:r>
      <w:r w:rsidR="00C84223" w:rsidRPr="00BA13B3">
        <w:rPr>
          <w:sz w:val="22"/>
        </w:rPr>
        <w:t xml:space="preserve"> </w:t>
      </w:r>
      <w:r w:rsidRPr="00BA13B3">
        <w:rPr>
          <w:sz w:val="22"/>
        </w:rPr>
        <w:t>Scholarly</w:t>
      </w:r>
      <w:r w:rsidR="00C84223" w:rsidRPr="00BA13B3">
        <w:rPr>
          <w:sz w:val="22"/>
        </w:rPr>
        <w:t xml:space="preserve"> </w:t>
      </w:r>
      <w:r w:rsidRPr="00BA13B3">
        <w:rPr>
          <w:sz w:val="22"/>
        </w:rPr>
        <w:t>Exchange</w:t>
      </w:r>
      <w:bookmarkEnd w:id="395"/>
      <w:bookmarkEnd w:id="396"/>
    </w:p>
    <w:p w14:paraId="256A8C7D" w14:textId="0F76AB59" w:rsidR="00837A37" w:rsidRPr="00BA13B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 w:val="22"/>
          <w:szCs w:val="22"/>
          <w:u w:color="000000"/>
        </w:rPr>
      </w:pPr>
      <w:r w:rsidRPr="00BA13B3">
        <w:rPr>
          <w:color w:val="000000" w:themeColor="text1"/>
          <w:sz w:val="22"/>
          <w:szCs w:val="22"/>
          <w:u w:color="000000"/>
        </w:rPr>
        <w:t>CCK</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005E26EF" w:rsidRPr="00BA13B3">
        <w:rPr>
          <w:color w:val="000000" w:themeColor="text1"/>
          <w:sz w:val="22"/>
          <w:szCs w:val="22"/>
          <w:u w:color="000000"/>
        </w:rPr>
        <w:t>writing</w:t>
      </w:r>
      <w:r w:rsidR="00C84223" w:rsidRPr="00BA13B3">
        <w:rPr>
          <w:color w:val="000000" w:themeColor="text1"/>
          <w:sz w:val="22"/>
          <w:szCs w:val="22"/>
          <w:u w:color="000000"/>
        </w:rPr>
        <w:t xml:space="preserve"> </w:t>
      </w:r>
      <w:r w:rsidR="005E26EF" w:rsidRPr="00BA13B3">
        <w:rPr>
          <w:color w:val="000000" w:themeColor="text1"/>
          <w:sz w:val="22"/>
          <w:szCs w:val="22"/>
          <w:u w:color="000000"/>
        </w:rPr>
        <w:t>dissertations</w:t>
      </w:r>
      <w:r w:rsidR="00C84223" w:rsidRPr="00BA13B3">
        <w:rPr>
          <w:color w:val="000000" w:themeColor="text1"/>
          <w:sz w:val="22"/>
          <w:szCs w:val="22"/>
          <w:u w:color="000000"/>
        </w:rPr>
        <w:t xml:space="preserve"> </w:t>
      </w:r>
      <w:r w:rsidR="005E26EF" w:rsidRPr="00BA13B3">
        <w:rPr>
          <w:color w:val="000000" w:themeColor="text1"/>
          <w:sz w:val="22"/>
          <w:szCs w:val="22"/>
          <w:u w:color="000000"/>
        </w:rPr>
        <w:t>in</w:t>
      </w:r>
      <w:r w:rsidR="00C84223" w:rsidRPr="00BA13B3">
        <w:rPr>
          <w:color w:val="000000" w:themeColor="text1"/>
          <w:sz w:val="22"/>
          <w:szCs w:val="22"/>
          <w:u w:color="000000"/>
        </w:rPr>
        <w:t xml:space="preserve"> </w:t>
      </w:r>
      <w:r w:rsidR="005E26EF" w:rsidRPr="00BA13B3">
        <w:rPr>
          <w:color w:val="000000" w:themeColor="text1"/>
          <w:sz w:val="22"/>
          <w:szCs w:val="22"/>
          <w:u w:color="000000"/>
        </w:rPr>
        <w:t>Chinese</w:t>
      </w:r>
      <w:r w:rsidR="00C84223" w:rsidRPr="00BA13B3">
        <w:rPr>
          <w:color w:val="000000" w:themeColor="text1"/>
          <w:sz w:val="22"/>
          <w:szCs w:val="22"/>
          <w:u w:color="000000"/>
        </w:rPr>
        <w:t xml:space="preserve"> </w:t>
      </w:r>
      <w:r w:rsidR="005E26EF" w:rsidRPr="00BA13B3">
        <w:rPr>
          <w:color w:val="000000" w:themeColor="text1"/>
          <w:sz w:val="22"/>
          <w:szCs w:val="22"/>
          <w:u w:color="000000"/>
        </w:rPr>
        <w:t>Studies</w:t>
      </w:r>
      <w:r w:rsidR="00C84223" w:rsidRPr="00BA13B3">
        <w:rPr>
          <w:color w:val="000000" w:themeColor="text1"/>
          <w:sz w:val="22"/>
          <w:szCs w:val="22"/>
          <w:u w:color="000000"/>
        </w:rPr>
        <w:t xml:space="preserve"> </w:t>
      </w:r>
      <w:r w:rsidR="005E26EF" w:rsidRPr="00BA13B3">
        <w:rPr>
          <w:color w:val="000000" w:themeColor="text1"/>
          <w:sz w:val="22"/>
          <w:szCs w:val="22"/>
          <w:u w:color="000000"/>
        </w:rPr>
        <w:t>(humanities</w:t>
      </w:r>
      <w:r w:rsidR="00C84223" w:rsidRPr="00BA13B3">
        <w:rPr>
          <w:color w:val="000000" w:themeColor="text1"/>
          <w:sz w:val="22"/>
          <w:szCs w:val="22"/>
          <w:u w:color="000000"/>
        </w:rPr>
        <w:t xml:space="preserve"> </w:t>
      </w:r>
      <w:r w:rsidR="005E26EF" w:rsidRPr="00BA13B3">
        <w:rPr>
          <w:color w:val="000000" w:themeColor="text1"/>
          <w:sz w:val="22"/>
          <w:szCs w:val="22"/>
          <w:u w:color="000000"/>
        </w:rPr>
        <w:t>or</w:t>
      </w:r>
      <w:r w:rsidR="00C84223" w:rsidRPr="00BA13B3">
        <w:rPr>
          <w:color w:val="000000" w:themeColor="text1"/>
          <w:sz w:val="22"/>
          <w:szCs w:val="22"/>
          <w:u w:color="000000"/>
        </w:rPr>
        <w:t xml:space="preserve"> </w:t>
      </w:r>
      <w:r w:rsidR="005E26EF" w:rsidRPr="00BA13B3">
        <w:rPr>
          <w:color w:val="000000" w:themeColor="text1"/>
          <w:sz w:val="22"/>
          <w:szCs w:val="22"/>
          <w:u w:color="000000"/>
        </w:rPr>
        <w:t>social</w:t>
      </w:r>
      <w:r w:rsidR="00C84223" w:rsidRPr="00BA13B3">
        <w:rPr>
          <w:color w:val="000000" w:themeColor="text1"/>
          <w:sz w:val="22"/>
          <w:szCs w:val="22"/>
          <w:u w:color="000000"/>
        </w:rPr>
        <w:t xml:space="preserve"> </w:t>
      </w:r>
      <w:r w:rsidR="005E26EF" w:rsidRPr="00BA13B3">
        <w:rPr>
          <w:color w:val="000000" w:themeColor="text1"/>
          <w:sz w:val="22"/>
          <w:szCs w:val="22"/>
          <w:u w:color="000000"/>
        </w:rPr>
        <w:t>sciences)</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Applicants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ABD-level.</w:t>
      </w:r>
      <w:r w:rsidR="00C84223" w:rsidRPr="00BA13B3">
        <w:rPr>
          <w:color w:val="000000" w:themeColor="text1"/>
          <w:sz w:val="22"/>
          <w:szCs w:val="22"/>
          <w:u w:color="000000"/>
        </w:rPr>
        <w:t xml:space="preserve"> </w:t>
      </w:r>
      <w:r w:rsidRPr="00BA13B3">
        <w:rPr>
          <w:color w:val="000000" w:themeColor="text1"/>
          <w:sz w:val="22"/>
          <w:szCs w:val="22"/>
          <w:u w:color="000000"/>
        </w:rPr>
        <w:t>Applicants</w:t>
      </w:r>
      <w:r w:rsidR="00C84223" w:rsidRPr="00BA13B3">
        <w:rPr>
          <w:color w:val="000000" w:themeColor="text1"/>
          <w:sz w:val="22"/>
          <w:szCs w:val="22"/>
          <w:u w:color="000000"/>
        </w:rPr>
        <w:t xml:space="preserve"> </w:t>
      </w:r>
      <w:r w:rsidRPr="00BA13B3">
        <w:rPr>
          <w:color w:val="000000" w:themeColor="text1"/>
          <w:sz w:val="22"/>
          <w:szCs w:val="22"/>
          <w:u w:color="000000"/>
        </w:rPr>
        <w:t>should</w:t>
      </w:r>
      <w:r w:rsidR="00C84223" w:rsidRPr="00BA13B3">
        <w:rPr>
          <w:color w:val="000000" w:themeColor="text1"/>
          <w:sz w:val="22"/>
          <w:szCs w:val="22"/>
          <w:u w:color="000000"/>
        </w:rPr>
        <w:t xml:space="preserve"> </w:t>
      </w:r>
      <w:r w:rsidRPr="00BA13B3">
        <w:rPr>
          <w:color w:val="000000" w:themeColor="text1"/>
          <w:sz w:val="22"/>
          <w:szCs w:val="22"/>
          <w:u w:color="000000"/>
        </w:rPr>
        <w:t>not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employed</w:t>
      </w:r>
      <w:r w:rsidR="00C84223" w:rsidRPr="00BA13B3">
        <w:rPr>
          <w:color w:val="000000" w:themeColor="text1"/>
          <w:sz w:val="22"/>
          <w:szCs w:val="22"/>
          <w:u w:color="000000"/>
        </w:rPr>
        <w:t xml:space="preserve"> </w:t>
      </w:r>
      <w:r w:rsidR="00880C4E" w:rsidRPr="00BA13B3">
        <w:rPr>
          <w:color w:val="000000" w:themeColor="text1"/>
          <w:sz w:val="22"/>
          <w:szCs w:val="22"/>
          <w:u w:color="000000"/>
        </w:rPr>
        <w:t>full-time</w:t>
      </w:r>
      <w:r w:rsidR="00C84223" w:rsidRPr="00BA13B3">
        <w:rPr>
          <w:color w:val="000000" w:themeColor="text1"/>
          <w:sz w:val="22"/>
          <w:szCs w:val="22"/>
          <w:u w:color="000000"/>
        </w:rPr>
        <w:t xml:space="preserve"> </w:t>
      </w:r>
      <w:r w:rsidR="00880C4E" w:rsidRPr="00BA13B3">
        <w:rPr>
          <w:color w:val="000000" w:themeColor="text1"/>
          <w:sz w:val="22"/>
          <w:szCs w:val="22"/>
          <w:u w:color="000000"/>
        </w:rPr>
        <w:t>during</w:t>
      </w:r>
      <w:r w:rsidR="00C84223" w:rsidRPr="00BA13B3">
        <w:rPr>
          <w:color w:val="000000" w:themeColor="text1"/>
          <w:sz w:val="22"/>
          <w:szCs w:val="22"/>
          <w:u w:color="000000"/>
        </w:rPr>
        <w:t xml:space="preserve"> </w:t>
      </w:r>
      <w:r w:rsidR="00880C4E" w:rsidRPr="00BA13B3">
        <w:rPr>
          <w:color w:val="000000" w:themeColor="text1"/>
          <w:sz w:val="22"/>
          <w:szCs w:val="22"/>
          <w:u w:color="000000"/>
        </w:rPr>
        <w:t>the</w:t>
      </w:r>
      <w:r w:rsidR="00C84223" w:rsidRPr="00BA13B3">
        <w:rPr>
          <w:color w:val="000000" w:themeColor="text1"/>
          <w:sz w:val="22"/>
          <w:szCs w:val="22"/>
          <w:u w:color="000000"/>
        </w:rPr>
        <w:t xml:space="preserve"> </w:t>
      </w:r>
      <w:r w:rsidR="00880C4E" w:rsidRPr="00BA13B3">
        <w:rPr>
          <w:color w:val="000000" w:themeColor="text1"/>
          <w:sz w:val="22"/>
          <w:szCs w:val="22"/>
          <w:u w:color="000000"/>
        </w:rPr>
        <w:t>grant</w:t>
      </w:r>
      <w:r w:rsidR="00C84223" w:rsidRPr="00BA13B3">
        <w:rPr>
          <w:color w:val="000000" w:themeColor="text1"/>
          <w:sz w:val="22"/>
          <w:szCs w:val="22"/>
          <w:u w:color="000000"/>
        </w:rPr>
        <w:t xml:space="preserve"> </w:t>
      </w:r>
      <w:r w:rsidR="00880C4E" w:rsidRPr="00BA13B3">
        <w:rPr>
          <w:color w:val="000000" w:themeColor="text1"/>
          <w:sz w:val="22"/>
          <w:szCs w:val="22"/>
          <w:u w:color="000000"/>
        </w:rPr>
        <w:t>period</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There</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separate</w:t>
      </w:r>
      <w:r w:rsidR="00C84223" w:rsidRPr="00BA13B3">
        <w:rPr>
          <w:color w:val="000000" w:themeColor="text1"/>
          <w:sz w:val="22"/>
          <w:szCs w:val="22"/>
          <w:u w:color="000000"/>
        </w:rPr>
        <w:t xml:space="preserve"> </w:t>
      </w:r>
      <w:r w:rsidRPr="00BA13B3">
        <w:rPr>
          <w:color w:val="000000" w:themeColor="text1"/>
          <w:sz w:val="22"/>
          <w:szCs w:val="22"/>
          <w:u w:color="000000"/>
        </w:rPr>
        <w:t>application</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009571AB" w:rsidRPr="00BA13B3">
        <w:rPr>
          <w:color w:val="000000" w:themeColor="text1"/>
          <w:sz w:val="22"/>
          <w:szCs w:val="22"/>
          <w:u w:color="000000"/>
        </w:rPr>
        <w:t>Chinese</w:t>
      </w:r>
      <w:r w:rsidR="00C84223" w:rsidRPr="00BA13B3">
        <w:rPr>
          <w:color w:val="000000" w:themeColor="text1"/>
          <w:sz w:val="22"/>
          <w:szCs w:val="22"/>
          <w:u w:color="000000"/>
        </w:rPr>
        <w:t xml:space="preserve"> </w:t>
      </w:r>
      <w:r w:rsidRPr="00BA13B3">
        <w:rPr>
          <w:color w:val="000000" w:themeColor="text1"/>
          <w:sz w:val="22"/>
          <w:szCs w:val="22"/>
          <w:u w:color="000000"/>
        </w:rPr>
        <w:t>citizens</w:t>
      </w:r>
      <w:r w:rsidR="00C84223" w:rsidRPr="00BA13B3">
        <w:rPr>
          <w:color w:val="000000" w:themeColor="text1"/>
          <w:sz w:val="22"/>
          <w:szCs w:val="22"/>
          <w:u w:color="000000"/>
        </w:rPr>
        <w:t xml:space="preserve"> </w:t>
      </w:r>
      <w:r w:rsidRPr="00BA13B3">
        <w:rPr>
          <w:color w:val="000000" w:themeColor="text1"/>
          <w:sz w:val="22"/>
          <w:szCs w:val="22"/>
          <w:u w:color="000000"/>
        </w:rPr>
        <w:t>studying</w:t>
      </w:r>
      <w:r w:rsidR="00C84223" w:rsidRPr="00BA13B3">
        <w:rPr>
          <w:color w:val="000000" w:themeColor="text1"/>
          <w:sz w:val="22"/>
          <w:szCs w:val="22"/>
          <w:u w:color="000000"/>
        </w:rPr>
        <w:t xml:space="preserve"> </w:t>
      </w:r>
      <w:r w:rsidRPr="00BA13B3">
        <w:rPr>
          <w:color w:val="000000" w:themeColor="text1"/>
          <w:sz w:val="22"/>
          <w:szCs w:val="22"/>
          <w:u w:color="000000"/>
        </w:rPr>
        <w:t>abroad.</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w:t>
      </w:r>
      <w:r w:rsidR="006D21B2" w:rsidRPr="00BA13B3">
        <w:rPr>
          <w:color w:val="000000" w:themeColor="text1"/>
          <w:sz w:val="22"/>
          <w:szCs w:val="22"/>
          <w:u w:color="000000"/>
        </w:rPr>
        <w:t>20</w:t>
      </w:r>
      <w:r w:rsidRPr="00BA13B3">
        <w:rPr>
          <w:color w:val="000000" w:themeColor="text1"/>
          <w:sz w:val="22"/>
          <w:szCs w:val="22"/>
          <w:u w:color="000000"/>
        </w:rPr>
        <w:t>,000.</w:t>
      </w:r>
      <w:r w:rsidR="00C84223" w:rsidRPr="00BA13B3">
        <w:rPr>
          <w:color w:val="000000" w:themeColor="text1"/>
          <w:sz w:val="22"/>
          <w:szCs w:val="22"/>
          <w:u w:color="000000"/>
        </w:rPr>
        <w:t xml:space="preserve"> </w:t>
      </w:r>
    </w:p>
    <w:p w14:paraId="066AE228" w14:textId="77777777" w:rsidR="006D21B2" w:rsidRPr="00BA13B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02" w:history="1">
        <w:r w:rsidR="006D21B2" w:rsidRPr="00BA13B3">
          <w:rPr>
            <w:rStyle w:val="Hyperlink"/>
            <w:szCs w:val="22"/>
          </w:rPr>
          <w:t>http://www.cckf.org.tw/en/programs/american/MDF</w:t>
        </w:r>
      </w:hyperlink>
    </w:p>
    <w:p w14:paraId="2360F98C" w14:textId="2C1D985D" w:rsidR="00837A37" w:rsidRPr="00BA13B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Pr="00BA13B3">
        <w:rPr>
          <w:bCs/>
          <w:color w:val="000000" w:themeColor="text1"/>
          <w:sz w:val="22"/>
          <w:szCs w:val="22"/>
          <w:u w:color="000000"/>
        </w:rPr>
        <w:t>None</w:t>
      </w:r>
      <w:r w:rsidR="00C84223" w:rsidRPr="00BA13B3">
        <w:rPr>
          <w:bCs/>
          <w:color w:val="000000" w:themeColor="text1"/>
          <w:sz w:val="22"/>
          <w:szCs w:val="22"/>
          <w:u w:color="000000"/>
        </w:rPr>
        <w:t xml:space="preserve"> </w:t>
      </w:r>
    </w:p>
    <w:p w14:paraId="5A52232F" w14:textId="7B5CCA83" w:rsidR="00837A37" w:rsidRPr="00BA13B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October</w:t>
      </w:r>
      <w:r w:rsidR="00C84223" w:rsidRPr="00BA13B3">
        <w:rPr>
          <w:b/>
          <w:bCs/>
          <w:color w:val="000000" w:themeColor="text1"/>
          <w:sz w:val="22"/>
          <w:szCs w:val="22"/>
          <w:u w:color="000000"/>
        </w:rPr>
        <w:t xml:space="preserve"> </w:t>
      </w:r>
      <w:r w:rsidRPr="00BA13B3">
        <w:rPr>
          <w:b/>
          <w:bCs/>
          <w:color w:val="000000" w:themeColor="text1"/>
          <w:sz w:val="22"/>
          <w:szCs w:val="22"/>
          <w:u w:color="000000"/>
        </w:rPr>
        <w:t>15</w:t>
      </w:r>
    </w:p>
    <w:p w14:paraId="69BC138B" w14:textId="77777777" w:rsidR="00837A37" w:rsidRPr="00BA13B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rPr>
      </w:pPr>
    </w:p>
    <w:p w14:paraId="3C476A44" w14:textId="2AEA7D70" w:rsidR="00FC4742" w:rsidRPr="00BA13B3" w:rsidRDefault="00FC4742" w:rsidP="00C84223">
      <w:pPr>
        <w:pStyle w:val="Heading2"/>
        <w:rPr>
          <w:sz w:val="22"/>
        </w:rPr>
      </w:pPr>
      <w:bookmarkStart w:id="397" w:name="_Toc80091911"/>
      <w:bookmarkStart w:id="398" w:name="_Toc80162968"/>
      <w:bookmarkStart w:id="399" w:name="_Toc85086482"/>
      <w:bookmarkStart w:id="400" w:name="_Toc95369129"/>
      <w:bookmarkStart w:id="401" w:name="_Toc122406574"/>
      <w:bookmarkStart w:id="402" w:name="_Toc453584419"/>
      <w:bookmarkStart w:id="403" w:name="_Toc112058846"/>
      <w:r w:rsidRPr="00BA13B3">
        <w:rPr>
          <w:sz w:val="22"/>
        </w:rPr>
        <w:t>Community</w:t>
      </w:r>
      <w:r w:rsidR="00C84223" w:rsidRPr="00BA13B3">
        <w:rPr>
          <w:sz w:val="22"/>
        </w:rPr>
        <w:t xml:space="preserve"> </w:t>
      </w:r>
      <w:r w:rsidRPr="00BA13B3">
        <w:rPr>
          <w:sz w:val="22"/>
        </w:rPr>
        <w:t>Associations</w:t>
      </w:r>
      <w:r w:rsidR="00C84223" w:rsidRPr="00BA13B3">
        <w:rPr>
          <w:sz w:val="22"/>
        </w:rPr>
        <w:t xml:space="preserve"> </w:t>
      </w:r>
      <w:r w:rsidRPr="00BA13B3">
        <w:rPr>
          <w:sz w:val="22"/>
        </w:rPr>
        <w:t>(CAI)</w:t>
      </w:r>
      <w:r w:rsidR="00C84223" w:rsidRPr="00BA13B3">
        <w:rPr>
          <w:sz w:val="22"/>
        </w:rPr>
        <w:t xml:space="preserve"> </w:t>
      </w:r>
      <w:r w:rsidRPr="00BA13B3">
        <w:rPr>
          <w:sz w:val="22"/>
        </w:rPr>
        <w:t>Research</w:t>
      </w:r>
      <w:r w:rsidR="00C84223" w:rsidRPr="00BA13B3">
        <w:rPr>
          <w:sz w:val="22"/>
        </w:rPr>
        <w:t xml:space="preserve"> </w:t>
      </w:r>
      <w:r w:rsidRPr="00BA13B3">
        <w:rPr>
          <w:sz w:val="22"/>
        </w:rPr>
        <w:t>Foundation</w:t>
      </w:r>
      <w:bookmarkEnd w:id="397"/>
      <w:bookmarkEnd w:id="398"/>
      <w:bookmarkEnd w:id="399"/>
      <w:bookmarkEnd w:id="400"/>
      <w:bookmarkEnd w:id="401"/>
      <w:bookmarkEnd w:id="402"/>
      <w:bookmarkEnd w:id="403"/>
    </w:p>
    <w:p w14:paraId="1AC491A4" w14:textId="6C360AC8" w:rsidR="00FC4742" w:rsidRPr="00BA13B3" w:rsidRDefault="00FC474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90"/>
        <w:rPr>
          <w:color w:val="000000" w:themeColor="text1"/>
          <w:sz w:val="22"/>
          <w:szCs w:val="22"/>
          <w:u w:color="000000"/>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Byron</w:t>
      </w:r>
      <w:r w:rsidR="00C84223" w:rsidRPr="00BA13B3">
        <w:rPr>
          <w:color w:val="000000" w:themeColor="text1"/>
          <w:sz w:val="22"/>
          <w:szCs w:val="22"/>
        </w:rPr>
        <w:t xml:space="preserve"> </w:t>
      </w:r>
      <w:r w:rsidRPr="00BA13B3">
        <w:rPr>
          <w:color w:val="000000" w:themeColor="text1"/>
          <w:sz w:val="22"/>
          <w:szCs w:val="22"/>
        </w:rPr>
        <w:t>Hanke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available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graduate</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working</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topics</w:t>
      </w:r>
      <w:r w:rsidR="00C84223" w:rsidRPr="00BA13B3">
        <w:rPr>
          <w:color w:val="000000" w:themeColor="text1"/>
          <w:sz w:val="22"/>
          <w:szCs w:val="22"/>
        </w:rPr>
        <w:t xml:space="preserve"> </w:t>
      </w:r>
      <w:r w:rsidRPr="00BA13B3">
        <w:rPr>
          <w:color w:val="000000" w:themeColor="text1"/>
          <w:sz w:val="22"/>
          <w:szCs w:val="22"/>
        </w:rPr>
        <w:t>related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008968D3" w:rsidRPr="00BA13B3">
        <w:rPr>
          <w:color w:val="000000" w:themeColor="text1"/>
          <w:sz w:val="22"/>
          <w:szCs w:val="22"/>
        </w:rPr>
        <w:t>the</w:t>
      </w:r>
      <w:r w:rsidR="00C84223" w:rsidRPr="00BA13B3">
        <w:rPr>
          <w:color w:val="000000" w:themeColor="text1"/>
          <w:sz w:val="22"/>
          <w:szCs w:val="22"/>
        </w:rPr>
        <w:t xml:space="preserve"> </w:t>
      </w:r>
      <w:r w:rsidR="008968D3" w:rsidRPr="00BA13B3">
        <w:rPr>
          <w:color w:val="000000" w:themeColor="text1"/>
          <w:sz w:val="22"/>
          <w:szCs w:val="22"/>
        </w:rPr>
        <w:t>development,</w:t>
      </w:r>
      <w:r w:rsidR="00C84223" w:rsidRPr="00BA13B3">
        <w:rPr>
          <w:color w:val="000000" w:themeColor="text1"/>
          <w:sz w:val="22"/>
          <w:szCs w:val="22"/>
        </w:rPr>
        <w:t xml:space="preserve"> </w:t>
      </w:r>
      <w:r w:rsidR="008968D3" w:rsidRPr="00BA13B3">
        <w:rPr>
          <w:color w:val="000000" w:themeColor="text1"/>
          <w:sz w:val="22"/>
          <w:szCs w:val="22"/>
        </w:rPr>
        <w:t>management,</w:t>
      </w:r>
      <w:r w:rsidR="00C84223" w:rsidRPr="00BA13B3">
        <w:rPr>
          <w:color w:val="000000" w:themeColor="text1"/>
          <w:sz w:val="22"/>
          <w:szCs w:val="22"/>
        </w:rPr>
        <w:t xml:space="preserve"> </w:t>
      </w:r>
      <w:r w:rsidR="008968D3" w:rsidRPr="00BA13B3">
        <w:rPr>
          <w:color w:val="000000" w:themeColor="text1"/>
          <w:sz w:val="22"/>
          <w:szCs w:val="22"/>
        </w:rPr>
        <w:t>and</w:t>
      </w:r>
      <w:r w:rsidR="00C84223" w:rsidRPr="00BA13B3">
        <w:rPr>
          <w:color w:val="000000" w:themeColor="text1"/>
          <w:sz w:val="22"/>
          <w:szCs w:val="22"/>
        </w:rPr>
        <w:t xml:space="preserve"> </w:t>
      </w:r>
      <w:r w:rsidR="008968D3" w:rsidRPr="00BA13B3">
        <w:rPr>
          <w:color w:val="000000" w:themeColor="text1"/>
          <w:sz w:val="22"/>
          <w:szCs w:val="22"/>
        </w:rPr>
        <w:t>governance</w:t>
      </w:r>
      <w:r w:rsidR="00C84223" w:rsidRPr="00BA13B3">
        <w:rPr>
          <w:color w:val="000000" w:themeColor="text1"/>
          <w:sz w:val="22"/>
          <w:szCs w:val="22"/>
        </w:rPr>
        <w:t xml:space="preserve"> </w:t>
      </w:r>
      <w:r w:rsidR="008968D3" w:rsidRPr="00BA13B3">
        <w:rPr>
          <w:color w:val="000000" w:themeColor="text1"/>
          <w:sz w:val="22"/>
          <w:szCs w:val="22"/>
        </w:rPr>
        <w:t>of</w:t>
      </w:r>
      <w:r w:rsidR="00C84223" w:rsidRPr="00BA13B3">
        <w:rPr>
          <w:color w:val="000000" w:themeColor="text1"/>
          <w:sz w:val="22"/>
          <w:szCs w:val="22"/>
        </w:rPr>
        <w:t xml:space="preserve"> </w:t>
      </w:r>
      <w:r w:rsidR="008968D3" w:rsidRPr="00BA13B3">
        <w:rPr>
          <w:color w:val="000000" w:themeColor="text1"/>
          <w:sz w:val="22"/>
          <w:szCs w:val="22"/>
        </w:rPr>
        <w:t>common</w:t>
      </w:r>
      <w:r w:rsidR="00C84223" w:rsidRPr="00BA13B3">
        <w:rPr>
          <w:color w:val="000000" w:themeColor="text1"/>
          <w:sz w:val="22"/>
          <w:szCs w:val="22"/>
        </w:rPr>
        <w:t xml:space="preserve"> </w:t>
      </w:r>
      <w:r w:rsidR="008968D3" w:rsidRPr="00BA13B3">
        <w:rPr>
          <w:color w:val="000000" w:themeColor="text1"/>
          <w:sz w:val="22"/>
          <w:szCs w:val="22"/>
        </w:rPr>
        <w:t>interest</w:t>
      </w:r>
      <w:r w:rsidR="00C84223" w:rsidRPr="00BA13B3">
        <w:rPr>
          <w:color w:val="000000" w:themeColor="text1"/>
          <w:sz w:val="22"/>
          <w:szCs w:val="22"/>
        </w:rPr>
        <w:t xml:space="preserve"> </w:t>
      </w:r>
      <w:r w:rsidR="008968D3" w:rsidRPr="00BA13B3">
        <w:rPr>
          <w:color w:val="000000" w:themeColor="text1"/>
          <w:sz w:val="22"/>
          <w:szCs w:val="22"/>
        </w:rPr>
        <w:t>communities</w:t>
      </w:r>
      <w:r w:rsidR="00C84223" w:rsidRPr="00BA13B3">
        <w:rPr>
          <w:color w:val="000000" w:themeColor="text1"/>
          <w:sz w:val="22"/>
          <w:szCs w:val="22"/>
        </w:rPr>
        <w:t xml:space="preserve"> </w:t>
      </w:r>
      <w:r w:rsidR="008968D3" w:rsidRPr="00BA13B3">
        <w:rPr>
          <w:color w:val="000000" w:themeColor="text1"/>
          <w:sz w:val="22"/>
          <w:szCs w:val="22"/>
        </w:rPr>
        <w:t>and</w:t>
      </w:r>
      <w:r w:rsidR="00C84223" w:rsidRPr="00BA13B3">
        <w:rPr>
          <w:color w:val="000000" w:themeColor="text1"/>
          <w:sz w:val="22"/>
          <w:szCs w:val="22"/>
        </w:rPr>
        <w:t xml:space="preserve"> </w:t>
      </w:r>
      <w:r w:rsidR="008968D3"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community</w:t>
      </w:r>
      <w:r w:rsidR="00C84223" w:rsidRPr="00BA13B3">
        <w:rPr>
          <w:color w:val="000000" w:themeColor="text1"/>
          <w:sz w:val="22"/>
          <w:szCs w:val="22"/>
        </w:rPr>
        <w:t xml:space="preserve"> </w:t>
      </w:r>
      <w:r w:rsidRPr="00BA13B3">
        <w:rPr>
          <w:color w:val="000000" w:themeColor="text1"/>
          <w:sz w:val="22"/>
          <w:szCs w:val="22"/>
        </w:rPr>
        <w:t>associations.</w:t>
      </w:r>
      <w:r w:rsidR="00C84223" w:rsidRPr="00BA13B3">
        <w:rPr>
          <w:color w:val="000000" w:themeColor="text1"/>
          <w:sz w:val="22"/>
          <w:szCs w:val="22"/>
        </w:rPr>
        <w:t xml:space="preserve"> </w:t>
      </w:r>
      <w:r w:rsidRPr="00BA13B3">
        <w:rPr>
          <w:color w:val="000000" w:themeColor="text1"/>
          <w:sz w:val="22"/>
          <w:szCs w:val="22"/>
        </w:rPr>
        <w:t>Community</w:t>
      </w:r>
      <w:r w:rsidR="00C84223" w:rsidRPr="00BA13B3">
        <w:rPr>
          <w:color w:val="000000" w:themeColor="text1"/>
          <w:sz w:val="22"/>
          <w:szCs w:val="22"/>
        </w:rPr>
        <w:t xml:space="preserve"> </w:t>
      </w:r>
      <w:r w:rsidRPr="00BA13B3">
        <w:rPr>
          <w:color w:val="000000" w:themeColor="text1"/>
          <w:sz w:val="22"/>
          <w:szCs w:val="22"/>
        </w:rPr>
        <w:t>associations</w:t>
      </w:r>
      <w:r w:rsidR="00C84223" w:rsidRPr="00BA13B3">
        <w:rPr>
          <w:color w:val="000000" w:themeColor="text1"/>
          <w:sz w:val="22"/>
          <w:szCs w:val="22"/>
        </w:rPr>
        <w:t xml:space="preserve"> </w:t>
      </w:r>
      <w:r w:rsidRPr="00BA13B3">
        <w:rPr>
          <w:color w:val="000000" w:themeColor="text1"/>
          <w:sz w:val="22"/>
          <w:szCs w:val="22"/>
        </w:rPr>
        <w:t>govern</w:t>
      </w:r>
      <w:r w:rsidR="00C84223" w:rsidRPr="00BA13B3">
        <w:rPr>
          <w:color w:val="000000" w:themeColor="text1"/>
          <w:sz w:val="22"/>
          <w:szCs w:val="22"/>
        </w:rPr>
        <w:t xml:space="preserve"> </w:t>
      </w:r>
      <w:r w:rsidRPr="00BA13B3">
        <w:rPr>
          <w:color w:val="000000" w:themeColor="text1"/>
          <w:sz w:val="22"/>
          <w:szCs w:val="22"/>
        </w:rPr>
        <w:t>common-interest</w:t>
      </w:r>
      <w:r w:rsidR="00C84223" w:rsidRPr="00BA13B3">
        <w:rPr>
          <w:color w:val="000000" w:themeColor="text1"/>
          <w:sz w:val="22"/>
          <w:szCs w:val="22"/>
        </w:rPr>
        <w:t xml:space="preserve"> </w:t>
      </w:r>
      <w:r w:rsidRPr="00BA13B3">
        <w:rPr>
          <w:color w:val="000000" w:themeColor="text1"/>
          <w:sz w:val="22"/>
          <w:szCs w:val="22"/>
        </w:rPr>
        <w:t>communities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kind—condominiums,</w:t>
      </w:r>
      <w:r w:rsidR="00C84223" w:rsidRPr="00BA13B3">
        <w:rPr>
          <w:color w:val="000000" w:themeColor="text1"/>
          <w:sz w:val="22"/>
          <w:szCs w:val="22"/>
        </w:rPr>
        <w:t xml:space="preserve"> </w:t>
      </w:r>
      <w:r w:rsidRPr="00BA13B3">
        <w:rPr>
          <w:color w:val="000000" w:themeColor="text1"/>
          <w:sz w:val="22"/>
          <w:szCs w:val="22"/>
        </w:rPr>
        <w:t>cooperatives,</w:t>
      </w:r>
      <w:r w:rsidR="00C84223" w:rsidRPr="00BA13B3">
        <w:rPr>
          <w:color w:val="000000" w:themeColor="text1"/>
          <w:sz w:val="22"/>
          <w:szCs w:val="22"/>
        </w:rPr>
        <w:t xml:space="preserve"> </w:t>
      </w:r>
      <w:r w:rsidRPr="00BA13B3">
        <w:rPr>
          <w:color w:val="000000" w:themeColor="text1"/>
          <w:sz w:val="22"/>
          <w:szCs w:val="22"/>
        </w:rPr>
        <w:t>townhouse</w:t>
      </w:r>
      <w:r w:rsidR="00C84223" w:rsidRPr="00BA13B3">
        <w:rPr>
          <w:color w:val="000000" w:themeColor="text1"/>
          <w:sz w:val="22"/>
          <w:szCs w:val="22"/>
        </w:rPr>
        <w:t xml:space="preserve"> </w:t>
      </w:r>
      <w:r w:rsidRPr="00BA13B3">
        <w:rPr>
          <w:color w:val="000000" w:themeColor="text1"/>
          <w:sz w:val="22"/>
          <w:szCs w:val="22"/>
        </w:rPr>
        <w:t>developments,</w:t>
      </w:r>
      <w:r w:rsidR="00C84223" w:rsidRPr="00BA13B3">
        <w:rPr>
          <w:color w:val="000000" w:themeColor="text1"/>
          <w:sz w:val="22"/>
          <w:szCs w:val="22"/>
        </w:rPr>
        <w:t xml:space="preserve"> </w:t>
      </w:r>
      <w:r w:rsidRPr="00BA13B3">
        <w:rPr>
          <w:color w:val="000000" w:themeColor="text1"/>
          <w:sz w:val="22"/>
          <w:szCs w:val="22"/>
        </w:rPr>
        <w:t>planned</w:t>
      </w:r>
      <w:r w:rsidR="00C84223" w:rsidRPr="00BA13B3">
        <w:rPr>
          <w:color w:val="000000" w:themeColor="text1"/>
          <w:sz w:val="22"/>
          <w:szCs w:val="22"/>
        </w:rPr>
        <w:t xml:space="preserve"> </w:t>
      </w:r>
      <w:r w:rsidRPr="00BA13B3">
        <w:rPr>
          <w:color w:val="000000" w:themeColor="text1"/>
          <w:sz w:val="22"/>
          <w:szCs w:val="22"/>
        </w:rPr>
        <w:t>unit</w:t>
      </w:r>
      <w:r w:rsidR="00C84223" w:rsidRPr="00BA13B3">
        <w:rPr>
          <w:color w:val="000000" w:themeColor="text1"/>
          <w:sz w:val="22"/>
          <w:szCs w:val="22"/>
        </w:rPr>
        <w:t xml:space="preserve"> </w:t>
      </w:r>
      <w:r w:rsidRPr="00BA13B3">
        <w:rPr>
          <w:color w:val="000000" w:themeColor="text1"/>
          <w:sz w:val="22"/>
          <w:szCs w:val="22"/>
        </w:rPr>
        <w:t>developments,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other</w:t>
      </w:r>
      <w:r w:rsidR="00C84223" w:rsidRPr="00BA13B3">
        <w:rPr>
          <w:color w:val="000000" w:themeColor="text1"/>
          <w:sz w:val="22"/>
          <w:szCs w:val="22"/>
        </w:rPr>
        <w:t xml:space="preserve"> </w:t>
      </w:r>
      <w:r w:rsidRPr="00BA13B3">
        <w:rPr>
          <w:color w:val="000000" w:themeColor="text1"/>
          <w:sz w:val="22"/>
          <w:szCs w:val="22"/>
        </w:rPr>
        <w:t>developments</w:t>
      </w:r>
      <w:r w:rsidR="00C84223" w:rsidRPr="00BA13B3">
        <w:rPr>
          <w:color w:val="000000" w:themeColor="text1"/>
          <w:sz w:val="22"/>
          <w:szCs w:val="22"/>
        </w:rPr>
        <w:t xml:space="preserve"> </w:t>
      </w:r>
      <w:r w:rsidRPr="00BA13B3">
        <w:rPr>
          <w:color w:val="000000" w:themeColor="text1"/>
          <w:sz w:val="22"/>
          <w:szCs w:val="22"/>
        </w:rPr>
        <w:t>where</w:t>
      </w:r>
      <w:r w:rsidR="00C84223" w:rsidRPr="00BA13B3">
        <w:rPr>
          <w:color w:val="000000" w:themeColor="text1"/>
          <w:sz w:val="22"/>
          <w:szCs w:val="22"/>
        </w:rPr>
        <w:t xml:space="preserve"> </w:t>
      </w:r>
      <w:r w:rsidRPr="00BA13B3">
        <w:rPr>
          <w:color w:val="000000" w:themeColor="text1"/>
          <w:sz w:val="22"/>
          <w:szCs w:val="22"/>
        </w:rPr>
        <w:t>homeowners</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association</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mandatory</w:t>
      </w:r>
      <w:r w:rsidR="00C84223" w:rsidRPr="00BA13B3">
        <w:rPr>
          <w:color w:val="000000" w:themeColor="text1"/>
          <w:sz w:val="22"/>
          <w:szCs w:val="22"/>
        </w:rPr>
        <w:t xml:space="preserve"> </w:t>
      </w:r>
      <w:r w:rsidRPr="00BA13B3">
        <w:rPr>
          <w:color w:val="000000" w:themeColor="text1"/>
          <w:sz w:val="22"/>
          <w:szCs w:val="22"/>
        </w:rPr>
        <w:t>financial</w:t>
      </w:r>
      <w:r w:rsidR="00C84223" w:rsidRPr="00BA13B3">
        <w:rPr>
          <w:color w:val="000000" w:themeColor="text1"/>
          <w:sz w:val="22"/>
          <w:szCs w:val="22"/>
        </w:rPr>
        <w:t xml:space="preserve"> </w:t>
      </w:r>
      <w:r w:rsidRPr="00BA13B3">
        <w:rPr>
          <w:color w:val="000000" w:themeColor="text1"/>
          <w:sz w:val="22"/>
          <w:szCs w:val="22"/>
        </w:rPr>
        <w:t>assessments,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subject</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use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aesthetic</w:t>
      </w:r>
      <w:r w:rsidR="00C84223" w:rsidRPr="00BA13B3">
        <w:rPr>
          <w:color w:val="000000" w:themeColor="text1"/>
          <w:sz w:val="22"/>
          <w:szCs w:val="22"/>
        </w:rPr>
        <w:t xml:space="preserve"> </w:t>
      </w:r>
      <w:r w:rsidRPr="00BA13B3">
        <w:rPr>
          <w:color w:val="000000" w:themeColor="text1"/>
          <w:sz w:val="22"/>
          <w:szCs w:val="22"/>
        </w:rPr>
        <w:t>restrictions.</w:t>
      </w:r>
      <w:r w:rsidR="00C84223" w:rsidRPr="00BA13B3">
        <w:rPr>
          <w:color w:val="000000" w:themeColor="text1"/>
          <w:sz w:val="22"/>
          <w:szCs w:val="22"/>
        </w:rPr>
        <w:t xml:space="preserve"> </w:t>
      </w:r>
      <w:r w:rsidRPr="00BA13B3">
        <w:rPr>
          <w:color w:val="000000" w:themeColor="text1"/>
          <w:sz w:val="22"/>
          <w:szCs w:val="22"/>
          <w:u w:color="000000"/>
        </w:rPr>
        <w:t>Stipends</w:t>
      </w:r>
      <w:r w:rsidR="00C84223" w:rsidRPr="00BA13B3">
        <w:rPr>
          <w:color w:val="000000" w:themeColor="text1"/>
          <w:sz w:val="22"/>
          <w:szCs w:val="22"/>
          <w:u w:color="000000"/>
        </w:rPr>
        <w:t xml:space="preserve"> </w:t>
      </w:r>
      <w:r w:rsidRPr="00BA13B3">
        <w:rPr>
          <w:color w:val="000000" w:themeColor="text1"/>
          <w:sz w:val="22"/>
          <w:szCs w:val="22"/>
          <w:u w:color="000000"/>
        </w:rPr>
        <w:t>range</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$3,000-$5,000/</w:t>
      </w:r>
      <w:r w:rsidR="00FB60F5" w:rsidRPr="00BA13B3">
        <w:rPr>
          <w:color w:val="000000" w:themeColor="text1"/>
          <w:sz w:val="22"/>
          <w:szCs w:val="22"/>
          <w:u w:color="000000"/>
        </w:rPr>
        <w:t>yr.</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as</w:t>
      </w:r>
      <w:r w:rsidR="00C84223" w:rsidRPr="00BA13B3">
        <w:rPr>
          <w:color w:val="000000" w:themeColor="text1"/>
          <w:sz w:val="22"/>
          <w:szCs w:val="22"/>
          <w:u w:color="000000"/>
        </w:rPr>
        <w:t xml:space="preserve"> </w:t>
      </w:r>
      <w:r w:rsidRPr="00BA13B3">
        <w:rPr>
          <w:color w:val="000000" w:themeColor="text1"/>
          <w:sz w:val="22"/>
          <w:szCs w:val="22"/>
          <w:u w:color="000000"/>
        </w:rPr>
        <w:t>determined</w:t>
      </w:r>
      <w:r w:rsidR="00C84223" w:rsidRPr="00BA13B3">
        <w:rPr>
          <w:color w:val="000000" w:themeColor="text1"/>
          <w:sz w:val="22"/>
          <w:szCs w:val="22"/>
          <w:u w:color="000000"/>
        </w:rPr>
        <w:t xml:space="preserve"> </w:t>
      </w:r>
      <w:r w:rsidRPr="00BA13B3">
        <w:rPr>
          <w:color w:val="000000" w:themeColor="text1"/>
          <w:sz w:val="22"/>
          <w:szCs w:val="22"/>
          <w:u w:color="000000"/>
        </w:rPr>
        <w:t>by</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Foundation.</w:t>
      </w:r>
    </w:p>
    <w:p w14:paraId="0213F961" w14:textId="2C6C9B77" w:rsidR="00FC4742" w:rsidRPr="00BA13B3" w:rsidRDefault="00FC474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Pr="00BA13B3">
        <w:rPr>
          <w:color w:val="000000" w:themeColor="text1"/>
          <w:sz w:val="22"/>
          <w:szCs w:val="22"/>
          <w:u w:color="000000"/>
        </w:rPr>
        <w:t>:</w:t>
      </w:r>
      <w:r w:rsidR="00C84223" w:rsidRPr="00BA13B3">
        <w:rPr>
          <w:color w:val="000000" w:themeColor="text1"/>
          <w:sz w:val="22"/>
          <w:szCs w:val="22"/>
          <w:u w:color="000000"/>
        </w:rPr>
        <w:t xml:space="preserve"> </w:t>
      </w:r>
      <w:hyperlink r:id="rId103" w:history="1">
        <w:r w:rsidRPr="00BA13B3">
          <w:rPr>
            <w:rStyle w:val="Hyperlink"/>
            <w:szCs w:val="22"/>
            <w:u w:color="000000"/>
          </w:rPr>
          <w:t>http://www.cairf.org/scholarships/hanke.aspx</w:t>
        </w:r>
      </w:hyperlink>
    </w:p>
    <w:p w14:paraId="5352A593" w14:textId="0B8775CA" w:rsidR="00FC4742" w:rsidRPr="00BA13B3" w:rsidRDefault="00FC474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Pr="00BA13B3">
        <w:rPr>
          <w:color w:val="000000" w:themeColor="text1"/>
          <w:sz w:val="22"/>
          <w:szCs w:val="22"/>
          <w:u w:color="000000"/>
        </w:rPr>
        <w:t>None</w:t>
      </w:r>
    </w:p>
    <w:p w14:paraId="24A6E01C" w14:textId="697B26F0" w:rsidR="00FC4742" w:rsidRPr="00BA13B3" w:rsidRDefault="00FC474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May</w:t>
      </w:r>
      <w:r w:rsidR="00C84223" w:rsidRPr="00BA13B3">
        <w:rPr>
          <w:b/>
          <w:color w:val="000000" w:themeColor="text1"/>
          <w:sz w:val="22"/>
          <w:szCs w:val="22"/>
          <w:u w:color="000000"/>
        </w:rPr>
        <w:t xml:space="preserve"> </w:t>
      </w:r>
      <w:r w:rsidRPr="00BA13B3">
        <w:rPr>
          <w:b/>
          <w:color w:val="000000" w:themeColor="text1"/>
          <w:sz w:val="22"/>
          <w:szCs w:val="22"/>
          <w:u w:color="000000"/>
        </w:rPr>
        <w:t>1</w:t>
      </w:r>
      <w:r w:rsidR="00C84223" w:rsidRPr="00BA13B3">
        <w:rPr>
          <w:b/>
          <w:color w:val="000000" w:themeColor="text1"/>
          <w:sz w:val="22"/>
          <w:szCs w:val="22"/>
          <w:u w:color="000000"/>
        </w:rPr>
        <w:t xml:space="preserve"> </w:t>
      </w:r>
    </w:p>
    <w:p w14:paraId="19629249" w14:textId="77777777" w:rsidR="00C9162E" w:rsidRPr="00BA13B3" w:rsidRDefault="00C9162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p>
    <w:p w14:paraId="6FB62FE6" w14:textId="5A507366" w:rsidR="00C9162E" w:rsidRPr="00BA13B3" w:rsidRDefault="00C9162E" w:rsidP="00C84223">
      <w:pPr>
        <w:pStyle w:val="Heading2"/>
        <w:rPr>
          <w:sz w:val="22"/>
        </w:rPr>
      </w:pPr>
      <w:bookmarkStart w:id="404" w:name="_Toc453584425"/>
      <w:bookmarkStart w:id="405" w:name="_Toc112058847"/>
      <w:r w:rsidRPr="00BA13B3">
        <w:rPr>
          <w:sz w:val="22"/>
        </w:rPr>
        <w:t>Duke</w:t>
      </w:r>
      <w:r w:rsidR="00C84223" w:rsidRPr="00BA13B3">
        <w:rPr>
          <w:sz w:val="22"/>
        </w:rPr>
        <w:t xml:space="preserve"> </w:t>
      </w:r>
      <w:r w:rsidRPr="00BA13B3">
        <w:rPr>
          <w:sz w:val="22"/>
        </w:rPr>
        <w:t>University,</w:t>
      </w:r>
      <w:r w:rsidR="00C84223" w:rsidRPr="00BA13B3">
        <w:rPr>
          <w:sz w:val="22"/>
        </w:rPr>
        <w:t xml:space="preserve"> </w:t>
      </w:r>
      <w:r w:rsidRPr="00BA13B3">
        <w:rPr>
          <w:sz w:val="22"/>
        </w:rPr>
        <w:t>Rare</w:t>
      </w:r>
      <w:r w:rsidR="00C84223" w:rsidRPr="00BA13B3">
        <w:rPr>
          <w:sz w:val="22"/>
        </w:rPr>
        <w:t xml:space="preserve"> </w:t>
      </w:r>
      <w:r w:rsidRPr="00BA13B3">
        <w:rPr>
          <w:sz w:val="22"/>
        </w:rPr>
        <w:t>Book,</w:t>
      </w:r>
      <w:r w:rsidR="00C84223" w:rsidRPr="00BA13B3">
        <w:rPr>
          <w:sz w:val="22"/>
        </w:rPr>
        <w:t xml:space="preserve"> </w:t>
      </w:r>
      <w:r w:rsidRPr="00BA13B3">
        <w:rPr>
          <w:sz w:val="22"/>
        </w:rPr>
        <w:t>Manuscript,</w:t>
      </w:r>
      <w:r w:rsidR="00C84223" w:rsidRPr="00BA13B3">
        <w:rPr>
          <w:sz w:val="22"/>
        </w:rPr>
        <w:t xml:space="preserve"> </w:t>
      </w:r>
      <w:r w:rsidRPr="00BA13B3">
        <w:rPr>
          <w:sz w:val="22"/>
        </w:rPr>
        <w:t>and</w:t>
      </w:r>
      <w:r w:rsidR="00C84223" w:rsidRPr="00BA13B3">
        <w:rPr>
          <w:sz w:val="22"/>
        </w:rPr>
        <w:t xml:space="preserve"> </w:t>
      </w:r>
      <w:r w:rsidRPr="00BA13B3">
        <w:rPr>
          <w:sz w:val="22"/>
        </w:rPr>
        <w:t>Special</w:t>
      </w:r>
      <w:r w:rsidR="00C84223" w:rsidRPr="00BA13B3">
        <w:rPr>
          <w:sz w:val="22"/>
        </w:rPr>
        <w:t xml:space="preserve"> </w:t>
      </w:r>
      <w:r w:rsidRPr="00BA13B3">
        <w:rPr>
          <w:sz w:val="22"/>
        </w:rPr>
        <w:t>Collections</w:t>
      </w:r>
      <w:r w:rsidR="00C84223" w:rsidRPr="00BA13B3">
        <w:rPr>
          <w:sz w:val="22"/>
        </w:rPr>
        <w:t xml:space="preserve"> </w:t>
      </w:r>
      <w:r w:rsidRPr="00BA13B3">
        <w:rPr>
          <w:sz w:val="22"/>
        </w:rPr>
        <w:t>Library</w:t>
      </w:r>
      <w:bookmarkEnd w:id="404"/>
      <w:bookmarkEnd w:id="405"/>
      <w:r w:rsidR="00C84223" w:rsidRPr="00BA13B3">
        <w:rPr>
          <w:sz w:val="22"/>
        </w:rPr>
        <w:t xml:space="preserve"> </w:t>
      </w:r>
    </w:p>
    <w:p w14:paraId="3B588E6E" w14:textId="6102C493" w:rsidR="00C9162E" w:rsidRPr="00BA13B3" w:rsidRDefault="00C9162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rPr>
        <w:t>Duke</w:t>
      </w:r>
      <w:r w:rsidR="00C84223" w:rsidRPr="00BA13B3">
        <w:rPr>
          <w:color w:val="000000" w:themeColor="text1"/>
          <w:sz w:val="22"/>
          <w:szCs w:val="22"/>
        </w:rPr>
        <w:t xml:space="preserve"> </w:t>
      </w:r>
      <w:r w:rsidRPr="00BA13B3">
        <w:rPr>
          <w:color w:val="000000" w:themeColor="text1"/>
          <w:sz w:val="22"/>
          <w:szCs w:val="22"/>
        </w:rPr>
        <w:t>University’s</w:t>
      </w:r>
      <w:r w:rsidR="00C84223" w:rsidRPr="00BA13B3">
        <w:rPr>
          <w:color w:val="000000" w:themeColor="text1"/>
          <w:sz w:val="22"/>
          <w:szCs w:val="22"/>
        </w:rPr>
        <w:t xml:space="preserve"> </w:t>
      </w:r>
      <w:r w:rsidRPr="00BA13B3">
        <w:rPr>
          <w:color w:val="000000" w:themeColor="text1"/>
          <w:sz w:val="22"/>
          <w:szCs w:val="22"/>
        </w:rPr>
        <w:t>Rubenstein</w:t>
      </w:r>
      <w:r w:rsidR="00C84223" w:rsidRPr="00BA13B3">
        <w:rPr>
          <w:color w:val="000000" w:themeColor="text1"/>
          <w:sz w:val="22"/>
          <w:szCs w:val="22"/>
        </w:rPr>
        <w:t xml:space="preserve"> </w:t>
      </w:r>
      <w:r w:rsidRPr="00BA13B3">
        <w:rPr>
          <w:color w:val="000000" w:themeColor="text1"/>
          <w:sz w:val="22"/>
          <w:szCs w:val="22"/>
        </w:rPr>
        <w:t>Rare</w:t>
      </w:r>
      <w:r w:rsidR="00C84223" w:rsidRPr="00BA13B3">
        <w:rPr>
          <w:color w:val="000000" w:themeColor="text1"/>
          <w:sz w:val="22"/>
          <w:szCs w:val="22"/>
        </w:rPr>
        <w:t xml:space="preserve"> </w:t>
      </w:r>
      <w:r w:rsidRPr="00BA13B3">
        <w:rPr>
          <w:color w:val="000000" w:themeColor="text1"/>
          <w:sz w:val="22"/>
          <w:szCs w:val="22"/>
        </w:rPr>
        <w:t>Book</w:t>
      </w:r>
      <w:r w:rsidR="00C84223" w:rsidRPr="00BA13B3">
        <w:rPr>
          <w:color w:val="000000" w:themeColor="text1"/>
          <w:sz w:val="22"/>
          <w:szCs w:val="22"/>
        </w:rPr>
        <w:t xml:space="preserve"> </w:t>
      </w:r>
      <w:r w:rsidRPr="00BA13B3">
        <w:rPr>
          <w:color w:val="000000" w:themeColor="text1"/>
          <w:sz w:val="22"/>
          <w:szCs w:val="22"/>
        </w:rPr>
        <w:t>&amp;</w:t>
      </w:r>
      <w:r w:rsidR="00C84223" w:rsidRPr="00BA13B3">
        <w:rPr>
          <w:color w:val="000000" w:themeColor="text1"/>
          <w:sz w:val="22"/>
          <w:szCs w:val="22"/>
        </w:rPr>
        <w:t xml:space="preserve"> </w:t>
      </w:r>
      <w:r w:rsidRPr="00BA13B3">
        <w:rPr>
          <w:color w:val="000000" w:themeColor="text1"/>
          <w:sz w:val="22"/>
          <w:szCs w:val="22"/>
        </w:rPr>
        <w:t>Manuscript</w:t>
      </w:r>
      <w:r w:rsidR="00C84223" w:rsidRPr="00BA13B3">
        <w:rPr>
          <w:color w:val="000000" w:themeColor="text1"/>
          <w:sz w:val="22"/>
          <w:szCs w:val="22"/>
        </w:rPr>
        <w:t xml:space="preserve"> </w:t>
      </w:r>
      <w:r w:rsidRPr="00BA13B3">
        <w:rPr>
          <w:color w:val="000000" w:themeColor="text1"/>
          <w:sz w:val="22"/>
          <w:szCs w:val="22"/>
        </w:rPr>
        <w:t>Library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its</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centers</w:t>
      </w:r>
      <w:r w:rsidR="00C84223" w:rsidRPr="00BA13B3">
        <w:rPr>
          <w:color w:val="000000" w:themeColor="text1"/>
          <w:sz w:val="22"/>
          <w:szCs w:val="22"/>
        </w:rPr>
        <w:t xml:space="preserve"> </w:t>
      </w:r>
      <w:r w:rsidRPr="00BA13B3">
        <w:rPr>
          <w:color w:val="000000" w:themeColor="text1"/>
          <w:sz w:val="22"/>
          <w:szCs w:val="22"/>
        </w:rPr>
        <w:t>provide</w:t>
      </w:r>
      <w:r w:rsidR="00C84223" w:rsidRPr="00BA13B3">
        <w:rPr>
          <w:color w:val="000000" w:themeColor="text1"/>
          <w:sz w:val="22"/>
          <w:szCs w:val="22"/>
        </w:rPr>
        <w:t xml:space="preserve"> </w:t>
      </w:r>
      <w:r w:rsidRPr="00BA13B3">
        <w:rPr>
          <w:color w:val="000000" w:themeColor="text1"/>
          <w:sz w:val="22"/>
          <w:szCs w:val="22"/>
        </w:rPr>
        <w:t>travel</w:t>
      </w:r>
      <w:r w:rsidR="00C84223" w:rsidRPr="00BA13B3">
        <w:rPr>
          <w:color w:val="000000" w:themeColor="text1"/>
          <w:sz w:val="22"/>
          <w:szCs w:val="22"/>
        </w:rPr>
        <w:t xml:space="preserve"> </w:t>
      </w:r>
      <w:r w:rsidRPr="00BA13B3">
        <w:rPr>
          <w:color w:val="000000" w:themeColor="text1"/>
          <w:sz w:val="22"/>
          <w:szCs w:val="22"/>
        </w:rPr>
        <w:t>grants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researchers</w:t>
      </w:r>
      <w:r w:rsidR="00C84223" w:rsidRPr="00BA13B3">
        <w:rPr>
          <w:color w:val="000000" w:themeColor="text1"/>
          <w:sz w:val="22"/>
          <w:szCs w:val="22"/>
        </w:rPr>
        <w:t xml:space="preserve"> </w:t>
      </w:r>
      <w:r w:rsidRPr="00BA13B3">
        <w:rPr>
          <w:color w:val="000000" w:themeColor="text1"/>
          <w:sz w:val="22"/>
          <w:szCs w:val="22"/>
        </w:rPr>
        <w:t>whose</w:t>
      </w:r>
      <w:r w:rsidR="00C84223" w:rsidRPr="00BA13B3">
        <w:rPr>
          <w:color w:val="000000" w:themeColor="text1"/>
          <w:sz w:val="22"/>
          <w:szCs w:val="22"/>
        </w:rPr>
        <w:t xml:space="preserve"> </w:t>
      </w:r>
      <w:r w:rsidRPr="00BA13B3">
        <w:rPr>
          <w:color w:val="000000" w:themeColor="text1"/>
          <w:sz w:val="22"/>
          <w:szCs w:val="22"/>
        </w:rPr>
        <w:t>work</w:t>
      </w:r>
      <w:r w:rsidR="00C84223" w:rsidRPr="00BA13B3">
        <w:rPr>
          <w:color w:val="000000" w:themeColor="text1"/>
          <w:sz w:val="22"/>
          <w:szCs w:val="22"/>
        </w:rPr>
        <w:t xml:space="preserve"> </w:t>
      </w:r>
      <w:r w:rsidRPr="00BA13B3">
        <w:rPr>
          <w:color w:val="000000" w:themeColor="text1"/>
          <w:sz w:val="22"/>
          <w:szCs w:val="22"/>
        </w:rPr>
        <w:t>would</w:t>
      </w:r>
      <w:r w:rsidR="00C84223" w:rsidRPr="00BA13B3">
        <w:rPr>
          <w:color w:val="000000" w:themeColor="text1"/>
          <w:sz w:val="22"/>
          <w:szCs w:val="22"/>
        </w:rPr>
        <w:t xml:space="preserve"> </w:t>
      </w:r>
      <w:r w:rsidRPr="00BA13B3">
        <w:rPr>
          <w:color w:val="000000" w:themeColor="text1"/>
          <w:sz w:val="22"/>
          <w:szCs w:val="22"/>
        </w:rPr>
        <w:t>benefit</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access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collections</w:t>
      </w:r>
      <w:r w:rsidR="00C84223" w:rsidRPr="00BA13B3">
        <w:rPr>
          <w:color w:val="000000" w:themeColor="text1"/>
          <w:sz w:val="22"/>
          <w:szCs w:val="22"/>
        </w:rPr>
        <w:t xml:space="preserve"> </w:t>
      </w:r>
      <w:r w:rsidRPr="00BA13B3">
        <w:rPr>
          <w:color w:val="000000" w:themeColor="text1"/>
          <w:sz w:val="22"/>
          <w:szCs w:val="22"/>
        </w:rPr>
        <w:t>held</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Duke.</w:t>
      </w:r>
      <w:r w:rsidR="00C84223" w:rsidRPr="00BA13B3">
        <w:rPr>
          <w:color w:val="000000" w:themeColor="text1"/>
          <w:sz w:val="22"/>
          <w:szCs w:val="22"/>
        </w:rPr>
        <w:t xml:space="preserve"> </w:t>
      </w:r>
      <w:r w:rsidRPr="00BA13B3">
        <w:rPr>
          <w:color w:val="000000" w:themeColor="text1"/>
          <w:sz w:val="22"/>
          <w:szCs w:val="22"/>
        </w:rPr>
        <w:t>Check</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website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see</w:t>
      </w:r>
      <w:r w:rsidR="00C84223" w:rsidRPr="00BA13B3">
        <w:rPr>
          <w:color w:val="000000" w:themeColor="text1"/>
          <w:sz w:val="22"/>
          <w:szCs w:val="22"/>
        </w:rPr>
        <w:t xml:space="preserve"> </w:t>
      </w:r>
      <w:r w:rsidRPr="00BA13B3">
        <w:rPr>
          <w:color w:val="000000" w:themeColor="text1"/>
          <w:sz w:val="22"/>
          <w:szCs w:val="22"/>
        </w:rPr>
        <w:t>which</w:t>
      </w:r>
      <w:r w:rsidR="00C84223" w:rsidRPr="00BA13B3">
        <w:rPr>
          <w:color w:val="000000" w:themeColor="text1"/>
          <w:sz w:val="22"/>
          <w:szCs w:val="22"/>
        </w:rPr>
        <w:t xml:space="preserve"> </w:t>
      </w:r>
      <w:r w:rsidRPr="00BA13B3">
        <w:rPr>
          <w:color w:val="000000" w:themeColor="text1"/>
          <w:sz w:val="22"/>
          <w:szCs w:val="22"/>
        </w:rPr>
        <w:t>centers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currently</w:t>
      </w:r>
      <w:r w:rsidR="00C84223" w:rsidRPr="00BA13B3">
        <w:rPr>
          <w:color w:val="000000" w:themeColor="text1"/>
          <w:sz w:val="22"/>
          <w:szCs w:val="22"/>
        </w:rPr>
        <w:t xml:space="preserve"> </w:t>
      </w:r>
      <w:r w:rsidRPr="00BA13B3">
        <w:rPr>
          <w:color w:val="000000" w:themeColor="text1"/>
          <w:sz w:val="22"/>
          <w:szCs w:val="22"/>
        </w:rPr>
        <w:t>offering</w:t>
      </w:r>
      <w:r w:rsidR="00C84223" w:rsidRPr="00BA13B3">
        <w:rPr>
          <w:color w:val="000000" w:themeColor="text1"/>
          <w:sz w:val="22"/>
          <w:szCs w:val="22"/>
        </w:rPr>
        <w:t xml:space="preserve"> </w:t>
      </w:r>
      <w:r w:rsidRPr="00BA13B3">
        <w:rPr>
          <w:color w:val="000000" w:themeColor="text1"/>
          <w:sz w:val="22"/>
          <w:szCs w:val="22"/>
        </w:rPr>
        <w:t>funding.</w:t>
      </w:r>
      <w:r w:rsidR="00C84223" w:rsidRPr="00BA13B3">
        <w:rPr>
          <w:color w:val="000000" w:themeColor="text1"/>
          <w:sz w:val="22"/>
          <w:szCs w:val="22"/>
          <w:u w:color="000000"/>
        </w:rPr>
        <w:t xml:space="preserve"> </w:t>
      </w:r>
      <w:r w:rsidRPr="00BA13B3">
        <w:rPr>
          <w:color w:val="000000" w:themeColor="text1"/>
          <w:sz w:val="22"/>
          <w:szCs w:val="22"/>
          <w:u w:color="000000"/>
        </w:rPr>
        <w:t>Ph</w:t>
      </w:r>
      <w:r w:rsidR="007C3316" w:rsidRPr="00BA13B3">
        <w:rPr>
          <w:color w:val="000000" w:themeColor="text1"/>
          <w:sz w:val="22"/>
          <w:szCs w:val="22"/>
          <w:u w:color="000000"/>
        </w:rPr>
        <w:t>.</w:t>
      </w:r>
      <w:r w:rsidRPr="00BA13B3">
        <w:rPr>
          <w:color w:val="000000" w:themeColor="text1"/>
          <w:sz w:val="22"/>
          <w:szCs w:val="22"/>
          <w:u w:color="000000"/>
        </w:rPr>
        <w:t>D</w:t>
      </w:r>
      <w:r w:rsidR="007C3316"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faculty</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eligible.</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007C3316" w:rsidRPr="00BA13B3">
        <w:rPr>
          <w:color w:val="000000" w:themeColor="text1"/>
          <w:sz w:val="22"/>
          <w:szCs w:val="22"/>
          <w:u w:color="000000"/>
        </w:rPr>
        <w:t>Up</w:t>
      </w:r>
      <w:r w:rsidR="00C84223" w:rsidRPr="00BA13B3">
        <w:rPr>
          <w:color w:val="000000" w:themeColor="text1"/>
          <w:sz w:val="22"/>
          <w:szCs w:val="22"/>
          <w:u w:color="000000"/>
        </w:rPr>
        <w:t xml:space="preserve"> </w:t>
      </w:r>
      <w:r w:rsidR="007C3316" w:rsidRPr="00BA13B3">
        <w:rPr>
          <w:color w:val="000000" w:themeColor="text1"/>
          <w:sz w:val="22"/>
          <w:szCs w:val="22"/>
          <w:u w:color="000000"/>
        </w:rPr>
        <w:t>to</w:t>
      </w:r>
      <w:r w:rsidR="00C84223" w:rsidRPr="00BA13B3">
        <w:rPr>
          <w:color w:val="000000" w:themeColor="text1"/>
          <w:sz w:val="22"/>
          <w:szCs w:val="22"/>
          <w:u w:color="000000"/>
        </w:rPr>
        <w:t xml:space="preserve"> </w:t>
      </w:r>
      <w:r w:rsidR="007C3316" w:rsidRPr="00BA13B3">
        <w:rPr>
          <w:color w:val="000000" w:themeColor="text1"/>
          <w:sz w:val="22"/>
          <w:szCs w:val="22"/>
          <w:u w:color="000000"/>
        </w:rPr>
        <w:t>$1,500</w:t>
      </w:r>
    </w:p>
    <w:p w14:paraId="4F5CDFD0" w14:textId="428F19E3" w:rsidR="00C9162E" w:rsidRPr="00BA13B3" w:rsidRDefault="00C9162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rPr>
      </w:pPr>
      <w:r w:rsidRPr="00BA13B3">
        <w:rPr>
          <w:b/>
          <w:color w:val="000000" w:themeColor="text1"/>
          <w:sz w:val="22"/>
          <w:szCs w:val="22"/>
          <w:u w:color="000000"/>
        </w:rPr>
        <w:lastRenderedPageBreak/>
        <w:t>URL:</w:t>
      </w:r>
      <w:r w:rsidR="00C84223" w:rsidRPr="00BA13B3">
        <w:rPr>
          <w:color w:val="000000" w:themeColor="text1"/>
          <w:sz w:val="22"/>
          <w:szCs w:val="22"/>
          <w:u w:color="000000"/>
        </w:rPr>
        <w:t xml:space="preserve"> </w:t>
      </w:r>
      <w:hyperlink r:id="rId104" w:history="1">
        <w:r w:rsidRPr="00BA13B3">
          <w:rPr>
            <w:rStyle w:val="Hyperlink"/>
            <w:szCs w:val="22"/>
            <w:u w:color="000000"/>
          </w:rPr>
          <w:t>http://library.duke.edu/rubenstein/research/grants-and-fellowships</w:t>
        </w:r>
      </w:hyperlink>
      <w:r w:rsidR="00C84223" w:rsidRPr="00BA13B3">
        <w:rPr>
          <w:color w:val="000000" w:themeColor="text1"/>
          <w:sz w:val="22"/>
          <w:szCs w:val="22"/>
          <w:u w:color="000000"/>
        </w:rPr>
        <w:t xml:space="preserve"> </w:t>
      </w:r>
    </w:p>
    <w:p w14:paraId="3902FDD6" w14:textId="677BECE0" w:rsidR="00C9162E" w:rsidRPr="00BA13B3" w:rsidRDefault="00C9162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Pr="00BA13B3">
        <w:rPr>
          <w:bCs/>
          <w:color w:val="000000" w:themeColor="text1"/>
          <w:sz w:val="22"/>
          <w:szCs w:val="22"/>
          <w:u w:color="000000"/>
        </w:rPr>
        <w:t>None</w:t>
      </w:r>
    </w:p>
    <w:p w14:paraId="42D0DB53" w14:textId="01F597B5" w:rsidR="00C9162E" w:rsidRPr="00BA13B3" w:rsidRDefault="00C9162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392EC8" w:rsidRPr="00BA13B3">
        <w:rPr>
          <w:b/>
          <w:bCs/>
          <w:color w:val="000000" w:themeColor="text1"/>
          <w:sz w:val="22"/>
          <w:szCs w:val="22"/>
          <w:u w:color="000000"/>
        </w:rPr>
        <w:t>April 30 (last known)</w:t>
      </w:r>
    </w:p>
    <w:p w14:paraId="7A41362C" w14:textId="77777777" w:rsidR="00C80718" w:rsidRPr="00BA13B3" w:rsidRDefault="00C80718" w:rsidP="00C84223">
      <w:pPr>
        <w:pStyle w:val="Heading2"/>
        <w:rPr>
          <w:sz w:val="22"/>
        </w:rPr>
      </w:pPr>
      <w:bookmarkStart w:id="406" w:name="_Toc453584429"/>
    </w:p>
    <w:p w14:paraId="42BE59DA" w14:textId="23164BF7" w:rsidR="00627845" w:rsidRPr="00BA13B3" w:rsidRDefault="00627845" w:rsidP="00C84223">
      <w:pPr>
        <w:pStyle w:val="Heading2"/>
        <w:rPr>
          <w:sz w:val="22"/>
        </w:rPr>
      </w:pPr>
      <w:bookmarkStart w:id="407" w:name="_Toc112058848"/>
      <w:r w:rsidRPr="00BA13B3">
        <w:rPr>
          <w:sz w:val="22"/>
        </w:rPr>
        <w:t>Fred</w:t>
      </w:r>
      <w:r w:rsidR="00C84223" w:rsidRPr="00BA13B3">
        <w:rPr>
          <w:sz w:val="22"/>
        </w:rPr>
        <w:t xml:space="preserve"> </w:t>
      </w:r>
      <w:r w:rsidRPr="00BA13B3">
        <w:rPr>
          <w:sz w:val="22"/>
        </w:rPr>
        <w:t>W.</w:t>
      </w:r>
      <w:r w:rsidR="00C84223" w:rsidRPr="00BA13B3">
        <w:rPr>
          <w:sz w:val="22"/>
        </w:rPr>
        <w:t xml:space="preserve"> </w:t>
      </w:r>
      <w:r w:rsidRPr="00BA13B3">
        <w:rPr>
          <w:sz w:val="22"/>
        </w:rPr>
        <w:t>Smith</w:t>
      </w:r>
      <w:r w:rsidR="00C84223" w:rsidRPr="00BA13B3">
        <w:rPr>
          <w:sz w:val="22"/>
        </w:rPr>
        <w:t xml:space="preserve"> </w:t>
      </w:r>
      <w:r w:rsidRPr="00BA13B3">
        <w:rPr>
          <w:sz w:val="22"/>
        </w:rPr>
        <w:t>National</w:t>
      </w:r>
      <w:r w:rsidR="00C84223" w:rsidRPr="00BA13B3">
        <w:rPr>
          <w:sz w:val="22"/>
        </w:rPr>
        <w:t xml:space="preserve"> </w:t>
      </w:r>
      <w:r w:rsidRPr="00BA13B3">
        <w:rPr>
          <w:sz w:val="22"/>
        </w:rPr>
        <w:t>Library</w:t>
      </w:r>
      <w:r w:rsidR="00C84223" w:rsidRPr="00BA13B3">
        <w:rPr>
          <w:sz w:val="22"/>
        </w:rPr>
        <w:t xml:space="preserve"> </w:t>
      </w:r>
      <w:r w:rsidRPr="00BA13B3">
        <w:rPr>
          <w:sz w:val="22"/>
        </w:rPr>
        <w:t>for</w:t>
      </w:r>
      <w:r w:rsidR="00C84223" w:rsidRPr="00BA13B3">
        <w:rPr>
          <w:sz w:val="22"/>
        </w:rPr>
        <w:t xml:space="preserve"> </w:t>
      </w:r>
      <w:r w:rsidRPr="00BA13B3">
        <w:rPr>
          <w:sz w:val="22"/>
        </w:rPr>
        <w:t>the</w:t>
      </w:r>
      <w:r w:rsidR="00C84223" w:rsidRPr="00BA13B3">
        <w:rPr>
          <w:sz w:val="22"/>
        </w:rPr>
        <w:t xml:space="preserve"> </w:t>
      </w:r>
      <w:r w:rsidRPr="00BA13B3">
        <w:rPr>
          <w:sz w:val="22"/>
        </w:rPr>
        <w:t>Study</w:t>
      </w:r>
      <w:r w:rsidR="00C84223" w:rsidRPr="00BA13B3">
        <w:rPr>
          <w:sz w:val="22"/>
        </w:rPr>
        <w:t xml:space="preserve"> </w:t>
      </w:r>
      <w:r w:rsidRPr="00BA13B3">
        <w:rPr>
          <w:sz w:val="22"/>
        </w:rPr>
        <w:t>of</w:t>
      </w:r>
      <w:r w:rsidR="00C84223" w:rsidRPr="00BA13B3">
        <w:rPr>
          <w:sz w:val="22"/>
        </w:rPr>
        <w:t xml:space="preserve"> </w:t>
      </w:r>
      <w:r w:rsidRPr="00BA13B3">
        <w:rPr>
          <w:sz w:val="22"/>
        </w:rPr>
        <w:t>George</w:t>
      </w:r>
      <w:r w:rsidR="00C84223" w:rsidRPr="00BA13B3">
        <w:rPr>
          <w:sz w:val="22"/>
        </w:rPr>
        <w:t xml:space="preserve"> </w:t>
      </w:r>
      <w:r w:rsidRPr="00BA13B3">
        <w:rPr>
          <w:sz w:val="22"/>
        </w:rPr>
        <w:t>Washington</w:t>
      </w:r>
      <w:r w:rsidR="00C84223" w:rsidRPr="00BA13B3">
        <w:rPr>
          <w:sz w:val="22"/>
        </w:rPr>
        <w:t xml:space="preserve"> </w:t>
      </w:r>
      <w:r w:rsidRPr="00BA13B3">
        <w:rPr>
          <w:sz w:val="22"/>
        </w:rPr>
        <w:t>(Mount</w:t>
      </w:r>
      <w:r w:rsidR="00C84223" w:rsidRPr="00BA13B3">
        <w:rPr>
          <w:sz w:val="22"/>
        </w:rPr>
        <w:t xml:space="preserve"> </w:t>
      </w:r>
      <w:r w:rsidRPr="00BA13B3">
        <w:rPr>
          <w:sz w:val="22"/>
        </w:rPr>
        <w:t>Vernon)</w:t>
      </w:r>
      <w:bookmarkEnd w:id="406"/>
      <w:bookmarkEnd w:id="407"/>
    </w:p>
    <w:p w14:paraId="1B89DC49" w14:textId="402EAB7A" w:rsidR="00627845" w:rsidRPr="00BA13B3" w:rsidRDefault="00627845" w:rsidP="00C84223">
      <w:pPr>
        <w:rPr>
          <w:color w:val="000000" w:themeColor="text1"/>
          <w:sz w:val="22"/>
          <w:szCs w:val="22"/>
        </w:rPr>
      </w:pPr>
      <w:r w:rsidRPr="00BA13B3">
        <w:rPr>
          <w:color w:val="000000" w:themeColor="text1"/>
          <w:sz w:val="22"/>
          <w:szCs w:val="22"/>
        </w:rPr>
        <w:t>This</w:t>
      </w:r>
      <w:r w:rsidR="00C84223" w:rsidRPr="00BA13B3">
        <w:rPr>
          <w:color w:val="000000" w:themeColor="text1"/>
          <w:sz w:val="22"/>
          <w:szCs w:val="22"/>
        </w:rPr>
        <w:t xml:space="preserve"> </w:t>
      </w:r>
      <w:r w:rsidRPr="00BA13B3">
        <w:rPr>
          <w:color w:val="000000" w:themeColor="text1"/>
          <w:sz w:val="22"/>
          <w:szCs w:val="22"/>
        </w:rPr>
        <w:t>library</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focused</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life,</w:t>
      </w:r>
      <w:r w:rsidR="00C84223" w:rsidRPr="00BA13B3">
        <w:rPr>
          <w:color w:val="000000" w:themeColor="text1"/>
          <w:sz w:val="22"/>
          <w:szCs w:val="22"/>
        </w:rPr>
        <w:t xml:space="preserve"> </w:t>
      </w:r>
      <w:r w:rsidRPr="00BA13B3">
        <w:rPr>
          <w:color w:val="000000" w:themeColor="text1"/>
          <w:sz w:val="22"/>
          <w:szCs w:val="22"/>
        </w:rPr>
        <w:t>leadership</w:t>
      </w:r>
      <w:r w:rsidR="0075293B"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legacy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George</w:t>
      </w:r>
      <w:r w:rsidR="00C84223" w:rsidRPr="00BA13B3">
        <w:rPr>
          <w:color w:val="000000" w:themeColor="text1"/>
          <w:sz w:val="22"/>
          <w:szCs w:val="22"/>
        </w:rPr>
        <w:t xml:space="preserve"> </w:t>
      </w:r>
      <w:r w:rsidRPr="00BA13B3">
        <w:rPr>
          <w:color w:val="000000" w:themeColor="text1"/>
          <w:sz w:val="22"/>
          <w:szCs w:val="22"/>
        </w:rPr>
        <w:t>Washington</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his</w:t>
      </w:r>
      <w:r w:rsidR="00C84223" w:rsidRPr="00BA13B3">
        <w:rPr>
          <w:color w:val="000000" w:themeColor="text1"/>
          <w:sz w:val="22"/>
          <w:szCs w:val="22"/>
        </w:rPr>
        <w:t xml:space="preserve"> </w:t>
      </w:r>
      <w:r w:rsidRPr="00BA13B3">
        <w:rPr>
          <w:color w:val="000000" w:themeColor="text1"/>
          <w:sz w:val="22"/>
          <w:szCs w:val="22"/>
        </w:rPr>
        <w:t>place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development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American</w:t>
      </w:r>
      <w:r w:rsidR="00C84223" w:rsidRPr="00BA13B3">
        <w:rPr>
          <w:color w:val="000000" w:themeColor="text1"/>
          <w:sz w:val="22"/>
          <w:szCs w:val="22"/>
        </w:rPr>
        <w:t xml:space="preserve"> </w:t>
      </w:r>
      <w:r w:rsidRPr="00BA13B3">
        <w:rPr>
          <w:color w:val="000000" w:themeColor="text1"/>
          <w:sz w:val="22"/>
          <w:szCs w:val="22"/>
        </w:rPr>
        <w:t>civic</w:t>
      </w:r>
      <w:r w:rsidR="00C84223" w:rsidRPr="00BA13B3">
        <w:rPr>
          <w:color w:val="000000" w:themeColor="text1"/>
          <w:sz w:val="22"/>
          <w:szCs w:val="22"/>
        </w:rPr>
        <w:t xml:space="preserve"> </w:t>
      </w:r>
      <w:r w:rsidRPr="00BA13B3">
        <w:rPr>
          <w:color w:val="000000" w:themeColor="text1"/>
          <w:sz w:val="22"/>
          <w:szCs w:val="22"/>
        </w:rPr>
        <w:t>life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culture.</w:t>
      </w:r>
      <w:r w:rsidR="00C84223" w:rsidRPr="00BA13B3">
        <w:rPr>
          <w:color w:val="000000" w:themeColor="text1"/>
          <w:sz w:val="22"/>
          <w:szCs w:val="22"/>
        </w:rPr>
        <w:t xml:space="preserve"> </w:t>
      </w:r>
      <w:r w:rsidR="008605D4" w:rsidRPr="00BA13B3">
        <w:rPr>
          <w:color w:val="000000" w:themeColor="text1"/>
          <w:sz w:val="22"/>
          <w:szCs w:val="22"/>
        </w:rPr>
        <w:t>Projects</w:t>
      </w:r>
      <w:r w:rsidR="00C84223" w:rsidRPr="00BA13B3">
        <w:rPr>
          <w:color w:val="000000" w:themeColor="text1"/>
          <w:sz w:val="22"/>
          <w:szCs w:val="22"/>
        </w:rPr>
        <w:t xml:space="preserve"> </w:t>
      </w:r>
      <w:r w:rsidR="008605D4" w:rsidRPr="00BA13B3">
        <w:rPr>
          <w:color w:val="000000" w:themeColor="text1"/>
          <w:sz w:val="22"/>
          <w:szCs w:val="22"/>
        </w:rPr>
        <w:t>related</w:t>
      </w:r>
      <w:r w:rsidR="00C84223" w:rsidRPr="00BA13B3">
        <w:rPr>
          <w:color w:val="000000" w:themeColor="text1"/>
          <w:sz w:val="22"/>
          <w:szCs w:val="22"/>
        </w:rPr>
        <w:t xml:space="preserve"> </w:t>
      </w:r>
      <w:r w:rsidR="008605D4" w:rsidRPr="00BA13B3">
        <w:rPr>
          <w:color w:val="000000" w:themeColor="text1"/>
          <w:sz w:val="22"/>
          <w:szCs w:val="22"/>
        </w:rPr>
        <w:t>to</w:t>
      </w:r>
      <w:r w:rsidR="00C84223" w:rsidRPr="00BA13B3">
        <w:rPr>
          <w:color w:val="000000" w:themeColor="text1"/>
          <w:sz w:val="22"/>
          <w:szCs w:val="22"/>
        </w:rPr>
        <w:t xml:space="preserve"> </w:t>
      </w:r>
      <w:r w:rsidR="008605D4" w:rsidRPr="00BA13B3">
        <w:rPr>
          <w:color w:val="000000" w:themeColor="text1"/>
          <w:sz w:val="22"/>
          <w:szCs w:val="22"/>
        </w:rPr>
        <w:t>Colonial</w:t>
      </w:r>
      <w:r w:rsidR="00C84223" w:rsidRPr="00BA13B3">
        <w:rPr>
          <w:color w:val="000000" w:themeColor="text1"/>
          <w:sz w:val="22"/>
          <w:szCs w:val="22"/>
        </w:rPr>
        <w:t xml:space="preserve"> </w:t>
      </w:r>
      <w:r w:rsidR="008605D4" w:rsidRPr="00BA13B3">
        <w:rPr>
          <w:color w:val="000000" w:themeColor="text1"/>
          <w:sz w:val="22"/>
          <w:szCs w:val="22"/>
        </w:rPr>
        <w:t>America,</w:t>
      </w:r>
      <w:r w:rsidR="00C84223" w:rsidRPr="00BA13B3">
        <w:rPr>
          <w:color w:val="000000" w:themeColor="text1"/>
          <w:sz w:val="22"/>
          <w:szCs w:val="22"/>
        </w:rPr>
        <w:t xml:space="preserve"> </w:t>
      </w:r>
      <w:r w:rsidR="008605D4" w:rsidRPr="00BA13B3">
        <w:rPr>
          <w:color w:val="000000" w:themeColor="text1"/>
          <w:sz w:val="22"/>
          <w:szCs w:val="22"/>
        </w:rPr>
        <w:t>the</w:t>
      </w:r>
      <w:r w:rsidR="00C84223" w:rsidRPr="00BA13B3">
        <w:rPr>
          <w:color w:val="000000" w:themeColor="text1"/>
          <w:sz w:val="22"/>
          <w:szCs w:val="22"/>
        </w:rPr>
        <w:t xml:space="preserve"> </w:t>
      </w:r>
      <w:r w:rsidR="008605D4" w:rsidRPr="00BA13B3">
        <w:rPr>
          <w:color w:val="000000" w:themeColor="text1"/>
          <w:sz w:val="22"/>
          <w:szCs w:val="22"/>
        </w:rPr>
        <w:t>Revolutionary</w:t>
      </w:r>
      <w:r w:rsidR="00C84223" w:rsidRPr="00BA13B3">
        <w:rPr>
          <w:color w:val="000000" w:themeColor="text1"/>
          <w:sz w:val="22"/>
          <w:szCs w:val="22"/>
        </w:rPr>
        <w:t xml:space="preserve"> </w:t>
      </w:r>
      <w:r w:rsidR="008605D4" w:rsidRPr="00BA13B3">
        <w:rPr>
          <w:color w:val="000000" w:themeColor="text1"/>
          <w:sz w:val="22"/>
          <w:szCs w:val="22"/>
        </w:rPr>
        <w:t>Era,</w:t>
      </w:r>
      <w:r w:rsidR="00C84223" w:rsidRPr="00BA13B3">
        <w:rPr>
          <w:color w:val="000000" w:themeColor="text1"/>
          <w:sz w:val="22"/>
          <w:szCs w:val="22"/>
        </w:rPr>
        <w:t xml:space="preserve"> </w:t>
      </w:r>
      <w:r w:rsidR="008605D4" w:rsidRPr="00BA13B3">
        <w:rPr>
          <w:color w:val="000000" w:themeColor="text1"/>
          <w:sz w:val="22"/>
          <w:szCs w:val="22"/>
        </w:rPr>
        <w:t>the</w:t>
      </w:r>
      <w:r w:rsidR="00C84223" w:rsidRPr="00BA13B3">
        <w:rPr>
          <w:color w:val="000000" w:themeColor="text1"/>
          <w:sz w:val="22"/>
          <w:szCs w:val="22"/>
        </w:rPr>
        <w:t xml:space="preserve"> </w:t>
      </w:r>
      <w:r w:rsidR="008605D4" w:rsidRPr="00BA13B3">
        <w:rPr>
          <w:color w:val="000000" w:themeColor="text1"/>
          <w:sz w:val="22"/>
          <w:szCs w:val="22"/>
        </w:rPr>
        <w:t>Early</w:t>
      </w:r>
      <w:r w:rsidR="00C84223" w:rsidRPr="00BA13B3">
        <w:rPr>
          <w:color w:val="000000" w:themeColor="text1"/>
          <w:sz w:val="22"/>
          <w:szCs w:val="22"/>
        </w:rPr>
        <w:t xml:space="preserve"> </w:t>
      </w:r>
      <w:r w:rsidR="008605D4" w:rsidRPr="00BA13B3">
        <w:rPr>
          <w:color w:val="000000" w:themeColor="text1"/>
          <w:sz w:val="22"/>
          <w:szCs w:val="22"/>
        </w:rPr>
        <w:t>Republic,</w:t>
      </w:r>
      <w:r w:rsidR="00C84223" w:rsidRPr="00BA13B3">
        <w:rPr>
          <w:color w:val="000000" w:themeColor="text1"/>
          <w:sz w:val="22"/>
          <w:szCs w:val="22"/>
        </w:rPr>
        <w:t xml:space="preserve"> history </w:t>
      </w:r>
      <w:r w:rsidR="008605D4" w:rsidRPr="00BA13B3">
        <w:rPr>
          <w:color w:val="000000" w:themeColor="text1"/>
          <w:sz w:val="22"/>
          <w:szCs w:val="22"/>
        </w:rPr>
        <w:t>of</w:t>
      </w:r>
      <w:r w:rsidR="00C84223" w:rsidRPr="00BA13B3">
        <w:rPr>
          <w:color w:val="000000" w:themeColor="text1"/>
          <w:sz w:val="22"/>
          <w:szCs w:val="22"/>
        </w:rPr>
        <w:t xml:space="preserve"> </w:t>
      </w:r>
      <w:r w:rsidR="008605D4" w:rsidRPr="00BA13B3">
        <w:rPr>
          <w:color w:val="000000" w:themeColor="text1"/>
          <w:sz w:val="22"/>
          <w:szCs w:val="22"/>
        </w:rPr>
        <w:t>the</w:t>
      </w:r>
      <w:r w:rsidR="00C84223" w:rsidRPr="00BA13B3">
        <w:rPr>
          <w:color w:val="000000" w:themeColor="text1"/>
          <w:sz w:val="22"/>
          <w:szCs w:val="22"/>
        </w:rPr>
        <w:t xml:space="preserve"> </w:t>
      </w:r>
      <w:r w:rsidR="008605D4" w:rsidRPr="00BA13B3">
        <w:rPr>
          <w:color w:val="000000" w:themeColor="text1"/>
          <w:sz w:val="22"/>
          <w:szCs w:val="22"/>
        </w:rPr>
        <w:t>arts</w:t>
      </w:r>
      <w:r w:rsidR="00C84223" w:rsidRPr="00BA13B3">
        <w:rPr>
          <w:color w:val="000000" w:themeColor="text1"/>
          <w:sz w:val="22"/>
          <w:szCs w:val="22"/>
        </w:rPr>
        <w:t xml:space="preserve"> </w:t>
      </w:r>
      <w:r w:rsidR="008605D4" w:rsidRPr="00BA13B3">
        <w:rPr>
          <w:color w:val="000000" w:themeColor="text1"/>
          <w:sz w:val="22"/>
          <w:szCs w:val="22"/>
        </w:rPr>
        <w:t>/</w:t>
      </w:r>
      <w:r w:rsidR="00C84223" w:rsidRPr="00BA13B3">
        <w:rPr>
          <w:color w:val="000000" w:themeColor="text1"/>
          <w:sz w:val="22"/>
          <w:szCs w:val="22"/>
        </w:rPr>
        <w:t xml:space="preserve"> </w:t>
      </w:r>
      <w:r w:rsidR="008605D4" w:rsidRPr="00BA13B3">
        <w:rPr>
          <w:color w:val="000000" w:themeColor="text1"/>
          <w:sz w:val="22"/>
          <w:szCs w:val="22"/>
        </w:rPr>
        <w:t>material</w:t>
      </w:r>
      <w:r w:rsidR="00C84223" w:rsidRPr="00BA13B3">
        <w:rPr>
          <w:color w:val="000000" w:themeColor="text1"/>
          <w:sz w:val="22"/>
          <w:szCs w:val="22"/>
        </w:rPr>
        <w:t xml:space="preserve"> </w:t>
      </w:r>
      <w:r w:rsidR="00392EC8" w:rsidRPr="00BA13B3">
        <w:rPr>
          <w:color w:val="000000" w:themeColor="text1"/>
          <w:sz w:val="22"/>
          <w:szCs w:val="22"/>
        </w:rPr>
        <w:t>culture/society</w:t>
      </w:r>
      <w:r w:rsidR="008605D4" w:rsidRPr="00BA13B3">
        <w:rPr>
          <w:color w:val="000000" w:themeColor="text1"/>
          <w:sz w:val="22"/>
          <w:szCs w:val="22"/>
        </w:rPr>
        <w:t>,</w:t>
      </w:r>
      <w:r w:rsidR="00C84223" w:rsidRPr="00BA13B3">
        <w:rPr>
          <w:color w:val="000000" w:themeColor="text1"/>
          <w:sz w:val="22"/>
          <w:szCs w:val="22"/>
        </w:rPr>
        <w:t xml:space="preserve"> </w:t>
      </w:r>
      <w:r w:rsidR="008605D4" w:rsidRPr="00BA13B3">
        <w:rPr>
          <w:color w:val="000000" w:themeColor="text1"/>
          <w:sz w:val="22"/>
          <w:szCs w:val="22"/>
        </w:rPr>
        <w:t>national</w:t>
      </w:r>
      <w:r w:rsidR="00C84223" w:rsidRPr="00BA13B3">
        <w:rPr>
          <w:color w:val="000000" w:themeColor="text1"/>
          <w:sz w:val="22"/>
          <w:szCs w:val="22"/>
        </w:rPr>
        <w:t xml:space="preserve"> </w:t>
      </w:r>
      <w:r w:rsidR="008605D4" w:rsidRPr="00BA13B3">
        <w:rPr>
          <w:color w:val="000000" w:themeColor="text1"/>
          <w:sz w:val="22"/>
          <w:szCs w:val="22"/>
        </w:rPr>
        <w:t>memory,</w:t>
      </w:r>
      <w:r w:rsidR="00C84223" w:rsidRPr="00BA13B3">
        <w:rPr>
          <w:color w:val="000000" w:themeColor="text1"/>
          <w:sz w:val="22"/>
          <w:szCs w:val="22"/>
        </w:rPr>
        <w:t xml:space="preserve"> philanthropy</w:t>
      </w:r>
      <w:r w:rsidR="008605D4" w:rsidRPr="00BA13B3">
        <w:rPr>
          <w:color w:val="000000" w:themeColor="text1"/>
          <w:sz w:val="22"/>
          <w:szCs w:val="22"/>
        </w:rPr>
        <w:t>,</w:t>
      </w:r>
      <w:r w:rsidR="00C84223" w:rsidRPr="00BA13B3">
        <w:rPr>
          <w:color w:val="000000" w:themeColor="text1"/>
          <w:sz w:val="22"/>
          <w:szCs w:val="22"/>
        </w:rPr>
        <w:t xml:space="preserve"> </w:t>
      </w:r>
      <w:r w:rsidR="008605D4" w:rsidRPr="00BA13B3">
        <w:rPr>
          <w:color w:val="000000" w:themeColor="text1"/>
          <w:sz w:val="22"/>
          <w:szCs w:val="22"/>
        </w:rPr>
        <w:t>and</w:t>
      </w:r>
      <w:r w:rsidR="00C84223" w:rsidRPr="00BA13B3">
        <w:rPr>
          <w:color w:val="000000" w:themeColor="text1"/>
          <w:sz w:val="22"/>
          <w:szCs w:val="22"/>
        </w:rPr>
        <w:t xml:space="preserve"> </w:t>
      </w:r>
      <w:r w:rsidR="008605D4" w:rsidRPr="00BA13B3">
        <w:rPr>
          <w:color w:val="000000" w:themeColor="text1"/>
          <w:sz w:val="22"/>
          <w:szCs w:val="22"/>
        </w:rPr>
        <w:t>the</w:t>
      </w:r>
      <w:r w:rsidR="00C84223" w:rsidRPr="00BA13B3">
        <w:rPr>
          <w:color w:val="000000" w:themeColor="text1"/>
          <w:sz w:val="22"/>
          <w:szCs w:val="22"/>
        </w:rPr>
        <w:t xml:space="preserve"> </w:t>
      </w:r>
      <w:r w:rsidR="008605D4" w:rsidRPr="00BA13B3">
        <w:rPr>
          <w:color w:val="000000" w:themeColor="text1"/>
          <w:sz w:val="22"/>
          <w:szCs w:val="22"/>
        </w:rPr>
        <w:t>history</w:t>
      </w:r>
      <w:r w:rsidR="00C84223" w:rsidRPr="00BA13B3">
        <w:rPr>
          <w:color w:val="000000" w:themeColor="text1"/>
          <w:sz w:val="22"/>
          <w:szCs w:val="22"/>
        </w:rPr>
        <w:t xml:space="preserve"> </w:t>
      </w:r>
      <w:r w:rsidR="008605D4" w:rsidRPr="00BA13B3">
        <w:rPr>
          <w:color w:val="000000" w:themeColor="text1"/>
          <w:sz w:val="22"/>
          <w:szCs w:val="22"/>
        </w:rPr>
        <w:t>of</w:t>
      </w:r>
      <w:r w:rsidR="00C84223" w:rsidRPr="00BA13B3">
        <w:rPr>
          <w:color w:val="000000" w:themeColor="text1"/>
          <w:sz w:val="22"/>
          <w:szCs w:val="22"/>
        </w:rPr>
        <w:t xml:space="preserve"> </w:t>
      </w:r>
      <w:r w:rsidR="008605D4" w:rsidRPr="00BA13B3">
        <w:rPr>
          <w:color w:val="000000" w:themeColor="text1"/>
          <w:sz w:val="22"/>
          <w:szCs w:val="22"/>
        </w:rPr>
        <w:t>historic</w:t>
      </w:r>
      <w:r w:rsidR="00C84223" w:rsidRPr="00BA13B3">
        <w:rPr>
          <w:color w:val="000000" w:themeColor="text1"/>
          <w:sz w:val="22"/>
          <w:szCs w:val="22"/>
        </w:rPr>
        <w:t xml:space="preserve"> </w:t>
      </w:r>
      <w:r w:rsidR="008605D4" w:rsidRPr="00BA13B3">
        <w:rPr>
          <w:color w:val="000000" w:themeColor="text1"/>
          <w:sz w:val="22"/>
          <w:szCs w:val="22"/>
        </w:rPr>
        <w:t>preservation</w:t>
      </w:r>
      <w:r w:rsidR="00045664" w:rsidRPr="00BA13B3">
        <w:rPr>
          <w:color w:val="000000" w:themeColor="text1"/>
          <w:sz w:val="22"/>
          <w:szCs w:val="22"/>
        </w:rPr>
        <w:t>,</w:t>
      </w:r>
      <w:r w:rsidR="00C84223" w:rsidRPr="00BA13B3">
        <w:rPr>
          <w:color w:val="000000" w:themeColor="text1"/>
          <w:sz w:val="22"/>
          <w:szCs w:val="22"/>
        </w:rPr>
        <w:t xml:space="preserve"> </w:t>
      </w:r>
      <w:r w:rsidR="008605D4" w:rsidRPr="00BA13B3">
        <w:rPr>
          <w:color w:val="000000" w:themeColor="text1"/>
          <w:sz w:val="22"/>
          <w:szCs w:val="22"/>
        </w:rPr>
        <w:t>are</w:t>
      </w:r>
      <w:r w:rsidR="00C84223" w:rsidRPr="00BA13B3">
        <w:rPr>
          <w:color w:val="000000" w:themeColor="text1"/>
          <w:sz w:val="22"/>
          <w:szCs w:val="22"/>
        </w:rPr>
        <w:t xml:space="preserve"> </w:t>
      </w:r>
      <w:r w:rsidR="008605D4" w:rsidRPr="00BA13B3">
        <w:rPr>
          <w:color w:val="000000" w:themeColor="text1"/>
          <w:sz w:val="22"/>
          <w:szCs w:val="22"/>
        </w:rPr>
        <w:t>also</w:t>
      </w:r>
      <w:r w:rsidR="00C84223" w:rsidRPr="00BA13B3">
        <w:rPr>
          <w:color w:val="000000" w:themeColor="text1"/>
          <w:sz w:val="22"/>
          <w:szCs w:val="22"/>
        </w:rPr>
        <w:t xml:space="preserve"> </w:t>
      </w:r>
      <w:r w:rsidR="008605D4" w:rsidRPr="00BA13B3">
        <w:rPr>
          <w:color w:val="000000" w:themeColor="text1"/>
          <w:sz w:val="22"/>
          <w:szCs w:val="22"/>
        </w:rPr>
        <w:t>welcome</w:t>
      </w:r>
      <w:r w:rsidR="00C84223" w:rsidRPr="00BA13B3">
        <w:rPr>
          <w:color w:val="000000" w:themeColor="text1"/>
          <w:sz w:val="22"/>
          <w:szCs w:val="22"/>
        </w:rPr>
        <w:t xml:space="preserve"> </w:t>
      </w:r>
      <w:r w:rsidR="008605D4" w:rsidRPr="00BA13B3">
        <w:rPr>
          <w:color w:val="000000" w:themeColor="text1"/>
          <w:sz w:val="22"/>
          <w:szCs w:val="22"/>
        </w:rPr>
        <w:t>and</w:t>
      </w:r>
      <w:r w:rsidR="00C84223" w:rsidRPr="00BA13B3">
        <w:rPr>
          <w:color w:val="000000" w:themeColor="text1"/>
          <w:sz w:val="22"/>
          <w:szCs w:val="22"/>
        </w:rPr>
        <w:t xml:space="preserve"> </w:t>
      </w:r>
      <w:r w:rsidR="008605D4" w:rsidRPr="00BA13B3">
        <w:rPr>
          <w:color w:val="000000" w:themeColor="text1"/>
          <w:sz w:val="22"/>
          <w:szCs w:val="22"/>
        </w:rPr>
        <w:t>encouraged.</w:t>
      </w:r>
      <w:r w:rsidR="00C84223" w:rsidRPr="00BA13B3">
        <w:rPr>
          <w:color w:val="000000" w:themeColor="text1"/>
          <w:sz w:val="22"/>
          <w:szCs w:val="22"/>
        </w:rPr>
        <w:t xml:space="preserve"> </w:t>
      </w:r>
      <w:r w:rsidR="00BC0316" w:rsidRPr="00BA13B3">
        <w:rPr>
          <w:color w:val="000000" w:themeColor="text1"/>
          <w:sz w:val="22"/>
          <w:szCs w:val="22"/>
        </w:rPr>
        <w:t>All</w:t>
      </w:r>
      <w:r w:rsidR="00C84223" w:rsidRPr="00BA13B3">
        <w:rPr>
          <w:color w:val="000000" w:themeColor="text1"/>
          <w:sz w:val="22"/>
          <w:szCs w:val="22"/>
        </w:rPr>
        <w:t xml:space="preserve"> </w:t>
      </w:r>
      <w:r w:rsidR="00BC0316" w:rsidRPr="00BA13B3">
        <w:rPr>
          <w:color w:val="000000" w:themeColor="text1"/>
          <w:sz w:val="22"/>
          <w:szCs w:val="22"/>
        </w:rPr>
        <w:t>fellows</w:t>
      </w:r>
      <w:r w:rsidR="00C84223" w:rsidRPr="00BA13B3">
        <w:rPr>
          <w:color w:val="000000" w:themeColor="text1"/>
          <w:sz w:val="22"/>
          <w:szCs w:val="22"/>
        </w:rPr>
        <w:t xml:space="preserve"> </w:t>
      </w:r>
      <w:r w:rsidR="00BC0316" w:rsidRPr="00BA13B3">
        <w:rPr>
          <w:color w:val="000000" w:themeColor="text1"/>
          <w:sz w:val="22"/>
          <w:szCs w:val="22"/>
        </w:rPr>
        <w:t>receive</w:t>
      </w:r>
      <w:r w:rsidR="00C84223" w:rsidRPr="00BA13B3">
        <w:rPr>
          <w:color w:val="000000" w:themeColor="text1"/>
          <w:sz w:val="22"/>
          <w:szCs w:val="22"/>
        </w:rPr>
        <w:t xml:space="preserve"> </w:t>
      </w:r>
      <w:r w:rsidR="00BC0316" w:rsidRPr="00BA13B3">
        <w:rPr>
          <w:color w:val="000000" w:themeColor="text1"/>
          <w:sz w:val="22"/>
          <w:szCs w:val="22"/>
        </w:rPr>
        <w:t>housing,</w:t>
      </w:r>
      <w:r w:rsidR="00C84223" w:rsidRPr="00BA13B3">
        <w:rPr>
          <w:color w:val="000000" w:themeColor="text1"/>
          <w:sz w:val="22"/>
          <w:szCs w:val="22"/>
        </w:rPr>
        <w:t xml:space="preserve"> </w:t>
      </w:r>
      <w:r w:rsidR="00BC0316" w:rsidRPr="00BA13B3">
        <w:rPr>
          <w:color w:val="000000" w:themeColor="text1"/>
          <w:sz w:val="22"/>
          <w:szCs w:val="22"/>
        </w:rPr>
        <w:t>travel,</w:t>
      </w:r>
      <w:r w:rsidR="00C84223" w:rsidRPr="00BA13B3">
        <w:rPr>
          <w:color w:val="000000" w:themeColor="text1"/>
          <w:sz w:val="22"/>
          <w:szCs w:val="22"/>
        </w:rPr>
        <w:t xml:space="preserve"> </w:t>
      </w:r>
      <w:r w:rsidR="00BC0316" w:rsidRPr="00BA13B3">
        <w:rPr>
          <w:color w:val="000000" w:themeColor="text1"/>
          <w:sz w:val="22"/>
          <w:szCs w:val="22"/>
        </w:rPr>
        <w:t>and</w:t>
      </w:r>
      <w:r w:rsidR="00C84223" w:rsidRPr="00BA13B3">
        <w:rPr>
          <w:color w:val="000000" w:themeColor="text1"/>
          <w:sz w:val="22"/>
          <w:szCs w:val="22"/>
        </w:rPr>
        <w:t xml:space="preserve"> </w:t>
      </w:r>
      <w:r w:rsidR="00BC0316" w:rsidRPr="00BA13B3">
        <w:rPr>
          <w:color w:val="000000" w:themeColor="text1"/>
          <w:sz w:val="22"/>
          <w:szCs w:val="22"/>
        </w:rPr>
        <w:t>funding</w:t>
      </w:r>
      <w:r w:rsidR="00C84223" w:rsidRPr="00BA13B3">
        <w:rPr>
          <w:color w:val="000000" w:themeColor="text1"/>
          <w:sz w:val="22"/>
          <w:szCs w:val="22"/>
        </w:rPr>
        <w:t xml:space="preserve"> </w:t>
      </w:r>
      <w:r w:rsidR="00BC0316" w:rsidRPr="00BA13B3">
        <w:rPr>
          <w:color w:val="000000" w:themeColor="text1"/>
          <w:sz w:val="22"/>
          <w:szCs w:val="22"/>
        </w:rPr>
        <w:t>up</w:t>
      </w:r>
      <w:r w:rsidR="00C84223" w:rsidRPr="00BA13B3">
        <w:rPr>
          <w:color w:val="000000" w:themeColor="text1"/>
          <w:sz w:val="22"/>
          <w:szCs w:val="22"/>
        </w:rPr>
        <w:t xml:space="preserve"> </w:t>
      </w:r>
      <w:r w:rsidR="00BC0316" w:rsidRPr="00BA13B3">
        <w:rPr>
          <w:color w:val="000000" w:themeColor="text1"/>
          <w:sz w:val="22"/>
          <w:szCs w:val="22"/>
        </w:rPr>
        <w:t>to</w:t>
      </w:r>
      <w:r w:rsidR="00C84223" w:rsidRPr="00BA13B3">
        <w:rPr>
          <w:color w:val="000000" w:themeColor="text1"/>
          <w:sz w:val="22"/>
          <w:szCs w:val="22"/>
        </w:rPr>
        <w:t xml:space="preserve"> </w:t>
      </w:r>
      <w:r w:rsidR="00BC0316" w:rsidRPr="00BA13B3">
        <w:rPr>
          <w:color w:val="000000" w:themeColor="text1"/>
          <w:sz w:val="22"/>
          <w:szCs w:val="22"/>
        </w:rPr>
        <w:t>$20,000</w:t>
      </w:r>
      <w:r w:rsidR="00C84223" w:rsidRPr="00BA13B3">
        <w:rPr>
          <w:color w:val="000000" w:themeColor="text1"/>
          <w:sz w:val="22"/>
          <w:szCs w:val="22"/>
        </w:rPr>
        <w:t xml:space="preserve"> </w:t>
      </w:r>
      <w:r w:rsidR="00BC0316" w:rsidRPr="00BA13B3">
        <w:rPr>
          <w:color w:val="000000" w:themeColor="text1"/>
          <w:sz w:val="22"/>
          <w:szCs w:val="22"/>
        </w:rPr>
        <w:t>based</w:t>
      </w:r>
      <w:r w:rsidR="00C84223" w:rsidRPr="00BA13B3">
        <w:rPr>
          <w:color w:val="000000" w:themeColor="text1"/>
          <w:sz w:val="22"/>
          <w:szCs w:val="22"/>
        </w:rPr>
        <w:t xml:space="preserve"> </w:t>
      </w:r>
      <w:r w:rsidR="00BC0316" w:rsidRPr="00BA13B3">
        <w:rPr>
          <w:color w:val="000000" w:themeColor="text1"/>
          <w:sz w:val="22"/>
          <w:szCs w:val="22"/>
        </w:rPr>
        <w:t>on</w:t>
      </w:r>
      <w:r w:rsidR="00C84223" w:rsidRPr="00BA13B3">
        <w:rPr>
          <w:color w:val="000000" w:themeColor="text1"/>
          <w:sz w:val="22"/>
          <w:szCs w:val="22"/>
        </w:rPr>
        <w:t xml:space="preserve"> </w:t>
      </w:r>
      <w:r w:rsidR="00BC0316" w:rsidRPr="00BA13B3">
        <w:rPr>
          <w:color w:val="000000" w:themeColor="text1"/>
          <w:sz w:val="22"/>
          <w:szCs w:val="22"/>
        </w:rPr>
        <w:t>the</w:t>
      </w:r>
      <w:r w:rsidR="00C84223" w:rsidRPr="00BA13B3">
        <w:rPr>
          <w:color w:val="000000" w:themeColor="text1"/>
          <w:sz w:val="22"/>
          <w:szCs w:val="22"/>
        </w:rPr>
        <w:t xml:space="preserve"> </w:t>
      </w:r>
      <w:r w:rsidR="00BC0316" w:rsidRPr="00BA13B3">
        <w:rPr>
          <w:color w:val="000000" w:themeColor="text1"/>
          <w:sz w:val="22"/>
          <w:szCs w:val="22"/>
        </w:rPr>
        <w:t>length</w:t>
      </w:r>
      <w:r w:rsidR="00C84223" w:rsidRPr="00BA13B3">
        <w:rPr>
          <w:color w:val="000000" w:themeColor="text1"/>
          <w:sz w:val="22"/>
          <w:szCs w:val="22"/>
        </w:rPr>
        <w:t xml:space="preserve"> </w:t>
      </w:r>
      <w:r w:rsidR="00BC0316" w:rsidRPr="00BA13B3">
        <w:rPr>
          <w:color w:val="000000" w:themeColor="text1"/>
          <w:sz w:val="22"/>
          <w:szCs w:val="22"/>
        </w:rPr>
        <w:t>of</w:t>
      </w:r>
      <w:r w:rsidR="00C84223" w:rsidRPr="00BA13B3">
        <w:rPr>
          <w:color w:val="000000" w:themeColor="text1"/>
          <w:sz w:val="22"/>
          <w:szCs w:val="22"/>
        </w:rPr>
        <w:t xml:space="preserve"> </w:t>
      </w:r>
      <w:r w:rsidR="00BC0316" w:rsidRPr="00BA13B3">
        <w:rPr>
          <w:color w:val="000000" w:themeColor="text1"/>
          <w:sz w:val="22"/>
          <w:szCs w:val="22"/>
        </w:rPr>
        <w:t>their</w:t>
      </w:r>
      <w:r w:rsidR="00C84223" w:rsidRPr="00BA13B3">
        <w:rPr>
          <w:color w:val="000000" w:themeColor="text1"/>
          <w:sz w:val="22"/>
          <w:szCs w:val="22"/>
        </w:rPr>
        <w:t xml:space="preserve"> </w:t>
      </w:r>
      <w:r w:rsidR="00BC0316" w:rsidRPr="00BA13B3">
        <w:rPr>
          <w:color w:val="000000" w:themeColor="text1"/>
          <w:sz w:val="22"/>
          <w:szCs w:val="22"/>
        </w:rPr>
        <w:t>reside</w:t>
      </w:r>
      <w:r w:rsidR="00C84223" w:rsidRPr="00BA13B3">
        <w:rPr>
          <w:color w:val="000000" w:themeColor="text1"/>
          <w:sz w:val="22"/>
          <w:szCs w:val="22"/>
        </w:rPr>
        <w:t>n</w:t>
      </w:r>
      <w:r w:rsidR="00BC0316" w:rsidRPr="00BA13B3">
        <w:rPr>
          <w:color w:val="000000" w:themeColor="text1"/>
          <w:sz w:val="22"/>
          <w:szCs w:val="22"/>
        </w:rPr>
        <w:t>cy.</w:t>
      </w:r>
      <w:r w:rsidR="00C84223" w:rsidRPr="00BA13B3">
        <w:rPr>
          <w:color w:val="000000" w:themeColor="text1"/>
          <w:sz w:val="22"/>
          <w:szCs w:val="22"/>
        </w:rPr>
        <w:t xml:space="preserve"> A</w:t>
      </w:r>
      <w:r w:rsidRPr="00BA13B3">
        <w:rPr>
          <w:color w:val="000000" w:themeColor="text1"/>
          <w:sz w:val="22"/>
          <w:szCs w:val="22"/>
        </w:rPr>
        <w:t>dvanced</w:t>
      </w:r>
      <w:r w:rsidR="00C84223" w:rsidRPr="00BA13B3">
        <w:rPr>
          <w:color w:val="000000" w:themeColor="text1"/>
          <w:sz w:val="22"/>
          <w:szCs w:val="22"/>
        </w:rPr>
        <w:t xml:space="preserve"> </w:t>
      </w:r>
      <w:r w:rsidRPr="00BA13B3">
        <w:rPr>
          <w:color w:val="000000" w:themeColor="text1"/>
          <w:sz w:val="22"/>
          <w:szCs w:val="22"/>
        </w:rPr>
        <w:t>graduate</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nd </w:t>
      </w:r>
      <w:r w:rsidRPr="00BA13B3">
        <w:rPr>
          <w:color w:val="000000" w:themeColor="text1"/>
          <w:sz w:val="22"/>
          <w:szCs w:val="22"/>
        </w:rPr>
        <w:t>junior</w:t>
      </w:r>
      <w:r w:rsidR="00C84223" w:rsidRPr="00BA13B3">
        <w:rPr>
          <w:color w:val="000000" w:themeColor="text1"/>
          <w:sz w:val="22"/>
          <w:szCs w:val="22"/>
        </w:rPr>
        <w:t xml:space="preserve"> </w:t>
      </w:r>
      <w:r w:rsidRPr="00BA13B3">
        <w:rPr>
          <w:color w:val="000000" w:themeColor="text1"/>
          <w:sz w:val="22"/>
          <w:szCs w:val="22"/>
        </w:rPr>
        <w:t>faculty</w:t>
      </w:r>
      <w:r w:rsidR="00C84223" w:rsidRPr="00BA13B3">
        <w:rPr>
          <w:color w:val="000000" w:themeColor="text1"/>
          <w:sz w:val="22"/>
          <w:szCs w:val="22"/>
        </w:rPr>
        <w:t xml:space="preserve"> may apply</w:t>
      </w:r>
      <w:r w:rsidRPr="00BA13B3">
        <w:rPr>
          <w:color w:val="000000" w:themeColor="text1"/>
          <w:sz w:val="22"/>
          <w:szCs w:val="22"/>
        </w:rPr>
        <w:t>.</w:t>
      </w:r>
      <w:r w:rsidR="00C84223" w:rsidRPr="00BA13B3">
        <w:rPr>
          <w:color w:val="000000" w:themeColor="text1"/>
          <w:sz w:val="22"/>
          <w:szCs w:val="22"/>
        </w:rPr>
        <w:t xml:space="preserve"> </w:t>
      </w:r>
    </w:p>
    <w:p w14:paraId="12D49911" w14:textId="00816EBD" w:rsidR="00627845" w:rsidRPr="00BA13B3" w:rsidRDefault="00627845" w:rsidP="00C84223">
      <w:pPr>
        <w:outlineLvl w:val="0"/>
        <w:rPr>
          <w:color w:val="000000" w:themeColor="text1"/>
          <w:sz w:val="22"/>
          <w:szCs w:val="22"/>
        </w:rPr>
      </w:pPr>
      <w:r w:rsidRPr="00BA13B3">
        <w:rPr>
          <w:b/>
          <w:bCs/>
          <w:color w:val="000000" w:themeColor="text1"/>
          <w:sz w:val="22"/>
          <w:szCs w:val="22"/>
        </w:rPr>
        <w:t>URL:</w:t>
      </w:r>
      <w:r w:rsidR="00C84223" w:rsidRPr="00BA13B3">
        <w:rPr>
          <w:b/>
          <w:bCs/>
          <w:color w:val="000000" w:themeColor="text1"/>
          <w:sz w:val="22"/>
          <w:szCs w:val="22"/>
        </w:rPr>
        <w:t xml:space="preserve"> </w:t>
      </w:r>
      <w:hyperlink r:id="rId105" w:history="1">
        <w:r w:rsidR="004F4698" w:rsidRPr="00BA13B3">
          <w:rPr>
            <w:rStyle w:val="Hyperlink"/>
            <w:szCs w:val="22"/>
          </w:rPr>
          <w:t>http://www.mountvernon.org/library/fellowships/fellows-program/</w:t>
        </w:r>
      </w:hyperlink>
    </w:p>
    <w:p w14:paraId="22407C43" w14:textId="3BDD625D" w:rsidR="009520AB" w:rsidRPr="00BA13B3" w:rsidRDefault="009520AB" w:rsidP="00C84223">
      <w:pPr>
        <w:rPr>
          <w:bCs/>
          <w:color w:val="000000" w:themeColor="text1"/>
          <w:sz w:val="22"/>
          <w:szCs w:val="22"/>
        </w:rPr>
      </w:pPr>
      <w:r w:rsidRPr="00BA13B3">
        <w:rPr>
          <w:b/>
          <w:color w:val="000000" w:themeColor="text1"/>
          <w:sz w:val="22"/>
          <w:szCs w:val="22"/>
        </w:rPr>
        <w:t>Citizenship</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b/>
          <w:color w:val="000000" w:themeColor="text1"/>
          <w:sz w:val="22"/>
          <w:szCs w:val="22"/>
        </w:rPr>
        <w:t xml:space="preserve"> </w:t>
      </w:r>
      <w:r w:rsidRPr="00BA13B3">
        <w:rPr>
          <w:bCs/>
          <w:color w:val="000000" w:themeColor="text1"/>
          <w:sz w:val="22"/>
          <w:szCs w:val="22"/>
        </w:rPr>
        <w:t>None</w:t>
      </w:r>
      <w:r w:rsidR="00AA4791" w:rsidRPr="00BA13B3">
        <w:rPr>
          <w:bCs/>
          <w:color w:val="000000" w:themeColor="text1"/>
          <w:sz w:val="22"/>
          <w:szCs w:val="22"/>
        </w:rPr>
        <w:t>.</w:t>
      </w:r>
    </w:p>
    <w:p w14:paraId="102A347D" w14:textId="42ABEAF3" w:rsidR="009520AB" w:rsidRPr="00BA13B3" w:rsidRDefault="00627845" w:rsidP="00C84223">
      <w:pPr>
        <w:rPr>
          <w:bCs/>
          <w:color w:val="000000" w:themeColor="text1"/>
          <w:sz w:val="22"/>
          <w:szCs w:val="22"/>
        </w:rPr>
      </w:pPr>
      <w:r w:rsidRPr="00BA13B3">
        <w:rPr>
          <w:bCs/>
          <w:color w:val="000000" w:themeColor="text1"/>
          <w:sz w:val="22"/>
          <w:szCs w:val="22"/>
        </w:rPr>
        <w:t>Deadline:</w:t>
      </w:r>
      <w:r w:rsidR="00C84223" w:rsidRPr="00BA13B3">
        <w:rPr>
          <w:bCs/>
          <w:color w:val="000000" w:themeColor="text1"/>
          <w:sz w:val="22"/>
          <w:szCs w:val="22"/>
        </w:rPr>
        <w:t xml:space="preserve"> </w:t>
      </w:r>
      <w:r w:rsidRPr="00BA13B3">
        <w:rPr>
          <w:bCs/>
          <w:color w:val="000000" w:themeColor="text1"/>
          <w:sz w:val="22"/>
          <w:szCs w:val="22"/>
        </w:rPr>
        <w:t>December</w:t>
      </w:r>
      <w:r w:rsidR="00C84223" w:rsidRPr="00BA13B3">
        <w:rPr>
          <w:bCs/>
          <w:color w:val="000000" w:themeColor="text1"/>
          <w:sz w:val="22"/>
          <w:szCs w:val="22"/>
        </w:rPr>
        <w:t xml:space="preserve"> </w:t>
      </w:r>
      <w:r w:rsidRPr="00BA13B3">
        <w:rPr>
          <w:bCs/>
          <w:color w:val="000000" w:themeColor="text1"/>
          <w:sz w:val="22"/>
          <w:szCs w:val="22"/>
        </w:rPr>
        <w:t>31</w:t>
      </w:r>
      <w:bookmarkStart w:id="408" w:name="_Toc80091921"/>
      <w:bookmarkStart w:id="409" w:name="_Toc80162978"/>
      <w:bookmarkStart w:id="410" w:name="_Toc85086492"/>
      <w:bookmarkStart w:id="411" w:name="_Toc95369139"/>
      <w:bookmarkStart w:id="412" w:name="_Toc122406584"/>
      <w:bookmarkStart w:id="413" w:name="_Toc453584430"/>
    </w:p>
    <w:p w14:paraId="7D567DFC" w14:textId="77777777" w:rsidR="009520AB" w:rsidRPr="00BA13B3" w:rsidRDefault="009520AB" w:rsidP="00C84223">
      <w:pPr>
        <w:rPr>
          <w:color w:val="000000" w:themeColor="text1"/>
          <w:sz w:val="22"/>
          <w:szCs w:val="22"/>
        </w:rPr>
      </w:pPr>
    </w:p>
    <w:p w14:paraId="0C8DC943" w14:textId="31FE14D1" w:rsidR="00C43F06" w:rsidRPr="00BA13B3" w:rsidRDefault="00C43F06" w:rsidP="00C84223">
      <w:pPr>
        <w:pStyle w:val="Heading2"/>
        <w:rPr>
          <w:sz w:val="22"/>
        </w:rPr>
      </w:pPr>
      <w:bookmarkStart w:id="414" w:name="_Toc112058849"/>
      <w:r w:rsidRPr="00BA13B3">
        <w:rPr>
          <w:sz w:val="22"/>
        </w:rPr>
        <w:t>French</w:t>
      </w:r>
      <w:r w:rsidR="00C84223" w:rsidRPr="00BA13B3">
        <w:rPr>
          <w:sz w:val="22"/>
        </w:rPr>
        <w:t xml:space="preserve"> </w:t>
      </w:r>
      <w:r w:rsidRPr="00BA13B3">
        <w:rPr>
          <w:sz w:val="22"/>
        </w:rPr>
        <w:t>Embassy,</w:t>
      </w:r>
      <w:r w:rsidR="00C84223" w:rsidRPr="00BA13B3">
        <w:rPr>
          <w:sz w:val="22"/>
        </w:rPr>
        <w:t xml:space="preserve"> </w:t>
      </w:r>
      <w:r w:rsidRPr="00BA13B3">
        <w:rPr>
          <w:sz w:val="22"/>
        </w:rPr>
        <w:t>United</w:t>
      </w:r>
      <w:r w:rsidR="00C84223" w:rsidRPr="00BA13B3">
        <w:rPr>
          <w:sz w:val="22"/>
        </w:rPr>
        <w:t xml:space="preserve"> </w:t>
      </w:r>
      <w:r w:rsidRPr="00BA13B3">
        <w:rPr>
          <w:sz w:val="22"/>
        </w:rPr>
        <w:t>States</w:t>
      </w:r>
      <w:bookmarkEnd w:id="408"/>
      <w:bookmarkEnd w:id="409"/>
      <w:bookmarkEnd w:id="410"/>
      <w:bookmarkEnd w:id="411"/>
      <w:bookmarkEnd w:id="412"/>
      <w:bookmarkEnd w:id="413"/>
      <w:bookmarkEnd w:id="414"/>
    </w:p>
    <w:p w14:paraId="366EB627" w14:textId="38E1806C" w:rsidR="00C43F06" w:rsidRPr="00BA13B3" w:rsidRDefault="00C43F0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France</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Chateaubriand</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four</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eight</w:t>
      </w:r>
      <w:r w:rsidR="00C84223" w:rsidRPr="00BA13B3">
        <w:rPr>
          <w:color w:val="000000" w:themeColor="text1"/>
          <w:sz w:val="22"/>
          <w:szCs w:val="22"/>
          <w:u w:color="000000"/>
        </w:rPr>
        <w:t xml:space="preserve"> </w:t>
      </w:r>
      <w:r w:rsidRPr="00BA13B3">
        <w:rPr>
          <w:color w:val="000000" w:themeColor="text1"/>
          <w:sz w:val="22"/>
          <w:szCs w:val="22"/>
          <w:u w:color="000000"/>
        </w:rPr>
        <w:t>months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00FE5723" w:rsidRPr="00BA13B3">
        <w:rPr>
          <w:color w:val="000000" w:themeColor="text1"/>
          <w:sz w:val="22"/>
          <w:szCs w:val="22"/>
          <w:u w:color="000000"/>
        </w:rPr>
        <w:t>humanities</w:t>
      </w:r>
      <w:r w:rsidR="00C84223" w:rsidRPr="00BA13B3">
        <w:rPr>
          <w:color w:val="000000" w:themeColor="text1"/>
          <w:sz w:val="22"/>
          <w:szCs w:val="22"/>
          <w:u w:color="000000"/>
        </w:rPr>
        <w:t xml:space="preserve"> </w:t>
      </w:r>
      <w:r w:rsidR="00FE5723" w:rsidRPr="00BA13B3">
        <w:rPr>
          <w:color w:val="000000" w:themeColor="text1"/>
          <w:sz w:val="22"/>
          <w:szCs w:val="22"/>
          <w:u w:color="000000"/>
        </w:rPr>
        <w:t>and</w:t>
      </w:r>
      <w:r w:rsidR="00C84223" w:rsidRPr="00BA13B3">
        <w:rPr>
          <w:color w:val="000000" w:themeColor="text1"/>
          <w:sz w:val="22"/>
          <w:szCs w:val="22"/>
          <w:u w:color="000000"/>
        </w:rPr>
        <w:t xml:space="preserve"> </w:t>
      </w:r>
      <w:r w:rsidR="00FE5723" w:rsidRPr="00BA13B3">
        <w:rPr>
          <w:color w:val="000000" w:themeColor="text1"/>
          <w:sz w:val="22"/>
          <w:szCs w:val="22"/>
          <w:u w:color="000000"/>
        </w:rPr>
        <w:t>social</w:t>
      </w:r>
      <w:r w:rsidR="00C84223" w:rsidRPr="00BA13B3">
        <w:rPr>
          <w:color w:val="000000" w:themeColor="text1"/>
          <w:sz w:val="22"/>
          <w:szCs w:val="22"/>
          <w:u w:color="000000"/>
        </w:rPr>
        <w:t xml:space="preserve"> </w:t>
      </w:r>
      <w:r w:rsidR="00FE5723" w:rsidRPr="00BA13B3">
        <w:rPr>
          <w:color w:val="000000" w:themeColor="text1"/>
          <w:sz w:val="22"/>
          <w:szCs w:val="22"/>
          <w:u w:color="000000"/>
        </w:rPr>
        <w:t>sciences.</w:t>
      </w:r>
      <w:r w:rsidR="00C84223" w:rsidRPr="00BA13B3">
        <w:rPr>
          <w:color w:val="000000" w:themeColor="text1"/>
          <w:sz w:val="22"/>
          <w:szCs w:val="22"/>
          <w:u w:color="000000"/>
        </w:rPr>
        <w:t xml:space="preserve"> </w:t>
      </w:r>
      <w:r w:rsidRPr="00BA13B3">
        <w:rPr>
          <w:color w:val="000000" w:themeColor="text1"/>
          <w:sz w:val="22"/>
          <w:szCs w:val="22"/>
          <w:u w:color="000000"/>
        </w:rPr>
        <w:t>Applicants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Ph</w:t>
      </w:r>
      <w:r w:rsidR="00435075" w:rsidRPr="00BA13B3">
        <w:rPr>
          <w:color w:val="000000" w:themeColor="text1"/>
          <w:sz w:val="22"/>
          <w:szCs w:val="22"/>
          <w:u w:color="000000"/>
        </w:rPr>
        <w:t>.</w:t>
      </w:r>
      <w:r w:rsidRPr="00BA13B3">
        <w:rPr>
          <w:color w:val="000000" w:themeColor="text1"/>
          <w:sz w:val="22"/>
          <w:szCs w:val="22"/>
          <w:u w:color="000000"/>
        </w:rPr>
        <w:t>D</w:t>
      </w:r>
      <w:r w:rsidR="00435075"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enrolled</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U</w:t>
      </w:r>
      <w:r w:rsidR="00435075" w:rsidRPr="00BA13B3">
        <w:rPr>
          <w:color w:val="000000" w:themeColor="text1"/>
          <w:sz w:val="22"/>
          <w:szCs w:val="22"/>
          <w:u w:color="000000"/>
        </w:rPr>
        <w:t>.</w:t>
      </w:r>
      <w:r w:rsidRPr="00BA13B3">
        <w:rPr>
          <w:color w:val="000000" w:themeColor="text1"/>
          <w:sz w:val="22"/>
          <w:szCs w:val="22"/>
          <w:u w:color="000000"/>
        </w:rPr>
        <w:t>S</w:t>
      </w:r>
      <w:r w:rsidR="00435075"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university.</w:t>
      </w:r>
      <w:r w:rsidR="00C84223" w:rsidRPr="00BA13B3">
        <w:rPr>
          <w:color w:val="000000" w:themeColor="text1"/>
          <w:sz w:val="22"/>
          <w:szCs w:val="22"/>
          <w:u w:color="000000"/>
        </w:rPr>
        <w:t xml:space="preserve"> </w:t>
      </w:r>
      <w:r w:rsidRPr="00BA13B3">
        <w:rPr>
          <w:color w:val="000000" w:themeColor="text1"/>
          <w:sz w:val="22"/>
          <w:szCs w:val="22"/>
          <w:u w:color="000000"/>
        </w:rPr>
        <w:t>No</w:t>
      </w:r>
      <w:r w:rsidR="00C84223" w:rsidRPr="00BA13B3">
        <w:rPr>
          <w:color w:val="000000" w:themeColor="text1"/>
          <w:sz w:val="22"/>
          <w:szCs w:val="22"/>
          <w:u w:color="000000"/>
        </w:rPr>
        <w:t xml:space="preserve"> </w:t>
      </w:r>
      <w:r w:rsidRPr="00BA13B3">
        <w:rPr>
          <w:color w:val="000000" w:themeColor="text1"/>
          <w:sz w:val="22"/>
          <w:szCs w:val="22"/>
          <w:u w:color="000000"/>
        </w:rPr>
        <w:t>particular</w:t>
      </w:r>
      <w:r w:rsidR="00C84223" w:rsidRPr="00BA13B3">
        <w:rPr>
          <w:color w:val="000000" w:themeColor="text1"/>
          <w:sz w:val="22"/>
          <w:szCs w:val="22"/>
          <w:u w:color="000000"/>
        </w:rPr>
        <w:t xml:space="preserve"> </w:t>
      </w:r>
      <w:r w:rsidRPr="00BA13B3">
        <w:rPr>
          <w:color w:val="000000" w:themeColor="text1"/>
          <w:sz w:val="22"/>
          <w:szCs w:val="22"/>
          <w:u w:color="000000"/>
        </w:rPr>
        <w:t>level</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French</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required.</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range</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four</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eight</w:t>
      </w:r>
      <w:r w:rsidR="00C84223" w:rsidRPr="00BA13B3">
        <w:rPr>
          <w:color w:val="000000" w:themeColor="text1"/>
          <w:sz w:val="22"/>
          <w:szCs w:val="22"/>
          <w:u w:color="000000"/>
        </w:rPr>
        <w:t xml:space="preserve"> </w:t>
      </w:r>
      <w:r w:rsidRPr="00BA13B3">
        <w:rPr>
          <w:color w:val="000000" w:themeColor="text1"/>
          <w:sz w:val="22"/>
          <w:szCs w:val="22"/>
          <w:u w:color="000000"/>
        </w:rPr>
        <w:t>months.</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€1,500/month,</w:t>
      </w:r>
      <w:r w:rsidR="00C84223" w:rsidRPr="00BA13B3">
        <w:rPr>
          <w:color w:val="000000" w:themeColor="text1"/>
          <w:sz w:val="22"/>
          <w:szCs w:val="22"/>
          <w:u w:color="000000"/>
        </w:rPr>
        <w:t xml:space="preserve"> </w:t>
      </w:r>
      <w:r w:rsidRPr="00BA13B3">
        <w:rPr>
          <w:color w:val="000000" w:themeColor="text1"/>
          <w:sz w:val="22"/>
          <w:szCs w:val="22"/>
          <w:u w:color="000000"/>
        </w:rPr>
        <w:t>health</w:t>
      </w:r>
      <w:r w:rsidR="00C84223" w:rsidRPr="00BA13B3">
        <w:rPr>
          <w:color w:val="000000" w:themeColor="text1"/>
          <w:sz w:val="22"/>
          <w:szCs w:val="22"/>
          <w:u w:color="000000"/>
        </w:rPr>
        <w:t xml:space="preserve"> </w:t>
      </w:r>
      <w:r w:rsidRPr="00BA13B3">
        <w:rPr>
          <w:color w:val="000000" w:themeColor="text1"/>
          <w:sz w:val="22"/>
          <w:szCs w:val="22"/>
          <w:u w:color="000000"/>
        </w:rPr>
        <w:t>insurance,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round-trip</w:t>
      </w:r>
      <w:r w:rsidR="00C84223" w:rsidRPr="00BA13B3">
        <w:rPr>
          <w:color w:val="000000" w:themeColor="text1"/>
          <w:sz w:val="22"/>
          <w:szCs w:val="22"/>
          <w:u w:color="000000"/>
        </w:rPr>
        <w:t xml:space="preserve"> </w:t>
      </w:r>
      <w:r w:rsidRPr="00BA13B3">
        <w:rPr>
          <w:color w:val="000000" w:themeColor="text1"/>
          <w:sz w:val="22"/>
          <w:szCs w:val="22"/>
          <w:u w:color="000000"/>
        </w:rPr>
        <w:t>ticket</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France.</w:t>
      </w:r>
    </w:p>
    <w:p w14:paraId="0986779A" w14:textId="660CCBC4" w:rsidR="00435075" w:rsidRPr="00BA13B3" w:rsidRDefault="00C43F0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06" w:history="1">
        <w:r w:rsidR="00363C06" w:rsidRPr="00BA13B3">
          <w:rPr>
            <w:rStyle w:val="Hyperlink"/>
            <w:szCs w:val="22"/>
            <w:u w:color="000000"/>
          </w:rPr>
          <w:t>https://www.chateaubriand-fellowship.org/Eligibility-Guidelines-HSS</w:t>
        </w:r>
      </w:hyperlink>
    </w:p>
    <w:p w14:paraId="7B12E872" w14:textId="37136007" w:rsidR="00C43F06" w:rsidRPr="00BA13B3" w:rsidRDefault="00C43F0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Pr="00BA13B3">
        <w:rPr>
          <w:color w:val="000000" w:themeColor="text1"/>
          <w:sz w:val="22"/>
          <w:szCs w:val="22"/>
          <w:u w:color="000000"/>
        </w:rPr>
        <w:t>French</w:t>
      </w:r>
      <w:r w:rsidR="00C84223" w:rsidRPr="00BA13B3">
        <w:rPr>
          <w:color w:val="000000" w:themeColor="text1"/>
          <w:sz w:val="22"/>
          <w:szCs w:val="22"/>
          <w:u w:color="000000"/>
        </w:rPr>
        <w:t xml:space="preserve"> </w:t>
      </w:r>
      <w:r w:rsidRPr="00BA13B3">
        <w:rPr>
          <w:color w:val="000000" w:themeColor="text1"/>
          <w:sz w:val="22"/>
          <w:szCs w:val="22"/>
          <w:u w:color="000000"/>
        </w:rPr>
        <w:t>cit</w:t>
      </w:r>
      <w:r w:rsidR="009520AB" w:rsidRPr="00BA13B3">
        <w:rPr>
          <w:color w:val="000000" w:themeColor="text1"/>
          <w:sz w:val="22"/>
          <w:szCs w:val="22"/>
          <w:u w:color="000000"/>
        </w:rPr>
        <w:t>izens</w:t>
      </w:r>
      <w:r w:rsidR="00C84223" w:rsidRPr="00BA13B3">
        <w:rPr>
          <w:color w:val="000000" w:themeColor="text1"/>
          <w:sz w:val="22"/>
          <w:szCs w:val="22"/>
          <w:u w:color="000000"/>
        </w:rPr>
        <w:t xml:space="preserve"> </w:t>
      </w:r>
      <w:r w:rsidR="009520AB" w:rsidRPr="00BA13B3">
        <w:rPr>
          <w:color w:val="000000" w:themeColor="text1"/>
          <w:sz w:val="22"/>
          <w:szCs w:val="22"/>
          <w:u w:color="000000"/>
        </w:rPr>
        <w:t>are</w:t>
      </w:r>
      <w:r w:rsidR="00C84223" w:rsidRPr="00BA13B3">
        <w:rPr>
          <w:color w:val="000000" w:themeColor="text1"/>
          <w:sz w:val="22"/>
          <w:szCs w:val="22"/>
          <w:u w:color="000000"/>
        </w:rPr>
        <w:t xml:space="preserve"> </w:t>
      </w:r>
      <w:r w:rsidR="009520AB" w:rsidRPr="00BA13B3">
        <w:rPr>
          <w:color w:val="000000" w:themeColor="text1"/>
          <w:sz w:val="22"/>
          <w:szCs w:val="22"/>
          <w:u w:color="000000"/>
        </w:rPr>
        <w:t>not</w:t>
      </w:r>
      <w:r w:rsidR="00C84223" w:rsidRPr="00BA13B3">
        <w:rPr>
          <w:color w:val="000000" w:themeColor="text1"/>
          <w:sz w:val="22"/>
          <w:szCs w:val="22"/>
          <w:u w:color="000000"/>
        </w:rPr>
        <w:t xml:space="preserve"> </w:t>
      </w:r>
      <w:r w:rsidR="009520AB" w:rsidRPr="00BA13B3">
        <w:rPr>
          <w:color w:val="000000" w:themeColor="text1"/>
          <w:sz w:val="22"/>
          <w:szCs w:val="22"/>
          <w:u w:color="000000"/>
        </w:rPr>
        <w:t>eligible</w:t>
      </w:r>
      <w:r w:rsidR="00C84223" w:rsidRPr="00BA13B3">
        <w:rPr>
          <w:color w:val="000000" w:themeColor="text1"/>
          <w:sz w:val="22"/>
          <w:szCs w:val="22"/>
          <w:u w:color="000000"/>
        </w:rPr>
        <w:t xml:space="preserve"> </w:t>
      </w:r>
      <w:r w:rsidR="009520AB" w:rsidRPr="00BA13B3">
        <w:rPr>
          <w:color w:val="000000" w:themeColor="text1"/>
          <w:sz w:val="22"/>
          <w:szCs w:val="22"/>
          <w:u w:color="000000"/>
        </w:rPr>
        <w:t>to</w:t>
      </w:r>
      <w:r w:rsidR="00C84223" w:rsidRPr="00BA13B3">
        <w:rPr>
          <w:color w:val="000000" w:themeColor="text1"/>
          <w:sz w:val="22"/>
          <w:szCs w:val="22"/>
          <w:u w:color="000000"/>
        </w:rPr>
        <w:t xml:space="preserve"> </w:t>
      </w:r>
      <w:r w:rsidR="009520AB" w:rsidRPr="00BA13B3">
        <w:rPr>
          <w:color w:val="000000" w:themeColor="text1"/>
          <w:sz w:val="22"/>
          <w:szCs w:val="22"/>
          <w:u w:color="000000"/>
        </w:rPr>
        <w:t>apply</w:t>
      </w:r>
      <w:r w:rsidR="00AA4791" w:rsidRPr="00BA13B3">
        <w:rPr>
          <w:color w:val="000000" w:themeColor="text1"/>
          <w:sz w:val="22"/>
          <w:szCs w:val="22"/>
          <w:u w:color="000000"/>
        </w:rPr>
        <w:t>.</w:t>
      </w:r>
    </w:p>
    <w:p w14:paraId="1F6C5F6B" w14:textId="67A082EA" w:rsidR="00C43F06" w:rsidRPr="00BA13B3" w:rsidRDefault="00C43F0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FE5723" w:rsidRPr="00BA13B3">
        <w:rPr>
          <w:b/>
          <w:color w:val="000000" w:themeColor="text1"/>
          <w:sz w:val="22"/>
          <w:szCs w:val="22"/>
          <w:u w:color="000000"/>
        </w:rPr>
        <w:t>January</w:t>
      </w:r>
      <w:r w:rsidR="00C84223" w:rsidRPr="00BA13B3">
        <w:rPr>
          <w:b/>
          <w:color w:val="000000" w:themeColor="text1"/>
          <w:sz w:val="22"/>
          <w:szCs w:val="22"/>
          <w:u w:color="000000"/>
        </w:rPr>
        <w:t xml:space="preserve"> </w:t>
      </w:r>
      <w:r w:rsidR="00FE5723" w:rsidRPr="00BA13B3">
        <w:rPr>
          <w:b/>
          <w:color w:val="000000" w:themeColor="text1"/>
          <w:sz w:val="22"/>
          <w:szCs w:val="22"/>
          <w:u w:color="000000"/>
        </w:rPr>
        <w:t>1</w:t>
      </w:r>
      <w:r w:rsidR="00392EC8" w:rsidRPr="00BA13B3">
        <w:rPr>
          <w:b/>
          <w:color w:val="000000" w:themeColor="text1"/>
          <w:sz w:val="22"/>
          <w:szCs w:val="22"/>
          <w:u w:color="000000"/>
        </w:rPr>
        <w:t>4</w:t>
      </w:r>
    </w:p>
    <w:p w14:paraId="75E33E7F" w14:textId="77777777" w:rsidR="00F435D1" w:rsidRPr="00BA13B3" w:rsidRDefault="00F435D1"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p>
    <w:p w14:paraId="4D2FB093" w14:textId="44BBEFCD" w:rsidR="00F435D1" w:rsidRPr="00BA13B3" w:rsidRDefault="00F435D1" w:rsidP="00C84223">
      <w:pPr>
        <w:pStyle w:val="Heading2"/>
        <w:rPr>
          <w:sz w:val="22"/>
        </w:rPr>
      </w:pPr>
      <w:bookmarkStart w:id="415" w:name="_Toc80091922"/>
      <w:bookmarkStart w:id="416" w:name="_Toc80162979"/>
      <w:bookmarkStart w:id="417" w:name="_Toc85086493"/>
      <w:bookmarkStart w:id="418" w:name="_Toc95369140"/>
      <w:bookmarkStart w:id="419" w:name="_Toc122406585"/>
      <w:bookmarkStart w:id="420" w:name="_Toc453584431"/>
      <w:bookmarkStart w:id="421" w:name="_Toc112058850"/>
      <w:r w:rsidRPr="00BA13B3">
        <w:rPr>
          <w:sz w:val="22"/>
        </w:rPr>
        <w:t>Fulbright</w:t>
      </w:r>
      <w:r w:rsidR="00C84223" w:rsidRPr="00BA13B3">
        <w:rPr>
          <w:sz w:val="22"/>
        </w:rPr>
        <w:t xml:space="preserve"> </w:t>
      </w:r>
      <w:r w:rsidRPr="00BA13B3">
        <w:rPr>
          <w:sz w:val="22"/>
        </w:rPr>
        <w:t>Awards</w:t>
      </w:r>
      <w:r w:rsidR="00C84223" w:rsidRPr="00BA13B3">
        <w:rPr>
          <w:sz w:val="22"/>
        </w:rPr>
        <w:t xml:space="preserve"> </w:t>
      </w:r>
      <w:r w:rsidRPr="00BA13B3">
        <w:rPr>
          <w:sz w:val="22"/>
        </w:rPr>
        <w:t>for</w:t>
      </w:r>
      <w:r w:rsidR="00C84223" w:rsidRPr="00BA13B3">
        <w:rPr>
          <w:sz w:val="22"/>
        </w:rPr>
        <w:t xml:space="preserve"> </w:t>
      </w:r>
      <w:r w:rsidRPr="00BA13B3">
        <w:rPr>
          <w:sz w:val="22"/>
        </w:rPr>
        <w:t>US</w:t>
      </w:r>
      <w:r w:rsidR="00C84223" w:rsidRPr="00BA13B3">
        <w:rPr>
          <w:sz w:val="22"/>
        </w:rPr>
        <w:t xml:space="preserve"> </w:t>
      </w:r>
      <w:r w:rsidRPr="00BA13B3">
        <w:rPr>
          <w:sz w:val="22"/>
        </w:rPr>
        <w:t>Graduate</w:t>
      </w:r>
      <w:r w:rsidR="00C84223" w:rsidRPr="00BA13B3">
        <w:rPr>
          <w:sz w:val="22"/>
        </w:rPr>
        <w:t xml:space="preserve"> </w:t>
      </w:r>
      <w:r w:rsidRPr="00BA13B3">
        <w:rPr>
          <w:sz w:val="22"/>
        </w:rPr>
        <w:t>Students,</w:t>
      </w:r>
      <w:r w:rsidR="00C84223" w:rsidRPr="00BA13B3">
        <w:rPr>
          <w:sz w:val="22"/>
        </w:rPr>
        <w:t xml:space="preserve"> </w:t>
      </w:r>
      <w:r w:rsidRPr="00BA13B3">
        <w:rPr>
          <w:sz w:val="22"/>
        </w:rPr>
        <w:t>US</w:t>
      </w:r>
      <w:r w:rsidR="00C84223" w:rsidRPr="00BA13B3">
        <w:rPr>
          <w:sz w:val="22"/>
        </w:rPr>
        <w:t xml:space="preserve"> </w:t>
      </w:r>
      <w:r w:rsidRPr="00BA13B3">
        <w:rPr>
          <w:sz w:val="22"/>
        </w:rPr>
        <w:t>Department</w:t>
      </w:r>
      <w:r w:rsidR="00C84223" w:rsidRPr="00BA13B3">
        <w:rPr>
          <w:sz w:val="22"/>
        </w:rPr>
        <w:t xml:space="preserve"> </w:t>
      </w:r>
      <w:r w:rsidRPr="00BA13B3">
        <w:rPr>
          <w:sz w:val="22"/>
        </w:rPr>
        <w:t>of</w:t>
      </w:r>
      <w:r w:rsidR="00C84223" w:rsidRPr="00BA13B3">
        <w:rPr>
          <w:sz w:val="22"/>
        </w:rPr>
        <w:t xml:space="preserve"> </w:t>
      </w:r>
      <w:r w:rsidRPr="00BA13B3">
        <w:rPr>
          <w:sz w:val="22"/>
        </w:rPr>
        <w:t>State</w:t>
      </w:r>
      <w:bookmarkEnd w:id="415"/>
      <w:bookmarkEnd w:id="416"/>
      <w:bookmarkEnd w:id="417"/>
      <w:bookmarkEnd w:id="418"/>
      <w:bookmarkEnd w:id="419"/>
      <w:bookmarkEnd w:id="420"/>
      <w:bookmarkEnd w:id="421"/>
    </w:p>
    <w:p w14:paraId="3995E566" w14:textId="759263A0" w:rsidR="00F435D1" w:rsidRPr="00BA13B3" w:rsidRDefault="00F435D1"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This</w:t>
      </w:r>
      <w:r w:rsidR="00C84223" w:rsidRPr="00BA13B3">
        <w:rPr>
          <w:color w:val="000000" w:themeColor="text1"/>
          <w:sz w:val="22"/>
          <w:szCs w:val="22"/>
          <w:u w:color="000000"/>
        </w:rPr>
        <w:t xml:space="preserve"> </w:t>
      </w:r>
      <w:r w:rsidRPr="00BA13B3">
        <w:rPr>
          <w:color w:val="000000" w:themeColor="text1"/>
          <w:sz w:val="22"/>
          <w:szCs w:val="22"/>
          <w:u w:color="000000"/>
        </w:rPr>
        <w:t>program</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scholarships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foreign</w:t>
      </w:r>
      <w:r w:rsidR="00C84223" w:rsidRPr="00BA13B3">
        <w:rPr>
          <w:color w:val="000000" w:themeColor="text1"/>
          <w:sz w:val="22"/>
          <w:szCs w:val="22"/>
          <w:u w:color="000000"/>
        </w:rPr>
        <w:t xml:space="preserve"> </w:t>
      </w:r>
      <w:r w:rsidRPr="00BA13B3">
        <w:rPr>
          <w:color w:val="000000" w:themeColor="text1"/>
          <w:sz w:val="22"/>
          <w:szCs w:val="22"/>
          <w:u w:color="000000"/>
        </w:rPr>
        <w:t>study</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pre-doctoral</w:t>
      </w:r>
      <w:r w:rsidR="00C84223" w:rsidRPr="00BA13B3">
        <w:rPr>
          <w:color w:val="000000" w:themeColor="text1"/>
          <w:sz w:val="22"/>
          <w:szCs w:val="22"/>
          <w:u w:color="000000"/>
        </w:rPr>
        <w:t xml:space="preserve"> </w:t>
      </w:r>
      <w:r w:rsidRPr="00BA13B3">
        <w:rPr>
          <w:color w:val="000000" w:themeColor="text1"/>
          <w:sz w:val="22"/>
          <w:szCs w:val="22"/>
          <w:u w:color="000000"/>
        </w:rPr>
        <w:t>level</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over</w:t>
      </w:r>
      <w:r w:rsidR="00C84223" w:rsidRPr="00BA13B3">
        <w:rPr>
          <w:color w:val="000000" w:themeColor="text1"/>
          <w:sz w:val="22"/>
          <w:szCs w:val="22"/>
          <w:u w:color="000000"/>
        </w:rPr>
        <w:t xml:space="preserve"> </w:t>
      </w:r>
      <w:r w:rsidRPr="00BA13B3">
        <w:rPr>
          <w:color w:val="000000" w:themeColor="text1"/>
          <w:sz w:val="22"/>
          <w:szCs w:val="22"/>
          <w:u w:color="000000"/>
        </w:rPr>
        <w:t>120</w:t>
      </w:r>
      <w:r w:rsidR="00C84223" w:rsidRPr="00BA13B3">
        <w:rPr>
          <w:color w:val="000000" w:themeColor="text1"/>
          <w:sz w:val="22"/>
          <w:szCs w:val="22"/>
          <w:u w:color="000000"/>
        </w:rPr>
        <w:t xml:space="preserve"> </w:t>
      </w:r>
      <w:r w:rsidRPr="00BA13B3">
        <w:rPr>
          <w:color w:val="000000" w:themeColor="text1"/>
          <w:sz w:val="22"/>
          <w:szCs w:val="22"/>
          <w:u w:color="000000"/>
        </w:rPr>
        <w:t>countries.</w:t>
      </w:r>
      <w:r w:rsidR="00C84223" w:rsidRPr="00BA13B3">
        <w:rPr>
          <w:color w:val="000000" w:themeColor="text1"/>
          <w:sz w:val="22"/>
          <w:szCs w:val="22"/>
          <w:u w:color="000000"/>
        </w:rPr>
        <w:t xml:space="preserve"> </w:t>
      </w:r>
      <w:r w:rsidRPr="00BA13B3">
        <w:rPr>
          <w:color w:val="000000" w:themeColor="text1"/>
          <w:sz w:val="22"/>
          <w:szCs w:val="22"/>
          <w:u w:color="000000"/>
        </w:rPr>
        <w:t>This</w:t>
      </w:r>
      <w:r w:rsidR="00C84223" w:rsidRPr="00BA13B3">
        <w:rPr>
          <w:color w:val="000000" w:themeColor="text1"/>
          <w:sz w:val="22"/>
          <w:szCs w:val="22"/>
          <w:u w:color="000000"/>
        </w:rPr>
        <w:t xml:space="preserve"> </w:t>
      </w:r>
      <w:r w:rsidRPr="00BA13B3">
        <w:rPr>
          <w:color w:val="000000" w:themeColor="text1"/>
          <w:sz w:val="22"/>
          <w:szCs w:val="22"/>
          <w:u w:color="000000"/>
        </w:rPr>
        <w:t>opportunity</w:t>
      </w:r>
      <w:r w:rsidR="00C84223" w:rsidRPr="00BA13B3">
        <w:rPr>
          <w:color w:val="000000" w:themeColor="text1"/>
          <w:sz w:val="22"/>
          <w:szCs w:val="22"/>
          <w:u w:color="000000"/>
        </w:rPr>
        <w:t xml:space="preserve"> </w:t>
      </w:r>
      <w:r w:rsidRPr="00BA13B3">
        <w:rPr>
          <w:color w:val="000000" w:themeColor="text1"/>
          <w:sz w:val="22"/>
          <w:szCs w:val="22"/>
          <w:u w:color="000000"/>
        </w:rPr>
        <w:t>allows</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engage</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full-time</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abroad</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modern</w:t>
      </w:r>
      <w:r w:rsidR="00C84223" w:rsidRPr="00BA13B3">
        <w:rPr>
          <w:color w:val="000000" w:themeColor="text1"/>
          <w:sz w:val="22"/>
          <w:szCs w:val="22"/>
          <w:u w:color="000000"/>
        </w:rPr>
        <w:t xml:space="preserve"> </w:t>
      </w:r>
      <w:r w:rsidRPr="00BA13B3">
        <w:rPr>
          <w:color w:val="000000" w:themeColor="text1"/>
          <w:sz w:val="22"/>
          <w:szCs w:val="22"/>
          <w:u w:color="000000"/>
        </w:rPr>
        <w:t>foreign</w:t>
      </w:r>
      <w:r w:rsidR="00C84223" w:rsidRPr="00BA13B3">
        <w:rPr>
          <w:color w:val="000000" w:themeColor="text1"/>
          <w:sz w:val="22"/>
          <w:szCs w:val="22"/>
          <w:u w:color="000000"/>
        </w:rPr>
        <w:t xml:space="preserve"> </w:t>
      </w:r>
      <w:r w:rsidRPr="00BA13B3">
        <w:rPr>
          <w:color w:val="000000" w:themeColor="text1"/>
          <w:sz w:val="22"/>
          <w:szCs w:val="22"/>
          <w:u w:color="000000"/>
        </w:rPr>
        <w:t>languages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area</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sidDel="004210EB">
        <w:rPr>
          <w:color w:val="000000" w:themeColor="text1"/>
          <w:sz w:val="22"/>
          <w:szCs w:val="22"/>
          <w:u w:color="000000"/>
        </w:rPr>
        <w:t>Applicants</w:t>
      </w:r>
      <w:r w:rsidR="00C84223" w:rsidRPr="00BA13B3">
        <w:rPr>
          <w:color w:val="000000" w:themeColor="text1"/>
          <w:sz w:val="22"/>
          <w:szCs w:val="22"/>
          <w:u w:color="000000"/>
        </w:rPr>
        <w:t xml:space="preserve"> </w:t>
      </w:r>
      <w:r w:rsidRPr="00BA13B3" w:rsidDel="004210EB">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submit</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proposals</w:t>
      </w:r>
      <w:r w:rsidR="00C84223" w:rsidRPr="00BA13B3">
        <w:rPr>
          <w:color w:val="000000" w:themeColor="text1"/>
          <w:sz w:val="22"/>
          <w:szCs w:val="22"/>
          <w:u w:color="000000"/>
        </w:rPr>
        <w:t xml:space="preserve"> </w:t>
      </w:r>
      <w:r w:rsidRPr="00BA13B3">
        <w:rPr>
          <w:color w:val="000000" w:themeColor="text1"/>
          <w:sz w:val="22"/>
          <w:szCs w:val="22"/>
          <w:u w:color="000000"/>
        </w:rPr>
        <w:t>through</w:t>
      </w:r>
      <w:r w:rsidR="00C84223" w:rsidRPr="00BA13B3">
        <w:rPr>
          <w:color w:val="000000" w:themeColor="text1"/>
          <w:sz w:val="22"/>
          <w:szCs w:val="22"/>
          <w:u w:color="000000"/>
        </w:rPr>
        <w:t xml:space="preserve"> </w:t>
      </w:r>
      <w:r w:rsidRPr="00BA13B3">
        <w:rPr>
          <w:color w:val="000000" w:themeColor="text1"/>
          <w:sz w:val="22"/>
          <w:szCs w:val="22"/>
          <w:u w:color="000000"/>
        </w:rPr>
        <w:t>an</w:t>
      </w:r>
      <w:r w:rsidR="00C84223" w:rsidRPr="00BA13B3">
        <w:rPr>
          <w:color w:val="000000" w:themeColor="text1"/>
          <w:sz w:val="22"/>
          <w:szCs w:val="22"/>
          <w:u w:color="000000"/>
        </w:rPr>
        <w:t xml:space="preserve"> </w:t>
      </w:r>
      <w:r w:rsidRPr="00BA13B3">
        <w:rPr>
          <w:color w:val="000000" w:themeColor="text1"/>
          <w:sz w:val="22"/>
          <w:szCs w:val="22"/>
          <w:u w:color="000000"/>
        </w:rPr>
        <w:t>online</w:t>
      </w:r>
      <w:r w:rsidR="00C84223" w:rsidRPr="00BA13B3">
        <w:rPr>
          <w:color w:val="000000" w:themeColor="text1"/>
          <w:sz w:val="22"/>
          <w:szCs w:val="22"/>
          <w:u w:color="000000"/>
        </w:rPr>
        <w:t xml:space="preserve"> </w:t>
      </w:r>
      <w:r w:rsidRPr="00BA13B3">
        <w:rPr>
          <w:color w:val="000000" w:themeColor="text1"/>
          <w:sz w:val="22"/>
          <w:szCs w:val="22"/>
          <w:u w:color="000000"/>
        </w:rPr>
        <w:t>national</w:t>
      </w:r>
      <w:r w:rsidR="00C84223" w:rsidRPr="00BA13B3">
        <w:rPr>
          <w:color w:val="000000" w:themeColor="text1"/>
          <w:sz w:val="22"/>
          <w:szCs w:val="22"/>
          <w:u w:color="000000"/>
        </w:rPr>
        <w:t xml:space="preserve"> </w:t>
      </w:r>
      <w:r w:rsidRPr="00BA13B3">
        <w:rPr>
          <w:color w:val="000000" w:themeColor="text1"/>
          <w:sz w:val="22"/>
          <w:szCs w:val="22"/>
          <w:u w:color="000000"/>
        </w:rPr>
        <w:t>portal.</w:t>
      </w:r>
      <w:r w:rsidR="00C84223" w:rsidRPr="00BA13B3">
        <w:rPr>
          <w:color w:val="000000" w:themeColor="text1"/>
          <w:sz w:val="22"/>
          <w:szCs w:val="22"/>
          <w:u w:color="000000"/>
        </w:rPr>
        <w:t xml:space="preserve"> </w:t>
      </w:r>
      <w:r w:rsidR="00D37246" w:rsidRPr="00BA13B3">
        <w:rPr>
          <w:color w:val="000000" w:themeColor="text1"/>
          <w:sz w:val="22"/>
          <w:szCs w:val="22"/>
          <w:u w:color="000000"/>
        </w:rPr>
        <w:t>Questions</w:t>
      </w:r>
      <w:r w:rsidR="00C84223" w:rsidRPr="00BA13B3">
        <w:rPr>
          <w:color w:val="000000" w:themeColor="text1"/>
          <w:sz w:val="22"/>
          <w:szCs w:val="22"/>
          <w:u w:color="000000"/>
        </w:rPr>
        <w:t xml:space="preserve"> </w:t>
      </w:r>
      <w:r w:rsidR="00D37246" w:rsidRPr="00BA13B3">
        <w:rPr>
          <w:color w:val="000000" w:themeColor="text1"/>
          <w:sz w:val="22"/>
          <w:szCs w:val="22"/>
          <w:u w:color="000000"/>
        </w:rPr>
        <w:t>can</w:t>
      </w:r>
      <w:r w:rsidR="00C84223" w:rsidRPr="00BA13B3">
        <w:rPr>
          <w:color w:val="000000" w:themeColor="text1"/>
          <w:sz w:val="22"/>
          <w:szCs w:val="22"/>
          <w:u w:color="000000"/>
        </w:rPr>
        <w:t xml:space="preserve"> </w:t>
      </w:r>
      <w:r w:rsidR="00D37246" w:rsidRPr="00BA13B3">
        <w:rPr>
          <w:color w:val="000000" w:themeColor="text1"/>
          <w:sz w:val="22"/>
          <w:szCs w:val="22"/>
          <w:u w:color="000000"/>
        </w:rPr>
        <w:t>be</w:t>
      </w:r>
      <w:r w:rsidR="00C84223" w:rsidRPr="00BA13B3">
        <w:rPr>
          <w:color w:val="000000" w:themeColor="text1"/>
          <w:sz w:val="22"/>
          <w:szCs w:val="22"/>
          <w:u w:color="000000"/>
        </w:rPr>
        <w:t xml:space="preserve"> </w:t>
      </w:r>
      <w:r w:rsidR="00D37246" w:rsidRPr="00BA13B3">
        <w:rPr>
          <w:color w:val="000000" w:themeColor="text1"/>
          <w:sz w:val="22"/>
          <w:szCs w:val="22"/>
          <w:u w:color="000000"/>
        </w:rPr>
        <w:t>directed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KU</w:t>
      </w:r>
      <w:r w:rsidR="00C84223" w:rsidRPr="00BA13B3">
        <w:rPr>
          <w:color w:val="000000" w:themeColor="text1"/>
          <w:sz w:val="22"/>
          <w:szCs w:val="22"/>
          <w:u w:color="000000"/>
        </w:rPr>
        <w:t xml:space="preserve"> </w:t>
      </w:r>
      <w:r w:rsidRPr="00BA13B3">
        <w:rPr>
          <w:color w:val="000000" w:themeColor="text1"/>
          <w:sz w:val="22"/>
          <w:szCs w:val="22"/>
          <w:u w:color="000000"/>
        </w:rPr>
        <w:t>Office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International</w:t>
      </w:r>
      <w:r w:rsidR="00C84223" w:rsidRPr="00BA13B3">
        <w:rPr>
          <w:color w:val="000000" w:themeColor="text1"/>
          <w:sz w:val="22"/>
          <w:szCs w:val="22"/>
          <w:u w:color="000000"/>
        </w:rPr>
        <w:t xml:space="preserve"> </w:t>
      </w:r>
      <w:r w:rsidRPr="00BA13B3">
        <w:rPr>
          <w:color w:val="000000" w:themeColor="text1"/>
          <w:sz w:val="22"/>
          <w:szCs w:val="22"/>
          <w:u w:color="000000"/>
        </w:rPr>
        <w:t>Programs.</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varies</w:t>
      </w:r>
      <w:r w:rsidR="00C84223" w:rsidRPr="00BA13B3">
        <w:rPr>
          <w:color w:val="000000" w:themeColor="text1"/>
          <w:sz w:val="22"/>
          <w:szCs w:val="22"/>
          <w:u w:color="000000"/>
        </w:rPr>
        <w:t xml:space="preserve"> </w:t>
      </w:r>
      <w:r w:rsidRPr="00BA13B3">
        <w:rPr>
          <w:color w:val="000000" w:themeColor="text1"/>
          <w:sz w:val="22"/>
          <w:szCs w:val="22"/>
          <w:u w:color="000000"/>
        </w:rPr>
        <w:t>by</w:t>
      </w:r>
      <w:r w:rsidR="00C84223" w:rsidRPr="00BA13B3">
        <w:rPr>
          <w:color w:val="000000" w:themeColor="text1"/>
          <w:sz w:val="22"/>
          <w:szCs w:val="22"/>
          <w:u w:color="000000"/>
        </w:rPr>
        <w:t xml:space="preserve"> </w:t>
      </w:r>
      <w:r w:rsidRPr="00BA13B3">
        <w:rPr>
          <w:color w:val="000000" w:themeColor="text1"/>
          <w:sz w:val="22"/>
          <w:szCs w:val="22"/>
          <w:u w:color="000000"/>
        </w:rPr>
        <w:t>country.</w:t>
      </w:r>
    </w:p>
    <w:p w14:paraId="468E4668" w14:textId="71EBA4E0" w:rsidR="00F435D1" w:rsidRPr="00BA13B3" w:rsidRDefault="00F435D1"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07" w:history="1">
        <w:r w:rsidRPr="00BA13B3">
          <w:rPr>
            <w:rStyle w:val="Hyperlink"/>
            <w:szCs w:val="22"/>
            <w:u w:color="000000"/>
          </w:rPr>
          <w:t>https://international.ku.edu/fulbright</w:t>
        </w:r>
      </w:hyperlink>
      <w:r w:rsidR="00C84223" w:rsidRPr="00BA13B3">
        <w:rPr>
          <w:color w:val="000000" w:themeColor="text1"/>
          <w:sz w:val="22"/>
          <w:szCs w:val="22"/>
          <w:u w:color="000000"/>
        </w:rPr>
        <w:t xml:space="preserve"> </w:t>
      </w:r>
      <w:r w:rsidRPr="00BA13B3">
        <w:rPr>
          <w:color w:val="000000" w:themeColor="text1"/>
          <w:sz w:val="22"/>
          <w:szCs w:val="22"/>
          <w:u w:color="000000"/>
        </w:rPr>
        <w:t>)</w:t>
      </w:r>
    </w:p>
    <w:p w14:paraId="528DFB92" w14:textId="26E698BD" w:rsidR="00D37246" w:rsidRPr="00BA13B3" w:rsidRDefault="00F435D1"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9520AB" w:rsidRPr="00BA13B3">
        <w:rPr>
          <w:bCs/>
          <w:color w:val="000000" w:themeColor="text1"/>
          <w:sz w:val="22"/>
          <w:szCs w:val="22"/>
          <w:u w:color="000000"/>
        </w:rPr>
        <w:t>US</w:t>
      </w:r>
      <w:r w:rsidR="00C84223" w:rsidRPr="00BA13B3">
        <w:rPr>
          <w:bCs/>
          <w:color w:val="000000" w:themeColor="text1"/>
          <w:sz w:val="22"/>
          <w:szCs w:val="22"/>
          <w:u w:color="000000"/>
        </w:rPr>
        <w:t xml:space="preserve"> </w:t>
      </w:r>
      <w:r w:rsidR="009520AB" w:rsidRPr="00BA13B3">
        <w:rPr>
          <w:bCs/>
          <w:color w:val="000000" w:themeColor="text1"/>
          <w:sz w:val="22"/>
          <w:szCs w:val="22"/>
          <w:u w:color="000000"/>
        </w:rPr>
        <w:t>citizens</w:t>
      </w:r>
      <w:r w:rsidR="00AA4791" w:rsidRPr="00BA13B3">
        <w:rPr>
          <w:bCs/>
          <w:color w:val="000000" w:themeColor="text1"/>
          <w:sz w:val="22"/>
          <w:szCs w:val="22"/>
          <w:u w:color="000000"/>
        </w:rPr>
        <w:t xml:space="preserve"> only.</w:t>
      </w:r>
    </w:p>
    <w:p w14:paraId="56DD085B" w14:textId="744B7F40" w:rsidR="00F435D1" w:rsidRPr="00BA13B3" w:rsidRDefault="005C335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 w:val="22"/>
          <w:szCs w:val="22"/>
          <w:u w:color="000000"/>
        </w:rPr>
      </w:pPr>
      <w:r w:rsidRPr="00BA13B3">
        <w:rPr>
          <w:b/>
          <w:bCs/>
          <w:color w:val="000000" w:themeColor="text1"/>
          <w:sz w:val="22"/>
          <w:szCs w:val="22"/>
          <w:u w:color="000000"/>
        </w:rPr>
        <w:t>KU</w:t>
      </w:r>
      <w:r w:rsidR="00C84223" w:rsidRPr="00BA13B3">
        <w:rPr>
          <w:b/>
          <w:bCs/>
          <w:color w:val="000000" w:themeColor="text1"/>
          <w:sz w:val="22"/>
          <w:szCs w:val="22"/>
          <w:u w:color="000000"/>
        </w:rPr>
        <w:t xml:space="preserve"> </w:t>
      </w:r>
      <w:r w:rsidR="00F435D1" w:rsidRPr="00BA13B3">
        <w:rPr>
          <w:b/>
          <w:bCs/>
          <w:color w:val="000000" w:themeColor="text1"/>
          <w:sz w:val="22"/>
          <w:szCs w:val="22"/>
          <w:u w:color="000000"/>
        </w:rPr>
        <w:t>Institutional</w:t>
      </w:r>
      <w:r w:rsidR="00C84223" w:rsidRPr="00BA13B3">
        <w:rPr>
          <w:b/>
          <w:bCs/>
          <w:color w:val="000000" w:themeColor="text1"/>
          <w:sz w:val="22"/>
          <w:szCs w:val="22"/>
          <w:u w:color="000000"/>
        </w:rPr>
        <w:t xml:space="preserve"> </w:t>
      </w:r>
      <w:r w:rsidR="00F435D1"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F435D1" w:rsidRPr="00BA13B3">
        <w:rPr>
          <w:b/>
          <w:bCs/>
          <w:color w:val="000000" w:themeColor="text1"/>
          <w:sz w:val="22"/>
          <w:szCs w:val="22"/>
          <w:u w:color="000000"/>
        </w:rPr>
        <w:t>September</w:t>
      </w:r>
      <w:r w:rsidR="00C84223" w:rsidRPr="00BA13B3">
        <w:rPr>
          <w:b/>
          <w:bCs/>
          <w:color w:val="000000" w:themeColor="text1"/>
          <w:sz w:val="22"/>
          <w:szCs w:val="22"/>
          <w:u w:color="000000"/>
        </w:rPr>
        <w:t xml:space="preserve"> </w:t>
      </w:r>
      <w:r w:rsidR="00392EC8" w:rsidRPr="00BA13B3">
        <w:rPr>
          <w:b/>
          <w:bCs/>
          <w:color w:val="000000" w:themeColor="text1"/>
          <w:sz w:val="22"/>
          <w:szCs w:val="22"/>
          <w:u w:color="000000"/>
        </w:rPr>
        <w:t>7</w:t>
      </w:r>
    </w:p>
    <w:p w14:paraId="29E18ECA" w14:textId="77777777" w:rsidR="00F435D1" w:rsidRPr="00BA13B3" w:rsidRDefault="00F435D1"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p>
    <w:p w14:paraId="2A406CAB" w14:textId="74348473" w:rsidR="000B1162" w:rsidRPr="00BA13B3" w:rsidRDefault="000B1162" w:rsidP="00C84223">
      <w:pPr>
        <w:pStyle w:val="Heading2"/>
        <w:rPr>
          <w:sz w:val="22"/>
        </w:rPr>
      </w:pPr>
      <w:bookmarkStart w:id="422" w:name="_Toc453584432"/>
      <w:bookmarkStart w:id="423" w:name="_Toc112058851"/>
      <w:r w:rsidRPr="00BA13B3">
        <w:rPr>
          <w:sz w:val="22"/>
        </w:rPr>
        <w:t>Fulbright-Hays</w:t>
      </w:r>
      <w:r w:rsidR="00C84223" w:rsidRPr="00BA13B3">
        <w:rPr>
          <w:sz w:val="22"/>
        </w:rPr>
        <w:t xml:space="preserve"> </w:t>
      </w:r>
      <w:r w:rsidRPr="00BA13B3">
        <w:rPr>
          <w:sz w:val="22"/>
        </w:rPr>
        <w:t>Doctoral</w:t>
      </w:r>
      <w:r w:rsidR="00C84223" w:rsidRPr="00BA13B3">
        <w:rPr>
          <w:sz w:val="22"/>
        </w:rPr>
        <w:t xml:space="preserve"> </w:t>
      </w:r>
      <w:r w:rsidRPr="00BA13B3">
        <w:rPr>
          <w:sz w:val="22"/>
        </w:rPr>
        <w:t>Dissertation</w:t>
      </w:r>
      <w:r w:rsidR="00C84223" w:rsidRPr="00BA13B3">
        <w:rPr>
          <w:sz w:val="22"/>
        </w:rPr>
        <w:t xml:space="preserve"> </w:t>
      </w:r>
      <w:r w:rsidRPr="00BA13B3">
        <w:rPr>
          <w:sz w:val="22"/>
        </w:rPr>
        <w:t>Research</w:t>
      </w:r>
      <w:r w:rsidR="00C84223" w:rsidRPr="00BA13B3">
        <w:rPr>
          <w:sz w:val="22"/>
        </w:rPr>
        <w:t xml:space="preserve"> </w:t>
      </w:r>
      <w:r w:rsidRPr="00BA13B3">
        <w:rPr>
          <w:sz w:val="22"/>
        </w:rPr>
        <w:t>Abroad</w:t>
      </w:r>
      <w:r w:rsidR="00C84223" w:rsidRPr="00BA13B3">
        <w:rPr>
          <w:sz w:val="22"/>
        </w:rPr>
        <w:t xml:space="preserve"> </w:t>
      </w:r>
      <w:r w:rsidRPr="00BA13B3">
        <w:rPr>
          <w:sz w:val="22"/>
        </w:rPr>
        <w:t>Program,</w:t>
      </w:r>
      <w:r w:rsidR="00C84223" w:rsidRPr="00BA13B3">
        <w:rPr>
          <w:sz w:val="22"/>
        </w:rPr>
        <w:t xml:space="preserve"> </w:t>
      </w:r>
      <w:r w:rsidRPr="00BA13B3">
        <w:rPr>
          <w:sz w:val="22"/>
        </w:rPr>
        <w:t>US</w:t>
      </w:r>
      <w:r w:rsidR="00C84223" w:rsidRPr="00BA13B3">
        <w:rPr>
          <w:sz w:val="22"/>
        </w:rPr>
        <w:t xml:space="preserve"> </w:t>
      </w:r>
      <w:r w:rsidRPr="00BA13B3">
        <w:rPr>
          <w:sz w:val="22"/>
        </w:rPr>
        <w:t>Department</w:t>
      </w:r>
      <w:r w:rsidR="00C84223" w:rsidRPr="00BA13B3">
        <w:rPr>
          <w:sz w:val="22"/>
        </w:rPr>
        <w:t xml:space="preserve"> </w:t>
      </w:r>
      <w:r w:rsidRPr="00BA13B3">
        <w:rPr>
          <w:sz w:val="22"/>
        </w:rPr>
        <w:t>of</w:t>
      </w:r>
      <w:r w:rsidR="00C84223" w:rsidRPr="00BA13B3">
        <w:rPr>
          <w:sz w:val="22"/>
        </w:rPr>
        <w:t xml:space="preserve"> </w:t>
      </w:r>
      <w:r w:rsidRPr="00BA13B3">
        <w:rPr>
          <w:sz w:val="22"/>
        </w:rPr>
        <w:t>Education</w:t>
      </w:r>
      <w:bookmarkEnd w:id="422"/>
      <w:bookmarkEnd w:id="423"/>
      <w:r w:rsidR="00C84223" w:rsidRPr="00BA13B3">
        <w:rPr>
          <w:sz w:val="22"/>
        </w:rPr>
        <w:t xml:space="preserve"> </w:t>
      </w:r>
    </w:p>
    <w:p w14:paraId="7CDA4266" w14:textId="6406DCE4" w:rsidR="000B1162" w:rsidRPr="00BA13B3" w:rsidRDefault="000B116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lang w:bidi="en-US"/>
        </w:rPr>
      </w:pPr>
      <w:r w:rsidRPr="00BA13B3">
        <w:rPr>
          <w:color w:val="000000" w:themeColor="text1"/>
          <w:sz w:val="22"/>
          <w:szCs w:val="22"/>
          <w:u w:color="000000"/>
        </w:rPr>
        <w:t>This</w:t>
      </w:r>
      <w:r w:rsidR="00C84223" w:rsidRPr="00BA13B3">
        <w:rPr>
          <w:color w:val="000000" w:themeColor="text1"/>
          <w:sz w:val="22"/>
          <w:szCs w:val="22"/>
          <w:u w:color="000000"/>
        </w:rPr>
        <w:t xml:space="preserve"> </w:t>
      </w:r>
      <w:r w:rsidRPr="00BA13B3">
        <w:rPr>
          <w:color w:val="000000" w:themeColor="text1"/>
          <w:sz w:val="22"/>
          <w:szCs w:val="22"/>
          <w:u w:color="000000"/>
        </w:rPr>
        <w:t>program</w:t>
      </w:r>
      <w:r w:rsidR="00C84223" w:rsidRPr="00BA13B3">
        <w:rPr>
          <w:color w:val="000000" w:themeColor="text1"/>
          <w:sz w:val="22"/>
          <w:szCs w:val="22"/>
          <w:u w:color="000000"/>
        </w:rPr>
        <w:t xml:space="preserve"> </w:t>
      </w:r>
      <w:r w:rsidRPr="00BA13B3">
        <w:rPr>
          <w:color w:val="000000" w:themeColor="text1"/>
          <w:sz w:val="22"/>
          <w:szCs w:val="22"/>
          <w:u w:color="000000"/>
        </w:rPr>
        <w:t>funds</w:t>
      </w:r>
      <w:r w:rsidR="00C84223" w:rsidRPr="00BA13B3">
        <w:rPr>
          <w:color w:val="000000" w:themeColor="text1"/>
          <w:sz w:val="22"/>
          <w:szCs w:val="22"/>
          <w:u w:color="000000"/>
        </w:rPr>
        <w:t xml:space="preserve"> </w:t>
      </w:r>
      <w:r w:rsidRPr="00BA13B3">
        <w:rPr>
          <w:color w:val="000000" w:themeColor="text1"/>
          <w:sz w:val="22"/>
          <w:szCs w:val="22"/>
          <w:u w:color="000000"/>
        </w:rPr>
        <w:t>full-time</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abroad</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modern</w:t>
      </w:r>
      <w:r w:rsidR="00C84223" w:rsidRPr="00BA13B3">
        <w:rPr>
          <w:color w:val="000000" w:themeColor="text1"/>
          <w:sz w:val="22"/>
          <w:szCs w:val="22"/>
          <w:u w:color="000000"/>
        </w:rPr>
        <w:t xml:space="preserve"> </w:t>
      </w:r>
      <w:r w:rsidRPr="00BA13B3">
        <w:rPr>
          <w:color w:val="000000" w:themeColor="text1"/>
          <w:sz w:val="22"/>
          <w:szCs w:val="22"/>
          <w:u w:color="000000"/>
        </w:rPr>
        <w:t>foreign</w:t>
      </w:r>
      <w:r w:rsidR="00C84223" w:rsidRPr="00BA13B3">
        <w:rPr>
          <w:color w:val="000000" w:themeColor="text1"/>
          <w:sz w:val="22"/>
          <w:szCs w:val="22"/>
          <w:u w:color="000000"/>
        </w:rPr>
        <w:t xml:space="preserve"> </w:t>
      </w:r>
      <w:r w:rsidRPr="00BA13B3">
        <w:rPr>
          <w:color w:val="000000" w:themeColor="text1"/>
          <w:sz w:val="22"/>
          <w:szCs w:val="22"/>
          <w:u w:color="000000"/>
        </w:rPr>
        <w:t>languages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that</w:t>
      </w:r>
      <w:r w:rsidR="00C84223" w:rsidRPr="00BA13B3">
        <w:rPr>
          <w:color w:val="000000" w:themeColor="text1"/>
          <w:sz w:val="22"/>
          <w:szCs w:val="22"/>
          <w:u w:color="000000"/>
        </w:rPr>
        <w:t xml:space="preserve"> </w:t>
      </w:r>
      <w:r w:rsidRPr="00BA13B3">
        <w:rPr>
          <w:color w:val="000000" w:themeColor="text1"/>
          <w:sz w:val="22"/>
          <w:szCs w:val="22"/>
          <w:u w:color="000000"/>
        </w:rPr>
        <w:t>focus</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one</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more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following:</w:t>
      </w:r>
      <w:r w:rsidR="00C84223" w:rsidRPr="00BA13B3">
        <w:rPr>
          <w:color w:val="000000" w:themeColor="text1"/>
          <w:sz w:val="22"/>
          <w:szCs w:val="22"/>
          <w:u w:color="000000"/>
        </w:rPr>
        <w:t xml:space="preserve"> </w:t>
      </w:r>
      <w:r w:rsidRPr="00BA13B3">
        <w:rPr>
          <w:color w:val="000000" w:themeColor="text1"/>
          <w:sz w:val="22"/>
          <w:szCs w:val="22"/>
          <w:u w:color="000000"/>
        </w:rPr>
        <w:t>Africa,</w:t>
      </w:r>
      <w:r w:rsidR="00C84223" w:rsidRPr="00BA13B3">
        <w:rPr>
          <w:color w:val="000000" w:themeColor="text1"/>
          <w:sz w:val="22"/>
          <w:szCs w:val="22"/>
          <w:u w:color="000000"/>
        </w:rPr>
        <w:t xml:space="preserve"> </w:t>
      </w:r>
      <w:r w:rsidRPr="00BA13B3">
        <w:rPr>
          <w:color w:val="000000" w:themeColor="text1"/>
          <w:sz w:val="22"/>
          <w:szCs w:val="22"/>
          <w:u w:color="000000"/>
        </w:rPr>
        <w:t>East</w:t>
      </w:r>
      <w:r w:rsidR="00C84223" w:rsidRPr="00BA13B3">
        <w:rPr>
          <w:color w:val="000000" w:themeColor="text1"/>
          <w:sz w:val="22"/>
          <w:szCs w:val="22"/>
          <w:u w:color="000000"/>
        </w:rPr>
        <w:t xml:space="preserve"> </w:t>
      </w:r>
      <w:r w:rsidRPr="00BA13B3">
        <w:rPr>
          <w:color w:val="000000" w:themeColor="text1"/>
          <w:sz w:val="22"/>
          <w:szCs w:val="22"/>
          <w:u w:color="000000"/>
        </w:rPr>
        <w:t>Asia,</w:t>
      </w:r>
      <w:r w:rsidR="00C84223" w:rsidRPr="00BA13B3">
        <w:rPr>
          <w:color w:val="000000" w:themeColor="text1"/>
          <w:sz w:val="22"/>
          <w:szCs w:val="22"/>
          <w:u w:color="000000"/>
        </w:rPr>
        <w:t xml:space="preserve"> </w:t>
      </w:r>
      <w:r w:rsidRPr="00BA13B3">
        <w:rPr>
          <w:color w:val="000000" w:themeColor="text1"/>
          <w:sz w:val="22"/>
          <w:szCs w:val="22"/>
          <w:u w:color="000000"/>
        </w:rPr>
        <w:t>Southeast</w:t>
      </w:r>
      <w:r w:rsidR="00C84223" w:rsidRPr="00BA13B3">
        <w:rPr>
          <w:color w:val="000000" w:themeColor="text1"/>
          <w:sz w:val="22"/>
          <w:szCs w:val="22"/>
          <w:u w:color="000000"/>
        </w:rPr>
        <w:t xml:space="preserve"> </w:t>
      </w:r>
      <w:r w:rsidRPr="00BA13B3">
        <w:rPr>
          <w:color w:val="000000" w:themeColor="text1"/>
          <w:sz w:val="22"/>
          <w:szCs w:val="22"/>
          <w:u w:color="000000"/>
        </w:rPr>
        <w:t>Asia</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Pacific,</w:t>
      </w:r>
      <w:r w:rsidR="00C84223" w:rsidRPr="00BA13B3">
        <w:rPr>
          <w:color w:val="000000" w:themeColor="text1"/>
          <w:sz w:val="22"/>
          <w:szCs w:val="22"/>
          <w:u w:color="000000"/>
        </w:rPr>
        <w:t xml:space="preserve"> </w:t>
      </w:r>
      <w:r w:rsidRPr="00BA13B3">
        <w:rPr>
          <w:color w:val="000000" w:themeColor="text1"/>
          <w:sz w:val="22"/>
          <w:szCs w:val="22"/>
          <w:u w:color="000000"/>
        </w:rPr>
        <w:t>South</w:t>
      </w:r>
      <w:r w:rsidR="00C84223" w:rsidRPr="00BA13B3">
        <w:rPr>
          <w:color w:val="000000" w:themeColor="text1"/>
          <w:sz w:val="22"/>
          <w:szCs w:val="22"/>
          <w:u w:color="000000"/>
        </w:rPr>
        <w:t xml:space="preserve"> </w:t>
      </w:r>
      <w:r w:rsidRPr="00BA13B3">
        <w:rPr>
          <w:color w:val="000000" w:themeColor="text1"/>
          <w:sz w:val="22"/>
          <w:szCs w:val="22"/>
          <w:u w:color="000000"/>
        </w:rPr>
        <w:t>Asia,</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Near</w:t>
      </w:r>
      <w:r w:rsidR="00C84223" w:rsidRPr="00BA13B3">
        <w:rPr>
          <w:color w:val="000000" w:themeColor="text1"/>
          <w:sz w:val="22"/>
          <w:szCs w:val="22"/>
          <w:u w:color="000000"/>
        </w:rPr>
        <w:t xml:space="preserve"> </w:t>
      </w:r>
      <w:r w:rsidRPr="00BA13B3">
        <w:rPr>
          <w:color w:val="000000" w:themeColor="text1"/>
          <w:sz w:val="22"/>
          <w:szCs w:val="22"/>
          <w:u w:color="000000"/>
        </w:rPr>
        <w:t>East,</w:t>
      </w:r>
      <w:r w:rsidR="00C84223" w:rsidRPr="00BA13B3">
        <w:rPr>
          <w:color w:val="000000" w:themeColor="text1"/>
          <w:sz w:val="22"/>
          <w:szCs w:val="22"/>
          <w:u w:color="000000"/>
        </w:rPr>
        <w:t xml:space="preserve"> </w:t>
      </w:r>
      <w:r w:rsidRPr="00BA13B3">
        <w:rPr>
          <w:color w:val="000000" w:themeColor="text1"/>
          <w:sz w:val="22"/>
          <w:szCs w:val="22"/>
          <w:u w:color="000000"/>
        </w:rPr>
        <w:t>East</w:t>
      </w:r>
      <w:r w:rsidR="00C84223" w:rsidRPr="00BA13B3">
        <w:rPr>
          <w:color w:val="000000" w:themeColor="text1"/>
          <w:sz w:val="22"/>
          <w:szCs w:val="22"/>
          <w:u w:color="000000"/>
        </w:rPr>
        <w:t xml:space="preserve"> </w:t>
      </w:r>
      <w:r w:rsidRPr="00BA13B3">
        <w:rPr>
          <w:color w:val="000000" w:themeColor="text1"/>
          <w:sz w:val="22"/>
          <w:szCs w:val="22"/>
          <w:u w:color="000000"/>
        </w:rPr>
        <w:t>Central</w:t>
      </w:r>
      <w:r w:rsidR="00C84223" w:rsidRPr="00BA13B3">
        <w:rPr>
          <w:color w:val="000000" w:themeColor="text1"/>
          <w:sz w:val="22"/>
          <w:szCs w:val="22"/>
          <w:u w:color="000000"/>
        </w:rPr>
        <w:t xml:space="preserve"> </w:t>
      </w:r>
      <w:r w:rsidRPr="00BA13B3">
        <w:rPr>
          <w:color w:val="000000" w:themeColor="text1"/>
          <w:sz w:val="22"/>
          <w:szCs w:val="22"/>
          <w:u w:color="000000"/>
        </w:rPr>
        <w:t>Europe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Eurasia,</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Western</w:t>
      </w:r>
      <w:r w:rsidR="00C84223" w:rsidRPr="00BA13B3">
        <w:rPr>
          <w:color w:val="000000" w:themeColor="text1"/>
          <w:sz w:val="22"/>
          <w:szCs w:val="22"/>
          <w:u w:color="000000"/>
        </w:rPr>
        <w:t xml:space="preserve"> </w:t>
      </w:r>
      <w:r w:rsidRPr="00BA13B3">
        <w:rPr>
          <w:color w:val="000000" w:themeColor="text1"/>
          <w:sz w:val="22"/>
          <w:szCs w:val="22"/>
          <w:u w:color="000000"/>
        </w:rPr>
        <w:t>Hemisphere</w:t>
      </w:r>
      <w:r w:rsidR="00C84223" w:rsidRPr="00BA13B3">
        <w:rPr>
          <w:color w:val="000000" w:themeColor="text1"/>
          <w:sz w:val="22"/>
          <w:szCs w:val="22"/>
          <w:u w:color="000000"/>
        </w:rPr>
        <w:t xml:space="preserve"> </w:t>
      </w:r>
      <w:r w:rsidRPr="00BA13B3">
        <w:rPr>
          <w:color w:val="000000" w:themeColor="text1"/>
          <w:sz w:val="22"/>
          <w:szCs w:val="22"/>
          <w:u w:color="000000"/>
        </w:rPr>
        <w:t>(Central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South</w:t>
      </w:r>
      <w:r w:rsidR="00C84223" w:rsidRPr="00BA13B3">
        <w:rPr>
          <w:color w:val="000000" w:themeColor="text1"/>
          <w:sz w:val="22"/>
          <w:szCs w:val="22"/>
          <w:u w:color="000000"/>
        </w:rPr>
        <w:t xml:space="preserve"> </w:t>
      </w:r>
      <w:r w:rsidRPr="00BA13B3">
        <w:rPr>
          <w:color w:val="000000" w:themeColor="text1"/>
          <w:sz w:val="22"/>
          <w:szCs w:val="22"/>
          <w:u w:color="000000"/>
        </w:rPr>
        <w:t>America</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Caribbean).</w:t>
      </w:r>
      <w:r w:rsidR="00C84223" w:rsidRPr="00BA13B3">
        <w:rPr>
          <w:color w:val="000000" w:themeColor="text1"/>
          <w:sz w:val="22"/>
          <w:szCs w:val="22"/>
          <w:u w:color="000000"/>
        </w:rPr>
        <w:t xml:space="preserve"> </w:t>
      </w:r>
      <w:r w:rsidRPr="00BA13B3">
        <w:rPr>
          <w:color w:val="000000" w:themeColor="text1"/>
          <w:sz w:val="22"/>
          <w:szCs w:val="22"/>
          <w:u w:color="000000"/>
        </w:rPr>
        <w:t>Projects</w:t>
      </w:r>
      <w:r w:rsidR="00C84223" w:rsidRPr="00BA13B3">
        <w:rPr>
          <w:color w:val="000000" w:themeColor="text1"/>
          <w:sz w:val="22"/>
          <w:szCs w:val="22"/>
          <w:u w:color="000000"/>
        </w:rPr>
        <w:t xml:space="preserve"> </w:t>
      </w:r>
      <w:r w:rsidRPr="00BA13B3">
        <w:rPr>
          <w:color w:val="000000" w:themeColor="text1"/>
          <w:sz w:val="22"/>
          <w:szCs w:val="22"/>
          <w:u w:color="000000"/>
        </w:rPr>
        <w:t>focusing</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Australia,</w:t>
      </w:r>
      <w:r w:rsidR="00C84223" w:rsidRPr="00BA13B3">
        <w:rPr>
          <w:color w:val="000000" w:themeColor="text1"/>
          <w:sz w:val="22"/>
          <w:szCs w:val="22"/>
          <w:u w:color="000000"/>
        </w:rPr>
        <w:t xml:space="preserve"> </w:t>
      </w:r>
      <w:r w:rsidRPr="00BA13B3">
        <w:rPr>
          <w:color w:val="000000" w:themeColor="text1"/>
          <w:sz w:val="22"/>
          <w:szCs w:val="22"/>
          <w:u w:color="000000"/>
        </w:rPr>
        <w:t>Canada,</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Western</w:t>
      </w:r>
      <w:r w:rsidR="00C84223" w:rsidRPr="00BA13B3">
        <w:rPr>
          <w:color w:val="000000" w:themeColor="text1"/>
          <w:sz w:val="22"/>
          <w:szCs w:val="22"/>
          <w:u w:color="000000"/>
        </w:rPr>
        <w:t xml:space="preserve"> </w:t>
      </w:r>
      <w:r w:rsidRPr="00BA13B3">
        <w:rPr>
          <w:color w:val="000000" w:themeColor="text1"/>
          <w:sz w:val="22"/>
          <w:szCs w:val="22"/>
          <w:u w:color="000000"/>
        </w:rPr>
        <w:t>Europe</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ineligible.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apply</w:t>
      </w:r>
      <w:r w:rsidR="00C84223" w:rsidRPr="00BA13B3">
        <w:rPr>
          <w:color w:val="000000" w:themeColor="text1"/>
          <w:sz w:val="22"/>
          <w:szCs w:val="22"/>
          <w:u w:color="000000"/>
        </w:rPr>
        <w:t xml:space="preserve"> </w:t>
      </w:r>
      <w:r w:rsidRPr="00BA13B3">
        <w:rPr>
          <w:color w:val="000000" w:themeColor="text1"/>
          <w:sz w:val="22"/>
          <w:szCs w:val="22"/>
          <w:u w:color="000000"/>
        </w:rPr>
        <w:t>through</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institutions.</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KU,</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submit</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completed</w:t>
      </w:r>
      <w:r w:rsidR="00C84223" w:rsidRPr="00BA13B3">
        <w:rPr>
          <w:color w:val="000000" w:themeColor="text1"/>
          <w:sz w:val="22"/>
          <w:szCs w:val="22"/>
          <w:u w:color="000000"/>
        </w:rPr>
        <w:t xml:space="preserve"> </w:t>
      </w:r>
      <w:r w:rsidRPr="00BA13B3">
        <w:rPr>
          <w:color w:val="000000" w:themeColor="text1"/>
          <w:sz w:val="22"/>
          <w:szCs w:val="22"/>
          <w:u w:color="000000"/>
        </w:rPr>
        <w:t>individual</w:t>
      </w:r>
      <w:r w:rsidR="00C84223" w:rsidRPr="00BA13B3">
        <w:rPr>
          <w:color w:val="000000" w:themeColor="text1"/>
          <w:sz w:val="22"/>
          <w:szCs w:val="22"/>
          <w:u w:color="000000"/>
        </w:rPr>
        <w:t xml:space="preserve"> </w:t>
      </w:r>
      <w:r w:rsidRPr="00BA13B3">
        <w:rPr>
          <w:color w:val="000000" w:themeColor="text1"/>
          <w:sz w:val="22"/>
          <w:szCs w:val="22"/>
          <w:u w:color="000000"/>
        </w:rPr>
        <w:t>applications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KU</w:t>
      </w:r>
      <w:r w:rsidR="00C84223" w:rsidRPr="00BA13B3">
        <w:rPr>
          <w:color w:val="000000" w:themeColor="text1"/>
          <w:sz w:val="22"/>
          <w:szCs w:val="22"/>
          <w:u w:color="000000"/>
        </w:rPr>
        <w:t xml:space="preserve"> </w:t>
      </w:r>
      <w:r w:rsidRPr="00BA13B3">
        <w:rPr>
          <w:color w:val="000000" w:themeColor="text1"/>
          <w:sz w:val="22"/>
          <w:szCs w:val="22"/>
          <w:u w:color="000000"/>
        </w:rPr>
        <w:t>Office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International</w:t>
      </w:r>
      <w:r w:rsidR="00C84223" w:rsidRPr="00BA13B3">
        <w:rPr>
          <w:color w:val="000000" w:themeColor="text1"/>
          <w:sz w:val="22"/>
          <w:szCs w:val="22"/>
          <w:u w:color="000000"/>
        </w:rPr>
        <w:t xml:space="preserve"> </w:t>
      </w:r>
      <w:r w:rsidRPr="00BA13B3">
        <w:rPr>
          <w:color w:val="000000" w:themeColor="text1"/>
          <w:sz w:val="22"/>
          <w:szCs w:val="22"/>
          <w:u w:color="000000"/>
        </w:rPr>
        <w:t>Programs.</w:t>
      </w:r>
      <w:r w:rsidR="00C84223" w:rsidRPr="00BA13B3">
        <w:rPr>
          <w:color w:val="000000" w:themeColor="text1"/>
          <w:sz w:val="22"/>
          <w:szCs w:val="22"/>
          <w:u w:color="000000"/>
        </w:rPr>
        <w:t xml:space="preserve"> </w:t>
      </w:r>
      <w:r w:rsidRPr="00BA13B3">
        <w:rPr>
          <w:color w:val="000000" w:themeColor="text1"/>
          <w:sz w:val="22"/>
          <w:szCs w:val="22"/>
          <w:u w:color="000000"/>
        </w:rPr>
        <w:t>If</w:t>
      </w:r>
      <w:r w:rsidR="00C84223" w:rsidRPr="00BA13B3">
        <w:rPr>
          <w:color w:val="000000" w:themeColor="text1"/>
          <w:sz w:val="22"/>
          <w:szCs w:val="22"/>
          <w:u w:color="000000"/>
        </w:rPr>
        <w:t xml:space="preserve"> </w:t>
      </w:r>
      <w:r w:rsidRPr="00BA13B3">
        <w:rPr>
          <w:color w:val="000000" w:themeColor="text1"/>
          <w:sz w:val="22"/>
          <w:szCs w:val="22"/>
          <w:u w:color="000000"/>
        </w:rPr>
        <w:t>interested,</w:t>
      </w:r>
      <w:r w:rsidR="00C84223" w:rsidRPr="00BA13B3">
        <w:rPr>
          <w:color w:val="000000" w:themeColor="text1"/>
          <w:sz w:val="22"/>
          <w:szCs w:val="22"/>
          <w:u w:color="000000"/>
        </w:rPr>
        <w:t xml:space="preserve"> </w:t>
      </w:r>
      <w:r w:rsidRPr="00BA13B3">
        <w:rPr>
          <w:color w:val="000000" w:themeColor="text1"/>
          <w:sz w:val="22"/>
          <w:szCs w:val="22"/>
          <w:u w:color="000000"/>
        </w:rPr>
        <w:t>contact</w:t>
      </w:r>
      <w:r w:rsidR="00C84223" w:rsidRPr="00BA13B3">
        <w:rPr>
          <w:color w:val="000000" w:themeColor="text1"/>
          <w:sz w:val="22"/>
          <w:szCs w:val="22"/>
          <w:u w:color="000000"/>
        </w:rPr>
        <w:t xml:space="preserve"> </w:t>
      </w:r>
      <w:r w:rsidR="005B49F7" w:rsidRPr="00BA13B3">
        <w:rPr>
          <w:color w:val="000000" w:themeColor="text1"/>
          <w:sz w:val="22"/>
          <w:szCs w:val="22"/>
          <w:u w:color="000000"/>
        </w:rPr>
        <w:t>Rachel</w:t>
      </w:r>
      <w:r w:rsidR="00C84223" w:rsidRPr="00BA13B3">
        <w:rPr>
          <w:color w:val="000000" w:themeColor="text1"/>
          <w:sz w:val="22"/>
          <w:szCs w:val="22"/>
          <w:u w:color="000000"/>
        </w:rPr>
        <w:t xml:space="preserve"> </w:t>
      </w:r>
      <w:r w:rsidR="005B49F7" w:rsidRPr="00BA13B3">
        <w:rPr>
          <w:color w:val="000000" w:themeColor="text1"/>
          <w:sz w:val="22"/>
          <w:szCs w:val="22"/>
          <w:u w:color="000000"/>
        </w:rPr>
        <w:t>Sherman</w:t>
      </w:r>
      <w:r w:rsidR="00C84223" w:rsidRPr="00BA13B3">
        <w:rPr>
          <w:color w:val="000000" w:themeColor="text1"/>
          <w:sz w:val="22"/>
          <w:szCs w:val="22"/>
          <w:u w:color="000000"/>
        </w:rPr>
        <w:t xml:space="preserve"> </w:t>
      </w:r>
      <w:r w:rsidR="005B49F7" w:rsidRPr="00BA13B3">
        <w:rPr>
          <w:color w:val="000000" w:themeColor="text1"/>
          <w:sz w:val="22"/>
          <w:szCs w:val="22"/>
          <w:u w:color="000000"/>
        </w:rPr>
        <w:t>Johnson</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Office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International</w:t>
      </w:r>
      <w:r w:rsidR="00C84223" w:rsidRPr="00BA13B3">
        <w:rPr>
          <w:color w:val="000000" w:themeColor="text1"/>
          <w:sz w:val="22"/>
          <w:szCs w:val="22"/>
          <w:u w:color="000000"/>
        </w:rPr>
        <w:t xml:space="preserve"> </w:t>
      </w:r>
      <w:r w:rsidRPr="00BA13B3">
        <w:rPr>
          <w:color w:val="000000" w:themeColor="text1"/>
          <w:sz w:val="22"/>
          <w:szCs w:val="22"/>
          <w:u w:color="000000"/>
        </w:rPr>
        <w:t>Programs,</w:t>
      </w:r>
      <w:r w:rsidR="00C84223" w:rsidRPr="00BA13B3">
        <w:rPr>
          <w:color w:val="000000" w:themeColor="text1"/>
          <w:sz w:val="22"/>
          <w:szCs w:val="22"/>
          <w:u w:color="000000"/>
        </w:rPr>
        <w:t xml:space="preserve"> </w:t>
      </w:r>
      <w:hyperlink r:id="rId108" w:history="1">
        <w:r w:rsidR="005B49F7" w:rsidRPr="00BA13B3">
          <w:rPr>
            <w:rStyle w:val="Hyperlink"/>
            <w:szCs w:val="22"/>
            <w:lang w:bidi="en-US"/>
          </w:rPr>
          <w:t>rachelsj@ku.edu</w:t>
        </w:r>
      </w:hyperlink>
      <w:r w:rsidR="007A6071" w:rsidRPr="00BA13B3">
        <w:rPr>
          <w:color w:val="000000" w:themeColor="text1"/>
          <w:sz w:val="22"/>
          <w:szCs w:val="22"/>
          <w:u w:color="000000"/>
        </w:rPr>
        <w:t>.</w:t>
      </w:r>
      <w:r w:rsidR="00C84223" w:rsidRPr="00BA13B3">
        <w:rPr>
          <w:color w:val="000000" w:themeColor="text1"/>
          <w:sz w:val="22"/>
          <w:szCs w:val="22"/>
          <w:u w:color="000000"/>
        </w:rPr>
        <w:t xml:space="preserve">  </w:t>
      </w:r>
    </w:p>
    <w:p w14:paraId="5C324C8C" w14:textId="70923D1B" w:rsidR="000B1162" w:rsidRPr="00BA13B3" w:rsidRDefault="000B116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09" w:history="1">
        <w:r w:rsidR="005B49F7" w:rsidRPr="00BA13B3">
          <w:rPr>
            <w:rStyle w:val="Hyperlink"/>
            <w:szCs w:val="22"/>
            <w:u w:color="000000"/>
          </w:rPr>
          <w:t>https://international.ku.edu/fulbrighthaysdoctoraldissertation</w:t>
        </w:r>
      </w:hyperlink>
    </w:p>
    <w:p w14:paraId="10AF7CB1" w14:textId="38E4B21D" w:rsidR="000B1162" w:rsidRPr="00BA13B3" w:rsidRDefault="000B116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rPr>
      </w:pPr>
      <w:r w:rsidRPr="00BA13B3">
        <w:rPr>
          <w:b/>
          <w:color w:val="000000" w:themeColor="text1"/>
          <w:sz w:val="22"/>
          <w:szCs w:val="22"/>
        </w:rPr>
        <w:t>Citizenship</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b/>
          <w:color w:val="000000" w:themeColor="text1"/>
          <w:sz w:val="22"/>
          <w:szCs w:val="22"/>
        </w:rPr>
        <w:t xml:space="preserve"> </w:t>
      </w:r>
      <w:r w:rsidR="009520AB" w:rsidRPr="00BA13B3">
        <w:rPr>
          <w:color w:val="000000" w:themeColor="text1"/>
          <w:sz w:val="22"/>
          <w:szCs w:val="22"/>
        </w:rPr>
        <w:t>U</w:t>
      </w:r>
      <w:r w:rsidR="005B49F7" w:rsidRPr="00BA13B3">
        <w:rPr>
          <w:color w:val="000000" w:themeColor="text1"/>
          <w:sz w:val="22"/>
          <w:szCs w:val="22"/>
        </w:rPr>
        <w:t>.</w:t>
      </w:r>
      <w:r w:rsidR="009520AB" w:rsidRPr="00BA13B3">
        <w:rPr>
          <w:color w:val="000000" w:themeColor="text1"/>
          <w:sz w:val="22"/>
          <w:szCs w:val="22"/>
        </w:rPr>
        <w:t>S</w:t>
      </w:r>
      <w:r w:rsidR="005B49F7" w:rsidRPr="00BA13B3">
        <w:rPr>
          <w:color w:val="000000" w:themeColor="text1"/>
          <w:sz w:val="22"/>
          <w:szCs w:val="22"/>
        </w:rPr>
        <w:t>.</w:t>
      </w:r>
      <w:r w:rsidR="00C84223" w:rsidRPr="00BA13B3">
        <w:rPr>
          <w:color w:val="000000" w:themeColor="text1"/>
          <w:sz w:val="22"/>
          <w:szCs w:val="22"/>
        </w:rPr>
        <w:t xml:space="preserve"> </w:t>
      </w:r>
      <w:r w:rsidR="009520AB" w:rsidRPr="00BA13B3">
        <w:rPr>
          <w:color w:val="000000" w:themeColor="text1"/>
          <w:sz w:val="22"/>
          <w:szCs w:val="22"/>
        </w:rPr>
        <w:t>c</w:t>
      </w:r>
      <w:r w:rsidRPr="00BA13B3">
        <w:rPr>
          <w:color w:val="000000" w:themeColor="text1"/>
          <w:sz w:val="22"/>
          <w:szCs w:val="22"/>
        </w:rPr>
        <w:t>itizens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permanent</w:t>
      </w:r>
      <w:r w:rsidR="00C84223" w:rsidRPr="00BA13B3">
        <w:rPr>
          <w:color w:val="000000" w:themeColor="text1"/>
          <w:sz w:val="22"/>
          <w:szCs w:val="22"/>
        </w:rPr>
        <w:t xml:space="preserve"> </w:t>
      </w:r>
      <w:r w:rsidRPr="00BA13B3">
        <w:rPr>
          <w:color w:val="000000" w:themeColor="text1"/>
          <w:sz w:val="22"/>
          <w:szCs w:val="22"/>
        </w:rPr>
        <w:t>residents</w:t>
      </w:r>
      <w:r w:rsidR="00C84223" w:rsidRPr="00BA13B3">
        <w:rPr>
          <w:color w:val="000000" w:themeColor="text1"/>
          <w:sz w:val="22"/>
          <w:szCs w:val="22"/>
        </w:rPr>
        <w:t xml:space="preserve"> </w:t>
      </w:r>
      <w:r w:rsidRPr="00BA13B3">
        <w:rPr>
          <w:color w:val="000000" w:themeColor="text1"/>
          <w:sz w:val="22"/>
          <w:szCs w:val="22"/>
        </w:rPr>
        <w:t>only.</w:t>
      </w:r>
    </w:p>
    <w:p w14:paraId="374F4002" w14:textId="04FC851D" w:rsidR="000B1162" w:rsidRPr="00BA13B3" w:rsidRDefault="000B116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00734F3B" w:rsidRPr="00BA13B3">
        <w:rPr>
          <w:b/>
          <w:color w:val="000000" w:themeColor="text1"/>
          <w:sz w:val="22"/>
          <w:szCs w:val="22"/>
        </w:rPr>
        <w:t>July</w:t>
      </w:r>
      <w:r w:rsidR="00C84223" w:rsidRPr="00BA13B3">
        <w:rPr>
          <w:b/>
          <w:color w:val="000000" w:themeColor="text1"/>
          <w:sz w:val="22"/>
          <w:szCs w:val="22"/>
        </w:rPr>
        <w:t xml:space="preserve"> </w:t>
      </w:r>
      <w:r w:rsidR="00734F3B" w:rsidRPr="00BA13B3">
        <w:rPr>
          <w:b/>
          <w:color w:val="000000" w:themeColor="text1"/>
          <w:sz w:val="22"/>
          <w:szCs w:val="22"/>
        </w:rPr>
        <w:t>2</w:t>
      </w:r>
      <w:r w:rsidR="00392EC8" w:rsidRPr="00BA13B3">
        <w:rPr>
          <w:b/>
          <w:color w:val="000000" w:themeColor="text1"/>
          <w:sz w:val="22"/>
          <w:szCs w:val="22"/>
        </w:rPr>
        <w:t xml:space="preserve">, </w:t>
      </w:r>
      <w:r w:rsidR="00164137" w:rsidRPr="00BA13B3">
        <w:rPr>
          <w:b/>
          <w:color w:val="000000" w:themeColor="text1"/>
          <w:sz w:val="22"/>
          <w:szCs w:val="22"/>
        </w:rPr>
        <w:t>KU</w:t>
      </w:r>
      <w:r w:rsidR="00C84223" w:rsidRPr="00BA13B3">
        <w:rPr>
          <w:b/>
          <w:color w:val="000000" w:themeColor="text1"/>
          <w:sz w:val="22"/>
          <w:szCs w:val="22"/>
        </w:rPr>
        <w:t xml:space="preserve"> </w:t>
      </w:r>
      <w:r w:rsidR="00164137" w:rsidRPr="00BA13B3">
        <w:rPr>
          <w:b/>
          <w:color w:val="000000" w:themeColor="text1"/>
          <w:sz w:val="22"/>
          <w:szCs w:val="22"/>
        </w:rPr>
        <w:t>institution</w:t>
      </w:r>
      <w:r w:rsidR="00392EC8" w:rsidRPr="00BA13B3">
        <w:rPr>
          <w:b/>
          <w:color w:val="000000" w:themeColor="text1"/>
          <w:sz w:val="22"/>
          <w:szCs w:val="22"/>
        </w:rPr>
        <w:t xml:space="preserve"> March 28 (last known)</w:t>
      </w:r>
    </w:p>
    <w:p w14:paraId="00ABFBAE" w14:textId="77777777" w:rsidR="0052201D" w:rsidRPr="00BA13B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rPr>
      </w:pPr>
    </w:p>
    <w:p w14:paraId="630D6762" w14:textId="5ACFEA56" w:rsidR="0052201D" w:rsidRPr="00BA13B3" w:rsidRDefault="0052201D" w:rsidP="00C84223">
      <w:pPr>
        <w:pStyle w:val="Heading2"/>
        <w:rPr>
          <w:sz w:val="22"/>
        </w:rPr>
      </w:pPr>
      <w:bookmarkStart w:id="424" w:name="_Toc80091925"/>
      <w:bookmarkStart w:id="425" w:name="_Toc80162982"/>
      <w:bookmarkStart w:id="426" w:name="_Toc85086496"/>
      <w:bookmarkStart w:id="427" w:name="_Toc95369143"/>
      <w:bookmarkStart w:id="428" w:name="_Toc122406588"/>
      <w:bookmarkStart w:id="429" w:name="_Toc453584433"/>
      <w:bookmarkStart w:id="430" w:name="_Toc112058852"/>
      <w:r w:rsidRPr="00BA13B3">
        <w:rPr>
          <w:sz w:val="22"/>
        </w:rPr>
        <w:t>Gerald</w:t>
      </w:r>
      <w:r w:rsidR="00C84223" w:rsidRPr="00BA13B3">
        <w:rPr>
          <w:sz w:val="22"/>
        </w:rPr>
        <w:t xml:space="preserve"> </w:t>
      </w:r>
      <w:r w:rsidRPr="00BA13B3">
        <w:rPr>
          <w:sz w:val="22"/>
        </w:rPr>
        <w:t>R.</w:t>
      </w:r>
      <w:r w:rsidR="00C84223" w:rsidRPr="00BA13B3">
        <w:rPr>
          <w:sz w:val="22"/>
        </w:rPr>
        <w:t xml:space="preserve"> </w:t>
      </w:r>
      <w:r w:rsidRPr="00BA13B3">
        <w:rPr>
          <w:sz w:val="22"/>
        </w:rPr>
        <w:t>Ford</w:t>
      </w:r>
      <w:r w:rsidR="00C84223" w:rsidRPr="00BA13B3">
        <w:rPr>
          <w:sz w:val="22"/>
        </w:rPr>
        <w:t xml:space="preserve"> </w:t>
      </w:r>
      <w:r w:rsidRPr="00BA13B3">
        <w:rPr>
          <w:sz w:val="22"/>
        </w:rPr>
        <w:t>Presidential</w:t>
      </w:r>
      <w:r w:rsidR="00C84223" w:rsidRPr="00BA13B3">
        <w:rPr>
          <w:sz w:val="22"/>
        </w:rPr>
        <w:t xml:space="preserve"> </w:t>
      </w:r>
      <w:r w:rsidRPr="00BA13B3">
        <w:rPr>
          <w:sz w:val="22"/>
        </w:rPr>
        <w:t>Library</w:t>
      </w:r>
      <w:bookmarkStart w:id="431" w:name="_Toc80091926"/>
      <w:bookmarkStart w:id="432" w:name="_Toc80162983"/>
      <w:bookmarkStart w:id="433" w:name="_Toc85086497"/>
      <w:bookmarkStart w:id="434" w:name="_Toc95369144"/>
      <w:bookmarkStart w:id="435" w:name="_Toc122406589"/>
      <w:bookmarkStart w:id="436" w:name="_Toc453584434"/>
      <w:bookmarkEnd w:id="424"/>
      <w:bookmarkEnd w:id="425"/>
      <w:bookmarkEnd w:id="426"/>
      <w:bookmarkEnd w:id="427"/>
      <w:bookmarkEnd w:id="428"/>
      <w:bookmarkEnd w:id="429"/>
      <w:r w:rsidR="00C84223" w:rsidRPr="00BA13B3">
        <w:rPr>
          <w:sz w:val="22"/>
        </w:rPr>
        <w:t xml:space="preserve"> </w:t>
      </w:r>
      <w:r w:rsidRPr="00BA13B3">
        <w:rPr>
          <w:sz w:val="22"/>
        </w:rPr>
        <w:t>-</w:t>
      </w:r>
      <w:r w:rsidR="00C84223" w:rsidRPr="00BA13B3">
        <w:rPr>
          <w:sz w:val="22"/>
        </w:rPr>
        <w:t xml:space="preserve"> </w:t>
      </w:r>
      <w:r w:rsidRPr="00BA13B3">
        <w:rPr>
          <w:sz w:val="22"/>
        </w:rPr>
        <w:t>The</w:t>
      </w:r>
      <w:r w:rsidR="00C84223" w:rsidRPr="00BA13B3">
        <w:rPr>
          <w:sz w:val="22"/>
        </w:rPr>
        <w:t xml:space="preserve"> </w:t>
      </w:r>
      <w:r w:rsidRPr="00BA13B3">
        <w:rPr>
          <w:sz w:val="22"/>
        </w:rPr>
        <w:t>Gerald</w:t>
      </w:r>
      <w:r w:rsidR="00C84223" w:rsidRPr="00BA13B3">
        <w:rPr>
          <w:sz w:val="22"/>
        </w:rPr>
        <w:t xml:space="preserve"> </w:t>
      </w:r>
      <w:r w:rsidRPr="00BA13B3">
        <w:rPr>
          <w:sz w:val="22"/>
        </w:rPr>
        <w:t>R.</w:t>
      </w:r>
      <w:r w:rsidR="00C84223" w:rsidRPr="00BA13B3">
        <w:rPr>
          <w:sz w:val="22"/>
        </w:rPr>
        <w:t xml:space="preserve"> </w:t>
      </w:r>
      <w:r w:rsidRPr="00BA13B3">
        <w:rPr>
          <w:sz w:val="22"/>
        </w:rPr>
        <w:t>Ford</w:t>
      </w:r>
      <w:r w:rsidR="00C84223" w:rsidRPr="00BA13B3">
        <w:rPr>
          <w:sz w:val="22"/>
        </w:rPr>
        <w:t xml:space="preserve"> </w:t>
      </w:r>
      <w:r w:rsidRPr="00BA13B3">
        <w:rPr>
          <w:sz w:val="22"/>
        </w:rPr>
        <w:t>Scholar</w:t>
      </w:r>
      <w:r w:rsidR="00C84223" w:rsidRPr="00BA13B3">
        <w:rPr>
          <w:sz w:val="22"/>
        </w:rPr>
        <w:t xml:space="preserve"> </w:t>
      </w:r>
      <w:r w:rsidRPr="00BA13B3">
        <w:rPr>
          <w:sz w:val="22"/>
        </w:rPr>
        <w:t>Award</w:t>
      </w:r>
      <w:bookmarkEnd w:id="430"/>
      <w:bookmarkEnd w:id="431"/>
      <w:bookmarkEnd w:id="432"/>
      <w:bookmarkEnd w:id="433"/>
      <w:bookmarkEnd w:id="434"/>
      <w:bookmarkEnd w:id="435"/>
      <w:bookmarkEnd w:id="436"/>
    </w:p>
    <w:p w14:paraId="144400E2" w14:textId="3838345C" w:rsidR="0052201D" w:rsidRPr="00BA13B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00C84B43" w:rsidRPr="00BA13B3">
        <w:rPr>
          <w:color w:val="000000" w:themeColor="text1"/>
          <w:sz w:val="22"/>
          <w:szCs w:val="22"/>
          <w:u w:color="000000"/>
        </w:rPr>
        <w:t>who</w:t>
      </w:r>
      <w:r w:rsidR="00C84223" w:rsidRPr="00BA13B3">
        <w:rPr>
          <w:color w:val="000000" w:themeColor="text1"/>
          <w:sz w:val="22"/>
          <w:szCs w:val="22"/>
          <w:u w:color="000000"/>
        </w:rPr>
        <w:t xml:space="preserve"> </w:t>
      </w:r>
      <w:r w:rsidR="00C84B43" w:rsidRPr="00BA13B3">
        <w:rPr>
          <w:color w:val="000000" w:themeColor="text1"/>
          <w:sz w:val="22"/>
          <w:szCs w:val="22"/>
          <w:u w:color="000000"/>
        </w:rPr>
        <w:t>are</w:t>
      </w:r>
      <w:r w:rsidR="00C84223" w:rsidRPr="00BA13B3">
        <w:rPr>
          <w:color w:val="000000" w:themeColor="text1"/>
          <w:sz w:val="22"/>
          <w:szCs w:val="22"/>
          <w:u w:color="000000"/>
        </w:rPr>
        <w:t xml:space="preserve"> </w:t>
      </w:r>
      <w:r w:rsidR="00C84B43" w:rsidRPr="00BA13B3">
        <w:rPr>
          <w:color w:val="000000" w:themeColor="text1"/>
          <w:sz w:val="22"/>
          <w:szCs w:val="22"/>
          <w:u w:color="000000"/>
        </w:rPr>
        <w:t>ABD</w:t>
      </w:r>
      <w:r w:rsidR="00C84223" w:rsidRPr="00BA13B3">
        <w:rPr>
          <w:color w:val="000000" w:themeColor="text1"/>
          <w:sz w:val="22"/>
          <w:szCs w:val="22"/>
          <w:u w:color="000000"/>
        </w:rPr>
        <w:t xml:space="preserve"> </w:t>
      </w:r>
      <w:r w:rsidRPr="00BA13B3">
        <w:rPr>
          <w:color w:val="000000" w:themeColor="text1"/>
          <w:sz w:val="22"/>
          <w:szCs w:val="22"/>
          <w:u w:color="000000"/>
        </w:rPr>
        <w:t>may</w:t>
      </w:r>
      <w:r w:rsidR="00C84223" w:rsidRPr="00BA13B3">
        <w:rPr>
          <w:color w:val="000000" w:themeColor="text1"/>
          <w:sz w:val="22"/>
          <w:szCs w:val="22"/>
          <w:u w:color="000000"/>
        </w:rPr>
        <w:t xml:space="preserve"> </w:t>
      </w:r>
      <w:r w:rsidRPr="00BA13B3">
        <w:rPr>
          <w:color w:val="000000" w:themeColor="text1"/>
          <w:sz w:val="22"/>
          <w:szCs w:val="22"/>
          <w:u w:color="000000"/>
        </w:rPr>
        <w:t>apply</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writing</w:t>
      </w:r>
      <w:r w:rsidR="00C84223" w:rsidRPr="00BA13B3">
        <w:rPr>
          <w:color w:val="000000" w:themeColor="text1"/>
          <w:sz w:val="22"/>
          <w:szCs w:val="22"/>
          <w:u w:color="000000"/>
        </w:rPr>
        <w:t xml:space="preserve"> </w:t>
      </w:r>
      <w:r w:rsidRPr="00BA13B3">
        <w:rPr>
          <w:color w:val="000000" w:themeColor="text1"/>
          <w:sz w:val="22"/>
          <w:szCs w:val="22"/>
          <w:u w:color="000000"/>
        </w:rPr>
        <w:t>support</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any</w:t>
      </w:r>
      <w:r w:rsidR="00C84223" w:rsidRPr="00BA13B3">
        <w:rPr>
          <w:color w:val="000000" w:themeColor="text1"/>
          <w:sz w:val="22"/>
          <w:szCs w:val="22"/>
          <w:u w:color="000000"/>
        </w:rPr>
        <w:t xml:space="preserve"> </w:t>
      </w:r>
      <w:r w:rsidRPr="00BA13B3">
        <w:rPr>
          <w:color w:val="000000" w:themeColor="text1"/>
          <w:sz w:val="22"/>
          <w:szCs w:val="22"/>
          <w:u w:color="000000"/>
        </w:rPr>
        <w:t>field</w:t>
      </w:r>
      <w:r w:rsidR="00C84223" w:rsidRPr="00BA13B3">
        <w:rPr>
          <w:color w:val="000000" w:themeColor="text1"/>
          <w:sz w:val="22"/>
          <w:szCs w:val="22"/>
          <w:u w:color="000000"/>
        </w:rPr>
        <w:t xml:space="preserve"> </w:t>
      </w:r>
      <w:r w:rsidRPr="00BA13B3">
        <w:rPr>
          <w:color w:val="000000" w:themeColor="text1"/>
          <w:sz w:val="22"/>
          <w:szCs w:val="22"/>
          <w:u w:color="000000"/>
        </w:rPr>
        <w:t>related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study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U</w:t>
      </w:r>
      <w:r w:rsidR="00C84B43" w:rsidRPr="00BA13B3">
        <w:rPr>
          <w:color w:val="000000" w:themeColor="text1"/>
          <w:sz w:val="22"/>
          <w:szCs w:val="22"/>
          <w:u w:color="000000"/>
        </w:rPr>
        <w:t>.</w:t>
      </w:r>
      <w:r w:rsidRPr="00BA13B3">
        <w:rPr>
          <w:color w:val="000000" w:themeColor="text1"/>
          <w:sz w:val="22"/>
          <w:szCs w:val="22"/>
          <w:u w:color="000000"/>
        </w:rPr>
        <w:t>S</w:t>
      </w:r>
      <w:r w:rsidR="00C84B43"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political</w:t>
      </w:r>
      <w:r w:rsidR="00C84223" w:rsidRPr="00BA13B3">
        <w:rPr>
          <w:color w:val="000000" w:themeColor="text1"/>
          <w:sz w:val="22"/>
          <w:szCs w:val="22"/>
          <w:u w:color="000000"/>
        </w:rPr>
        <w:t xml:space="preserve"> </w:t>
      </w:r>
      <w:r w:rsidRPr="00BA13B3">
        <w:rPr>
          <w:color w:val="000000" w:themeColor="text1"/>
          <w:sz w:val="22"/>
          <w:szCs w:val="22"/>
          <w:u w:color="000000"/>
        </w:rPr>
        <w:t>process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public</w:t>
      </w:r>
      <w:r w:rsidR="00C84223" w:rsidRPr="00BA13B3">
        <w:rPr>
          <w:color w:val="000000" w:themeColor="text1"/>
          <w:sz w:val="22"/>
          <w:szCs w:val="22"/>
          <w:u w:color="000000"/>
        </w:rPr>
        <w:t xml:space="preserve"> </w:t>
      </w:r>
      <w:r w:rsidRPr="00BA13B3">
        <w:rPr>
          <w:color w:val="000000" w:themeColor="text1"/>
          <w:sz w:val="22"/>
          <w:szCs w:val="22"/>
          <w:u w:color="000000"/>
        </w:rPr>
        <w:t>policy</w:t>
      </w:r>
      <w:r w:rsidR="00C84223" w:rsidRPr="00BA13B3">
        <w:rPr>
          <w:color w:val="000000" w:themeColor="text1"/>
          <w:sz w:val="22"/>
          <w:szCs w:val="22"/>
          <w:u w:color="000000"/>
        </w:rPr>
        <w:t xml:space="preserve"> </w:t>
      </w:r>
      <w:r w:rsidRPr="00BA13B3">
        <w:rPr>
          <w:color w:val="000000" w:themeColor="text1"/>
          <w:sz w:val="22"/>
          <w:szCs w:val="22"/>
          <w:u w:color="000000"/>
        </w:rPr>
        <w:t>during</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last</w:t>
      </w:r>
      <w:r w:rsidR="00C84223" w:rsidRPr="00BA13B3">
        <w:rPr>
          <w:color w:val="000000" w:themeColor="text1"/>
          <w:sz w:val="22"/>
          <w:szCs w:val="22"/>
          <w:u w:color="000000"/>
        </w:rPr>
        <w:t xml:space="preserve"> </w:t>
      </w:r>
      <w:r w:rsidRPr="00BA13B3">
        <w:rPr>
          <w:color w:val="000000" w:themeColor="text1"/>
          <w:sz w:val="22"/>
          <w:szCs w:val="22"/>
          <w:u w:color="000000"/>
        </w:rPr>
        <w:t>half</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20th</w:t>
      </w:r>
      <w:r w:rsidR="00C84223" w:rsidRPr="00BA13B3">
        <w:rPr>
          <w:color w:val="000000" w:themeColor="text1"/>
          <w:sz w:val="22"/>
          <w:szCs w:val="22"/>
          <w:u w:color="000000"/>
        </w:rPr>
        <w:t xml:space="preserve"> </w:t>
      </w:r>
      <w:r w:rsidRPr="00BA13B3">
        <w:rPr>
          <w:color w:val="000000" w:themeColor="text1"/>
          <w:sz w:val="22"/>
          <w:szCs w:val="22"/>
          <w:u w:color="000000"/>
        </w:rPr>
        <w:t>century.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special</w:t>
      </w:r>
      <w:r w:rsidR="00C84223" w:rsidRPr="00BA13B3">
        <w:rPr>
          <w:color w:val="000000" w:themeColor="text1"/>
          <w:sz w:val="22"/>
          <w:szCs w:val="22"/>
          <w:u w:color="000000"/>
        </w:rPr>
        <w:t xml:space="preserve"> </w:t>
      </w:r>
      <w:r w:rsidRPr="00BA13B3">
        <w:rPr>
          <w:color w:val="000000" w:themeColor="text1"/>
          <w:sz w:val="22"/>
          <w:szCs w:val="22"/>
          <w:u w:color="000000"/>
        </w:rPr>
        <w:t>interest</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role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analysis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public</w:t>
      </w:r>
      <w:r w:rsidR="00C84223" w:rsidRPr="00BA13B3">
        <w:rPr>
          <w:color w:val="000000" w:themeColor="text1"/>
          <w:sz w:val="22"/>
          <w:szCs w:val="22"/>
          <w:u w:color="000000"/>
        </w:rPr>
        <w:t xml:space="preserve"> </w:t>
      </w:r>
      <w:r w:rsidRPr="00BA13B3">
        <w:rPr>
          <w:color w:val="000000" w:themeColor="text1"/>
          <w:sz w:val="22"/>
          <w:szCs w:val="22"/>
          <w:u w:color="000000"/>
        </w:rPr>
        <w:t>opinion</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that</w:t>
      </w:r>
      <w:r w:rsidR="00C84223" w:rsidRPr="00BA13B3">
        <w:rPr>
          <w:color w:val="000000" w:themeColor="text1"/>
          <w:sz w:val="22"/>
          <w:szCs w:val="22"/>
          <w:u w:color="000000"/>
        </w:rPr>
        <w:t xml:space="preserve"> </w:t>
      </w:r>
      <w:r w:rsidRPr="00BA13B3">
        <w:rPr>
          <w:color w:val="000000" w:themeColor="text1"/>
          <w:sz w:val="22"/>
          <w:szCs w:val="22"/>
          <w:u w:color="000000"/>
        </w:rPr>
        <w:t>process.</w:t>
      </w:r>
      <w:r w:rsidR="00C84223" w:rsidRPr="00BA13B3">
        <w:rPr>
          <w:color w:val="000000" w:themeColor="text1"/>
          <w:sz w:val="22"/>
          <w:szCs w:val="22"/>
          <w:u w:color="000000"/>
        </w:rPr>
        <w:t xml:space="preserve"> </w:t>
      </w:r>
      <w:r w:rsidRPr="00BA13B3">
        <w:rPr>
          <w:color w:val="000000" w:themeColor="text1"/>
          <w:sz w:val="22"/>
          <w:szCs w:val="22"/>
          <w:u w:color="000000"/>
        </w:rPr>
        <w:t>Applications</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Political</w:t>
      </w:r>
      <w:r w:rsidR="00C84223" w:rsidRPr="00BA13B3">
        <w:rPr>
          <w:color w:val="000000" w:themeColor="text1"/>
          <w:sz w:val="22"/>
          <w:szCs w:val="22"/>
          <w:u w:color="000000"/>
        </w:rPr>
        <w:t xml:space="preserve"> </w:t>
      </w:r>
      <w:r w:rsidRPr="00BA13B3">
        <w:rPr>
          <w:color w:val="000000" w:themeColor="text1"/>
          <w:sz w:val="22"/>
          <w:szCs w:val="22"/>
          <w:u w:color="000000"/>
        </w:rPr>
        <w:t>Science,</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0050652A" w:rsidRPr="00BA13B3">
        <w:rPr>
          <w:color w:val="000000" w:themeColor="text1"/>
          <w:sz w:val="22"/>
          <w:szCs w:val="22"/>
          <w:u w:color="000000"/>
        </w:rPr>
        <w:t>Journalism,</w:t>
      </w:r>
      <w:r w:rsidR="00C84223" w:rsidRPr="00BA13B3">
        <w:rPr>
          <w:color w:val="000000" w:themeColor="text1"/>
          <w:sz w:val="22"/>
          <w:szCs w:val="22"/>
          <w:u w:color="000000"/>
        </w:rPr>
        <w:t xml:space="preserve"> </w:t>
      </w:r>
      <w:r w:rsidR="0050652A" w:rsidRPr="00BA13B3">
        <w:rPr>
          <w:color w:val="000000" w:themeColor="text1"/>
          <w:sz w:val="22"/>
          <w:szCs w:val="22"/>
          <w:u w:color="000000"/>
        </w:rPr>
        <w:t>Communications,</w:t>
      </w:r>
      <w:r w:rsidR="00C84223" w:rsidRPr="00BA13B3">
        <w:rPr>
          <w:color w:val="000000" w:themeColor="text1"/>
          <w:sz w:val="22"/>
          <w:szCs w:val="22"/>
          <w:u w:color="000000"/>
        </w:rPr>
        <w:t xml:space="preserve"> </w:t>
      </w:r>
      <w:r w:rsidRPr="00BA13B3">
        <w:rPr>
          <w:color w:val="000000" w:themeColor="text1"/>
          <w:sz w:val="22"/>
          <w:szCs w:val="22"/>
          <w:u w:color="000000"/>
        </w:rPr>
        <w:t>Publ</w:t>
      </w:r>
      <w:r w:rsidR="0050652A" w:rsidRPr="00BA13B3">
        <w:rPr>
          <w:color w:val="000000" w:themeColor="text1"/>
          <w:sz w:val="22"/>
          <w:szCs w:val="22"/>
          <w:u w:color="000000"/>
        </w:rPr>
        <w:t>ic</w:t>
      </w:r>
      <w:r w:rsidR="00C84223" w:rsidRPr="00BA13B3">
        <w:rPr>
          <w:color w:val="000000" w:themeColor="text1"/>
          <w:sz w:val="22"/>
          <w:szCs w:val="22"/>
          <w:u w:color="000000"/>
        </w:rPr>
        <w:t xml:space="preserve"> </w:t>
      </w:r>
      <w:r w:rsidR="0050652A" w:rsidRPr="00BA13B3">
        <w:rPr>
          <w:color w:val="000000" w:themeColor="text1"/>
          <w:sz w:val="22"/>
          <w:szCs w:val="22"/>
          <w:u w:color="000000"/>
        </w:rPr>
        <w:t>Policy,</w:t>
      </w:r>
      <w:r w:rsidR="00C84223" w:rsidRPr="00BA13B3">
        <w:rPr>
          <w:color w:val="000000" w:themeColor="text1"/>
          <w:sz w:val="22"/>
          <w:szCs w:val="22"/>
          <w:u w:color="000000"/>
        </w:rPr>
        <w:t xml:space="preserve"> </w:t>
      </w:r>
      <w:r w:rsidR="0050652A" w:rsidRPr="00BA13B3">
        <w:rPr>
          <w:color w:val="000000" w:themeColor="text1"/>
          <w:sz w:val="22"/>
          <w:szCs w:val="22"/>
          <w:u w:color="000000"/>
        </w:rPr>
        <w:t>Foreign</w:t>
      </w:r>
      <w:r w:rsidR="00C84223" w:rsidRPr="00BA13B3">
        <w:rPr>
          <w:color w:val="000000" w:themeColor="text1"/>
          <w:sz w:val="22"/>
          <w:szCs w:val="22"/>
          <w:u w:color="000000"/>
        </w:rPr>
        <w:t xml:space="preserve"> </w:t>
      </w:r>
      <w:r w:rsidR="0050652A" w:rsidRPr="00BA13B3">
        <w:rPr>
          <w:color w:val="000000" w:themeColor="text1"/>
          <w:sz w:val="22"/>
          <w:szCs w:val="22"/>
          <w:u w:color="000000"/>
        </w:rPr>
        <w:t>Relations,</w:t>
      </w:r>
      <w:r w:rsidR="00C84223" w:rsidRPr="00BA13B3">
        <w:rPr>
          <w:color w:val="000000" w:themeColor="text1"/>
          <w:sz w:val="22"/>
          <w:szCs w:val="22"/>
          <w:u w:color="000000"/>
        </w:rPr>
        <w:t xml:space="preserve"> </w:t>
      </w:r>
      <w:r w:rsidR="0050652A"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lastRenderedPageBreak/>
        <w:t>American</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encouraged.</w:t>
      </w:r>
      <w:r w:rsidR="00C84223" w:rsidRPr="00BA13B3">
        <w:rPr>
          <w:color w:val="000000" w:themeColor="text1"/>
          <w:sz w:val="22"/>
          <w:szCs w:val="22"/>
          <w:u w:color="000000"/>
        </w:rPr>
        <w:t xml:space="preserve"> </w:t>
      </w:r>
      <w:r w:rsidRPr="00BA13B3">
        <w:rPr>
          <w:color w:val="000000" w:themeColor="text1"/>
          <w:sz w:val="22"/>
          <w:szCs w:val="22"/>
          <w:u w:color="000000"/>
        </w:rPr>
        <w:t>Recipients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conduct</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least</w:t>
      </w:r>
      <w:r w:rsidR="00C84223" w:rsidRPr="00BA13B3">
        <w:rPr>
          <w:color w:val="000000" w:themeColor="text1"/>
          <w:sz w:val="22"/>
          <w:szCs w:val="22"/>
          <w:u w:color="000000"/>
        </w:rPr>
        <w:t xml:space="preserve"> </w:t>
      </w:r>
      <w:r w:rsidRPr="00BA13B3">
        <w:rPr>
          <w:color w:val="000000" w:themeColor="text1"/>
          <w:sz w:val="22"/>
          <w:szCs w:val="22"/>
          <w:u w:color="000000"/>
        </w:rPr>
        <w:t>part</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library.</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$5,000.</w:t>
      </w:r>
      <w:r w:rsidR="00C84223" w:rsidRPr="00BA13B3">
        <w:rPr>
          <w:color w:val="000000" w:themeColor="text1"/>
          <w:sz w:val="22"/>
          <w:szCs w:val="22"/>
          <w:u w:color="000000"/>
        </w:rPr>
        <w:t xml:space="preserve"> </w:t>
      </w:r>
      <w:r w:rsidRPr="00BA13B3">
        <w:rPr>
          <w:color w:val="000000" w:themeColor="text1"/>
          <w:sz w:val="22"/>
          <w:szCs w:val="22"/>
          <w:u w:color="000000"/>
        </w:rPr>
        <w:t>Also</w:t>
      </w:r>
      <w:r w:rsidR="00C84223" w:rsidRPr="00BA13B3">
        <w:rPr>
          <w:color w:val="000000" w:themeColor="text1"/>
          <w:sz w:val="22"/>
          <w:szCs w:val="22"/>
          <w:u w:color="000000"/>
        </w:rPr>
        <w:t xml:space="preserve"> </w:t>
      </w:r>
      <w:r w:rsidRPr="00BA13B3">
        <w:rPr>
          <w:color w:val="000000" w:themeColor="text1"/>
          <w:sz w:val="22"/>
          <w:szCs w:val="22"/>
          <w:u w:color="000000"/>
        </w:rPr>
        <w:t>provides</w:t>
      </w:r>
      <w:r w:rsidR="00C84223" w:rsidRPr="00BA13B3">
        <w:rPr>
          <w:color w:val="000000" w:themeColor="text1"/>
          <w:sz w:val="22"/>
          <w:szCs w:val="22"/>
          <w:u w:color="000000"/>
        </w:rPr>
        <w:t xml:space="preserve"> </w:t>
      </w:r>
      <w:r w:rsidRPr="00BA13B3">
        <w:rPr>
          <w:color w:val="000000" w:themeColor="text1"/>
          <w:sz w:val="22"/>
          <w:szCs w:val="22"/>
          <w:u w:color="000000"/>
        </w:rPr>
        <w:t>travel</w:t>
      </w:r>
      <w:r w:rsidR="00C84223" w:rsidRPr="00BA13B3">
        <w:rPr>
          <w:color w:val="000000" w:themeColor="text1"/>
          <w:sz w:val="22"/>
          <w:szCs w:val="22"/>
          <w:u w:color="000000"/>
        </w:rPr>
        <w:t xml:space="preserve"> </w:t>
      </w:r>
      <w:r w:rsidRPr="00BA13B3">
        <w:rPr>
          <w:color w:val="000000" w:themeColor="text1"/>
          <w:sz w:val="22"/>
          <w:szCs w:val="22"/>
          <w:u w:color="000000"/>
        </w:rPr>
        <w:t>grants</w:t>
      </w:r>
      <w:r w:rsidR="00C84223" w:rsidRPr="00BA13B3">
        <w:rPr>
          <w:color w:val="000000" w:themeColor="text1"/>
          <w:sz w:val="22"/>
          <w:szCs w:val="22"/>
          <w:u w:color="000000"/>
        </w:rPr>
        <w:t xml:space="preserve"> </w:t>
      </w:r>
      <w:r w:rsidRPr="00BA13B3">
        <w:rPr>
          <w:color w:val="000000" w:themeColor="text1"/>
          <w:sz w:val="22"/>
          <w:szCs w:val="22"/>
          <w:u w:color="000000"/>
        </w:rPr>
        <w:t>bi-annually</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$2,200.</w:t>
      </w:r>
      <w:r w:rsidR="00C84223" w:rsidRPr="00BA13B3">
        <w:rPr>
          <w:color w:val="000000" w:themeColor="text1"/>
          <w:sz w:val="22"/>
          <w:szCs w:val="22"/>
          <w:u w:color="000000"/>
        </w:rPr>
        <w:t xml:space="preserve"> </w:t>
      </w:r>
    </w:p>
    <w:p w14:paraId="0FE28F42" w14:textId="487A432B" w:rsidR="0052201D" w:rsidRPr="00BA13B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val="single"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10" w:history="1">
        <w:r w:rsidR="008C6403" w:rsidRPr="00BA13B3">
          <w:rPr>
            <w:rStyle w:val="Hyperlink"/>
            <w:szCs w:val="22"/>
          </w:rPr>
          <w:t>https://www.fordlibrarymuseum.gov/library/fsa.asp</w:t>
        </w:r>
      </w:hyperlink>
      <w:r w:rsidR="00C84223" w:rsidRPr="00BA13B3">
        <w:rPr>
          <w:color w:val="000000" w:themeColor="text1"/>
          <w:sz w:val="22"/>
          <w:szCs w:val="22"/>
        </w:rPr>
        <w:t xml:space="preserve"> </w:t>
      </w:r>
    </w:p>
    <w:p w14:paraId="019E9073" w14:textId="566BCF0F" w:rsidR="0052201D" w:rsidRPr="00BA13B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9520AB" w:rsidRPr="00BA13B3">
        <w:rPr>
          <w:color w:val="000000" w:themeColor="text1"/>
          <w:sz w:val="22"/>
          <w:szCs w:val="22"/>
          <w:u w:color="000000"/>
        </w:rPr>
        <w:t>None</w:t>
      </w:r>
    </w:p>
    <w:p w14:paraId="089E118E" w14:textId="77777777" w:rsidR="00392EC8" w:rsidRPr="00BA13B3" w:rsidRDefault="0052201D" w:rsidP="00392EC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sz w:val="22"/>
          <w:szCs w:val="22"/>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March</w:t>
      </w:r>
      <w:r w:rsidR="00C84223" w:rsidRPr="00BA13B3">
        <w:rPr>
          <w:b/>
          <w:color w:val="000000" w:themeColor="text1"/>
          <w:sz w:val="22"/>
          <w:szCs w:val="22"/>
          <w:u w:color="000000"/>
        </w:rPr>
        <w:t xml:space="preserve"> </w:t>
      </w:r>
      <w:r w:rsidRPr="00BA13B3">
        <w:rPr>
          <w:b/>
          <w:color w:val="000000" w:themeColor="text1"/>
          <w:sz w:val="22"/>
          <w:szCs w:val="22"/>
          <w:u w:color="000000"/>
        </w:rPr>
        <w:t>31</w:t>
      </w:r>
      <w:bookmarkStart w:id="437" w:name="_Toc453584436"/>
    </w:p>
    <w:p w14:paraId="28E9ED1F" w14:textId="77777777" w:rsidR="00392EC8" w:rsidRPr="00BA13B3" w:rsidRDefault="00392EC8" w:rsidP="00392EC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sz w:val="22"/>
          <w:szCs w:val="22"/>
        </w:rPr>
      </w:pPr>
    </w:p>
    <w:p w14:paraId="19C33975" w14:textId="331432B4" w:rsidR="0052201D" w:rsidRPr="00BA13B3" w:rsidRDefault="0052201D" w:rsidP="00392EC8">
      <w:pPr>
        <w:pStyle w:val="Heading2"/>
        <w:rPr>
          <w:sz w:val="22"/>
        </w:rPr>
      </w:pPr>
      <w:bookmarkStart w:id="438" w:name="_Toc112058853"/>
      <w:r w:rsidRPr="00BA13B3">
        <w:rPr>
          <w:sz w:val="22"/>
        </w:rPr>
        <w:t>The</w:t>
      </w:r>
      <w:r w:rsidR="00C84223" w:rsidRPr="00BA13B3">
        <w:rPr>
          <w:sz w:val="22"/>
        </w:rPr>
        <w:t xml:space="preserve"> </w:t>
      </w:r>
      <w:r w:rsidRPr="00BA13B3">
        <w:rPr>
          <w:sz w:val="22"/>
        </w:rPr>
        <w:t>German</w:t>
      </w:r>
      <w:r w:rsidR="00C84223" w:rsidRPr="00BA13B3">
        <w:rPr>
          <w:sz w:val="22"/>
        </w:rPr>
        <w:t xml:space="preserve"> </w:t>
      </w:r>
      <w:r w:rsidRPr="00BA13B3">
        <w:rPr>
          <w:sz w:val="22"/>
        </w:rPr>
        <w:t>Historical</w:t>
      </w:r>
      <w:r w:rsidR="00C84223" w:rsidRPr="00BA13B3">
        <w:rPr>
          <w:sz w:val="22"/>
        </w:rPr>
        <w:t xml:space="preserve"> </w:t>
      </w:r>
      <w:r w:rsidRPr="00BA13B3">
        <w:rPr>
          <w:sz w:val="22"/>
        </w:rPr>
        <w:t>Institute</w:t>
      </w:r>
      <w:r w:rsidR="00C84223" w:rsidRPr="00BA13B3">
        <w:rPr>
          <w:sz w:val="22"/>
        </w:rPr>
        <w:t xml:space="preserve"> </w:t>
      </w:r>
      <w:r w:rsidRPr="00BA13B3">
        <w:rPr>
          <w:sz w:val="22"/>
        </w:rPr>
        <w:t>(GHI)</w:t>
      </w:r>
      <w:bookmarkEnd w:id="437"/>
      <w:bookmarkEnd w:id="438"/>
      <w:r w:rsidR="00C84223" w:rsidRPr="00BA13B3">
        <w:rPr>
          <w:sz w:val="22"/>
        </w:rPr>
        <w:t xml:space="preserve"> </w:t>
      </w:r>
    </w:p>
    <w:p w14:paraId="717FECC8" w14:textId="498ED7C7" w:rsidR="0052201D" w:rsidRPr="00BA13B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G</w:t>
      </w:r>
      <w:r w:rsidR="0083145F" w:rsidRPr="00BA13B3">
        <w:rPr>
          <w:color w:val="000000" w:themeColor="text1"/>
          <w:sz w:val="22"/>
          <w:szCs w:val="22"/>
          <w:u w:color="000000"/>
        </w:rPr>
        <w:t>HI</w:t>
      </w:r>
      <w:r w:rsidR="00C84223" w:rsidRPr="00BA13B3">
        <w:rPr>
          <w:color w:val="000000" w:themeColor="text1"/>
          <w:sz w:val="22"/>
          <w:szCs w:val="22"/>
          <w:u w:color="000000"/>
        </w:rPr>
        <w:t xml:space="preserve"> </w:t>
      </w:r>
      <w:r w:rsidR="0083145F" w:rsidRPr="00BA13B3">
        <w:rPr>
          <w:color w:val="000000" w:themeColor="text1"/>
          <w:sz w:val="22"/>
          <w:szCs w:val="22"/>
          <w:u w:color="000000"/>
        </w:rPr>
        <w:t>awards</w:t>
      </w:r>
      <w:r w:rsidR="00C84223" w:rsidRPr="00BA13B3">
        <w:rPr>
          <w:color w:val="000000" w:themeColor="text1"/>
          <w:sz w:val="22"/>
          <w:szCs w:val="22"/>
          <w:u w:color="000000"/>
        </w:rPr>
        <w:t xml:space="preserve"> </w:t>
      </w:r>
      <w:r w:rsidR="0083145F" w:rsidRPr="00BA13B3">
        <w:rPr>
          <w:color w:val="000000" w:themeColor="text1"/>
          <w:sz w:val="22"/>
          <w:szCs w:val="22"/>
          <w:u w:color="000000"/>
        </w:rPr>
        <w:t>short-term</w:t>
      </w:r>
      <w:r w:rsidR="00C84223" w:rsidRPr="00BA13B3">
        <w:rPr>
          <w:color w:val="000000" w:themeColor="text1"/>
          <w:sz w:val="22"/>
          <w:szCs w:val="22"/>
          <w:u w:color="000000"/>
        </w:rPr>
        <w:t xml:space="preserve"> </w:t>
      </w:r>
      <w:r w:rsidR="0083145F" w:rsidRPr="00BA13B3">
        <w:rPr>
          <w:color w:val="000000" w:themeColor="text1"/>
          <w:sz w:val="22"/>
          <w:szCs w:val="22"/>
          <w:u w:color="000000"/>
        </w:rPr>
        <w:t>(1-6</w:t>
      </w:r>
      <w:r w:rsidR="00C84223" w:rsidRPr="00BA13B3">
        <w:rPr>
          <w:color w:val="000000" w:themeColor="text1"/>
          <w:sz w:val="22"/>
          <w:szCs w:val="22"/>
          <w:u w:color="000000"/>
        </w:rPr>
        <w:t xml:space="preserve"> </w:t>
      </w:r>
      <w:r w:rsidR="0083145F" w:rsidRPr="00BA13B3">
        <w:rPr>
          <w:color w:val="000000" w:themeColor="text1"/>
          <w:sz w:val="22"/>
          <w:szCs w:val="22"/>
          <w:u w:color="000000"/>
        </w:rPr>
        <w:t>month</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German</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00196F62" w:rsidRPr="00BA13B3">
        <w:rPr>
          <w:color w:val="000000" w:themeColor="text1"/>
          <w:sz w:val="22"/>
          <w:szCs w:val="22"/>
          <w:u w:color="000000"/>
        </w:rPr>
        <w:t>with</w:t>
      </w:r>
      <w:r w:rsidR="00C84223" w:rsidRPr="00BA13B3">
        <w:rPr>
          <w:color w:val="000000" w:themeColor="text1"/>
          <w:sz w:val="22"/>
          <w:szCs w:val="22"/>
          <w:u w:color="000000"/>
        </w:rPr>
        <w:t xml:space="preserve"> </w:t>
      </w:r>
      <w:r w:rsidR="00196F62" w:rsidRPr="00BA13B3">
        <w:rPr>
          <w:color w:val="000000" w:themeColor="text1"/>
          <w:sz w:val="22"/>
          <w:szCs w:val="22"/>
          <w:u w:color="000000"/>
        </w:rPr>
        <w:t>ABD</w:t>
      </w:r>
      <w:r w:rsidR="00C84223" w:rsidRPr="00BA13B3">
        <w:rPr>
          <w:color w:val="000000" w:themeColor="text1"/>
          <w:sz w:val="22"/>
          <w:szCs w:val="22"/>
          <w:u w:color="000000"/>
        </w:rPr>
        <w:t xml:space="preserve"> </w:t>
      </w:r>
      <w:r w:rsidR="00196F62" w:rsidRPr="00BA13B3">
        <w:rPr>
          <w:color w:val="000000" w:themeColor="text1"/>
          <w:sz w:val="22"/>
          <w:szCs w:val="22"/>
          <w:u w:color="000000"/>
        </w:rPr>
        <w:t>status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fields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German</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German-American</w:t>
      </w:r>
      <w:r w:rsidR="00C84223" w:rsidRPr="00BA13B3">
        <w:rPr>
          <w:color w:val="000000" w:themeColor="text1"/>
          <w:sz w:val="22"/>
          <w:szCs w:val="22"/>
          <w:u w:color="000000"/>
        </w:rPr>
        <w:t xml:space="preserve"> </w:t>
      </w:r>
      <w:r w:rsidRPr="00BA13B3">
        <w:rPr>
          <w:color w:val="000000" w:themeColor="text1"/>
          <w:sz w:val="22"/>
          <w:szCs w:val="22"/>
          <w:u w:color="000000"/>
        </w:rPr>
        <w:t>relations,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role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Germany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U</w:t>
      </w:r>
      <w:r w:rsidR="0083145F" w:rsidRPr="00BA13B3">
        <w:rPr>
          <w:color w:val="000000" w:themeColor="text1"/>
          <w:sz w:val="22"/>
          <w:szCs w:val="22"/>
          <w:u w:color="000000"/>
        </w:rPr>
        <w:t>.</w:t>
      </w:r>
      <w:r w:rsidRPr="00BA13B3">
        <w:rPr>
          <w:color w:val="000000" w:themeColor="text1"/>
          <w:sz w:val="22"/>
          <w:szCs w:val="22"/>
          <w:u w:color="000000"/>
        </w:rPr>
        <w:t>S</w:t>
      </w:r>
      <w:r w:rsidR="0083145F"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international</w:t>
      </w:r>
      <w:r w:rsidR="00C84223" w:rsidRPr="00BA13B3">
        <w:rPr>
          <w:color w:val="000000" w:themeColor="text1"/>
          <w:sz w:val="22"/>
          <w:szCs w:val="22"/>
          <w:u w:color="000000"/>
        </w:rPr>
        <w:t xml:space="preserve"> </w:t>
      </w:r>
      <w:r w:rsidRPr="00BA13B3">
        <w:rPr>
          <w:color w:val="000000" w:themeColor="text1"/>
          <w:sz w:val="22"/>
          <w:szCs w:val="22"/>
          <w:u w:color="000000"/>
        </w:rPr>
        <w:t>relations.</w:t>
      </w:r>
      <w:r w:rsidR="00C84223" w:rsidRPr="00BA13B3">
        <w:rPr>
          <w:color w:val="000000" w:themeColor="text1"/>
          <w:sz w:val="22"/>
          <w:szCs w:val="22"/>
          <w:u w:color="000000"/>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draw</w:t>
      </w:r>
      <w:r w:rsidR="00C84223" w:rsidRPr="00BA13B3">
        <w:rPr>
          <w:color w:val="000000" w:themeColor="text1"/>
          <w:sz w:val="22"/>
          <w:szCs w:val="22"/>
        </w:rPr>
        <w:t xml:space="preserve"> </w:t>
      </w:r>
      <w:r w:rsidRPr="00BA13B3">
        <w:rPr>
          <w:color w:val="000000" w:themeColor="text1"/>
          <w:sz w:val="22"/>
          <w:szCs w:val="22"/>
        </w:rPr>
        <w:t>upon</w:t>
      </w:r>
      <w:r w:rsidR="00C84223" w:rsidRPr="00BA13B3">
        <w:rPr>
          <w:color w:val="000000" w:themeColor="text1"/>
          <w:sz w:val="22"/>
          <w:szCs w:val="22"/>
        </w:rPr>
        <w:t xml:space="preserve"> </w:t>
      </w:r>
      <w:r w:rsidRPr="00BA13B3">
        <w:rPr>
          <w:color w:val="000000" w:themeColor="text1"/>
          <w:sz w:val="22"/>
          <w:szCs w:val="22"/>
        </w:rPr>
        <w:t>primary</w:t>
      </w:r>
      <w:r w:rsidR="00C84223" w:rsidRPr="00BA13B3">
        <w:rPr>
          <w:color w:val="000000" w:themeColor="text1"/>
          <w:sz w:val="22"/>
          <w:szCs w:val="22"/>
        </w:rPr>
        <w:t xml:space="preserve"> </w:t>
      </w:r>
      <w:r w:rsidRPr="00BA13B3">
        <w:rPr>
          <w:color w:val="000000" w:themeColor="text1"/>
          <w:sz w:val="22"/>
          <w:szCs w:val="22"/>
        </w:rPr>
        <w:t>sources</w:t>
      </w:r>
      <w:r w:rsidR="00C84223" w:rsidRPr="00BA13B3">
        <w:rPr>
          <w:color w:val="000000" w:themeColor="text1"/>
          <w:sz w:val="22"/>
          <w:szCs w:val="22"/>
        </w:rPr>
        <w:t xml:space="preserve"> </w:t>
      </w:r>
      <w:r w:rsidRPr="00BA13B3">
        <w:rPr>
          <w:color w:val="000000" w:themeColor="text1"/>
          <w:sz w:val="22"/>
          <w:szCs w:val="22"/>
        </w:rPr>
        <w:t>located</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United</w:t>
      </w:r>
      <w:r w:rsidR="00C84223" w:rsidRPr="00BA13B3">
        <w:rPr>
          <w:color w:val="000000" w:themeColor="text1"/>
          <w:sz w:val="22"/>
          <w:szCs w:val="22"/>
        </w:rPr>
        <w:t xml:space="preserve"> </w:t>
      </w:r>
      <w:r w:rsidRPr="00BA13B3">
        <w:rPr>
          <w:color w:val="000000" w:themeColor="text1"/>
          <w:sz w:val="22"/>
          <w:szCs w:val="22"/>
        </w:rPr>
        <w:t>States.</w:t>
      </w:r>
      <w:r w:rsidR="00C84223" w:rsidRPr="00BA13B3">
        <w:rPr>
          <w:color w:val="000000" w:themeColor="text1"/>
          <w:sz w:val="22"/>
          <w:szCs w:val="22"/>
        </w:rPr>
        <w:t xml:space="preserve"> </w:t>
      </w:r>
      <w:r w:rsidRPr="00BA13B3">
        <w:rPr>
          <w:color w:val="000000" w:themeColor="text1"/>
          <w:sz w:val="22"/>
          <w:szCs w:val="22"/>
          <w:u w:color="000000"/>
        </w:rPr>
        <w:t>A</w:t>
      </w:r>
      <w:r w:rsidR="0083145F" w:rsidRPr="00BA13B3">
        <w:rPr>
          <w:color w:val="000000" w:themeColor="text1"/>
          <w:sz w:val="22"/>
          <w:szCs w:val="22"/>
          <w:u w:color="000000"/>
        </w:rPr>
        <w:t>mount:</w:t>
      </w:r>
      <w:r w:rsidR="00C84223" w:rsidRPr="00BA13B3">
        <w:rPr>
          <w:color w:val="000000" w:themeColor="text1"/>
          <w:sz w:val="22"/>
          <w:szCs w:val="22"/>
          <w:u w:color="000000"/>
        </w:rPr>
        <w:t xml:space="preserve"> </w:t>
      </w:r>
      <w:r w:rsidR="0083145F" w:rsidRPr="00BA13B3">
        <w:rPr>
          <w:color w:val="000000" w:themeColor="text1"/>
          <w:sz w:val="22"/>
          <w:szCs w:val="22"/>
          <w:u w:color="000000"/>
        </w:rPr>
        <w:t>The</w:t>
      </w:r>
      <w:r w:rsidR="00C84223" w:rsidRPr="00BA13B3">
        <w:rPr>
          <w:color w:val="000000" w:themeColor="text1"/>
          <w:sz w:val="22"/>
          <w:szCs w:val="22"/>
          <w:u w:color="000000"/>
        </w:rPr>
        <w:t xml:space="preserve"> </w:t>
      </w:r>
      <w:r w:rsidR="0083145F" w:rsidRPr="00BA13B3">
        <w:rPr>
          <w:color w:val="000000" w:themeColor="text1"/>
          <w:sz w:val="22"/>
          <w:szCs w:val="22"/>
          <w:u w:color="000000"/>
        </w:rPr>
        <w:t>monthly</w:t>
      </w:r>
      <w:r w:rsidR="00C84223" w:rsidRPr="00BA13B3">
        <w:rPr>
          <w:color w:val="000000" w:themeColor="text1"/>
          <w:sz w:val="22"/>
          <w:szCs w:val="22"/>
          <w:u w:color="000000"/>
        </w:rPr>
        <w:t xml:space="preserve"> </w:t>
      </w:r>
      <w:r w:rsidR="0083145F" w:rsidRPr="00BA13B3">
        <w:rPr>
          <w:color w:val="000000" w:themeColor="text1"/>
          <w:sz w:val="22"/>
          <w:szCs w:val="22"/>
          <w:u w:color="000000"/>
        </w:rPr>
        <w:t>stipend</w:t>
      </w:r>
      <w:r w:rsidR="00C84223" w:rsidRPr="00BA13B3">
        <w:rPr>
          <w:color w:val="000000" w:themeColor="text1"/>
          <w:sz w:val="22"/>
          <w:szCs w:val="22"/>
          <w:u w:color="000000"/>
        </w:rPr>
        <w:t xml:space="preserve"> </w:t>
      </w:r>
      <w:r w:rsidR="0083145F" w:rsidRPr="00BA13B3">
        <w:rPr>
          <w:color w:val="000000" w:themeColor="text1"/>
          <w:sz w:val="22"/>
          <w:szCs w:val="22"/>
          <w:u w:color="000000"/>
        </w:rPr>
        <w:t>is</w:t>
      </w:r>
      <w:r w:rsidR="00C84223" w:rsidRPr="00BA13B3">
        <w:rPr>
          <w:color w:val="000000" w:themeColor="text1"/>
          <w:sz w:val="22"/>
          <w:szCs w:val="22"/>
          <w:u w:color="000000"/>
        </w:rPr>
        <w:t xml:space="preserve"> </w:t>
      </w:r>
      <w:r w:rsidR="0083145F" w:rsidRPr="00BA13B3">
        <w:rPr>
          <w:color w:val="000000" w:themeColor="text1"/>
          <w:sz w:val="22"/>
          <w:szCs w:val="22"/>
          <w:u w:color="000000"/>
        </w:rPr>
        <w:t>€</w:t>
      </w:r>
      <w:r w:rsidR="008C6403" w:rsidRPr="00BA13B3">
        <w:rPr>
          <w:color w:val="000000" w:themeColor="text1"/>
          <w:sz w:val="22"/>
          <w:szCs w:val="22"/>
          <w:u w:color="000000"/>
        </w:rPr>
        <w:t>2</w:t>
      </w:r>
      <w:r w:rsidRPr="00BA13B3">
        <w:rPr>
          <w:color w:val="000000" w:themeColor="text1"/>
          <w:sz w:val="22"/>
          <w:szCs w:val="22"/>
          <w:u w:color="000000"/>
        </w:rPr>
        <w:t>,</w:t>
      </w:r>
      <w:r w:rsidR="008C6403" w:rsidRPr="00BA13B3">
        <w:rPr>
          <w:color w:val="000000" w:themeColor="text1"/>
          <w:sz w:val="22"/>
          <w:szCs w:val="22"/>
          <w:u w:color="000000"/>
        </w:rPr>
        <w:t>0</w:t>
      </w:r>
      <w:r w:rsidR="0083145F" w:rsidRPr="00BA13B3">
        <w:rPr>
          <w:color w:val="000000" w:themeColor="text1"/>
          <w:sz w:val="22"/>
          <w:szCs w:val="22"/>
          <w:u w:color="000000"/>
        </w:rPr>
        <w:t>00</w:t>
      </w:r>
      <w:r w:rsidR="00C84223" w:rsidRPr="00BA13B3">
        <w:rPr>
          <w:color w:val="000000" w:themeColor="text1"/>
          <w:sz w:val="22"/>
          <w:szCs w:val="22"/>
          <w:u w:color="000000"/>
        </w:rPr>
        <w:t xml:space="preserve"> </w:t>
      </w:r>
      <w:r w:rsidR="0083145F" w:rsidRPr="00BA13B3">
        <w:rPr>
          <w:color w:val="000000" w:themeColor="text1"/>
          <w:sz w:val="22"/>
          <w:szCs w:val="22"/>
          <w:u w:color="000000"/>
        </w:rPr>
        <w:t>for</w:t>
      </w:r>
      <w:r w:rsidR="00C84223" w:rsidRPr="00BA13B3">
        <w:rPr>
          <w:color w:val="000000" w:themeColor="text1"/>
          <w:sz w:val="22"/>
          <w:szCs w:val="22"/>
          <w:u w:color="000000"/>
        </w:rPr>
        <w:t xml:space="preserve"> </w:t>
      </w:r>
      <w:r w:rsidR="0083145F" w:rsidRPr="00BA13B3">
        <w:rPr>
          <w:color w:val="000000" w:themeColor="text1"/>
          <w:sz w:val="22"/>
          <w:szCs w:val="22"/>
          <w:u w:color="000000"/>
        </w:rPr>
        <w:t>doctoral</w:t>
      </w:r>
      <w:r w:rsidR="00C84223" w:rsidRPr="00BA13B3">
        <w:rPr>
          <w:color w:val="000000" w:themeColor="text1"/>
          <w:sz w:val="22"/>
          <w:szCs w:val="22"/>
          <w:u w:color="000000"/>
        </w:rPr>
        <w:t xml:space="preserve"> </w:t>
      </w:r>
      <w:r w:rsidR="0083145F" w:rsidRPr="00BA13B3">
        <w:rPr>
          <w:color w:val="000000" w:themeColor="text1"/>
          <w:sz w:val="22"/>
          <w:szCs w:val="22"/>
          <w:u w:color="000000"/>
        </w:rPr>
        <w:t>students</w:t>
      </w:r>
      <w:r w:rsidR="00C84223" w:rsidRPr="00BA13B3">
        <w:rPr>
          <w:color w:val="000000" w:themeColor="text1"/>
          <w:sz w:val="22"/>
          <w:szCs w:val="22"/>
          <w:u w:color="000000"/>
        </w:rPr>
        <w:t xml:space="preserve"> </w:t>
      </w:r>
      <w:r w:rsidR="0083145F" w:rsidRPr="00BA13B3">
        <w:rPr>
          <w:color w:val="000000" w:themeColor="text1"/>
          <w:sz w:val="22"/>
          <w:szCs w:val="22"/>
          <w:u w:color="000000"/>
        </w:rPr>
        <w:t>and</w:t>
      </w:r>
      <w:r w:rsidR="00C84223" w:rsidRPr="00BA13B3">
        <w:rPr>
          <w:color w:val="000000" w:themeColor="text1"/>
          <w:sz w:val="22"/>
          <w:szCs w:val="22"/>
          <w:u w:color="000000"/>
        </w:rPr>
        <w:t xml:space="preserve"> </w:t>
      </w:r>
      <w:r w:rsidR="0083145F" w:rsidRPr="00BA13B3">
        <w:rPr>
          <w:color w:val="000000" w:themeColor="text1"/>
          <w:sz w:val="22"/>
          <w:szCs w:val="22"/>
          <w:u w:color="000000"/>
        </w:rPr>
        <w:t>€</w:t>
      </w:r>
      <w:r w:rsidRPr="00BA13B3">
        <w:rPr>
          <w:color w:val="000000" w:themeColor="text1"/>
          <w:sz w:val="22"/>
          <w:szCs w:val="22"/>
          <w:u w:color="000000"/>
        </w:rPr>
        <w:t>3,</w:t>
      </w:r>
      <w:r w:rsidR="008C6403" w:rsidRPr="00BA13B3">
        <w:rPr>
          <w:color w:val="000000" w:themeColor="text1"/>
          <w:sz w:val="22"/>
          <w:szCs w:val="22"/>
          <w:u w:color="000000"/>
        </w:rPr>
        <w:t>4</w:t>
      </w:r>
      <w:r w:rsidRPr="00BA13B3">
        <w:rPr>
          <w:color w:val="000000" w:themeColor="text1"/>
          <w:sz w:val="22"/>
          <w:szCs w:val="22"/>
          <w:u w:color="000000"/>
        </w:rPr>
        <w:t>00</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8C6403" w:rsidRPr="00BA13B3">
        <w:rPr>
          <w:color w:val="000000" w:themeColor="text1"/>
          <w:sz w:val="22"/>
          <w:szCs w:val="22"/>
          <w:u w:color="000000"/>
        </w:rPr>
        <w:t>.</w:t>
      </w:r>
    </w:p>
    <w:p w14:paraId="5DFA3424" w14:textId="6ED933D3" w:rsidR="00392EC8" w:rsidRPr="00BA13B3" w:rsidRDefault="0052201D" w:rsidP="00392EC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color w:val="000000" w:themeColor="text1"/>
          <w:sz w:val="22"/>
          <w:szCs w:val="22"/>
          <w:u w:color="000000"/>
        </w:rPr>
        <w:t>URL:</w:t>
      </w:r>
      <w:r w:rsidR="00C84223" w:rsidRPr="00BA13B3">
        <w:rPr>
          <w:color w:val="000000" w:themeColor="text1"/>
          <w:sz w:val="22"/>
          <w:szCs w:val="22"/>
        </w:rPr>
        <w:t xml:space="preserve"> </w:t>
      </w:r>
      <w:hyperlink r:id="rId111" w:history="1">
        <w:r w:rsidR="00392EC8" w:rsidRPr="00BA13B3">
          <w:rPr>
            <w:rStyle w:val="Hyperlink"/>
            <w:szCs w:val="22"/>
          </w:rPr>
          <w:t>https://www.ghi-dc.org/programs/doctoral-and-postdoctoral-research-fellowships</w:t>
        </w:r>
      </w:hyperlink>
    </w:p>
    <w:p w14:paraId="7B0FE738" w14:textId="75B5E409" w:rsidR="0052201D" w:rsidRPr="00BA13B3" w:rsidRDefault="0052201D" w:rsidP="00392EC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color w:val="000000" w:themeColor="text1"/>
          <w:sz w:val="22"/>
          <w:szCs w:val="22"/>
          <w:u w:color="000000"/>
        </w:rPr>
        <w:t xml:space="preserve"> </w:t>
      </w:r>
      <w:r w:rsidR="008E4365" w:rsidRPr="00BA13B3">
        <w:rPr>
          <w:color w:val="000000" w:themeColor="text1"/>
          <w:sz w:val="22"/>
          <w:szCs w:val="22"/>
          <w:u w:color="000000"/>
        </w:rPr>
        <w:t>None.</w:t>
      </w:r>
    </w:p>
    <w:p w14:paraId="2C263CE4" w14:textId="4EA4535E" w:rsidR="0052201D" w:rsidRPr="00BA13B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83145F" w:rsidRPr="00BA13B3">
        <w:rPr>
          <w:b/>
          <w:bCs/>
          <w:color w:val="000000" w:themeColor="text1"/>
          <w:sz w:val="22"/>
          <w:szCs w:val="22"/>
          <w:u w:color="000000"/>
        </w:rPr>
        <w:t>s</w:t>
      </w:r>
      <w:r w:rsidRPr="00BA13B3">
        <w:rPr>
          <w:b/>
          <w:bCs/>
          <w:color w:val="000000" w:themeColor="text1"/>
          <w:sz w:val="22"/>
          <w:szCs w:val="22"/>
          <w:u w:color="000000"/>
        </w:rPr>
        <w:t>:</w:t>
      </w:r>
      <w:r w:rsidR="00C84223" w:rsidRPr="00BA13B3">
        <w:rPr>
          <w:b/>
          <w:bCs/>
          <w:color w:val="000000" w:themeColor="text1"/>
          <w:sz w:val="22"/>
          <w:szCs w:val="22"/>
          <w:u w:color="000000"/>
        </w:rPr>
        <w:t xml:space="preserve"> </w:t>
      </w:r>
      <w:r w:rsidR="008C6403" w:rsidRPr="00BA13B3">
        <w:rPr>
          <w:b/>
          <w:bCs/>
          <w:color w:val="000000" w:themeColor="text1"/>
          <w:sz w:val="22"/>
          <w:szCs w:val="22"/>
          <w:u w:color="000000"/>
        </w:rPr>
        <w:t>April</w:t>
      </w:r>
      <w:r w:rsidR="00C84223" w:rsidRPr="00BA13B3">
        <w:rPr>
          <w:b/>
          <w:bCs/>
          <w:color w:val="000000" w:themeColor="text1"/>
          <w:sz w:val="22"/>
          <w:szCs w:val="22"/>
          <w:u w:color="000000"/>
        </w:rPr>
        <w:t xml:space="preserve"> </w:t>
      </w:r>
      <w:r w:rsidR="008C6403" w:rsidRPr="00BA13B3">
        <w:rPr>
          <w:b/>
          <w:bCs/>
          <w:color w:val="000000" w:themeColor="text1"/>
          <w:sz w:val="22"/>
          <w:szCs w:val="22"/>
          <w:u w:color="000000"/>
        </w:rPr>
        <w:t>1,</w:t>
      </w:r>
      <w:r w:rsidR="00C84223" w:rsidRPr="00BA13B3">
        <w:rPr>
          <w:b/>
          <w:bCs/>
          <w:color w:val="000000" w:themeColor="text1"/>
          <w:sz w:val="22"/>
          <w:szCs w:val="22"/>
          <w:u w:color="000000"/>
        </w:rPr>
        <w:t xml:space="preserve"> </w:t>
      </w:r>
      <w:r w:rsidRPr="00BA13B3">
        <w:rPr>
          <w:b/>
          <w:bCs/>
          <w:color w:val="000000" w:themeColor="text1"/>
          <w:sz w:val="22"/>
          <w:szCs w:val="22"/>
          <w:u w:color="000000"/>
        </w:rPr>
        <w:t>October</w:t>
      </w:r>
      <w:r w:rsidR="00C84223" w:rsidRPr="00BA13B3">
        <w:rPr>
          <w:b/>
          <w:bCs/>
          <w:color w:val="000000" w:themeColor="text1"/>
          <w:sz w:val="22"/>
          <w:szCs w:val="22"/>
          <w:u w:color="000000"/>
        </w:rPr>
        <w:t xml:space="preserve"> </w:t>
      </w:r>
      <w:r w:rsidRPr="00BA13B3">
        <w:rPr>
          <w:b/>
          <w:bCs/>
          <w:color w:val="000000" w:themeColor="text1"/>
          <w:sz w:val="22"/>
          <w:szCs w:val="22"/>
          <w:u w:color="000000"/>
        </w:rPr>
        <w:t>1</w:t>
      </w:r>
    </w:p>
    <w:p w14:paraId="6CBFEBBA" w14:textId="77777777" w:rsidR="0052201D" w:rsidRPr="00BA13B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3D31E90D" w14:textId="498EFA47" w:rsidR="004F7C0D" w:rsidRPr="00BA13B3" w:rsidRDefault="004F7C0D" w:rsidP="00C84223">
      <w:pPr>
        <w:pStyle w:val="Heading2"/>
        <w:rPr>
          <w:sz w:val="22"/>
        </w:rPr>
      </w:pPr>
      <w:bookmarkStart w:id="439" w:name="_Toc80091930"/>
      <w:bookmarkStart w:id="440" w:name="_Toc80162987"/>
      <w:bookmarkStart w:id="441" w:name="_Toc85086501"/>
      <w:bookmarkStart w:id="442" w:name="_Toc95369148"/>
      <w:bookmarkStart w:id="443" w:name="_Toc122406593"/>
      <w:bookmarkStart w:id="444" w:name="_Toc453584438"/>
      <w:bookmarkStart w:id="445" w:name="_Toc112058854"/>
      <w:r w:rsidRPr="00BA13B3">
        <w:rPr>
          <w:sz w:val="22"/>
        </w:rPr>
        <w:t>Hagley</w:t>
      </w:r>
      <w:r w:rsidR="00C84223" w:rsidRPr="00BA13B3">
        <w:rPr>
          <w:sz w:val="22"/>
        </w:rPr>
        <w:t xml:space="preserve"> </w:t>
      </w:r>
      <w:r w:rsidRPr="00BA13B3">
        <w:rPr>
          <w:sz w:val="22"/>
        </w:rPr>
        <w:t>Museum</w:t>
      </w:r>
      <w:r w:rsidR="00C84223" w:rsidRPr="00BA13B3">
        <w:rPr>
          <w:sz w:val="22"/>
        </w:rPr>
        <w:t xml:space="preserve"> </w:t>
      </w:r>
      <w:r w:rsidRPr="00BA13B3">
        <w:rPr>
          <w:sz w:val="22"/>
        </w:rPr>
        <w:t>and</w:t>
      </w:r>
      <w:r w:rsidR="00C84223" w:rsidRPr="00BA13B3">
        <w:rPr>
          <w:sz w:val="22"/>
        </w:rPr>
        <w:t xml:space="preserve"> </w:t>
      </w:r>
      <w:r w:rsidRPr="00BA13B3">
        <w:rPr>
          <w:sz w:val="22"/>
        </w:rPr>
        <w:t>Library:</w:t>
      </w:r>
      <w:r w:rsidR="00C84223" w:rsidRPr="00BA13B3">
        <w:rPr>
          <w:sz w:val="22"/>
        </w:rPr>
        <w:t xml:space="preserve"> </w:t>
      </w:r>
      <w:r w:rsidRPr="00BA13B3">
        <w:rPr>
          <w:sz w:val="22"/>
        </w:rPr>
        <w:t>The</w:t>
      </w:r>
      <w:r w:rsidR="00C84223" w:rsidRPr="00BA13B3">
        <w:rPr>
          <w:sz w:val="22"/>
        </w:rPr>
        <w:t xml:space="preserve"> </w:t>
      </w:r>
      <w:r w:rsidRPr="00BA13B3">
        <w:rPr>
          <w:sz w:val="22"/>
        </w:rPr>
        <w:t>History</w:t>
      </w:r>
      <w:r w:rsidR="00C84223" w:rsidRPr="00BA13B3">
        <w:rPr>
          <w:sz w:val="22"/>
        </w:rPr>
        <w:t xml:space="preserve"> </w:t>
      </w:r>
      <w:r w:rsidRPr="00BA13B3">
        <w:rPr>
          <w:sz w:val="22"/>
        </w:rPr>
        <w:t>of</w:t>
      </w:r>
      <w:r w:rsidR="00C84223" w:rsidRPr="00BA13B3">
        <w:rPr>
          <w:sz w:val="22"/>
        </w:rPr>
        <w:t xml:space="preserve"> </w:t>
      </w:r>
      <w:r w:rsidRPr="00BA13B3">
        <w:rPr>
          <w:sz w:val="22"/>
        </w:rPr>
        <w:t>Business,</w:t>
      </w:r>
      <w:r w:rsidR="00C84223" w:rsidRPr="00BA13B3">
        <w:rPr>
          <w:sz w:val="22"/>
        </w:rPr>
        <w:t xml:space="preserve"> </w:t>
      </w:r>
      <w:r w:rsidRPr="00BA13B3">
        <w:rPr>
          <w:sz w:val="22"/>
        </w:rPr>
        <w:t>Technology,</w:t>
      </w:r>
      <w:r w:rsidR="00C84223" w:rsidRPr="00BA13B3">
        <w:rPr>
          <w:sz w:val="22"/>
        </w:rPr>
        <w:t xml:space="preserve"> </w:t>
      </w:r>
      <w:r w:rsidRPr="00BA13B3">
        <w:rPr>
          <w:sz w:val="22"/>
        </w:rPr>
        <w:t>and</w:t>
      </w:r>
      <w:r w:rsidR="00C84223" w:rsidRPr="00BA13B3">
        <w:rPr>
          <w:sz w:val="22"/>
        </w:rPr>
        <w:t xml:space="preserve"> </w:t>
      </w:r>
      <w:r w:rsidRPr="00BA13B3">
        <w:rPr>
          <w:sz w:val="22"/>
        </w:rPr>
        <w:t>Society</w:t>
      </w:r>
      <w:bookmarkEnd w:id="439"/>
      <w:bookmarkEnd w:id="440"/>
      <w:bookmarkEnd w:id="441"/>
      <w:bookmarkEnd w:id="442"/>
      <w:bookmarkEnd w:id="443"/>
      <w:bookmarkEnd w:id="444"/>
      <w:bookmarkEnd w:id="445"/>
    </w:p>
    <w:p w14:paraId="5DDB1E8B" w14:textId="092C9E23" w:rsidR="00BB5AF9" w:rsidRPr="00BA13B3" w:rsidRDefault="004F7C0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four-month</w:t>
      </w:r>
      <w:r w:rsidR="00C84223" w:rsidRPr="00BA13B3">
        <w:rPr>
          <w:color w:val="000000" w:themeColor="text1"/>
          <w:sz w:val="22"/>
          <w:szCs w:val="22"/>
          <w:u w:color="000000"/>
        </w:rPr>
        <w:t xml:space="preserve"> </w:t>
      </w:r>
      <w:r w:rsidR="00D2180A" w:rsidRPr="00BA13B3">
        <w:rPr>
          <w:color w:val="000000" w:themeColor="text1"/>
          <w:sz w:val="22"/>
          <w:szCs w:val="22"/>
          <w:u w:color="000000"/>
        </w:rPr>
        <w:t>residential</w:t>
      </w:r>
      <w:r w:rsidR="00C84223" w:rsidRPr="00BA13B3">
        <w:rPr>
          <w:color w:val="000000" w:themeColor="text1"/>
          <w:sz w:val="22"/>
          <w:szCs w:val="22"/>
          <w:u w:color="000000"/>
        </w:rPr>
        <w:t xml:space="preserve"> </w:t>
      </w:r>
      <w:r w:rsidRPr="00BA13B3">
        <w:rPr>
          <w:color w:val="000000" w:themeColor="text1"/>
          <w:sz w:val="22"/>
          <w:szCs w:val="22"/>
          <w:u w:color="000000"/>
        </w:rPr>
        <w:t>Henry</w:t>
      </w:r>
      <w:r w:rsidR="00C84223" w:rsidRPr="00BA13B3">
        <w:rPr>
          <w:color w:val="000000" w:themeColor="text1"/>
          <w:sz w:val="22"/>
          <w:szCs w:val="22"/>
          <w:u w:color="000000"/>
        </w:rPr>
        <w:t xml:space="preserve"> </w:t>
      </w:r>
      <w:r w:rsidRPr="00BA13B3">
        <w:rPr>
          <w:color w:val="000000" w:themeColor="text1"/>
          <w:sz w:val="22"/>
          <w:szCs w:val="22"/>
          <w:u w:color="000000"/>
        </w:rPr>
        <w:t>Belin</w:t>
      </w:r>
      <w:r w:rsidR="00C84223" w:rsidRPr="00BA13B3">
        <w:rPr>
          <w:color w:val="000000" w:themeColor="text1"/>
          <w:sz w:val="22"/>
          <w:szCs w:val="22"/>
          <w:u w:color="000000"/>
        </w:rPr>
        <w:t xml:space="preserve"> </w:t>
      </w:r>
      <w:r w:rsidRPr="00BA13B3">
        <w:rPr>
          <w:color w:val="000000" w:themeColor="text1"/>
          <w:sz w:val="22"/>
          <w:szCs w:val="22"/>
          <w:u w:color="000000"/>
        </w:rPr>
        <w:t>du</w:t>
      </w:r>
      <w:r w:rsidR="00C84223" w:rsidRPr="00BA13B3">
        <w:rPr>
          <w:color w:val="000000" w:themeColor="text1"/>
          <w:sz w:val="22"/>
          <w:szCs w:val="22"/>
          <w:u w:color="000000"/>
        </w:rPr>
        <w:t xml:space="preserve"> </w:t>
      </w:r>
      <w:r w:rsidRPr="00BA13B3">
        <w:rPr>
          <w:color w:val="000000" w:themeColor="text1"/>
          <w:sz w:val="22"/>
          <w:szCs w:val="22"/>
          <w:u w:color="000000"/>
        </w:rPr>
        <w:t>Pont</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D2180A" w:rsidRPr="00BA13B3">
        <w:rPr>
          <w:color w:val="000000" w:themeColor="text1"/>
          <w:sz w:val="22"/>
          <w:szCs w:val="22"/>
          <w:u w:color="000000"/>
        </w:rPr>
        <w:t>s</w:t>
      </w:r>
      <w:r w:rsidR="00C84223" w:rsidRPr="00BA13B3">
        <w:rPr>
          <w:color w:val="000000" w:themeColor="text1"/>
          <w:sz w:val="22"/>
          <w:szCs w:val="22"/>
          <w:u w:color="000000"/>
        </w:rPr>
        <w:t xml:space="preserve"> </w:t>
      </w:r>
      <w:r w:rsidR="00D2180A" w:rsidRPr="00BA13B3">
        <w:rPr>
          <w:color w:val="000000" w:themeColor="text1"/>
          <w:sz w:val="22"/>
          <w:szCs w:val="22"/>
          <w:u w:color="000000"/>
        </w:rPr>
        <w:t>support</w:t>
      </w:r>
      <w:r w:rsidR="00C84223" w:rsidRPr="00BA13B3">
        <w:rPr>
          <w:color w:val="000000" w:themeColor="text1"/>
          <w:sz w:val="22"/>
          <w:szCs w:val="22"/>
          <w:u w:color="000000"/>
        </w:rPr>
        <w:t xml:space="preserve"> </w:t>
      </w:r>
      <w:r w:rsidR="00392EC8" w:rsidRPr="00BA13B3">
        <w:rPr>
          <w:color w:val="000000" w:themeColor="text1"/>
          <w:sz w:val="22"/>
          <w:szCs w:val="22"/>
          <w:u w:color="000000"/>
        </w:rPr>
        <w:t>Ph.D.</w:t>
      </w:r>
      <w:r w:rsidR="00C84223" w:rsidRPr="00BA13B3">
        <w:rPr>
          <w:color w:val="000000" w:themeColor="text1"/>
          <w:sz w:val="22"/>
          <w:szCs w:val="22"/>
          <w:u w:color="000000"/>
        </w:rPr>
        <w:t xml:space="preserve"> </w:t>
      </w:r>
      <w:r w:rsidR="00D2180A" w:rsidRPr="00BA13B3">
        <w:rPr>
          <w:color w:val="000000" w:themeColor="text1"/>
          <w:sz w:val="22"/>
          <w:szCs w:val="22"/>
          <w:u w:color="000000"/>
        </w:rPr>
        <w:t>candidates</w:t>
      </w:r>
      <w:r w:rsidR="00C84223" w:rsidRPr="00BA13B3">
        <w:rPr>
          <w:color w:val="000000" w:themeColor="text1"/>
          <w:sz w:val="22"/>
          <w:szCs w:val="22"/>
          <w:u w:color="000000"/>
        </w:rPr>
        <w:t xml:space="preserve"> </w:t>
      </w:r>
      <w:r w:rsidR="00D2180A" w:rsidRPr="00BA13B3">
        <w:rPr>
          <w:color w:val="000000" w:themeColor="text1"/>
          <w:sz w:val="22"/>
          <w:szCs w:val="22"/>
          <w:u w:color="000000"/>
        </w:rPr>
        <w:t>whose</w:t>
      </w:r>
      <w:r w:rsidR="00C84223" w:rsidRPr="00BA13B3">
        <w:rPr>
          <w:color w:val="000000" w:themeColor="text1"/>
          <w:sz w:val="22"/>
          <w:szCs w:val="22"/>
          <w:u w:color="000000"/>
        </w:rPr>
        <w:t xml:space="preserve"> </w:t>
      </w:r>
      <w:r w:rsidR="00D2180A" w:rsidRPr="00BA13B3">
        <w:rPr>
          <w:color w:val="000000" w:themeColor="text1"/>
          <w:sz w:val="22"/>
          <w:szCs w:val="22"/>
          <w:u w:color="000000"/>
        </w:rPr>
        <w:t>research</w:t>
      </w:r>
      <w:r w:rsidR="00C84223" w:rsidRPr="00BA13B3">
        <w:rPr>
          <w:color w:val="000000" w:themeColor="text1"/>
          <w:sz w:val="22"/>
          <w:szCs w:val="22"/>
          <w:u w:color="000000"/>
        </w:rPr>
        <w:t xml:space="preserve"> </w:t>
      </w:r>
      <w:r w:rsidR="00D2180A" w:rsidRPr="00BA13B3">
        <w:rPr>
          <w:color w:val="000000" w:themeColor="text1"/>
          <w:sz w:val="22"/>
          <w:szCs w:val="22"/>
          <w:u w:color="000000"/>
        </w:rPr>
        <w:t>on</w:t>
      </w:r>
      <w:r w:rsidR="00C84223" w:rsidRPr="00BA13B3">
        <w:rPr>
          <w:color w:val="000000" w:themeColor="text1"/>
          <w:sz w:val="22"/>
          <w:szCs w:val="22"/>
          <w:u w:color="000000"/>
        </w:rPr>
        <w:t xml:space="preserve"> </w:t>
      </w:r>
      <w:r w:rsidR="00D2180A" w:rsidRPr="00BA13B3">
        <w:rPr>
          <w:color w:val="000000" w:themeColor="text1"/>
          <w:sz w:val="22"/>
          <w:szCs w:val="22"/>
          <w:u w:color="000000"/>
        </w:rPr>
        <w:t>important</w:t>
      </w:r>
      <w:r w:rsidR="00C84223" w:rsidRPr="00BA13B3">
        <w:rPr>
          <w:color w:val="000000" w:themeColor="text1"/>
          <w:sz w:val="22"/>
          <w:szCs w:val="22"/>
          <w:u w:color="000000"/>
        </w:rPr>
        <w:t xml:space="preserve"> </w:t>
      </w:r>
      <w:r w:rsidR="00D2180A" w:rsidRPr="00BA13B3">
        <w:rPr>
          <w:color w:val="000000" w:themeColor="text1"/>
          <w:sz w:val="22"/>
          <w:szCs w:val="22"/>
          <w:u w:color="000000"/>
        </w:rPr>
        <w:t>historical</w:t>
      </w:r>
      <w:r w:rsidR="00C84223" w:rsidRPr="00BA13B3">
        <w:rPr>
          <w:color w:val="000000" w:themeColor="text1"/>
          <w:sz w:val="22"/>
          <w:szCs w:val="22"/>
          <w:u w:color="000000"/>
        </w:rPr>
        <w:t xml:space="preserve"> </w:t>
      </w:r>
      <w:r w:rsidR="00D2180A" w:rsidRPr="00BA13B3">
        <w:rPr>
          <w:color w:val="000000" w:themeColor="text1"/>
          <w:sz w:val="22"/>
          <w:szCs w:val="22"/>
          <w:u w:color="000000"/>
        </w:rPr>
        <w:t>questions</w:t>
      </w:r>
      <w:r w:rsidR="00C84223" w:rsidRPr="00BA13B3">
        <w:rPr>
          <w:color w:val="000000" w:themeColor="text1"/>
          <w:sz w:val="22"/>
          <w:szCs w:val="22"/>
          <w:u w:color="000000"/>
        </w:rPr>
        <w:t xml:space="preserve"> </w:t>
      </w:r>
      <w:r w:rsidR="00D2180A" w:rsidRPr="00BA13B3">
        <w:rPr>
          <w:color w:val="000000" w:themeColor="text1"/>
          <w:sz w:val="22"/>
          <w:szCs w:val="22"/>
          <w:u w:color="000000"/>
        </w:rPr>
        <w:t>would</w:t>
      </w:r>
      <w:r w:rsidR="00C84223" w:rsidRPr="00BA13B3">
        <w:rPr>
          <w:color w:val="000000" w:themeColor="text1"/>
          <w:sz w:val="22"/>
          <w:szCs w:val="22"/>
          <w:u w:color="000000"/>
        </w:rPr>
        <w:t xml:space="preserve"> </w:t>
      </w:r>
      <w:r w:rsidR="00D2180A" w:rsidRPr="00BA13B3">
        <w:rPr>
          <w:color w:val="000000" w:themeColor="text1"/>
          <w:sz w:val="22"/>
          <w:szCs w:val="22"/>
          <w:u w:color="000000"/>
        </w:rPr>
        <w:t>benefit</w:t>
      </w:r>
      <w:r w:rsidR="00C84223" w:rsidRPr="00BA13B3">
        <w:rPr>
          <w:color w:val="000000" w:themeColor="text1"/>
          <w:sz w:val="22"/>
          <w:szCs w:val="22"/>
          <w:u w:color="000000"/>
        </w:rPr>
        <w:t xml:space="preserve"> </w:t>
      </w:r>
      <w:r w:rsidR="00D2180A" w:rsidRPr="00BA13B3">
        <w:rPr>
          <w:color w:val="000000" w:themeColor="text1"/>
          <w:sz w:val="22"/>
          <w:szCs w:val="22"/>
          <w:u w:color="000000"/>
        </w:rPr>
        <w:t>from</w:t>
      </w:r>
      <w:r w:rsidR="00C84223" w:rsidRPr="00BA13B3">
        <w:rPr>
          <w:color w:val="000000" w:themeColor="text1"/>
          <w:sz w:val="22"/>
          <w:szCs w:val="22"/>
          <w:u w:color="000000"/>
        </w:rPr>
        <w:t xml:space="preserve"> </w:t>
      </w:r>
      <w:r w:rsidR="00D2180A" w:rsidRPr="00BA13B3">
        <w:rPr>
          <w:color w:val="000000" w:themeColor="text1"/>
          <w:sz w:val="22"/>
          <w:szCs w:val="22"/>
          <w:u w:color="000000"/>
        </w:rPr>
        <w:t>use</w:t>
      </w:r>
      <w:r w:rsidR="00C84223" w:rsidRPr="00BA13B3">
        <w:rPr>
          <w:color w:val="000000" w:themeColor="text1"/>
          <w:sz w:val="22"/>
          <w:szCs w:val="22"/>
          <w:u w:color="000000"/>
        </w:rPr>
        <w:t xml:space="preserve"> </w:t>
      </w:r>
      <w:r w:rsidR="00D2180A" w:rsidRPr="00BA13B3">
        <w:rPr>
          <w:color w:val="000000" w:themeColor="text1"/>
          <w:sz w:val="22"/>
          <w:szCs w:val="22"/>
          <w:u w:color="000000"/>
        </w:rPr>
        <w:t>of</w:t>
      </w:r>
      <w:r w:rsidR="00C84223" w:rsidRPr="00BA13B3">
        <w:rPr>
          <w:color w:val="000000" w:themeColor="text1"/>
          <w:sz w:val="22"/>
          <w:szCs w:val="22"/>
          <w:u w:color="000000"/>
        </w:rPr>
        <w:t xml:space="preserve"> </w:t>
      </w:r>
      <w:r w:rsidR="00D2180A" w:rsidRPr="00BA13B3">
        <w:rPr>
          <w:color w:val="000000" w:themeColor="text1"/>
          <w:sz w:val="22"/>
          <w:szCs w:val="22"/>
          <w:u w:color="000000"/>
        </w:rPr>
        <w:t>Hagley's</w:t>
      </w:r>
      <w:r w:rsidR="00C84223" w:rsidRPr="00BA13B3">
        <w:rPr>
          <w:color w:val="000000" w:themeColor="text1"/>
          <w:sz w:val="22"/>
          <w:szCs w:val="22"/>
          <w:u w:color="000000"/>
        </w:rPr>
        <w:t xml:space="preserve"> </w:t>
      </w:r>
      <w:r w:rsidR="00D2180A" w:rsidRPr="00BA13B3">
        <w:rPr>
          <w:color w:val="000000" w:themeColor="text1"/>
          <w:sz w:val="22"/>
          <w:szCs w:val="22"/>
          <w:u w:color="000000"/>
        </w:rPr>
        <w:t>collections.</w:t>
      </w:r>
      <w:r w:rsidR="00C84223" w:rsidRPr="00BA13B3">
        <w:rPr>
          <w:color w:val="000000" w:themeColor="text1"/>
          <w:sz w:val="22"/>
          <w:szCs w:val="22"/>
          <w:u w:color="000000"/>
        </w:rPr>
        <w:t xml:space="preserve"> </w:t>
      </w:r>
      <w:r w:rsidR="0044372A" w:rsidRPr="00BA13B3">
        <w:rPr>
          <w:color w:val="000000" w:themeColor="text1"/>
          <w:sz w:val="22"/>
          <w:szCs w:val="22"/>
          <w:u w:color="000000"/>
        </w:rPr>
        <w:t>The</w:t>
      </w:r>
      <w:r w:rsidR="00C84223" w:rsidRPr="00BA13B3">
        <w:rPr>
          <w:color w:val="000000" w:themeColor="text1"/>
          <w:sz w:val="22"/>
          <w:szCs w:val="22"/>
          <w:u w:color="000000"/>
        </w:rPr>
        <w:t xml:space="preserve"> </w:t>
      </w:r>
      <w:r w:rsidR="0044372A" w:rsidRPr="00BA13B3">
        <w:rPr>
          <w:color w:val="000000" w:themeColor="text1"/>
          <w:sz w:val="22"/>
          <w:szCs w:val="22"/>
          <w:u w:color="000000"/>
        </w:rPr>
        <w:t>fellowship</w:t>
      </w:r>
      <w:r w:rsidR="00C84223" w:rsidRPr="00BA13B3">
        <w:rPr>
          <w:color w:val="000000" w:themeColor="text1"/>
          <w:sz w:val="22"/>
          <w:szCs w:val="22"/>
          <w:u w:color="000000"/>
        </w:rPr>
        <w:t xml:space="preserve"> </w:t>
      </w:r>
      <w:r w:rsidR="0044372A" w:rsidRPr="00BA13B3">
        <w:rPr>
          <w:color w:val="000000" w:themeColor="text1"/>
          <w:sz w:val="22"/>
          <w:szCs w:val="22"/>
          <w:u w:color="000000"/>
        </w:rPr>
        <w:t>provides</w:t>
      </w:r>
      <w:r w:rsidR="00C84223" w:rsidRPr="00BA13B3">
        <w:rPr>
          <w:color w:val="000000" w:themeColor="text1"/>
          <w:sz w:val="22"/>
          <w:szCs w:val="22"/>
          <w:u w:color="000000"/>
        </w:rPr>
        <w:t xml:space="preserve"> </w:t>
      </w:r>
      <w:r w:rsidR="0044372A" w:rsidRPr="00BA13B3">
        <w:rPr>
          <w:color w:val="000000" w:themeColor="text1"/>
          <w:sz w:val="22"/>
          <w:szCs w:val="22"/>
          <w:u w:color="000000"/>
        </w:rPr>
        <w:t>$6,500,</w:t>
      </w:r>
      <w:r w:rsidR="00C84223" w:rsidRPr="00BA13B3">
        <w:rPr>
          <w:color w:val="000000" w:themeColor="text1"/>
          <w:sz w:val="22"/>
          <w:szCs w:val="22"/>
          <w:u w:color="000000"/>
        </w:rPr>
        <w:t xml:space="preserve"> </w:t>
      </w:r>
      <w:r w:rsidR="0044372A" w:rsidRPr="00BA13B3">
        <w:rPr>
          <w:color w:val="000000" w:themeColor="text1"/>
          <w:sz w:val="22"/>
          <w:szCs w:val="22"/>
          <w:u w:color="000000"/>
        </w:rPr>
        <w:t>housing,</w:t>
      </w:r>
      <w:r w:rsidR="00C84223" w:rsidRPr="00BA13B3">
        <w:rPr>
          <w:color w:val="000000" w:themeColor="text1"/>
          <w:sz w:val="22"/>
          <w:szCs w:val="22"/>
          <w:u w:color="000000"/>
        </w:rPr>
        <w:t xml:space="preserve"> </w:t>
      </w:r>
      <w:r w:rsidR="0044372A" w:rsidRPr="00BA13B3">
        <w:rPr>
          <w:color w:val="000000" w:themeColor="text1"/>
          <w:sz w:val="22"/>
          <w:szCs w:val="22"/>
          <w:u w:color="000000"/>
        </w:rPr>
        <w:t>and</w:t>
      </w:r>
      <w:r w:rsidR="00C84223" w:rsidRPr="00BA13B3">
        <w:rPr>
          <w:color w:val="000000" w:themeColor="text1"/>
          <w:sz w:val="22"/>
          <w:szCs w:val="22"/>
          <w:u w:color="000000"/>
        </w:rPr>
        <w:t xml:space="preserve"> </w:t>
      </w:r>
      <w:r w:rsidR="0044372A" w:rsidRPr="00BA13B3">
        <w:rPr>
          <w:color w:val="000000" w:themeColor="text1"/>
          <w:sz w:val="22"/>
          <w:szCs w:val="22"/>
          <w:u w:color="000000"/>
        </w:rPr>
        <w:t>an</w:t>
      </w:r>
      <w:r w:rsidR="00C84223" w:rsidRPr="00BA13B3">
        <w:rPr>
          <w:color w:val="000000" w:themeColor="text1"/>
          <w:sz w:val="22"/>
          <w:szCs w:val="22"/>
          <w:u w:color="000000"/>
        </w:rPr>
        <w:t xml:space="preserve"> </w:t>
      </w:r>
      <w:r w:rsidR="0044372A" w:rsidRPr="00BA13B3">
        <w:rPr>
          <w:color w:val="000000" w:themeColor="text1"/>
          <w:sz w:val="22"/>
          <w:szCs w:val="22"/>
          <w:u w:color="000000"/>
        </w:rPr>
        <w:t>office.</w:t>
      </w:r>
      <w:r w:rsidR="00C84223" w:rsidRPr="00BA13B3">
        <w:rPr>
          <w:color w:val="000000" w:themeColor="text1"/>
          <w:sz w:val="22"/>
          <w:szCs w:val="22"/>
          <w:u w:color="000000"/>
        </w:rPr>
        <w:t xml:space="preserve"> </w:t>
      </w:r>
    </w:p>
    <w:p w14:paraId="5E10B235" w14:textId="59F7CCFB" w:rsidR="004F7C0D" w:rsidRPr="00BA13B3" w:rsidRDefault="004F7C0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Cs w:val="22"/>
          <w:u w:color="000000"/>
        </w:rPr>
      </w:pPr>
      <w:r w:rsidRPr="00BA13B3">
        <w:rPr>
          <w:b/>
          <w:color w:val="000000" w:themeColor="text1"/>
          <w:sz w:val="22"/>
          <w:szCs w:val="22"/>
          <w:u w:color="000000"/>
        </w:rPr>
        <w:t>URL:</w:t>
      </w:r>
      <w:r w:rsidR="00C84223" w:rsidRPr="00BA13B3">
        <w:rPr>
          <w:b/>
          <w:color w:val="000000" w:themeColor="text1"/>
          <w:sz w:val="22"/>
          <w:szCs w:val="22"/>
          <w:u w:color="000000"/>
        </w:rPr>
        <w:t xml:space="preserve"> </w:t>
      </w:r>
      <w:hyperlink r:id="rId112" w:history="1">
        <w:r w:rsidR="006B2379" w:rsidRPr="00BA13B3">
          <w:rPr>
            <w:rStyle w:val="Hyperlink"/>
            <w:szCs w:val="22"/>
          </w:rPr>
          <w:t>https://www.hagley.org/henry-belin-du-pont-dissertation-fellowships</w:t>
        </w:r>
      </w:hyperlink>
    </w:p>
    <w:p w14:paraId="41918248" w14:textId="475DC10F" w:rsidR="004F7C0D" w:rsidRPr="00BA13B3" w:rsidRDefault="004F7C0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44372A" w:rsidRPr="00BA13B3">
        <w:rPr>
          <w:bCs/>
          <w:color w:val="000000" w:themeColor="text1"/>
          <w:sz w:val="22"/>
          <w:szCs w:val="22"/>
          <w:u w:color="000000"/>
        </w:rPr>
        <w:t>None.</w:t>
      </w:r>
    </w:p>
    <w:p w14:paraId="063FD4A2" w14:textId="606FC84F" w:rsidR="004F7C0D" w:rsidRPr="00BA13B3" w:rsidRDefault="004F7C0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November</w:t>
      </w:r>
      <w:r w:rsidR="00C84223" w:rsidRPr="00BA13B3">
        <w:rPr>
          <w:b/>
          <w:bCs/>
          <w:color w:val="000000" w:themeColor="text1"/>
          <w:sz w:val="22"/>
          <w:szCs w:val="22"/>
          <w:u w:color="000000"/>
        </w:rPr>
        <w:t xml:space="preserve"> </w:t>
      </w:r>
      <w:r w:rsidRPr="00BA13B3">
        <w:rPr>
          <w:b/>
          <w:bCs/>
          <w:color w:val="000000" w:themeColor="text1"/>
          <w:sz w:val="22"/>
          <w:szCs w:val="22"/>
          <w:u w:color="000000"/>
        </w:rPr>
        <w:t>15</w:t>
      </w:r>
      <w:r w:rsidR="00C84223" w:rsidRPr="00BA13B3">
        <w:rPr>
          <w:b/>
          <w:bCs/>
          <w:color w:val="000000" w:themeColor="text1"/>
          <w:sz w:val="22"/>
          <w:szCs w:val="22"/>
          <w:u w:color="000000"/>
        </w:rPr>
        <w:t xml:space="preserve"> </w:t>
      </w:r>
    </w:p>
    <w:p w14:paraId="57E66808" w14:textId="77777777" w:rsidR="004F7C0D" w:rsidRPr="00BA13B3" w:rsidRDefault="004F7C0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4B4436CE" w14:textId="6CD7FC99" w:rsidR="00855AEF" w:rsidRPr="00BA13B3" w:rsidRDefault="00855AEF" w:rsidP="00C84223">
      <w:pPr>
        <w:pStyle w:val="Heading2"/>
        <w:rPr>
          <w:sz w:val="22"/>
        </w:rPr>
      </w:pPr>
      <w:bookmarkStart w:id="446" w:name="_Toc80091931"/>
      <w:bookmarkStart w:id="447" w:name="_Toc80162988"/>
      <w:bookmarkStart w:id="448" w:name="_Toc85086502"/>
      <w:bookmarkStart w:id="449" w:name="_Toc95369149"/>
      <w:bookmarkStart w:id="450" w:name="_Toc122406594"/>
      <w:bookmarkStart w:id="451" w:name="_Toc453584439"/>
      <w:bookmarkStart w:id="452" w:name="_Toc112058855"/>
      <w:r w:rsidRPr="00BA13B3">
        <w:rPr>
          <w:sz w:val="22"/>
        </w:rPr>
        <w:t>Harry</w:t>
      </w:r>
      <w:r w:rsidR="00C84223" w:rsidRPr="00BA13B3">
        <w:rPr>
          <w:sz w:val="22"/>
        </w:rPr>
        <w:t xml:space="preserve"> </w:t>
      </w:r>
      <w:r w:rsidRPr="00BA13B3">
        <w:rPr>
          <w:sz w:val="22"/>
        </w:rPr>
        <w:t>Frank</w:t>
      </w:r>
      <w:r w:rsidR="00C84223" w:rsidRPr="00BA13B3">
        <w:rPr>
          <w:sz w:val="22"/>
        </w:rPr>
        <w:t xml:space="preserve"> </w:t>
      </w:r>
      <w:r w:rsidRPr="00BA13B3">
        <w:rPr>
          <w:sz w:val="22"/>
        </w:rPr>
        <w:t>Guggenheim</w:t>
      </w:r>
      <w:r w:rsidR="00C84223" w:rsidRPr="00BA13B3">
        <w:rPr>
          <w:sz w:val="22"/>
        </w:rPr>
        <w:t xml:space="preserve"> </w:t>
      </w:r>
      <w:r w:rsidRPr="00BA13B3">
        <w:rPr>
          <w:sz w:val="22"/>
        </w:rPr>
        <w:t>Foundation,</w:t>
      </w:r>
      <w:r w:rsidR="00C84223" w:rsidRPr="00BA13B3">
        <w:rPr>
          <w:sz w:val="22"/>
        </w:rPr>
        <w:t xml:space="preserve"> </w:t>
      </w:r>
      <w:r w:rsidRPr="00BA13B3">
        <w:rPr>
          <w:sz w:val="22"/>
        </w:rPr>
        <w:t>Dissertation</w:t>
      </w:r>
      <w:r w:rsidR="00C84223" w:rsidRPr="00BA13B3">
        <w:rPr>
          <w:sz w:val="22"/>
        </w:rPr>
        <w:t xml:space="preserve"> </w:t>
      </w:r>
      <w:r w:rsidRPr="00BA13B3">
        <w:rPr>
          <w:sz w:val="22"/>
        </w:rPr>
        <w:t>Fellowships</w:t>
      </w:r>
      <w:bookmarkEnd w:id="446"/>
      <w:bookmarkEnd w:id="447"/>
      <w:bookmarkEnd w:id="448"/>
      <w:bookmarkEnd w:id="449"/>
      <w:bookmarkEnd w:id="450"/>
      <w:bookmarkEnd w:id="451"/>
      <w:bookmarkEnd w:id="452"/>
    </w:p>
    <w:p w14:paraId="12F767B0" w14:textId="7C06B4BB" w:rsidR="00855AEF" w:rsidRPr="00BA13B3" w:rsidRDefault="00855AE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Harry</w:t>
      </w:r>
      <w:r w:rsidR="00C84223" w:rsidRPr="00BA13B3">
        <w:rPr>
          <w:color w:val="000000" w:themeColor="text1"/>
          <w:sz w:val="22"/>
          <w:szCs w:val="22"/>
          <w:u w:color="000000"/>
        </w:rPr>
        <w:t xml:space="preserve"> </w:t>
      </w:r>
      <w:r w:rsidRPr="00BA13B3">
        <w:rPr>
          <w:color w:val="000000" w:themeColor="text1"/>
          <w:sz w:val="22"/>
          <w:szCs w:val="22"/>
          <w:u w:color="000000"/>
        </w:rPr>
        <w:t>Frank</w:t>
      </w:r>
      <w:r w:rsidR="00C84223" w:rsidRPr="00BA13B3">
        <w:rPr>
          <w:color w:val="000000" w:themeColor="text1"/>
          <w:sz w:val="22"/>
          <w:szCs w:val="22"/>
          <w:u w:color="000000"/>
        </w:rPr>
        <w:t xml:space="preserve"> </w:t>
      </w:r>
      <w:r w:rsidRPr="00BA13B3">
        <w:rPr>
          <w:color w:val="000000" w:themeColor="text1"/>
          <w:sz w:val="22"/>
          <w:szCs w:val="22"/>
          <w:u w:color="000000"/>
        </w:rPr>
        <w:t>Guggenheim</w:t>
      </w:r>
      <w:r w:rsidR="00C84223" w:rsidRPr="00BA13B3">
        <w:rPr>
          <w:color w:val="000000" w:themeColor="text1"/>
          <w:sz w:val="22"/>
          <w:szCs w:val="22"/>
          <w:u w:color="000000"/>
        </w:rPr>
        <w:t xml:space="preserve"> </w:t>
      </w:r>
      <w:r w:rsidRPr="00BA13B3">
        <w:rPr>
          <w:color w:val="000000" w:themeColor="text1"/>
          <w:sz w:val="22"/>
          <w:szCs w:val="22"/>
          <w:u w:color="000000"/>
        </w:rPr>
        <w:t>Foundation</w:t>
      </w:r>
      <w:r w:rsidR="00C84223" w:rsidRPr="00BA13B3">
        <w:rPr>
          <w:color w:val="000000" w:themeColor="text1"/>
          <w:sz w:val="22"/>
          <w:szCs w:val="22"/>
          <w:u w:color="000000"/>
        </w:rPr>
        <w:t xml:space="preserve"> </w:t>
      </w:r>
      <w:r w:rsidRPr="00BA13B3">
        <w:rPr>
          <w:color w:val="000000" w:themeColor="text1"/>
          <w:sz w:val="22"/>
          <w:szCs w:val="22"/>
          <w:u w:color="000000"/>
        </w:rPr>
        <w:t>welcomes</w:t>
      </w:r>
      <w:r w:rsidR="00C84223" w:rsidRPr="00BA13B3">
        <w:rPr>
          <w:color w:val="000000" w:themeColor="text1"/>
          <w:sz w:val="22"/>
          <w:szCs w:val="22"/>
          <w:u w:color="000000"/>
        </w:rPr>
        <w:t xml:space="preserve"> </w:t>
      </w:r>
      <w:r w:rsidRPr="00BA13B3">
        <w:rPr>
          <w:color w:val="000000" w:themeColor="text1"/>
          <w:sz w:val="22"/>
          <w:szCs w:val="22"/>
          <w:u w:color="000000"/>
        </w:rPr>
        <w:t>proposals</w:t>
      </w:r>
      <w:r w:rsidR="00C84223" w:rsidRPr="00BA13B3">
        <w:rPr>
          <w:color w:val="000000" w:themeColor="text1"/>
          <w:sz w:val="22"/>
          <w:szCs w:val="22"/>
          <w:u w:color="000000"/>
        </w:rPr>
        <w:t xml:space="preserve"> </w:t>
      </w:r>
      <w:r w:rsidRPr="00BA13B3">
        <w:rPr>
          <w:color w:val="000000" w:themeColor="text1"/>
          <w:sz w:val="22"/>
          <w:szCs w:val="22"/>
          <w:u w:color="000000"/>
        </w:rPr>
        <w:t>that</w:t>
      </w:r>
      <w:r w:rsidR="00C84223" w:rsidRPr="00BA13B3">
        <w:rPr>
          <w:color w:val="000000" w:themeColor="text1"/>
          <w:sz w:val="22"/>
          <w:szCs w:val="22"/>
          <w:u w:color="000000"/>
        </w:rPr>
        <w:t xml:space="preserve"> </w:t>
      </w:r>
      <w:r w:rsidRPr="00BA13B3">
        <w:rPr>
          <w:color w:val="000000" w:themeColor="text1"/>
          <w:sz w:val="22"/>
          <w:szCs w:val="22"/>
        </w:rPr>
        <w:t>concern</w:t>
      </w:r>
      <w:r w:rsidR="00C84223" w:rsidRPr="00BA13B3">
        <w:rPr>
          <w:color w:val="000000" w:themeColor="text1"/>
          <w:sz w:val="22"/>
          <w:szCs w:val="22"/>
        </w:rPr>
        <w:t xml:space="preserve"> </w:t>
      </w:r>
      <w:r w:rsidRPr="00BA13B3">
        <w:rPr>
          <w:color w:val="000000" w:themeColor="text1"/>
          <w:sz w:val="22"/>
          <w:szCs w:val="22"/>
        </w:rPr>
        <w:t>violence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aggression</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relation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social</w:t>
      </w:r>
      <w:r w:rsidR="00C84223" w:rsidRPr="00BA13B3">
        <w:rPr>
          <w:color w:val="000000" w:themeColor="text1"/>
          <w:sz w:val="22"/>
          <w:szCs w:val="22"/>
        </w:rPr>
        <w:t xml:space="preserve"> </w:t>
      </w:r>
      <w:r w:rsidRPr="00BA13B3">
        <w:rPr>
          <w:color w:val="000000" w:themeColor="text1"/>
          <w:sz w:val="22"/>
          <w:szCs w:val="22"/>
        </w:rPr>
        <w:t>change,</w:t>
      </w:r>
      <w:r w:rsidR="00C84223" w:rsidRPr="00BA13B3">
        <w:rPr>
          <w:color w:val="000000" w:themeColor="text1"/>
          <w:sz w:val="22"/>
          <w:szCs w:val="22"/>
        </w:rPr>
        <w:t xml:space="preserve"> </w:t>
      </w:r>
      <w:r w:rsidRPr="00BA13B3">
        <w:rPr>
          <w:color w:val="000000" w:themeColor="text1"/>
          <w:sz w:val="22"/>
          <w:szCs w:val="22"/>
        </w:rPr>
        <w:t>intergroup</w:t>
      </w:r>
      <w:r w:rsidR="00C84223" w:rsidRPr="00BA13B3">
        <w:rPr>
          <w:color w:val="000000" w:themeColor="text1"/>
          <w:sz w:val="22"/>
          <w:szCs w:val="22"/>
        </w:rPr>
        <w:t xml:space="preserve"> </w:t>
      </w:r>
      <w:r w:rsidRPr="00BA13B3">
        <w:rPr>
          <w:color w:val="000000" w:themeColor="text1"/>
          <w:sz w:val="22"/>
          <w:szCs w:val="22"/>
        </w:rPr>
        <w:t>conflict,</w:t>
      </w:r>
      <w:r w:rsidR="00C84223" w:rsidRPr="00BA13B3">
        <w:rPr>
          <w:color w:val="000000" w:themeColor="text1"/>
          <w:sz w:val="22"/>
          <w:szCs w:val="22"/>
        </w:rPr>
        <w:t xml:space="preserve"> </w:t>
      </w:r>
      <w:r w:rsidRPr="00BA13B3">
        <w:rPr>
          <w:color w:val="000000" w:themeColor="text1"/>
          <w:sz w:val="22"/>
          <w:szCs w:val="22"/>
        </w:rPr>
        <w:t>war,</w:t>
      </w:r>
      <w:r w:rsidR="00C84223" w:rsidRPr="00BA13B3">
        <w:rPr>
          <w:color w:val="000000" w:themeColor="text1"/>
          <w:sz w:val="22"/>
          <w:szCs w:val="22"/>
        </w:rPr>
        <w:t xml:space="preserve"> </w:t>
      </w:r>
      <w:r w:rsidRPr="00BA13B3">
        <w:rPr>
          <w:color w:val="000000" w:themeColor="text1"/>
          <w:sz w:val="22"/>
          <w:szCs w:val="22"/>
        </w:rPr>
        <w:t>terrorism,</w:t>
      </w:r>
      <w:r w:rsidR="00C84223" w:rsidRPr="00BA13B3">
        <w:rPr>
          <w:color w:val="000000" w:themeColor="text1"/>
          <w:sz w:val="22"/>
          <w:szCs w:val="22"/>
        </w:rPr>
        <w:t xml:space="preserve"> </w:t>
      </w:r>
      <w:r w:rsidRPr="00BA13B3">
        <w:rPr>
          <w:color w:val="000000" w:themeColor="text1"/>
          <w:sz w:val="22"/>
          <w:szCs w:val="22"/>
        </w:rPr>
        <w:t>crime,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family</w:t>
      </w:r>
      <w:r w:rsidR="00C84223" w:rsidRPr="00BA13B3">
        <w:rPr>
          <w:color w:val="000000" w:themeColor="text1"/>
          <w:sz w:val="22"/>
          <w:szCs w:val="22"/>
        </w:rPr>
        <w:t xml:space="preserve"> </w:t>
      </w:r>
      <w:r w:rsidRPr="00BA13B3">
        <w:rPr>
          <w:color w:val="000000" w:themeColor="text1"/>
          <w:sz w:val="22"/>
          <w:szCs w:val="22"/>
        </w:rPr>
        <w:t>relationships,</w:t>
      </w:r>
      <w:r w:rsidR="00C84223" w:rsidRPr="00BA13B3">
        <w:rPr>
          <w:color w:val="000000" w:themeColor="text1"/>
          <w:sz w:val="22"/>
          <w:szCs w:val="22"/>
        </w:rPr>
        <w:t xml:space="preserve"> </w:t>
      </w:r>
      <w:r w:rsidRPr="00BA13B3">
        <w:rPr>
          <w:color w:val="000000" w:themeColor="text1"/>
          <w:sz w:val="22"/>
          <w:szCs w:val="22"/>
        </w:rPr>
        <w:t>among</w:t>
      </w:r>
      <w:r w:rsidR="00C84223" w:rsidRPr="00BA13B3">
        <w:rPr>
          <w:color w:val="000000" w:themeColor="text1"/>
          <w:sz w:val="22"/>
          <w:szCs w:val="22"/>
        </w:rPr>
        <w:t xml:space="preserve"> </w:t>
      </w:r>
      <w:r w:rsidRPr="00BA13B3">
        <w:rPr>
          <w:color w:val="000000" w:themeColor="text1"/>
          <w:sz w:val="22"/>
          <w:szCs w:val="22"/>
        </w:rPr>
        <w:t>other</w:t>
      </w:r>
      <w:r w:rsidR="00C84223" w:rsidRPr="00BA13B3">
        <w:rPr>
          <w:color w:val="000000" w:themeColor="text1"/>
          <w:sz w:val="22"/>
          <w:szCs w:val="22"/>
        </w:rPr>
        <w:t xml:space="preserve"> </w:t>
      </w:r>
      <w:r w:rsidRPr="00BA13B3">
        <w:rPr>
          <w:color w:val="000000" w:themeColor="text1"/>
          <w:sz w:val="22"/>
          <w:szCs w:val="22"/>
        </w:rPr>
        <w:t>subjects.</w:t>
      </w:r>
      <w:r w:rsidR="00C84223" w:rsidRPr="00BA13B3">
        <w:rPr>
          <w:color w:val="000000" w:themeColor="text1"/>
          <w:sz w:val="22"/>
          <w:szCs w:val="22"/>
        </w:rPr>
        <w:t xml:space="preserve"> </w:t>
      </w:r>
      <w:r w:rsidRPr="00BA13B3">
        <w:rPr>
          <w:color w:val="000000" w:themeColor="text1"/>
          <w:sz w:val="22"/>
          <w:szCs w:val="22"/>
        </w:rPr>
        <w:t>Dissertations</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no</w:t>
      </w:r>
      <w:r w:rsidR="00C84223" w:rsidRPr="00BA13B3">
        <w:rPr>
          <w:color w:val="000000" w:themeColor="text1"/>
          <w:sz w:val="22"/>
          <w:szCs w:val="22"/>
        </w:rPr>
        <w:t xml:space="preserve"> </w:t>
      </w:r>
      <w:r w:rsidRPr="00BA13B3">
        <w:rPr>
          <w:color w:val="000000" w:themeColor="text1"/>
          <w:sz w:val="22"/>
          <w:szCs w:val="22"/>
        </w:rPr>
        <w:t>relevance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understanding</w:t>
      </w:r>
      <w:r w:rsidR="00C84223" w:rsidRPr="00BA13B3">
        <w:rPr>
          <w:color w:val="000000" w:themeColor="text1"/>
          <w:sz w:val="22"/>
          <w:szCs w:val="22"/>
        </w:rPr>
        <w:t xml:space="preserve"> </w:t>
      </w:r>
      <w:r w:rsidRPr="00BA13B3">
        <w:rPr>
          <w:color w:val="000000" w:themeColor="text1"/>
          <w:sz w:val="22"/>
          <w:szCs w:val="22"/>
        </w:rPr>
        <w:t>human</w:t>
      </w:r>
      <w:r w:rsidR="00C84223" w:rsidRPr="00BA13B3">
        <w:rPr>
          <w:color w:val="000000" w:themeColor="text1"/>
          <w:sz w:val="22"/>
          <w:szCs w:val="22"/>
        </w:rPr>
        <w:t xml:space="preserve"> </w:t>
      </w:r>
      <w:r w:rsidRPr="00BA13B3">
        <w:rPr>
          <w:color w:val="000000" w:themeColor="text1"/>
          <w:sz w:val="22"/>
          <w:szCs w:val="22"/>
        </w:rPr>
        <w:t>violence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aggression</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not</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supported.</w:t>
      </w:r>
      <w:r w:rsidR="00C84223" w:rsidRPr="00BA13B3">
        <w:rPr>
          <w:color w:val="000000" w:themeColor="text1"/>
          <w:sz w:val="22"/>
          <w:szCs w:val="22"/>
        </w:rPr>
        <w:t xml:space="preserve"> </w:t>
      </w:r>
      <w:r w:rsidRPr="00BA13B3">
        <w:rPr>
          <w:color w:val="000000" w:themeColor="text1"/>
          <w:sz w:val="22"/>
          <w:szCs w:val="22"/>
        </w:rPr>
        <w:t>Priority</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also</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given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areas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methodologies</w:t>
      </w:r>
      <w:r w:rsidR="00C84223" w:rsidRPr="00BA13B3">
        <w:rPr>
          <w:color w:val="000000" w:themeColor="text1"/>
          <w:sz w:val="22"/>
          <w:szCs w:val="22"/>
        </w:rPr>
        <w:t xml:space="preserve"> </w:t>
      </w:r>
      <w:r w:rsidRPr="00BA13B3">
        <w:rPr>
          <w:color w:val="000000" w:themeColor="text1"/>
          <w:sz w:val="22"/>
          <w:szCs w:val="22"/>
        </w:rPr>
        <w:t>not</w:t>
      </w:r>
      <w:r w:rsidR="00C84223" w:rsidRPr="00BA13B3">
        <w:rPr>
          <w:color w:val="000000" w:themeColor="text1"/>
          <w:sz w:val="22"/>
          <w:szCs w:val="22"/>
        </w:rPr>
        <w:t xml:space="preserve"> </w:t>
      </w:r>
      <w:r w:rsidRPr="00BA13B3">
        <w:rPr>
          <w:color w:val="000000" w:themeColor="text1"/>
          <w:sz w:val="22"/>
          <w:szCs w:val="22"/>
        </w:rPr>
        <w:t>receiving</w:t>
      </w:r>
      <w:r w:rsidR="00C84223" w:rsidRPr="00BA13B3">
        <w:rPr>
          <w:color w:val="000000" w:themeColor="text1"/>
          <w:sz w:val="22"/>
          <w:szCs w:val="22"/>
        </w:rPr>
        <w:t xml:space="preserve"> </w:t>
      </w:r>
      <w:r w:rsidRPr="00BA13B3">
        <w:rPr>
          <w:color w:val="000000" w:themeColor="text1"/>
          <w:sz w:val="22"/>
          <w:szCs w:val="22"/>
        </w:rPr>
        <w:t>adequate</w:t>
      </w:r>
      <w:r w:rsidR="00C84223" w:rsidRPr="00BA13B3">
        <w:rPr>
          <w:color w:val="000000" w:themeColor="text1"/>
          <w:sz w:val="22"/>
          <w:szCs w:val="22"/>
        </w:rPr>
        <w:t xml:space="preserve"> </w:t>
      </w:r>
      <w:r w:rsidRPr="00BA13B3">
        <w:rPr>
          <w:color w:val="000000" w:themeColor="text1"/>
          <w:sz w:val="22"/>
          <w:szCs w:val="22"/>
        </w:rPr>
        <w:t>attention</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other</w:t>
      </w:r>
      <w:r w:rsidR="00C84223" w:rsidRPr="00BA13B3">
        <w:rPr>
          <w:color w:val="000000" w:themeColor="text1"/>
          <w:sz w:val="22"/>
          <w:szCs w:val="22"/>
        </w:rPr>
        <w:t xml:space="preserve"> </w:t>
      </w:r>
      <w:r w:rsidRPr="00BA13B3">
        <w:rPr>
          <w:color w:val="000000" w:themeColor="text1"/>
          <w:sz w:val="22"/>
          <w:szCs w:val="22"/>
        </w:rPr>
        <w:t>funding</w:t>
      </w:r>
      <w:r w:rsidR="00C84223" w:rsidRPr="00BA13B3">
        <w:rPr>
          <w:color w:val="000000" w:themeColor="text1"/>
          <w:sz w:val="22"/>
          <w:szCs w:val="22"/>
        </w:rPr>
        <w:t xml:space="preserve"> </w:t>
      </w:r>
      <w:r w:rsidRPr="00BA13B3">
        <w:rPr>
          <w:color w:val="000000" w:themeColor="text1"/>
          <w:sz w:val="22"/>
          <w:szCs w:val="22"/>
        </w:rPr>
        <w:t>sources.</w:t>
      </w:r>
      <w:r w:rsidR="00C84223" w:rsidRPr="00BA13B3">
        <w:rPr>
          <w:color w:val="000000" w:themeColor="text1"/>
          <w:sz w:val="22"/>
          <w:szCs w:val="22"/>
          <w:u w:color="000000"/>
        </w:rPr>
        <w:t xml:space="preserve"> </w:t>
      </w:r>
      <w:r w:rsidRPr="00BA13B3">
        <w:rPr>
          <w:color w:val="000000" w:themeColor="text1"/>
          <w:sz w:val="22"/>
          <w:szCs w:val="22"/>
          <w:u w:color="000000"/>
        </w:rPr>
        <w:t>Applicants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within</w:t>
      </w:r>
      <w:r w:rsidR="00C84223" w:rsidRPr="00BA13B3">
        <w:rPr>
          <w:color w:val="000000" w:themeColor="text1"/>
          <w:sz w:val="22"/>
          <w:szCs w:val="22"/>
          <w:u w:color="000000"/>
        </w:rPr>
        <w:t xml:space="preserve"> </w:t>
      </w:r>
      <w:r w:rsidRPr="00BA13B3">
        <w:rPr>
          <w:color w:val="000000" w:themeColor="text1"/>
          <w:sz w:val="22"/>
          <w:szCs w:val="22"/>
          <w:u w:color="000000"/>
        </w:rPr>
        <w:t>one</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completing</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Ph</w:t>
      </w:r>
      <w:r w:rsidR="00672400" w:rsidRPr="00BA13B3">
        <w:rPr>
          <w:color w:val="000000" w:themeColor="text1"/>
          <w:sz w:val="22"/>
          <w:szCs w:val="22"/>
          <w:u w:color="000000"/>
        </w:rPr>
        <w:t>.</w:t>
      </w:r>
      <w:r w:rsidRPr="00BA13B3">
        <w:rPr>
          <w:color w:val="000000" w:themeColor="text1"/>
          <w:sz w:val="22"/>
          <w:szCs w:val="22"/>
          <w:u w:color="000000"/>
        </w:rPr>
        <w:t>D.</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$20,000</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one</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p>
    <w:p w14:paraId="38517F2A" w14:textId="413BAE8D" w:rsidR="00855AEF" w:rsidRPr="00BA13B3" w:rsidRDefault="00855AE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13" w:history="1">
        <w:r w:rsidR="00392EC8" w:rsidRPr="00BA13B3">
          <w:rPr>
            <w:rStyle w:val="Hyperlink"/>
            <w:szCs w:val="22"/>
          </w:rPr>
          <w:t>https://live-harryfrankguggenheim.pantheonsite.io/emerging-scholars/</w:t>
        </w:r>
      </w:hyperlink>
    </w:p>
    <w:p w14:paraId="298838E3" w14:textId="6287D507" w:rsidR="00855AEF" w:rsidRPr="00BA13B3" w:rsidRDefault="00855AE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9520AB" w:rsidRPr="00BA13B3">
        <w:rPr>
          <w:bCs/>
          <w:color w:val="000000" w:themeColor="text1"/>
          <w:sz w:val="22"/>
          <w:szCs w:val="22"/>
          <w:u w:color="000000"/>
        </w:rPr>
        <w:t>None</w:t>
      </w:r>
    </w:p>
    <w:p w14:paraId="69FB3301" w14:textId="5C399DFD" w:rsidR="00855AEF" w:rsidRPr="00BA13B3" w:rsidRDefault="00855AE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February</w:t>
      </w:r>
      <w:r w:rsidR="00C84223" w:rsidRPr="00BA13B3">
        <w:rPr>
          <w:b/>
          <w:bCs/>
          <w:color w:val="000000" w:themeColor="text1"/>
          <w:sz w:val="22"/>
          <w:szCs w:val="22"/>
          <w:u w:color="000000"/>
        </w:rPr>
        <w:t xml:space="preserve"> </w:t>
      </w:r>
      <w:r w:rsidRPr="00BA13B3">
        <w:rPr>
          <w:b/>
          <w:bCs/>
          <w:color w:val="000000" w:themeColor="text1"/>
          <w:sz w:val="22"/>
          <w:szCs w:val="22"/>
          <w:u w:color="000000"/>
        </w:rPr>
        <w:t>1</w:t>
      </w:r>
    </w:p>
    <w:p w14:paraId="61606D0B" w14:textId="77777777" w:rsidR="00855AEF" w:rsidRPr="00BA13B3" w:rsidRDefault="00855AE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11959634" w14:textId="6FC91717" w:rsidR="00C80718" w:rsidRPr="00BA13B3" w:rsidRDefault="00C80718" w:rsidP="00C84223">
      <w:pPr>
        <w:pStyle w:val="Heading2"/>
        <w:rPr>
          <w:sz w:val="22"/>
        </w:rPr>
      </w:pPr>
      <w:bookmarkStart w:id="453" w:name="_Toc80091935"/>
      <w:bookmarkStart w:id="454" w:name="_Toc80162992"/>
      <w:bookmarkStart w:id="455" w:name="_Toc85086506"/>
      <w:bookmarkStart w:id="456" w:name="_Toc95369153"/>
      <w:bookmarkStart w:id="457" w:name="_Toc122406598"/>
      <w:bookmarkStart w:id="458" w:name="_Toc453584443"/>
      <w:bookmarkStart w:id="459" w:name="_Toc112058856"/>
      <w:r w:rsidRPr="00BA13B3">
        <w:rPr>
          <w:sz w:val="22"/>
        </w:rPr>
        <w:t>The</w:t>
      </w:r>
      <w:r w:rsidR="00C84223" w:rsidRPr="00BA13B3">
        <w:rPr>
          <w:sz w:val="22"/>
        </w:rPr>
        <w:t xml:space="preserve"> </w:t>
      </w:r>
      <w:r w:rsidRPr="00BA13B3">
        <w:rPr>
          <w:sz w:val="22"/>
        </w:rPr>
        <w:t>Harvard</w:t>
      </w:r>
      <w:r w:rsidR="00C84223" w:rsidRPr="00BA13B3">
        <w:rPr>
          <w:sz w:val="22"/>
        </w:rPr>
        <w:t xml:space="preserve"> </w:t>
      </w:r>
      <w:r w:rsidRPr="00BA13B3">
        <w:rPr>
          <w:sz w:val="22"/>
        </w:rPr>
        <w:t>Academy</w:t>
      </w:r>
      <w:r w:rsidR="00C84223" w:rsidRPr="00BA13B3">
        <w:rPr>
          <w:sz w:val="22"/>
        </w:rPr>
        <w:t xml:space="preserve"> </w:t>
      </w:r>
      <w:r w:rsidRPr="00BA13B3">
        <w:rPr>
          <w:sz w:val="22"/>
        </w:rPr>
        <w:t>for</w:t>
      </w:r>
      <w:r w:rsidR="00C84223" w:rsidRPr="00BA13B3">
        <w:rPr>
          <w:sz w:val="22"/>
        </w:rPr>
        <w:t xml:space="preserve"> </w:t>
      </w:r>
      <w:r w:rsidRPr="00BA13B3">
        <w:rPr>
          <w:sz w:val="22"/>
        </w:rPr>
        <w:t>International</w:t>
      </w:r>
      <w:r w:rsidR="00C84223" w:rsidRPr="00BA13B3">
        <w:rPr>
          <w:sz w:val="22"/>
        </w:rPr>
        <w:t xml:space="preserve"> </w:t>
      </w:r>
      <w:r w:rsidRPr="00BA13B3">
        <w:rPr>
          <w:sz w:val="22"/>
        </w:rPr>
        <w:t>and</w:t>
      </w:r>
      <w:r w:rsidR="00C84223" w:rsidRPr="00BA13B3">
        <w:rPr>
          <w:sz w:val="22"/>
        </w:rPr>
        <w:t xml:space="preserve"> </w:t>
      </w:r>
      <w:r w:rsidRPr="00BA13B3">
        <w:rPr>
          <w:sz w:val="22"/>
        </w:rPr>
        <w:t>Area</w:t>
      </w:r>
      <w:r w:rsidR="00C84223" w:rsidRPr="00BA13B3">
        <w:rPr>
          <w:sz w:val="22"/>
        </w:rPr>
        <w:t xml:space="preserve"> </w:t>
      </w:r>
      <w:r w:rsidRPr="00BA13B3">
        <w:rPr>
          <w:sz w:val="22"/>
        </w:rPr>
        <w:t>Studies</w:t>
      </w:r>
      <w:bookmarkEnd w:id="453"/>
      <w:bookmarkEnd w:id="454"/>
      <w:bookmarkEnd w:id="455"/>
      <w:bookmarkEnd w:id="456"/>
      <w:bookmarkEnd w:id="457"/>
      <w:bookmarkEnd w:id="458"/>
      <w:bookmarkEnd w:id="459"/>
    </w:p>
    <w:p w14:paraId="32AFFE04" w14:textId="2D4B3AEE" w:rsidR="00C80718" w:rsidRPr="00BA13B3" w:rsidRDefault="00F12A2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Academy</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Program</w:t>
      </w:r>
      <w:r w:rsidR="00C84223" w:rsidRPr="00BA13B3">
        <w:rPr>
          <w:color w:val="000000" w:themeColor="text1"/>
          <w:sz w:val="22"/>
          <w:szCs w:val="22"/>
          <w:u w:color="000000"/>
        </w:rPr>
        <w:t xml:space="preserve"> </w:t>
      </w:r>
      <w:r w:rsidRPr="00BA13B3">
        <w:rPr>
          <w:color w:val="000000" w:themeColor="text1"/>
          <w:sz w:val="22"/>
          <w:szCs w:val="22"/>
          <w:u w:color="000000"/>
        </w:rPr>
        <w:t>supports</w:t>
      </w:r>
      <w:r w:rsidR="00C84223" w:rsidRPr="00BA13B3">
        <w:rPr>
          <w:color w:val="000000" w:themeColor="text1"/>
          <w:sz w:val="22"/>
          <w:szCs w:val="22"/>
          <w:u w:color="000000"/>
        </w:rPr>
        <w:t xml:space="preserve"> </w:t>
      </w:r>
      <w:r w:rsidRPr="00BA13B3">
        <w:rPr>
          <w:color w:val="000000" w:themeColor="text1"/>
          <w:sz w:val="22"/>
          <w:szCs w:val="22"/>
          <w:u w:color="000000"/>
        </w:rPr>
        <w:t>outstanding</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start</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careers</w:t>
      </w:r>
      <w:r w:rsidR="00C84223" w:rsidRPr="00BA13B3">
        <w:rPr>
          <w:color w:val="000000" w:themeColor="text1"/>
          <w:sz w:val="22"/>
          <w:szCs w:val="22"/>
          <w:u w:color="000000"/>
        </w:rPr>
        <w:t xml:space="preserve"> </w:t>
      </w:r>
      <w:r w:rsidRPr="00BA13B3">
        <w:rPr>
          <w:color w:val="000000" w:themeColor="text1"/>
          <w:sz w:val="22"/>
          <w:szCs w:val="22"/>
          <w:u w:color="000000"/>
        </w:rPr>
        <w:t>whose</w:t>
      </w:r>
      <w:r w:rsidR="00C84223" w:rsidRPr="00BA13B3">
        <w:rPr>
          <w:color w:val="000000" w:themeColor="text1"/>
          <w:sz w:val="22"/>
          <w:szCs w:val="22"/>
          <w:u w:color="000000"/>
        </w:rPr>
        <w:t xml:space="preserve"> </w:t>
      </w:r>
      <w:r w:rsidRPr="00BA13B3">
        <w:rPr>
          <w:color w:val="000000" w:themeColor="text1"/>
          <w:sz w:val="22"/>
          <w:szCs w:val="22"/>
          <w:u w:color="000000"/>
        </w:rPr>
        <w:t>work</w:t>
      </w:r>
      <w:r w:rsidR="00C84223" w:rsidRPr="00BA13B3">
        <w:rPr>
          <w:color w:val="000000" w:themeColor="text1"/>
          <w:sz w:val="22"/>
          <w:szCs w:val="22"/>
          <w:u w:color="000000"/>
        </w:rPr>
        <w:t xml:space="preserve"> </w:t>
      </w:r>
      <w:r w:rsidRPr="00BA13B3">
        <w:rPr>
          <w:color w:val="000000" w:themeColor="text1"/>
          <w:sz w:val="22"/>
          <w:szCs w:val="22"/>
          <w:u w:color="000000"/>
        </w:rPr>
        <w:t>combines</w:t>
      </w:r>
      <w:r w:rsidR="00C84223" w:rsidRPr="00BA13B3">
        <w:rPr>
          <w:color w:val="000000" w:themeColor="text1"/>
          <w:sz w:val="22"/>
          <w:szCs w:val="22"/>
          <w:u w:color="000000"/>
        </w:rPr>
        <w:t xml:space="preserve"> </w:t>
      </w:r>
      <w:r w:rsidRPr="00BA13B3">
        <w:rPr>
          <w:color w:val="000000" w:themeColor="text1"/>
          <w:sz w:val="22"/>
          <w:szCs w:val="22"/>
          <w:u w:color="000000"/>
        </w:rPr>
        <w:t>disciplinary</w:t>
      </w:r>
      <w:r w:rsidR="00C84223" w:rsidRPr="00BA13B3">
        <w:rPr>
          <w:color w:val="000000" w:themeColor="text1"/>
          <w:sz w:val="22"/>
          <w:szCs w:val="22"/>
          <w:u w:color="000000"/>
        </w:rPr>
        <w:t xml:space="preserve"> </w:t>
      </w:r>
      <w:r w:rsidRPr="00BA13B3">
        <w:rPr>
          <w:color w:val="000000" w:themeColor="text1"/>
          <w:sz w:val="22"/>
          <w:szCs w:val="22"/>
          <w:u w:color="000000"/>
        </w:rPr>
        <w:t>excellence</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social</w:t>
      </w:r>
      <w:r w:rsidR="00C84223" w:rsidRPr="00BA13B3">
        <w:rPr>
          <w:color w:val="000000" w:themeColor="text1"/>
          <w:sz w:val="22"/>
          <w:szCs w:val="22"/>
          <w:u w:color="000000"/>
        </w:rPr>
        <w:t xml:space="preserve"> </w:t>
      </w:r>
      <w:r w:rsidRPr="00BA13B3">
        <w:rPr>
          <w:color w:val="000000" w:themeColor="text1"/>
          <w:sz w:val="22"/>
          <w:szCs w:val="22"/>
          <w:u w:color="000000"/>
        </w:rPr>
        <w:t>sciences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law</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command</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language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culture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countries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regions</w:t>
      </w:r>
      <w:r w:rsidR="00C84223" w:rsidRPr="00BA13B3">
        <w:rPr>
          <w:color w:val="000000" w:themeColor="text1"/>
          <w:sz w:val="22"/>
          <w:szCs w:val="22"/>
          <w:u w:color="000000"/>
        </w:rPr>
        <w:t xml:space="preserve"> </w:t>
      </w:r>
      <w:r w:rsidRPr="00BA13B3">
        <w:rPr>
          <w:color w:val="000000" w:themeColor="text1"/>
          <w:sz w:val="22"/>
          <w:szCs w:val="22"/>
          <w:u w:color="000000"/>
        </w:rPr>
        <w:t>outside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United</w:t>
      </w:r>
      <w:r w:rsidR="00C84223" w:rsidRPr="00BA13B3">
        <w:rPr>
          <w:color w:val="000000" w:themeColor="text1"/>
          <w:sz w:val="22"/>
          <w:szCs w:val="22"/>
          <w:u w:color="000000"/>
        </w:rPr>
        <w:t xml:space="preserve"> </w:t>
      </w:r>
      <w:r w:rsidRPr="00BA13B3">
        <w:rPr>
          <w:color w:val="000000" w:themeColor="text1"/>
          <w:sz w:val="22"/>
          <w:szCs w:val="22"/>
          <w:u w:color="000000"/>
        </w:rPr>
        <w:t>States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Canada.</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scholarship</w:t>
      </w:r>
      <w:r w:rsidR="00C84223" w:rsidRPr="00BA13B3">
        <w:rPr>
          <w:color w:val="000000" w:themeColor="text1"/>
          <w:sz w:val="22"/>
          <w:szCs w:val="22"/>
          <w:u w:color="000000"/>
        </w:rPr>
        <w:t xml:space="preserve"> </w:t>
      </w:r>
      <w:r w:rsidRPr="00BA13B3">
        <w:rPr>
          <w:color w:val="000000" w:themeColor="text1"/>
          <w:sz w:val="22"/>
          <w:szCs w:val="22"/>
          <w:u w:color="000000"/>
        </w:rPr>
        <w:t>may</w:t>
      </w:r>
      <w:r w:rsidR="00C84223" w:rsidRPr="00BA13B3">
        <w:rPr>
          <w:color w:val="000000" w:themeColor="text1"/>
          <w:sz w:val="22"/>
          <w:szCs w:val="22"/>
          <w:u w:color="000000"/>
        </w:rPr>
        <w:t xml:space="preserve"> </w:t>
      </w:r>
      <w:r w:rsidRPr="00BA13B3">
        <w:rPr>
          <w:color w:val="000000" w:themeColor="text1"/>
          <w:sz w:val="22"/>
          <w:szCs w:val="22"/>
          <w:u w:color="000000"/>
        </w:rPr>
        <w:t>elucidate</w:t>
      </w:r>
      <w:r w:rsidR="00C84223" w:rsidRPr="00BA13B3">
        <w:rPr>
          <w:color w:val="000000" w:themeColor="text1"/>
          <w:sz w:val="22"/>
          <w:szCs w:val="22"/>
          <w:u w:color="000000"/>
        </w:rPr>
        <w:t xml:space="preserve"> </w:t>
      </w:r>
      <w:r w:rsidRPr="00BA13B3">
        <w:rPr>
          <w:color w:val="000000" w:themeColor="text1"/>
          <w:sz w:val="22"/>
          <w:szCs w:val="22"/>
          <w:u w:color="000000"/>
        </w:rPr>
        <w:t>domestic,</w:t>
      </w:r>
      <w:r w:rsidR="00C84223" w:rsidRPr="00BA13B3">
        <w:rPr>
          <w:color w:val="000000" w:themeColor="text1"/>
          <w:sz w:val="22"/>
          <w:szCs w:val="22"/>
          <w:u w:color="000000"/>
        </w:rPr>
        <w:t xml:space="preserve"> </w:t>
      </w:r>
      <w:r w:rsidRPr="00BA13B3">
        <w:rPr>
          <w:color w:val="000000" w:themeColor="text1"/>
          <w:sz w:val="22"/>
          <w:szCs w:val="22"/>
          <w:u w:color="000000"/>
        </w:rPr>
        <w:t>comparative,</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transnational</w:t>
      </w:r>
      <w:r w:rsidR="00C84223" w:rsidRPr="00BA13B3">
        <w:rPr>
          <w:color w:val="000000" w:themeColor="text1"/>
          <w:sz w:val="22"/>
          <w:szCs w:val="22"/>
          <w:u w:color="000000"/>
        </w:rPr>
        <w:t xml:space="preserve"> </w:t>
      </w:r>
      <w:r w:rsidRPr="00BA13B3">
        <w:rPr>
          <w:color w:val="000000" w:themeColor="text1"/>
          <w:sz w:val="22"/>
          <w:szCs w:val="22"/>
          <w:u w:color="000000"/>
        </w:rPr>
        <w:t>issues,</w:t>
      </w:r>
      <w:r w:rsidR="00C84223" w:rsidRPr="00BA13B3">
        <w:rPr>
          <w:color w:val="000000" w:themeColor="text1"/>
          <w:sz w:val="22"/>
          <w:szCs w:val="22"/>
          <w:u w:color="000000"/>
        </w:rPr>
        <w:t xml:space="preserve"> </w:t>
      </w:r>
      <w:r w:rsidRPr="00BA13B3">
        <w:rPr>
          <w:color w:val="000000" w:themeColor="text1"/>
          <w:sz w:val="22"/>
          <w:szCs w:val="22"/>
          <w:u w:color="000000"/>
        </w:rPr>
        <w:t>past</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present.</w:t>
      </w:r>
      <w:r w:rsidR="00C84223" w:rsidRPr="00BA13B3">
        <w:rPr>
          <w:color w:val="000000" w:themeColor="text1"/>
          <w:sz w:val="22"/>
          <w:szCs w:val="22"/>
          <w:shd w:val="clear" w:color="auto" w:fill="F6F5EE"/>
        </w:rPr>
        <w:t xml:space="preserve"> </w:t>
      </w:r>
      <w:r w:rsidRPr="00BA13B3">
        <w:rPr>
          <w:color w:val="000000" w:themeColor="text1"/>
          <w:sz w:val="22"/>
          <w:szCs w:val="22"/>
          <w:u w:color="000000"/>
        </w:rPr>
        <w:t>Academy</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appointed</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two-year,</w:t>
      </w:r>
      <w:r w:rsidR="00C84223" w:rsidRPr="00BA13B3">
        <w:rPr>
          <w:color w:val="000000" w:themeColor="text1"/>
          <w:sz w:val="22"/>
          <w:szCs w:val="22"/>
          <w:u w:color="000000"/>
        </w:rPr>
        <w:t xml:space="preserve"> </w:t>
      </w:r>
      <w:r w:rsidRPr="00BA13B3">
        <w:rPr>
          <w:color w:val="000000" w:themeColor="text1"/>
          <w:sz w:val="22"/>
          <w:szCs w:val="22"/>
          <w:u w:color="000000"/>
        </w:rPr>
        <w:t>in-residence,</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Harvard</w:t>
      </w:r>
      <w:r w:rsidR="00C84223" w:rsidRPr="00BA13B3">
        <w:rPr>
          <w:color w:val="000000" w:themeColor="text1"/>
          <w:sz w:val="22"/>
          <w:szCs w:val="22"/>
          <w:u w:color="000000"/>
        </w:rPr>
        <w:t xml:space="preserve"> </w:t>
      </w:r>
      <w:r w:rsidRPr="00BA13B3">
        <w:rPr>
          <w:color w:val="000000" w:themeColor="text1"/>
          <w:sz w:val="22"/>
          <w:szCs w:val="22"/>
          <w:u w:color="000000"/>
        </w:rPr>
        <w:t>Academy</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International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Area</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Harvard</w:t>
      </w:r>
      <w:r w:rsidR="00C84223" w:rsidRPr="00BA13B3">
        <w:rPr>
          <w:color w:val="000000" w:themeColor="text1"/>
          <w:sz w:val="22"/>
          <w:szCs w:val="22"/>
          <w:u w:color="000000"/>
        </w:rPr>
        <w:t xml:space="preserve"> </w:t>
      </w:r>
      <w:r w:rsidRPr="00BA13B3">
        <w:rPr>
          <w:color w:val="000000" w:themeColor="text1"/>
          <w:sz w:val="22"/>
          <w:szCs w:val="22"/>
          <w:u w:color="000000"/>
        </w:rPr>
        <w:t>University,</w:t>
      </w:r>
      <w:r w:rsidR="00C84223" w:rsidRPr="00BA13B3">
        <w:rPr>
          <w:color w:val="000000" w:themeColor="text1"/>
          <w:sz w:val="22"/>
          <w:szCs w:val="22"/>
          <w:u w:color="000000"/>
        </w:rPr>
        <w:t xml:space="preserve"> </w:t>
      </w:r>
      <w:r w:rsidRPr="00BA13B3">
        <w:rPr>
          <w:color w:val="000000" w:themeColor="text1"/>
          <w:sz w:val="22"/>
          <w:szCs w:val="22"/>
          <w:u w:color="000000"/>
        </w:rPr>
        <w:t>Cambridge,</w:t>
      </w:r>
      <w:r w:rsidR="00C84223" w:rsidRPr="00BA13B3">
        <w:rPr>
          <w:color w:val="000000" w:themeColor="text1"/>
          <w:sz w:val="22"/>
          <w:szCs w:val="22"/>
          <w:u w:color="000000"/>
        </w:rPr>
        <w:t xml:space="preserve"> </w:t>
      </w:r>
      <w:r w:rsidRPr="00BA13B3">
        <w:rPr>
          <w:color w:val="000000" w:themeColor="text1"/>
          <w:sz w:val="22"/>
          <w:szCs w:val="22"/>
          <w:u w:color="000000"/>
        </w:rPr>
        <w:t>MA.</w:t>
      </w:r>
      <w:r w:rsidR="00C84223" w:rsidRPr="00BA13B3">
        <w:rPr>
          <w:color w:val="000000" w:themeColor="text1"/>
          <w:sz w:val="22"/>
          <w:szCs w:val="22"/>
          <w:u w:color="000000"/>
        </w:rPr>
        <w:t xml:space="preserve"> </w:t>
      </w:r>
      <w:r w:rsidRPr="00BA13B3">
        <w:rPr>
          <w:color w:val="000000" w:themeColor="text1"/>
          <w:sz w:val="22"/>
          <w:szCs w:val="22"/>
          <w:u w:color="000000"/>
        </w:rPr>
        <w:t>They</w:t>
      </w:r>
      <w:r w:rsidR="00C84223" w:rsidRPr="00BA13B3">
        <w:rPr>
          <w:color w:val="000000" w:themeColor="text1"/>
          <w:sz w:val="22"/>
          <w:szCs w:val="22"/>
          <w:u w:color="000000"/>
        </w:rPr>
        <w:t xml:space="preserve"> </w:t>
      </w:r>
      <w:r w:rsidRPr="00BA13B3">
        <w:rPr>
          <w:color w:val="000000" w:themeColor="text1"/>
          <w:sz w:val="22"/>
          <w:szCs w:val="22"/>
          <w:u w:color="000000"/>
        </w:rPr>
        <w:t>receive</w:t>
      </w:r>
      <w:r w:rsidR="00C84223" w:rsidRPr="00BA13B3">
        <w:rPr>
          <w:color w:val="000000" w:themeColor="text1"/>
          <w:sz w:val="22"/>
          <w:szCs w:val="22"/>
          <w:u w:color="000000"/>
        </w:rPr>
        <w:t xml:space="preserve"> </w:t>
      </w:r>
      <w:r w:rsidRPr="00BA13B3">
        <w:rPr>
          <w:color w:val="000000" w:themeColor="text1"/>
          <w:sz w:val="22"/>
          <w:szCs w:val="22"/>
          <w:u w:color="000000"/>
        </w:rPr>
        <w:t>substantial</w:t>
      </w:r>
      <w:r w:rsidR="00C84223" w:rsidRPr="00BA13B3">
        <w:rPr>
          <w:color w:val="000000" w:themeColor="text1"/>
          <w:sz w:val="22"/>
          <w:szCs w:val="22"/>
          <w:u w:color="000000"/>
        </w:rPr>
        <w:t xml:space="preserve"> </w:t>
      </w:r>
      <w:r w:rsidRPr="00BA13B3">
        <w:rPr>
          <w:color w:val="000000" w:themeColor="text1"/>
          <w:sz w:val="22"/>
          <w:szCs w:val="22"/>
          <w:u w:color="000000"/>
        </w:rPr>
        <w:t>financial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assistance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undertake</w:t>
      </w:r>
      <w:r w:rsidR="00C84223" w:rsidRPr="00BA13B3">
        <w:rPr>
          <w:color w:val="000000" w:themeColor="text1"/>
          <w:sz w:val="22"/>
          <w:szCs w:val="22"/>
          <w:u w:color="000000"/>
        </w:rPr>
        <w:t xml:space="preserve"> </w:t>
      </w:r>
      <w:r w:rsidRPr="00BA13B3">
        <w:rPr>
          <w:color w:val="000000" w:themeColor="text1"/>
          <w:sz w:val="22"/>
          <w:szCs w:val="22"/>
          <w:u w:color="000000"/>
        </w:rPr>
        <w:t>sustained</w:t>
      </w:r>
      <w:r w:rsidR="00C84223" w:rsidRPr="00BA13B3">
        <w:rPr>
          <w:color w:val="000000" w:themeColor="text1"/>
          <w:sz w:val="22"/>
          <w:szCs w:val="22"/>
          <w:u w:color="000000"/>
        </w:rPr>
        <w:t xml:space="preserve"> </w:t>
      </w:r>
      <w:r w:rsidRPr="00BA13B3">
        <w:rPr>
          <w:color w:val="000000" w:themeColor="text1"/>
          <w:sz w:val="22"/>
          <w:szCs w:val="22"/>
          <w:u w:color="000000"/>
        </w:rPr>
        <w:t>projects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and/or</w:t>
      </w:r>
      <w:r w:rsidR="00C84223" w:rsidRPr="00BA13B3">
        <w:rPr>
          <w:color w:val="000000" w:themeColor="text1"/>
          <w:sz w:val="22"/>
          <w:szCs w:val="22"/>
          <w:u w:color="000000"/>
        </w:rPr>
        <w:t xml:space="preserve"> </w:t>
      </w:r>
      <w:r w:rsidRPr="00BA13B3">
        <w:rPr>
          <w:color w:val="000000" w:themeColor="text1"/>
          <w:sz w:val="22"/>
          <w:szCs w:val="22"/>
          <w:u w:color="000000"/>
        </w:rPr>
        <w:t>acquire</w:t>
      </w:r>
      <w:r w:rsidR="00C84223" w:rsidRPr="00BA13B3">
        <w:rPr>
          <w:color w:val="000000" w:themeColor="text1"/>
          <w:sz w:val="22"/>
          <w:szCs w:val="22"/>
          <w:u w:color="000000"/>
        </w:rPr>
        <w:t xml:space="preserve"> </w:t>
      </w:r>
      <w:r w:rsidRPr="00BA13B3">
        <w:rPr>
          <w:color w:val="000000" w:themeColor="text1"/>
          <w:sz w:val="22"/>
          <w:szCs w:val="22"/>
          <w:u w:color="000000"/>
        </w:rPr>
        <w:t>accessory</w:t>
      </w:r>
      <w:r w:rsidR="00C84223" w:rsidRPr="00BA13B3">
        <w:rPr>
          <w:color w:val="000000" w:themeColor="text1"/>
          <w:sz w:val="22"/>
          <w:szCs w:val="22"/>
          <w:u w:color="000000"/>
        </w:rPr>
        <w:t xml:space="preserve"> </w:t>
      </w:r>
      <w:r w:rsidRPr="00BA13B3">
        <w:rPr>
          <w:color w:val="000000" w:themeColor="text1"/>
          <w:sz w:val="22"/>
          <w:szCs w:val="22"/>
          <w:u w:color="000000"/>
        </w:rPr>
        <w:t>training</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chosen</w:t>
      </w:r>
      <w:r w:rsidR="00C84223" w:rsidRPr="00BA13B3">
        <w:rPr>
          <w:color w:val="000000" w:themeColor="text1"/>
          <w:sz w:val="22"/>
          <w:szCs w:val="22"/>
          <w:u w:color="000000"/>
        </w:rPr>
        <w:t xml:space="preserve"> </w:t>
      </w:r>
      <w:r w:rsidRPr="00BA13B3">
        <w:rPr>
          <w:color w:val="000000" w:themeColor="text1"/>
          <w:sz w:val="22"/>
          <w:szCs w:val="22"/>
          <w:u w:color="000000"/>
        </w:rPr>
        <w:t>fields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areas.</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Senior</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distinguished</w:t>
      </w:r>
      <w:r w:rsidR="00C84223" w:rsidRPr="00BA13B3">
        <w:rPr>
          <w:color w:val="000000" w:themeColor="text1"/>
          <w:sz w:val="22"/>
          <w:szCs w:val="22"/>
          <w:u w:color="000000"/>
        </w:rPr>
        <w:t xml:space="preserve"> </w:t>
      </w:r>
      <w:r w:rsidRPr="00BA13B3">
        <w:rPr>
          <w:color w:val="000000" w:themeColor="text1"/>
          <w:sz w:val="22"/>
          <w:szCs w:val="22"/>
          <w:u w:color="000000"/>
        </w:rPr>
        <w:t>group</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senior</w:t>
      </w:r>
      <w:r w:rsidR="00C84223" w:rsidRPr="00BA13B3">
        <w:rPr>
          <w:color w:val="000000" w:themeColor="text1"/>
          <w:sz w:val="22"/>
          <w:szCs w:val="22"/>
          <w:u w:color="000000"/>
        </w:rPr>
        <w:t xml:space="preserve"> </w:t>
      </w:r>
      <w:r w:rsidRPr="00BA13B3">
        <w:rPr>
          <w:color w:val="000000" w:themeColor="text1"/>
          <w:sz w:val="22"/>
          <w:szCs w:val="22"/>
          <w:u w:color="000000"/>
        </w:rPr>
        <w:t>Harvard</w:t>
      </w:r>
      <w:r w:rsidR="00C84223" w:rsidRPr="00BA13B3">
        <w:rPr>
          <w:color w:val="000000" w:themeColor="text1"/>
          <w:sz w:val="22"/>
          <w:szCs w:val="22"/>
          <w:u w:color="000000"/>
        </w:rPr>
        <w:t xml:space="preserve"> </w:t>
      </w:r>
      <w:r w:rsidRPr="00BA13B3">
        <w:rPr>
          <w:color w:val="000000" w:themeColor="text1"/>
          <w:sz w:val="22"/>
          <w:szCs w:val="22"/>
          <w:u w:color="000000"/>
        </w:rPr>
        <w:t>University</w:t>
      </w:r>
      <w:r w:rsidR="00C84223" w:rsidRPr="00BA13B3">
        <w:rPr>
          <w:color w:val="000000" w:themeColor="text1"/>
          <w:sz w:val="22"/>
          <w:szCs w:val="22"/>
          <w:u w:color="000000"/>
        </w:rPr>
        <w:t xml:space="preserve"> </w:t>
      </w:r>
      <w:r w:rsidRPr="00BA13B3">
        <w:rPr>
          <w:color w:val="000000" w:themeColor="text1"/>
          <w:sz w:val="22"/>
          <w:szCs w:val="22"/>
          <w:u w:color="000000"/>
        </w:rPr>
        <w:t>faculty</w:t>
      </w:r>
      <w:r w:rsidR="00C84223" w:rsidRPr="00BA13B3">
        <w:rPr>
          <w:color w:val="000000" w:themeColor="text1"/>
          <w:sz w:val="22"/>
          <w:szCs w:val="22"/>
          <w:u w:color="000000"/>
        </w:rPr>
        <w:t xml:space="preserve"> </w:t>
      </w:r>
      <w:r w:rsidRPr="00BA13B3">
        <w:rPr>
          <w:color w:val="000000" w:themeColor="text1"/>
          <w:sz w:val="22"/>
          <w:szCs w:val="22"/>
          <w:u w:color="000000"/>
        </w:rPr>
        <w:t>members,</w:t>
      </w:r>
      <w:r w:rsidR="00C84223" w:rsidRPr="00BA13B3">
        <w:rPr>
          <w:color w:val="000000" w:themeColor="text1"/>
          <w:sz w:val="22"/>
          <w:szCs w:val="22"/>
          <w:u w:color="000000"/>
        </w:rPr>
        <w:t xml:space="preserve"> </w:t>
      </w:r>
      <w:r w:rsidRPr="00BA13B3">
        <w:rPr>
          <w:color w:val="000000" w:themeColor="text1"/>
          <w:sz w:val="22"/>
          <w:szCs w:val="22"/>
          <w:u w:color="000000"/>
        </w:rPr>
        <w:t>act</w:t>
      </w:r>
      <w:r w:rsidR="00C84223" w:rsidRPr="00BA13B3">
        <w:rPr>
          <w:color w:val="000000" w:themeColor="text1"/>
          <w:sz w:val="22"/>
          <w:szCs w:val="22"/>
          <w:u w:color="000000"/>
        </w:rPr>
        <w:t xml:space="preserve"> </w:t>
      </w:r>
      <w:r w:rsidRPr="00BA13B3">
        <w:rPr>
          <w:color w:val="000000" w:themeColor="text1"/>
          <w:sz w:val="22"/>
          <w:szCs w:val="22"/>
          <w:u w:color="000000"/>
        </w:rPr>
        <w:t>as</w:t>
      </w:r>
      <w:r w:rsidR="00C84223" w:rsidRPr="00BA13B3">
        <w:rPr>
          <w:color w:val="000000" w:themeColor="text1"/>
          <w:sz w:val="22"/>
          <w:szCs w:val="22"/>
          <w:u w:color="000000"/>
        </w:rPr>
        <w:t xml:space="preserve"> </w:t>
      </w:r>
      <w:r w:rsidRPr="00BA13B3">
        <w:rPr>
          <w:color w:val="000000" w:themeColor="text1"/>
          <w:sz w:val="22"/>
          <w:szCs w:val="22"/>
          <w:u w:color="000000"/>
        </w:rPr>
        <w:t>mentors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Academy</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help</w:t>
      </w:r>
      <w:r w:rsidR="00C84223" w:rsidRPr="00BA13B3">
        <w:rPr>
          <w:color w:val="000000" w:themeColor="text1"/>
          <w:sz w:val="22"/>
          <w:szCs w:val="22"/>
          <w:u w:color="000000"/>
        </w:rPr>
        <w:t xml:space="preserve"> </w:t>
      </w:r>
      <w:r w:rsidRPr="00BA13B3">
        <w:rPr>
          <w:color w:val="000000" w:themeColor="text1"/>
          <w:sz w:val="22"/>
          <w:szCs w:val="22"/>
          <w:u w:color="000000"/>
        </w:rPr>
        <w:t>them</w:t>
      </w:r>
      <w:r w:rsidR="00C84223" w:rsidRPr="00BA13B3">
        <w:rPr>
          <w:color w:val="000000" w:themeColor="text1"/>
          <w:sz w:val="22"/>
          <w:szCs w:val="22"/>
          <w:u w:color="000000"/>
        </w:rPr>
        <w:t xml:space="preserve"> </w:t>
      </w:r>
      <w:r w:rsidRPr="00BA13B3">
        <w:rPr>
          <w:color w:val="000000" w:themeColor="text1"/>
          <w:sz w:val="22"/>
          <w:szCs w:val="22"/>
          <w:u w:color="000000"/>
        </w:rPr>
        <w:t>achieve</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intellectual</w:t>
      </w:r>
      <w:r w:rsidR="00C84223" w:rsidRPr="00BA13B3">
        <w:rPr>
          <w:color w:val="000000" w:themeColor="text1"/>
          <w:sz w:val="22"/>
          <w:szCs w:val="22"/>
          <w:u w:color="000000"/>
        </w:rPr>
        <w:t xml:space="preserve"> </w:t>
      </w:r>
      <w:r w:rsidRPr="00BA13B3">
        <w:rPr>
          <w:color w:val="000000" w:themeColor="text1"/>
          <w:sz w:val="22"/>
          <w:szCs w:val="22"/>
          <w:u w:color="000000"/>
        </w:rPr>
        <w:t>potential.</w:t>
      </w:r>
      <w:r w:rsidR="00392EC8" w:rsidRPr="00BA13B3">
        <w:rPr>
          <w:color w:val="000000" w:themeColor="text1"/>
          <w:sz w:val="22"/>
          <w:szCs w:val="22"/>
          <w:u w:color="000000"/>
        </w:rPr>
        <w:t xml:space="preserve"> </w:t>
      </w:r>
      <w:r w:rsidR="00B443BD" w:rsidRPr="00BA13B3">
        <w:rPr>
          <w:color w:val="000000" w:themeColor="text1"/>
          <w:sz w:val="22"/>
          <w:szCs w:val="22"/>
          <w:u w:color="000000"/>
        </w:rPr>
        <w:t>In</w:t>
      </w:r>
      <w:r w:rsidR="00C84223" w:rsidRPr="00BA13B3">
        <w:rPr>
          <w:color w:val="000000" w:themeColor="text1"/>
          <w:sz w:val="22"/>
          <w:szCs w:val="22"/>
          <w:u w:color="000000"/>
        </w:rPr>
        <w:t xml:space="preserve"> </w:t>
      </w:r>
      <w:r w:rsidR="00B443BD" w:rsidRPr="00BA13B3">
        <w:rPr>
          <w:color w:val="000000" w:themeColor="text1"/>
          <w:sz w:val="22"/>
          <w:szCs w:val="22"/>
          <w:u w:color="000000"/>
        </w:rPr>
        <w:t>additi</w:t>
      </w:r>
      <w:r w:rsidR="00BF0B67" w:rsidRPr="00BA13B3">
        <w:rPr>
          <w:color w:val="000000" w:themeColor="text1"/>
          <w:sz w:val="22"/>
          <w:szCs w:val="22"/>
          <w:u w:color="000000"/>
        </w:rPr>
        <w:t>o</w:t>
      </w:r>
      <w:r w:rsidR="00B443BD" w:rsidRPr="00BA13B3">
        <w:rPr>
          <w:color w:val="000000" w:themeColor="text1"/>
          <w:sz w:val="22"/>
          <w:szCs w:val="22"/>
          <w:u w:color="000000"/>
        </w:rPr>
        <w:t>n</w:t>
      </w:r>
      <w:r w:rsidR="00C84223" w:rsidRPr="00BA13B3">
        <w:rPr>
          <w:color w:val="000000" w:themeColor="text1"/>
          <w:sz w:val="22"/>
          <w:szCs w:val="22"/>
          <w:u w:color="000000"/>
        </w:rPr>
        <w:t xml:space="preserve"> </w:t>
      </w:r>
      <w:r w:rsidR="00B443BD" w:rsidRPr="00BA13B3">
        <w:rPr>
          <w:color w:val="000000" w:themeColor="text1"/>
          <w:sz w:val="22"/>
          <w:szCs w:val="22"/>
          <w:u w:color="000000"/>
        </w:rPr>
        <w:t>to</w:t>
      </w:r>
      <w:r w:rsidR="00C84223" w:rsidRPr="00BA13B3">
        <w:rPr>
          <w:color w:val="000000" w:themeColor="text1"/>
          <w:sz w:val="22"/>
          <w:szCs w:val="22"/>
          <w:u w:color="000000"/>
        </w:rPr>
        <w:t xml:space="preserve"> </w:t>
      </w:r>
      <w:r w:rsidR="00392EC8" w:rsidRPr="00BA13B3">
        <w:rPr>
          <w:color w:val="000000" w:themeColor="text1"/>
          <w:sz w:val="22"/>
          <w:szCs w:val="22"/>
          <w:u w:color="000000"/>
        </w:rPr>
        <w:t>conference</w:t>
      </w:r>
      <w:r w:rsidR="00B443BD" w:rsidRPr="00BA13B3">
        <w:rPr>
          <w:color w:val="000000" w:themeColor="text1"/>
          <w:sz w:val="22"/>
          <w:szCs w:val="22"/>
          <w:u w:color="000000"/>
        </w:rPr>
        <w:t>/research</w:t>
      </w:r>
      <w:r w:rsidR="00C84223" w:rsidRPr="00BA13B3">
        <w:rPr>
          <w:color w:val="000000" w:themeColor="text1"/>
          <w:sz w:val="22"/>
          <w:szCs w:val="22"/>
          <w:u w:color="000000"/>
        </w:rPr>
        <w:t xml:space="preserve"> </w:t>
      </w:r>
      <w:r w:rsidR="00B443BD" w:rsidRPr="00BA13B3">
        <w:rPr>
          <w:color w:val="000000" w:themeColor="text1"/>
          <w:sz w:val="22"/>
          <w:szCs w:val="22"/>
          <w:u w:color="000000"/>
        </w:rPr>
        <w:t>travel,</w:t>
      </w:r>
      <w:r w:rsidR="00C84223" w:rsidRPr="00BA13B3">
        <w:rPr>
          <w:color w:val="000000" w:themeColor="text1"/>
          <w:sz w:val="22"/>
          <w:szCs w:val="22"/>
          <w:u w:color="000000"/>
        </w:rPr>
        <w:t xml:space="preserve"> </w:t>
      </w:r>
      <w:r w:rsidR="00B443BD" w:rsidRPr="00BA13B3">
        <w:rPr>
          <w:color w:val="000000" w:themeColor="text1"/>
          <w:sz w:val="22"/>
          <w:szCs w:val="22"/>
          <w:u w:color="000000"/>
        </w:rPr>
        <w:t>research</w:t>
      </w:r>
      <w:r w:rsidR="00C84223" w:rsidRPr="00BA13B3">
        <w:rPr>
          <w:color w:val="000000" w:themeColor="text1"/>
          <w:sz w:val="22"/>
          <w:szCs w:val="22"/>
          <w:u w:color="000000"/>
        </w:rPr>
        <w:t xml:space="preserve"> </w:t>
      </w:r>
      <w:r w:rsidR="00B443BD" w:rsidRPr="00BA13B3">
        <w:rPr>
          <w:color w:val="000000" w:themeColor="text1"/>
          <w:sz w:val="22"/>
          <w:szCs w:val="22"/>
          <w:u w:color="000000"/>
        </w:rPr>
        <w:t>assistants,</w:t>
      </w:r>
      <w:r w:rsidR="00C84223" w:rsidRPr="00BA13B3">
        <w:rPr>
          <w:color w:val="000000" w:themeColor="text1"/>
          <w:sz w:val="22"/>
          <w:szCs w:val="22"/>
          <w:u w:color="000000"/>
        </w:rPr>
        <w:t xml:space="preserve"> </w:t>
      </w:r>
      <w:r w:rsidR="00B443BD" w:rsidRPr="00BA13B3">
        <w:rPr>
          <w:color w:val="000000" w:themeColor="text1"/>
          <w:sz w:val="22"/>
          <w:szCs w:val="22"/>
          <w:u w:color="000000"/>
        </w:rPr>
        <w:t>health</w:t>
      </w:r>
      <w:r w:rsidR="00C84223" w:rsidRPr="00BA13B3">
        <w:rPr>
          <w:color w:val="000000" w:themeColor="text1"/>
          <w:sz w:val="22"/>
          <w:szCs w:val="22"/>
          <w:u w:color="000000"/>
        </w:rPr>
        <w:t xml:space="preserve"> </w:t>
      </w:r>
      <w:r w:rsidR="00B443BD" w:rsidRPr="00BA13B3">
        <w:rPr>
          <w:color w:val="000000" w:themeColor="text1"/>
          <w:sz w:val="22"/>
          <w:szCs w:val="22"/>
          <w:u w:color="000000"/>
        </w:rPr>
        <w:t>insurance,</w:t>
      </w:r>
      <w:r w:rsidR="00C84223" w:rsidRPr="00BA13B3">
        <w:rPr>
          <w:color w:val="000000" w:themeColor="text1"/>
          <w:sz w:val="22"/>
          <w:szCs w:val="22"/>
          <w:u w:color="000000"/>
        </w:rPr>
        <w:t xml:space="preserve"> </w:t>
      </w:r>
      <w:r w:rsidR="00B443BD" w:rsidRPr="00BA13B3">
        <w:rPr>
          <w:color w:val="000000" w:themeColor="text1"/>
          <w:sz w:val="22"/>
          <w:szCs w:val="22"/>
          <w:u w:color="000000"/>
        </w:rPr>
        <w:t>and</w:t>
      </w:r>
      <w:r w:rsidR="00C84223" w:rsidRPr="00BA13B3">
        <w:rPr>
          <w:color w:val="000000" w:themeColor="text1"/>
          <w:sz w:val="22"/>
          <w:szCs w:val="22"/>
          <w:u w:color="000000"/>
        </w:rPr>
        <w:t xml:space="preserve"> </w:t>
      </w:r>
      <w:r w:rsidR="00B443BD" w:rsidRPr="00BA13B3">
        <w:rPr>
          <w:color w:val="000000" w:themeColor="text1"/>
          <w:sz w:val="22"/>
          <w:szCs w:val="22"/>
          <w:u w:color="000000"/>
        </w:rPr>
        <w:t>optional</w:t>
      </w:r>
      <w:r w:rsidR="00C84223" w:rsidRPr="00BA13B3">
        <w:rPr>
          <w:color w:val="000000" w:themeColor="text1"/>
          <w:sz w:val="22"/>
          <w:szCs w:val="22"/>
          <w:u w:color="000000"/>
        </w:rPr>
        <w:t xml:space="preserve"> </w:t>
      </w:r>
      <w:r w:rsidR="00B443BD" w:rsidRPr="00BA13B3">
        <w:rPr>
          <w:color w:val="000000" w:themeColor="text1"/>
          <w:sz w:val="22"/>
          <w:szCs w:val="22"/>
          <w:u w:color="000000"/>
        </w:rPr>
        <w:t>teaching,</w:t>
      </w:r>
      <w:r w:rsidR="00C84223" w:rsidRPr="00BA13B3">
        <w:rPr>
          <w:color w:val="000000" w:themeColor="text1"/>
          <w:sz w:val="22"/>
          <w:szCs w:val="22"/>
          <w:u w:color="000000"/>
        </w:rPr>
        <w:t xml:space="preserve"> </w:t>
      </w:r>
      <w:r w:rsidR="00B443BD" w:rsidRPr="00BA13B3">
        <w:rPr>
          <w:color w:val="000000" w:themeColor="text1"/>
          <w:sz w:val="22"/>
          <w:szCs w:val="22"/>
          <w:u w:color="000000"/>
        </w:rPr>
        <w:t>p</w:t>
      </w:r>
      <w:r w:rsidR="00C80718" w:rsidRPr="00BA13B3">
        <w:rPr>
          <w:color w:val="000000" w:themeColor="text1"/>
          <w:sz w:val="22"/>
          <w:szCs w:val="22"/>
          <w:u w:color="000000"/>
        </w:rPr>
        <w:t>re-doctoral</w:t>
      </w:r>
      <w:r w:rsidR="00C84223" w:rsidRPr="00BA13B3">
        <w:rPr>
          <w:color w:val="000000" w:themeColor="text1"/>
          <w:sz w:val="22"/>
          <w:szCs w:val="22"/>
          <w:u w:color="000000"/>
        </w:rPr>
        <w:t xml:space="preserve"> </w:t>
      </w:r>
      <w:r w:rsidR="00C80718" w:rsidRPr="00BA13B3">
        <w:rPr>
          <w:color w:val="000000" w:themeColor="text1"/>
          <w:sz w:val="22"/>
          <w:szCs w:val="22"/>
          <w:u w:color="000000"/>
        </w:rPr>
        <w:t>Scholars</w:t>
      </w:r>
      <w:r w:rsidR="00C84223" w:rsidRPr="00BA13B3">
        <w:rPr>
          <w:color w:val="000000" w:themeColor="text1"/>
          <w:sz w:val="22"/>
          <w:szCs w:val="22"/>
          <w:u w:color="000000"/>
        </w:rPr>
        <w:t xml:space="preserve"> </w:t>
      </w:r>
      <w:r w:rsidR="00C80718" w:rsidRPr="00BA13B3">
        <w:rPr>
          <w:color w:val="000000" w:themeColor="text1"/>
          <w:sz w:val="22"/>
          <w:szCs w:val="22"/>
          <w:u w:color="000000"/>
        </w:rPr>
        <w:t>will</w:t>
      </w:r>
      <w:r w:rsidR="00C84223" w:rsidRPr="00BA13B3">
        <w:rPr>
          <w:color w:val="000000" w:themeColor="text1"/>
          <w:sz w:val="22"/>
          <w:szCs w:val="22"/>
          <w:u w:color="000000"/>
        </w:rPr>
        <w:t xml:space="preserve"> </w:t>
      </w:r>
      <w:r w:rsidR="00C80718" w:rsidRPr="00BA13B3">
        <w:rPr>
          <w:color w:val="000000" w:themeColor="text1"/>
          <w:sz w:val="22"/>
          <w:szCs w:val="22"/>
          <w:u w:color="000000"/>
        </w:rPr>
        <w:t>receive</w:t>
      </w:r>
      <w:r w:rsidR="00C84223" w:rsidRPr="00BA13B3">
        <w:rPr>
          <w:color w:val="000000" w:themeColor="text1"/>
          <w:sz w:val="22"/>
          <w:szCs w:val="22"/>
          <w:u w:color="000000"/>
        </w:rPr>
        <w:t xml:space="preserve"> </w:t>
      </w:r>
      <w:r w:rsidR="00C80718" w:rsidRPr="00BA13B3">
        <w:rPr>
          <w:color w:val="000000" w:themeColor="text1"/>
          <w:sz w:val="22"/>
          <w:szCs w:val="22"/>
          <w:u w:color="000000"/>
        </w:rPr>
        <w:t>an</w:t>
      </w:r>
      <w:r w:rsidR="00C84223" w:rsidRPr="00BA13B3">
        <w:rPr>
          <w:color w:val="000000" w:themeColor="text1"/>
          <w:sz w:val="22"/>
          <w:szCs w:val="22"/>
          <w:u w:color="000000"/>
        </w:rPr>
        <w:t xml:space="preserve"> </w:t>
      </w:r>
      <w:r w:rsidR="00C80718" w:rsidRPr="00BA13B3">
        <w:rPr>
          <w:color w:val="000000" w:themeColor="text1"/>
          <w:sz w:val="22"/>
          <w:szCs w:val="22"/>
          <w:u w:color="000000"/>
        </w:rPr>
        <w:t>annual</w:t>
      </w:r>
      <w:r w:rsidR="00C84223" w:rsidRPr="00BA13B3">
        <w:rPr>
          <w:color w:val="000000" w:themeColor="text1"/>
          <w:sz w:val="22"/>
          <w:szCs w:val="22"/>
          <w:u w:color="000000"/>
        </w:rPr>
        <w:t xml:space="preserve"> </w:t>
      </w:r>
      <w:r w:rsidR="00C80718" w:rsidRPr="00BA13B3">
        <w:rPr>
          <w:color w:val="000000" w:themeColor="text1"/>
          <w:sz w:val="22"/>
          <w:szCs w:val="22"/>
          <w:u w:color="000000"/>
        </w:rPr>
        <w:t>stipend</w:t>
      </w:r>
      <w:r w:rsidR="00C84223" w:rsidRPr="00BA13B3">
        <w:rPr>
          <w:color w:val="000000" w:themeColor="text1"/>
          <w:sz w:val="22"/>
          <w:szCs w:val="22"/>
          <w:u w:color="000000"/>
        </w:rPr>
        <w:t xml:space="preserve"> </w:t>
      </w:r>
      <w:r w:rsidR="00C80718" w:rsidRPr="00BA13B3">
        <w:rPr>
          <w:color w:val="000000" w:themeColor="text1"/>
          <w:sz w:val="22"/>
          <w:szCs w:val="22"/>
          <w:u w:color="000000"/>
        </w:rPr>
        <w:t>of</w:t>
      </w:r>
      <w:r w:rsidR="00C84223" w:rsidRPr="00BA13B3">
        <w:rPr>
          <w:color w:val="000000" w:themeColor="text1"/>
          <w:sz w:val="22"/>
          <w:szCs w:val="22"/>
          <w:u w:color="000000"/>
        </w:rPr>
        <w:t xml:space="preserve"> </w:t>
      </w:r>
      <w:r w:rsidR="00C80718" w:rsidRPr="00BA13B3">
        <w:rPr>
          <w:color w:val="000000" w:themeColor="text1"/>
          <w:sz w:val="22"/>
          <w:szCs w:val="22"/>
          <w:u w:color="000000"/>
        </w:rPr>
        <w:t>$31,000;</w:t>
      </w:r>
      <w:r w:rsidR="00C84223" w:rsidRPr="00BA13B3">
        <w:rPr>
          <w:color w:val="000000" w:themeColor="text1"/>
          <w:sz w:val="22"/>
          <w:szCs w:val="22"/>
          <w:u w:color="000000"/>
        </w:rPr>
        <w:t xml:space="preserve"> </w:t>
      </w:r>
      <w:r w:rsidR="00C80718" w:rsidRPr="00BA13B3">
        <w:rPr>
          <w:color w:val="000000" w:themeColor="text1"/>
          <w:sz w:val="22"/>
          <w:szCs w:val="22"/>
          <w:u w:color="000000"/>
        </w:rPr>
        <w:t>Postdoctoral</w:t>
      </w:r>
      <w:r w:rsidR="00C84223" w:rsidRPr="00BA13B3">
        <w:rPr>
          <w:color w:val="000000" w:themeColor="text1"/>
          <w:sz w:val="22"/>
          <w:szCs w:val="22"/>
          <w:u w:color="000000"/>
        </w:rPr>
        <w:t xml:space="preserve"> </w:t>
      </w:r>
      <w:r w:rsidR="00C80718" w:rsidRPr="00BA13B3">
        <w:rPr>
          <w:color w:val="000000" w:themeColor="text1"/>
          <w:sz w:val="22"/>
          <w:szCs w:val="22"/>
          <w:u w:color="000000"/>
        </w:rPr>
        <w:t>Academy</w:t>
      </w:r>
      <w:r w:rsidR="00C84223" w:rsidRPr="00BA13B3">
        <w:rPr>
          <w:color w:val="000000" w:themeColor="text1"/>
          <w:sz w:val="22"/>
          <w:szCs w:val="22"/>
          <w:u w:color="000000"/>
        </w:rPr>
        <w:t xml:space="preserve"> </w:t>
      </w:r>
      <w:r w:rsidR="00C80718" w:rsidRPr="00BA13B3">
        <w:rPr>
          <w:color w:val="000000" w:themeColor="text1"/>
          <w:sz w:val="22"/>
          <w:szCs w:val="22"/>
          <w:u w:color="000000"/>
        </w:rPr>
        <w:t>Scholars</w:t>
      </w:r>
      <w:r w:rsidR="00C84223" w:rsidRPr="00BA13B3">
        <w:rPr>
          <w:color w:val="000000" w:themeColor="text1"/>
          <w:sz w:val="22"/>
          <w:szCs w:val="22"/>
          <w:u w:color="000000"/>
        </w:rPr>
        <w:t xml:space="preserve"> </w:t>
      </w:r>
      <w:r w:rsidR="00C80718" w:rsidRPr="00BA13B3">
        <w:rPr>
          <w:color w:val="000000" w:themeColor="text1"/>
          <w:sz w:val="22"/>
          <w:szCs w:val="22"/>
          <w:u w:color="000000"/>
        </w:rPr>
        <w:t>will</w:t>
      </w:r>
      <w:r w:rsidR="00C84223" w:rsidRPr="00BA13B3">
        <w:rPr>
          <w:color w:val="000000" w:themeColor="text1"/>
          <w:sz w:val="22"/>
          <w:szCs w:val="22"/>
          <w:u w:color="000000"/>
        </w:rPr>
        <w:t xml:space="preserve"> </w:t>
      </w:r>
      <w:r w:rsidR="00C80718" w:rsidRPr="00BA13B3">
        <w:rPr>
          <w:color w:val="000000" w:themeColor="text1"/>
          <w:sz w:val="22"/>
          <w:szCs w:val="22"/>
          <w:u w:color="000000"/>
        </w:rPr>
        <w:t>receive</w:t>
      </w:r>
      <w:r w:rsidR="00C84223" w:rsidRPr="00BA13B3">
        <w:rPr>
          <w:color w:val="000000" w:themeColor="text1"/>
          <w:sz w:val="22"/>
          <w:szCs w:val="22"/>
          <w:u w:color="000000"/>
        </w:rPr>
        <w:t xml:space="preserve"> </w:t>
      </w:r>
      <w:r w:rsidR="00C80718" w:rsidRPr="00BA13B3">
        <w:rPr>
          <w:color w:val="000000" w:themeColor="text1"/>
          <w:sz w:val="22"/>
          <w:szCs w:val="22"/>
          <w:u w:color="000000"/>
        </w:rPr>
        <w:t>$</w:t>
      </w:r>
      <w:r w:rsidR="00F0019E" w:rsidRPr="00BA13B3">
        <w:rPr>
          <w:color w:val="000000" w:themeColor="text1"/>
          <w:sz w:val="22"/>
          <w:szCs w:val="22"/>
          <w:u w:color="000000"/>
        </w:rPr>
        <w:t>70</w:t>
      </w:r>
      <w:r w:rsidR="00C80718" w:rsidRPr="00BA13B3">
        <w:rPr>
          <w:color w:val="000000" w:themeColor="text1"/>
          <w:sz w:val="22"/>
          <w:szCs w:val="22"/>
          <w:u w:color="000000"/>
        </w:rPr>
        <w:t>,000.</w:t>
      </w:r>
      <w:r w:rsidR="00C84223" w:rsidRPr="00BA13B3">
        <w:rPr>
          <w:color w:val="000000" w:themeColor="text1"/>
          <w:sz w:val="22"/>
          <w:szCs w:val="22"/>
          <w:u w:color="000000"/>
        </w:rPr>
        <w:t xml:space="preserve"> </w:t>
      </w:r>
    </w:p>
    <w:p w14:paraId="24B0B0FA" w14:textId="7B3A5CD9" w:rsidR="00C80718" w:rsidRPr="00BA13B3" w:rsidRDefault="00C8071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b/>
          <w:color w:val="000000" w:themeColor="text1"/>
          <w:sz w:val="22"/>
          <w:szCs w:val="22"/>
          <w:u w:color="000000"/>
        </w:rPr>
        <w:t xml:space="preserve"> </w:t>
      </w:r>
      <w:hyperlink r:id="rId114" w:history="1">
        <w:r w:rsidRPr="00BA13B3">
          <w:rPr>
            <w:rStyle w:val="Hyperlink"/>
            <w:szCs w:val="22"/>
            <w:u w:color="000000"/>
          </w:rPr>
          <w:t>http://www.wcfia.harvard.edu/academy/academy_scholars_program.html</w:t>
        </w:r>
      </w:hyperlink>
    </w:p>
    <w:p w14:paraId="29823246" w14:textId="7B1A14AF" w:rsidR="00C80718" w:rsidRPr="00BA13B3" w:rsidRDefault="00C8071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9520AB" w:rsidRPr="00BA13B3">
        <w:rPr>
          <w:color w:val="000000" w:themeColor="text1"/>
          <w:sz w:val="22"/>
          <w:szCs w:val="22"/>
          <w:u w:color="000000"/>
        </w:rPr>
        <w:t>None</w:t>
      </w:r>
    </w:p>
    <w:p w14:paraId="75C12DCB" w14:textId="77777777" w:rsidR="00F917C8" w:rsidRPr="00BA13B3" w:rsidRDefault="00C80718" w:rsidP="00F917C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bookmarkStart w:id="460" w:name="_Toc80091941"/>
      <w:bookmarkStart w:id="461" w:name="_Toc80162998"/>
      <w:bookmarkStart w:id="462" w:name="_Toc85086512"/>
      <w:bookmarkStart w:id="463" w:name="_Toc95369159"/>
      <w:bookmarkStart w:id="464" w:name="_Toc122406603"/>
      <w:bookmarkStart w:id="465" w:name="_Toc453584450"/>
      <w:r w:rsidR="00F917C8" w:rsidRPr="00BA13B3">
        <w:rPr>
          <w:b/>
          <w:color w:val="000000" w:themeColor="text1"/>
          <w:sz w:val="22"/>
          <w:szCs w:val="22"/>
          <w:u w:color="000000"/>
        </w:rPr>
        <w:t>September 23</w:t>
      </w:r>
    </w:p>
    <w:p w14:paraId="0FEFA4EC" w14:textId="77777777" w:rsidR="00F917C8" w:rsidRPr="00BA13B3" w:rsidRDefault="00F917C8" w:rsidP="00F917C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p>
    <w:p w14:paraId="3A0AC8F9" w14:textId="0F06B8E3" w:rsidR="00D302DB" w:rsidRPr="00BA13B3" w:rsidRDefault="00D302DB" w:rsidP="00F917C8">
      <w:pPr>
        <w:pStyle w:val="Heading2"/>
        <w:rPr>
          <w:sz w:val="22"/>
        </w:rPr>
      </w:pPr>
      <w:bookmarkStart w:id="466" w:name="_Toc112058857"/>
      <w:r w:rsidRPr="00BA13B3">
        <w:rPr>
          <w:sz w:val="22"/>
        </w:rPr>
        <w:lastRenderedPageBreak/>
        <w:t>Jacob</w:t>
      </w:r>
      <w:r w:rsidR="00C84223" w:rsidRPr="00BA13B3">
        <w:rPr>
          <w:sz w:val="22"/>
        </w:rPr>
        <w:t xml:space="preserve"> </w:t>
      </w:r>
      <w:r w:rsidRPr="00BA13B3">
        <w:rPr>
          <w:sz w:val="22"/>
        </w:rPr>
        <w:t>Rader</w:t>
      </w:r>
      <w:r w:rsidR="00C84223" w:rsidRPr="00BA13B3">
        <w:rPr>
          <w:sz w:val="22"/>
        </w:rPr>
        <w:t xml:space="preserve"> </w:t>
      </w:r>
      <w:r w:rsidRPr="00BA13B3">
        <w:rPr>
          <w:sz w:val="22"/>
        </w:rPr>
        <w:t>Marcus</w:t>
      </w:r>
      <w:r w:rsidR="00C84223" w:rsidRPr="00BA13B3">
        <w:rPr>
          <w:sz w:val="22"/>
        </w:rPr>
        <w:t xml:space="preserve"> </w:t>
      </w:r>
      <w:r w:rsidRPr="00BA13B3">
        <w:rPr>
          <w:sz w:val="22"/>
        </w:rPr>
        <w:t>Center</w:t>
      </w:r>
      <w:r w:rsidR="00C84223" w:rsidRPr="00BA13B3">
        <w:rPr>
          <w:sz w:val="22"/>
        </w:rPr>
        <w:t xml:space="preserve"> </w:t>
      </w:r>
      <w:r w:rsidRPr="00BA13B3">
        <w:rPr>
          <w:sz w:val="22"/>
        </w:rPr>
        <w:t>of</w:t>
      </w:r>
      <w:r w:rsidR="00C84223" w:rsidRPr="00BA13B3">
        <w:rPr>
          <w:sz w:val="22"/>
        </w:rPr>
        <w:t xml:space="preserve"> </w:t>
      </w:r>
      <w:r w:rsidRPr="00BA13B3">
        <w:rPr>
          <w:sz w:val="22"/>
        </w:rPr>
        <w:t>the</w:t>
      </w:r>
      <w:r w:rsidR="00C84223" w:rsidRPr="00BA13B3">
        <w:rPr>
          <w:sz w:val="22"/>
        </w:rPr>
        <w:t xml:space="preserve"> </w:t>
      </w:r>
      <w:r w:rsidRPr="00BA13B3">
        <w:rPr>
          <w:sz w:val="22"/>
        </w:rPr>
        <w:t>American</w:t>
      </w:r>
      <w:r w:rsidR="00C84223" w:rsidRPr="00BA13B3">
        <w:rPr>
          <w:sz w:val="22"/>
        </w:rPr>
        <w:t xml:space="preserve"> </w:t>
      </w:r>
      <w:r w:rsidRPr="00BA13B3">
        <w:rPr>
          <w:sz w:val="22"/>
        </w:rPr>
        <w:t>Jewish</w:t>
      </w:r>
      <w:r w:rsidR="00C84223" w:rsidRPr="00BA13B3">
        <w:rPr>
          <w:sz w:val="22"/>
        </w:rPr>
        <w:t xml:space="preserve"> </w:t>
      </w:r>
      <w:r w:rsidRPr="00BA13B3">
        <w:rPr>
          <w:sz w:val="22"/>
        </w:rPr>
        <w:t>Archives</w:t>
      </w:r>
      <w:bookmarkEnd w:id="460"/>
      <w:bookmarkEnd w:id="461"/>
      <w:bookmarkEnd w:id="462"/>
      <w:bookmarkEnd w:id="463"/>
      <w:bookmarkEnd w:id="464"/>
      <w:bookmarkEnd w:id="465"/>
      <w:bookmarkEnd w:id="466"/>
    </w:p>
    <w:p w14:paraId="1A2CED01" w14:textId="6B2A5B0E" w:rsidR="004D1F58" w:rsidRPr="00BA13B3" w:rsidRDefault="004D1F58" w:rsidP="00C84223">
      <w:pPr>
        <w:rPr>
          <w:color w:val="000000" w:themeColor="text1"/>
          <w:sz w:val="22"/>
          <w:szCs w:val="22"/>
        </w:rPr>
      </w:pPr>
      <w:r w:rsidRPr="00BA13B3">
        <w:rPr>
          <w:color w:val="000000" w:themeColor="text1"/>
          <w:sz w:val="22"/>
          <w:szCs w:val="22"/>
        </w:rPr>
        <w:t>Recipients</w:t>
      </w:r>
      <w:r w:rsidR="00C84223" w:rsidRPr="00BA13B3">
        <w:rPr>
          <w:color w:val="000000" w:themeColor="text1"/>
          <w:sz w:val="22"/>
          <w:szCs w:val="22"/>
        </w:rPr>
        <w:t xml:space="preserve"> </w:t>
      </w:r>
      <w:r w:rsidRPr="00BA13B3">
        <w:rPr>
          <w:color w:val="000000" w:themeColor="text1"/>
          <w:sz w:val="22"/>
          <w:szCs w:val="22"/>
        </w:rPr>
        <w:t>receive</w:t>
      </w:r>
      <w:r w:rsidR="00C84223" w:rsidRPr="00BA13B3">
        <w:rPr>
          <w:color w:val="000000" w:themeColor="text1"/>
          <w:sz w:val="22"/>
          <w:szCs w:val="22"/>
        </w:rPr>
        <w:t xml:space="preserve"> </w:t>
      </w:r>
      <w:r w:rsidRPr="00BA13B3">
        <w:rPr>
          <w:color w:val="000000" w:themeColor="text1"/>
          <w:sz w:val="22"/>
          <w:szCs w:val="22"/>
        </w:rPr>
        <w:t>month-long</w:t>
      </w:r>
      <w:r w:rsidR="00C84223" w:rsidRPr="00BA13B3">
        <w:rPr>
          <w:color w:val="000000" w:themeColor="text1"/>
          <w:sz w:val="22"/>
          <w:szCs w:val="22"/>
        </w:rPr>
        <w:t xml:space="preserve"> </w:t>
      </w:r>
      <w:r w:rsidRPr="00BA13B3">
        <w:rPr>
          <w:color w:val="000000" w:themeColor="text1"/>
          <w:sz w:val="22"/>
          <w:szCs w:val="22"/>
        </w:rPr>
        <w:t>residential</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writing.</w:t>
      </w:r>
      <w:r w:rsidR="00C84223" w:rsidRPr="00BA13B3">
        <w:rPr>
          <w:color w:val="000000" w:themeColor="text1"/>
          <w:sz w:val="22"/>
          <w:szCs w:val="22"/>
        </w:rPr>
        <w:t xml:space="preserve"> </w:t>
      </w:r>
    </w:p>
    <w:p w14:paraId="4ACCC2A3" w14:textId="67524556" w:rsidR="00D302DB" w:rsidRPr="00BA13B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rPr>
        <w:t>Applicants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Marcus</w:t>
      </w:r>
      <w:r w:rsidR="00C84223" w:rsidRPr="00BA13B3">
        <w:rPr>
          <w:color w:val="000000" w:themeColor="text1"/>
          <w:sz w:val="22"/>
          <w:szCs w:val="22"/>
        </w:rPr>
        <w:t xml:space="preserve"> </w:t>
      </w:r>
      <w:r w:rsidRPr="00BA13B3">
        <w:rPr>
          <w:color w:val="000000" w:themeColor="text1"/>
          <w:sz w:val="22"/>
          <w:szCs w:val="22"/>
        </w:rPr>
        <w:t>Center</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Program</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conducting</w:t>
      </w:r>
      <w:r w:rsidR="00C84223" w:rsidRPr="00BA13B3">
        <w:rPr>
          <w:color w:val="000000" w:themeColor="text1"/>
          <w:sz w:val="22"/>
          <w:szCs w:val="22"/>
        </w:rPr>
        <w:t xml:space="preserve"> </w:t>
      </w:r>
      <w:r w:rsidRPr="00BA13B3">
        <w:rPr>
          <w:color w:val="000000" w:themeColor="text1"/>
          <w:sz w:val="22"/>
          <w:szCs w:val="22"/>
        </w:rPr>
        <w:t>serious</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some</w:t>
      </w:r>
      <w:r w:rsidR="00C84223" w:rsidRPr="00BA13B3">
        <w:rPr>
          <w:color w:val="000000" w:themeColor="text1"/>
          <w:sz w:val="22"/>
          <w:szCs w:val="22"/>
        </w:rPr>
        <w:t xml:space="preserve"> </w:t>
      </w:r>
      <w:r w:rsidRPr="00BA13B3">
        <w:rPr>
          <w:color w:val="000000" w:themeColor="text1"/>
          <w:sz w:val="22"/>
          <w:szCs w:val="22"/>
        </w:rPr>
        <w:t>area</w:t>
      </w:r>
      <w:r w:rsidR="00C84223" w:rsidRPr="00BA13B3">
        <w:rPr>
          <w:color w:val="000000" w:themeColor="text1"/>
          <w:sz w:val="22"/>
          <w:szCs w:val="22"/>
        </w:rPr>
        <w:t xml:space="preserve"> </w:t>
      </w:r>
      <w:r w:rsidRPr="00BA13B3">
        <w:rPr>
          <w:color w:val="000000" w:themeColor="text1"/>
          <w:sz w:val="22"/>
          <w:szCs w:val="22"/>
        </w:rPr>
        <w:t>relating</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North</w:t>
      </w:r>
      <w:r w:rsidR="00C84223" w:rsidRPr="00BA13B3">
        <w:rPr>
          <w:color w:val="000000" w:themeColor="text1"/>
          <w:sz w:val="22"/>
          <w:szCs w:val="22"/>
        </w:rPr>
        <w:t xml:space="preserve"> </w:t>
      </w:r>
      <w:r w:rsidRPr="00BA13B3">
        <w:rPr>
          <w:color w:val="000000" w:themeColor="text1"/>
          <w:sz w:val="22"/>
          <w:szCs w:val="22"/>
        </w:rPr>
        <w:t>American</w:t>
      </w:r>
      <w:r w:rsidR="00C84223" w:rsidRPr="00BA13B3">
        <w:rPr>
          <w:color w:val="000000" w:themeColor="text1"/>
          <w:sz w:val="22"/>
          <w:szCs w:val="22"/>
        </w:rPr>
        <w:t xml:space="preserve"> </w:t>
      </w:r>
      <w:r w:rsidRPr="00BA13B3">
        <w:rPr>
          <w:color w:val="000000" w:themeColor="text1"/>
          <w:sz w:val="22"/>
          <w:szCs w:val="22"/>
        </w:rPr>
        <w:t>Jewry.</w:t>
      </w:r>
      <w:r w:rsidR="00C84223" w:rsidRPr="00BA13B3">
        <w:rPr>
          <w:color w:val="000000" w:themeColor="text1"/>
          <w:sz w:val="22"/>
          <w:szCs w:val="22"/>
        </w:rPr>
        <w:t xml:space="preserve"> </w:t>
      </w:r>
      <w:r w:rsidRPr="00BA13B3">
        <w:rPr>
          <w:color w:val="000000" w:themeColor="text1"/>
          <w:sz w:val="22"/>
          <w:szCs w:val="22"/>
        </w:rPr>
        <w:t>Typically,</w:t>
      </w:r>
      <w:r w:rsidR="00C84223" w:rsidRPr="00BA13B3">
        <w:rPr>
          <w:color w:val="000000" w:themeColor="text1"/>
          <w:sz w:val="22"/>
          <w:szCs w:val="22"/>
        </w:rPr>
        <w:t xml:space="preserve"> </w:t>
      </w:r>
      <w:r w:rsidRPr="00BA13B3">
        <w:rPr>
          <w:color w:val="000000" w:themeColor="text1"/>
          <w:sz w:val="22"/>
          <w:szCs w:val="22"/>
        </w:rPr>
        <w:t>Marcus</w:t>
      </w:r>
      <w:r w:rsidR="00C84223" w:rsidRPr="00BA13B3">
        <w:rPr>
          <w:color w:val="000000" w:themeColor="text1"/>
          <w:sz w:val="22"/>
          <w:szCs w:val="22"/>
        </w:rPr>
        <w:t xml:space="preserve"> </w:t>
      </w:r>
      <w:r w:rsidRPr="00BA13B3">
        <w:rPr>
          <w:color w:val="000000" w:themeColor="text1"/>
          <w:sz w:val="22"/>
          <w:szCs w:val="22"/>
        </w:rPr>
        <w:t>Center</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awarded</w:t>
      </w:r>
      <w:r w:rsidR="00C84223" w:rsidRPr="00BA13B3">
        <w:rPr>
          <w:color w:val="000000" w:themeColor="text1"/>
          <w:sz w:val="22"/>
          <w:szCs w:val="22"/>
        </w:rPr>
        <w:t xml:space="preserve"> </w:t>
      </w:r>
      <w:r w:rsidR="00FC22B9" w:rsidRPr="00BA13B3">
        <w:rPr>
          <w:color w:val="000000" w:themeColor="text1"/>
          <w:sz w:val="22"/>
          <w:szCs w:val="22"/>
        </w:rPr>
        <w:t>to</w:t>
      </w:r>
      <w:r w:rsidR="00C84223" w:rsidRPr="00BA13B3">
        <w:rPr>
          <w:color w:val="000000" w:themeColor="text1"/>
          <w:sz w:val="22"/>
          <w:szCs w:val="22"/>
        </w:rPr>
        <w:t xml:space="preserve"> </w:t>
      </w:r>
      <w:r w:rsidR="00FC22B9" w:rsidRPr="00BA13B3">
        <w:rPr>
          <w:color w:val="000000" w:themeColor="text1"/>
          <w:sz w:val="22"/>
          <w:szCs w:val="22"/>
        </w:rPr>
        <w:t>post-doctoral</w:t>
      </w:r>
      <w:r w:rsidR="00C84223" w:rsidRPr="00BA13B3">
        <w:rPr>
          <w:color w:val="000000" w:themeColor="text1"/>
          <w:sz w:val="22"/>
          <w:szCs w:val="22"/>
        </w:rPr>
        <w:t xml:space="preserve"> </w:t>
      </w:r>
      <w:r w:rsidR="00FC22B9" w:rsidRPr="00BA13B3">
        <w:rPr>
          <w:color w:val="000000" w:themeColor="text1"/>
          <w:sz w:val="22"/>
          <w:szCs w:val="22"/>
        </w:rPr>
        <w:t>candidates,</w:t>
      </w:r>
      <w:r w:rsidR="00C84223" w:rsidRPr="00BA13B3">
        <w:rPr>
          <w:color w:val="000000" w:themeColor="text1"/>
          <w:sz w:val="22"/>
          <w:szCs w:val="22"/>
        </w:rPr>
        <w:t xml:space="preserve"> </w:t>
      </w:r>
      <w:r w:rsidR="00FC22B9" w:rsidRPr="00BA13B3">
        <w:rPr>
          <w:color w:val="000000" w:themeColor="text1"/>
          <w:sz w:val="22"/>
          <w:szCs w:val="22"/>
        </w:rPr>
        <w:t>Ph</w:t>
      </w:r>
      <w:r w:rsidR="007B13A9" w:rsidRPr="00BA13B3">
        <w:rPr>
          <w:color w:val="000000" w:themeColor="text1"/>
          <w:sz w:val="22"/>
          <w:szCs w:val="22"/>
        </w:rPr>
        <w:t>.</w:t>
      </w:r>
      <w:r w:rsidR="00FC22B9" w:rsidRPr="00BA13B3">
        <w:rPr>
          <w:color w:val="000000" w:themeColor="text1"/>
          <w:sz w:val="22"/>
          <w:szCs w:val="22"/>
        </w:rPr>
        <w:t>D</w:t>
      </w:r>
      <w:r w:rsidR="007B13A9"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candidates</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completing</w:t>
      </w:r>
      <w:r w:rsidR="00C84223" w:rsidRPr="00BA13B3">
        <w:rPr>
          <w:color w:val="000000" w:themeColor="text1"/>
          <w:sz w:val="22"/>
          <w:szCs w:val="22"/>
        </w:rPr>
        <w:t xml:space="preserve"> </w:t>
      </w:r>
      <w:r w:rsidRPr="00BA13B3">
        <w:rPr>
          <w:color w:val="000000" w:themeColor="text1"/>
          <w:sz w:val="22"/>
          <w:szCs w:val="22"/>
        </w:rPr>
        <w:t>dissertations,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senior</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independent</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u w:color="000000"/>
        </w:rPr>
        <w:t>Res</w:t>
      </w:r>
      <w:r w:rsidR="00A86563" w:rsidRPr="00BA13B3">
        <w:rPr>
          <w:color w:val="000000" w:themeColor="text1"/>
          <w:sz w:val="22"/>
          <w:szCs w:val="22"/>
          <w:u w:color="000000"/>
        </w:rPr>
        <w:t>earch</w:t>
      </w:r>
      <w:r w:rsidR="00C84223" w:rsidRPr="00BA13B3">
        <w:rPr>
          <w:color w:val="000000" w:themeColor="text1"/>
          <w:sz w:val="22"/>
          <w:szCs w:val="22"/>
          <w:u w:color="000000"/>
        </w:rPr>
        <w:t xml:space="preserve"> </w:t>
      </w:r>
      <w:r w:rsidR="00A86563" w:rsidRPr="00BA13B3">
        <w:rPr>
          <w:color w:val="000000" w:themeColor="text1"/>
          <w:sz w:val="22"/>
          <w:szCs w:val="22"/>
          <w:u w:color="000000"/>
        </w:rPr>
        <w:t>must</w:t>
      </w:r>
      <w:r w:rsidR="00C84223" w:rsidRPr="00BA13B3">
        <w:rPr>
          <w:color w:val="000000" w:themeColor="text1"/>
          <w:sz w:val="22"/>
          <w:szCs w:val="22"/>
          <w:u w:color="000000"/>
        </w:rPr>
        <w:t xml:space="preserve"> </w:t>
      </w:r>
      <w:r w:rsidR="00A86563" w:rsidRPr="00BA13B3">
        <w:rPr>
          <w:color w:val="000000" w:themeColor="text1"/>
          <w:sz w:val="22"/>
          <w:szCs w:val="22"/>
          <w:u w:color="000000"/>
        </w:rPr>
        <w:t>be</w:t>
      </w:r>
      <w:r w:rsidR="00C84223" w:rsidRPr="00BA13B3">
        <w:rPr>
          <w:color w:val="000000" w:themeColor="text1"/>
          <w:sz w:val="22"/>
          <w:szCs w:val="22"/>
          <w:u w:color="000000"/>
        </w:rPr>
        <w:t xml:space="preserve"> </w:t>
      </w:r>
      <w:r w:rsidR="00A86563" w:rsidRPr="00BA13B3">
        <w:rPr>
          <w:color w:val="000000" w:themeColor="text1"/>
          <w:sz w:val="22"/>
          <w:szCs w:val="22"/>
          <w:u w:color="000000"/>
        </w:rPr>
        <w:t>performed</w:t>
      </w:r>
      <w:r w:rsidR="00C84223" w:rsidRPr="00BA13B3">
        <w:rPr>
          <w:color w:val="000000" w:themeColor="text1"/>
          <w:sz w:val="22"/>
          <w:szCs w:val="22"/>
          <w:u w:color="000000"/>
        </w:rPr>
        <w:t xml:space="preserve"> </w:t>
      </w:r>
      <w:r w:rsidR="00A86563" w:rsidRPr="00BA13B3">
        <w:rPr>
          <w:color w:val="000000" w:themeColor="text1"/>
          <w:sz w:val="22"/>
          <w:szCs w:val="22"/>
          <w:u w:color="000000"/>
        </w:rPr>
        <w:t>at</w:t>
      </w:r>
      <w:r w:rsidR="00C84223" w:rsidRPr="00BA13B3">
        <w:rPr>
          <w:color w:val="000000" w:themeColor="text1"/>
          <w:sz w:val="22"/>
          <w:szCs w:val="22"/>
          <w:u w:color="000000"/>
        </w:rPr>
        <w:t xml:space="preserve"> </w:t>
      </w:r>
      <w:r w:rsidR="00A86563" w:rsidRPr="00BA13B3">
        <w:rPr>
          <w:color w:val="000000" w:themeColor="text1"/>
          <w:sz w:val="22"/>
          <w:szCs w:val="22"/>
          <w:u w:color="000000"/>
        </w:rPr>
        <w:t>the</w:t>
      </w:r>
      <w:r w:rsidR="00C84223" w:rsidRPr="00BA13B3">
        <w:rPr>
          <w:color w:val="000000" w:themeColor="text1"/>
          <w:sz w:val="22"/>
          <w:szCs w:val="22"/>
          <w:u w:color="000000"/>
        </w:rPr>
        <w:t xml:space="preserve"> </w:t>
      </w:r>
      <w:r w:rsidR="00A86563" w:rsidRPr="00BA13B3">
        <w:rPr>
          <w:color w:val="000000" w:themeColor="text1"/>
          <w:sz w:val="22"/>
          <w:szCs w:val="22"/>
          <w:u w:color="000000"/>
        </w:rPr>
        <w:t>a</w:t>
      </w:r>
      <w:r w:rsidRPr="00BA13B3">
        <w:rPr>
          <w:color w:val="000000" w:themeColor="text1"/>
          <w:sz w:val="22"/>
          <w:szCs w:val="22"/>
          <w:u w:color="000000"/>
        </w:rPr>
        <w:t>rchives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Cincinnati,</w:t>
      </w:r>
      <w:r w:rsidR="00C84223" w:rsidRPr="00BA13B3">
        <w:rPr>
          <w:color w:val="000000" w:themeColor="text1"/>
          <w:sz w:val="22"/>
          <w:szCs w:val="22"/>
          <w:u w:color="000000"/>
        </w:rPr>
        <w:t xml:space="preserve"> </w:t>
      </w:r>
      <w:r w:rsidRPr="00BA13B3">
        <w:rPr>
          <w:color w:val="000000" w:themeColor="text1"/>
          <w:sz w:val="22"/>
          <w:szCs w:val="22"/>
          <w:u w:color="000000"/>
        </w:rPr>
        <w:t>Ohio.</w:t>
      </w:r>
      <w:r w:rsidR="00C84223" w:rsidRPr="00BA13B3">
        <w:rPr>
          <w:color w:val="000000" w:themeColor="text1"/>
          <w:sz w:val="22"/>
          <w:szCs w:val="22"/>
          <w:u w:color="000000"/>
        </w:rPr>
        <w:t xml:space="preserve"> </w:t>
      </w:r>
      <w:r w:rsidR="00A86563" w:rsidRPr="00BA13B3">
        <w:rPr>
          <w:color w:val="000000" w:themeColor="text1"/>
          <w:sz w:val="22"/>
          <w:szCs w:val="22"/>
          <w:u w:color="000000"/>
        </w:rPr>
        <w:t>S</w:t>
      </w:r>
      <w:r w:rsidRPr="00BA13B3">
        <w:rPr>
          <w:color w:val="000000" w:themeColor="text1"/>
          <w:sz w:val="22"/>
          <w:szCs w:val="22"/>
          <w:u w:color="000000"/>
        </w:rPr>
        <w:t>tipend</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sufficient</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cover</w:t>
      </w:r>
      <w:r w:rsidR="00C84223" w:rsidRPr="00BA13B3">
        <w:rPr>
          <w:color w:val="000000" w:themeColor="text1"/>
          <w:sz w:val="22"/>
          <w:szCs w:val="22"/>
          <w:u w:color="000000"/>
        </w:rPr>
        <w:t xml:space="preserve"> </w:t>
      </w:r>
      <w:r w:rsidRPr="00BA13B3">
        <w:rPr>
          <w:color w:val="000000" w:themeColor="text1"/>
          <w:sz w:val="22"/>
          <w:szCs w:val="22"/>
          <w:u w:color="000000"/>
        </w:rPr>
        <w:t>transportation</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living</w:t>
      </w:r>
      <w:r w:rsidR="00C84223" w:rsidRPr="00BA13B3">
        <w:rPr>
          <w:color w:val="000000" w:themeColor="text1"/>
          <w:sz w:val="22"/>
          <w:szCs w:val="22"/>
          <w:u w:color="000000"/>
        </w:rPr>
        <w:t xml:space="preserve"> </w:t>
      </w:r>
      <w:r w:rsidRPr="00BA13B3">
        <w:rPr>
          <w:color w:val="000000" w:themeColor="text1"/>
          <w:sz w:val="22"/>
          <w:szCs w:val="22"/>
          <w:u w:color="000000"/>
        </w:rPr>
        <w:t>expenses</w:t>
      </w:r>
      <w:r w:rsidR="00C84223" w:rsidRPr="00BA13B3">
        <w:rPr>
          <w:color w:val="000000" w:themeColor="text1"/>
          <w:sz w:val="22"/>
          <w:szCs w:val="22"/>
          <w:u w:color="000000"/>
        </w:rPr>
        <w:t xml:space="preserve"> </w:t>
      </w:r>
      <w:r w:rsidRPr="00BA13B3">
        <w:rPr>
          <w:color w:val="000000" w:themeColor="text1"/>
          <w:sz w:val="22"/>
          <w:szCs w:val="22"/>
          <w:u w:color="000000"/>
        </w:rPr>
        <w:t>while</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residence.</w:t>
      </w:r>
      <w:r w:rsidR="00C84223" w:rsidRPr="00BA13B3">
        <w:rPr>
          <w:color w:val="000000" w:themeColor="text1"/>
          <w:sz w:val="22"/>
          <w:szCs w:val="22"/>
          <w:u w:color="000000"/>
        </w:rPr>
        <w:t xml:space="preserve"> </w:t>
      </w:r>
    </w:p>
    <w:p w14:paraId="1BEE896E" w14:textId="6FD79107" w:rsidR="00F917C8" w:rsidRPr="00BA13B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15" w:history="1">
        <w:r w:rsidR="00F917C8" w:rsidRPr="00BA13B3">
          <w:rPr>
            <w:rStyle w:val="Hyperlink"/>
            <w:szCs w:val="22"/>
          </w:rPr>
          <w:t>https://www.americanjewisharchives.org/about/fellowship-program/</w:t>
        </w:r>
      </w:hyperlink>
    </w:p>
    <w:p w14:paraId="231F5366" w14:textId="4A14D2F9" w:rsidR="00D302DB" w:rsidRPr="00BA13B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FC22B9" w:rsidRPr="00BA13B3">
        <w:rPr>
          <w:bCs/>
          <w:color w:val="000000" w:themeColor="text1"/>
          <w:sz w:val="22"/>
          <w:szCs w:val="22"/>
          <w:u w:color="000000"/>
        </w:rPr>
        <w:t>None</w:t>
      </w:r>
    </w:p>
    <w:p w14:paraId="03CF3CB6" w14:textId="0240F5E2" w:rsidR="00D302DB" w:rsidRPr="00BA13B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February</w:t>
      </w:r>
      <w:r w:rsidR="00C84223" w:rsidRPr="00BA13B3">
        <w:rPr>
          <w:b/>
          <w:bCs/>
          <w:color w:val="000000" w:themeColor="text1"/>
          <w:sz w:val="22"/>
          <w:szCs w:val="22"/>
          <w:u w:color="000000"/>
        </w:rPr>
        <w:t xml:space="preserve"> </w:t>
      </w:r>
      <w:r w:rsidRPr="00BA13B3">
        <w:rPr>
          <w:b/>
          <w:bCs/>
          <w:color w:val="000000" w:themeColor="text1"/>
          <w:sz w:val="22"/>
          <w:szCs w:val="22"/>
          <w:u w:color="000000"/>
        </w:rPr>
        <w:t>1</w:t>
      </w:r>
      <w:r w:rsidR="00F917C8" w:rsidRPr="00BA13B3">
        <w:rPr>
          <w:b/>
          <w:bCs/>
          <w:color w:val="000000" w:themeColor="text1"/>
          <w:sz w:val="22"/>
          <w:szCs w:val="22"/>
          <w:u w:color="000000"/>
        </w:rPr>
        <w:t>8 (last known)</w:t>
      </w:r>
    </w:p>
    <w:p w14:paraId="56F61830" w14:textId="77777777" w:rsidR="00D302DB" w:rsidRPr="00BA13B3" w:rsidRDefault="00D302DB"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rPr>
      </w:pPr>
    </w:p>
    <w:p w14:paraId="2E74C6CC" w14:textId="2D8BD115" w:rsidR="00D302DB" w:rsidRPr="00BA13B3" w:rsidRDefault="00D302DB" w:rsidP="00C84223">
      <w:pPr>
        <w:pStyle w:val="Heading2"/>
        <w:rPr>
          <w:sz w:val="22"/>
        </w:rPr>
      </w:pPr>
      <w:bookmarkStart w:id="467" w:name="_Toc80091942"/>
      <w:bookmarkStart w:id="468" w:name="_Toc80162999"/>
      <w:bookmarkStart w:id="469" w:name="_Toc85086513"/>
      <w:bookmarkStart w:id="470" w:name="_Toc95369160"/>
      <w:bookmarkStart w:id="471" w:name="_Toc122406604"/>
      <w:bookmarkStart w:id="472" w:name="_Toc453584451"/>
      <w:bookmarkStart w:id="473" w:name="_Toc112058858"/>
      <w:r w:rsidRPr="00BA13B3">
        <w:rPr>
          <w:sz w:val="22"/>
        </w:rPr>
        <w:t>Constant</w:t>
      </w:r>
      <w:r w:rsidR="00C84223" w:rsidRPr="00BA13B3">
        <w:rPr>
          <w:sz w:val="22"/>
        </w:rPr>
        <w:t xml:space="preserve"> </w:t>
      </w:r>
      <w:r w:rsidRPr="00BA13B3">
        <w:rPr>
          <w:sz w:val="22"/>
        </w:rPr>
        <w:t>H.</w:t>
      </w:r>
      <w:r w:rsidR="00C84223" w:rsidRPr="00BA13B3">
        <w:rPr>
          <w:sz w:val="22"/>
        </w:rPr>
        <w:t xml:space="preserve"> </w:t>
      </w:r>
      <w:proofErr w:type="spellStart"/>
      <w:r w:rsidRPr="00BA13B3">
        <w:rPr>
          <w:sz w:val="22"/>
        </w:rPr>
        <w:t>Jacquet</w:t>
      </w:r>
      <w:proofErr w:type="spellEnd"/>
      <w:r w:rsidR="00C84223" w:rsidRPr="00BA13B3">
        <w:rPr>
          <w:sz w:val="22"/>
        </w:rPr>
        <w:t xml:space="preserve"> </w:t>
      </w:r>
      <w:r w:rsidRPr="00BA13B3">
        <w:rPr>
          <w:sz w:val="22"/>
        </w:rPr>
        <w:t>Research</w:t>
      </w:r>
      <w:r w:rsidR="00C84223" w:rsidRPr="00BA13B3">
        <w:rPr>
          <w:sz w:val="22"/>
        </w:rPr>
        <w:t xml:space="preserve"> </w:t>
      </w:r>
      <w:r w:rsidRPr="00BA13B3">
        <w:rPr>
          <w:sz w:val="22"/>
        </w:rPr>
        <w:t>Awards,</w:t>
      </w:r>
      <w:r w:rsidR="00C84223" w:rsidRPr="00BA13B3">
        <w:rPr>
          <w:sz w:val="22"/>
        </w:rPr>
        <w:t xml:space="preserve"> </w:t>
      </w:r>
      <w:r w:rsidRPr="00BA13B3">
        <w:rPr>
          <w:sz w:val="22"/>
        </w:rPr>
        <w:t>Religious</w:t>
      </w:r>
      <w:r w:rsidR="00C84223" w:rsidRPr="00BA13B3">
        <w:rPr>
          <w:sz w:val="22"/>
        </w:rPr>
        <w:t xml:space="preserve"> </w:t>
      </w:r>
      <w:r w:rsidRPr="00BA13B3">
        <w:rPr>
          <w:sz w:val="22"/>
        </w:rPr>
        <w:t>Research</w:t>
      </w:r>
      <w:r w:rsidR="00C84223" w:rsidRPr="00BA13B3">
        <w:rPr>
          <w:sz w:val="22"/>
        </w:rPr>
        <w:t xml:space="preserve"> </w:t>
      </w:r>
      <w:r w:rsidRPr="00BA13B3">
        <w:rPr>
          <w:sz w:val="22"/>
        </w:rPr>
        <w:t>Association</w:t>
      </w:r>
      <w:bookmarkEnd w:id="467"/>
      <w:bookmarkEnd w:id="468"/>
      <w:bookmarkEnd w:id="469"/>
      <w:bookmarkEnd w:id="470"/>
      <w:bookmarkEnd w:id="471"/>
      <w:bookmarkEnd w:id="472"/>
      <w:bookmarkEnd w:id="473"/>
    </w:p>
    <w:p w14:paraId="50FB40FF" w14:textId="11DEF7A0" w:rsidR="00D302DB" w:rsidRPr="00BA13B3" w:rsidRDefault="00B505C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This</w:t>
      </w:r>
      <w:r w:rsidR="00C84223" w:rsidRPr="00BA13B3">
        <w:rPr>
          <w:color w:val="000000" w:themeColor="text1"/>
          <w:sz w:val="22"/>
          <w:szCs w:val="22"/>
          <w:u w:color="000000"/>
        </w:rPr>
        <w:t xml:space="preserve"> </w:t>
      </w:r>
      <w:r w:rsidRPr="00BA13B3">
        <w:rPr>
          <w:color w:val="000000" w:themeColor="text1"/>
          <w:sz w:val="22"/>
          <w:szCs w:val="22"/>
          <w:u w:color="000000"/>
        </w:rPr>
        <w:t>award</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designed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cover</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expenses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applied</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basic</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religion.</w:t>
      </w:r>
      <w:r w:rsidR="00C84223" w:rsidRPr="00BA13B3">
        <w:rPr>
          <w:color w:val="000000" w:themeColor="text1"/>
          <w:sz w:val="22"/>
          <w:szCs w:val="22"/>
          <w:u w:color="000000"/>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use</w:t>
      </w:r>
      <w:r w:rsidR="00C84223" w:rsidRPr="00BA13B3">
        <w:rPr>
          <w:color w:val="000000" w:themeColor="text1"/>
          <w:sz w:val="22"/>
          <w:szCs w:val="22"/>
        </w:rPr>
        <w:t xml:space="preserve"> </w:t>
      </w:r>
      <w:r w:rsidRPr="00BA13B3">
        <w:rPr>
          <w:color w:val="000000" w:themeColor="text1"/>
          <w:sz w:val="22"/>
          <w:szCs w:val="22"/>
        </w:rPr>
        <w:t>social</w:t>
      </w:r>
      <w:r w:rsidR="00C84223" w:rsidRPr="00BA13B3">
        <w:rPr>
          <w:color w:val="000000" w:themeColor="text1"/>
          <w:sz w:val="22"/>
          <w:szCs w:val="22"/>
        </w:rPr>
        <w:t xml:space="preserve"> </w:t>
      </w:r>
      <w:r w:rsidRPr="00BA13B3">
        <w:rPr>
          <w:color w:val="000000" w:themeColor="text1"/>
          <w:sz w:val="22"/>
          <w:szCs w:val="22"/>
        </w:rPr>
        <w:t>scientific</w:t>
      </w:r>
      <w:r w:rsidR="00C84223" w:rsidRPr="00BA13B3">
        <w:rPr>
          <w:color w:val="000000" w:themeColor="text1"/>
          <w:sz w:val="22"/>
          <w:szCs w:val="22"/>
        </w:rPr>
        <w:t xml:space="preserve"> </w:t>
      </w:r>
      <w:r w:rsidRPr="00BA13B3">
        <w:rPr>
          <w:color w:val="000000" w:themeColor="text1"/>
          <w:sz w:val="22"/>
          <w:szCs w:val="22"/>
        </w:rPr>
        <w:t>methods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perspectives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study</w:t>
      </w:r>
      <w:r w:rsidR="00C84223" w:rsidRPr="00BA13B3">
        <w:rPr>
          <w:color w:val="000000" w:themeColor="text1"/>
          <w:sz w:val="22"/>
          <w:szCs w:val="22"/>
        </w:rPr>
        <w:t xml:space="preserve"> </w:t>
      </w:r>
      <w:r w:rsidRPr="00BA13B3">
        <w:rPr>
          <w:color w:val="000000" w:themeColor="text1"/>
          <w:sz w:val="22"/>
          <w:szCs w:val="22"/>
        </w:rPr>
        <w:t>aspects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religion,</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all</w:t>
      </w:r>
      <w:r w:rsidR="00C84223" w:rsidRPr="00BA13B3">
        <w:rPr>
          <w:color w:val="000000" w:themeColor="text1"/>
          <w:sz w:val="22"/>
          <w:szCs w:val="22"/>
        </w:rPr>
        <w:t xml:space="preserve"> </w:t>
      </w:r>
      <w:r w:rsidRPr="00BA13B3">
        <w:rPr>
          <w:color w:val="000000" w:themeColor="text1"/>
          <w:sz w:val="22"/>
          <w:szCs w:val="22"/>
        </w:rPr>
        <w:t>proposals</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discuss</w:t>
      </w:r>
      <w:r w:rsidR="00C84223" w:rsidRPr="00BA13B3">
        <w:rPr>
          <w:color w:val="000000" w:themeColor="text1"/>
          <w:sz w:val="22"/>
          <w:szCs w:val="22"/>
        </w:rPr>
        <w:t xml:space="preserve"> </w:t>
      </w:r>
      <w:r w:rsidRPr="00BA13B3">
        <w:rPr>
          <w:color w:val="000000" w:themeColor="text1"/>
          <w:sz w:val="22"/>
          <w:szCs w:val="22"/>
        </w:rPr>
        <w:t>how</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applicable</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religious</w:t>
      </w:r>
      <w:r w:rsidR="00C84223" w:rsidRPr="00BA13B3">
        <w:rPr>
          <w:color w:val="000000" w:themeColor="text1"/>
          <w:sz w:val="22"/>
          <w:szCs w:val="22"/>
        </w:rPr>
        <w:t xml:space="preserve"> </w:t>
      </w:r>
      <w:r w:rsidRPr="00BA13B3">
        <w:rPr>
          <w:color w:val="000000" w:themeColor="text1"/>
          <w:sz w:val="22"/>
          <w:szCs w:val="22"/>
        </w:rPr>
        <w:t>organizations,</w:t>
      </w:r>
      <w:r w:rsidR="00C84223" w:rsidRPr="00BA13B3">
        <w:rPr>
          <w:color w:val="000000" w:themeColor="text1"/>
          <w:sz w:val="22"/>
          <w:szCs w:val="22"/>
        </w:rPr>
        <w:t xml:space="preserve"> </w:t>
      </w:r>
      <w:r w:rsidRPr="00BA13B3">
        <w:rPr>
          <w:color w:val="000000" w:themeColor="text1"/>
          <w:sz w:val="22"/>
          <w:szCs w:val="22"/>
        </w:rPr>
        <w:t>leaders,</w:t>
      </w:r>
      <w:r w:rsidR="00C84223" w:rsidRPr="00BA13B3">
        <w:rPr>
          <w:color w:val="000000" w:themeColor="text1"/>
          <w:sz w:val="22"/>
          <w:szCs w:val="22"/>
        </w:rPr>
        <w:t xml:space="preserve"> </w:t>
      </w:r>
      <w:r w:rsidRPr="00BA13B3">
        <w:rPr>
          <w:color w:val="000000" w:themeColor="text1"/>
          <w:sz w:val="22"/>
          <w:szCs w:val="22"/>
        </w:rPr>
        <w:t>and/or</w:t>
      </w:r>
      <w:r w:rsidR="00C84223" w:rsidRPr="00BA13B3">
        <w:rPr>
          <w:color w:val="000000" w:themeColor="text1"/>
          <w:sz w:val="22"/>
          <w:szCs w:val="22"/>
        </w:rPr>
        <w:t xml:space="preserve"> </w:t>
      </w:r>
      <w:r w:rsidRPr="00BA13B3">
        <w:rPr>
          <w:color w:val="000000" w:themeColor="text1"/>
          <w:sz w:val="22"/>
          <w:szCs w:val="22"/>
        </w:rPr>
        <w:t>practitioners.</w:t>
      </w:r>
      <w:r w:rsidR="00C84223" w:rsidRPr="00BA13B3">
        <w:rPr>
          <w:color w:val="000000" w:themeColor="text1"/>
          <w:sz w:val="22"/>
          <w:szCs w:val="22"/>
        </w:rPr>
        <w:t xml:space="preserve"> </w:t>
      </w:r>
      <w:r w:rsidRPr="00BA13B3">
        <w:rPr>
          <w:color w:val="000000" w:themeColor="text1"/>
          <w:sz w:val="22"/>
          <w:szCs w:val="22"/>
        </w:rPr>
        <w:t>We</w:t>
      </w:r>
      <w:r w:rsidR="00C84223" w:rsidRPr="00BA13B3">
        <w:rPr>
          <w:color w:val="000000" w:themeColor="text1"/>
          <w:sz w:val="22"/>
          <w:szCs w:val="22"/>
        </w:rPr>
        <w:t xml:space="preserve"> </w:t>
      </w:r>
      <w:r w:rsidRPr="00BA13B3">
        <w:rPr>
          <w:color w:val="000000" w:themeColor="text1"/>
          <w:sz w:val="22"/>
          <w:szCs w:val="22"/>
        </w:rPr>
        <w:t>welcome</w:t>
      </w:r>
      <w:r w:rsidR="00C84223" w:rsidRPr="00BA13B3">
        <w:rPr>
          <w:color w:val="000000" w:themeColor="text1"/>
          <w:sz w:val="22"/>
          <w:szCs w:val="22"/>
        </w:rPr>
        <w:t xml:space="preserve"> </w:t>
      </w:r>
      <w:r w:rsidRPr="00BA13B3">
        <w:rPr>
          <w:color w:val="000000" w:themeColor="text1"/>
          <w:sz w:val="22"/>
          <w:szCs w:val="22"/>
        </w:rPr>
        <w:t>applied,</w:t>
      </w:r>
      <w:r w:rsidR="00C84223" w:rsidRPr="00BA13B3">
        <w:rPr>
          <w:color w:val="000000" w:themeColor="text1"/>
          <w:sz w:val="22"/>
          <w:szCs w:val="22"/>
        </w:rPr>
        <w:t xml:space="preserve"> </w:t>
      </w:r>
      <w:r w:rsidRPr="00BA13B3">
        <w:rPr>
          <w:color w:val="000000" w:themeColor="text1"/>
          <w:sz w:val="22"/>
          <w:szCs w:val="22"/>
        </w:rPr>
        <w:t>client-centered</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rPr>
        <w:t xml:space="preserve"> </w:t>
      </w:r>
      <w:r w:rsidRPr="00BA13B3">
        <w:rPr>
          <w:color w:val="000000" w:themeColor="text1"/>
          <w:sz w:val="22"/>
          <w:szCs w:val="22"/>
        </w:rPr>
        <w:t>well</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rPr>
        <w:t xml:space="preserve"> </w:t>
      </w:r>
      <w:r w:rsidRPr="00BA13B3">
        <w:rPr>
          <w:color w:val="000000" w:themeColor="text1"/>
          <w:sz w:val="22"/>
          <w:szCs w:val="22"/>
        </w:rPr>
        <w:t>social</w:t>
      </w:r>
      <w:r w:rsidR="00C84223" w:rsidRPr="00BA13B3">
        <w:rPr>
          <w:color w:val="000000" w:themeColor="text1"/>
          <w:sz w:val="22"/>
          <w:szCs w:val="22"/>
        </w:rPr>
        <w:t xml:space="preserve"> </w:t>
      </w:r>
      <w:r w:rsidRPr="00BA13B3">
        <w:rPr>
          <w:color w:val="000000" w:themeColor="text1"/>
          <w:sz w:val="22"/>
          <w:szCs w:val="22"/>
        </w:rPr>
        <w:t>scientific</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aspect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religion.</w:t>
      </w:r>
      <w:r w:rsidR="00F917C8" w:rsidRPr="00BA13B3">
        <w:rPr>
          <w:color w:val="000000" w:themeColor="text1"/>
          <w:sz w:val="22"/>
          <w:szCs w:val="22"/>
        </w:rPr>
        <w:t xml:space="preserve"> </w:t>
      </w:r>
      <w:r w:rsidR="00D302DB" w:rsidRPr="00BA13B3">
        <w:rPr>
          <w:color w:val="000000" w:themeColor="text1"/>
          <w:sz w:val="22"/>
          <w:szCs w:val="22"/>
          <w:u w:color="000000"/>
        </w:rPr>
        <w:t>Eligibility:</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00D302DB" w:rsidRPr="00BA13B3">
        <w:rPr>
          <w:color w:val="000000" w:themeColor="text1"/>
          <w:sz w:val="22"/>
          <w:szCs w:val="22"/>
          <w:u w:color="000000"/>
        </w:rPr>
        <w:t>and</w:t>
      </w:r>
      <w:r w:rsidR="00C84223" w:rsidRPr="00BA13B3">
        <w:rPr>
          <w:color w:val="000000" w:themeColor="text1"/>
          <w:sz w:val="22"/>
          <w:szCs w:val="22"/>
          <w:u w:color="000000"/>
        </w:rPr>
        <w:t xml:space="preserve"> </w:t>
      </w:r>
      <w:r w:rsidR="00D302DB" w:rsidRPr="00BA13B3">
        <w:rPr>
          <w:color w:val="000000" w:themeColor="text1"/>
          <w:sz w:val="22"/>
          <w:szCs w:val="22"/>
          <w:u w:color="000000"/>
        </w:rPr>
        <w:t>Ph</w:t>
      </w:r>
      <w:r w:rsidR="00CB7CC4" w:rsidRPr="00BA13B3">
        <w:rPr>
          <w:color w:val="000000" w:themeColor="text1"/>
          <w:sz w:val="22"/>
          <w:szCs w:val="22"/>
          <w:u w:color="000000"/>
        </w:rPr>
        <w:t>.</w:t>
      </w:r>
      <w:r w:rsidR="00F917C8" w:rsidRPr="00BA13B3">
        <w:rPr>
          <w:color w:val="000000" w:themeColor="text1"/>
          <w:sz w:val="22"/>
          <w:szCs w:val="22"/>
          <w:u w:color="000000"/>
        </w:rPr>
        <w:t xml:space="preserve"> </w:t>
      </w:r>
      <w:r w:rsidR="00D302DB" w:rsidRPr="00BA13B3">
        <w:rPr>
          <w:color w:val="000000" w:themeColor="text1"/>
          <w:sz w:val="22"/>
          <w:szCs w:val="22"/>
          <w:u w:color="000000"/>
        </w:rPr>
        <w:t>D</w:t>
      </w:r>
      <w:r w:rsidR="00CB7CC4" w:rsidRPr="00BA13B3">
        <w:rPr>
          <w:color w:val="000000" w:themeColor="text1"/>
          <w:sz w:val="22"/>
          <w:szCs w:val="22"/>
          <w:u w:color="000000"/>
        </w:rPr>
        <w:t>.</w:t>
      </w:r>
      <w:r w:rsidR="00D302DB" w:rsidRPr="00BA13B3">
        <w:rPr>
          <w:color w:val="000000" w:themeColor="text1"/>
          <w:sz w:val="22"/>
          <w:szCs w:val="22"/>
          <w:u w:color="000000"/>
        </w:rPr>
        <w:t>s</w:t>
      </w:r>
      <w:r w:rsidR="00C84223" w:rsidRPr="00BA13B3">
        <w:rPr>
          <w:color w:val="000000" w:themeColor="text1"/>
          <w:sz w:val="22"/>
          <w:szCs w:val="22"/>
          <w:u w:color="000000"/>
        </w:rPr>
        <w:t xml:space="preserve"> </w:t>
      </w:r>
      <w:r w:rsidR="00D302DB" w:rsidRPr="00BA13B3">
        <w:rPr>
          <w:color w:val="000000" w:themeColor="text1"/>
          <w:sz w:val="22"/>
          <w:szCs w:val="22"/>
          <w:u w:color="000000"/>
        </w:rPr>
        <w:t>may</w:t>
      </w:r>
      <w:r w:rsidR="00C84223" w:rsidRPr="00BA13B3">
        <w:rPr>
          <w:color w:val="000000" w:themeColor="text1"/>
          <w:sz w:val="22"/>
          <w:szCs w:val="22"/>
          <w:u w:color="000000"/>
        </w:rPr>
        <w:t xml:space="preserve"> </w:t>
      </w:r>
      <w:r w:rsidR="00D302DB" w:rsidRPr="00BA13B3">
        <w:rPr>
          <w:color w:val="000000" w:themeColor="text1"/>
          <w:sz w:val="22"/>
          <w:szCs w:val="22"/>
          <w:u w:color="000000"/>
        </w:rPr>
        <w:t>apply.</w:t>
      </w:r>
      <w:r w:rsidR="00C84223" w:rsidRPr="00BA13B3">
        <w:rPr>
          <w:color w:val="000000" w:themeColor="text1"/>
          <w:sz w:val="22"/>
          <w:szCs w:val="22"/>
          <w:u w:color="000000"/>
        </w:rPr>
        <w:t xml:space="preserve"> </w:t>
      </w:r>
      <w:r w:rsidR="00D302DB" w:rsidRPr="00BA13B3">
        <w:rPr>
          <w:color w:val="000000" w:themeColor="text1"/>
          <w:sz w:val="22"/>
          <w:szCs w:val="22"/>
          <w:u w:color="000000"/>
        </w:rPr>
        <w:t>Applicants</w:t>
      </w:r>
      <w:r w:rsidR="00C84223" w:rsidRPr="00BA13B3">
        <w:rPr>
          <w:color w:val="000000" w:themeColor="text1"/>
          <w:sz w:val="22"/>
          <w:szCs w:val="22"/>
          <w:u w:color="000000"/>
        </w:rPr>
        <w:t xml:space="preserve"> </w:t>
      </w:r>
      <w:r w:rsidR="00D302DB" w:rsidRPr="00BA13B3">
        <w:rPr>
          <w:color w:val="000000" w:themeColor="text1"/>
          <w:sz w:val="22"/>
          <w:szCs w:val="22"/>
          <w:u w:color="000000"/>
        </w:rPr>
        <w:t>are</w:t>
      </w:r>
      <w:r w:rsidR="00C84223" w:rsidRPr="00BA13B3">
        <w:rPr>
          <w:color w:val="000000" w:themeColor="text1"/>
          <w:sz w:val="22"/>
          <w:szCs w:val="22"/>
          <w:u w:color="000000"/>
        </w:rPr>
        <w:t xml:space="preserve"> </w:t>
      </w:r>
      <w:r w:rsidR="00D302DB" w:rsidRPr="00BA13B3">
        <w:rPr>
          <w:color w:val="000000" w:themeColor="text1"/>
          <w:sz w:val="22"/>
          <w:szCs w:val="22"/>
          <w:u w:color="000000"/>
        </w:rPr>
        <w:t>required</w:t>
      </w:r>
      <w:r w:rsidR="00C84223" w:rsidRPr="00BA13B3">
        <w:rPr>
          <w:color w:val="000000" w:themeColor="text1"/>
          <w:sz w:val="22"/>
          <w:szCs w:val="22"/>
          <w:u w:color="000000"/>
        </w:rPr>
        <w:t xml:space="preserve"> </w:t>
      </w:r>
      <w:r w:rsidR="00D302DB" w:rsidRPr="00BA13B3">
        <w:rPr>
          <w:color w:val="000000" w:themeColor="text1"/>
          <w:sz w:val="22"/>
          <w:szCs w:val="22"/>
          <w:u w:color="000000"/>
        </w:rPr>
        <w:t>to</w:t>
      </w:r>
      <w:r w:rsidR="00C84223" w:rsidRPr="00BA13B3">
        <w:rPr>
          <w:color w:val="000000" w:themeColor="text1"/>
          <w:sz w:val="22"/>
          <w:szCs w:val="22"/>
          <w:u w:color="000000"/>
        </w:rPr>
        <w:t xml:space="preserve"> </w:t>
      </w:r>
      <w:r w:rsidR="00D302DB" w:rsidRPr="00BA13B3">
        <w:rPr>
          <w:color w:val="000000" w:themeColor="text1"/>
          <w:sz w:val="22"/>
          <w:szCs w:val="22"/>
          <w:u w:color="000000"/>
        </w:rPr>
        <w:t>be</w:t>
      </w:r>
      <w:r w:rsidR="00C84223" w:rsidRPr="00BA13B3">
        <w:rPr>
          <w:color w:val="000000" w:themeColor="text1"/>
          <w:sz w:val="22"/>
          <w:szCs w:val="22"/>
          <w:u w:color="000000"/>
        </w:rPr>
        <w:t xml:space="preserve"> </w:t>
      </w:r>
      <w:r w:rsidR="00D302DB" w:rsidRPr="00BA13B3">
        <w:rPr>
          <w:color w:val="000000" w:themeColor="text1"/>
          <w:sz w:val="22"/>
          <w:szCs w:val="22"/>
          <w:u w:color="000000"/>
        </w:rPr>
        <w:t>members</w:t>
      </w:r>
      <w:r w:rsidR="00C84223" w:rsidRPr="00BA13B3">
        <w:rPr>
          <w:color w:val="000000" w:themeColor="text1"/>
          <w:sz w:val="22"/>
          <w:szCs w:val="22"/>
          <w:u w:color="000000"/>
        </w:rPr>
        <w:t xml:space="preserve"> </w:t>
      </w:r>
      <w:r w:rsidR="00D302DB" w:rsidRPr="00BA13B3">
        <w:rPr>
          <w:color w:val="000000" w:themeColor="text1"/>
          <w:sz w:val="22"/>
          <w:szCs w:val="22"/>
          <w:u w:color="000000"/>
        </w:rPr>
        <w:t>of</w:t>
      </w:r>
      <w:r w:rsidR="00C84223" w:rsidRPr="00BA13B3">
        <w:rPr>
          <w:color w:val="000000" w:themeColor="text1"/>
          <w:sz w:val="22"/>
          <w:szCs w:val="22"/>
          <w:u w:color="000000"/>
        </w:rPr>
        <w:t xml:space="preserve"> </w:t>
      </w:r>
      <w:r w:rsidR="00D302DB" w:rsidRPr="00BA13B3">
        <w:rPr>
          <w:color w:val="000000" w:themeColor="text1"/>
          <w:sz w:val="22"/>
          <w:szCs w:val="22"/>
          <w:u w:color="000000"/>
        </w:rPr>
        <w:t>the</w:t>
      </w:r>
      <w:r w:rsidR="00C84223" w:rsidRPr="00BA13B3">
        <w:rPr>
          <w:color w:val="000000" w:themeColor="text1"/>
          <w:sz w:val="22"/>
          <w:szCs w:val="22"/>
          <w:u w:color="000000"/>
        </w:rPr>
        <w:t xml:space="preserve"> </w:t>
      </w:r>
      <w:r w:rsidR="00D302DB" w:rsidRPr="00BA13B3">
        <w:rPr>
          <w:color w:val="000000" w:themeColor="text1"/>
          <w:sz w:val="22"/>
          <w:szCs w:val="22"/>
          <w:u w:color="000000"/>
        </w:rPr>
        <w:t>RRA</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may</w:t>
      </w:r>
      <w:r w:rsidR="00C84223" w:rsidRPr="00BA13B3">
        <w:rPr>
          <w:color w:val="000000" w:themeColor="text1"/>
          <w:sz w:val="22"/>
          <w:szCs w:val="22"/>
          <w:u w:color="000000"/>
        </w:rPr>
        <w:t xml:space="preserve"> </w:t>
      </w:r>
      <w:r w:rsidRPr="00BA13B3">
        <w:rPr>
          <w:color w:val="000000" w:themeColor="text1"/>
          <w:sz w:val="22"/>
          <w:szCs w:val="22"/>
          <w:u w:color="000000"/>
        </w:rPr>
        <w:t>join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RRA</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00F917C8" w:rsidRPr="00BA13B3">
        <w:rPr>
          <w:color w:val="000000" w:themeColor="text1"/>
          <w:sz w:val="22"/>
          <w:szCs w:val="22"/>
          <w:u w:color="000000"/>
        </w:rPr>
        <w:t xml:space="preserve">the </w:t>
      </w:r>
      <w:r w:rsidRPr="00BA13B3">
        <w:rPr>
          <w:color w:val="000000" w:themeColor="text1"/>
          <w:sz w:val="22"/>
          <w:szCs w:val="22"/>
          <w:u w:color="000000"/>
        </w:rPr>
        <w:t>time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application)</w:t>
      </w:r>
      <w:r w:rsidR="00D302DB" w:rsidRPr="00BA13B3">
        <w:rPr>
          <w:color w:val="000000" w:themeColor="text1"/>
          <w:sz w:val="22"/>
          <w:szCs w:val="22"/>
          <w:u w:color="000000"/>
        </w:rPr>
        <w:t>.</w:t>
      </w:r>
      <w:r w:rsidR="00C84223" w:rsidRPr="00BA13B3">
        <w:rPr>
          <w:color w:val="000000" w:themeColor="text1"/>
          <w:sz w:val="22"/>
          <w:szCs w:val="22"/>
          <w:u w:color="000000"/>
        </w:rPr>
        <w:t xml:space="preserve"> </w:t>
      </w:r>
      <w:r w:rsidR="00D302DB" w:rsidRPr="00BA13B3">
        <w:rPr>
          <w:color w:val="000000" w:themeColor="text1"/>
          <w:sz w:val="22"/>
          <w:szCs w:val="22"/>
          <w:u w:color="000000"/>
        </w:rPr>
        <w:t>Amount:</w:t>
      </w:r>
      <w:r w:rsidR="00C84223" w:rsidRPr="00BA13B3">
        <w:rPr>
          <w:color w:val="000000" w:themeColor="text1"/>
          <w:sz w:val="22"/>
          <w:szCs w:val="22"/>
          <w:u w:color="000000"/>
        </w:rPr>
        <w:t xml:space="preserve"> </w:t>
      </w:r>
      <w:r w:rsidR="00D302DB" w:rsidRPr="00BA13B3">
        <w:rPr>
          <w:color w:val="000000" w:themeColor="text1"/>
          <w:sz w:val="22"/>
          <w:szCs w:val="22"/>
          <w:u w:color="000000"/>
        </w:rPr>
        <w:t>up</w:t>
      </w:r>
      <w:r w:rsidR="00C84223" w:rsidRPr="00BA13B3">
        <w:rPr>
          <w:color w:val="000000" w:themeColor="text1"/>
          <w:sz w:val="22"/>
          <w:szCs w:val="22"/>
          <w:u w:color="000000"/>
        </w:rPr>
        <w:t xml:space="preserve"> </w:t>
      </w:r>
      <w:r w:rsidR="00D302DB" w:rsidRPr="00BA13B3">
        <w:rPr>
          <w:color w:val="000000" w:themeColor="text1"/>
          <w:sz w:val="22"/>
          <w:szCs w:val="22"/>
          <w:u w:color="000000"/>
        </w:rPr>
        <w:t>to</w:t>
      </w:r>
      <w:r w:rsidR="00C84223" w:rsidRPr="00BA13B3">
        <w:rPr>
          <w:color w:val="000000" w:themeColor="text1"/>
          <w:sz w:val="22"/>
          <w:szCs w:val="22"/>
          <w:u w:color="000000"/>
        </w:rPr>
        <w:t xml:space="preserve"> </w:t>
      </w:r>
      <w:r w:rsidR="00D302DB" w:rsidRPr="00BA13B3">
        <w:rPr>
          <w:color w:val="000000" w:themeColor="text1"/>
          <w:sz w:val="22"/>
          <w:szCs w:val="22"/>
          <w:u w:color="000000"/>
        </w:rPr>
        <w:t>$4,000.</w:t>
      </w:r>
      <w:r w:rsidR="00C84223" w:rsidRPr="00BA13B3">
        <w:rPr>
          <w:color w:val="000000" w:themeColor="text1"/>
          <w:sz w:val="22"/>
          <w:szCs w:val="22"/>
          <w:u w:color="000000"/>
        </w:rPr>
        <w:t xml:space="preserve"> </w:t>
      </w:r>
    </w:p>
    <w:p w14:paraId="51F95C04" w14:textId="6FEB26E5" w:rsidR="00D302DB" w:rsidRPr="00BA13B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16" w:history="1">
        <w:r w:rsidRPr="00BA13B3">
          <w:rPr>
            <w:rStyle w:val="Hyperlink"/>
            <w:szCs w:val="22"/>
          </w:rPr>
          <w:t>http://www.rraweb.org/constant-h-jacquet-research-awards/</w:t>
        </w:r>
      </w:hyperlink>
      <w:r w:rsidR="00C84223" w:rsidRPr="00BA13B3">
        <w:rPr>
          <w:color w:val="000000" w:themeColor="text1"/>
          <w:sz w:val="22"/>
          <w:szCs w:val="22"/>
        </w:rPr>
        <w:t xml:space="preserve"> </w:t>
      </w:r>
    </w:p>
    <w:p w14:paraId="664BD613" w14:textId="5D96341F" w:rsidR="00D302DB" w:rsidRPr="00BA13B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color w:val="000000" w:themeColor="text1"/>
          <w:sz w:val="22"/>
          <w:szCs w:val="22"/>
        </w:rPr>
        <w:t>Citizenship</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b/>
          <w:color w:val="000000" w:themeColor="text1"/>
          <w:sz w:val="22"/>
          <w:szCs w:val="22"/>
        </w:rPr>
        <w:t xml:space="preserve"> </w:t>
      </w:r>
      <w:r w:rsidRPr="00BA13B3">
        <w:rPr>
          <w:color w:val="000000" w:themeColor="text1"/>
          <w:sz w:val="22"/>
          <w:szCs w:val="22"/>
        </w:rPr>
        <w:t>Unspecified</w:t>
      </w:r>
    </w:p>
    <w:p w14:paraId="066081D4" w14:textId="760EA473" w:rsidR="00D302DB" w:rsidRPr="00BA13B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April</w:t>
      </w:r>
      <w:r w:rsidR="00C84223" w:rsidRPr="00BA13B3">
        <w:rPr>
          <w:b/>
          <w:bCs/>
          <w:color w:val="000000" w:themeColor="text1"/>
          <w:sz w:val="22"/>
          <w:szCs w:val="22"/>
          <w:u w:color="000000"/>
        </w:rPr>
        <w:t xml:space="preserve"> </w:t>
      </w:r>
      <w:r w:rsidRPr="00BA13B3">
        <w:rPr>
          <w:b/>
          <w:bCs/>
          <w:color w:val="000000" w:themeColor="text1"/>
          <w:sz w:val="22"/>
          <w:szCs w:val="22"/>
          <w:u w:color="000000"/>
        </w:rPr>
        <w:t>30</w:t>
      </w:r>
    </w:p>
    <w:p w14:paraId="6C563865" w14:textId="77777777" w:rsidR="00627845" w:rsidRPr="00BA13B3" w:rsidRDefault="00627845" w:rsidP="00C84223">
      <w:pPr>
        <w:rPr>
          <w:color w:val="000000" w:themeColor="text1"/>
          <w:sz w:val="22"/>
          <w:szCs w:val="22"/>
        </w:rPr>
      </w:pPr>
    </w:p>
    <w:p w14:paraId="4E1AD30D" w14:textId="3508FFCD" w:rsidR="00D302DB" w:rsidRPr="00BA13B3" w:rsidRDefault="00D302DB" w:rsidP="00C84223">
      <w:pPr>
        <w:pStyle w:val="Heading2"/>
        <w:rPr>
          <w:sz w:val="22"/>
        </w:rPr>
      </w:pPr>
      <w:bookmarkStart w:id="474" w:name="_Toc453584452"/>
      <w:bookmarkStart w:id="475" w:name="_Toc112058859"/>
      <w:r w:rsidRPr="00BA13B3">
        <w:rPr>
          <w:sz w:val="22"/>
        </w:rPr>
        <w:t>Japan</w:t>
      </w:r>
      <w:r w:rsidR="00C84223" w:rsidRPr="00BA13B3">
        <w:rPr>
          <w:sz w:val="22"/>
        </w:rPr>
        <w:t xml:space="preserve"> </w:t>
      </w:r>
      <w:r w:rsidRPr="00BA13B3">
        <w:rPr>
          <w:sz w:val="22"/>
        </w:rPr>
        <w:t>Foundation</w:t>
      </w:r>
      <w:r w:rsidR="00C84223" w:rsidRPr="00BA13B3">
        <w:rPr>
          <w:sz w:val="22"/>
        </w:rPr>
        <w:t xml:space="preserve"> </w:t>
      </w:r>
      <w:r w:rsidRPr="00BA13B3">
        <w:rPr>
          <w:sz w:val="22"/>
        </w:rPr>
        <w:t>Fellowship</w:t>
      </w:r>
      <w:r w:rsidR="00C84223" w:rsidRPr="00BA13B3">
        <w:rPr>
          <w:sz w:val="22"/>
        </w:rPr>
        <w:t xml:space="preserve"> </w:t>
      </w:r>
      <w:r w:rsidRPr="00BA13B3">
        <w:rPr>
          <w:sz w:val="22"/>
        </w:rPr>
        <w:t>Program</w:t>
      </w:r>
      <w:bookmarkEnd w:id="474"/>
      <w:bookmarkEnd w:id="475"/>
    </w:p>
    <w:p w14:paraId="761F86BE" w14:textId="479CD79B" w:rsidR="00D302DB" w:rsidRPr="00BA13B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Japan</w:t>
      </w:r>
      <w:r w:rsidR="00C84223" w:rsidRPr="00BA13B3">
        <w:rPr>
          <w:color w:val="000000" w:themeColor="text1"/>
          <w:sz w:val="22"/>
          <w:szCs w:val="22"/>
        </w:rPr>
        <w:t xml:space="preserve"> </w:t>
      </w:r>
      <w:r w:rsidRPr="00BA13B3">
        <w:rPr>
          <w:color w:val="000000" w:themeColor="text1"/>
          <w:sz w:val="22"/>
          <w:szCs w:val="22"/>
        </w:rPr>
        <w:t>Foundation</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number</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005935C4" w:rsidRPr="00BA13B3">
        <w:rPr>
          <w:color w:val="000000" w:themeColor="text1"/>
          <w:sz w:val="22"/>
          <w:szCs w:val="22"/>
        </w:rPr>
        <w:t>doctoral</w:t>
      </w:r>
      <w:r w:rsidR="00C84223" w:rsidRPr="00BA13B3">
        <w:rPr>
          <w:color w:val="000000" w:themeColor="text1"/>
          <w:sz w:val="22"/>
          <w:szCs w:val="22"/>
        </w:rPr>
        <w:t xml:space="preserve"> </w:t>
      </w:r>
      <w:r w:rsidRPr="00BA13B3">
        <w:rPr>
          <w:color w:val="000000" w:themeColor="text1"/>
          <w:sz w:val="22"/>
          <w:szCs w:val="22"/>
        </w:rPr>
        <w:t>graduate</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interested</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conducting</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Japan</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aim</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00B92B51" w:rsidRPr="00BA13B3">
        <w:rPr>
          <w:color w:val="000000" w:themeColor="text1"/>
          <w:sz w:val="22"/>
          <w:szCs w:val="22"/>
        </w:rPr>
        <w:t>encouraging</w:t>
      </w:r>
      <w:r w:rsidR="00C84223" w:rsidRPr="00BA13B3">
        <w:rPr>
          <w:color w:val="000000" w:themeColor="text1"/>
          <w:sz w:val="22"/>
          <w:szCs w:val="22"/>
        </w:rPr>
        <w:t xml:space="preserve"> </w:t>
      </w:r>
      <w:r w:rsidR="00B92B51" w:rsidRPr="00BA13B3">
        <w:rPr>
          <w:color w:val="000000" w:themeColor="text1"/>
          <w:sz w:val="22"/>
          <w:szCs w:val="22"/>
        </w:rPr>
        <w:t>a</w:t>
      </w:r>
      <w:r w:rsidR="00C84223" w:rsidRPr="00BA13B3">
        <w:rPr>
          <w:color w:val="000000" w:themeColor="text1"/>
          <w:sz w:val="22"/>
          <w:szCs w:val="22"/>
        </w:rPr>
        <w:t xml:space="preserve"> </w:t>
      </w:r>
      <w:r w:rsidR="00B92B51" w:rsidRPr="00BA13B3">
        <w:rPr>
          <w:color w:val="000000" w:themeColor="text1"/>
          <w:sz w:val="22"/>
          <w:szCs w:val="22"/>
        </w:rPr>
        <w:t>greater</w:t>
      </w:r>
      <w:r w:rsidR="00C84223" w:rsidRPr="00BA13B3">
        <w:rPr>
          <w:color w:val="000000" w:themeColor="text1"/>
          <w:sz w:val="22"/>
          <w:szCs w:val="22"/>
        </w:rPr>
        <w:t xml:space="preserve"> </w:t>
      </w:r>
      <w:r w:rsidR="003D65B7" w:rsidRPr="00BA13B3">
        <w:rPr>
          <w:color w:val="000000" w:themeColor="text1"/>
          <w:sz w:val="22"/>
          <w:szCs w:val="22"/>
        </w:rPr>
        <w:t>understanding</w:t>
      </w:r>
      <w:r w:rsidR="00C84223" w:rsidRPr="00BA13B3">
        <w:rPr>
          <w:color w:val="000000" w:themeColor="text1"/>
          <w:sz w:val="22"/>
          <w:szCs w:val="22"/>
        </w:rPr>
        <w:t xml:space="preserve"> </w:t>
      </w:r>
      <w:r w:rsidR="00B92B51" w:rsidRPr="00BA13B3">
        <w:rPr>
          <w:color w:val="000000" w:themeColor="text1"/>
          <w:sz w:val="22"/>
          <w:szCs w:val="22"/>
        </w:rPr>
        <w:t>of</w:t>
      </w:r>
      <w:r w:rsidR="00C84223" w:rsidRPr="00BA13B3">
        <w:rPr>
          <w:color w:val="000000" w:themeColor="text1"/>
          <w:sz w:val="22"/>
          <w:szCs w:val="22"/>
        </w:rPr>
        <w:t xml:space="preserve"> </w:t>
      </w:r>
      <w:r w:rsidR="00B92B51" w:rsidRPr="00BA13B3">
        <w:rPr>
          <w:color w:val="000000" w:themeColor="text1"/>
          <w:sz w:val="22"/>
          <w:szCs w:val="22"/>
        </w:rPr>
        <w:t>Japan</w:t>
      </w:r>
      <w:r w:rsidR="00C84223" w:rsidRPr="00BA13B3">
        <w:rPr>
          <w:color w:val="000000" w:themeColor="text1"/>
          <w:sz w:val="22"/>
          <w:szCs w:val="22"/>
        </w:rPr>
        <w:t xml:space="preserve"> </w:t>
      </w:r>
      <w:r w:rsidR="00B92B51"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promoting</w:t>
      </w:r>
      <w:r w:rsidR="00C84223" w:rsidRPr="00BA13B3">
        <w:rPr>
          <w:color w:val="000000" w:themeColor="text1"/>
          <w:sz w:val="22"/>
          <w:szCs w:val="22"/>
        </w:rPr>
        <w:t xml:space="preserve"> </w:t>
      </w:r>
      <w:r w:rsidRPr="00BA13B3">
        <w:rPr>
          <w:color w:val="000000" w:themeColor="text1"/>
          <w:sz w:val="22"/>
          <w:szCs w:val="22"/>
        </w:rPr>
        <w:t>Japanese</w:t>
      </w:r>
      <w:r w:rsidR="00C84223" w:rsidRPr="00BA13B3">
        <w:rPr>
          <w:color w:val="000000" w:themeColor="text1"/>
          <w:sz w:val="22"/>
          <w:szCs w:val="22"/>
        </w:rPr>
        <w:t xml:space="preserve"> </w:t>
      </w:r>
      <w:r w:rsidRPr="00BA13B3">
        <w:rPr>
          <w:color w:val="000000" w:themeColor="text1"/>
          <w:sz w:val="22"/>
          <w:szCs w:val="22"/>
        </w:rPr>
        <w:t>studies</w:t>
      </w:r>
      <w:r w:rsidR="00C84223" w:rsidRPr="00BA13B3">
        <w:rPr>
          <w:color w:val="000000" w:themeColor="text1"/>
          <w:sz w:val="22"/>
          <w:szCs w:val="22"/>
        </w:rPr>
        <w:t xml:space="preserve"> </w:t>
      </w:r>
      <w:r w:rsidRPr="00BA13B3">
        <w:rPr>
          <w:color w:val="000000" w:themeColor="text1"/>
          <w:sz w:val="22"/>
          <w:szCs w:val="22"/>
        </w:rPr>
        <w:t>overseas.</w:t>
      </w:r>
      <w:r w:rsidR="00C84223" w:rsidRPr="00BA13B3">
        <w:rPr>
          <w:color w:val="000000" w:themeColor="text1"/>
          <w:sz w:val="22"/>
          <w:szCs w:val="22"/>
        </w:rPr>
        <w:t xml:space="preserve">  </w:t>
      </w:r>
      <w:r w:rsidRPr="00BA13B3">
        <w:rPr>
          <w:color w:val="000000" w:themeColor="text1"/>
          <w:sz w:val="22"/>
          <w:szCs w:val="22"/>
        </w:rPr>
        <w:t>Graduate</w:t>
      </w:r>
      <w:r w:rsidR="00C84223" w:rsidRPr="00BA13B3">
        <w:rPr>
          <w:color w:val="000000" w:themeColor="text1"/>
          <w:sz w:val="22"/>
          <w:szCs w:val="22"/>
        </w:rPr>
        <w:t xml:space="preserve"> </w:t>
      </w:r>
      <w:r w:rsidRPr="00BA13B3">
        <w:rPr>
          <w:color w:val="000000" w:themeColor="text1"/>
          <w:sz w:val="22"/>
          <w:szCs w:val="22"/>
        </w:rPr>
        <w:t>student</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range</w:t>
      </w:r>
      <w:r w:rsidR="00C84223" w:rsidRPr="00BA13B3">
        <w:rPr>
          <w:color w:val="000000" w:themeColor="text1"/>
          <w:sz w:val="22"/>
          <w:szCs w:val="22"/>
        </w:rPr>
        <w:t xml:space="preserve"> </w:t>
      </w:r>
      <w:r w:rsidRPr="00BA13B3">
        <w:rPr>
          <w:color w:val="000000" w:themeColor="text1"/>
          <w:sz w:val="22"/>
          <w:szCs w:val="22"/>
        </w:rPr>
        <w:t>i</w:t>
      </w:r>
      <w:r w:rsidR="005935C4" w:rsidRPr="00BA13B3">
        <w:rPr>
          <w:color w:val="000000" w:themeColor="text1"/>
          <w:sz w:val="22"/>
          <w:szCs w:val="22"/>
        </w:rPr>
        <w:t>n</w:t>
      </w:r>
      <w:r w:rsidR="00C84223" w:rsidRPr="00BA13B3">
        <w:rPr>
          <w:color w:val="000000" w:themeColor="text1"/>
          <w:sz w:val="22"/>
          <w:szCs w:val="22"/>
        </w:rPr>
        <w:t xml:space="preserve"> </w:t>
      </w:r>
      <w:r w:rsidR="005935C4" w:rsidRPr="00BA13B3">
        <w:rPr>
          <w:color w:val="000000" w:themeColor="text1"/>
          <w:sz w:val="22"/>
          <w:szCs w:val="22"/>
        </w:rPr>
        <w:t>length</w:t>
      </w:r>
      <w:r w:rsidR="00C84223" w:rsidRPr="00BA13B3">
        <w:rPr>
          <w:color w:val="000000" w:themeColor="text1"/>
          <w:sz w:val="22"/>
          <w:szCs w:val="22"/>
        </w:rPr>
        <w:t xml:space="preserve"> </w:t>
      </w:r>
      <w:r w:rsidR="005935C4" w:rsidRPr="00BA13B3">
        <w:rPr>
          <w:color w:val="000000" w:themeColor="text1"/>
          <w:sz w:val="22"/>
          <w:szCs w:val="22"/>
        </w:rPr>
        <w:t>from</w:t>
      </w:r>
      <w:r w:rsidR="00C84223" w:rsidRPr="00BA13B3">
        <w:rPr>
          <w:color w:val="000000" w:themeColor="text1"/>
          <w:sz w:val="22"/>
          <w:szCs w:val="22"/>
        </w:rPr>
        <w:t xml:space="preserve"> </w:t>
      </w:r>
      <w:r w:rsidR="005935C4" w:rsidRPr="00BA13B3">
        <w:rPr>
          <w:color w:val="000000" w:themeColor="text1"/>
          <w:sz w:val="22"/>
          <w:szCs w:val="22"/>
        </w:rPr>
        <w:t>21</w:t>
      </w:r>
      <w:r w:rsidR="00C84223" w:rsidRPr="00BA13B3">
        <w:rPr>
          <w:color w:val="000000" w:themeColor="text1"/>
          <w:sz w:val="22"/>
          <w:szCs w:val="22"/>
        </w:rPr>
        <w:t xml:space="preserve"> </w:t>
      </w:r>
      <w:r w:rsidR="005935C4" w:rsidRPr="00BA13B3">
        <w:rPr>
          <w:color w:val="000000" w:themeColor="text1"/>
          <w:sz w:val="22"/>
          <w:szCs w:val="22"/>
        </w:rPr>
        <w:t>days</w:t>
      </w:r>
      <w:r w:rsidR="00C84223" w:rsidRPr="00BA13B3">
        <w:rPr>
          <w:color w:val="000000" w:themeColor="text1"/>
          <w:sz w:val="22"/>
          <w:szCs w:val="22"/>
        </w:rPr>
        <w:t xml:space="preserve"> </w:t>
      </w:r>
      <w:r w:rsidR="005935C4" w:rsidRPr="00BA13B3">
        <w:rPr>
          <w:color w:val="000000" w:themeColor="text1"/>
          <w:sz w:val="22"/>
          <w:szCs w:val="22"/>
        </w:rPr>
        <w:t>to</w:t>
      </w:r>
      <w:r w:rsidR="00C84223" w:rsidRPr="00BA13B3">
        <w:rPr>
          <w:color w:val="000000" w:themeColor="text1"/>
          <w:sz w:val="22"/>
          <w:szCs w:val="22"/>
        </w:rPr>
        <w:t xml:space="preserve"> </w:t>
      </w:r>
      <w:r w:rsidR="005935C4" w:rsidRPr="00BA13B3">
        <w:rPr>
          <w:color w:val="000000" w:themeColor="text1"/>
          <w:sz w:val="22"/>
          <w:szCs w:val="22"/>
        </w:rPr>
        <w:t>12</w:t>
      </w:r>
      <w:r w:rsidR="00C84223" w:rsidRPr="00BA13B3">
        <w:rPr>
          <w:color w:val="000000" w:themeColor="text1"/>
          <w:sz w:val="22"/>
          <w:szCs w:val="22"/>
        </w:rPr>
        <w:t xml:space="preserve"> </w:t>
      </w:r>
      <w:r w:rsidRPr="00BA13B3">
        <w:rPr>
          <w:color w:val="000000" w:themeColor="text1"/>
          <w:sz w:val="22"/>
          <w:szCs w:val="22"/>
        </w:rPr>
        <w:t>months.</w:t>
      </w:r>
      <w:r w:rsidR="00C84223" w:rsidRPr="00BA13B3">
        <w:rPr>
          <w:color w:val="000000" w:themeColor="text1"/>
          <w:sz w:val="22"/>
          <w:szCs w:val="22"/>
        </w:rPr>
        <w:t xml:space="preserve"> </w:t>
      </w:r>
      <w:r w:rsidR="005935C4" w:rsidRPr="00BA13B3">
        <w:rPr>
          <w:color w:val="000000" w:themeColor="text1"/>
          <w:sz w:val="22"/>
          <w:szCs w:val="22"/>
        </w:rPr>
        <w:t>F</w:t>
      </w:r>
      <w:r w:rsidRPr="00BA13B3">
        <w:rPr>
          <w:color w:val="000000" w:themeColor="text1"/>
          <w:sz w:val="22"/>
          <w:szCs w:val="22"/>
        </w:rPr>
        <w:t>ellows</w:t>
      </w:r>
      <w:r w:rsidR="00C84223" w:rsidRPr="00BA13B3">
        <w:rPr>
          <w:color w:val="000000" w:themeColor="text1"/>
          <w:sz w:val="22"/>
          <w:szCs w:val="22"/>
        </w:rPr>
        <w:t xml:space="preserve"> </w:t>
      </w:r>
      <w:r w:rsidRPr="00BA13B3">
        <w:rPr>
          <w:color w:val="000000" w:themeColor="text1"/>
          <w:sz w:val="22"/>
          <w:szCs w:val="22"/>
        </w:rPr>
        <w:t>receive</w:t>
      </w:r>
      <w:r w:rsidR="00C84223" w:rsidRPr="00BA13B3">
        <w:rPr>
          <w:color w:val="000000" w:themeColor="text1"/>
          <w:sz w:val="22"/>
          <w:szCs w:val="22"/>
        </w:rPr>
        <w:t xml:space="preserve"> </w:t>
      </w:r>
      <w:r w:rsidR="005935C4" w:rsidRPr="00BA13B3">
        <w:rPr>
          <w:color w:val="000000" w:themeColor="text1"/>
          <w:sz w:val="22"/>
          <w:szCs w:val="22"/>
        </w:rPr>
        <w:t>monthly</w:t>
      </w:r>
      <w:r w:rsidR="00C84223" w:rsidRPr="00BA13B3">
        <w:rPr>
          <w:color w:val="000000" w:themeColor="text1"/>
          <w:sz w:val="22"/>
          <w:szCs w:val="22"/>
        </w:rPr>
        <w:t xml:space="preserve"> </w:t>
      </w:r>
      <w:r w:rsidR="005935C4" w:rsidRPr="00BA13B3">
        <w:rPr>
          <w:color w:val="000000" w:themeColor="text1"/>
          <w:sz w:val="22"/>
          <w:szCs w:val="22"/>
        </w:rPr>
        <w:t>stipends</w:t>
      </w:r>
      <w:r w:rsidR="00C84223" w:rsidRPr="00BA13B3">
        <w:rPr>
          <w:color w:val="000000" w:themeColor="text1"/>
          <w:sz w:val="22"/>
          <w:szCs w:val="22"/>
        </w:rPr>
        <w:t xml:space="preserve"> </w:t>
      </w:r>
      <w:r w:rsidR="005935C4" w:rsidRPr="00BA13B3">
        <w:rPr>
          <w:color w:val="000000" w:themeColor="text1"/>
          <w:sz w:val="22"/>
          <w:szCs w:val="22"/>
        </w:rPr>
        <w:t>and/or</w:t>
      </w:r>
      <w:r w:rsidR="00C84223" w:rsidRPr="00BA13B3">
        <w:rPr>
          <w:color w:val="000000" w:themeColor="text1"/>
          <w:sz w:val="22"/>
          <w:szCs w:val="22"/>
        </w:rPr>
        <w:t xml:space="preserve"> </w:t>
      </w:r>
      <w:r w:rsidR="005935C4" w:rsidRPr="00BA13B3">
        <w:rPr>
          <w:color w:val="000000" w:themeColor="text1"/>
          <w:sz w:val="22"/>
          <w:szCs w:val="22"/>
        </w:rPr>
        <w:t>other</w:t>
      </w:r>
      <w:r w:rsidR="00C84223" w:rsidRPr="00BA13B3">
        <w:rPr>
          <w:color w:val="000000" w:themeColor="text1"/>
          <w:sz w:val="22"/>
          <w:szCs w:val="22"/>
        </w:rPr>
        <w:t xml:space="preserve"> </w:t>
      </w:r>
      <w:r w:rsidR="005935C4" w:rsidRPr="00BA13B3">
        <w:rPr>
          <w:color w:val="000000" w:themeColor="text1"/>
          <w:sz w:val="22"/>
          <w:szCs w:val="22"/>
        </w:rPr>
        <w:t>allowances,</w:t>
      </w:r>
      <w:r w:rsidR="00C84223" w:rsidRPr="00BA13B3">
        <w:rPr>
          <w:color w:val="000000" w:themeColor="text1"/>
          <w:sz w:val="22"/>
          <w:szCs w:val="22"/>
        </w:rPr>
        <w:t xml:space="preserve"> </w:t>
      </w:r>
      <w:r w:rsidR="005935C4" w:rsidRPr="00BA13B3">
        <w:rPr>
          <w:color w:val="000000" w:themeColor="text1"/>
          <w:sz w:val="22"/>
          <w:szCs w:val="22"/>
        </w:rPr>
        <w:t>depending</w:t>
      </w:r>
      <w:r w:rsidR="00C84223" w:rsidRPr="00BA13B3">
        <w:rPr>
          <w:color w:val="000000" w:themeColor="text1"/>
          <w:sz w:val="22"/>
          <w:szCs w:val="22"/>
        </w:rPr>
        <w:t xml:space="preserve"> </w:t>
      </w:r>
      <w:r w:rsidR="000B137E" w:rsidRPr="00BA13B3">
        <w:rPr>
          <w:color w:val="000000" w:themeColor="text1"/>
          <w:sz w:val="22"/>
          <w:szCs w:val="22"/>
        </w:rPr>
        <w:t>on</w:t>
      </w:r>
      <w:r w:rsidR="00C84223" w:rsidRPr="00BA13B3">
        <w:rPr>
          <w:color w:val="000000" w:themeColor="text1"/>
          <w:sz w:val="22"/>
          <w:szCs w:val="22"/>
        </w:rPr>
        <w:t xml:space="preserve"> </w:t>
      </w:r>
      <w:r w:rsidR="000B137E" w:rsidRPr="00BA13B3">
        <w:rPr>
          <w:color w:val="000000" w:themeColor="text1"/>
          <w:sz w:val="22"/>
          <w:szCs w:val="22"/>
        </w:rPr>
        <w:t>length</w:t>
      </w:r>
      <w:r w:rsidR="00C84223" w:rsidRPr="00BA13B3">
        <w:rPr>
          <w:color w:val="000000" w:themeColor="text1"/>
          <w:sz w:val="22"/>
          <w:szCs w:val="22"/>
        </w:rPr>
        <w:t xml:space="preserve"> </w:t>
      </w:r>
      <w:r w:rsidR="000B137E" w:rsidRPr="00BA13B3">
        <w:rPr>
          <w:color w:val="000000" w:themeColor="text1"/>
          <w:sz w:val="22"/>
          <w:szCs w:val="22"/>
        </w:rPr>
        <w:t>of</w:t>
      </w:r>
      <w:r w:rsidR="00C84223" w:rsidRPr="00BA13B3">
        <w:rPr>
          <w:color w:val="000000" w:themeColor="text1"/>
          <w:sz w:val="22"/>
          <w:szCs w:val="22"/>
        </w:rPr>
        <w:t xml:space="preserve"> </w:t>
      </w:r>
      <w:r w:rsidR="000B137E" w:rsidRPr="00BA13B3">
        <w:rPr>
          <w:color w:val="000000" w:themeColor="text1"/>
          <w:sz w:val="22"/>
          <w:szCs w:val="22"/>
        </w:rPr>
        <w:t>fellowship</w:t>
      </w:r>
      <w:r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Both</w:t>
      </w:r>
      <w:r w:rsidR="00C84223" w:rsidRPr="00BA13B3">
        <w:rPr>
          <w:color w:val="000000" w:themeColor="text1"/>
          <w:sz w:val="22"/>
          <w:szCs w:val="22"/>
        </w:rPr>
        <w:t xml:space="preserve"> </w:t>
      </w:r>
      <w:r w:rsidRPr="00BA13B3">
        <w:rPr>
          <w:color w:val="000000" w:themeColor="text1"/>
          <w:sz w:val="22"/>
          <w:szCs w:val="22"/>
        </w:rPr>
        <w:t>long-term</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short-term</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cover</w:t>
      </w:r>
      <w:r w:rsidR="00C84223" w:rsidRPr="00BA13B3">
        <w:rPr>
          <w:color w:val="000000" w:themeColor="text1"/>
          <w:sz w:val="22"/>
          <w:szCs w:val="22"/>
        </w:rPr>
        <w:t xml:space="preserve"> </w:t>
      </w:r>
      <w:r w:rsidR="005935C4" w:rsidRPr="00BA13B3">
        <w:rPr>
          <w:color w:val="000000" w:themeColor="text1"/>
          <w:sz w:val="22"/>
          <w:szCs w:val="22"/>
        </w:rPr>
        <w:t>rou</w:t>
      </w:r>
      <w:r w:rsidR="003D65B7" w:rsidRPr="00BA13B3">
        <w:rPr>
          <w:color w:val="000000" w:themeColor="text1"/>
          <w:sz w:val="22"/>
          <w:szCs w:val="22"/>
        </w:rPr>
        <w:t>nd</w:t>
      </w:r>
      <w:r w:rsidR="00C84223" w:rsidRPr="00BA13B3">
        <w:rPr>
          <w:color w:val="000000" w:themeColor="text1"/>
          <w:sz w:val="22"/>
          <w:szCs w:val="22"/>
        </w:rPr>
        <w:t xml:space="preserve"> </w:t>
      </w:r>
      <w:r w:rsidR="005935C4" w:rsidRPr="00BA13B3">
        <w:rPr>
          <w:color w:val="000000" w:themeColor="text1"/>
          <w:sz w:val="22"/>
          <w:szCs w:val="22"/>
        </w:rPr>
        <w:t>trip</w:t>
      </w:r>
      <w:r w:rsidR="00C84223" w:rsidRPr="00BA13B3">
        <w:rPr>
          <w:color w:val="000000" w:themeColor="text1"/>
          <w:sz w:val="22"/>
          <w:szCs w:val="22"/>
        </w:rPr>
        <w:t xml:space="preserve"> </w:t>
      </w:r>
      <w:r w:rsidR="005935C4" w:rsidRPr="00BA13B3">
        <w:rPr>
          <w:color w:val="000000" w:themeColor="text1"/>
          <w:sz w:val="22"/>
          <w:szCs w:val="22"/>
        </w:rPr>
        <w:t>airfare</w:t>
      </w:r>
      <w:r w:rsidR="00C84223" w:rsidRPr="00BA13B3">
        <w:rPr>
          <w:color w:val="000000" w:themeColor="text1"/>
          <w:sz w:val="22"/>
          <w:szCs w:val="22"/>
        </w:rPr>
        <w:t xml:space="preserve"> </w:t>
      </w:r>
      <w:r w:rsidR="005935C4" w:rsidRPr="00BA13B3">
        <w:rPr>
          <w:color w:val="000000" w:themeColor="text1"/>
          <w:sz w:val="22"/>
          <w:szCs w:val="22"/>
        </w:rPr>
        <w:t>to</w:t>
      </w:r>
      <w:r w:rsidR="00C84223" w:rsidRPr="00BA13B3">
        <w:rPr>
          <w:color w:val="000000" w:themeColor="text1"/>
          <w:sz w:val="22"/>
          <w:szCs w:val="22"/>
        </w:rPr>
        <w:t xml:space="preserve"> </w:t>
      </w:r>
      <w:r w:rsidR="005935C4" w:rsidRPr="00BA13B3">
        <w:rPr>
          <w:color w:val="000000" w:themeColor="text1"/>
          <w:sz w:val="22"/>
          <w:szCs w:val="22"/>
        </w:rPr>
        <w:t>Japan.</w:t>
      </w:r>
      <w:r w:rsidR="00C84223" w:rsidRPr="00BA13B3">
        <w:rPr>
          <w:color w:val="000000" w:themeColor="text1"/>
          <w:sz w:val="22"/>
          <w:szCs w:val="22"/>
        </w:rPr>
        <w:t xml:space="preserve"> </w:t>
      </w:r>
    </w:p>
    <w:p w14:paraId="32810BE1" w14:textId="5C9532BD" w:rsidR="00D302DB" w:rsidRPr="00BA13B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b/>
          <w:color w:val="000000" w:themeColor="text1"/>
          <w:sz w:val="22"/>
          <w:szCs w:val="22"/>
        </w:rPr>
        <w:t>URL:</w:t>
      </w:r>
      <w:r w:rsidR="00C84223" w:rsidRPr="00BA13B3">
        <w:rPr>
          <w:b/>
          <w:color w:val="000000" w:themeColor="text1"/>
          <w:sz w:val="22"/>
          <w:szCs w:val="22"/>
        </w:rPr>
        <w:t xml:space="preserve"> </w:t>
      </w:r>
      <w:hyperlink r:id="rId117" w:history="1">
        <w:r w:rsidRPr="00BA13B3">
          <w:rPr>
            <w:rStyle w:val="Hyperlink"/>
            <w:szCs w:val="22"/>
          </w:rPr>
          <w:t>http://www.jpf.go.jp/e/program/intel.html</w:t>
        </w:r>
      </w:hyperlink>
      <w:r w:rsidRPr="00BA13B3">
        <w:rPr>
          <w:color w:val="000000" w:themeColor="text1"/>
          <w:sz w:val="22"/>
          <w:szCs w:val="22"/>
        </w:rPr>
        <w:br/>
      </w:r>
      <w:r w:rsidRPr="00BA13B3">
        <w:rPr>
          <w:b/>
          <w:color w:val="000000" w:themeColor="text1"/>
          <w:sz w:val="22"/>
          <w:szCs w:val="22"/>
        </w:rPr>
        <w:t>Citizenship</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b/>
          <w:color w:val="000000" w:themeColor="text1"/>
          <w:sz w:val="22"/>
          <w:szCs w:val="22"/>
        </w:rPr>
        <w:t xml:space="preserve"> </w:t>
      </w:r>
      <w:r w:rsidR="00B92B51" w:rsidRPr="00BA13B3">
        <w:rPr>
          <w:color w:val="000000" w:themeColor="text1"/>
          <w:sz w:val="22"/>
          <w:szCs w:val="22"/>
        </w:rPr>
        <w:t>Nationals</w:t>
      </w:r>
      <w:r w:rsidR="00C84223" w:rsidRPr="00BA13B3">
        <w:rPr>
          <w:color w:val="000000" w:themeColor="text1"/>
          <w:sz w:val="22"/>
          <w:szCs w:val="22"/>
        </w:rPr>
        <w:t xml:space="preserve"> </w:t>
      </w:r>
      <w:r w:rsidR="00B92B51" w:rsidRPr="00BA13B3">
        <w:rPr>
          <w:color w:val="000000" w:themeColor="text1"/>
          <w:sz w:val="22"/>
          <w:szCs w:val="22"/>
        </w:rPr>
        <w:t>or</w:t>
      </w:r>
      <w:r w:rsidR="00C84223" w:rsidRPr="00BA13B3">
        <w:rPr>
          <w:color w:val="000000" w:themeColor="text1"/>
          <w:sz w:val="22"/>
          <w:szCs w:val="22"/>
        </w:rPr>
        <w:t xml:space="preserve"> </w:t>
      </w:r>
      <w:r w:rsidR="00B92B51" w:rsidRPr="00BA13B3">
        <w:rPr>
          <w:color w:val="000000" w:themeColor="text1"/>
          <w:sz w:val="22"/>
          <w:szCs w:val="22"/>
        </w:rPr>
        <w:t>permanent</w:t>
      </w:r>
      <w:r w:rsidR="00C84223" w:rsidRPr="00BA13B3">
        <w:rPr>
          <w:color w:val="000000" w:themeColor="text1"/>
          <w:sz w:val="22"/>
          <w:szCs w:val="22"/>
        </w:rPr>
        <w:t xml:space="preserve"> </w:t>
      </w:r>
      <w:r w:rsidR="00B92B51" w:rsidRPr="00BA13B3">
        <w:rPr>
          <w:color w:val="000000" w:themeColor="text1"/>
          <w:sz w:val="22"/>
          <w:szCs w:val="22"/>
        </w:rPr>
        <w:t>residents</w:t>
      </w:r>
      <w:r w:rsidR="00C84223" w:rsidRPr="00BA13B3">
        <w:rPr>
          <w:color w:val="000000" w:themeColor="text1"/>
          <w:sz w:val="22"/>
          <w:szCs w:val="22"/>
        </w:rPr>
        <w:t xml:space="preserve"> </w:t>
      </w:r>
      <w:r w:rsidR="00B92B51" w:rsidRPr="00BA13B3">
        <w:rPr>
          <w:color w:val="000000" w:themeColor="text1"/>
          <w:sz w:val="22"/>
          <w:szCs w:val="22"/>
        </w:rPr>
        <w:t>of</w:t>
      </w:r>
      <w:r w:rsidR="00C84223" w:rsidRPr="00BA13B3">
        <w:rPr>
          <w:color w:val="000000" w:themeColor="text1"/>
          <w:sz w:val="22"/>
          <w:szCs w:val="22"/>
        </w:rPr>
        <w:t xml:space="preserve"> countries </w:t>
      </w:r>
      <w:r w:rsidR="00B92B51" w:rsidRPr="00BA13B3">
        <w:rPr>
          <w:color w:val="000000" w:themeColor="text1"/>
          <w:sz w:val="22"/>
          <w:szCs w:val="22"/>
        </w:rPr>
        <w:t>with</w:t>
      </w:r>
      <w:r w:rsidR="00C84223" w:rsidRPr="00BA13B3">
        <w:rPr>
          <w:color w:val="000000" w:themeColor="text1"/>
          <w:sz w:val="22"/>
          <w:szCs w:val="22"/>
        </w:rPr>
        <w:t xml:space="preserve"> </w:t>
      </w:r>
      <w:r w:rsidR="00B92B51" w:rsidRPr="00BA13B3">
        <w:rPr>
          <w:color w:val="000000" w:themeColor="text1"/>
          <w:sz w:val="22"/>
          <w:szCs w:val="22"/>
        </w:rPr>
        <w:t>diplomatic</w:t>
      </w:r>
      <w:r w:rsidR="00C84223" w:rsidRPr="00BA13B3">
        <w:rPr>
          <w:color w:val="000000" w:themeColor="text1"/>
          <w:sz w:val="22"/>
          <w:szCs w:val="22"/>
        </w:rPr>
        <w:t xml:space="preserve"> </w:t>
      </w:r>
      <w:r w:rsidR="00B92B51" w:rsidRPr="00BA13B3">
        <w:rPr>
          <w:color w:val="000000" w:themeColor="text1"/>
          <w:sz w:val="22"/>
          <w:szCs w:val="22"/>
        </w:rPr>
        <w:t>ties</w:t>
      </w:r>
      <w:r w:rsidR="00C84223" w:rsidRPr="00BA13B3">
        <w:rPr>
          <w:color w:val="000000" w:themeColor="text1"/>
          <w:sz w:val="22"/>
          <w:szCs w:val="22"/>
        </w:rPr>
        <w:t xml:space="preserve"> </w:t>
      </w:r>
      <w:r w:rsidR="00B92B51" w:rsidRPr="00BA13B3">
        <w:rPr>
          <w:color w:val="000000" w:themeColor="text1"/>
          <w:sz w:val="22"/>
          <w:szCs w:val="22"/>
        </w:rPr>
        <w:t>to</w:t>
      </w:r>
      <w:r w:rsidR="00C84223" w:rsidRPr="00BA13B3">
        <w:rPr>
          <w:color w:val="000000" w:themeColor="text1"/>
          <w:sz w:val="22"/>
          <w:szCs w:val="22"/>
        </w:rPr>
        <w:t xml:space="preserve"> </w:t>
      </w:r>
      <w:r w:rsidR="00B92B51" w:rsidRPr="00BA13B3">
        <w:rPr>
          <w:color w:val="000000" w:themeColor="text1"/>
          <w:sz w:val="22"/>
          <w:szCs w:val="22"/>
        </w:rPr>
        <w:t>J</w:t>
      </w:r>
      <w:r w:rsidR="00FC22B9" w:rsidRPr="00BA13B3">
        <w:rPr>
          <w:color w:val="000000" w:themeColor="text1"/>
          <w:sz w:val="22"/>
          <w:szCs w:val="22"/>
        </w:rPr>
        <w:t>apan</w:t>
      </w:r>
    </w:p>
    <w:p w14:paraId="1BB17D19" w14:textId="503D0FD0" w:rsidR="00D302DB" w:rsidRPr="00BA13B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December</w:t>
      </w:r>
      <w:r w:rsidR="00C84223" w:rsidRPr="00BA13B3">
        <w:rPr>
          <w:b/>
          <w:color w:val="000000" w:themeColor="text1"/>
          <w:sz w:val="22"/>
          <w:szCs w:val="22"/>
        </w:rPr>
        <w:t xml:space="preserve"> </w:t>
      </w:r>
      <w:r w:rsidR="00C64E27" w:rsidRPr="00BA13B3">
        <w:rPr>
          <w:b/>
          <w:color w:val="000000" w:themeColor="text1"/>
          <w:sz w:val="22"/>
          <w:szCs w:val="22"/>
        </w:rPr>
        <w:t>1</w:t>
      </w:r>
      <w:r w:rsidR="00C84223" w:rsidRPr="00BA13B3">
        <w:rPr>
          <w:b/>
          <w:color w:val="000000" w:themeColor="text1"/>
          <w:sz w:val="22"/>
          <w:szCs w:val="22"/>
        </w:rPr>
        <w:t xml:space="preserve"> </w:t>
      </w:r>
      <w:r w:rsidRPr="00BA13B3">
        <w:rPr>
          <w:b/>
          <w:color w:val="000000" w:themeColor="text1"/>
          <w:sz w:val="22"/>
          <w:szCs w:val="22"/>
        </w:rPr>
        <w:t>(November</w:t>
      </w:r>
      <w:r w:rsidR="00C84223" w:rsidRPr="00BA13B3">
        <w:rPr>
          <w:b/>
          <w:color w:val="000000" w:themeColor="text1"/>
          <w:sz w:val="22"/>
          <w:szCs w:val="22"/>
        </w:rPr>
        <w:t xml:space="preserve"> </w:t>
      </w:r>
      <w:r w:rsidR="00C64E27" w:rsidRPr="00BA13B3">
        <w:rPr>
          <w:b/>
          <w:color w:val="000000" w:themeColor="text1"/>
          <w:sz w:val="22"/>
          <w:szCs w:val="22"/>
        </w:rPr>
        <w:t>1</w:t>
      </w:r>
      <w:r w:rsidR="00C84223" w:rsidRPr="00BA13B3">
        <w:rPr>
          <w:b/>
          <w:color w:val="000000" w:themeColor="text1"/>
          <w:sz w:val="22"/>
          <w:szCs w:val="22"/>
        </w:rPr>
        <w:t xml:space="preserve"> </w:t>
      </w:r>
      <w:r w:rsidRPr="00BA13B3">
        <w:rPr>
          <w:b/>
          <w:color w:val="000000" w:themeColor="text1"/>
          <w:sz w:val="22"/>
          <w:szCs w:val="22"/>
        </w:rPr>
        <w:t>for</w:t>
      </w:r>
      <w:r w:rsidR="00C84223" w:rsidRPr="00BA13B3">
        <w:rPr>
          <w:b/>
          <w:color w:val="000000" w:themeColor="text1"/>
          <w:sz w:val="22"/>
          <w:szCs w:val="22"/>
        </w:rPr>
        <w:t xml:space="preserve"> </w:t>
      </w:r>
      <w:r w:rsidRPr="00BA13B3">
        <w:rPr>
          <w:b/>
          <w:color w:val="000000" w:themeColor="text1"/>
          <w:sz w:val="22"/>
          <w:szCs w:val="22"/>
        </w:rPr>
        <w:t>U</w:t>
      </w:r>
      <w:r w:rsidR="00555030" w:rsidRPr="00BA13B3">
        <w:rPr>
          <w:b/>
          <w:color w:val="000000" w:themeColor="text1"/>
          <w:sz w:val="22"/>
          <w:szCs w:val="22"/>
        </w:rPr>
        <w:t>.</w:t>
      </w:r>
      <w:r w:rsidRPr="00BA13B3">
        <w:rPr>
          <w:b/>
          <w:color w:val="000000" w:themeColor="text1"/>
          <w:sz w:val="22"/>
          <w:szCs w:val="22"/>
        </w:rPr>
        <w:t>S</w:t>
      </w:r>
      <w:r w:rsidR="00555030" w:rsidRPr="00BA13B3">
        <w:rPr>
          <w:b/>
          <w:color w:val="000000" w:themeColor="text1"/>
          <w:sz w:val="22"/>
          <w:szCs w:val="22"/>
        </w:rPr>
        <w:t>.</w:t>
      </w:r>
      <w:r w:rsidR="00C84223" w:rsidRPr="00BA13B3">
        <w:rPr>
          <w:b/>
          <w:color w:val="000000" w:themeColor="text1"/>
          <w:sz w:val="22"/>
          <w:szCs w:val="22"/>
        </w:rPr>
        <w:t xml:space="preserve"> </w:t>
      </w:r>
      <w:r w:rsidRPr="00BA13B3">
        <w:rPr>
          <w:b/>
          <w:color w:val="000000" w:themeColor="text1"/>
          <w:sz w:val="22"/>
          <w:szCs w:val="22"/>
        </w:rPr>
        <w:t>citizens</w:t>
      </w:r>
      <w:r w:rsidR="00C84223" w:rsidRPr="00BA13B3">
        <w:rPr>
          <w:b/>
          <w:color w:val="000000" w:themeColor="text1"/>
          <w:sz w:val="22"/>
          <w:szCs w:val="22"/>
        </w:rPr>
        <w:t xml:space="preserve"> </w:t>
      </w:r>
      <w:r w:rsidRPr="00BA13B3">
        <w:rPr>
          <w:b/>
          <w:color w:val="000000" w:themeColor="text1"/>
          <w:sz w:val="22"/>
          <w:szCs w:val="22"/>
        </w:rPr>
        <w:t>and</w:t>
      </w:r>
      <w:r w:rsidR="00C84223" w:rsidRPr="00BA13B3">
        <w:rPr>
          <w:b/>
          <w:color w:val="000000" w:themeColor="text1"/>
          <w:sz w:val="22"/>
          <w:szCs w:val="22"/>
        </w:rPr>
        <w:t xml:space="preserve"> </w:t>
      </w:r>
      <w:r w:rsidRPr="00BA13B3">
        <w:rPr>
          <w:b/>
          <w:color w:val="000000" w:themeColor="text1"/>
          <w:sz w:val="22"/>
          <w:szCs w:val="22"/>
        </w:rPr>
        <w:t>U</w:t>
      </w:r>
      <w:r w:rsidR="00555030" w:rsidRPr="00BA13B3">
        <w:rPr>
          <w:b/>
          <w:color w:val="000000" w:themeColor="text1"/>
          <w:sz w:val="22"/>
          <w:szCs w:val="22"/>
        </w:rPr>
        <w:t>.</w:t>
      </w:r>
      <w:r w:rsidRPr="00BA13B3">
        <w:rPr>
          <w:b/>
          <w:color w:val="000000" w:themeColor="text1"/>
          <w:sz w:val="22"/>
          <w:szCs w:val="22"/>
        </w:rPr>
        <w:t>S</w:t>
      </w:r>
      <w:r w:rsidR="00555030" w:rsidRPr="00BA13B3">
        <w:rPr>
          <w:b/>
          <w:color w:val="000000" w:themeColor="text1"/>
          <w:sz w:val="22"/>
          <w:szCs w:val="22"/>
        </w:rPr>
        <w:t>.</w:t>
      </w:r>
      <w:r w:rsidR="00C84223" w:rsidRPr="00BA13B3">
        <w:rPr>
          <w:b/>
          <w:color w:val="000000" w:themeColor="text1"/>
          <w:sz w:val="22"/>
          <w:szCs w:val="22"/>
        </w:rPr>
        <w:t xml:space="preserve"> </w:t>
      </w:r>
      <w:r w:rsidRPr="00BA13B3">
        <w:rPr>
          <w:b/>
          <w:color w:val="000000" w:themeColor="text1"/>
          <w:sz w:val="22"/>
          <w:szCs w:val="22"/>
        </w:rPr>
        <w:t>permanent</w:t>
      </w:r>
      <w:r w:rsidR="00C84223" w:rsidRPr="00BA13B3">
        <w:rPr>
          <w:b/>
          <w:color w:val="000000" w:themeColor="text1"/>
          <w:sz w:val="22"/>
          <w:szCs w:val="22"/>
        </w:rPr>
        <w:t xml:space="preserve"> </w:t>
      </w:r>
      <w:r w:rsidRPr="00BA13B3">
        <w:rPr>
          <w:b/>
          <w:color w:val="000000" w:themeColor="text1"/>
          <w:sz w:val="22"/>
          <w:szCs w:val="22"/>
        </w:rPr>
        <w:t>residents)</w:t>
      </w:r>
    </w:p>
    <w:p w14:paraId="45C4D8E7" w14:textId="77777777" w:rsidR="000A0F1C" w:rsidRPr="00BA13B3" w:rsidRDefault="000A0F1C" w:rsidP="00C84223">
      <w:pPr>
        <w:rPr>
          <w:color w:val="000000" w:themeColor="text1"/>
          <w:sz w:val="22"/>
          <w:szCs w:val="22"/>
        </w:rPr>
      </w:pPr>
    </w:p>
    <w:p w14:paraId="4C371D80" w14:textId="7E24602C" w:rsidR="00993DEC" w:rsidRPr="00BA13B3" w:rsidRDefault="00993DEC" w:rsidP="00C84223">
      <w:pPr>
        <w:pStyle w:val="Heading2"/>
        <w:rPr>
          <w:sz w:val="22"/>
        </w:rPr>
      </w:pPr>
      <w:bookmarkStart w:id="476" w:name="_Toc453584453"/>
      <w:bookmarkStart w:id="477" w:name="_Toc112058860"/>
      <w:r w:rsidRPr="00BA13B3">
        <w:rPr>
          <w:sz w:val="22"/>
        </w:rPr>
        <w:t>John</w:t>
      </w:r>
      <w:r w:rsidR="00C84223" w:rsidRPr="00BA13B3">
        <w:rPr>
          <w:sz w:val="22"/>
        </w:rPr>
        <w:t xml:space="preserve"> </w:t>
      </w:r>
      <w:r w:rsidRPr="00BA13B3">
        <w:rPr>
          <w:sz w:val="22"/>
        </w:rPr>
        <w:t>Carter</w:t>
      </w:r>
      <w:r w:rsidR="00C84223" w:rsidRPr="00BA13B3">
        <w:rPr>
          <w:sz w:val="22"/>
        </w:rPr>
        <w:t xml:space="preserve"> </w:t>
      </w:r>
      <w:r w:rsidRPr="00BA13B3">
        <w:rPr>
          <w:sz w:val="22"/>
        </w:rPr>
        <w:t>Brown</w:t>
      </w:r>
      <w:r w:rsidR="00C84223" w:rsidRPr="00BA13B3">
        <w:rPr>
          <w:sz w:val="22"/>
        </w:rPr>
        <w:t xml:space="preserve"> </w:t>
      </w:r>
      <w:r w:rsidR="00FC22B9" w:rsidRPr="00BA13B3">
        <w:rPr>
          <w:sz w:val="22"/>
        </w:rPr>
        <w:t>Library</w:t>
      </w:r>
      <w:r w:rsidR="00C84223" w:rsidRPr="00BA13B3">
        <w:rPr>
          <w:sz w:val="22"/>
        </w:rPr>
        <w:t xml:space="preserve"> </w:t>
      </w:r>
      <w:r w:rsidR="00FC22B9" w:rsidRPr="00BA13B3">
        <w:rPr>
          <w:sz w:val="22"/>
        </w:rPr>
        <w:t>–</w:t>
      </w:r>
      <w:r w:rsidR="00C84223" w:rsidRPr="00BA13B3">
        <w:rPr>
          <w:sz w:val="22"/>
        </w:rPr>
        <w:t xml:space="preserve"> </w:t>
      </w:r>
      <w:r w:rsidR="00FC22B9" w:rsidRPr="00BA13B3">
        <w:rPr>
          <w:sz w:val="22"/>
        </w:rPr>
        <w:t>Short-</w:t>
      </w:r>
      <w:r w:rsidR="00C84223" w:rsidRPr="00BA13B3">
        <w:rPr>
          <w:sz w:val="22"/>
        </w:rPr>
        <w:t xml:space="preserve"> </w:t>
      </w:r>
      <w:r w:rsidR="00FC22B9" w:rsidRPr="00BA13B3">
        <w:rPr>
          <w:sz w:val="22"/>
        </w:rPr>
        <w:t>and</w:t>
      </w:r>
      <w:r w:rsidR="00C84223" w:rsidRPr="00BA13B3">
        <w:rPr>
          <w:sz w:val="22"/>
        </w:rPr>
        <w:t xml:space="preserve"> </w:t>
      </w:r>
      <w:r w:rsidR="00FC22B9" w:rsidRPr="00BA13B3">
        <w:rPr>
          <w:sz w:val="22"/>
        </w:rPr>
        <w:t>Long-Term</w:t>
      </w:r>
      <w:r w:rsidR="00C84223" w:rsidRPr="00BA13B3">
        <w:rPr>
          <w:sz w:val="22"/>
        </w:rPr>
        <w:t xml:space="preserve"> </w:t>
      </w:r>
      <w:r w:rsidR="00FC22B9" w:rsidRPr="00BA13B3">
        <w:rPr>
          <w:sz w:val="22"/>
        </w:rPr>
        <w:t>F</w:t>
      </w:r>
      <w:r w:rsidRPr="00BA13B3">
        <w:rPr>
          <w:sz w:val="22"/>
        </w:rPr>
        <w:t>ellowships</w:t>
      </w:r>
      <w:bookmarkEnd w:id="477"/>
    </w:p>
    <w:p w14:paraId="703F56C0" w14:textId="387FAFA8" w:rsidR="00993DEC" w:rsidRPr="00BA13B3" w:rsidRDefault="00993DEC"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John</w:t>
      </w:r>
      <w:r w:rsidR="00C84223" w:rsidRPr="00BA13B3">
        <w:rPr>
          <w:color w:val="000000" w:themeColor="text1"/>
          <w:sz w:val="22"/>
          <w:szCs w:val="22"/>
        </w:rPr>
        <w:t xml:space="preserve"> </w:t>
      </w:r>
      <w:r w:rsidRPr="00BA13B3">
        <w:rPr>
          <w:color w:val="000000" w:themeColor="text1"/>
          <w:sz w:val="22"/>
          <w:szCs w:val="22"/>
        </w:rPr>
        <w:t>Carter</w:t>
      </w:r>
      <w:r w:rsidR="00C84223" w:rsidRPr="00BA13B3">
        <w:rPr>
          <w:color w:val="000000" w:themeColor="text1"/>
          <w:sz w:val="22"/>
          <w:szCs w:val="22"/>
        </w:rPr>
        <w:t xml:space="preserve"> </w:t>
      </w:r>
      <w:r w:rsidRPr="00BA13B3">
        <w:rPr>
          <w:color w:val="000000" w:themeColor="text1"/>
          <w:sz w:val="22"/>
          <w:szCs w:val="22"/>
        </w:rPr>
        <w:t>Brown</w:t>
      </w:r>
      <w:r w:rsidR="00C84223" w:rsidRPr="00BA13B3">
        <w:rPr>
          <w:color w:val="000000" w:themeColor="text1"/>
          <w:sz w:val="22"/>
          <w:szCs w:val="22"/>
        </w:rPr>
        <w:t xml:space="preserve"> </w:t>
      </w:r>
      <w:r w:rsidRPr="00BA13B3">
        <w:rPr>
          <w:color w:val="000000" w:themeColor="text1"/>
          <w:sz w:val="22"/>
          <w:szCs w:val="22"/>
        </w:rPr>
        <w:t>Library</w:t>
      </w:r>
      <w:r w:rsidR="00C84223" w:rsidRPr="00BA13B3">
        <w:rPr>
          <w:color w:val="000000" w:themeColor="text1"/>
          <w:sz w:val="22"/>
          <w:szCs w:val="22"/>
        </w:rPr>
        <w:t xml:space="preserve"> </w:t>
      </w:r>
      <w:r w:rsidRPr="00BA13B3">
        <w:rPr>
          <w:color w:val="000000" w:themeColor="text1"/>
          <w:sz w:val="22"/>
          <w:szCs w:val="22"/>
        </w:rPr>
        <w:t>awards</w:t>
      </w:r>
      <w:r w:rsidR="00C84223" w:rsidRPr="00BA13B3">
        <w:rPr>
          <w:color w:val="000000" w:themeColor="text1"/>
          <w:sz w:val="22"/>
          <w:szCs w:val="22"/>
        </w:rPr>
        <w:t xml:space="preserve"> </w:t>
      </w:r>
      <w:r w:rsidRPr="00BA13B3">
        <w:rPr>
          <w:color w:val="000000" w:themeColor="text1"/>
          <w:sz w:val="22"/>
          <w:szCs w:val="22"/>
        </w:rPr>
        <w:t>approximately</w:t>
      </w:r>
      <w:r w:rsidR="00C84223" w:rsidRPr="00BA13B3">
        <w:rPr>
          <w:color w:val="000000" w:themeColor="text1"/>
          <w:sz w:val="22"/>
          <w:szCs w:val="22"/>
        </w:rPr>
        <w:t xml:space="preserve"> </w:t>
      </w:r>
      <w:r w:rsidRPr="00BA13B3">
        <w:rPr>
          <w:color w:val="000000" w:themeColor="text1"/>
          <w:sz w:val="22"/>
          <w:szCs w:val="22"/>
        </w:rPr>
        <w:t>forty</w:t>
      </w:r>
      <w:r w:rsidR="00C84223" w:rsidRPr="00BA13B3">
        <w:rPr>
          <w:color w:val="000000" w:themeColor="text1"/>
          <w:sz w:val="22"/>
          <w:szCs w:val="22"/>
        </w:rPr>
        <w:t xml:space="preserve"> </w:t>
      </w:r>
      <w:r w:rsidRPr="00BA13B3">
        <w:rPr>
          <w:color w:val="000000" w:themeColor="text1"/>
          <w:sz w:val="22"/>
          <w:szCs w:val="22"/>
        </w:rPr>
        <w:t>residential</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annually.</w:t>
      </w:r>
      <w:r w:rsidR="00C84223" w:rsidRPr="00BA13B3">
        <w:rPr>
          <w:color w:val="000000" w:themeColor="text1"/>
          <w:sz w:val="22"/>
          <w:szCs w:val="22"/>
        </w:rPr>
        <w:t xml:space="preserve"> </w:t>
      </w:r>
      <w:r w:rsidRPr="00BA13B3">
        <w:rPr>
          <w:color w:val="000000" w:themeColor="text1"/>
          <w:sz w:val="22"/>
          <w:szCs w:val="22"/>
        </w:rPr>
        <w:t>Sponsorship</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reserved</w:t>
      </w:r>
      <w:r w:rsidR="00C84223" w:rsidRPr="00BA13B3">
        <w:rPr>
          <w:color w:val="000000" w:themeColor="text1"/>
          <w:sz w:val="22"/>
          <w:szCs w:val="22"/>
        </w:rPr>
        <w:t xml:space="preserve"> </w:t>
      </w:r>
      <w:r w:rsidRPr="00BA13B3">
        <w:rPr>
          <w:color w:val="000000" w:themeColor="text1"/>
          <w:sz w:val="22"/>
          <w:szCs w:val="22"/>
        </w:rPr>
        <w:t>exclusively</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whose</w:t>
      </w:r>
      <w:r w:rsidR="00C84223" w:rsidRPr="00BA13B3">
        <w:rPr>
          <w:color w:val="000000" w:themeColor="text1"/>
          <w:sz w:val="22"/>
          <w:szCs w:val="22"/>
        </w:rPr>
        <w:t xml:space="preserve"> </w:t>
      </w:r>
      <w:r w:rsidRPr="00BA13B3">
        <w:rPr>
          <w:color w:val="000000" w:themeColor="text1"/>
          <w:sz w:val="22"/>
          <w:szCs w:val="22"/>
        </w:rPr>
        <w:t>work</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centered</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colonial</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Americas,</w:t>
      </w:r>
      <w:r w:rsidR="00C84223" w:rsidRPr="00BA13B3">
        <w:rPr>
          <w:color w:val="000000" w:themeColor="text1"/>
          <w:sz w:val="22"/>
          <w:szCs w:val="22"/>
        </w:rPr>
        <w:t xml:space="preserve"> </w:t>
      </w:r>
      <w:r w:rsidRPr="00BA13B3">
        <w:rPr>
          <w:color w:val="000000" w:themeColor="text1"/>
          <w:sz w:val="22"/>
          <w:szCs w:val="22"/>
        </w:rPr>
        <w:t>North</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South,</w:t>
      </w:r>
      <w:r w:rsidR="00C84223" w:rsidRPr="00BA13B3">
        <w:rPr>
          <w:color w:val="000000" w:themeColor="text1"/>
          <w:sz w:val="22"/>
          <w:szCs w:val="22"/>
        </w:rPr>
        <w:t xml:space="preserve"> </w:t>
      </w:r>
      <w:r w:rsidRPr="00BA13B3">
        <w:rPr>
          <w:color w:val="000000" w:themeColor="text1"/>
          <w:sz w:val="22"/>
          <w:szCs w:val="22"/>
        </w:rPr>
        <w:t>including</w:t>
      </w:r>
      <w:r w:rsidR="00C84223" w:rsidRPr="00BA13B3">
        <w:rPr>
          <w:color w:val="000000" w:themeColor="text1"/>
          <w:sz w:val="22"/>
          <w:szCs w:val="22"/>
        </w:rPr>
        <w:t xml:space="preserve"> </w:t>
      </w:r>
      <w:r w:rsidRPr="00BA13B3">
        <w:rPr>
          <w:color w:val="000000" w:themeColor="text1"/>
          <w:sz w:val="22"/>
          <w:szCs w:val="22"/>
        </w:rPr>
        <w:t>all</w:t>
      </w:r>
      <w:r w:rsidR="00C84223" w:rsidRPr="00BA13B3">
        <w:rPr>
          <w:color w:val="000000" w:themeColor="text1"/>
          <w:sz w:val="22"/>
          <w:szCs w:val="22"/>
        </w:rPr>
        <w:t xml:space="preserve"> </w:t>
      </w:r>
      <w:r w:rsidRPr="00BA13B3">
        <w:rPr>
          <w:color w:val="000000" w:themeColor="text1"/>
          <w:sz w:val="22"/>
          <w:szCs w:val="22"/>
        </w:rPr>
        <w:t>aspects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European,</w:t>
      </w:r>
      <w:r w:rsidR="00C84223" w:rsidRPr="00BA13B3">
        <w:rPr>
          <w:color w:val="000000" w:themeColor="text1"/>
          <w:sz w:val="22"/>
          <w:szCs w:val="22"/>
        </w:rPr>
        <w:t xml:space="preserve"> </w:t>
      </w:r>
      <w:r w:rsidRPr="00BA13B3">
        <w:rPr>
          <w:color w:val="000000" w:themeColor="text1"/>
          <w:sz w:val="22"/>
          <w:szCs w:val="22"/>
        </w:rPr>
        <w:t>African,</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Native</w:t>
      </w:r>
      <w:r w:rsidR="00C84223" w:rsidRPr="00BA13B3">
        <w:rPr>
          <w:color w:val="000000" w:themeColor="text1"/>
          <w:sz w:val="22"/>
          <w:szCs w:val="22"/>
        </w:rPr>
        <w:t xml:space="preserve"> </w:t>
      </w:r>
      <w:r w:rsidRPr="00BA13B3">
        <w:rPr>
          <w:color w:val="000000" w:themeColor="text1"/>
          <w:sz w:val="22"/>
          <w:szCs w:val="22"/>
        </w:rPr>
        <w:t>American</w:t>
      </w:r>
      <w:r w:rsidR="00C84223" w:rsidRPr="00BA13B3">
        <w:rPr>
          <w:color w:val="000000" w:themeColor="text1"/>
          <w:sz w:val="22"/>
          <w:szCs w:val="22"/>
        </w:rPr>
        <w:t xml:space="preserve"> </w:t>
      </w:r>
      <w:r w:rsidRPr="00BA13B3">
        <w:rPr>
          <w:color w:val="000000" w:themeColor="text1"/>
          <w:sz w:val="22"/>
          <w:szCs w:val="22"/>
        </w:rPr>
        <w:t>engagement.</w:t>
      </w:r>
      <w:r w:rsidR="00C84223" w:rsidRPr="00BA13B3">
        <w:rPr>
          <w:color w:val="000000" w:themeColor="text1"/>
          <w:sz w:val="22"/>
          <w:szCs w:val="22"/>
        </w:rPr>
        <w:t xml:space="preserve"> </w:t>
      </w:r>
      <w:r w:rsidRPr="00BA13B3">
        <w:rPr>
          <w:color w:val="000000" w:themeColor="text1"/>
          <w:sz w:val="22"/>
          <w:szCs w:val="22"/>
        </w:rPr>
        <w:t>Individual</w:t>
      </w:r>
      <w:r w:rsidR="00C84223" w:rsidRPr="00BA13B3">
        <w:rPr>
          <w:color w:val="000000" w:themeColor="text1"/>
          <w:sz w:val="22"/>
          <w:szCs w:val="22"/>
        </w:rPr>
        <w:t xml:space="preserve"> </w:t>
      </w:r>
      <w:r w:rsidRPr="00BA13B3">
        <w:rPr>
          <w:color w:val="000000" w:themeColor="text1"/>
          <w:sz w:val="22"/>
          <w:szCs w:val="22"/>
        </w:rPr>
        <w:t>awards</w:t>
      </w:r>
      <w:r w:rsidR="00C84223" w:rsidRPr="00BA13B3">
        <w:rPr>
          <w:color w:val="000000" w:themeColor="text1"/>
          <w:sz w:val="22"/>
          <w:szCs w:val="22"/>
        </w:rPr>
        <w:t xml:space="preserve"> </w:t>
      </w:r>
      <w:r w:rsidRPr="00BA13B3">
        <w:rPr>
          <w:color w:val="000000" w:themeColor="text1"/>
          <w:sz w:val="22"/>
          <w:szCs w:val="22"/>
        </w:rPr>
        <w:t>focus</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different</w:t>
      </w:r>
      <w:r w:rsidR="00C84223" w:rsidRPr="00BA13B3">
        <w:rPr>
          <w:color w:val="000000" w:themeColor="text1"/>
          <w:sz w:val="22"/>
          <w:szCs w:val="22"/>
        </w:rPr>
        <w:t xml:space="preserve"> </w:t>
      </w:r>
      <w:r w:rsidRPr="00BA13B3">
        <w:rPr>
          <w:color w:val="000000" w:themeColor="text1"/>
          <w:sz w:val="22"/>
          <w:szCs w:val="22"/>
        </w:rPr>
        <w:t>aspects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collections.</w:t>
      </w:r>
      <w:r w:rsidR="00C84223" w:rsidRPr="00BA13B3">
        <w:rPr>
          <w:color w:val="000000" w:themeColor="text1"/>
          <w:sz w:val="22"/>
          <w:szCs w:val="22"/>
        </w:rPr>
        <w:t xml:space="preserve"> </w:t>
      </w:r>
      <w:r w:rsidRPr="00BA13B3">
        <w:rPr>
          <w:color w:val="000000" w:themeColor="text1"/>
          <w:sz w:val="22"/>
          <w:szCs w:val="22"/>
        </w:rPr>
        <w:t>Short-term</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available</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periods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two</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four</w:t>
      </w:r>
      <w:r w:rsidR="00C84223" w:rsidRPr="00BA13B3">
        <w:rPr>
          <w:color w:val="000000" w:themeColor="text1"/>
          <w:sz w:val="22"/>
          <w:szCs w:val="22"/>
        </w:rPr>
        <w:t xml:space="preserve"> </w:t>
      </w:r>
      <w:r w:rsidRPr="00BA13B3">
        <w:rPr>
          <w:color w:val="000000" w:themeColor="text1"/>
          <w:sz w:val="22"/>
          <w:szCs w:val="22"/>
        </w:rPr>
        <w:t>months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carry</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$2,100</w:t>
      </w:r>
      <w:r w:rsidR="00C84223" w:rsidRPr="00BA13B3">
        <w:rPr>
          <w:color w:val="000000" w:themeColor="text1"/>
          <w:sz w:val="22"/>
          <w:szCs w:val="22"/>
        </w:rPr>
        <w:t xml:space="preserve"> </w:t>
      </w:r>
      <w:r w:rsidRPr="00BA13B3">
        <w:rPr>
          <w:color w:val="000000" w:themeColor="text1"/>
          <w:sz w:val="22"/>
          <w:szCs w:val="22"/>
        </w:rPr>
        <w:t>per</w:t>
      </w:r>
      <w:r w:rsidR="00C84223" w:rsidRPr="00BA13B3">
        <w:rPr>
          <w:color w:val="000000" w:themeColor="text1"/>
          <w:sz w:val="22"/>
          <w:szCs w:val="22"/>
        </w:rPr>
        <w:t xml:space="preserve"> </w:t>
      </w:r>
      <w:r w:rsidRPr="00BA13B3">
        <w:rPr>
          <w:color w:val="000000" w:themeColor="text1"/>
          <w:sz w:val="22"/>
          <w:szCs w:val="22"/>
        </w:rPr>
        <w:t>month.</w:t>
      </w:r>
      <w:r w:rsidR="00C84223" w:rsidRPr="00BA13B3">
        <w:rPr>
          <w:color w:val="000000" w:themeColor="text1"/>
          <w:sz w:val="22"/>
          <w:szCs w:val="22"/>
        </w:rPr>
        <w:t xml:space="preserve"> </w:t>
      </w:r>
      <w:r w:rsidRPr="00BA13B3">
        <w:rPr>
          <w:color w:val="000000" w:themeColor="text1"/>
          <w:sz w:val="22"/>
          <w:szCs w:val="22"/>
        </w:rPr>
        <w:t>Long-Term</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five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ten</w:t>
      </w:r>
      <w:r w:rsidR="00C84223" w:rsidRPr="00BA13B3">
        <w:rPr>
          <w:color w:val="000000" w:themeColor="text1"/>
          <w:sz w:val="22"/>
          <w:szCs w:val="22"/>
        </w:rPr>
        <w:t xml:space="preserve"> </w:t>
      </w:r>
      <w:r w:rsidRPr="00BA13B3">
        <w:rPr>
          <w:color w:val="000000" w:themeColor="text1"/>
          <w:sz w:val="22"/>
          <w:szCs w:val="22"/>
        </w:rPr>
        <w:t>months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library</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monthly</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$4,200.</w:t>
      </w:r>
      <w:r w:rsidR="00C84223" w:rsidRPr="00BA13B3">
        <w:rPr>
          <w:color w:val="000000" w:themeColor="text1"/>
          <w:sz w:val="22"/>
          <w:szCs w:val="22"/>
        </w:rPr>
        <w:t xml:space="preserve"> </w:t>
      </w:r>
    </w:p>
    <w:p w14:paraId="48EFF4D1" w14:textId="4B17170F" w:rsidR="00993DEC" w:rsidRPr="00BA13B3" w:rsidRDefault="00993DEC" w:rsidP="00C84223">
      <w:pPr>
        <w:rPr>
          <w:rStyle w:val="Hyperlink"/>
          <w:szCs w:val="22"/>
        </w:rPr>
      </w:pPr>
      <w:r w:rsidRPr="00BA13B3">
        <w:rPr>
          <w:b/>
          <w:color w:val="000000" w:themeColor="text1"/>
          <w:sz w:val="22"/>
          <w:szCs w:val="22"/>
        </w:rPr>
        <w:t>URL:</w:t>
      </w:r>
      <w:r w:rsidR="00C84223" w:rsidRPr="00BA13B3">
        <w:rPr>
          <w:color w:val="000000" w:themeColor="text1"/>
          <w:sz w:val="22"/>
          <w:szCs w:val="22"/>
        </w:rPr>
        <w:t xml:space="preserve"> </w:t>
      </w:r>
      <w:hyperlink r:id="rId118" w:history="1">
        <w:r w:rsidR="00522446" w:rsidRPr="00BA13B3">
          <w:rPr>
            <w:rStyle w:val="Hyperlink"/>
            <w:szCs w:val="22"/>
          </w:rPr>
          <w:t>http://rap.wustl.edu/postdoctoral-research-associate/</w:t>
        </w:r>
      </w:hyperlink>
    </w:p>
    <w:p w14:paraId="388FDF0D" w14:textId="2964A47F" w:rsidR="00993DEC" w:rsidRPr="00BA13B3" w:rsidRDefault="00993DEC" w:rsidP="00C84223">
      <w:pPr>
        <w:rPr>
          <w:bCs/>
          <w:color w:val="000000" w:themeColor="text1"/>
          <w:sz w:val="22"/>
          <w:szCs w:val="22"/>
        </w:rPr>
      </w:pPr>
      <w:r w:rsidRPr="00BA13B3">
        <w:rPr>
          <w:b/>
          <w:color w:val="000000" w:themeColor="text1"/>
          <w:sz w:val="22"/>
          <w:szCs w:val="22"/>
        </w:rPr>
        <w:t>Citizen</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b/>
          <w:color w:val="000000" w:themeColor="text1"/>
          <w:sz w:val="22"/>
          <w:szCs w:val="22"/>
        </w:rPr>
        <w:t xml:space="preserve"> </w:t>
      </w:r>
      <w:r w:rsidR="00B27C0E" w:rsidRPr="00BA13B3">
        <w:rPr>
          <w:bCs/>
          <w:color w:val="000000" w:themeColor="text1"/>
          <w:sz w:val="22"/>
          <w:szCs w:val="22"/>
        </w:rPr>
        <w:t>None.</w:t>
      </w:r>
    </w:p>
    <w:p w14:paraId="026CC97F" w14:textId="68855C79" w:rsidR="00993DEC" w:rsidRPr="00BA13B3" w:rsidRDefault="00993DEC"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December</w:t>
      </w:r>
      <w:r w:rsidR="00C84223" w:rsidRPr="00BA13B3">
        <w:rPr>
          <w:b/>
          <w:color w:val="000000" w:themeColor="text1"/>
          <w:sz w:val="22"/>
          <w:szCs w:val="22"/>
        </w:rPr>
        <w:t xml:space="preserve"> </w:t>
      </w:r>
      <w:r w:rsidRPr="00BA13B3">
        <w:rPr>
          <w:b/>
          <w:color w:val="000000" w:themeColor="text1"/>
          <w:sz w:val="22"/>
          <w:szCs w:val="22"/>
        </w:rPr>
        <w:t>1;</w:t>
      </w:r>
      <w:r w:rsidR="00C84223" w:rsidRPr="00BA13B3">
        <w:rPr>
          <w:b/>
          <w:color w:val="000000" w:themeColor="text1"/>
          <w:sz w:val="22"/>
          <w:szCs w:val="22"/>
        </w:rPr>
        <w:t xml:space="preserve"> </w:t>
      </w:r>
      <w:r w:rsidR="00B27C0E" w:rsidRPr="00BA13B3">
        <w:rPr>
          <w:b/>
          <w:color w:val="000000" w:themeColor="text1"/>
          <w:sz w:val="22"/>
          <w:szCs w:val="22"/>
        </w:rPr>
        <w:t>Collaborative</w:t>
      </w:r>
      <w:r w:rsidR="00C84223" w:rsidRPr="00BA13B3">
        <w:rPr>
          <w:b/>
          <w:color w:val="000000" w:themeColor="text1"/>
          <w:sz w:val="22"/>
          <w:szCs w:val="22"/>
        </w:rPr>
        <w:t xml:space="preserve"> </w:t>
      </w:r>
      <w:r w:rsidRPr="00BA13B3">
        <w:rPr>
          <w:b/>
          <w:color w:val="000000" w:themeColor="text1"/>
          <w:sz w:val="22"/>
          <w:szCs w:val="22"/>
        </w:rPr>
        <w:t>Cluster</w:t>
      </w:r>
      <w:r w:rsidR="00C84223" w:rsidRPr="00BA13B3">
        <w:rPr>
          <w:b/>
          <w:color w:val="000000" w:themeColor="text1"/>
          <w:sz w:val="22"/>
          <w:szCs w:val="22"/>
        </w:rPr>
        <w:t xml:space="preserve"> </w:t>
      </w:r>
      <w:r w:rsidRPr="00BA13B3">
        <w:rPr>
          <w:b/>
          <w:color w:val="000000" w:themeColor="text1"/>
          <w:sz w:val="22"/>
          <w:szCs w:val="22"/>
        </w:rPr>
        <w:t>Fellowship</w:t>
      </w:r>
      <w:r w:rsidR="00C84223" w:rsidRPr="00BA13B3">
        <w:rPr>
          <w:b/>
          <w:color w:val="000000" w:themeColor="text1"/>
          <w:sz w:val="22"/>
          <w:szCs w:val="22"/>
        </w:rPr>
        <w:t xml:space="preserve"> </w:t>
      </w:r>
      <w:r w:rsidRPr="00BA13B3">
        <w:rPr>
          <w:b/>
          <w:color w:val="000000" w:themeColor="text1"/>
          <w:sz w:val="22"/>
          <w:szCs w:val="22"/>
        </w:rPr>
        <w:t>applications</w:t>
      </w:r>
      <w:r w:rsidR="00C84223" w:rsidRPr="00BA13B3">
        <w:rPr>
          <w:b/>
          <w:color w:val="000000" w:themeColor="text1"/>
          <w:sz w:val="22"/>
          <w:szCs w:val="22"/>
        </w:rPr>
        <w:t xml:space="preserve"> </w:t>
      </w:r>
      <w:r w:rsidRPr="00BA13B3">
        <w:rPr>
          <w:b/>
          <w:color w:val="000000" w:themeColor="text1"/>
          <w:sz w:val="22"/>
          <w:szCs w:val="22"/>
        </w:rPr>
        <w:t>are</w:t>
      </w:r>
      <w:r w:rsidR="00C84223" w:rsidRPr="00BA13B3">
        <w:rPr>
          <w:b/>
          <w:color w:val="000000" w:themeColor="text1"/>
          <w:sz w:val="22"/>
          <w:szCs w:val="22"/>
        </w:rPr>
        <w:t xml:space="preserve"> </w:t>
      </w:r>
      <w:r w:rsidRPr="00BA13B3">
        <w:rPr>
          <w:b/>
          <w:color w:val="000000" w:themeColor="text1"/>
          <w:sz w:val="22"/>
          <w:szCs w:val="22"/>
        </w:rPr>
        <w:t>due</w:t>
      </w:r>
      <w:r w:rsidR="00C84223" w:rsidRPr="00BA13B3">
        <w:rPr>
          <w:b/>
          <w:color w:val="000000" w:themeColor="text1"/>
          <w:sz w:val="22"/>
          <w:szCs w:val="22"/>
        </w:rPr>
        <w:t xml:space="preserve"> </w:t>
      </w:r>
      <w:r w:rsidRPr="00BA13B3">
        <w:rPr>
          <w:b/>
          <w:color w:val="000000" w:themeColor="text1"/>
          <w:sz w:val="22"/>
          <w:szCs w:val="22"/>
        </w:rPr>
        <w:t>January</w:t>
      </w:r>
      <w:r w:rsidR="00C84223" w:rsidRPr="00BA13B3">
        <w:rPr>
          <w:b/>
          <w:color w:val="000000" w:themeColor="text1"/>
          <w:sz w:val="22"/>
          <w:szCs w:val="22"/>
        </w:rPr>
        <w:t xml:space="preserve"> </w:t>
      </w:r>
      <w:r w:rsidRPr="00BA13B3">
        <w:rPr>
          <w:b/>
          <w:color w:val="000000" w:themeColor="text1"/>
          <w:sz w:val="22"/>
          <w:szCs w:val="22"/>
        </w:rPr>
        <w:t>15</w:t>
      </w:r>
    </w:p>
    <w:p w14:paraId="7973A724" w14:textId="77777777" w:rsidR="00993DEC" w:rsidRPr="00BA13B3" w:rsidRDefault="00993DEC" w:rsidP="00C84223">
      <w:pPr>
        <w:rPr>
          <w:color w:val="000000" w:themeColor="text1"/>
          <w:sz w:val="22"/>
          <w:szCs w:val="22"/>
        </w:rPr>
      </w:pPr>
    </w:p>
    <w:p w14:paraId="58F3A928" w14:textId="260564F0" w:rsidR="00962E22" w:rsidRPr="00BA13B3" w:rsidRDefault="005D3E3B" w:rsidP="00C84223">
      <w:pPr>
        <w:pStyle w:val="Heading2"/>
        <w:rPr>
          <w:sz w:val="22"/>
        </w:rPr>
      </w:pPr>
      <w:bookmarkStart w:id="478" w:name="_Toc112058861"/>
      <w:r w:rsidRPr="00BA13B3">
        <w:rPr>
          <w:sz w:val="22"/>
        </w:rPr>
        <w:t>John</w:t>
      </w:r>
      <w:r w:rsidR="00C84223" w:rsidRPr="00BA13B3">
        <w:rPr>
          <w:sz w:val="22"/>
        </w:rPr>
        <w:t xml:space="preserve"> </w:t>
      </w:r>
      <w:r w:rsidRPr="00BA13B3">
        <w:rPr>
          <w:sz w:val="22"/>
        </w:rPr>
        <w:t>C.</w:t>
      </w:r>
      <w:r w:rsidR="00C84223" w:rsidRPr="00BA13B3">
        <w:rPr>
          <w:sz w:val="22"/>
        </w:rPr>
        <w:t xml:space="preserve"> </w:t>
      </w:r>
      <w:r w:rsidRPr="00BA13B3">
        <w:rPr>
          <w:sz w:val="22"/>
        </w:rPr>
        <w:t>Danfort</w:t>
      </w:r>
      <w:r w:rsidR="00522446" w:rsidRPr="00BA13B3">
        <w:rPr>
          <w:sz w:val="22"/>
        </w:rPr>
        <w:t>h</w:t>
      </w:r>
      <w:r w:rsidR="00C84223" w:rsidRPr="00BA13B3">
        <w:rPr>
          <w:sz w:val="22"/>
        </w:rPr>
        <w:t xml:space="preserve"> </w:t>
      </w:r>
      <w:r w:rsidR="00522446" w:rsidRPr="00BA13B3">
        <w:rPr>
          <w:sz w:val="22"/>
        </w:rPr>
        <w:t>Center,</w:t>
      </w:r>
      <w:r w:rsidR="00C84223" w:rsidRPr="00BA13B3">
        <w:rPr>
          <w:sz w:val="22"/>
        </w:rPr>
        <w:t xml:space="preserve"> </w:t>
      </w:r>
      <w:r w:rsidR="00522446" w:rsidRPr="00BA13B3">
        <w:rPr>
          <w:sz w:val="22"/>
        </w:rPr>
        <w:t>Washington</w:t>
      </w:r>
      <w:r w:rsidR="00C84223" w:rsidRPr="00BA13B3">
        <w:rPr>
          <w:sz w:val="22"/>
        </w:rPr>
        <w:t xml:space="preserve"> </w:t>
      </w:r>
      <w:r w:rsidR="00522446" w:rsidRPr="00BA13B3">
        <w:rPr>
          <w:sz w:val="22"/>
        </w:rPr>
        <w:t>University</w:t>
      </w:r>
      <w:r w:rsidR="00C84223" w:rsidRPr="00BA13B3">
        <w:rPr>
          <w:sz w:val="22"/>
        </w:rPr>
        <w:t xml:space="preserve"> </w:t>
      </w:r>
      <w:r w:rsidR="00522446" w:rsidRPr="00BA13B3">
        <w:rPr>
          <w:sz w:val="22"/>
        </w:rPr>
        <w:t>in</w:t>
      </w:r>
      <w:r w:rsidR="00C84223" w:rsidRPr="00BA13B3">
        <w:rPr>
          <w:sz w:val="22"/>
        </w:rPr>
        <w:t xml:space="preserve"> </w:t>
      </w:r>
      <w:r w:rsidRPr="00BA13B3">
        <w:rPr>
          <w:sz w:val="22"/>
        </w:rPr>
        <w:t>St.</w:t>
      </w:r>
      <w:r w:rsidR="00C84223" w:rsidRPr="00BA13B3">
        <w:rPr>
          <w:sz w:val="22"/>
        </w:rPr>
        <w:t xml:space="preserve"> </w:t>
      </w:r>
      <w:r w:rsidRPr="00BA13B3">
        <w:rPr>
          <w:sz w:val="22"/>
        </w:rPr>
        <w:t>Louis</w:t>
      </w:r>
      <w:bookmarkEnd w:id="476"/>
      <w:r w:rsidR="00C84223" w:rsidRPr="00BA13B3">
        <w:rPr>
          <w:sz w:val="22"/>
        </w:rPr>
        <w:t xml:space="preserve"> </w:t>
      </w:r>
      <w:r w:rsidR="001E079C" w:rsidRPr="00BA13B3">
        <w:rPr>
          <w:sz w:val="22"/>
        </w:rPr>
        <w:t>Postdoctoral</w:t>
      </w:r>
      <w:r w:rsidR="00C84223" w:rsidRPr="00BA13B3">
        <w:rPr>
          <w:sz w:val="22"/>
        </w:rPr>
        <w:t xml:space="preserve"> </w:t>
      </w:r>
      <w:r w:rsidR="005B1137" w:rsidRPr="00BA13B3">
        <w:rPr>
          <w:sz w:val="22"/>
        </w:rPr>
        <w:t>Fellowships</w:t>
      </w:r>
      <w:bookmarkEnd w:id="478"/>
    </w:p>
    <w:p w14:paraId="4B66199B" w14:textId="3CBF5CD5" w:rsidR="005B1137" w:rsidRPr="00BA13B3" w:rsidRDefault="005B11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This</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open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junior</w:t>
      </w:r>
      <w:r w:rsidR="00C84223" w:rsidRPr="00BA13B3">
        <w:rPr>
          <w:color w:val="000000" w:themeColor="text1"/>
          <w:sz w:val="22"/>
          <w:szCs w:val="22"/>
        </w:rPr>
        <w:t xml:space="preserve"> </w:t>
      </w:r>
      <w:r w:rsidR="001E079C"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recent</w:t>
      </w:r>
      <w:r w:rsidR="00C84223" w:rsidRPr="00BA13B3">
        <w:rPr>
          <w:color w:val="000000" w:themeColor="text1"/>
          <w:sz w:val="22"/>
          <w:szCs w:val="22"/>
        </w:rPr>
        <w:t xml:space="preserve"> </w:t>
      </w:r>
      <w:r w:rsidRPr="00BA13B3">
        <w:rPr>
          <w:color w:val="000000" w:themeColor="text1"/>
          <w:sz w:val="22"/>
          <w:szCs w:val="22"/>
        </w:rPr>
        <w:t>Ph.D.</w:t>
      </w:r>
      <w:r w:rsidR="00C84223" w:rsidRPr="00BA13B3">
        <w:rPr>
          <w:color w:val="000000" w:themeColor="text1"/>
          <w:sz w:val="22"/>
          <w:szCs w:val="22"/>
        </w:rPr>
        <w:t xml:space="preserve"> </w:t>
      </w:r>
      <w:r w:rsidRPr="00BA13B3">
        <w:rPr>
          <w:color w:val="000000" w:themeColor="text1"/>
          <w:sz w:val="22"/>
          <w:szCs w:val="22"/>
        </w:rPr>
        <w:t>graduates</w:t>
      </w:r>
      <w:r w:rsidR="00C84223" w:rsidRPr="00BA13B3">
        <w:rPr>
          <w:color w:val="000000" w:themeColor="text1"/>
          <w:sz w:val="22"/>
          <w:szCs w:val="22"/>
        </w:rPr>
        <w:t xml:space="preserve"> </w:t>
      </w:r>
      <w:r w:rsidR="00962E22" w:rsidRPr="00BA13B3">
        <w:rPr>
          <w:color w:val="000000" w:themeColor="text1"/>
          <w:sz w:val="22"/>
          <w:szCs w:val="22"/>
        </w:rPr>
        <w:t>(religious</w:t>
      </w:r>
      <w:r w:rsidR="00C84223" w:rsidRPr="00BA13B3">
        <w:rPr>
          <w:color w:val="000000" w:themeColor="text1"/>
          <w:sz w:val="22"/>
          <w:szCs w:val="22"/>
        </w:rPr>
        <w:t xml:space="preserve"> </w:t>
      </w:r>
      <w:r w:rsidR="00962E22" w:rsidRPr="00BA13B3">
        <w:rPr>
          <w:color w:val="000000" w:themeColor="text1"/>
          <w:sz w:val="22"/>
          <w:szCs w:val="22"/>
        </w:rPr>
        <w:t>studies,</w:t>
      </w:r>
      <w:r w:rsidR="00C84223" w:rsidRPr="00BA13B3">
        <w:rPr>
          <w:color w:val="000000" w:themeColor="text1"/>
          <w:sz w:val="22"/>
          <w:szCs w:val="22"/>
        </w:rPr>
        <w:t xml:space="preserve"> </w:t>
      </w:r>
      <w:r w:rsidR="00962E22" w:rsidRPr="00BA13B3">
        <w:rPr>
          <w:color w:val="000000" w:themeColor="text1"/>
          <w:sz w:val="22"/>
          <w:szCs w:val="22"/>
        </w:rPr>
        <w:t>politics,</w:t>
      </w:r>
      <w:r w:rsidR="00C84223" w:rsidRPr="00BA13B3">
        <w:rPr>
          <w:color w:val="000000" w:themeColor="text1"/>
          <w:sz w:val="22"/>
          <w:szCs w:val="22"/>
        </w:rPr>
        <w:t xml:space="preserve"> </w:t>
      </w:r>
      <w:r w:rsidR="00962E22" w:rsidRPr="00BA13B3">
        <w:rPr>
          <w:color w:val="000000" w:themeColor="text1"/>
          <w:sz w:val="22"/>
          <w:szCs w:val="22"/>
        </w:rPr>
        <w:t>anthropology,</w:t>
      </w:r>
      <w:r w:rsidR="00C84223" w:rsidRPr="00BA13B3">
        <w:rPr>
          <w:color w:val="000000" w:themeColor="text1"/>
          <w:sz w:val="22"/>
          <w:szCs w:val="22"/>
        </w:rPr>
        <w:t xml:space="preserve"> </w:t>
      </w:r>
      <w:r w:rsidR="00962E22" w:rsidRPr="00BA13B3">
        <w:rPr>
          <w:color w:val="000000" w:themeColor="text1"/>
          <w:sz w:val="22"/>
          <w:szCs w:val="22"/>
        </w:rPr>
        <w:t>law,</w:t>
      </w:r>
      <w:r w:rsidR="00C84223" w:rsidRPr="00BA13B3">
        <w:rPr>
          <w:color w:val="000000" w:themeColor="text1"/>
          <w:sz w:val="22"/>
          <w:szCs w:val="22"/>
        </w:rPr>
        <w:t xml:space="preserve"> </w:t>
      </w:r>
      <w:r w:rsidR="00962E22" w:rsidRPr="00BA13B3">
        <w:rPr>
          <w:color w:val="000000" w:themeColor="text1"/>
          <w:sz w:val="22"/>
          <w:szCs w:val="22"/>
        </w:rPr>
        <w:t>philosophy,</w:t>
      </w:r>
      <w:r w:rsidR="00C84223" w:rsidRPr="00BA13B3">
        <w:rPr>
          <w:color w:val="000000" w:themeColor="text1"/>
          <w:sz w:val="22"/>
          <w:szCs w:val="22"/>
        </w:rPr>
        <w:t xml:space="preserve"> </w:t>
      </w:r>
      <w:r w:rsidR="00962E22" w:rsidRPr="00BA13B3">
        <w:rPr>
          <w:color w:val="000000" w:themeColor="text1"/>
          <w:sz w:val="22"/>
          <w:szCs w:val="22"/>
        </w:rPr>
        <w:t>theology,</w:t>
      </w:r>
      <w:r w:rsidR="00C84223" w:rsidRPr="00BA13B3">
        <w:rPr>
          <w:color w:val="000000" w:themeColor="text1"/>
          <w:sz w:val="22"/>
          <w:szCs w:val="22"/>
        </w:rPr>
        <w:t xml:space="preserve"> </w:t>
      </w:r>
      <w:r w:rsidR="00962E22" w:rsidRPr="00BA13B3">
        <w:rPr>
          <w:color w:val="000000" w:themeColor="text1"/>
          <w:sz w:val="22"/>
          <w:szCs w:val="22"/>
        </w:rPr>
        <w:t>American</w:t>
      </w:r>
      <w:r w:rsidR="00C84223" w:rsidRPr="00BA13B3">
        <w:rPr>
          <w:color w:val="000000" w:themeColor="text1"/>
          <w:sz w:val="22"/>
          <w:szCs w:val="22"/>
        </w:rPr>
        <w:t xml:space="preserve"> </w:t>
      </w:r>
      <w:r w:rsidR="00962E22" w:rsidRPr="00BA13B3">
        <w:rPr>
          <w:color w:val="000000" w:themeColor="text1"/>
          <w:sz w:val="22"/>
          <w:szCs w:val="22"/>
        </w:rPr>
        <w:t>studies,</w:t>
      </w:r>
      <w:r w:rsidR="00C84223" w:rsidRPr="00BA13B3">
        <w:rPr>
          <w:color w:val="000000" w:themeColor="text1"/>
          <w:sz w:val="22"/>
          <w:szCs w:val="22"/>
        </w:rPr>
        <w:t xml:space="preserve"> </w:t>
      </w:r>
      <w:r w:rsidR="00962E22" w:rsidRPr="00BA13B3">
        <w:rPr>
          <w:color w:val="000000" w:themeColor="text1"/>
          <w:sz w:val="22"/>
          <w:szCs w:val="22"/>
        </w:rPr>
        <w:t>history,</w:t>
      </w:r>
      <w:r w:rsidR="00C84223" w:rsidRPr="00BA13B3">
        <w:rPr>
          <w:color w:val="000000" w:themeColor="text1"/>
          <w:sz w:val="22"/>
          <w:szCs w:val="22"/>
        </w:rPr>
        <w:t xml:space="preserve"> </w:t>
      </w:r>
      <w:r w:rsidR="001E079C" w:rsidRPr="00BA13B3">
        <w:rPr>
          <w:color w:val="000000" w:themeColor="text1"/>
          <w:sz w:val="22"/>
          <w:szCs w:val="22"/>
        </w:rPr>
        <w:t>Jewish</w:t>
      </w:r>
      <w:r w:rsidR="00C84223" w:rsidRPr="00BA13B3">
        <w:rPr>
          <w:color w:val="000000" w:themeColor="text1"/>
          <w:sz w:val="22"/>
          <w:szCs w:val="22"/>
        </w:rPr>
        <w:t xml:space="preserve"> </w:t>
      </w:r>
      <w:r w:rsidR="00962E22" w:rsidRPr="00BA13B3">
        <w:rPr>
          <w:color w:val="000000" w:themeColor="text1"/>
          <w:sz w:val="22"/>
          <w:szCs w:val="22"/>
        </w:rPr>
        <w:t>studies,</w:t>
      </w:r>
      <w:r w:rsidR="00C84223" w:rsidRPr="00BA13B3">
        <w:rPr>
          <w:color w:val="000000" w:themeColor="text1"/>
          <w:sz w:val="22"/>
          <w:szCs w:val="22"/>
        </w:rPr>
        <w:t xml:space="preserve"> </w:t>
      </w:r>
      <w:r w:rsidR="00962E22" w:rsidRPr="00BA13B3">
        <w:rPr>
          <w:color w:val="000000" w:themeColor="text1"/>
          <w:sz w:val="22"/>
          <w:szCs w:val="22"/>
        </w:rPr>
        <w:t>sociology,</w:t>
      </w:r>
      <w:r w:rsidR="00C84223" w:rsidRPr="00BA13B3">
        <w:rPr>
          <w:color w:val="000000" w:themeColor="text1"/>
          <w:sz w:val="22"/>
          <w:szCs w:val="22"/>
        </w:rPr>
        <w:t xml:space="preserve"> </w:t>
      </w:r>
      <w:r w:rsidR="00962E22" w:rsidRPr="00BA13B3">
        <w:rPr>
          <w:color w:val="000000" w:themeColor="text1"/>
          <w:sz w:val="22"/>
          <w:szCs w:val="22"/>
        </w:rPr>
        <w:t>or</w:t>
      </w:r>
      <w:r w:rsidR="00C84223" w:rsidRPr="00BA13B3">
        <w:rPr>
          <w:color w:val="000000" w:themeColor="text1"/>
          <w:sz w:val="22"/>
          <w:szCs w:val="22"/>
        </w:rPr>
        <w:t xml:space="preserve"> </w:t>
      </w:r>
      <w:r w:rsidR="00962E22" w:rsidRPr="00BA13B3">
        <w:rPr>
          <w:color w:val="000000" w:themeColor="text1"/>
          <w:sz w:val="22"/>
          <w:szCs w:val="22"/>
        </w:rPr>
        <w:t>another</w:t>
      </w:r>
      <w:r w:rsidR="00C84223" w:rsidRPr="00BA13B3">
        <w:rPr>
          <w:color w:val="000000" w:themeColor="text1"/>
          <w:sz w:val="22"/>
          <w:szCs w:val="22"/>
        </w:rPr>
        <w:t xml:space="preserve"> </w:t>
      </w:r>
      <w:r w:rsidR="00962E22" w:rsidRPr="00BA13B3">
        <w:rPr>
          <w:color w:val="000000" w:themeColor="text1"/>
          <w:sz w:val="22"/>
          <w:szCs w:val="22"/>
        </w:rPr>
        <w:t>relevant</w:t>
      </w:r>
      <w:r w:rsidR="00C84223" w:rsidRPr="00BA13B3">
        <w:rPr>
          <w:color w:val="000000" w:themeColor="text1"/>
          <w:sz w:val="22"/>
          <w:szCs w:val="22"/>
        </w:rPr>
        <w:t xml:space="preserve"> </w:t>
      </w:r>
      <w:r w:rsidR="00962E22" w:rsidRPr="00BA13B3">
        <w:rPr>
          <w:color w:val="000000" w:themeColor="text1"/>
          <w:sz w:val="22"/>
          <w:szCs w:val="22"/>
        </w:rPr>
        <w:t>field)</w:t>
      </w:r>
      <w:r w:rsidRPr="00BA13B3">
        <w:rPr>
          <w:color w:val="000000" w:themeColor="text1"/>
          <w:sz w:val="22"/>
          <w:szCs w:val="22"/>
        </w:rPr>
        <w:t>.</w:t>
      </w:r>
      <w:r w:rsidR="00C84223" w:rsidRPr="00BA13B3">
        <w:rPr>
          <w:color w:val="000000" w:themeColor="text1"/>
          <w:sz w:val="22"/>
          <w:szCs w:val="22"/>
          <w:shd w:val="clear" w:color="auto" w:fill="FFFFFF"/>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associates</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spend</w:t>
      </w:r>
      <w:r w:rsidR="00C84223" w:rsidRPr="00BA13B3">
        <w:rPr>
          <w:color w:val="000000" w:themeColor="text1"/>
          <w:sz w:val="22"/>
          <w:szCs w:val="22"/>
        </w:rPr>
        <w:t xml:space="preserve"> </w:t>
      </w:r>
      <w:r w:rsidRPr="00BA13B3">
        <w:rPr>
          <w:color w:val="000000" w:themeColor="text1"/>
          <w:sz w:val="22"/>
          <w:szCs w:val="22"/>
        </w:rPr>
        <w:t>most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time</w:t>
      </w:r>
      <w:r w:rsidR="00C84223" w:rsidRPr="00BA13B3">
        <w:rPr>
          <w:color w:val="000000" w:themeColor="text1"/>
          <w:sz w:val="22"/>
          <w:szCs w:val="22"/>
        </w:rPr>
        <w:t xml:space="preserve"> </w:t>
      </w:r>
      <w:r w:rsidRPr="00BA13B3">
        <w:rPr>
          <w:color w:val="000000" w:themeColor="text1"/>
          <w:sz w:val="22"/>
          <w:szCs w:val="22"/>
        </w:rPr>
        <w:t>pursuing</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writing</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own</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r w:rsidRPr="00BA13B3">
        <w:rPr>
          <w:color w:val="000000" w:themeColor="text1"/>
          <w:sz w:val="22"/>
          <w:szCs w:val="22"/>
        </w:rPr>
        <w:t>They</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also</w:t>
      </w:r>
      <w:r w:rsidR="00C84223" w:rsidRPr="00BA13B3">
        <w:rPr>
          <w:color w:val="000000" w:themeColor="text1"/>
          <w:sz w:val="22"/>
          <w:szCs w:val="22"/>
        </w:rPr>
        <w:t xml:space="preserve"> </w:t>
      </w:r>
      <w:r w:rsidRPr="00BA13B3">
        <w:rPr>
          <w:color w:val="000000" w:themeColor="text1"/>
          <w:sz w:val="22"/>
          <w:szCs w:val="22"/>
        </w:rPr>
        <w:t>serve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intellectual</w:t>
      </w:r>
      <w:r w:rsidR="00C84223" w:rsidRPr="00BA13B3">
        <w:rPr>
          <w:color w:val="000000" w:themeColor="text1"/>
          <w:sz w:val="22"/>
          <w:szCs w:val="22"/>
        </w:rPr>
        <w:t xml:space="preserve"> </w:t>
      </w:r>
      <w:r w:rsidRPr="00BA13B3">
        <w:rPr>
          <w:color w:val="000000" w:themeColor="text1"/>
          <w:sz w:val="22"/>
          <w:szCs w:val="22"/>
        </w:rPr>
        <w:t>life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Danforth</w:t>
      </w:r>
      <w:r w:rsidR="00C84223" w:rsidRPr="00BA13B3">
        <w:rPr>
          <w:color w:val="000000" w:themeColor="text1"/>
          <w:sz w:val="22"/>
          <w:szCs w:val="22"/>
        </w:rPr>
        <w:t xml:space="preserve"> </w:t>
      </w:r>
      <w:r w:rsidRPr="00BA13B3">
        <w:rPr>
          <w:color w:val="000000" w:themeColor="text1"/>
          <w:sz w:val="22"/>
          <w:szCs w:val="22"/>
        </w:rPr>
        <w:t>Center</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Religion</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Politics</w:t>
      </w:r>
      <w:r w:rsidR="00C84223" w:rsidRPr="00BA13B3">
        <w:rPr>
          <w:color w:val="000000" w:themeColor="text1"/>
          <w:sz w:val="22"/>
          <w:szCs w:val="22"/>
        </w:rPr>
        <w:t xml:space="preserve"> </w:t>
      </w:r>
      <w:r w:rsidR="00F917C8" w:rsidRPr="00BA13B3">
        <w:rPr>
          <w:color w:val="000000" w:themeColor="text1"/>
          <w:sz w:val="22"/>
          <w:szCs w:val="22"/>
        </w:rPr>
        <w:t>by</w:t>
      </w:r>
      <w:r w:rsidR="00C84223" w:rsidRPr="00BA13B3">
        <w:rPr>
          <w:color w:val="000000" w:themeColor="text1"/>
          <w:sz w:val="22"/>
          <w:szCs w:val="22"/>
        </w:rPr>
        <w:t xml:space="preserve"> </w:t>
      </w:r>
      <w:r w:rsidRPr="00BA13B3">
        <w:rPr>
          <w:color w:val="000000" w:themeColor="text1"/>
          <w:sz w:val="22"/>
          <w:szCs w:val="22"/>
        </w:rPr>
        <w:t>participating</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its</w:t>
      </w:r>
      <w:r w:rsidR="00C84223" w:rsidRPr="00BA13B3">
        <w:rPr>
          <w:color w:val="000000" w:themeColor="text1"/>
          <w:sz w:val="22"/>
          <w:szCs w:val="22"/>
        </w:rPr>
        <w:t xml:space="preserve"> </w:t>
      </w:r>
      <w:r w:rsidRPr="00BA13B3">
        <w:rPr>
          <w:color w:val="000000" w:themeColor="text1"/>
          <w:sz w:val="22"/>
          <w:szCs w:val="22"/>
        </w:rPr>
        <w:t>biweekly</w:t>
      </w:r>
      <w:r w:rsidR="00C84223" w:rsidRPr="00BA13B3">
        <w:rPr>
          <w:color w:val="000000" w:themeColor="text1"/>
          <w:sz w:val="22"/>
          <w:szCs w:val="22"/>
        </w:rPr>
        <w:t xml:space="preserve"> </w:t>
      </w:r>
      <w:r w:rsidRPr="00BA13B3">
        <w:rPr>
          <w:color w:val="000000" w:themeColor="text1"/>
          <w:sz w:val="22"/>
          <w:szCs w:val="22"/>
        </w:rPr>
        <w:t>interdisciplinary</w:t>
      </w:r>
      <w:r w:rsidR="00C84223" w:rsidRPr="00BA13B3">
        <w:rPr>
          <w:color w:val="000000" w:themeColor="text1"/>
          <w:sz w:val="22"/>
          <w:szCs w:val="22"/>
        </w:rPr>
        <w:t xml:space="preserve"> </w:t>
      </w:r>
      <w:r w:rsidRPr="00BA13B3">
        <w:rPr>
          <w:color w:val="000000" w:themeColor="text1"/>
          <w:sz w:val="22"/>
          <w:szCs w:val="22"/>
        </w:rPr>
        <w:t>seminar.</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teaching</w:t>
      </w:r>
      <w:r w:rsidR="00C84223" w:rsidRPr="00BA13B3">
        <w:rPr>
          <w:color w:val="000000" w:themeColor="text1"/>
          <w:sz w:val="22"/>
          <w:szCs w:val="22"/>
        </w:rPr>
        <w:t xml:space="preserve"> </w:t>
      </w:r>
      <w:r w:rsidRPr="00BA13B3">
        <w:rPr>
          <w:color w:val="000000" w:themeColor="text1"/>
          <w:sz w:val="22"/>
          <w:szCs w:val="22"/>
        </w:rPr>
        <w:t>responsibilities</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include:</w:t>
      </w:r>
      <w:r w:rsidR="00C84223" w:rsidRPr="00BA13B3">
        <w:rPr>
          <w:color w:val="000000" w:themeColor="text1"/>
          <w:sz w:val="22"/>
          <w:szCs w:val="22"/>
        </w:rPr>
        <w:t xml:space="preserve"> </w:t>
      </w:r>
      <w:r w:rsidRPr="00BA13B3">
        <w:rPr>
          <w:color w:val="000000" w:themeColor="text1"/>
          <w:sz w:val="22"/>
          <w:szCs w:val="22"/>
        </w:rPr>
        <w:t>1)</w:t>
      </w:r>
      <w:r w:rsidR="00C84223" w:rsidRPr="00BA13B3">
        <w:rPr>
          <w:color w:val="000000" w:themeColor="text1"/>
          <w:sz w:val="22"/>
          <w:szCs w:val="22"/>
        </w:rPr>
        <w:t xml:space="preserve"> </w:t>
      </w:r>
      <w:r w:rsidRPr="00BA13B3">
        <w:rPr>
          <w:color w:val="000000" w:themeColor="text1"/>
          <w:sz w:val="22"/>
          <w:szCs w:val="22"/>
        </w:rPr>
        <w:t>developing</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course</w:t>
      </w:r>
      <w:r w:rsidR="00C84223" w:rsidRPr="00BA13B3">
        <w:rPr>
          <w:color w:val="000000" w:themeColor="text1"/>
          <w:sz w:val="22"/>
          <w:szCs w:val="22"/>
        </w:rPr>
        <w:t xml:space="preserve"> </w:t>
      </w:r>
      <w:r w:rsidRPr="00BA13B3">
        <w:rPr>
          <w:color w:val="000000" w:themeColor="text1"/>
          <w:sz w:val="22"/>
          <w:szCs w:val="22"/>
        </w:rPr>
        <w:t>per</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augment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Center’s</w:t>
      </w:r>
      <w:r w:rsidR="00C84223" w:rsidRPr="00BA13B3">
        <w:rPr>
          <w:color w:val="000000" w:themeColor="text1"/>
          <w:sz w:val="22"/>
          <w:szCs w:val="22"/>
        </w:rPr>
        <w:t xml:space="preserve"> </w:t>
      </w:r>
      <w:r w:rsidRPr="00BA13B3">
        <w:rPr>
          <w:color w:val="000000" w:themeColor="text1"/>
          <w:sz w:val="22"/>
          <w:szCs w:val="22"/>
        </w:rPr>
        <w:t>curricular</w:t>
      </w:r>
      <w:r w:rsidR="00C84223" w:rsidRPr="00BA13B3">
        <w:rPr>
          <w:color w:val="000000" w:themeColor="text1"/>
          <w:sz w:val="22"/>
          <w:szCs w:val="22"/>
        </w:rPr>
        <w:t xml:space="preserve"> </w:t>
      </w:r>
      <w:r w:rsidRPr="00BA13B3">
        <w:rPr>
          <w:color w:val="000000" w:themeColor="text1"/>
          <w:sz w:val="22"/>
          <w:szCs w:val="22"/>
        </w:rPr>
        <w:t>offerings,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2)</w:t>
      </w:r>
      <w:r w:rsidR="00C84223" w:rsidRPr="00BA13B3">
        <w:rPr>
          <w:color w:val="000000" w:themeColor="text1"/>
          <w:sz w:val="22"/>
          <w:szCs w:val="22"/>
        </w:rPr>
        <w:t xml:space="preserve"> </w:t>
      </w:r>
      <w:r w:rsidRPr="00BA13B3">
        <w:rPr>
          <w:color w:val="000000" w:themeColor="text1"/>
          <w:sz w:val="22"/>
          <w:szCs w:val="22"/>
        </w:rPr>
        <w:t>possibly</w:t>
      </w:r>
      <w:r w:rsidR="00C84223" w:rsidRPr="00BA13B3">
        <w:rPr>
          <w:color w:val="000000" w:themeColor="text1"/>
          <w:sz w:val="22"/>
          <w:szCs w:val="22"/>
        </w:rPr>
        <w:t xml:space="preserve"> </w:t>
      </w:r>
      <w:r w:rsidRPr="00BA13B3">
        <w:rPr>
          <w:color w:val="000000" w:themeColor="text1"/>
          <w:sz w:val="22"/>
          <w:szCs w:val="22"/>
        </w:rPr>
        <w:t>assisting</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additional</w:t>
      </w:r>
      <w:r w:rsidR="00C84223" w:rsidRPr="00BA13B3">
        <w:rPr>
          <w:color w:val="000000" w:themeColor="text1"/>
          <w:sz w:val="22"/>
          <w:szCs w:val="22"/>
        </w:rPr>
        <w:t xml:space="preserve"> </w:t>
      </w:r>
      <w:r w:rsidRPr="00BA13B3">
        <w:rPr>
          <w:color w:val="000000" w:themeColor="text1"/>
          <w:sz w:val="22"/>
          <w:szCs w:val="22"/>
        </w:rPr>
        <w:t>course</w:t>
      </w:r>
      <w:r w:rsidR="00C84223" w:rsidRPr="00BA13B3">
        <w:rPr>
          <w:color w:val="000000" w:themeColor="text1"/>
          <w:sz w:val="22"/>
          <w:szCs w:val="22"/>
        </w:rPr>
        <w:t xml:space="preserve"> </w:t>
      </w:r>
      <w:r w:rsidRPr="00BA13B3">
        <w:rPr>
          <w:color w:val="000000" w:themeColor="text1"/>
          <w:sz w:val="22"/>
          <w:szCs w:val="22"/>
        </w:rPr>
        <w:t>each</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(depending</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particular</w:t>
      </w:r>
      <w:r w:rsidR="00C84223" w:rsidRPr="00BA13B3">
        <w:rPr>
          <w:color w:val="000000" w:themeColor="text1"/>
          <w:sz w:val="22"/>
          <w:szCs w:val="22"/>
        </w:rPr>
        <w:t xml:space="preserve"> </w:t>
      </w:r>
      <w:r w:rsidRPr="00BA13B3">
        <w:rPr>
          <w:color w:val="000000" w:themeColor="text1"/>
          <w:sz w:val="22"/>
          <w:szCs w:val="22"/>
        </w:rPr>
        <w:t>teaching</w:t>
      </w:r>
      <w:r w:rsidR="00C84223" w:rsidRPr="00BA13B3">
        <w:rPr>
          <w:color w:val="000000" w:themeColor="text1"/>
          <w:sz w:val="22"/>
          <w:szCs w:val="22"/>
        </w:rPr>
        <w:t xml:space="preserve"> </w:t>
      </w:r>
      <w:r w:rsidRPr="00BA13B3">
        <w:rPr>
          <w:color w:val="000000" w:themeColor="text1"/>
          <w:sz w:val="22"/>
          <w:szCs w:val="22"/>
        </w:rPr>
        <w:t>needs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Center)</w:t>
      </w:r>
      <w:r w:rsidR="00962E22" w:rsidRPr="00BA13B3">
        <w:rPr>
          <w:color w:val="000000" w:themeColor="text1"/>
          <w:sz w:val="22"/>
          <w:szCs w:val="22"/>
        </w:rPr>
        <w:t>.</w:t>
      </w:r>
      <w:r w:rsidR="00C84223" w:rsidRPr="00BA13B3">
        <w:rPr>
          <w:color w:val="000000" w:themeColor="text1"/>
          <w:sz w:val="22"/>
          <w:szCs w:val="22"/>
        </w:rPr>
        <w:t xml:space="preserve"> </w:t>
      </w:r>
      <w:r w:rsidR="00962E22" w:rsidRPr="00BA13B3">
        <w:rPr>
          <w:color w:val="000000" w:themeColor="text1"/>
          <w:sz w:val="22"/>
          <w:szCs w:val="22"/>
        </w:rPr>
        <w:t>Note</w:t>
      </w:r>
      <w:r w:rsidR="00C84223" w:rsidRPr="00BA13B3">
        <w:rPr>
          <w:color w:val="000000" w:themeColor="text1"/>
          <w:sz w:val="22"/>
          <w:szCs w:val="22"/>
        </w:rPr>
        <w:t xml:space="preserve"> </w:t>
      </w:r>
      <w:r w:rsidR="00962E22" w:rsidRPr="00BA13B3">
        <w:rPr>
          <w:color w:val="000000" w:themeColor="text1"/>
          <w:sz w:val="22"/>
          <w:szCs w:val="22"/>
        </w:rPr>
        <w:t>the</w:t>
      </w:r>
      <w:r w:rsidR="00C84223" w:rsidRPr="00BA13B3">
        <w:rPr>
          <w:color w:val="000000" w:themeColor="text1"/>
          <w:sz w:val="22"/>
          <w:szCs w:val="22"/>
        </w:rPr>
        <w:t xml:space="preserve"> </w:t>
      </w:r>
      <w:r w:rsidR="00962E22" w:rsidRPr="00BA13B3">
        <w:rPr>
          <w:color w:val="000000" w:themeColor="text1"/>
          <w:sz w:val="22"/>
          <w:szCs w:val="22"/>
        </w:rPr>
        <w:lastRenderedPageBreak/>
        <w:t>Center</w:t>
      </w:r>
      <w:r w:rsidR="00C84223" w:rsidRPr="00BA13B3">
        <w:rPr>
          <w:color w:val="000000" w:themeColor="text1"/>
          <w:sz w:val="22"/>
          <w:szCs w:val="22"/>
        </w:rPr>
        <w:t xml:space="preserve"> </w:t>
      </w:r>
      <w:r w:rsidR="00962E22" w:rsidRPr="00BA13B3">
        <w:rPr>
          <w:color w:val="000000" w:themeColor="text1"/>
          <w:sz w:val="22"/>
          <w:szCs w:val="22"/>
        </w:rPr>
        <w:t>has</w:t>
      </w:r>
      <w:r w:rsidR="00C84223" w:rsidRPr="00BA13B3">
        <w:rPr>
          <w:color w:val="000000" w:themeColor="text1"/>
          <w:sz w:val="22"/>
          <w:szCs w:val="22"/>
        </w:rPr>
        <w:t xml:space="preserve"> </w:t>
      </w:r>
      <w:r w:rsidR="00962E22" w:rsidRPr="00BA13B3">
        <w:rPr>
          <w:color w:val="000000" w:themeColor="text1"/>
          <w:sz w:val="22"/>
          <w:szCs w:val="22"/>
        </w:rPr>
        <w:t>also</w:t>
      </w:r>
      <w:r w:rsidR="00C84223" w:rsidRPr="00BA13B3">
        <w:rPr>
          <w:color w:val="000000" w:themeColor="text1"/>
          <w:sz w:val="22"/>
          <w:szCs w:val="22"/>
        </w:rPr>
        <w:t xml:space="preserve"> </w:t>
      </w:r>
      <w:r w:rsidR="00962E22" w:rsidRPr="00BA13B3">
        <w:rPr>
          <w:color w:val="000000" w:themeColor="text1"/>
          <w:sz w:val="22"/>
          <w:szCs w:val="22"/>
        </w:rPr>
        <w:t>offered</w:t>
      </w:r>
      <w:r w:rsidR="00C84223" w:rsidRPr="00BA13B3">
        <w:rPr>
          <w:color w:val="000000" w:themeColor="text1"/>
          <w:sz w:val="22"/>
          <w:szCs w:val="22"/>
        </w:rPr>
        <w:t xml:space="preserve"> </w:t>
      </w:r>
      <w:r w:rsidR="00962E22" w:rsidRPr="00BA13B3">
        <w:rPr>
          <w:color w:val="000000" w:themeColor="text1"/>
          <w:sz w:val="22"/>
          <w:szCs w:val="22"/>
        </w:rPr>
        <w:t>a</w:t>
      </w:r>
      <w:r w:rsidR="00C84223" w:rsidRPr="00BA13B3">
        <w:rPr>
          <w:color w:val="000000" w:themeColor="text1"/>
          <w:sz w:val="22"/>
          <w:szCs w:val="22"/>
        </w:rPr>
        <w:t xml:space="preserve"> </w:t>
      </w:r>
      <w:r w:rsidR="00962E22" w:rsidRPr="00BA13B3">
        <w:rPr>
          <w:color w:val="000000" w:themeColor="text1"/>
          <w:sz w:val="22"/>
          <w:szCs w:val="22"/>
        </w:rPr>
        <w:t>dissertation</w:t>
      </w:r>
      <w:r w:rsidR="00C84223" w:rsidRPr="00BA13B3">
        <w:rPr>
          <w:color w:val="000000" w:themeColor="text1"/>
          <w:sz w:val="22"/>
          <w:szCs w:val="22"/>
        </w:rPr>
        <w:t xml:space="preserve"> </w:t>
      </w:r>
      <w:r w:rsidR="00962E22" w:rsidRPr="00BA13B3">
        <w:rPr>
          <w:color w:val="000000" w:themeColor="text1"/>
          <w:sz w:val="22"/>
          <w:szCs w:val="22"/>
        </w:rPr>
        <w:t>completion</w:t>
      </w:r>
      <w:r w:rsidR="00C84223" w:rsidRPr="00BA13B3">
        <w:rPr>
          <w:color w:val="000000" w:themeColor="text1"/>
          <w:sz w:val="22"/>
          <w:szCs w:val="22"/>
        </w:rPr>
        <w:t xml:space="preserve"> </w:t>
      </w:r>
      <w:r w:rsidR="00962E22" w:rsidRPr="00BA13B3">
        <w:rPr>
          <w:color w:val="000000" w:themeColor="text1"/>
          <w:sz w:val="22"/>
          <w:szCs w:val="22"/>
        </w:rPr>
        <w:t>award</w:t>
      </w:r>
      <w:r w:rsidR="00C84223" w:rsidRPr="00BA13B3">
        <w:rPr>
          <w:color w:val="000000" w:themeColor="text1"/>
          <w:sz w:val="22"/>
          <w:szCs w:val="22"/>
        </w:rPr>
        <w:t xml:space="preserve"> </w:t>
      </w:r>
      <w:r w:rsidR="00962E22" w:rsidRPr="00BA13B3">
        <w:rPr>
          <w:color w:val="000000" w:themeColor="text1"/>
          <w:sz w:val="22"/>
          <w:szCs w:val="22"/>
        </w:rPr>
        <w:t>in</w:t>
      </w:r>
      <w:r w:rsidR="00C84223" w:rsidRPr="00BA13B3">
        <w:rPr>
          <w:color w:val="000000" w:themeColor="text1"/>
          <w:sz w:val="22"/>
          <w:szCs w:val="22"/>
        </w:rPr>
        <w:t xml:space="preserve"> </w:t>
      </w:r>
      <w:r w:rsidR="00962E22" w:rsidRPr="00BA13B3">
        <w:rPr>
          <w:color w:val="000000" w:themeColor="text1"/>
          <w:sz w:val="22"/>
          <w:szCs w:val="22"/>
        </w:rPr>
        <w:t>the</w:t>
      </w:r>
      <w:r w:rsidR="00C84223" w:rsidRPr="00BA13B3">
        <w:rPr>
          <w:color w:val="000000" w:themeColor="text1"/>
          <w:sz w:val="22"/>
          <w:szCs w:val="22"/>
        </w:rPr>
        <w:t xml:space="preserve"> </w:t>
      </w:r>
      <w:r w:rsidR="00962E22" w:rsidRPr="00BA13B3">
        <w:rPr>
          <w:color w:val="000000" w:themeColor="text1"/>
          <w:sz w:val="22"/>
          <w:szCs w:val="22"/>
        </w:rPr>
        <w:t>past,</w:t>
      </w:r>
      <w:r w:rsidR="00C84223" w:rsidRPr="00BA13B3">
        <w:rPr>
          <w:color w:val="000000" w:themeColor="text1"/>
          <w:sz w:val="22"/>
          <w:szCs w:val="22"/>
        </w:rPr>
        <w:t xml:space="preserve"> </w:t>
      </w:r>
      <w:r w:rsidR="00962E22" w:rsidRPr="00BA13B3">
        <w:rPr>
          <w:color w:val="000000" w:themeColor="text1"/>
          <w:sz w:val="22"/>
          <w:szCs w:val="22"/>
        </w:rPr>
        <w:t>but</w:t>
      </w:r>
      <w:r w:rsidR="00C84223" w:rsidRPr="00BA13B3">
        <w:rPr>
          <w:color w:val="000000" w:themeColor="text1"/>
          <w:sz w:val="22"/>
          <w:szCs w:val="22"/>
        </w:rPr>
        <w:t xml:space="preserve"> </w:t>
      </w:r>
      <w:r w:rsidR="00962E22" w:rsidRPr="00BA13B3">
        <w:rPr>
          <w:color w:val="000000" w:themeColor="text1"/>
          <w:sz w:val="22"/>
          <w:szCs w:val="22"/>
        </w:rPr>
        <w:t>it</w:t>
      </w:r>
      <w:r w:rsidR="00C84223" w:rsidRPr="00BA13B3">
        <w:rPr>
          <w:color w:val="000000" w:themeColor="text1"/>
          <w:sz w:val="22"/>
          <w:szCs w:val="22"/>
        </w:rPr>
        <w:t xml:space="preserve"> </w:t>
      </w:r>
      <w:r w:rsidR="00962E22" w:rsidRPr="00BA13B3">
        <w:rPr>
          <w:color w:val="000000" w:themeColor="text1"/>
          <w:sz w:val="22"/>
          <w:szCs w:val="22"/>
        </w:rPr>
        <w:t>is</w:t>
      </w:r>
      <w:r w:rsidR="00C84223" w:rsidRPr="00BA13B3">
        <w:rPr>
          <w:color w:val="000000" w:themeColor="text1"/>
          <w:sz w:val="22"/>
          <w:szCs w:val="22"/>
        </w:rPr>
        <w:t xml:space="preserve"> </w:t>
      </w:r>
      <w:r w:rsidR="001E079C" w:rsidRPr="00BA13B3">
        <w:rPr>
          <w:color w:val="000000" w:themeColor="text1"/>
          <w:sz w:val="22"/>
          <w:szCs w:val="22"/>
        </w:rPr>
        <w:t>temporarily</w:t>
      </w:r>
      <w:r w:rsidR="00C84223" w:rsidRPr="00BA13B3">
        <w:rPr>
          <w:color w:val="000000" w:themeColor="text1"/>
          <w:sz w:val="22"/>
          <w:szCs w:val="22"/>
        </w:rPr>
        <w:t xml:space="preserve"> </w:t>
      </w:r>
      <w:r w:rsidR="00962E22" w:rsidRPr="00BA13B3">
        <w:rPr>
          <w:color w:val="000000" w:themeColor="text1"/>
          <w:sz w:val="22"/>
          <w:szCs w:val="22"/>
        </w:rPr>
        <w:t>suspended.</w:t>
      </w:r>
      <w:r w:rsidR="00C84223" w:rsidRPr="00BA13B3">
        <w:rPr>
          <w:color w:val="000000" w:themeColor="text1"/>
          <w:sz w:val="22"/>
          <w:szCs w:val="22"/>
        </w:rPr>
        <w:t xml:space="preserve"> </w:t>
      </w:r>
      <w:r w:rsidR="00962E22" w:rsidRPr="00BA13B3">
        <w:rPr>
          <w:color w:val="000000" w:themeColor="text1"/>
          <w:sz w:val="22"/>
          <w:szCs w:val="22"/>
        </w:rPr>
        <w:t>See</w:t>
      </w:r>
      <w:r w:rsidR="00C84223" w:rsidRPr="00BA13B3">
        <w:rPr>
          <w:color w:val="000000" w:themeColor="text1"/>
          <w:sz w:val="22"/>
          <w:szCs w:val="22"/>
        </w:rPr>
        <w:t xml:space="preserve"> </w:t>
      </w:r>
      <w:r w:rsidR="00F917C8" w:rsidRPr="00BA13B3">
        <w:rPr>
          <w:color w:val="000000" w:themeColor="text1"/>
          <w:sz w:val="22"/>
          <w:szCs w:val="22"/>
        </w:rPr>
        <w:t xml:space="preserve">the </w:t>
      </w:r>
      <w:r w:rsidR="00962E22" w:rsidRPr="00BA13B3">
        <w:rPr>
          <w:color w:val="000000" w:themeColor="text1"/>
          <w:sz w:val="22"/>
          <w:szCs w:val="22"/>
        </w:rPr>
        <w:t>website</w:t>
      </w:r>
      <w:r w:rsidR="00C84223" w:rsidRPr="00BA13B3">
        <w:rPr>
          <w:color w:val="000000" w:themeColor="text1"/>
          <w:sz w:val="22"/>
          <w:szCs w:val="22"/>
        </w:rPr>
        <w:t xml:space="preserve"> </w:t>
      </w:r>
      <w:r w:rsidR="00962E22" w:rsidRPr="00BA13B3">
        <w:rPr>
          <w:color w:val="000000" w:themeColor="text1"/>
          <w:sz w:val="22"/>
          <w:szCs w:val="22"/>
        </w:rPr>
        <w:t>for</w:t>
      </w:r>
      <w:r w:rsidR="00C84223" w:rsidRPr="00BA13B3">
        <w:rPr>
          <w:color w:val="000000" w:themeColor="text1"/>
          <w:sz w:val="22"/>
          <w:szCs w:val="22"/>
        </w:rPr>
        <w:t xml:space="preserve"> </w:t>
      </w:r>
      <w:r w:rsidR="00962E22" w:rsidRPr="00BA13B3">
        <w:rPr>
          <w:color w:val="000000" w:themeColor="text1"/>
          <w:sz w:val="22"/>
          <w:szCs w:val="22"/>
        </w:rPr>
        <w:t>more</w:t>
      </w:r>
      <w:r w:rsidR="00C84223" w:rsidRPr="00BA13B3">
        <w:rPr>
          <w:color w:val="000000" w:themeColor="text1"/>
          <w:sz w:val="22"/>
          <w:szCs w:val="22"/>
        </w:rPr>
        <w:t xml:space="preserve"> </w:t>
      </w:r>
      <w:r w:rsidR="00962E22" w:rsidRPr="00BA13B3">
        <w:rPr>
          <w:color w:val="000000" w:themeColor="text1"/>
          <w:sz w:val="22"/>
          <w:szCs w:val="22"/>
        </w:rPr>
        <w:t>details.</w:t>
      </w:r>
    </w:p>
    <w:p w14:paraId="4A4E9409" w14:textId="5C4D50AE"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rPr>
      </w:pPr>
      <w:r w:rsidRPr="00BA13B3">
        <w:rPr>
          <w:b/>
          <w:color w:val="000000" w:themeColor="text1"/>
          <w:sz w:val="22"/>
          <w:szCs w:val="22"/>
        </w:rPr>
        <w:t>Amount:</w:t>
      </w:r>
      <w:r w:rsidR="00C84223" w:rsidRPr="00BA13B3">
        <w:rPr>
          <w:b/>
          <w:color w:val="000000" w:themeColor="text1"/>
          <w:sz w:val="22"/>
          <w:szCs w:val="22"/>
        </w:rPr>
        <w:t xml:space="preserve"> </w:t>
      </w:r>
      <w:r w:rsidR="00962E22" w:rsidRPr="00BA13B3">
        <w:rPr>
          <w:b/>
          <w:color w:val="000000" w:themeColor="text1"/>
          <w:sz w:val="22"/>
          <w:szCs w:val="22"/>
        </w:rPr>
        <w:t>Competitive</w:t>
      </w:r>
      <w:r w:rsidR="00C84223" w:rsidRPr="00BA13B3">
        <w:rPr>
          <w:b/>
          <w:color w:val="000000" w:themeColor="text1"/>
          <w:sz w:val="22"/>
          <w:szCs w:val="22"/>
        </w:rPr>
        <w:t xml:space="preserve"> </w:t>
      </w:r>
      <w:r w:rsidR="00962E22" w:rsidRPr="00BA13B3">
        <w:rPr>
          <w:b/>
          <w:color w:val="000000" w:themeColor="text1"/>
          <w:sz w:val="22"/>
          <w:szCs w:val="22"/>
        </w:rPr>
        <w:t>salary</w:t>
      </w:r>
      <w:r w:rsidR="00C84223" w:rsidRPr="00BA13B3">
        <w:rPr>
          <w:b/>
          <w:color w:val="000000" w:themeColor="text1"/>
          <w:sz w:val="22"/>
          <w:szCs w:val="22"/>
        </w:rPr>
        <w:t xml:space="preserve"> </w:t>
      </w:r>
      <w:r w:rsidR="00962E22" w:rsidRPr="00BA13B3">
        <w:rPr>
          <w:b/>
          <w:color w:val="000000" w:themeColor="text1"/>
          <w:sz w:val="22"/>
          <w:szCs w:val="22"/>
        </w:rPr>
        <w:t>commensurate</w:t>
      </w:r>
      <w:r w:rsidR="00C84223" w:rsidRPr="00BA13B3">
        <w:rPr>
          <w:b/>
          <w:color w:val="000000" w:themeColor="text1"/>
          <w:sz w:val="22"/>
          <w:szCs w:val="22"/>
        </w:rPr>
        <w:t xml:space="preserve"> </w:t>
      </w:r>
      <w:r w:rsidR="00962E22" w:rsidRPr="00BA13B3">
        <w:rPr>
          <w:b/>
          <w:color w:val="000000" w:themeColor="text1"/>
          <w:sz w:val="22"/>
          <w:szCs w:val="22"/>
        </w:rPr>
        <w:t>with</w:t>
      </w:r>
      <w:r w:rsidR="00C84223" w:rsidRPr="00BA13B3">
        <w:rPr>
          <w:b/>
          <w:color w:val="000000" w:themeColor="text1"/>
          <w:sz w:val="22"/>
          <w:szCs w:val="22"/>
        </w:rPr>
        <w:t xml:space="preserve"> </w:t>
      </w:r>
      <w:r w:rsidR="00962E22" w:rsidRPr="00BA13B3">
        <w:rPr>
          <w:b/>
          <w:color w:val="000000" w:themeColor="text1"/>
          <w:sz w:val="22"/>
          <w:szCs w:val="22"/>
        </w:rPr>
        <w:t>experience.</w:t>
      </w:r>
    </w:p>
    <w:p w14:paraId="4391FCBA" w14:textId="0029BF1A"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URL:</w:t>
      </w:r>
      <w:r w:rsidR="00C84223" w:rsidRPr="00BA13B3">
        <w:rPr>
          <w:b/>
          <w:color w:val="000000" w:themeColor="text1"/>
          <w:sz w:val="22"/>
          <w:szCs w:val="22"/>
        </w:rPr>
        <w:t xml:space="preserve"> </w:t>
      </w:r>
      <w:hyperlink r:id="rId119" w:history="1">
        <w:r w:rsidRPr="00BA13B3">
          <w:rPr>
            <w:rStyle w:val="Hyperlink"/>
            <w:szCs w:val="22"/>
          </w:rPr>
          <w:t>http://rap.wustl.edu/fellowships/</w:t>
        </w:r>
      </w:hyperlink>
    </w:p>
    <w:p w14:paraId="52995525" w14:textId="28073DB7"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Citizenship</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b/>
          <w:color w:val="000000" w:themeColor="text1"/>
          <w:sz w:val="22"/>
          <w:szCs w:val="22"/>
        </w:rPr>
        <w:t xml:space="preserve"> </w:t>
      </w:r>
      <w:r w:rsidR="00522446" w:rsidRPr="00BA13B3">
        <w:rPr>
          <w:bCs/>
          <w:color w:val="000000" w:themeColor="text1"/>
          <w:sz w:val="22"/>
          <w:szCs w:val="22"/>
        </w:rPr>
        <w:t>None.</w:t>
      </w:r>
    </w:p>
    <w:p w14:paraId="5F6443A8" w14:textId="3C072B6C" w:rsidR="005D3E3B" w:rsidRPr="00BA13B3" w:rsidRDefault="005B11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January</w:t>
      </w:r>
      <w:r w:rsidR="00C84223" w:rsidRPr="00BA13B3">
        <w:rPr>
          <w:b/>
          <w:color w:val="000000" w:themeColor="text1"/>
          <w:sz w:val="22"/>
          <w:szCs w:val="22"/>
        </w:rPr>
        <w:t xml:space="preserve"> </w:t>
      </w:r>
      <w:r w:rsidRPr="00BA13B3">
        <w:rPr>
          <w:b/>
          <w:color w:val="000000" w:themeColor="text1"/>
          <w:sz w:val="22"/>
          <w:szCs w:val="22"/>
        </w:rPr>
        <w:t>8</w:t>
      </w:r>
      <w:r w:rsidR="00C84223" w:rsidRPr="00BA13B3">
        <w:rPr>
          <w:b/>
          <w:color w:val="000000" w:themeColor="text1"/>
          <w:sz w:val="22"/>
          <w:szCs w:val="22"/>
        </w:rPr>
        <w:t xml:space="preserve"> </w:t>
      </w:r>
    </w:p>
    <w:p w14:paraId="0EE2469C" w14:textId="77777777" w:rsidR="005D3E3B" w:rsidRPr="00BA13B3" w:rsidRDefault="005D3E3B" w:rsidP="00C84223">
      <w:pPr>
        <w:rPr>
          <w:color w:val="000000" w:themeColor="text1"/>
          <w:sz w:val="22"/>
          <w:szCs w:val="22"/>
        </w:rPr>
      </w:pPr>
    </w:p>
    <w:p w14:paraId="3DA0F0A2" w14:textId="639B34A4" w:rsidR="005D3E3B" w:rsidRPr="00BA13B3" w:rsidRDefault="005D3E3B" w:rsidP="00C84223">
      <w:pPr>
        <w:pStyle w:val="Heading2"/>
        <w:rPr>
          <w:sz w:val="22"/>
        </w:rPr>
      </w:pPr>
      <w:bookmarkStart w:id="479" w:name="_Toc80091943"/>
      <w:bookmarkStart w:id="480" w:name="_Toc80163000"/>
      <w:bookmarkStart w:id="481" w:name="_Toc85086514"/>
      <w:bookmarkStart w:id="482" w:name="_Toc95369161"/>
      <w:bookmarkStart w:id="483" w:name="_Toc122406605"/>
      <w:bookmarkStart w:id="484" w:name="_Toc453584454"/>
      <w:bookmarkStart w:id="485" w:name="_Toc112058862"/>
      <w:r w:rsidRPr="00BA13B3">
        <w:rPr>
          <w:sz w:val="22"/>
        </w:rPr>
        <w:t>John</w:t>
      </w:r>
      <w:r w:rsidR="00C84223" w:rsidRPr="00BA13B3">
        <w:rPr>
          <w:sz w:val="22"/>
        </w:rPr>
        <w:t xml:space="preserve"> </w:t>
      </w:r>
      <w:r w:rsidRPr="00BA13B3">
        <w:rPr>
          <w:sz w:val="22"/>
        </w:rPr>
        <w:t>Fitzgerald</w:t>
      </w:r>
      <w:r w:rsidR="00C84223" w:rsidRPr="00BA13B3">
        <w:rPr>
          <w:sz w:val="22"/>
        </w:rPr>
        <w:t xml:space="preserve"> </w:t>
      </w:r>
      <w:r w:rsidRPr="00BA13B3">
        <w:rPr>
          <w:sz w:val="22"/>
        </w:rPr>
        <w:t>Kennedy</w:t>
      </w:r>
      <w:r w:rsidR="00C84223" w:rsidRPr="00BA13B3">
        <w:rPr>
          <w:sz w:val="22"/>
        </w:rPr>
        <w:t xml:space="preserve"> </w:t>
      </w:r>
      <w:r w:rsidRPr="00BA13B3">
        <w:rPr>
          <w:sz w:val="22"/>
        </w:rPr>
        <w:t>Library</w:t>
      </w:r>
      <w:r w:rsidR="00C84223" w:rsidRPr="00BA13B3">
        <w:rPr>
          <w:sz w:val="22"/>
        </w:rPr>
        <w:t xml:space="preserve"> </w:t>
      </w:r>
      <w:r w:rsidRPr="00BA13B3">
        <w:rPr>
          <w:sz w:val="22"/>
        </w:rPr>
        <w:t>and</w:t>
      </w:r>
      <w:r w:rsidR="00C84223" w:rsidRPr="00BA13B3">
        <w:rPr>
          <w:sz w:val="22"/>
        </w:rPr>
        <w:t xml:space="preserve"> </w:t>
      </w:r>
      <w:r w:rsidRPr="00BA13B3">
        <w:rPr>
          <w:sz w:val="22"/>
        </w:rPr>
        <w:t>Museum</w:t>
      </w:r>
      <w:bookmarkEnd w:id="479"/>
      <w:bookmarkEnd w:id="480"/>
      <w:bookmarkEnd w:id="481"/>
      <w:bookmarkEnd w:id="482"/>
      <w:bookmarkEnd w:id="483"/>
      <w:bookmarkEnd w:id="484"/>
      <w:bookmarkEnd w:id="485"/>
    </w:p>
    <w:p w14:paraId="623C4320" w14:textId="40A17706" w:rsidR="005D3E3B" w:rsidRPr="00BA13B3" w:rsidRDefault="005D3E3B"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John</w:t>
      </w:r>
      <w:r w:rsidR="00C84223" w:rsidRPr="00BA13B3">
        <w:rPr>
          <w:color w:val="000000" w:themeColor="text1"/>
          <w:sz w:val="22"/>
          <w:szCs w:val="22"/>
        </w:rPr>
        <w:t xml:space="preserve"> </w:t>
      </w:r>
      <w:r w:rsidRPr="00BA13B3">
        <w:rPr>
          <w:color w:val="000000" w:themeColor="text1"/>
          <w:sz w:val="22"/>
          <w:szCs w:val="22"/>
        </w:rPr>
        <w:t>F.</w:t>
      </w:r>
      <w:r w:rsidR="00C84223" w:rsidRPr="00BA13B3">
        <w:rPr>
          <w:color w:val="000000" w:themeColor="text1"/>
          <w:sz w:val="22"/>
          <w:szCs w:val="22"/>
        </w:rPr>
        <w:t xml:space="preserve"> </w:t>
      </w:r>
      <w:r w:rsidRPr="00BA13B3">
        <w:rPr>
          <w:color w:val="000000" w:themeColor="text1"/>
          <w:sz w:val="22"/>
          <w:szCs w:val="22"/>
        </w:rPr>
        <w:t>Kennedy</w:t>
      </w:r>
      <w:r w:rsidR="00C84223" w:rsidRPr="00BA13B3">
        <w:rPr>
          <w:color w:val="000000" w:themeColor="text1"/>
          <w:sz w:val="22"/>
          <w:szCs w:val="22"/>
        </w:rPr>
        <w:t xml:space="preserve"> </w:t>
      </w:r>
      <w:r w:rsidRPr="00BA13B3">
        <w:rPr>
          <w:color w:val="000000" w:themeColor="text1"/>
          <w:sz w:val="22"/>
          <w:szCs w:val="22"/>
        </w:rPr>
        <w:t>Library</w:t>
      </w:r>
      <w:r w:rsidR="00C84223" w:rsidRPr="00BA13B3">
        <w:rPr>
          <w:color w:val="000000" w:themeColor="text1"/>
          <w:sz w:val="22"/>
          <w:szCs w:val="22"/>
        </w:rPr>
        <w:t xml:space="preserve"> </w:t>
      </w:r>
      <w:r w:rsidRPr="00BA13B3">
        <w:rPr>
          <w:color w:val="000000" w:themeColor="text1"/>
          <w:sz w:val="22"/>
          <w:szCs w:val="22"/>
        </w:rPr>
        <w:t>Foundation</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competitive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grants</w:t>
      </w:r>
      <w:r w:rsidR="00C84223" w:rsidRPr="00BA13B3">
        <w:rPr>
          <w:color w:val="000000" w:themeColor="text1"/>
          <w:sz w:val="22"/>
          <w:szCs w:val="22"/>
        </w:rPr>
        <w:t xml:space="preserve"> </w:t>
      </w:r>
      <w:r w:rsidRPr="00BA13B3">
        <w:rPr>
          <w:color w:val="000000" w:themeColor="text1"/>
          <w:sz w:val="22"/>
          <w:szCs w:val="22"/>
        </w:rPr>
        <w:t>every</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wish</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make</w:t>
      </w:r>
      <w:r w:rsidR="00C84223" w:rsidRPr="00BA13B3">
        <w:rPr>
          <w:color w:val="000000" w:themeColor="text1"/>
          <w:sz w:val="22"/>
          <w:szCs w:val="22"/>
        </w:rPr>
        <w:t xml:space="preserve"> </w:t>
      </w:r>
      <w:r w:rsidRPr="00BA13B3">
        <w:rPr>
          <w:color w:val="000000" w:themeColor="text1"/>
          <w:sz w:val="22"/>
          <w:szCs w:val="22"/>
        </w:rPr>
        <w:t>use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archival</w:t>
      </w:r>
      <w:r w:rsidR="00C84223" w:rsidRPr="00BA13B3">
        <w:rPr>
          <w:color w:val="000000" w:themeColor="text1"/>
          <w:sz w:val="22"/>
          <w:szCs w:val="22"/>
        </w:rPr>
        <w:t xml:space="preserve"> </w:t>
      </w:r>
      <w:r w:rsidRPr="00BA13B3">
        <w:rPr>
          <w:color w:val="000000" w:themeColor="text1"/>
          <w:sz w:val="22"/>
          <w:szCs w:val="22"/>
        </w:rPr>
        <w:t>holdings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John</w:t>
      </w:r>
      <w:r w:rsidR="00C84223" w:rsidRPr="00BA13B3">
        <w:rPr>
          <w:color w:val="000000" w:themeColor="text1"/>
          <w:sz w:val="22"/>
          <w:szCs w:val="22"/>
        </w:rPr>
        <w:t xml:space="preserve"> </w:t>
      </w:r>
      <w:r w:rsidRPr="00BA13B3">
        <w:rPr>
          <w:color w:val="000000" w:themeColor="text1"/>
          <w:sz w:val="22"/>
          <w:szCs w:val="22"/>
        </w:rPr>
        <w:t>F.</w:t>
      </w:r>
      <w:r w:rsidR="00C84223" w:rsidRPr="00BA13B3">
        <w:rPr>
          <w:color w:val="000000" w:themeColor="text1"/>
          <w:sz w:val="22"/>
          <w:szCs w:val="22"/>
        </w:rPr>
        <w:t xml:space="preserve"> </w:t>
      </w:r>
      <w:r w:rsidRPr="00BA13B3">
        <w:rPr>
          <w:color w:val="000000" w:themeColor="text1"/>
          <w:sz w:val="22"/>
          <w:szCs w:val="22"/>
        </w:rPr>
        <w:t>Kennedy</w:t>
      </w:r>
      <w:r w:rsidR="00C84223" w:rsidRPr="00BA13B3">
        <w:rPr>
          <w:color w:val="000000" w:themeColor="text1"/>
          <w:sz w:val="22"/>
          <w:szCs w:val="22"/>
        </w:rPr>
        <w:t xml:space="preserve"> </w:t>
      </w:r>
      <w:r w:rsidRPr="00BA13B3">
        <w:rPr>
          <w:color w:val="000000" w:themeColor="text1"/>
          <w:sz w:val="22"/>
          <w:szCs w:val="22"/>
        </w:rPr>
        <w:t>Presidential</w:t>
      </w:r>
      <w:r w:rsidR="00C84223" w:rsidRPr="00BA13B3">
        <w:rPr>
          <w:color w:val="000000" w:themeColor="text1"/>
          <w:sz w:val="22"/>
          <w:szCs w:val="22"/>
        </w:rPr>
        <w:t xml:space="preserve"> </w:t>
      </w:r>
      <w:r w:rsidRPr="00BA13B3">
        <w:rPr>
          <w:color w:val="000000" w:themeColor="text1"/>
          <w:sz w:val="22"/>
          <w:szCs w:val="22"/>
        </w:rPr>
        <w:t>Library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Museum.</w:t>
      </w:r>
      <w:r w:rsidR="00C84223" w:rsidRPr="00BA13B3">
        <w:rPr>
          <w:color w:val="000000" w:themeColor="text1"/>
          <w:sz w:val="22"/>
          <w:szCs w:val="22"/>
        </w:rPr>
        <w:t xml:space="preserve"> </w:t>
      </w:r>
      <w:r w:rsidRPr="00BA13B3">
        <w:rPr>
          <w:color w:val="000000" w:themeColor="text1"/>
          <w:sz w:val="22"/>
          <w:szCs w:val="22"/>
        </w:rPr>
        <w:t>Amount:</w:t>
      </w:r>
      <w:r w:rsidR="00C84223" w:rsidRPr="00BA13B3">
        <w:rPr>
          <w:color w:val="000000" w:themeColor="text1"/>
          <w:sz w:val="22"/>
          <w:szCs w:val="22"/>
        </w:rPr>
        <w:t xml:space="preserve"> </w:t>
      </w:r>
      <w:r w:rsidRPr="00BA13B3">
        <w:rPr>
          <w:color w:val="000000" w:themeColor="text1"/>
          <w:sz w:val="22"/>
          <w:szCs w:val="22"/>
        </w:rPr>
        <w:t>up</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$5,000</w:t>
      </w:r>
    </w:p>
    <w:p w14:paraId="3CE81F62" w14:textId="382D6978"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Cs w:val="22"/>
          <w:u w:val="none"/>
        </w:rPr>
      </w:pPr>
      <w:r w:rsidRPr="00BA13B3">
        <w:rPr>
          <w:b/>
          <w:color w:val="000000" w:themeColor="text1"/>
          <w:sz w:val="22"/>
          <w:szCs w:val="22"/>
          <w:u w:color="000000"/>
        </w:rPr>
        <w:t>URL:</w:t>
      </w:r>
      <w:r w:rsidR="00C84223" w:rsidRPr="00BA13B3">
        <w:rPr>
          <w:b/>
          <w:color w:val="000000" w:themeColor="text1"/>
          <w:sz w:val="22"/>
          <w:szCs w:val="22"/>
          <w:u w:color="000000"/>
        </w:rPr>
        <w:t xml:space="preserve"> </w:t>
      </w:r>
      <w:hyperlink r:id="rId120" w:history="1">
        <w:r w:rsidRPr="00BA13B3">
          <w:rPr>
            <w:rStyle w:val="Hyperlink"/>
            <w:szCs w:val="22"/>
          </w:rPr>
          <w:t>http://www.jfklibrary.org/Research/Research-Grants-and-Fellowships.aspx</w:t>
        </w:r>
      </w:hyperlink>
    </w:p>
    <w:p w14:paraId="3008B6A3" w14:textId="750F89FA"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Citizenship</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b/>
          <w:color w:val="000000" w:themeColor="text1"/>
          <w:sz w:val="22"/>
          <w:szCs w:val="22"/>
        </w:rPr>
        <w:t xml:space="preserve"> </w:t>
      </w:r>
      <w:r w:rsidR="00A80E32" w:rsidRPr="00BA13B3">
        <w:rPr>
          <w:color w:val="000000" w:themeColor="text1"/>
          <w:sz w:val="22"/>
          <w:szCs w:val="22"/>
        </w:rPr>
        <w:t>None.</w:t>
      </w:r>
    </w:p>
    <w:p w14:paraId="5953625B" w14:textId="2BD18D02"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A80E32" w:rsidRPr="00BA13B3">
        <w:rPr>
          <w:b/>
          <w:color w:val="000000" w:themeColor="text1"/>
          <w:sz w:val="22"/>
          <w:szCs w:val="22"/>
          <w:u w:color="000000"/>
        </w:rPr>
        <w:t>In</w:t>
      </w:r>
      <w:r w:rsidR="00C84223" w:rsidRPr="00BA13B3">
        <w:rPr>
          <w:b/>
          <w:color w:val="000000" w:themeColor="text1"/>
          <w:sz w:val="22"/>
          <w:szCs w:val="22"/>
          <w:u w:color="000000"/>
        </w:rPr>
        <w:t xml:space="preserve"> </w:t>
      </w:r>
      <w:r w:rsidR="00A80E32" w:rsidRPr="00BA13B3">
        <w:rPr>
          <w:b/>
          <w:color w:val="000000" w:themeColor="text1"/>
          <w:sz w:val="22"/>
          <w:szCs w:val="22"/>
          <w:u w:color="000000"/>
        </w:rPr>
        <w:t>the</w:t>
      </w:r>
      <w:r w:rsidR="00C84223" w:rsidRPr="00BA13B3">
        <w:rPr>
          <w:b/>
          <w:color w:val="000000" w:themeColor="text1"/>
          <w:sz w:val="22"/>
          <w:szCs w:val="22"/>
          <w:u w:color="000000"/>
        </w:rPr>
        <w:t xml:space="preserve"> </w:t>
      </w:r>
      <w:r w:rsidR="00A80E32" w:rsidRPr="00BA13B3">
        <w:rPr>
          <w:b/>
          <w:color w:val="000000" w:themeColor="text1"/>
          <w:sz w:val="22"/>
          <w:szCs w:val="22"/>
          <w:u w:color="000000"/>
        </w:rPr>
        <w:t>fall,</w:t>
      </w:r>
      <w:r w:rsidR="00C84223" w:rsidRPr="00BA13B3">
        <w:rPr>
          <w:b/>
          <w:color w:val="000000" w:themeColor="text1"/>
          <w:sz w:val="22"/>
          <w:szCs w:val="22"/>
          <w:u w:color="000000"/>
        </w:rPr>
        <w:t xml:space="preserve"> </w:t>
      </w:r>
      <w:r w:rsidR="00A80E32" w:rsidRPr="00BA13B3">
        <w:rPr>
          <w:b/>
          <w:color w:val="000000" w:themeColor="text1"/>
          <w:sz w:val="22"/>
          <w:szCs w:val="22"/>
          <w:u w:color="000000"/>
        </w:rPr>
        <w:t>varies</w:t>
      </w:r>
      <w:r w:rsidR="00C84223" w:rsidRPr="00BA13B3">
        <w:rPr>
          <w:b/>
          <w:color w:val="000000" w:themeColor="text1"/>
          <w:sz w:val="22"/>
          <w:szCs w:val="22"/>
          <w:u w:color="000000"/>
        </w:rPr>
        <w:t xml:space="preserve"> </w:t>
      </w:r>
      <w:r w:rsidR="00A80E32" w:rsidRPr="00BA13B3">
        <w:rPr>
          <w:b/>
          <w:color w:val="000000" w:themeColor="text1"/>
          <w:sz w:val="22"/>
          <w:szCs w:val="22"/>
          <w:u w:color="000000"/>
        </w:rPr>
        <w:t>by</w:t>
      </w:r>
      <w:r w:rsidR="00C84223" w:rsidRPr="00BA13B3">
        <w:rPr>
          <w:b/>
          <w:color w:val="000000" w:themeColor="text1"/>
          <w:sz w:val="22"/>
          <w:szCs w:val="22"/>
          <w:u w:color="000000"/>
        </w:rPr>
        <w:t xml:space="preserve"> </w:t>
      </w:r>
      <w:r w:rsidR="00A80E32" w:rsidRPr="00BA13B3">
        <w:rPr>
          <w:b/>
          <w:color w:val="000000" w:themeColor="text1"/>
          <w:sz w:val="22"/>
          <w:szCs w:val="22"/>
          <w:u w:color="000000"/>
        </w:rPr>
        <w:t>fellowship.</w:t>
      </w:r>
    </w:p>
    <w:p w14:paraId="65064C10" w14:textId="77777777" w:rsidR="005D3E3B" w:rsidRPr="00BA13B3" w:rsidRDefault="005D3E3B" w:rsidP="00C84223">
      <w:pPr>
        <w:rPr>
          <w:color w:val="000000" w:themeColor="text1"/>
          <w:sz w:val="22"/>
          <w:szCs w:val="22"/>
        </w:rPr>
      </w:pPr>
    </w:p>
    <w:p w14:paraId="5ECE6A1E" w14:textId="43AC3661" w:rsidR="00B92C9D" w:rsidRPr="00BA13B3" w:rsidRDefault="00B92C9D" w:rsidP="00C84223">
      <w:pPr>
        <w:pStyle w:val="Heading2"/>
        <w:rPr>
          <w:sz w:val="22"/>
        </w:rPr>
      </w:pPr>
      <w:bookmarkStart w:id="486" w:name="_Toc239821636"/>
      <w:bookmarkStart w:id="487" w:name="_Toc240514150"/>
      <w:bookmarkStart w:id="488" w:name="_Toc453584568"/>
      <w:bookmarkStart w:id="489" w:name="_Toc112058863"/>
      <w:r w:rsidRPr="00BA13B3">
        <w:rPr>
          <w:sz w:val="22"/>
        </w:rPr>
        <w:t>The</w:t>
      </w:r>
      <w:r w:rsidR="00C84223" w:rsidRPr="00BA13B3">
        <w:rPr>
          <w:sz w:val="22"/>
        </w:rPr>
        <w:t xml:space="preserve"> </w:t>
      </w:r>
      <w:r w:rsidRPr="00BA13B3">
        <w:rPr>
          <w:sz w:val="22"/>
        </w:rPr>
        <w:t>Lilly</w:t>
      </w:r>
      <w:r w:rsidR="00C84223" w:rsidRPr="00BA13B3">
        <w:rPr>
          <w:sz w:val="22"/>
        </w:rPr>
        <w:t xml:space="preserve"> </w:t>
      </w:r>
      <w:r w:rsidRPr="00BA13B3">
        <w:rPr>
          <w:sz w:val="22"/>
        </w:rPr>
        <w:t>Library</w:t>
      </w:r>
      <w:r w:rsidR="00C84223" w:rsidRPr="00BA13B3">
        <w:rPr>
          <w:sz w:val="22"/>
        </w:rPr>
        <w:t xml:space="preserve"> </w:t>
      </w:r>
      <w:r w:rsidRPr="00BA13B3">
        <w:rPr>
          <w:sz w:val="22"/>
        </w:rPr>
        <w:t>(University</w:t>
      </w:r>
      <w:r w:rsidR="00C84223" w:rsidRPr="00BA13B3">
        <w:rPr>
          <w:sz w:val="22"/>
        </w:rPr>
        <w:t xml:space="preserve"> </w:t>
      </w:r>
      <w:r w:rsidRPr="00BA13B3">
        <w:rPr>
          <w:sz w:val="22"/>
        </w:rPr>
        <w:t>of</w:t>
      </w:r>
      <w:r w:rsidR="00C84223" w:rsidRPr="00BA13B3">
        <w:rPr>
          <w:sz w:val="22"/>
        </w:rPr>
        <w:t xml:space="preserve"> </w:t>
      </w:r>
      <w:r w:rsidRPr="00BA13B3">
        <w:rPr>
          <w:sz w:val="22"/>
        </w:rPr>
        <w:t>Indiana–Bloomington)</w:t>
      </w:r>
      <w:bookmarkEnd w:id="486"/>
      <w:bookmarkEnd w:id="487"/>
      <w:bookmarkEnd w:id="488"/>
      <w:bookmarkEnd w:id="489"/>
    </w:p>
    <w:p w14:paraId="2FC9F63D" w14:textId="72563B24" w:rsidR="00B92C9D" w:rsidRPr="00BA13B3" w:rsidRDefault="00B92C9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Mendel</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fund </w:t>
      </w:r>
      <w:r w:rsidRPr="00BA13B3">
        <w:rPr>
          <w:color w:val="000000" w:themeColor="text1"/>
          <w:sz w:val="22"/>
          <w:szCs w:val="22"/>
          <w:u w:color="000000"/>
        </w:rPr>
        <w:t>scholars</w:t>
      </w:r>
      <w:r w:rsidR="00C84223" w:rsidRPr="00BA13B3">
        <w:rPr>
          <w:color w:val="000000" w:themeColor="text1"/>
          <w:sz w:val="22"/>
          <w:szCs w:val="22"/>
          <w:u w:color="000000"/>
        </w:rPr>
        <w:t xml:space="preserve"> researching</w:t>
      </w:r>
      <w:r w:rsidR="00C84223" w:rsidRPr="00BA13B3">
        <w:rPr>
          <w:color w:val="000000" w:themeColor="text1"/>
          <w:sz w:val="22"/>
          <w:szCs w:val="22"/>
          <w:lang w:bidi="en-US"/>
        </w:rPr>
        <w:t xml:space="preserve"> </w:t>
      </w:r>
      <w:r w:rsidRPr="00BA13B3">
        <w:rPr>
          <w:color w:val="000000" w:themeColor="text1"/>
          <w:sz w:val="22"/>
          <w:szCs w:val="22"/>
          <w:lang w:bidi="en-US"/>
        </w:rPr>
        <w:t>the</w:t>
      </w:r>
      <w:r w:rsidR="00C84223" w:rsidRPr="00BA13B3">
        <w:rPr>
          <w:color w:val="000000" w:themeColor="text1"/>
          <w:sz w:val="22"/>
          <w:szCs w:val="22"/>
          <w:lang w:bidi="en-US"/>
        </w:rPr>
        <w:t xml:space="preserve"> </w:t>
      </w:r>
      <w:r w:rsidRPr="00BA13B3">
        <w:rPr>
          <w:color w:val="000000" w:themeColor="text1"/>
          <w:sz w:val="22"/>
          <w:szCs w:val="22"/>
          <w:lang w:bidi="en-US"/>
        </w:rPr>
        <w:t>history</w:t>
      </w:r>
      <w:r w:rsidR="00C84223" w:rsidRPr="00BA13B3">
        <w:rPr>
          <w:color w:val="000000" w:themeColor="text1"/>
          <w:sz w:val="22"/>
          <w:szCs w:val="22"/>
          <w:lang w:bidi="en-US"/>
        </w:rPr>
        <w:t xml:space="preserve"> </w:t>
      </w:r>
      <w:r w:rsidRPr="00BA13B3">
        <w:rPr>
          <w:color w:val="000000" w:themeColor="text1"/>
          <w:sz w:val="22"/>
          <w:szCs w:val="22"/>
          <w:lang w:bidi="en-US"/>
        </w:rPr>
        <w:t>of</w:t>
      </w:r>
      <w:r w:rsidR="00C84223" w:rsidRPr="00BA13B3">
        <w:rPr>
          <w:color w:val="000000" w:themeColor="text1"/>
          <w:sz w:val="22"/>
          <w:szCs w:val="22"/>
          <w:lang w:bidi="en-US"/>
        </w:rPr>
        <w:t xml:space="preserve"> </w:t>
      </w:r>
      <w:r w:rsidRPr="00BA13B3">
        <w:rPr>
          <w:color w:val="000000" w:themeColor="text1"/>
          <w:sz w:val="22"/>
          <w:szCs w:val="22"/>
          <w:lang w:bidi="en-US"/>
        </w:rPr>
        <w:t>the</w:t>
      </w:r>
      <w:r w:rsidR="00C84223" w:rsidRPr="00BA13B3">
        <w:rPr>
          <w:color w:val="000000" w:themeColor="text1"/>
          <w:sz w:val="22"/>
          <w:szCs w:val="22"/>
          <w:lang w:bidi="en-US"/>
        </w:rPr>
        <w:t xml:space="preserve"> </w:t>
      </w:r>
      <w:r w:rsidRPr="00BA13B3">
        <w:rPr>
          <w:color w:val="000000" w:themeColor="text1"/>
          <w:sz w:val="22"/>
          <w:szCs w:val="22"/>
          <w:lang w:bidi="en-US"/>
        </w:rPr>
        <w:t>Spanish</w:t>
      </w:r>
      <w:r w:rsidR="00C84223" w:rsidRPr="00BA13B3">
        <w:rPr>
          <w:color w:val="000000" w:themeColor="text1"/>
          <w:sz w:val="22"/>
          <w:szCs w:val="22"/>
          <w:lang w:bidi="en-US"/>
        </w:rPr>
        <w:t xml:space="preserve"> </w:t>
      </w:r>
      <w:r w:rsidRPr="00BA13B3">
        <w:rPr>
          <w:color w:val="000000" w:themeColor="text1"/>
          <w:sz w:val="22"/>
          <w:szCs w:val="22"/>
          <w:lang w:bidi="en-US"/>
        </w:rPr>
        <w:t>Colonial</w:t>
      </w:r>
      <w:r w:rsidR="00C84223" w:rsidRPr="00BA13B3">
        <w:rPr>
          <w:color w:val="000000" w:themeColor="text1"/>
          <w:sz w:val="22"/>
          <w:szCs w:val="22"/>
          <w:lang w:bidi="en-US"/>
        </w:rPr>
        <w:t xml:space="preserve"> </w:t>
      </w:r>
      <w:r w:rsidRPr="00BA13B3">
        <w:rPr>
          <w:color w:val="000000" w:themeColor="text1"/>
          <w:sz w:val="22"/>
          <w:szCs w:val="22"/>
          <w:lang w:bidi="en-US"/>
        </w:rPr>
        <w:t>Empire;</w:t>
      </w:r>
      <w:r w:rsidR="00C84223" w:rsidRPr="00BA13B3">
        <w:rPr>
          <w:color w:val="000000" w:themeColor="text1"/>
          <w:sz w:val="22"/>
          <w:szCs w:val="22"/>
          <w:lang w:bidi="en-US"/>
        </w:rPr>
        <w:t xml:space="preserve"> </w:t>
      </w:r>
      <w:r w:rsidRPr="00BA13B3">
        <w:rPr>
          <w:color w:val="000000" w:themeColor="text1"/>
          <w:sz w:val="22"/>
          <w:szCs w:val="22"/>
          <w:lang w:bidi="en-US"/>
        </w:rPr>
        <w:t>Latin</w:t>
      </w:r>
      <w:r w:rsidR="00C84223" w:rsidRPr="00BA13B3">
        <w:rPr>
          <w:color w:val="000000" w:themeColor="text1"/>
          <w:sz w:val="22"/>
          <w:szCs w:val="22"/>
          <w:lang w:bidi="en-US"/>
        </w:rPr>
        <w:t xml:space="preserve"> </w:t>
      </w:r>
      <w:r w:rsidRPr="00BA13B3">
        <w:rPr>
          <w:color w:val="000000" w:themeColor="text1"/>
          <w:sz w:val="22"/>
          <w:szCs w:val="22"/>
          <w:lang w:bidi="en-US"/>
        </w:rPr>
        <w:t>American</w:t>
      </w:r>
      <w:r w:rsidR="00C84223" w:rsidRPr="00BA13B3">
        <w:rPr>
          <w:color w:val="000000" w:themeColor="text1"/>
          <w:sz w:val="22"/>
          <w:szCs w:val="22"/>
          <w:lang w:bidi="en-US"/>
        </w:rPr>
        <w:t xml:space="preserve"> </w:t>
      </w:r>
      <w:r w:rsidRPr="00BA13B3">
        <w:rPr>
          <w:color w:val="000000" w:themeColor="text1"/>
          <w:sz w:val="22"/>
          <w:szCs w:val="22"/>
          <w:lang w:bidi="en-US"/>
        </w:rPr>
        <w:t>independence</w:t>
      </w:r>
      <w:r w:rsidR="00C84223" w:rsidRPr="00BA13B3">
        <w:rPr>
          <w:color w:val="000000" w:themeColor="text1"/>
          <w:sz w:val="22"/>
          <w:szCs w:val="22"/>
          <w:lang w:bidi="en-US"/>
        </w:rPr>
        <w:t xml:space="preserve"> </w:t>
      </w:r>
      <w:r w:rsidRPr="00BA13B3">
        <w:rPr>
          <w:color w:val="000000" w:themeColor="text1"/>
          <w:sz w:val="22"/>
          <w:szCs w:val="22"/>
          <w:lang w:bidi="en-US"/>
        </w:rPr>
        <w:t>movements;</w:t>
      </w:r>
      <w:r w:rsidR="00C84223" w:rsidRPr="00BA13B3">
        <w:rPr>
          <w:color w:val="000000" w:themeColor="text1"/>
          <w:sz w:val="22"/>
          <w:szCs w:val="22"/>
          <w:lang w:bidi="en-US"/>
        </w:rPr>
        <w:t xml:space="preserve"> </w:t>
      </w:r>
      <w:r w:rsidRPr="00BA13B3">
        <w:rPr>
          <w:color w:val="000000" w:themeColor="text1"/>
          <w:sz w:val="22"/>
          <w:szCs w:val="22"/>
          <w:lang w:bidi="en-US"/>
        </w:rPr>
        <w:t>European</w:t>
      </w:r>
      <w:r w:rsidR="00C84223" w:rsidRPr="00BA13B3">
        <w:rPr>
          <w:color w:val="000000" w:themeColor="text1"/>
          <w:sz w:val="22"/>
          <w:szCs w:val="22"/>
          <w:lang w:bidi="en-US"/>
        </w:rPr>
        <w:t xml:space="preserve"> </w:t>
      </w:r>
      <w:r w:rsidRPr="00BA13B3">
        <w:rPr>
          <w:color w:val="000000" w:themeColor="text1"/>
          <w:sz w:val="22"/>
          <w:szCs w:val="22"/>
          <w:lang w:bidi="en-US"/>
        </w:rPr>
        <w:t>expansion</w:t>
      </w:r>
      <w:r w:rsidR="00C84223" w:rsidRPr="00BA13B3">
        <w:rPr>
          <w:color w:val="000000" w:themeColor="text1"/>
          <w:sz w:val="22"/>
          <w:szCs w:val="22"/>
          <w:lang w:bidi="en-US"/>
        </w:rPr>
        <w:t xml:space="preserve"> </w:t>
      </w:r>
      <w:r w:rsidRPr="00BA13B3">
        <w:rPr>
          <w:color w:val="000000" w:themeColor="text1"/>
          <w:sz w:val="22"/>
          <w:szCs w:val="22"/>
          <w:lang w:bidi="en-US"/>
        </w:rPr>
        <w:t>in</w:t>
      </w:r>
      <w:r w:rsidR="00C84223" w:rsidRPr="00BA13B3">
        <w:rPr>
          <w:color w:val="000000" w:themeColor="text1"/>
          <w:sz w:val="22"/>
          <w:szCs w:val="22"/>
          <w:lang w:bidi="en-US"/>
        </w:rPr>
        <w:t xml:space="preserve"> </w:t>
      </w:r>
      <w:r w:rsidRPr="00BA13B3">
        <w:rPr>
          <w:color w:val="000000" w:themeColor="text1"/>
          <w:sz w:val="22"/>
          <w:szCs w:val="22"/>
          <w:lang w:bidi="en-US"/>
        </w:rPr>
        <w:t>the</w:t>
      </w:r>
      <w:r w:rsidR="00C84223" w:rsidRPr="00BA13B3">
        <w:rPr>
          <w:color w:val="000000" w:themeColor="text1"/>
          <w:sz w:val="22"/>
          <w:szCs w:val="22"/>
          <w:lang w:bidi="en-US"/>
        </w:rPr>
        <w:t xml:space="preserve"> </w:t>
      </w:r>
      <w:r w:rsidRPr="00BA13B3">
        <w:rPr>
          <w:color w:val="000000" w:themeColor="text1"/>
          <w:sz w:val="22"/>
          <w:szCs w:val="22"/>
          <w:lang w:bidi="en-US"/>
        </w:rPr>
        <w:t>Americas;</w:t>
      </w:r>
      <w:r w:rsidR="00C84223" w:rsidRPr="00BA13B3">
        <w:rPr>
          <w:color w:val="000000" w:themeColor="text1"/>
          <w:sz w:val="22"/>
          <w:szCs w:val="22"/>
          <w:lang w:bidi="en-US"/>
        </w:rPr>
        <w:t xml:space="preserve"> </w:t>
      </w:r>
      <w:r w:rsidRPr="00BA13B3">
        <w:rPr>
          <w:color w:val="000000" w:themeColor="text1"/>
          <w:sz w:val="22"/>
          <w:szCs w:val="22"/>
          <w:lang w:bidi="en-US"/>
        </w:rPr>
        <w:t>voyages,</w:t>
      </w:r>
      <w:r w:rsidR="00C84223" w:rsidRPr="00BA13B3">
        <w:rPr>
          <w:color w:val="000000" w:themeColor="text1"/>
          <w:sz w:val="22"/>
          <w:szCs w:val="22"/>
          <w:lang w:bidi="en-US"/>
        </w:rPr>
        <w:t xml:space="preserve"> </w:t>
      </w:r>
      <w:r w:rsidRPr="00BA13B3">
        <w:rPr>
          <w:color w:val="000000" w:themeColor="text1"/>
          <w:sz w:val="22"/>
          <w:szCs w:val="22"/>
          <w:lang w:bidi="en-US"/>
        </w:rPr>
        <w:t>travels,</w:t>
      </w:r>
      <w:r w:rsidR="00C84223" w:rsidRPr="00BA13B3">
        <w:rPr>
          <w:color w:val="000000" w:themeColor="text1"/>
          <w:sz w:val="22"/>
          <w:szCs w:val="22"/>
          <w:lang w:bidi="en-US"/>
        </w:rPr>
        <w:t xml:space="preserve"> </w:t>
      </w:r>
      <w:r w:rsidRPr="00BA13B3">
        <w:rPr>
          <w:color w:val="000000" w:themeColor="text1"/>
          <w:sz w:val="22"/>
          <w:szCs w:val="22"/>
          <w:lang w:bidi="en-US"/>
        </w:rPr>
        <w:t>and</w:t>
      </w:r>
      <w:r w:rsidR="00C84223" w:rsidRPr="00BA13B3">
        <w:rPr>
          <w:color w:val="000000" w:themeColor="text1"/>
          <w:sz w:val="22"/>
          <w:szCs w:val="22"/>
          <w:lang w:bidi="en-US"/>
        </w:rPr>
        <w:t xml:space="preserve"> </w:t>
      </w:r>
      <w:r w:rsidRPr="00BA13B3">
        <w:rPr>
          <w:color w:val="000000" w:themeColor="text1"/>
          <w:sz w:val="22"/>
          <w:szCs w:val="22"/>
          <w:lang w:bidi="en-US"/>
        </w:rPr>
        <w:t>exploration;</w:t>
      </w:r>
      <w:r w:rsidR="00C84223" w:rsidRPr="00BA13B3">
        <w:rPr>
          <w:color w:val="000000" w:themeColor="text1"/>
          <w:sz w:val="22"/>
          <w:szCs w:val="22"/>
          <w:lang w:bidi="en-US"/>
        </w:rPr>
        <w:t xml:space="preserve"> </w:t>
      </w:r>
      <w:r w:rsidRPr="00BA13B3">
        <w:rPr>
          <w:color w:val="000000" w:themeColor="text1"/>
          <w:sz w:val="22"/>
          <w:szCs w:val="22"/>
          <w:lang w:bidi="en-US"/>
        </w:rPr>
        <w:t>geography,</w:t>
      </w:r>
      <w:r w:rsidR="00C84223" w:rsidRPr="00BA13B3">
        <w:rPr>
          <w:color w:val="000000" w:themeColor="text1"/>
          <w:sz w:val="22"/>
          <w:szCs w:val="22"/>
          <w:lang w:bidi="en-US"/>
        </w:rPr>
        <w:t xml:space="preserve"> </w:t>
      </w:r>
      <w:r w:rsidRPr="00BA13B3">
        <w:rPr>
          <w:color w:val="000000" w:themeColor="text1"/>
          <w:sz w:val="22"/>
          <w:szCs w:val="22"/>
          <w:lang w:bidi="en-US"/>
        </w:rPr>
        <w:t>navigation</w:t>
      </w:r>
      <w:r w:rsidR="00C813BC" w:rsidRPr="00BA13B3">
        <w:rPr>
          <w:color w:val="000000" w:themeColor="text1"/>
          <w:sz w:val="22"/>
          <w:szCs w:val="22"/>
          <w:lang w:bidi="en-US"/>
        </w:rPr>
        <w:t>,</w:t>
      </w:r>
      <w:r w:rsidR="00C84223" w:rsidRPr="00BA13B3">
        <w:rPr>
          <w:color w:val="000000" w:themeColor="text1"/>
          <w:sz w:val="22"/>
          <w:szCs w:val="22"/>
          <w:lang w:bidi="en-US"/>
        </w:rPr>
        <w:t xml:space="preserve"> </w:t>
      </w:r>
      <w:r w:rsidRPr="00BA13B3">
        <w:rPr>
          <w:color w:val="000000" w:themeColor="text1"/>
          <w:sz w:val="22"/>
          <w:szCs w:val="22"/>
          <w:lang w:bidi="en-US"/>
        </w:rPr>
        <w:t>and</w:t>
      </w:r>
      <w:r w:rsidR="00C84223" w:rsidRPr="00BA13B3">
        <w:rPr>
          <w:color w:val="000000" w:themeColor="text1"/>
          <w:sz w:val="22"/>
          <w:szCs w:val="22"/>
          <w:lang w:bidi="en-US"/>
        </w:rPr>
        <w:t xml:space="preserve"> </w:t>
      </w:r>
      <w:r w:rsidRPr="00BA13B3">
        <w:rPr>
          <w:color w:val="000000" w:themeColor="text1"/>
          <w:sz w:val="22"/>
          <w:szCs w:val="22"/>
          <w:lang w:bidi="en-US"/>
        </w:rPr>
        <w:t>cartography;</w:t>
      </w:r>
      <w:r w:rsidR="00C84223" w:rsidRPr="00BA13B3">
        <w:rPr>
          <w:color w:val="000000" w:themeColor="text1"/>
          <w:sz w:val="22"/>
          <w:szCs w:val="22"/>
          <w:lang w:bidi="en-US"/>
        </w:rPr>
        <w:t xml:space="preserve"> </w:t>
      </w:r>
      <w:r w:rsidRPr="00BA13B3">
        <w:rPr>
          <w:color w:val="000000" w:themeColor="text1"/>
          <w:sz w:val="22"/>
          <w:szCs w:val="22"/>
          <w:lang w:bidi="en-US"/>
        </w:rPr>
        <w:t>German</w:t>
      </w:r>
      <w:r w:rsidR="00C84223" w:rsidRPr="00BA13B3">
        <w:rPr>
          <w:color w:val="000000" w:themeColor="text1"/>
          <w:sz w:val="22"/>
          <w:szCs w:val="22"/>
          <w:lang w:bidi="en-US"/>
        </w:rPr>
        <w:t xml:space="preserve"> </w:t>
      </w:r>
      <w:r w:rsidRPr="00BA13B3">
        <w:rPr>
          <w:color w:val="000000" w:themeColor="text1"/>
          <w:sz w:val="22"/>
          <w:szCs w:val="22"/>
          <w:lang w:bidi="en-US"/>
        </w:rPr>
        <w:t>literature</w:t>
      </w:r>
      <w:r w:rsidR="00C84223" w:rsidRPr="00BA13B3">
        <w:rPr>
          <w:color w:val="000000" w:themeColor="text1"/>
          <w:sz w:val="22"/>
          <w:szCs w:val="22"/>
          <w:lang w:bidi="en-US"/>
        </w:rPr>
        <w:t xml:space="preserve"> </w:t>
      </w:r>
      <w:r w:rsidRPr="00BA13B3">
        <w:rPr>
          <w:color w:val="000000" w:themeColor="text1"/>
          <w:sz w:val="22"/>
          <w:szCs w:val="22"/>
          <w:lang w:bidi="en-US"/>
        </w:rPr>
        <w:t>and</w:t>
      </w:r>
      <w:r w:rsidR="00C84223" w:rsidRPr="00BA13B3">
        <w:rPr>
          <w:color w:val="000000" w:themeColor="text1"/>
          <w:sz w:val="22"/>
          <w:szCs w:val="22"/>
          <w:lang w:bidi="en-US"/>
        </w:rPr>
        <w:t xml:space="preserve"> </w:t>
      </w:r>
      <w:r w:rsidRPr="00BA13B3">
        <w:rPr>
          <w:color w:val="000000" w:themeColor="text1"/>
          <w:sz w:val="22"/>
          <w:szCs w:val="22"/>
          <w:lang w:bidi="en-US"/>
        </w:rPr>
        <w:t>history;</w:t>
      </w:r>
      <w:r w:rsidR="00C84223" w:rsidRPr="00BA13B3">
        <w:rPr>
          <w:color w:val="000000" w:themeColor="text1"/>
          <w:sz w:val="22"/>
          <w:szCs w:val="22"/>
          <w:lang w:bidi="en-US"/>
        </w:rPr>
        <w:t xml:space="preserve"> </w:t>
      </w:r>
      <w:r w:rsidRPr="00BA13B3">
        <w:rPr>
          <w:color w:val="000000" w:themeColor="text1"/>
          <w:sz w:val="22"/>
          <w:szCs w:val="22"/>
          <w:lang w:bidi="en-US"/>
        </w:rPr>
        <w:t>or</w:t>
      </w:r>
      <w:r w:rsidR="00C84223" w:rsidRPr="00BA13B3">
        <w:rPr>
          <w:color w:val="000000" w:themeColor="text1"/>
          <w:sz w:val="22"/>
          <w:szCs w:val="22"/>
          <w:lang w:bidi="en-US"/>
        </w:rPr>
        <w:t xml:space="preserve"> </w:t>
      </w:r>
      <w:r w:rsidRPr="00BA13B3">
        <w:rPr>
          <w:color w:val="000000" w:themeColor="text1"/>
          <w:sz w:val="22"/>
          <w:szCs w:val="22"/>
          <w:lang w:bidi="en-US"/>
        </w:rPr>
        <w:t>music,</w:t>
      </w:r>
      <w:r w:rsidR="00C84223" w:rsidRPr="00BA13B3">
        <w:rPr>
          <w:color w:val="000000" w:themeColor="text1"/>
          <w:sz w:val="22"/>
          <w:szCs w:val="22"/>
          <w:lang w:bidi="en-US"/>
        </w:rPr>
        <w:t xml:space="preserve"> </w:t>
      </w:r>
      <w:r w:rsidRPr="00BA13B3">
        <w:rPr>
          <w:color w:val="000000" w:themeColor="text1"/>
          <w:sz w:val="22"/>
          <w:szCs w:val="22"/>
          <w:lang w:bidi="en-US"/>
        </w:rPr>
        <w:t>including</w:t>
      </w:r>
      <w:r w:rsidR="00C84223" w:rsidRPr="00BA13B3">
        <w:rPr>
          <w:color w:val="000000" w:themeColor="text1"/>
          <w:sz w:val="22"/>
          <w:szCs w:val="22"/>
          <w:lang w:bidi="en-US"/>
        </w:rPr>
        <w:t xml:space="preserve"> </w:t>
      </w:r>
      <w:r w:rsidRPr="00BA13B3">
        <w:rPr>
          <w:color w:val="000000" w:themeColor="text1"/>
          <w:sz w:val="22"/>
          <w:szCs w:val="22"/>
          <w:lang w:bidi="en-US"/>
        </w:rPr>
        <w:t>sheet</w:t>
      </w:r>
      <w:r w:rsidR="00C84223" w:rsidRPr="00BA13B3">
        <w:rPr>
          <w:color w:val="000000" w:themeColor="text1"/>
          <w:sz w:val="22"/>
          <w:szCs w:val="22"/>
          <w:lang w:bidi="en-US"/>
        </w:rPr>
        <w:t xml:space="preserve"> </w:t>
      </w:r>
      <w:r w:rsidRPr="00BA13B3">
        <w:rPr>
          <w:color w:val="000000" w:themeColor="text1"/>
          <w:sz w:val="22"/>
          <w:szCs w:val="22"/>
          <w:lang w:bidi="en-US"/>
        </w:rPr>
        <w:t>music.</w:t>
      </w:r>
      <w:r w:rsidR="00C84223" w:rsidRPr="00BA13B3">
        <w:rPr>
          <w:color w:val="000000" w:themeColor="text1"/>
          <w:sz w:val="22"/>
          <w:szCs w:val="22"/>
          <w:u w:color="000000"/>
        </w:rPr>
        <w:t xml:space="preserve"> </w:t>
      </w:r>
      <w:r w:rsidRPr="00BA13B3">
        <w:rPr>
          <w:color w:val="000000" w:themeColor="text1"/>
          <w:sz w:val="22"/>
          <w:szCs w:val="22"/>
          <w:u w:color="000000"/>
        </w:rPr>
        <w:t>Stipends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based</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length</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stay</w:t>
      </w:r>
      <w:r w:rsidR="00C84223" w:rsidRPr="00BA13B3">
        <w:rPr>
          <w:color w:val="000000" w:themeColor="text1"/>
          <w:sz w:val="22"/>
          <w:szCs w:val="22"/>
          <w:u w:color="000000"/>
        </w:rPr>
        <w:t xml:space="preserve">, from </w:t>
      </w:r>
      <w:r w:rsidRPr="00BA13B3">
        <w:rPr>
          <w:color w:val="000000" w:themeColor="text1"/>
          <w:sz w:val="22"/>
          <w:szCs w:val="22"/>
          <w:u w:color="000000"/>
        </w:rPr>
        <w:t>one</w:t>
      </w:r>
      <w:r w:rsidR="00C84223" w:rsidRPr="00BA13B3">
        <w:rPr>
          <w:color w:val="000000" w:themeColor="text1"/>
          <w:sz w:val="22"/>
          <w:szCs w:val="22"/>
          <w:u w:color="000000"/>
        </w:rPr>
        <w:t xml:space="preserve"> </w:t>
      </w:r>
      <w:r w:rsidRPr="00BA13B3">
        <w:rPr>
          <w:color w:val="000000" w:themeColor="text1"/>
          <w:sz w:val="22"/>
          <w:szCs w:val="22"/>
          <w:u w:color="000000"/>
        </w:rPr>
        <w:t>week</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an</w:t>
      </w:r>
      <w:r w:rsidR="00C84223" w:rsidRPr="00BA13B3">
        <w:rPr>
          <w:color w:val="000000" w:themeColor="text1"/>
          <w:sz w:val="22"/>
          <w:szCs w:val="22"/>
          <w:u w:color="000000"/>
        </w:rPr>
        <w:t xml:space="preserve"> </w:t>
      </w:r>
      <w:r w:rsidRPr="00BA13B3">
        <w:rPr>
          <w:color w:val="000000" w:themeColor="text1"/>
          <w:sz w:val="22"/>
          <w:szCs w:val="22"/>
          <w:u w:color="000000"/>
        </w:rPr>
        <w:t>academic</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Applications</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candidates</w:t>
      </w:r>
      <w:r w:rsidR="00C84223" w:rsidRPr="00BA13B3">
        <w:rPr>
          <w:color w:val="000000" w:themeColor="text1"/>
          <w:sz w:val="22"/>
          <w:szCs w:val="22"/>
          <w:u w:color="000000"/>
        </w:rPr>
        <w:t xml:space="preserve"> </w:t>
      </w:r>
      <w:r w:rsidRPr="00BA13B3">
        <w:rPr>
          <w:color w:val="000000" w:themeColor="text1"/>
          <w:sz w:val="22"/>
          <w:szCs w:val="22"/>
          <w:u w:color="000000"/>
        </w:rPr>
        <w:t>through</w:t>
      </w:r>
      <w:r w:rsidR="00C84223" w:rsidRPr="00BA13B3">
        <w:rPr>
          <w:color w:val="000000" w:themeColor="text1"/>
          <w:sz w:val="22"/>
          <w:szCs w:val="22"/>
          <w:u w:color="000000"/>
        </w:rPr>
        <w:t xml:space="preserve"> </w:t>
      </w:r>
      <w:r w:rsidRPr="00BA13B3">
        <w:rPr>
          <w:color w:val="000000" w:themeColor="text1"/>
          <w:sz w:val="22"/>
          <w:szCs w:val="22"/>
          <w:u w:color="000000"/>
        </w:rPr>
        <w:t>senior</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considered.</w:t>
      </w:r>
      <w:r w:rsidR="00C84223" w:rsidRPr="00BA13B3">
        <w:rPr>
          <w:color w:val="000000" w:themeColor="text1"/>
          <w:sz w:val="22"/>
          <w:szCs w:val="22"/>
          <w:u w:color="000000"/>
        </w:rPr>
        <w:t xml:space="preserve"> In addition, t</w:t>
      </w:r>
      <w:r w:rsidR="001F56BE" w:rsidRPr="00BA13B3">
        <w:rPr>
          <w:color w:val="000000" w:themeColor="text1"/>
          <w:sz w:val="22"/>
          <w:szCs w:val="22"/>
          <w:u w:color="000000"/>
        </w:rPr>
        <w:t>he</w:t>
      </w:r>
      <w:r w:rsidR="00C84223" w:rsidRPr="00BA13B3">
        <w:rPr>
          <w:color w:val="000000" w:themeColor="text1"/>
          <w:sz w:val="22"/>
          <w:szCs w:val="22"/>
          <w:u w:color="000000"/>
        </w:rPr>
        <w:t xml:space="preserve"> </w:t>
      </w:r>
      <w:r w:rsidR="001F56BE" w:rsidRPr="00BA13B3">
        <w:rPr>
          <w:color w:val="000000" w:themeColor="text1"/>
          <w:sz w:val="22"/>
          <w:szCs w:val="22"/>
          <w:u w:color="000000"/>
        </w:rPr>
        <w:t>Everett</w:t>
      </w:r>
      <w:r w:rsidR="00C84223" w:rsidRPr="00BA13B3">
        <w:rPr>
          <w:color w:val="000000" w:themeColor="text1"/>
          <w:sz w:val="22"/>
          <w:szCs w:val="22"/>
          <w:u w:color="000000"/>
        </w:rPr>
        <w:t xml:space="preserve"> </w:t>
      </w:r>
      <w:r w:rsidR="001F56BE" w:rsidRPr="00BA13B3">
        <w:rPr>
          <w:color w:val="000000" w:themeColor="text1"/>
          <w:sz w:val="22"/>
          <w:szCs w:val="22"/>
          <w:u w:color="000000"/>
        </w:rPr>
        <w:t>Helm</w:t>
      </w:r>
      <w:r w:rsidR="00C84223" w:rsidRPr="00BA13B3">
        <w:rPr>
          <w:color w:val="000000" w:themeColor="text1"/>
          <w:sz w:val="22"/>
          <w:szCs w:val="22"/>
          <w:u w:color="000000"/>
        </w:rPr>
        <w:t xml:space="preserve"> </w:t>
      </w:r>
      <w:r w:rsidR="001F56BE" w:rsidRPr="00BA13B3">
        <w:rPr>
          <w:color w:val="000000" w:themeColor="text1"/>
          <w:sz w:val="22"/>
          <w:szCs w:val="22"/>
          <w:u w:color="000000"/>
        </w:rPr>
        <w:t>Visiting</w:t>
      </w:r>
      <w:r w:rsidR="00C84223" w:rsidRPr="00BA13B3">
        <w:rPr>
          <w:color w:val="000000" w:themeColor="text1"/>
          <w:sz w:val="22"/>
          <w:szCs w:val="22"/>
          <w:u w:color="000000"/>
        </w:rPr>
        <w:t xml:space="preserve"> </w:t>
      </w:r>
      <w:r w:rsidR="001F56BE" w:rsidRPr="00BA13B3">
        <w:rPr>
          <w:color w:val="000000" w:themeColor="text1"/>
          <w:sz w:val="22"/>
          <w:szCs w:val="22"/>
          <w:u w:color="000000"/>
        </w:rPr>
        <w:t>Fellowship</w:t>
      </w:r>
      <w:r w:rsidR="00C84223" w:rsidRPr="00BA13B3">
        <w:rPr>
          <w:color w:val="000000" w:themeColor="text1"/>
          <w:sz w:val="22"/>
          <w:szCs w:val="22"/>
          <w:u w:color="000000"/>
        </w:rPr>
        <w:t xml:space="preserve"> offers </w:t>
      </w:r>
      <w:r w:rsidR="001F56BE" w:rsidRPr="00BA13B3">
        <w:rPr>
          <w:color w:val="000000" w:themeColor="text1"/>
          <w:sz w:val="22"/>
          <w:szCs w:val="22"/>
          <w:u w:color="000000"/>
        </w:rPr>
        <w:t>$1,500</w:t>
      </w:r>
      <w:r w:rsidR="00C84223" w:rsidRPr="00BA13B3">
        <w:rPr>
          <w:color w:val="000000" w:themeColor="text1"/>
          <w:sz w:val="22"/>
          <w:szCs w:val="22"/>
          <w:u w:color="000000"/>
        </w:rPr>
        <w:t xml:space="preserve"> </w:t>
      </w:r>
      <w:r w:rsidR="001F56BE" w:rsidRPr="00BA13B3">
        <w:rPr>
          <w:color w:val="000000" w:themeColor="text1"/>
          <w:sz w:val="22"/>
          <w:szCs w:val="22"/>
          <w:u w:color="000000"/>
        </w:rPr>
        <w:t>for</w:t>
      </w:r>
      <w:r w:rsidR="00C84223" w:rsidRPr="00BA13B3">
        <w:rPr>
          <w:color w:val="000000" w:themeColor="text1"/>
          <w:sz w:val="22"/>
          <w:szCs w:val="22"/>
          <w:u w:color="000000"/>
        </w:rPr>
        <w:t xml:space="preserve"> </w:t>
      </w:r>
      <w:r w:rsidR="001F56BE" w:rsidRPr="00BA13B3">
        <w:rPr>
          <w:color w:val="000000" w:themeColor="text1"/>
          <w:sz w:val="22"/>
          <w:szCs w:val="22"/>
          <w:u w:color="000000"/>
        </w:rPr>
        <w:t>travel,</w:t>
      </w:r>
      <w:r w:rsidR="00C84223" w:rsidRPr="00BA13B3">
        <w:rPr>
          <w:color w:val="000000" w:themeColor="text1"/>
          <w:sz w:val="22"/>
          <w:szCs w:val="22"/>
          <w:u w:color="000000"/>
        </w:rPr>
        <w:t xml:space="preserve"> </w:t>
      </w:r>
      <w:r w:rsidR="001F56BE" w:rsidRPr="00BA13B3">
        <w:rPr>
          <w:color w:val="000000" w:themeColor="text1"/>
          <w:sz w:val="22"/>
          <w:szCs w:val="22"/>
          <w:u w:color="000000"/>
        </w:rPr>
        <w:t>living,</w:t>
      </w:r>
      <w:r w:rsidR="00C84223" w:rsidRPr="00BA13B3">
        <w:rPr>
          <w:color w:val="000000" w:themeColor="text1"/>
          <w:sz w:val="22"/>
          <w:szCs w:val="22"/>
          <w:u w:color="000000"/>
        </w:rPr>
        <w:t xml:space="preserve"> </w:t>
      </w:r>
      <w:r w:rsidR="001F56BE" w:rsidRPr="00BA13B3">
        <w:rPr>
          <w:color w:val="000000" w:themeColor="text1"/>
          <w:sz w:val="22"/>
          <w:szCs w:val="22"/>
          <w:u w:color="000000"/>
        </w:rPr>
        <w:t>and/or</w:t>
      </w:r>
      <w:r w:rsidR="00C84223" w:rsidRPr="00BA13B3">
        <w:rPr>
          <w:color w:val="000000" w:themeColor="text1"/>
          <w:sz w:val="22"/>
          <w:szCs w:val="22"/>
          <w:u w:color="000000"/>
        </w:rPr>
        <w:t xml:space="preserve"> </w:t>
      </w:r>
      <w:r w:rsidR="001F56BE" w:rsidRPr="00BA13B3">
        <w:rPr>
          <w:color w:val="000000" w:themeColor="text1"/>
          <w:sz w:val="22"/>
          <w:szCs w:val="22"/>
          <w:u w:color="000000"/>
        </w:rPr>
        <w:t>research</w:t>
      </w:r>
      <w:r w:rsidR="00C84223" w:rsidRPr="00BA13B3">
        <w:rPr>
          <w:color w:val="000000" w:themeColor="text1"/>
          <w:sz w:val="22"/>
          <w:szCs w:val="22"/>
          <w:u w:color="000000"/>
        </w:rPr>
        <w:t xml:space="preserve"> </w:t>
      </w:r>
      <w:r w:rsidR="001F56BE" w:rsidRPr="00BA13B3">
        <w:rPr>
          <w:color w:val="000000" w:themeColor="text1"/>
          <w:sz w:val="22"/>
          <w:szCs w:val="22"/>
          <w:u w:color="000000"/>
        </w:rPr>
        <w:t>expenses.</w:t>
      </w:r>
      <w:r w:rsidR="00C84223" w:rsidRPr="00BA13B3">
        <w:rPr>
          <w:color w:val="000000" w:themeColor="text1"/>
          <w:sz w:val="22"/>
          <w:szCs w:val="22"/>
          <w:u w:color="000000"/>
        </w:rPr>
        <w:t xml:space="preserve"> </w:t>
      </w:r>
    </w:p>
    <w:p w14:paraId="71F846DE" w14:textId="5E1E62FD" w:rsidR="00B92C9D" w:rsidRPr="00BA13B3" w:rsidRDefault="00B92C9D" w:rsidP="00C84223">
      <w:pPr>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21" w:history="1">
        <w:r w:rsidRPr="00BA13B3">
          <w:rPr>
            <w:rStyle w:val="Hyperlink"/>
            <w:szCs w:val="22"/>
            <w:u w:color="000000"/>
          </w:rPr>
          <w:t>http://www.indiana.edu/~liblilly/fellowships.shtml</w:t>
        </w:r>
      </w:hyperlink>
      <w:r w:rsidR="00C84223" w:rsidRPr="00BA13B3">
        <w:rPr>
          <w:color w:val="000000" w:themeColor="text1"/>
          <w:sz w:val="22"/>
          <w:szCs w:val="22"/>
          <w:u w:color="000000"/>
        </w:rPr>
        <w:t xml:space="preserve"> </w:t>
      </w:r>
    </w:p>
    <w:p w14:paraId="5CC3A224" w14:textId="2F0A0FBF" w:rsidR="00B92C9D" w:rsidRPr="00BA13B3" w:rsidRDefault="00B92C9D" w:rsidP="00C84223">
      <w:pPr>
        <w:outlineLvl w:val="0"/>
        <w:rPr>
          <w:b/>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B55451" w:rsidRPr="00BA13B3">
        <w:rPr>
          <w:color w:val="000000" w:themeColor="text1"/>
          <w:sz w:val="22"/>
          <w:szCs w:val="22"/>
          <w:u w:color="000000"/>
        </w:rPr>
        <w:t>None.</w:t>
      </w:r>
    </w:p>
    <w:p w14:paraId="583023B5" w14:textId="04687B2A" w:rsidR="00B92C9D" w:rsidRPr="00BA13B3" w:rsidRDefault="00B92C9D" w:rsidP="00C84223">
      <w:pPr>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C813BC" w:rsidRPr="00BA13B3">
        <w:rPr>
          <w:b/>
          <w:color w:val="000000" w:themeColor="text1"/>
          <w:sz w:val="22"/>
          <w:szCs w:val="22"/>
          <w:u w:color="000000"/>
        </w:rPr>
        <w:t>suspended due to Lilly Library renovation</w:t>
      </w:r>
    </w:p>
    <w:p w14:paraId="272F5B4D" w14:textId="77777777" w:rsidR="00B92C9D" w:rsidRPr="00BA13B3" w:rsidRDefault="00B92C9D" w:rsidP="00C84223">
      <w:pPr>
        <w:rPr>
          <w:color w:val="000000" w:themeColor="text1"/>
          <w:sz w:val="22"/>
          <w:szCs w:val="22"/>
        </w:rPr>
      </w:pPr>
    </w:p>
    <w:p w14:paraId="42C3BEE8" w14:textId="7C86D457" w:rsidR="005D3E3B" w:rsidRPr="00BA13B3" w:rsidRDefault="005D3E3B" w:rsidP="00C84223">
      <w:pPr>
        <w:pStyle w:val="Heading2"/>
        <w:rPr>
          <w:sz w:val="22"/>
        </w:rPr>
      </w:pPr>
      <w:bookmarkStart w:id="490" w:name="_Toc80091945"/>
      <w:bookmarkStart w:id="491" w:name="_Toc80163002"/>
      <w:bookmarkStart w:id="492" w:name="_Toc85086516"/>
      <w:bookmarkStart w:id="493" w:name="_Toc95369163"/>
      <w:bookmarkStart w:id="494" w:name="_Toc122406607"/>
      <w:bookmarkStart w:id="495" w:name="_Toc453584455"/>
      <w:bookmarkStart w:id="496" w:name="_Toc112058864"/>
      <w:r w:rsidRPr="00BA13B3">
        <w:rPr>
          <w:sz w:val="22"/>
        </w:rPr>
        <w:t>Leo</w:t>
      </w:r>
      <w:r w:rsidR="00C84223" w:rsidRPr="00BA13B3">
        <w:rPr>
          <w:sz w:val="22"/>
        </w:rPr>
        <w:t xml:space="preserve"> </w:t>
      </w:r>
      <w:proofErr w:type="spellStart"/>
      <w:r w:rsidRPr="00BA13B3">
        <w:rPr>
          <w:sz w:val="22"/>
        </w:rPr>
        <w:t>Baeck</w:t>
      </w:r>
      <w:proofErr w:type="spellEnd"/>
      <w:r w:rsidR="00C84223" w:rsidRPr="00BA13B3">
        <w:rPr>
          <w:sz w:val="22"/>
        </w:rPr>
        <w:t xml:space="preserve"> </w:t>
      </w:r>
      <w:r w:rsidRPr="00BA13B3">
        <w:rPr>
          <w:sz w:val="22"/>
        </w:rPr>
        <w:t>Institute</w:t>
      </w:r>
      <w:r w:rsidR="00C84223" w:rsidRPr="00BA13B3">
        <w:rPr>
          <w:sz w:val="22"/>
        </w:rPr>
        <w:t xml:space="preserve"> </w:t>
      </w:r>
      <w:r w:rsidRPr="00BA13B3">
        <w:rPr>
          <w:sz w:val="22"/>
        </w:rPr>
        <w:t>Fellowships</w:t>
      </w:r>
      <w:bookmarkEnd w:id="490"/>
      <w:bookmarkEnd w:id="491"/>
      <w:bookmarkEnd w:id="492"/>
      <w:bookmarkEnd w:id="493"/>
      <w:bookmarkEnd w:id="494"/>
      <w:bookmarkEnd w:id="495"/>
      <w:bookmarkEnd w:id="496"/>
    </w:p>
    <w:p w14:paraId="6A7FAF5B" w14:textId="3AA2C740"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rPr>
        <w:t>Leo</w:t>
      </w:r>
      <w:r w:rsidR="00C84223" w:rsidRPr="00BA13B3">
        <w:rPr>
          <w:color w:val="000000" w:themeColor="text1"/>
          <w:sz w:val="22"/>
          <w:szCs w:val="22"/>
        </w:rPr>
        <w:t xml:space="preserve"> </w:t>
      </w:r>
      <w:proofErr w:type="spellStart"/>
      <w:r w:rsidRPr="00BA13B3">
        <w:rPr>
          <w:color w:val="000000" w:themeColor="text1"/>
          <w:sz w:val="22"/>
          <w:szCs w:val="22"/>
        </w:rPr>
        <w:t>Baeck</w:t>
      </w:r>
      <w:proofErr w:type="spellEnd"/>
      <w:r w:rsidR="00C84223" w:rsidRPr="00BA13B3">
        <w:rPr>
          <w:color w:val="000000" w:themeColor="text1"/>
          <w:sz w:val="22"/>
          <w:szCs w:val="22"/>
        </w:rPr>
        <w:t xml:space="preserve"> </w:t>
      </w:r>
      <w:r w:rsidRPr="00BA13B3">
        <w:rPr>
          <w:color w:val="000000" w:themeColor="text1"/>
          <w:sz w:val="22"/>
          <w:szCs w:val="22"/>
        </w:rPr>
        <w:t>Institute</w:t>
      </w:r>
      <w:r w:rsidR="00C84223" w:rsidRPr="00BA13B3">
        <w:rPr>
          <w:color w:val="000000" w:themeColor="text1"/>
          <w:sz w:val="22"/>
          <w:szCs w:val="22"/>
        </w:rPr>
        <w:t xml:space="preserve"> </w:t>
      </w:r>
      <w:r w:rsidRPr="00BA13B3">
        <w:rPr>
          <w:color w:val="000000" w:themeColor="text1"/>
          <w:sz w:val="22"/>
          <w:szCs w:val="22"/>
        </w:rPr>
        <w:t>supports</w:t>
      </w:r>
      <w:r w:rsidR="00C84223" w:rsidRPr="00BA13B3">
        <w:rPr>
          <w:color w:val="000000" w:themeColor="text1"/>
          <w:sz w:val="22"/>
          <w:szCs w:val="22"/>
        </w:rPr>
        <w:t xml:space="preserve"> </w:t>
      </w:r>
      <w:r w:rsidRPr="00BA13B3">
        <w:rPr>
          <w:color w:val="000000" w:themeColor="text1"/>
          <w:sz w:val="22"/>
          <w:szCs w:val="22"/>
        </w:rPr>
        <w:t>new</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German-Jewish</w:t>
      </w:r>
      <w:r w:rsidR="00C84223" w:rsidRPr="00BA13B3">
        <w:rPr>
          <w:color w:val="000000" w:themeColor="text1"/>
          <w:sz w:val="22"/>
          <w:szCs w:val="22"/>
        </w:rPr>
        <w:t xml:space="preserve"> </w:t>
      </w:r>
      <w:r w:rsidRPr="00BA13B3">
        <w:rPr>
          <w:color w:val="000000" w:themeColor="text1"/>
          <w:sz w:val="22"/>
          <w:szCs w:val="22"/>
        </w:rPr>
        <w:t>culture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Pr="00BA13B3">
        <w:rPr>
          <w:color w:val="000000" w:themeColor="text1"/>
          <w:sz w:val="22"/>
          <w:szCs w:val="22"/>
        </w:rPr>
        <w:t>through</w:t>
      </w:r>
      <w:r w:rsidR="00C84223" w:rsidRPr="00BA13B3">
        <w:rPr>
          <w:color w:val="000000" w:themeColor="text1"/>
          <w:sz w:val="22"/>
          <w:szCs w:val="22"/>
        </w:rPr>
        <w:t xml:space="preserve"> </w:t>
      </w:r>
      <w:r w:rsidRPr="00BA13B3">
        <w:rPr>
          <w:color w:val="000000" w:themeColor="text1"/>
          <w:sz w:val="22"/>
          <w:szCs w:val="22"/>
        </w:rPr>
        <w:t>several</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Ph.D.</w:t>
      </w:r>
      <w:r w:rsidR="00C84223" w:rsidRPr="00BA13B3">
        <w:rPr>
          <w:color w:val="000000" w:themeColor="text1"/>
          <w:sz w:val="22"/>
          <w:szCs w:val="22"/>
        </w:rPr>
        <w:t xml:space="preserve"> </w:t>
      </w:r>
      <w:r w:rsidRPr="00BA13B3">
        <w:rPr>
          <w:color w:val="000000" w:themeColor="text1"/>
          <w:sz w:val="22"/>
          <w:szCs w:val="22"/>
        </w:rPr>
        <w:t>candidates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academics</w:t>
      </w:r>
      <w:r w:rsidR="00C84223" w:rsidRPr="00BA13B3">
        <w:rPr>
          <w:color w:val="000000" w:themeColor="text1"/>
          <w:sz w:val="22"/>
          <w:szCs w:val="22"/>
        </w:rPr>
        <w:t xml:space="preserve"> </w:t>
      </w:r>
      <w:r w:rsidRPr="00BA13B3">
        <w:rPr>
          <w:color w:val="000000" w:themeColor="text1"/>
          <w:sz w:val="22"/>
          <w:szCs w:val="22"/>
        </w:rPr>
        <w:t>working</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topics</w:t>
      </w:r>
      <w:r w:rsidR="00C84223" w:rsidRPr="00BA13B3">
        <w:rPr>
          <w:color w:val="000000" w:themeColor="text1"/>
          <w:sz w:val="22"/>
          <w:szCs w:val="22"/>
        </w:rPr>
        <w:t xml:space="preserve"> </w:t>
      </w:r>
      <w:r w:rsidRPr="00BA13B3">
        <w:rPr>
          <w:color w:val="000000" w:themeColor="text1"/>
          <w:sz w:val="22"/>
          <w:szCs w:val="22"/>
        </w:rPr>
        <w:t>related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German-Jewish</w:t>
      </w:r>
      <w:r w:rsidR="00C84223" w:rsidRPr="00BA13B3">
        <w:rPr>
          <w:color w:val="000000" w:themeColor="text1"/>
          <w:sz w:val="22"/>
          <w:szCs w:val="22"/>
        </w:rPr>
        <w:t xml:space="preserve"> </w:t>
      </w:r>
      <w:r w:rsidRPr="00BA13B3">
        <w:rPr>
          <w:color w:val="000000" w:themeColor="text1"/>
          <w:sz w:val="22"/>
          <w:szCs w:val="22"/>
        </w:rPr>
        <w:t>community</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variety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disciplines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encouraged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apply.</w:t>
      </w:r>
      <w:r w:rsidR="00C84223" w:rsidRPr="00BA13B3">
        <w:rPr>
          <w:color w:val="000000" w:themeColor="text1"/>
          <w:sz w:val="22"/>
          <w:szCs w:val="22"/>
          <w:u w:color="000000"/>
        </w:rPr>
        <w:t xml:space="preserve"> </w:t>
      </w:r>
      <w:r w:rsidRPr="00BA13B3">
        <w:rPr>
          <w:color w:val="000000" w:themeColor="text1"/>
          <w:sz w:val="22"/>
          <w:szCs w:val="22"/>
          <w:u w:color="000000"/>
        </w:rPr>
        <w:t>Amounts</w:t>
      </w:r>
      <w:r w:rsidR="00C84223" w:rsidRPr="00BA13B3">
        <w:rPr>
          <w:color w:val="000000" w:themeColor="text1"/>
          <w:sz w:val="22"/>
          <w:szCs w:val="22"/>
          <w:u w:color="000000"/>
        </w:rPr>
        <w:t xml:space="preserve"> </w:t>
      </w:r>
      <w:r w:rsidRPr="00BA13B3">
        <w:rPr>
          <w:color w:val="000000" w:themeColor="text1"/>
          <w:sz w:val="22"/>
          <w:szCs w:val="22"/>
          <w:u w:color="000000"/>
        </w:rPr>
        <w:t>vary;</w:t>
      </w:r>
      <w:r w:rsidR="00C84223" w:rsidRPr="00BA13B3">
        <w:rPr>
          <w:color w:val="000000" w:themeColor="text1"/>
          <w:sz w:val="22"/>
          <w:szCs w:val="22"/>
          <w:u w:color="000000"/>
        </w:rPr>
        <w:t xml:space="preserve"> </w:t>
      </w:r>
      <w:r w:rsidRPr="00BA13B3">
        <w:rPr>
          <w:color w:val="000000" w:themeColor="text1"/>
          <w:sz w:val="22"/>
          <w:szCs w:val="22"/>
          <w:u w:color="000000"/>
        </w:rPr>
        <w:t>check</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website.</w:t>
      </w:r>
      <w:r w:rsidR="00C84223" w:rsidRPr="00BA13B3">
        <w:rPr>
          <w:color w:val="000000" w:themeColor="text1"/>
          <w:sz w:val="22"/>
          <w:szCs w:val="22"/>
          <w:u w:color="000000"/>
        </w:rPr>
        <w:t xml:space="preserve"> </w:t>
      </w:r>
    </w:p>
    <w:p w14:paraId="3F773789" w14:textId="73A01397"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22" w:history="1">
        <w:r w:rsidRPr="00BA13B3">
          <w:rPr>
            <w:rStyle w:val="Hyperlink"/>
            <w:szCs w:val="22"/>
            <w:u w:color="000000"/>
          </w:rPr>
          <w:t>http://www.lbi.org/about/fellowships/</w:t>
        </w:r>
      </w:hyperlink>
    </w:p>
    <w:p w14:paraId="5B9A57D0" w14:textId="1619EED0"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1F56BE" w:rsidRPr="00BA13B3">
        <w:rPr>
          <w:bCs/>
          <w:color w:val="000000" w:themeColor="text1"/>
          <w:sz w:val="22"/>
          <w:szCs w:val="22"/>
          <w:u w:color="000000"/>
        </w:rPr>
        <w:t>None.</w:t>
      </w:r>
    </w:p>
    <w:p w14:paraId="4B27A69F" w14:textId="37499B74"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Deadlines:</w:t>
      </w:r>
      <w:r w:rsidR="00C84223" w:rsidRPr="00BA13B3">
        <w:rPr>
          <w:b/>
          <w:bCs/>
          <w:color w:val="000000" w:themeColor="text1"/>
          <w:sz w:val="22"/>
          <w:szCs w:val="22"/>
          <w:u w:color="000000"/>
        </w:rPr>
        <w:t xml:space="preserve"> </w:t>
      </w:r>
      <w:r w:rsidRPr="00BA13B3">
        <w:rPr>
          <w:b/>
          <w:bCs/>
          <w:color w:val="000000" w:themeColor="text1"/>
          <w:sz w:val="22"/>
          <w:szCs w:val="22"/>
          <w:u w:color="000000"/>
        </w:rPr>
        <w:t>Various</w:t>
      </w:r>
    </w:p>
    <w:p w14:paraId="1DDD7687" w14:textId="77777777" w:rsidR="00C813BC" w:rsidRPr="00BA13B3" w:rsidRDefault="00C813B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sz w:val="22"/>
          <w:szCs w:val="22"/>
          <w:u w:color="000000"/>
        </w:rPr>
      </w:pPr>
    </w:p>
    <w:p w14:paraId="56CC13E4" w14:textId="3A56182A" w:rsidR="005D3E3B" w:rsidRPr="00BA13B3" w:rsidRDefault="005D3E3B" w:rsidP="00C84223">
      <w:pPr>
        <w:pStyle w:val="Heading2"/>
        <w:ind w:left="720" w:hanging="720"/>
        <w:rPr>
          <w:sz w:val="22"/>
        </w:rPr>
      </w:pPr>
      <w:bookmarkStart w:id="497" w:name="_Toc80091950"/>
      <w:bookmarkStart w:id="498" w:name="_Toc80163007"/>
      <w:bookmarkStart w:id="499" w:name="_Toc85086521"/>
      <w:bookmarkStart w:id="500" w:name="_Toc95369168"/>
      <w:bookmarkStart w:id="501" w:name="_Toc122406612"/>
      <w:bookmarkStart w:id="502" w:name="_Toc453584460"/>
      <w:bookmarkStart w:id="503" w:name="_Toc112058865"/>
      <w:r w:rsidRPr="00BA13B3">
        <w:rPr>
          <w:sz w:val="22"/>
        </w:rPr>
        <w:t>The</w:t>
      </w:r>
      <w:r w:rsidR="00C84223" w:rsidRPr="00BA13B3">
        <w:rPr>
          <w:sz w:val="22"/>
        </w:rPr>
        <w:t xml:space="preserve"> </w:t>
      </w:r>
      <w:r w:rsidRPr="00BA13B3">
        <w:rPr>
          <w:sz w:val="22"/>
        </w:rPr>
        <w:t>McNeil</w:t>
      </w:r>
      <w:r w:rsidR="00C84223" w:rsidRPr="00BA13B3">
        <w:rPr>
          <w:sz w:val="22"/>
        </w:rPr>
        <w:t xml:space="preserve"> </w:t>
      </w:r>
      <w:r w:rsidRPr="00BA13B3">
        <w:rPr>
          <w:sz w:val="22"/>
        </w:rPr>
        <w:t>Center</w:t>
      </w:r>
      <w:r w:rsidR="00C84223" w:rsidRPr="00BA13B3">
        <w:rPr>
          <w:sz w:val="22"/>
        </w:rPr>
        <w:t xml:space="preserve"> </w:t>
      </w:r>
      <w:r w:rsidRPr="00BA13B3">
        <w:rPr>
          <w:sz w:val="22"/>
        </w:rPr>
        <w:t>for</w:t>
      </w:r>
      <w:r w:rsidR="00C84223" w:rsidRPr="00BA13B3">
        <w:rPr>
          <w:sz w:val="22"/>
        </w:rPr>
        <w:t xml:space="preserve"> </w:t>
      </w:r>
      <w:r w:rsidRPr="00BA13B3">
        <w:rPr>
          <w:sz w:val="22"/>
        </w:rPr>
        <w:t>Early</w:t>
      </w:r>
      <w:r w:rsidR="00C84223" w:rsidRPr="00BA13B3">
        <w:rPr>
          <w:sz w:val="22"/>
        </w:rPr>
        <w:t xml:space="preserve"> </w:t>
      </w:r>
      <w:r w:rsidRPr="00BA13B3">
        <w:rPr>
          <w:sz w:val="22"/>
        </w:rPr>
        <w:t>American</w:t>
      </w:r>
      <w:r w:rsidR="00C84223" w:rsidRPr="00BA13B3">
        <w:rPr>
          <w:sz w:val="22"/>
        </w:rPr>
        <w:t xml:space="preserve"> </w:t>
      </w:r>
      <w:r w:rsidRPr="00BA13B3">
        <w:rPr>
          <w:sz w:val="22"/>
        </w:rPr>
        <w:t>Studies</w:t>
      </w:r>
      <w:bookmarkEnd w:id="497"/>
      <w:bookmarkEnd w:id="498"/>
      <w:bookmarkEnd w:id="499"/>
      <w:bookmarkEnd w:id="500"/>
      <w:r w:rsidR="00C84223" w:rsidRPr="00BA13B3">
        <w:rPr>
          <w:sz w:val="22"/>
        </w:rPr>
        <w:t xml:space="preserve"> </w:t>
      </w:r>
      <w:r w:rsidR="00226D4A" w:rsidRPr="00BA13B3">
        <w:rPr>
          <w:sz w:val="22"/>
        </w:rPr>
        <w:t>(MC</w:t>
      </w:r>
      <w:r w:rsidRPr="00BA13B3">
        <w:rPr>
          <w:sz w:val="22"/>
        </w:rPr>
        <w:t>EAS)</w:t>
      </w:r>
      <w:bookmarkEnd w:id="501"/>
      <w:bookmarkEnd w:id="502"/>
      <w:bookmarkEnd w:id="503"/>
    </w:p>
    <w:p w14:paraId="3F0EFD67" w14:textId="3C1D2C54" w:rsidR="00CA4C22" w:rsidRPr="00BA13B3" w:rsidRDefault="005D3E3B"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M</w:t>
      </w:r>
      <w:r w:rsidR="0011779B" w:rsidRPr="00BA13B3">
        <w:rPr>
          <w:color w:val="000000" w:themeColor="text1"/>
          <w:sz w:val="22"/>
          <w:szCs w:val="22"/>
        </w:rPr>
        <w:t>cNeil</w:t>
      </w:r>
      <w:r w:rsidR="00C84223" w:rsidRPr="00BA13B3">
        <w:rPr>
          <w:color w:val="000000" w:themeColor="text1"/>
          <w:sz w:val="22"/>
          <w:szCs w:val="22"/>
        </w:rPr>
        <w:t xml:space="preserve"> </w:t>
      </w:r>
      <w:r w:rsidR="0011779B" w:rsidRPr="00BA13B3">
        <w:rPr>
          <w:color w:val="000000" w:themeColor="text1"/>
          <w:sz w:val="22"/>
          <w:szCs w:val="22"/>
        </w:rPr>
        <w:t>Center</w:t>
      </w:r>
      <w:r w:rsidR="00C84223" w:rsidRPr="00BA13B3">
        <w:rPr>
          <w:color w:val="000000" w:themeColor="text1"/>
          <w:sz w:val="22"/>
          <w:szCs w:val="22"/>
        </w:rPr>
        <w:t xml:space="preserve"> </w:t>
      </w:r>
      <w:r w:rsidR="0011779B" w:rsidRPr="00BA13B3">
        <w:rPr>
          <w:color w:val="000000" w:themeColor="text1"/>
          <w:sz w:val="22"/>
          <w:szCs w:val="22"/>
        </w:rPr>
        <w:t>offers</w:t>
      </w:r>
      <w:r w:rsidR="00C84223" w:rsidRPr="00BA13B3">
        <w:rPr>
          <w:color w:val="000000" w:themeColor="text1"/>
          <w:sz w:val="22"/>
          <w:szCs w:val="22"/>
        </w:rPr>
        <w:t xml:space="preserve"> dissertation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each</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term</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nine</w:t>
      </w:r>
      <w:r w:rsidR="00C84223" w:rsidRPr="00BA13B3">
        <w:rPr>
          <w:color w:val="000000" w:themeColor="text1"/>
          <w:sz w:val="22"/>
          <w:szCs w:val="22"/>
        </w:rPr>
        <w:t xml:space="preserve"> </w:t>
      </w:r>
      <w:r w:rsidRPr="00BA13B3">
        <w:rPr>
          <w:color w:val="000000" w:themeColor="text1"/>
          <w:sz w:val="22"/>
          <w:szCs w:val="22"/>
        </w:rPr>
        <w:t>months</w:t>
      </w:r>
      <w:r w:rsidR="00C84223" w:rsidRPr="00BA13B3">
        <w:rPr>
          <w:color w:val="000000" w:themeColor="text1"/>
          <w:sz w:val="22"/>
          <w:szCs w:val="22"/>
        </w:rPr>
        <w:t xml:space="preserve"> </w:t>
      </w:r>
      <w:r w:rsidR="00CA4C22" w:rsidRPr="00BA13B3">
        <w:rPr>
          <w:color w:val="000000" w:themeColor="text1"/>
          <w:sz w:val="22"/>
          <w:szCs w:val="22"/>
        </w:rPr>
        <w:t>or</w:t>
      </w:r>
      <w:r w:rsidR="00C84223" w:rsidRPr="00BA13B3">
        <w:rPr>
          <w:color w:val="000000" w:themeColor="text1"/>
          <w:sz w:val="22"/>
          <w:szCs w:val="22"/>
        </w:rPr>
        <w:t xml:space="preserve"> </w:t>
      </w:r>
      <w:r w:rsidR="00CA4C22" w:rsidRPr="00BA13B3">
        <w:rPr>
          <w:color w:val="000000" w:themeColor="text1"/>
          <w:sz w:val="22"/>
          <w:szCs w:val="22"/>
        </w:rPr>
        <w:t>one</w:t>
      </w:r>
      <w:r w:rsidR="00C84223" w:rsidRPr="00BA13B3">
        <w:rPr>
          <w:color w:val="000000" w:themeColor="text1"/>
          <w:sz w:val="22"/>
          <w:szCs w:val="22"/>
        </w:rPr>
        <w:t xml:space="preserve"> </w:t>
      </w:r>
      <w:r w:rsidR="00CA4C22" w:rsidRPr="00BA13B3">
        <w:rPr>
          <w:color w:val="000000" w:themeColor="text1"/>
          <w:sz w:val="22"/>
          <w:szCs w:val="22"/>
        </w:rPr>
        <w:t>semester</w:t>
      </w:r>
      <w:r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Advanced</w:t>
      </w:r>
      <w:r w:rsidR="00C84223" w:rsidRPr="00BA13B3">
        <w:rPr>
          <w:color w:val="000000" w:themeColor="text1"/>
          <w:sz w:val="22"/>
          <w:szCs w:val="22"/>
        </w:rPr>
        <w:t xml:space="preserve"> </w:t>
      </w:r>
      <w:r w:rsidRPr="00BA13B3">
        <w:rPr>
          <w:color w:val="000000" w:themeColor="text1"/>
          <w:sz w:val="22"/>
          <w:szCs w:val="22"/>
        </w:rPr>
        <w:t>graduate</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Ph</w:t>
      </w:r>
      <w:r w:rsidR="00C813BC" w:rsidRPr="00BA13B3">
        <w:rPr>
          <w:color w:val="000000" w:themeColor="text1"/>
          <w:sz w:val="22"/>
          <w:szCs w:val="22"/>
        </w:rPr>
        <w:t>.</w:t>
      </w:r>
      <w:r w:rsidRPr="00BA13B3">
        <w:rPr>
          <w:color w:val="000000" w:themeColor="text1"/>
          <w:sz w:val="22"/>
          <w:szCs w:val="22"/>
        </w:rPr>
        <w:t>D</w:t>
      </w:r>
      <w:r w:rsidR="00C813BC" w:rsidRPr="00BA13B3">
        <w:rPr>
          <w:color w:val="000000" w:themeColor="text1"/>
          <w:sz w:val="22"/>
          <w:szCs w:val="22"/>
        </w:rPr>
        <w:t>.</w:t>
      </w:r>
      <w:r w:rsidRPr="00BA13B3">
        <w:rPr>
          <w:color w:val="000000" w:themeColor="text1"/>
          <w:sz w:val="22"/>
          <w:szCs w:val="22"/>
        </w:rPr>
        <w:t>-granting</w:t>
      </w:r>
      <w:r w:rsidR="00C84223" w:rsidRPr="00BA13B3">
        <w:rPr>
          <w:color w:val="000000" w:themeColor="text1"/>
          <w:sz w:val="22"/>
          <w:szCs w:val="22"/>
        </w:rPr>
        <w:t xml:space="preserve"> </w:t>
      </w:r>
      <w:r w:rsidRPr="00BA13B3">
        <w:rPr>
          <w:color w:val="000000" w:themeColor="text1"/>
          <w:sz w:val="22"/>
          <w:szCs w:val="22"/>
        </w:rPr>
        <w:t>institution</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dissertation</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writing</w:t>
      </w:r>
      <w:r w:rsidR="00C84223" w:rsidRPr="00BA13B3">
        <w:rPr>
          <w:color w:val="000000" w:themeColor="text1"/>
          <w:sz w:val="22"/>
          <w:szCs w:val="22"/>
        </w:rPr>
        <w:t xml:space="preserve"> </w:t>
      </w:r>
      <w:r w:rsidRPr="00BA13B3">
        <w:rPr>
          <w:color w:val="000000" w:themeColor="text1"/>
          <w:sz w:val="22"/>
          <w:szCs w:val="22"/>
        </w:rPr>
        <w:t>stage</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eligible</w:t>
      </w:r>
      <w:r w:rsidR="00C84223" w:rsidRPr="00BA13B3">
        <w:rPr>
          <w:color w:val="000000" w:themeColor="text1"/>
          <w:sz w:val="22"/>
          <w:szCs w:val="22"/>
        </w:rPr>
        <w:t xml:space="preserve"> </w:t>
      </w:r>
      <w:r w:rsidR="00CA4C22" w:rsidRPr="00BA13B3">
        <w:rPr>
          <w:color w:val="000000" w:themeColor="text1"/>
          <w:sz w:val="22"/>
          <w:szCs w:val="22"/>
        </w:rPr>
        <w:t>for</w:t>
      </w:r>
      <w:r w:rsidR="00C84223" w:rsidRPr="00BA13B3">
        <w:rPr>
          <w:color w:val="000000" w:themeColor="text1"/>
          <w:sz w:val="22"/>
          <w:szCs w:val="22"/>
        </w:rPr>
        <w:t xml:space="preserve"> </w:t>
      </w:r>
      <w:r w:rsidR="00CA4C22" w:rsidRPr="00BA13B3">
        <w:rPr>
          <w:color w:val="000000" w:themeColor="text1"/>
          <w:sz w:val="22"/>
          <w:szCs w:val="22"/>
        </w:rPr>
        <w:t>the</w:t>
      </w:r>
      <w:r w:rsidR="00C84223" w:rsidRPr="00BA13B3">
        <w:rPr>
          <w:color w:val="000000" w:themeColor="text1"/>
          <w:sz w:val="22"/>
          <w:szCs w:val="22"/>
        </w:rPr>
        <w:t xml:space="preserve"> </w:t>
      </w:r>
      <w:r w:rsidR="00CA4C22"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which</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open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disciplin</w:t>
      </w:r>
      <w:r w:rsidR="006B25B9" w:rsidRPr="00BA13B3">
        <w:rPr>
          <w:color w:val="000000" w:themeColor="text1"/>
          <w:sz w:val="22"/>
          <w:szCs w:val="22"/>
        </w:rPr>
        <w:t>e</w:t>
      </w:r>
      <w:r w:rsidR="00C84223" w:rsidRPr="00BA13B3">
        <w:rPr>
          <w:color w:val="000000" w:themeColor="text1"/>
          <w:sz w:val="22"/>
          <w:szCs w:val="22"/>
        </w:rPr>
        <w:t xml:space="preserve"> </w:t>
      </w:r>
      <w:r w:rsidR="006B25B9" w:rsidRPr="00BA13B3">
        <w:rPr>
          <w:color w:val="000000" w:themeColor="text1"/>
          <w:sz w:val="22"/>
          <w:szCs w:val="22"/>
        </w:rPr>
        <w:t>and</w:t>
      </w:r>
      <w:r w:rsidR="00C84223" w:rsidRPr="00BA13B3">
        <w:rPr>
          <w:color w:val="000000" w:themeColor="text1"/>
          <w:sz w:val="22"/>
          <w:szCs w:val="22"/>
        </w:rPr>
        <w:t xml:space="preserve"> </w:t>
      </w:r>
      <w:r w:rsidR="006B25B9" w:rsidRPr="00BA13B3">
        <w:rPr>
          <w:color w:val="000000" w:themeColor="text1"/>
          <w:sz w:val="22"/>
          <w:szCs w:val="22"/>
          <w:shd w:val="clear" w:color="auto" w:fill="FFFFFF"/>
        </w:rPr>
        <w:t>any</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project</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dealing</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with</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the</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histories</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and</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cultures</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of</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North</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America</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in</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the</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Atlantic</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worl</w:t>
      </w:r>
      <w:r w:rsidR="00FF316E" w:rsidRPr="00BA13B3">
        <w:rPr>
          <w:color w:val="000000" w:themeColor="text1"/>
          <w:sz w:val="22"/>
          <w:szCs w:val="22"/>
          <w:shd w:val="clear" w:color="auto" w:fill="FFFFFF"/>
        </w:rPr>
        <w:t>d</w:t>
      </w:r>
      <w:r w:rsidR="00C84223" w:rsidRPr="00BA13B3">
        <w:rPr>
          <w:color w:val="000000" w:themeColor="text1"/>
          <w:sz w:val="22"/>
          <w:szCs w:val="22"/>
          <w:shd w:val="clear" w:color="auto" w:fill="FFFFFF"/>
        </w:rPr>
        <w:t xml:space="preserve"> </w:t>
      </w:r>
      <w:r w:rsidR="00FF316E" w:rsidRPr="00BA13B3">
        <w:rPr>
          <w:color w:val="000000" w:themeColor="text1"/>
          <w:sz w:val="22"/>
          <w:szCs w:val="22"/>
          <w:shd w:val="clear" w:color="auto" w:fill="FFFFFF"/>
        </w:rPr>
        <w:t>before</w:t>
      </w:r>
      <w:r w:rsidR="00C84223" w:rsidRPr="00BA13B3">
        <w:rPr>
          <w:color w:val="000000" w:themeColor="text1"/>
          <w:sz w:val="22"/>
          <w:szCs w:val="22"/>
          <w:shd w:val="clear" w:color="auto" w:fill="FFFFFF"/>
        </w:rPr>
        <w:t xml:space="preserve"> </w:t>
      </w:r>
      <w:r w:rsidR="00FF316E" w:rsidRPr="00BA13B3">
        <w:rPr>
          <w:color w:val="000000" w:themeColor="text1"/>
          <w:sz w:val="22"/>
          <w:szCs w:val="22"/>
          <w:shd w:val="clear" w:color="auto" w:fill="FFFFFF"/>
        </w:rPr>
        <w:t>1850</w:t>
      </w:r>
      <w:r w:rsidR="006B25B9" w:rsidRPr="00BA13B3">
        <w:rPr>
          <w:color w:val="000000" w:themeColor="text1"/>
          <w:sz w:val="22"/>
          <w:szCs w:val="22"/>
          <w:shd w:val="clear" w:color="auto" w:fill="FFFFFF"/>
        </w:rPr>
        <w:t>.</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Proposals</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dependent</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on</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the</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use</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of</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Philadelphia-area</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archives</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and</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libraries</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are</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particularly</w:t>
      </w:r>
      <w:r w:rsidR="00C84223" w:rsidRPr="00BA13B3">
        <w:rPr>
          <w:color w:val="000000" w:themeColor="text1"/>
          <w:sz w:val="22"/>
          <w:szCs w:val="22"/>
          <w:shd w:val="clear" w:color="auto" w:fill="FFFFFF"/>
        </w:rPr>
        <w:t xml:space="preserve"> </w:t>
      </w:r>
      <w:r w:rsidR="006B25B9" w:rsidRPr="00BA13B3">
        <w:rPr>
          <w:color w:val="000000" w:themeColor="text1"/>
          <w:sz w:val="22"/>
          <w:szCs w:val="22"/>
          <w:shd w:val="clear" w:color="auto" w:fill="FFFFFF"/>
        </w:rPr>
        <w:t>welcome.</w:t>
      </w:r>
      <w:r w:rsidR="00C84223" w:rsidRPr="00BA13B3">
        <w:rPr>
          <w:rStyle w:val="apple-converted-space"/>
          <w:color w:val="000000" w:themeColor="text1"/>
          <w:sz w:val="22"/>
          <w:szCs w:val="22"/>
          <w:shd w:val="clear" w:color="auto" w:fill="FFFFFF"/>
        </w:rPr>
        <w:t xml:space="preserve"> </w:t>
      </w:r>
      <w:r w:rsidRPr="00BA13B3">
        <w:rPr>
          <w:color w:val="000000" w:themeColor="text1"/>
          <w:sz w:val="22"/>
          <w:szCs w:val="22"/>
        </w:rPr>
        <w:t>Applications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encouraged</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all</w:t>
      </w:r>
      <w:r w:rsidR="00C84223" w:rsidRPr="00BA13B3">
        <w:rPr>
          <w:color w:val="000000" w:themeColor="text1"/>
          <w:sz w:val="22"/>
          <w:szCs w:val="22"/>
        </w:rPr>
        <w:t xml:space="preserve"> </w:t>
      </w:r>
      <w:r w:rsidRPr="00BA13B3">
        <w:rPr>
          <w:color w:val="000000" w:themeColor="text1"/>
          <w:sz w:val="22"/>
          <w:szCs w:val="22"/>
        </w:rPr>
        <w:t>relevant</w:t>
      </w:r>
      <w:r w:rsidR="00C84223" w:rsidRPr="00BA13B3">
        <w:rPr>
          <w:color w:val="000000" w:themeColor="text1"/>
          <w:sz w:val="22"/>
          <w:szCs w:val="22"/>
        </w:rPr>
        <w:t xml:space="preserve"> </w:t>
      </w:r>
      <w:r w:rsidRPr="00BA13B3">
        <w:rPr>
          <w:color w:val="000000" w:themeColor="text1"/>
          <w:sz w:val="22"/>
          <w:szCs w:val="22"/>
        </w:rPr>
        <w:t>disciplines,</w:t>
      </w:r>
      <w:r w:rsidR="00C84223" w:rsidRPr="00BA13B3">
        <w:rPr>
          <w:color w:val="000000" w:themeColor="text1"/>
          <w:sz w:val="22"/>
          <w:szCs w:val="22"/>
        </w:rPr>
        <w:t xml:space="preserve"> </w:t>
      </w:r>
      <w:r w:rsidRPr="00BA13B3">
        <w:rPr>
          <w:color w:val="000000" w:themeColor="text1"/>
          <w:sz w:val="22"/>
          <w:szCs w:val="22"/>
        </w:rPr>
        <w:t>including</w:t>
      </w:r>
      <w:r w:rsidR="00C84223" w:rsidRPr="00BA13B3">
        <w:rPr>
          <w:color w:val="000000" w:themeColor="text1"/>
          <w:sz w:val="22"/>
          <w:szCs w:val="22"/>
        </w:rPr>
        <w:t xml:space="preserve"> </w:t>
      </w:r>
      <w:r w:rsidR="00FB20F2" w:rsidRPr="00BA13B3">
        <w:rPr>
          <w:color w:val="000000" w:themeColor="text1"/>
          <w:sz w:val="22"/>
          <w:szCs w:val="22"/>
        </w:rPr>
        <w:t>Africana</w:t>
      </w:r>
      <w:r w:rsidR="00C84223" w:rsidRPr="00BA13B3">
        <w:rPr>
          <w:color w:val="000000" w:themeColor="text1"/>
          <w:sz w:val="22"/>
          <w:szCs w:val="22"/>
        </w:rPr>
        <w:t xml:space="preserve"> </w:t>
      </w:r>
      <w:r w:rsidR="00FB20F2" w:rsidRPr="00BA13B3">
        <w:rPr>
          <w:color w:val="000000" w:themeColor="text1"/>
          <w:sz w:val="22"/>
          <w:szCs w:val="22"/>
        </w:rPr>
        <w:t>Studies,</w:t>
      </w:r>
      <w:r w:rsidR="00C84223" w:rsidRPr="00BA13B3">
        <w:rPr>
          <w:color w:val="000000" w:themeColor="text1"/>
          <w:sz w:val="22"/>
          <w:szCs w:val="22"/>
        </w:rPr>
        <w:t xml:space="preserve"> </w:t>
      </w:r>
      <w:r w:rsidR="00FB20F2" w:rsidRPr="00BA13B3">
        <w:rPr>
          <w:color w:val="000000" w:themeColor="text1"/>
          <w:sz w:val="22"/>
          <w:szCs w:val="22"/>
        </w:rPr>
        <w:t>American</w:t>
      </w:r>
      <w:r w:rsidR="00C84223" w:rsidRPr="00BA13B3">
        <w:rPr>
          <w:color w:val="000000" w:themeColor="text1"/>
          <w:sz w:val="22"/>
          <w:szCs w:val="22"/>
        </w:rPr>
        <w:t xml:space="preserve"> </w:t>
      </w:r>
      <w:r w:rsidR="00FB20F2" w:rsidRPr="00BA13B3">
        <w:rPr>
          <w:color w:val="000000" w:themeColor="text1"/>
          <w:sz w:val="22"/>
          <w:szCs w:val="22"/>
        </w:rPr>
        <w:t>Studies,</w:t>
      </w:r>
      <w:r w:rsidR="00C84223" w:rsidRPr="00BA13B3">
        <w:rPr>
          <w:color w:val="000000" w:themeColor="text1"/>
          <w:sz w:val="22"/>
          <w:szCs w:val="22"/>
        </w:rPr>
        <w:t xml:space="preserve"> </w:t>
      </w:r>
      <w:r w:rsidR="00FB20F2" w:rsidRPr="00BA13B3">
        <w:rPr>
          <w:color w:val="000000" w:themeColor="text1"/>
          <w:sz w:val="22"/>
          <w:szCs w:val="22"/>
        </w:rPr>
        <w:t>Anthropology,</w:t>
      </w:r>
      <w:r w:rsidR="00C84223" w:rsidRPr="00BA13B3">
        <w:rPr>
          <w:color w:val="000000" w:themeColor="text1"/>
          <w:sz w:val="22"/>
          <w:szCs w:val="22"/>
        </w:rPr>
        <w:t xml:space="preserve"> </w:t>
      </w:r>
      <w:r w:rsidR="00FB20F2" w:rsidRPr="00BA13B3">
        <w:rPr>
          <w:color w:val="000000" w:themeColor="text1"/>
          <w:sz w:val="22"/>
          <w:szCs w:val="22"/>
        </w:rPr>
        <w:t>Archaeology,</w:t>
      </w:r>
      <w:r w:rsidR="00C84223" w:rsidRPr="00BA13B3">
        <w:rPr>
          <w:color w:val="000000" w:themeColor="text1"/>
          <w:sz w:val="22"/>
          <w:szCs w:val="22"/>
        </w:rPr>
        <w:t xml:space="preserve"> </w:t>
      </w:r>
      <w:r w:rsidR="00FB20F2" w:rsidRPr="00BA13B3">
        <w:rPr>
          <w:color w:val="000000" w:themeColor="text1"/>
          <w:sz w:val="22"/>
          <w:szCs w:val="22"/>
        </w:rPr>
        <w:t>Comparative</w:t>
      </w:r>
      <w:r w:rsidR="00C84223" w:rsidRPr="00BA13B3">
        <w:rPr>
          <w:color w:val="000000" w:themeColor="text1"/>
          <w:sz w:val="22"/>
          <w:szCs w:val="22"/>
        </w:rPr>
        <w:t xml:space="preserve"> </w:t>
      </w:r>
      <w:r w:rsidR="00FB20F2" w:rsidRPr="00BA13B3">
        <w:rPr>
          <w:color w:val="000000" w:themeColor="text1"/>
          <w:sz w:val="22"/>
          <w:szCs w:val="22"/>
        </w:rPr>
        <w:t>Literature,</w:t>
      </w:r>
      <w:r w:rsidR="00C84223" w:rsidRPr="00BA13B3">
        <w:rPr>
          <w:color w:val="000000" w:themeColor="text1"/>
          <w:sz w:val="22"/>
          <w:szCs w:val="22"/>
        </w:rPr>
        <w:t xml:space="preserve"> </w:t>
      </w:r>
      <w:r w:rsidR="00FB20F2" w:rsidRPr="00BA13B3">
        <w:rPr>
          <w:color w:val="000000" w:themeColor="text1"/>
          <w:sz w:val="22"/>
          <w:szCs w:val="22"/>
        </w:rPr>
        <w:t>Economics,</w:t>
      </w:r>
      <w:r w:rsidR="00C84223" w:rsidRPr="00BA13B3">
        <w:rPr>
          <w:color w:val="000000" w:themeColor="text1"/>
          <w:sz w:val="22"/>
          <w:szCs w:val="22"/>
        </w:rPr>
        <w:t xml:space="preserve"> </w:t>
      </w:r>
      <w:r w:rsidR="00FB20F2" w:rsidRPr="00BA13B3">
        <w:rPr>
          <w:color w:val="000000" w:themeColor="text1"/>
          <w:sz w:val="22"/>
          <w:szCs w:val="22"/>
        </w:rPr>
        <w:t>English,</w:t>
      </w:r>
      <w:r w:rsidR="00C84223" w:rsidRPr="00BA13B3">
        <w:rPr>
          <w:color w:val="000000" w:themeColor="text1"/>
          <w:sz w:val="22"/>
          <w:szCs w:val="22"/>
        </w:rPr>
        <w:t xml:space="preserve"> </w:t>
      </w:r>
      <w:r w:rsidR="00FB20F2" w:rsidRPr="00BA13B3">
        <w:rPr>
          <w:color w:val="000000" w:themeColor="text1"/>
          <w:sz w:val="22"/>
          <w:szCs w:val="22"/>
        </w:rPr>
        <w:t>Folklore,</w:t>
      </w:r>
      <w:r w:rsidR="00C84223" w:rsidRPr="00BA13B3">
        <w:rPr>
          <w:color w:val="000000" w:themeColor="text1"/>
          <w:sz w:val="22"/>
          <w:szCs w:val="22"/>
        </w:rPr>
        <w:t xml:space="preserve"> </w:t>
      </w:r>
      <w:r w:rsidR="00FB20F2" w:rsidRPr="00BA13B3">
        <w:rPr>
          <w:color w:val="000000" w:themeColor="text1"/>
          <w:sz w:val="22"/>
          <w:szCs w:val="22"/>
        </w:rPr>
        <w:t>Gender</w:t>
      </w:r>
      <w:r w:rsidR="00C84223" w:rsidRPr="00BA13B3">
        <w:rPr>
          <w:color w:val="000000" w:themeColor="text1"/>
          <w:sz w:val="22"/>
          <w:szCs w:val="22"/>
        </w:rPr>
        <w:t xml:space="preserve"> </w:t>
      </w:r>
      <w:r w:rsidR="00FB20F2" w:rsidRPr="00BA13B3">
        <w:rPr>
          <w:color w:val="000000" w:themeColor="text1"/>
          <w:sz w:val="22"/>
          <w:szCs w:val="22"/>
        </w:rPr>
        <w:t>Studies,</w:t>
      </w:r>
      <w:r w:rsidR="00C84223" w:rsidRPr="00BA13B3">
        <w:rPr>
          <w:color w:val="000000" w:themeColor="text1"/>
          <w:sz w:val="22"/>
          <w:szCs w:val="22"/>
        </w:rPr>
        <w:t xml:space="preserve"> </w:t>
      </w:r>
      <w:r w:rsidR="00FB20F2" w:rsidRPr="00BA13B3">
        <w:rPr>
          <w:color w:val="000000" w:themeColor="text1"/>
          <w:sz w:val="22"/>
          <w:szCs w:val="22"/>
        </w:rPr>
        <w:t>History,</w:t>
      </w:r>
      <w:r w:rsidR="00C84223" w:rsidRPr="00BA13B3">
        <w:rPr>
          <w:color w:val="000000" w:themeColor="text1"/>
          <w:sz w:val="22"/>
          <w:szCs w:val="22"/>
        </w:rPr>
        <w:t xml:space="preserve"> </w:t>
      </w:r>
      <w:r w:rsidR="00FB20F2" w:rsidRPr="00BA13B3">
        <w:rPr>
          <w:color w:val="000000" w:themeColor="text1"/>
          <w:sz w:val="22"/>
          <w:szCs w:val="22"/>
        </w:rPr>
        <w:t>Latina/o</w:t>
      </w:r>
      <w:r w:rsidR="00C84223" w:rsidRPr="00BA13B3">
        <w:rPr>
          <w:color w:val="000000" w:themeColor="text1"/>
          <w:sz w:val="22"/>
          <w:szCs w:val="22"/>
        </w:rPr>
        <w:t xml:space="preserve"> </w:t>
      </w:r>
      <w:r w:rsidR="00FB20F2" w:rsidRPr="00BA13B3">
        <w:rPr>
          <w:color w:val="000000" w:themeColor="text1"/>
          <w:sz w:val="22"/>
          <w:szCs w:val="22"/>
        </w:rPr>
        <w:t>Studies,</w:t>
      </w:r>
      <w:r w:rsidR="00C84223" w:rsidRPr="00BA13B3">
        <w:rPr>
          <w:color w:val="000000" w:themeColor="text1"/>
          <w:sz w:val="22"/>
          <w:szCs w:val="22"/>
        </w:rPr>
        <w:t xml:space="preserve"> </w:t>
      </w:r>
      <w:r w:rsidR="00FB20F2" w:rsidRPr="00BA13B3">
        <w:rPr>
          <w:color w:val="000000" w:themeColor="text1"/>
          <w:sz w:val="22"/>
          <w:szCs w:val="22"/>
        </w:rPr>
        <w:t>Law,</w:t>
      </w:r>
      <w:r w:rsidR="00C84223" w:rsidRPr="00BA13B3">
        <w:rPr>
          <w:color w:val="000000" w:themeColor="text1"/>
          <w:sz w:val="22"/>
          <w:szCs w:val="22"/>
        </w:rPr>
        <w:t xml:space="preserve"> </w:t>
      </w:r>
      <w:r w:rsidR="00FB20F2" w:rsidRPr="00BA13B3">
        <w:rPr>
          <w:color w:val="000000" w:themeColor="text1"/>
          <w:sz w:val="22"/>
          <w:szCs w:val="22"/>
        </w:rPr>
        <w:t>Music,</w:t>
      </w:r>
      <w:r w:rsidR="00C84223" w:rsidRPr="00BA13B3">
        <w:rPr>
          <w:color w:val="000000" w:themeColor="text1"/>
          <w:sz w:val="22"/>
          <w:szCs w:val="22"/>
        </w:rPr>
        <w:t xml:space="preserve"> </w:t>
      </w:r>
      <w:r w:rsidR="00FB20F2" w:rsidRPr="00BA13B3">
        <w:rPr>
          <w:color w:val="000000" w:themeColor="text1"/>
          <w:sz w:val="22"/>
          <w:szCs w:val="22"/>
        </w:rPr>
        <w:t>Native</w:t>
      </w:r>
      <w:r w:rsidR="00C84223" w:rsidRPr="00BA13B3">
        <w:rPr>
          <w:color w:val="000000" w:themeColor="text1"/>
          <w:sz w:val="22"/>
          <w:szCs w:val="22"/>
        </w:rPr>
        <w:t xml:space="preserve"> </w:t>
      </w:r>
      <w:r w:rsidR="00FB20F2" w:rsidRPr="00BA13B3">
        <w:rPr>
          <w:color w:val="000000" w:themeColor="text1"/>
          <w:sz w:val="22"/>
          <w:szCs w:val="22"/>
        </w:rPr>
        <w:t>American</w:t>
      </w:r>
      <w:r w:rsidR="00C84223" w:rsidRPr="00BA13B3">
        <w:rPr>
          <w:color w:val="000000" w:themeColor="text1"/>
          <w:sz w:val="22"/>
          <w:szCs w:val="22"/>
        </w:rPr>
        <w:t xml:space="preserve"> </w:t>
      </w:r>
      <w:r w:rsidR="00FB20F2" w:rsidRPr="00BA13B3">
        <w:rPr>
          <w:color w:val="000000" w:themeColor="text1"/>
          <w:sz w:val="22"/>
          <w:szCs w:val="22"/>
        </w:rPr>
        <w:t>and</w:t>
      </w:r>
      <w:r w:rsidR="00C84223" w:rsidRPr="00BA13B3">
        <w:rPr>
          <w:color w:val="000000" w:themeColor="text1"/>
          <w:sz w:val="22"/>
          <w:szCs w:val="22"/>
        </w:rPr>
        <w:t xml:space="preserve"> </w:t>
      </w:r>
      <w:r w:rsidR="00FB20F2" w:rsidRPr="00BA13B3">
        <w:rPr>
          <w:color w:val="000000" w:themeColor="text1"/>
          <w:sz w:val="22"/>
          <w:szCs w:val="22"/>
        </w:rPr>
        <w:t>Indigenous</w:t>
      </w:r>
      <w:r w:rsidR="00C84223" w:rsidRPr="00BA13B3">
        <w:rPr>
          <w:color w:val="000000" w:themeColor="text1"/>
          <w:sz w:val="22"/>
          <w:szCs w:val="22"/>
        </w:rPr>
        <w:t xml:space="preserve"> </w:t>
      </w:r>
      <w:r w:rsidR="00FB20F2" w:rsidRPr="00BA13B3">
        <w:rPr>
          <w:color w:val="000000" w:themeColor="text1"/>
          <w:sz w:val="22"/>
          <w:szCs w:val="22"/>
        </w:rPr>
        <w:t>Studies,</w:t>
      </w:r>
      <w:r w:rsidR="00C84223" w:rsidRPr="00BA13B3">
        <w:rPr>
          <w:color w:val="000000" w:themeColor="text1"/>
          <w:sz w:val="22"/>
          <w:szCs w:val="22"/>
        </w:rPr>
        <w:t xml:space="preserve"> </w:t>
      </w:r>
      <w:r w:rsidR="00FB20F2" w:rsidRPr="00BA13B3">
        <w:rPr>
          <w:color w:val="000000" w:themeColor="text1"/>
          <w:sz w:val="22"/>
          <w:szCs w:val="22"/>
        </w:rPr>
        <w:t>Political</w:t>
      </w:r>
      <w:r w:rsidR="00C84223" w:rsidRPr="00BA13B3">
        <w:rPr>
          <w:color w:val="000000" w:themeColor="text1"/>
          <w:sz w:val="22"/>
          <w:szCs w:val="22"/>
        </w:rPr>
        <w:t xml:space="preserve"> </w:t>
      </w:r>
      <w:r w:rsidR="00FB20F2" w:rsidRPr="00BA13B3">
        <w:rPr>
          <w:color w:val="000000" w:themeColor="text1"/>
          <w:sz w:val="22"/>
          <w:szCs w:val="22"/>
        </w:rPr>
        <w:t>Science,</w:t>
      </w:r>
      <w:r w:rsidR="00C84223" w:rsidRPr="00BA13B3">
        <w:rPr>
          <w:color w:val="000000" w:themeColor="text1"/>
          <w:sz w:val="22"/>
          <w:szCs w:val="22"/>
        </w:rPr>
        <w:t xml:space="preserve"> </w:t>
      </w:r>
      <w:r w:rsidR="00FB20F2" w:rsidRPr="00BA13B3">
        <w:rPr>
          <w:color w:val="000000" w:themeColor="text1"/>
          <w:sz w:val="22"/>
          <w:szCs w:val="22"/>
        </w:rPr>
        <w:t>Queer</w:t>
      </w:r>
      <w:r w:rsidR="00C84223" w:rsidRPr="00BA13B3">
        <w:rPr>
          <w:color w:val="000000" w:themeColor="text1"/>
          <w:sz w:val="22"/>
          <w:szCs w:val="22"/>
        </w:rPr>
        <w:t xml:space="preserve"> </w:t>
      </w:r>
      <w:r w:rsidR="00FB20F2" w:rsidRPr="00BA13B3">
        <w:rPr>
          <w:color w:val="000000" w:themeColor="text1"/>
          <w:sz w:val="22"/>
          <w:szCs w:val="22"/>
        </w:rPr>
        <w:t>Studies,</w:t>
      </w:r>
      <w:r w:rsidR="00C84223" w:rsidRPr="00BA13B3">
        <w:rPr>
          <w:color w:val="000000" w:themeColor="text1"/>
          <w:sz w:val="22"/>
          <w:szCs w:val="22"/>
        </w:rPr>
        <w:t xml:space="preserve"> </w:t>
      </w:r>
      <w:r w:rsidR="00FB20F2" w:rsidRPr="00BA13B3">
        <w:rPr>
          <w:color w:val="000000" w:themeColor="text1"/>
          <w:sz w:val="22"/>
          <w:szCs w:val="22"/>
        </w:rPr>
        <w:t>Religious</w:t>
      </w:r>
      <w:r w:rsidR="00C84223" w:rsidRPr="00BA13B3">
        <w:rPr>
          <w:color w:val="000000" w:themeColor="text1"/>
          <w:sz w:val="22"/>
          <w:szCs w:val="22"/>
        </w:rPr>
        <w:t xml:space="preserve"> </w:t>
      </w:r>
      <w:r w:rsidR="00FB20F2" w:rsidRPr="00BA13B3">
        <w:rPr>
          <w:color w:val="000000" w:themeColor="text1"/>
          <w:sz w:val="22"/>
          <w:szCs w:val="22"/>
        </w:rPr>
        <w:t>Studies,</w:t>
      </w:r>
      <w:r w:rsidR="00C84223" w:rsidRPr="00BA13B3">
        <w:rPr>
          <w:color w:val="000000" w:themeColor="text1"/>
          <w:sz w:val="22"/>
          <w:szCs w:val="22"/>
        </w:rPr>
        <w:t xml:space="preserve"> </w:t>
      </w:r>
      <w:r w:rsidR="00FB20F2" w:rsidRPr="00BA13B3">
        <w:rPr>
          <w:color w:val="000000" w:themeColor="text1"/>
          <w:sz w:val="22"/>
          <w:szCs w:val="22"/>
        </w:rPr>
        <w:t>Urban</w:t>
      </w:r>
      <w:r w:rsidR="00C84223" w:rsidRPr="00BA13B3">
        <w:rPr>
          <w:color w:val="000000" w:themeColor="text1"/>
          <w:sz w:val="22"/>
          <w:szCs w:val="22"/>
        </w:rPr>
        <w:t xml:space="preserve"> </w:t>
      </w:r>
      <w:r w:rsidR="00FB20F2" w:rsidRPr="00BA13B3">
        <w:rPr>
          <w:color w:val="000000" w:themeColor="text1"/>
          <w:sz w:val="22"/>
          <w:szCs w:val="22"/>
        </w:rPr>
        <w:t>Studies,</w:t>
      </w:r>
      <w:r w:rsidR="00C84223" w:rsidRPr="00BA13B3">
        <w:rPr>
          <w:color w:val="000000" w:themeColor="text1"/>
          <w:sz w:val="22"/>
          <w:szCs w:val="22"/>
        </w:rPr>
        <w:t xml:space="preserve"> </w:t>
      </w:r>
      <w:r w:rsidR="00FB20F2" w:rsidRPr="00BA13B3">
        <w:rPr>
          <w:color w:val="000000" w:themeColor="text1"/>
          <w:sz w:val="22"/>
          <w:szCs w:val="22"/>
        </w:rPr>
        <w:t>and</w:t>
      </w:r>
      <w:r w:rsidR="00C84223" w:rsidRPr="00BA13B3">
        <w:rPr>
          <w:color w:val="000000" w:themeColor="text1"/>
          <w:sz w:val="22"/>
          <w:szCs w:val="22"/>
        </w:rPr>
        <w:t xml:space="preserve"> </w:t>
      </w:r>
      <w:r w:rsidR="00FB20F2" w:rsidRPr="00BA13B3">
        <w:rPr>
          <w:color w:val="000000" w:themeColor="text1"/>
          <w:sz w:val="22"/>
          <w:szCs w:val="22"/>
        </w:rPr>
        <w:t>Women’s</w:t>
      </w:r>
      <w:r w:rsidR="00C84223" w:rsidRPr="00BA13B3">
        <w:rPr>
          <w:color w:val="000000" w:themeColor="text1"/>
          <w:sz w:val="22"/>
          <w:szCs w:val="22"/>
        </w:rPr>
        <w:t xml:space="preserve"> </w:t>
      </w:r>
      <w:r w:rsidR="00FB20F2" w:rsidRPr="00BA13B3">
        <w:rPr>
          <w:color w:val="000000" w:themeColor="text1"/>
          <w:sz w:val="22"/>
          <w:szCs w:val="22"/>
        </w:rPr>
        <w:t>Studies.</w:t>
      </w:r>
      <w:r w:rsidR="00C84223" w:rsidRPr="00BA13B3">
        <w:rPr>
          <w:color w:val="000000" w:themeColor="text1"/>
          <w:sz w:val="22"/>
          <w:szCs w:val="22"/>
        </w:rPr>
        <w:t xml:space="preserve"> </w:t>
      </w:r>
      <w:r w:rsidR="0011779B" w:rsidRPr="00BA13B3">
        <w:rPr>
          <w:bCs/>
          <w:color w:val="000000" w:themeColor="text1"/>
          <w:sz w:val="22"/>
          <w:szCs w:val="22"/>
        </w:rPr>
        <w:t>Amount:</w:t>
      </w:r>
      <w:r w:rsidR="00C84223" w:rsidRPr="00BA13B3">
        <w:rPr>
          <w:bCs/>
          <w:color w:val="000000" w:themeColor="text1"/>
          <w:sz w:val="22"/>
          <w:szCs w:val="22"/>
        </w:rPr>
        <w:t xml:space="preserve"> </w:t>
      </w:r>
      <w:r w:rsidR="0011779B" w:rsidRPr="00BA13B3">
        <w:rPr>
          <w:color w:val="000000" w:themeColor="text1"/>
          <w:sz w:val="22"/>
          <w:szCs w:val="22"/>
        </w:rPr>
        <w:t>At</w:t>
      </w:r>
      <w:r w:rsidR="00C84223" w:rsidRPr="00BA13B3">
        <w:rPr>
          <w:color w:val="000000" w:themeColor="text1"/>
          <w:sz w:val="22"/>
          <w:szCs w:val="22"/>
        </w:rPr>
        <w:t xml:space="preserve"> </w:t>
      </w:r>
      <w:r w:rsidR="0011779B" w:rsidRPr="00BA13B3">
        <w:rPr>
          <w:color w:val="000000" w:themeColor="text1"/>
          <w:sz w:val="22"/>
          <w:szCs w:val="22"/>
        </w:rPr>
        <w:t>least</w:t>
      </w:r>
      <w:r w:rsidR="00C84223" w:rsidRPr="00BA13B3">
        <w:rPr>
          <w:color w:val="000000" w:themeColor="text1"/>
          <w:sz w:val="22"/>
          <w:szCs w:val="22"/>
        </w:rPr>
        <w:t xml:space="preserve"> </w:t>
      </w:r>
      <w:r w:rsidR="0011779B" w:rsidRPr="00BA13B3">
        <w:rPr>
          <w:color w:val="000000" w:themeColor="text1"/>
          <w:sz w:val="22"/>
          <w:szCs w:val="22"/>
        </w:rPr>
        <w:t>$21,000;</w:t>
      </w:r>
      <w:r w:rsidR="00C84223" w:rsidRPr="00BA13B3">
        <w:rPr>
          <w:color w:val="000000" w:themeColor="text1"/>
          <w:sz w:val="22"/>
          <w:szCs w:val="22"/>
        </w:rPr>
        <w:t xml:space="preserve"> </w:t>
      </w:r>
      <w:r w:rsidR="0011779B" w:rsidRPr="00BA13B3">
        <w:rPr>
          <w:color w:val="000000" w:themeColor="text1"/>
          <w:sz w:val="22"/>
          <w:szCs w:val="22"/>
        </w:rPr>
        <w:t>office</w:t>
      </w:r>
      <w:r w:rsidR="00C84223" w:rsidRPr="00BA13B3">
        <w:rPr>
          <w:color w:val="000000" w:themeColor="text1"/>
          <w:sz w:val="22"/>
          <w:szCs w:val="22"/>
        </w:rPr>
        <w:t xml:space="preserve"> </w:t>
      </w:r>
      <w:r w:rsidR="0011779B" w:rsidRPr="00BA13B3">
        <w:rPr>
          <w:color w:val="000000" w:themeColor="text1"/>
          <w:sz w:val="22"/>
          <w:szCs w:val="22"/>
        </w:rPr>
        <w:t>space,</w:t>
      </w:r>
      <w:r w:rsidR="00C84223" w:rsidRPr="00BA13B3">
        <w:rPr>
          <w:color w:val="000000" w:themeColor="text1"/>
          <w:sz w:val="22"/>
          <w:szCs w:val="22"/>
        </w:rPr>
        <w:t xml:space="preserve"> </w:t>
      </w:r>
      <w:r w:rsidR="0011779B" w:rsidRPr="00BA13B3">
        <w:rPr>
          <w:color w:val="000000" w:themeColor="text1"/>
          <w:sz w:val="22"/>
          <w:szCs w:val="22"/>
        </w:rPr>
        <w:t>limited</w:t>
      </w:r>
      <w:r w:rsidR="00C84223" w:rsidRPr="00BA13B3">
        <w:rPr>
          <w:color w:val="000000" w:themeColor="text1"/>
          <w:sz w:val="22"/>
          <w:szCs w:val="22"/>
        </w:rPr>
        <w:t xml:space="preserve"> </w:t>
      </w:r>
      <w:r w:rsidR="0011779B" w:rsidRPr="00BA13B3">
        <w:rPr>
          <w:color w:val="000000" w:themeColor="text1"/>
          <w:sz w:val="22"/>
          <w:szCs w:val="22"/>
        </w:rPr>
        <w:t>research</w:t>
      </w:r>
      <w:r w:rsidR="00C84223" w:rsidRPr="00BA13B3">
        <w:rPr>
          <w:color w:val="000000" w:themeColor="text1"/>
          <w:sz w:val="22"/>
          <w:szCs w:val="22"/>
        </w:rPr>
        <w:t xml:space="preserve"> </w:t>
      </w:r>
      <w:r w:rsidR="0011779B" w:rsidRPr="00BA13B3">
        <w:rPr>
          <w:color w:val="000000" w:themeColor="text1"/>
          <w:sz w:val="22"/>
          <w:szCs w:val="22"/>
        </w:rPr>
        <w:t>travel</w:t>
      </w:r>
      <w:r w:rsidR="00C84223" w:rsidRPr="00BA13B3">
        <w:rPr>
          <w:color w:val="000000" w:themeColor="text1"/>
          <w:sz w:val="22"/>
          <w:szCs w:val="22"/>
        </w:rPr>
        <w:t xml:space="preserve"> </w:t>
      </w:r>
      <w:r w:rsidR="0011779B" w:rsidRPr="00BA13B3">
        <w:rPr>
          <w:color w:val="000000" w:themeColor="text1"/>
          <w:sz w:val="22"/>
          <w:szCs w:val="22"/>
        </w:rPr>
        <w:t>funds.</w:t>
      </w:r>
      <w:r w:rsidR="00C84223" w:rsidRPr="00BA13B3">
        <w:rPr>
          <w:color w:val="000000" w:themeColor="text1"/>
          <w:sz w:val="22"/>
          <w:szCs w:val="22"/>
        </w:rPr>
        <w:t xml:space="preserve"> </w:t>
      </w:r>
      <w:r w:rsidR="00FF316E" w:rsidRPr="00BA13B3">
        <w:rPr>
          <w:color w:val="000000" w:themeColor="text1"/>
          <w:sz w:val="22"/>
          <w:szCs w:val="22"/>
        </w:rPr>
        <w:t>Also</w:t>
      </w:r>
      <w:r w:rsidR="00C84223" w:rsidRPr="00BA13B3">
        <w:rPr>
          <w:color w:val="000000" w:themeColor="text1"/>
          <w:sz w:val="22"/>
          <w:szCs w:val="22"/>
        </w:rPr>
        <w:t xml:space="preserve"> </w:t>
      </w:r>
      <w:r w:rsidR="00FF316E" w:rsidRPr="00BA13B3">
        <w:rPr>
          <w:color w:val="000000" w:themeColor="text1"/>
          <w:sz w:val="22"/>
          <w:szCs w:val="22"/>
        </w:rPr>
        <w:t>s</w:t>
      </w:r>
      <w:r w:rsidR="0011779B" w:rsidRPr="00BA13B3">
        <w:rPr>
          <w:color w:val="000000" w:themeColor="text1"/>
          <w:sz w:val="22"/>
          <w:szCs w:val="22"/>
        </w:rPr>
        <w:t>ee</w:t>
      </w:r>
      <w:r w:rsidR="00C84223" w:rsidRPr="00BA13B3">
        <w:rPr>
          <w:color w:val="000000" w:themeColor="text1"/>
          <w:sz w:val="22"/>
          <w:szCs w:val="22"/>
        </w:rPr>
        <w:t xml:space="preserve"> </w:t>
      </w:r>
      <w:r w:rsidR="00C813BC" w:rsidRPr="00BA13B3">
        <w:rPr>
          <w:color w:val="000000" w:themeColor="text1"/>
          <w:sz w:val="22"/>
          <w:szCs w:val="22"/>
        </w:rPr>
        <w:t xml:space="preserve">the </w:t>
      </w:r>
      <w:r w:rsidR="0011779B" w:rsidRPr="00BA13B3">
        <w:rPr>
          <w:color w:val="000000" w:themeColor="text1"/>
          <w:sz w:val="22"/>
          <w:szCs w:val="22"/>
        </w:rPr>
        <w:t>website</w:t>
      </w:r>
      <w:r w:rsidR="00C84223" w:rsidRPr="00BA13B3">
        <w:rPr>
          <w:color w:val="000000" w:themeColor="text1"/>
          <w:sz w:val="22"/>
          <w:szCs w:val="22"/>
        </w:rPr>
        <w:t xml:space="preserve"> </w:t>
      </w:r>
      <w:r w:rsidR="0011779B" w:rsidRPr="00BA13B3">
        <w:rPr>
          <w:color w:val="000000" w:themeColor="text1"/>
          <w:sz w:val="22"/>
          <w:szCs w:val="22"/>
        </w:rPr>
        <w:t>for</w:t>
      </w:r>
      <w:r w:rsidR="00C84223" w:rsidRPr="00BA13B3">
        <w:rPr>
          <w:color w:val="000000" w:themeColor="text1"/>
          <w:sz w:val="22"/>
          <w:szCs w:val="22"/>
        </w:rPr>
        <w:t xml:space="preserve"> </w:t>
      </w:r>
      <w:r w:rsidR="00FF316E" w:rsidRPr="00BA13B3">
        <w:rPr>
          <w:color w:val="000000" w:themeColor="text1"/>
          <w:sz w:val="22"/>
          <w:szCs w:val="22"/>
        </w:rPr>
        <w:t>information</w:t>
      </w:r>
      <w:r w:rsidR="00C84223" w:rsidRPr="00BA13B3">
        <w:rPr>
          <w:color w:val="000000" w:themeColor="text1"/>
          <w:sz w:val="22"/>
          <w:szCs w:val="22"/>
        </w:rPr>
        <w:t xml:space="preserve"> </w:t>
      </w:r>
      <w:r w:rsidR="00FF316E" w:rsidRPr="00BA13B3">
        <w:rPr>
          <w:color w:val="000000" w:themeColor="text1"/>
          <w:sz w:val="22"/>
          <w:szCs w:val="22"/>
        </w:rPr>
        <w:t>about</w:t>
      </w:r>
      <w:r w:rsidR="00C84223" w:rsidRPr="00BA13B3">
        <w:rPr>
          <w:color w:val="000000" w:themeColor="text1"/>
          <w:sz w:val="22"/>
          <w:szCs w:val="22"/>
        </w:rPr>
        <w:t xml:space="preserve"> </w:t>
      </w:r>
      <w:r w:rsidR="00FF316E" w:rsidRPr="00BA13B3">
        <w:rPr>
          <w:color w:val="000000" w:themeColor="text1"/>
          <w:sz w:val="22"/>
          <w:szCs w:val="22"/>
        </w:rPr>
        <w:t>other</w:t>
      </w:r>
      <w:r w:rsidR="00C84223" w:rsidRPr="00BA13B3">
        <w:rPr>
          <w:color w:val="000000" w:themeColor="text1"/>
          <w:sz w:val="22"/>
          <w:szCs w:val="22"/>
        </w:rPr>
        <w:t xml:space="preserve"> </w:t>
      </w:r>
      <w:r w:rsidR="00FF316E" w:rsidRPr="00BA13B3">
        <w:rPr>
          <w:color w:val="000000" w:themeColor="text1"/>
          <w:sz w:val="22"/>
          <w:szCs w:val="22"/>
        </w:rPr>
        <w:t>fellowships</w:t>
      </w:r>
      <w:r w:rsidR="00C84223" w:rsidRPr="00BA13B3">
        <w:rPr>
          <w:color w:val="000000" w:themeColor="text1"/>
          <w:sz w:val="22"/>
          <w:szCs w:val="22"/>
        </w:rPr>
        <w:t xml:space="preserve"> </w:t>
      </w:r>
      <w:r w:rsidR="00FF316E" w:rsidRPr="00BA13B3">
        <w:rPr>
          <w:color w:val="000000" w:themeColor="text1"/>
          <w:sz w:val="22"/>
          <w:szCs w:val="22"/>
        </w:rPr>
        <w:t>from</w:t>
      </w:r>
      <w:r w:rsidR="00C84223" w:rsidRPr="00BA13B3">
        <w:rPr>
          <w:color w:val="000000" w:themeColor="text1"/>
          <w:sz w:val="22"/>
          <w:szCs w:val="22"/>
        </w:rPr>
        <w:t xml:space="preserve"> </w:t>
      </w:r>
      <w:r w:rsidR="00FF316E" w:rsidRPr="00BA13B3">
        <w:rPr>
          <w:color w:val="000000" w:themeColor="text1"/>
          <w:sz w:val="22"/>
          <w:szCs w:val="22"/>
        </w:rPr>
        <w:t>MCEAS,</w:t>
      </w:r>
      <w:r w:rsidR="00C84223" w:rsidRPr="00BA13B3">
        <w:rPr>
          <w:color w:val="000000" w:themeColor="text1"/>
          <w:sz w:val="22"/>
          <w:szCs w:val="22"/>
        </w:rPr>
        <w:t xml:space="preserve"> </w:t>
      </w:r>
      <w:r w:rsidR="00FF316E" w:rsidRPr="00BA13B3">
        <w:rPr>
          <w:color w:val="000000" w:themeColor="text1"/>
          <w:sz w:val="22"/>
          <w:szCs w:val="22"/>
        </w:rPr>
        <w:t>including</w:t>
      </w:r>
      <w:r w:rsidR="00C84223" w:rsidRPr="00BA13B3">
        <w:rPr>
          <w:color w:val="000000" w:themeColor="text1"/>
          <w:sz w:val="22"/>
          <w:szCs w:val="22"/>
        </w:rPr>
        <w:t xml:space="preserve"> </w:t>
      </w:r>
      <w:r w:rsidR="00FF316E" w:rsidRPr="00BA13B3">
        <w:rPr>
          <w:color w:val="000000" w:themeColor="text1"/>
          <w:sz w:val="22"/>
          <w:szCs w:val="22"/>
        </w:rPr>
        <w:t>postdoctoral</w:t>
      </w:r>
      <w:r w:rsidR="00C84223" w:rsidRPr="00BA13B3">
        <w:rPr>
          <w:color w:val="000000" w:themeColor="text1"/>
          <w:sz w:val="22"/>
          <w:szCs w:val="22"/>
        </w:rPr>
        <w:t xml:space="preserve"> </w:t>
      </w:r>
      <w:r w:rsidR="00FF316E" w:rsidRPr="00BA13B3">
        <w:rPr>
          <w:color w:val="000000" w:themeColor="text1"/>
          <w:sz w:val="22"/>
          <w:szCs w:val="22"/>
        </w:rPr>
        <w:t>ones.</w:t>
      </w:r>
      <w:r w:rsidR="00C84223" w:rsidRPr="00BA13B3">
        <w:rPr>
          <w:color w:val="000000" w:themeColor="text1"/>
          <w:sz w:val="22"/>
          <w:szCs w:val="22"/>
        </w:rPr>
        <w:t xml:space="preserve"> </w:t>
      </w:r>
    </w:p>
    <w:p w14:paraId="72EC929A" w14:textId="7DE631BD" w:rsidR="005D3E3B" w:rsidRPr="00BA13B3" w:rsidRDefault="005D3E3B" w:rsidP="00C84223">
      <w:pPr>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23" w:history="1">
        <w:r w:rsidR="00C813BC" w:rsidRPr="00BA13B3">
          <w:rPr>
            <w:rStyle w:val="Hyperlink"/>
            <w:szCs w:val="22"/>
          </w:rPr>
          <w:t>https://www.mceas.org/index.php/fellowships/dissertation-fellowship-program</w:t>
        </w:r>
      </w:hyperlink>
    </w:p>
    <w:p w14:paraId="78C10AAA" w14:textId="3CAEDDC5" w:rsidR="005D3E3B" w:rsidRPr="00BA13B3" w:rsidRDefault="005D3E3B" w:rsidP="00C84223">
      <w:pPr>
        <w:outlineLvl w:val="0"/>
        <w:rPr>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CA4C22" w:rsidRPr="00BA13B3">
        <w:rPr>
          <w:color w:val="000000" w:themeColor="text1"/>
          <w:sz w:val="22"/>
          <w:szCs w:val="22"/>
          <w:u w:color="000000"/>
        </w:rPr>
        <w:t>None.</w:t>
      </w:r>
    </w:p>
    <w:p w14:paraId="20C30B2E" w14:textId="75D0CCC4" w:rsidR="005D3E3B" w:rsidRPr="00BA13B3" w:rsidRDefault="005D3E3B" w:rsidP="00C84223">
      <w:pPr>
        <w:outlineLvl w:val="0"/>
        <w:rPr>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February</w:t>
      </w:r>
      <w:r w:rsidR="00C84223" w:rsidRPr="00BA13B3">
        <w:rPr>
          <w:b/>
          <w:color w:val="000000" w:themeColor="text1"/>
          <w:sz w:val="22"/>
          <w:szCs w:val="22"/>
          <w:u w:color="000000"/>
        </w:rPr>
        <w:t xml:space="preserve"> </w:t>
      </w:r>
      <w:r w:rsidR="00C813BC" w:rsidRPr="00BA13B3">
        <w:rPr>
          <w:b/>
          <w:color w:val="000000" w:themeColor="text1"/>
          <w:sz w:val="22"/>
          <w:szCs w:val="22"/>
          <w:u w:color="000000"/>
        </w:rPr>
        <w:t>1 (last known)</w:t>
      </w:r>
    </w:p>
    <w:p w14:paraId="0C1D3021" w14:textId="77777777"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33635E3B" w14:textId="61598119" w:rsidR="003F6BA5" w:rsidRPr="00BA13B3" w:rsidRDefault="005D3E3B" w:rsidP="00C84223">
      <w:pPr>
        <w:pStyle w:val="Heading2"/>
        <w:rPr>
          <w:sz w:val="22"/>
        </w:rPr>
      </w:pPr>
      <w:bookmarkStart w:id="504" w:name="_Toc453584461"/>
      <w:bookmarkStart w:id="505" w:name="_Toc112058866"/>
      <w:r w:rsidRPr="00BA13B3">
        <w:rPr>
          <w:sz w:val="22"/>
        </w:rPr>
        <w:lastRenderedPageBreak/>
        <w:t>Memorial</w:t>
      </w:r>
      <w:r w:rsidR="00C84223" w:rsidRPr="00BA13B3">
        <w:rPr>
          <w:sz w:val="22"/>
        </w:rPr>
        <w:t xml:space="preserve"> </w:t>
      </w:r>
      <w:r w:rsidRPr="00BA13B3">
        <w:rPr>
          <w:sz w:val="22"/>
        </w:rPr>
        <w:t>Foundation</w:t>
      </w:r>
      <w:r w:rsidR="00C84223" w:rsidRPr="00BA13B3">
        <w:rPr>
          <w:sz w:val="22"/>
        </w:rPr>
        <w:t xml:space="preserve"> </w:t>
      </w:r>
      <w:r w:rsidRPr="00BA13B3">
        <w:rPr>
          <w:sz w:val="22"/>
        </w:rPr>
        <w:t>for</w:t>
      </w:r>
      <w:r w:rsidR="00C84223" w:rsidRPr="00BA13B3">
        <w:rPr>
          <w:sz w:val="22"/>
        </w:rPr>
        <w:t xml:space="preserve"> </w:t>
      </w:r>
      <w:r w:rsidRPr="00BA13B3">
        <w:rPr>
          <w:sz w:val="22"/>
        </w:rPr>
        <w:t>Jewish</w:t>
      </w:r>
      <w:r w:rsidR="00C84223" w:rsidRPr="00BA13B3">
        <w:rPr>
          <w:sz w:val="22"/>
        </w:rPr>
        <w:t xml:space="preserve"> </w:t>
      </w:r>
      <w:r w:rsidRPr="00BA13B3">
        <w:rPr>
          <w:sz w:val="22"/>
        </w:rPr>
        <w:t>Culture</w:t>
      </w:r>
      <w:bookmarkEnd w:id="504"/>
      <w:r w:rsidR="00C84223" w:rsidRPr="00BA13B3">
        <w:rPr>
          <w:sz w:val="22"/>
        </w:rPr>
        <w:t xml:space="preserve"> </w:t>
      </w:r>
      <w:r w:rsidR="00656938" w:rsidRPr="00BA13B3">
        <w:rPr>
          <w:sz w:val="22"/>
        </w:rPr>
        <w:t>(MFJC)</w:t>
      </w:r>
      <w:bookmarkEnd w:id="505"/>
    </w:p>
    <w:p w14:paraId="266E3354" w14:textId="5630D5CE" w:rsidR="00BC4472" w:rsidRPr="00BA13B3" w:rsidRDefault="005D3E3B"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Memorial</w:t>
      </w:r>
      <w:r w:rsidR="00C84223" w:rsidRPr="00BA13B3">
        <w:rPr>
          <w:color w:val="000000" w:themeColor="text1"/>
          <w:sz w:val="22"/>
          <w:szCs w:val="22"/>
        </w:rPr>
        <w:t xml:space="preserve"> </w:t>
      </w:r>
      <w:r w:rsidRPr="00BA13B3">
        <w:rPr>
          <w:color w:val="000000" w:themeColor="text1"/>
          <w:sz w:val="22"/>
          <w:szCs w:val="22"/>
        </w:rPr>
        <w:t>Foundation</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00C16833" w:rsidRPr="00BA13B3">
        <w:rPr>
          <w:color w:val="000000" w:themeColor="text1"/>
          <w:sz w:val="22"/>
          <w:szCs w:val="22"/>
        </w:rPr>
        <w:t>Jewish</w:t>
      </w:r>
      <w:r w:rsidR="00C84223" w:rsidRPr="00BA13B3">
        <w:rPr>
          <w:color w:val="000000" w:themeColor="text1"/>
          <w:sz w:val="22"/>
          <w:szCs w:val="22"/>
        </w:rPr>
        <w:t xml:space="preserve"> </w:t>
      </w:r>
      <w:r w:rsidR="00C16833" w:rsidRPr="00BA13B3">
        <w:rPr>
          <w:color w:val="000000" w:themeColor="text1"/>
          <w:sz w:val="22"/>
          <w:szCs w:val="22"/>
        </w:rPr>
        <w:t>Culture</w:t>
      </w:r>
      <w:r w:rsidR="00C84223" w:rsidRPr="00BA13B3">
        <w:rPr>
          <w:color w:val="000000" w:themeColor="text1"/>
          <w:sz w:val="22"/>
          <w:szCs w:val="22"/>
        </w:rPr>
        <w:t xml:space="preserve"> </w:t>
      </w:r>
      <w:r w:rsidR="00C16833" w:rsidRPr="00BA13B3">
        <w:rPr>
          <w:color w:val="000000" w:themeColor="text1"/>
          <w:sz w:val="22"/>
          <w:szCs w:val="22"/>
        </w:rPr>
        <w:t>offers</w:t>
      </w:r>
      <w:r w:rsidR="00C84223" w:rsidRPr="00BA13B3">
        <w:rPr>
          <w:color w:val="000000" w:themeColor="text1"/>
          <w:sz w:val="22"/>
          <w:szCs w:val="22"/>
        </w:rPr>
        <w:t xml:space="preserve"> </w:t>
      </w:r>
      <w:r w:rsidR="00C16833" w:rsidRPr="00BA13B3">
        <w:rPr>
          <w:color w:val="000000" w:themeColor="text1"/>
          <w:sz w:val="22"/>
          <w:szCs w:val="22"/>
        </w:rPr>
        <w:t>programs,</w:t>
      </w:r>
      <w:r w:rsidR="00C84223" w:rsidRPr="00BA13B3">
        <w:rPr>
          <w:color w:val="000000" w:themeColor="text1"/>
          <w:sz w:val="22"/>
          <w:szCs w:val="22"/>
        </w:rPr>
        <w:t xml:space="preserve"> </w:t>
      </w:r>
      <w:r w:rsidRPr="00BA13B3">
        <w:rPr>
          <w:color w:val="000000" w:themeColor="text1"/>
          <w:sz w:val="22"/>
          <w:szCs w:val="22"/>
        </w:rPr>
        <w:t>scholarships</w:t>
      </w:r>
      <w:r w:rsidR="00C16833" w:rsidRPr="00BA13B3">
        <w:rPr>
          <w:color w:val="000000" w:themeColor="text1"/>
          <w:sz w:val="22"/>
          <w:szCs w:val="22"/>
        </w:rPr>
        <w:t>,</w:t>
      </w:r>
      <w:r w:rsidR="00C84223" w:rsidRPr="00BA13B3">
        <w:rPr>
          <w:color w:val="000000" w:themeColor="text1"/>
          <w:sz w:val="22"/>
          <w:szCs w:val="22"/>
        </w:rPr>
        <w:t xml:space="preserve"> </w:t>
      </w:r>
      <w:r w:rsidR="003F6BA5" w:rsidRPr="00BA13B3">
        <w:rPr>
          <w:color w:val="000000" w:themeColor="text1"/>
          <w:sz w:val="22"/>
          <w:szCs w:val="22"/>
        </w:rPr>
        <w:t>and</w:t>
      </w:r>
      <w:r w:rsidR="00C84223" w:rsidRPr="00BA13B3">
        <w:rPr>
          <w:color w:val="000000" w:themeColor="text1"/>
          <w:sz w:val="22"/>
          <w:szCs w:val="22"/>
        </w:rPr>
        <w:t xml:space="preserve"> </w:t>
      </w:r>
      <w:r w:rsidR="003F6BA5" w:rsidRPr="00BA13B3">
        <w:rPr>
          <w:color w:val="000000" w:themeColor="text1"/>
          <w:sz w:val="22"/>
          <w:szCs w:val="22"/>
        </w:rPr>
        <w:t>grants</w:t>
      </w:r>
      <w:r w:rsidR="00C84223" w:rsidRPr="00BA13B3">
        <w:rPr>
          <w:color w:val="000000" w:themeColor="text1"/>
          <w:sz w:val="22"/>
          <w:szCs w:val="22"/>
        </w:rPr>
        <w:t xml:space="preserve"> </w:t>
      </w:r>
      <w:r w:rsidR="00C16833" w:rsidRPr="00BA13B3">
        <w:rPr>
          <w:color w:val="000000" w:themeColor="text1"/>
          <w:sz w:val="22"/>
          <w:szCs w:val="22"/>
        </w:rPr>
        <w:t>to</w:t>
      </w:r>
      <w:r w:rsidR="00C84223" w:rsidRPr="00BA13B3">
        <w:rPr>
          <w:color w:val="000000" w:themeColor="text1"/>
          <w:sz w:val="22"/>
          <w:szCs w:val="22"/>
        </w:rPr>
        <w:t xml:space="preserve"> </w:t>
      </w:r>
      <w:r w:rsidR="00C16833" w:rsidRPr="00BA13B3">
        <w:rPr>
          <w:color w:val="000000" w:themeColor="text1"/>
          <w:sz w:val="22"/>
          <w:szCs w:val="22"/>
        </w:rPr>
        <w:t>(depending</w:t>
      </w:r>
      <w:r w:rsidR="00C84223" w:rsidRPr="00BA13B3">
        <w:rPr>
          <w:color w:val="000000" w:themeColor="text1"/>
          <w:sz w:val="22"/>
          <w:szCs w:val="22"/>
        </w:rPr>
        <w:t xml:space="preserve"> </w:t>
      </w:r>
      <w:r w:rsidR="00C16833" w:rsidRPr="00BA13B3">
        <w:rPr>
          <w:color w:val="000000" w:themeColor="text1"/>
          <w:sz w:val="22"/>
          <w:szCs w:val="22"/>
        </w:rPr>
        <w:t>on</w:t>
      </w:r>
      <w:r w:rsidR="00C84223" w:rsidRPr="00BA13B3">
        <w:rPr>
          <w:color w:val="000000" w:themeColor="text1"/>
          <w:sz w:val="22"/>
          <w:szCs w:val="22"/>
        </w:rPr>
        <w:t xml:space="preserve"> </w:t>
      </w:r>
      <w:r w:rsidR="00C16833" w:rsidRPr="00BA13B3">
        <w:rPr>
          <w:color w:val="000000" w:themeColor="text1"/>
          <w:sz w:val="22"/>
          <w:szCs w:val="22"/>
        </w:rPr>
        <w:t>the</w:t>
      </w:r>
      <w:r w:rsidR="00C84223" w:rsidRPr="00BA13B3">
        <w:rPr>
          <w:color w:val="000000" w:themeColor="text1"/>
          <w:sz w:val="22"/>
          <w:szCs w:val="22"/>
        </w:rPr>
        <w:t xml:space="preserve"> </w:t>
      </w:r>
      <w:r w:rsidR="00C16833" w:rsidRPr="00BA13B3">
        <w:rPr>
          <w:color w:val="000000" w:themeColor="text1"/>
          <w:sz w:val="22"/>
          <w:szCs w:val="22"/>
        </w:rPr>
        <w:t>award):</w:t>
      </w:r>
      <w:r w:rsidR="00C84223" w:rsidRPr="00BA13B3">
        <w:rPr>
          <w:color w:val="000000" w:themeColor="text1"/>
          <w:sz w:val="22"/>
          <w:szCs w:val="22"/>
        </w:rPr>
        <w:t xml:space="preserve"> </w:t>
      </w:r>
      <w:r w:rsidR="00C16833" w:rsidRPr="00BA13B3">
        <w:rPr>
          <w:color w:val="000000" w:themeColor="text1"/>
          <w:sz w:val="22"/>
          <w:szCs w:val="22"/>
        </w:rPr>
        <w:t>foster</w:t>
      </w:r>
      <w:r w:rsidR="00C84223" w:rsidRPr="00BA13B3">
        <w:rPr>
          <w:color w:val="000000" w:themeColor="text1"/>
          <w:sz w:val="22"/>
          <w:szCs w:val="22"/>
        </w:rPr>
        <w:t xml:space="preserve"> </w:t>
      </w:r>
      <w:r w:rsidR="00C16833" w:rsidRPr="00BA13B3">
        <w:rPr>
          <w:color w:val="000000" w:themeColor="text1"/>
          <w:sz w:val="22"/>
          <w:szCs w:val="22"/>
        </w:rPr>
        <w:t>Jewish</w:t>
      </w:r>
      <w:r w:rsidR="00C84223" w:rsidRPr="00BA13B3">
        <w:rPr>
          <w:color w:val="000000" w:themeColor="text1"/>
          <w:sz w:val="22"/>
          <w:szCs w:val="22"/>
        </w:rPr>
        <w:t xml:space="preserve"> </w:t>
      </w:r>
      <w:r w:rsidR="00C16833" w:rsidRPr="00BA13B3">
        <w:rPr>
          <w:color w:val="000000" w:themeColor="text1"/>
          <w:sz w:val="22"/>
          <w:szCs w:val="22"/>
        </w:rPr>
        <w:t>connectedness</w:t>
      </w:r>
      <w:r w:rsidR="00C84223" w:rsidRPr="00BA13B3">
        <w:rPr>
          <w:color w:val="000000" w:themeColor="text1"/>
          <w:sz w:val="22"/>
          <w:szCs w:val="22"/>
        </w:rPr>
        <w:t xml:space="preserve"> </w:t>
      </w:r>
      <w:r w:rsidR="00C16833" w:rsidRPr="00BA13B3">
        <w:rPr>
          <w:color w:val="000000" w:themeColor="text1"/>
          <w:sz w:val="22"/>
          <w:szCs w:val="22"/>
        </w:rPr>
        <w:t>among</w:t>
      </w:r>
      <w:r w:rsidR="00C84223" w:rsidRPr="00BA13B3">
        <w:rPr>
          <w:color w:val="000000" w:themeColor="text1"/>
          <w:sz w:val="22"/>
          <w:szCs w:val="22"/>
        </w:rPr>
        <w:t xml:space="preserve"> </w:t>
      </w:r>
      <w:r w:rsidR="00C16833" w:rsidRPr="00BA13B3">
        <w:rPr>
          <w:color w:val="000000" w:themeColor="text1"/>
          <w:sz w:val="22"/>
          <w:szCs w:val="22"/>
        </w:rPr>
        <w:t>a</w:t>
      </w:r>
      <w:r w:rsidR="00C84223" w:rsidRPr="00BA13B3">
        <w:rPr>
          <w:color w:val="000000" w:themeColor="text1"/>
          <w:sz w:val="22"/>
          <w:szCs w:val="22"/>
        </w:rPr>
        <w:t xml:space="preserve"> </w:t>
      </w:r>
      <w:r w:rsidR="00C16833" w:rsidRPr="00BA13B3">
        <w:rPr>
          <w:color w:val="000000" w:themeColor="text1"/>
          <w:sz w:val="22"/>
          <w:szCs w:val="22"/>
        </w:rPr>
        <w:t>new</w:t>
      </w:r>
      <w:r w:rsidR="00C84223" w:rsidRPr="00BA13B3">
        <w:rPr>
          <w:color w:val="000000" w:themeColor="text1"/>
          <w:sz w:val="22"/>
          <w:szCs w:val="22"/>
        </w:rPr>
        <w:t xml:space="preserve"> </w:t>
      </w:r>
      <w:r w:rsidR="00C16833" w:rsidRPr="00BA13B3">
        <w:rPr>
          <w:color w:val="000000" w:themeColor="text1"/>
          <w:sz w:val="22"/>
          <w:szCs w:val="22"/>
        </w:rPr>
        <w:t>generation</w:t>
      </w:r>
      <w:r w:rsidR="00C84223" w:rsidRPr="00BA13B3">
        <w:rPr>
          <w:color w:val="000000" w:themeColor="text1"/>
          <w:sz w:val="22"/>
          <w:szCs w:val="22"/>
        </w:rPr>
        <w:t xml:space="preserve"> </w:t>
      </w:r>
      <w:r w:rsidR="00C16833" w:rsidRPr="00BA13B3">
        <w:rPr>
          <w:color w:val="000000" w:themeColor="text1"/>
          <w:sz w:val="22"/>
          <w:szCs w:val="22"/>
        </w:rPr>
        <w:t>of</w:t>
      </w:r>
      <w:r w:rsidR="00C84223" w:rsidRPr="00BA13B3">
        <w:rPr>
          <w:color w:val="000000" w:themeColor="text1"/>
          <w:sz w:val="22"/>
          <w:szCs w:val="22"/>
        </w:rPr>
        <w:t xml:space="preserve"> </w:t>
      </w:r>
      <w:r w:rsidR="00C16833" w:rsidRPr="00BA13B3">
        <w:rPr>
          <w:color w:val="000000" w:themeColor="text1"/>
          <w:sz w:val="22"/>
          <w:szCs w:val="22"/>
        </w:rPr>
        <w:t>current</w:t>
      </w:r>
      <w:r w:rsidR="00C84223" w:rsidRPr="00BA13B3">
        <w:rPr>
          <w:color w:val="000000" w:themeColor="text1"/>
          <w:sz w:val="22"/>
          <w:szCs w:val="22"/>
        </w:rPr>
        <w:t xml:space="preserve"> </w:t>
      </w:r>
      <w:r w:rsidR="00C16833" w:rsidRPr="00BA13B3">
        <w:rPr>
          <w:color w:val="000000" w:themeColor="text1"/>
          <w:sz w:val="22"/>
          <w:szCs w:val="22"/>
        </w:rPr>
        <w:t>and</w:t>
      </w:r>
      <w:r w:rsidR="00C84223" w:rsidRPr="00BA13B3">
        <w:rPr>
          <w:color w:val="000000" w:themeColor="text1"/>
          <w:sz w:val="22"/>
          <w:szCs w:val="22"/>
        </w:rPr>
        <w:t xml:space="preserve"> </w:t>
      </w:r>
      <w:r w:rsidR="00C16833" w:rsidRPr="00BA13B3">
        <w:rPr>
          <w:color w:val="000000" w:themeColor="text1"/>
          <w:sz w:val="22"/>
          <w:szCs w:val="22"/>
        </w:rPr>
        <w:t>future</w:t>
      </w:r>
      <w:r w:rsidR="00C84223" w:rsidRPr="00BA13B3">
        <w:rPr>
          <w:color w:val="000000" w:themeColor="text1"/>
          <w:sz w:val="22"/>
          <w:szCs w:val="22"/>
        </w:rPr>
        <w:t xml:space="preserve"> </w:t>
      </w:r>
      <w:r w:rsidR="00C16833" w:rsidRPr="00BA13B3">
        <w:rPr>
          <w:color w:val="000000" w:themeColor="text1"/>
          <w:sz w:val="22"/>
          <w:szCs w:val="22"/>
        </w:rPr>
        <w:t>leaders;</w:t>
      </w:r>
      <w:r w:rsidR="00C84223" w:rsidRPr="00BA13B3">
        <w:rPr>
          <w:color w:val="000000" w:themeColor="text1"/>
          <w:sz w:val="22"/>
          <w:szCs w:val="22"/>
        </w:rPr>
        <w:t xml:space="preserve"> </w:t>
      </w:r>
      <w:r w:rsidR="00C16833" w:rsidRPr="00BA13B3">
        <w:rPr>
          <w:color w:val="000000" w:themeColor="text1"/>
          <w:sz w:val="22"/>
          <w:szCs w:val="22"/>
        </w:rPr>
        <w:t>help</w:t>
      </w:r>
      <w:r w:rsidR="00C84223" w:rsidRPr="00BA13B3">
        <w:rPr>
          <w:color w:val="000000" w:themeColor="text1"/>
          <w:sz w:val="22"/>
          <w:szCs w:val="22"/>
        </w:rPr>
        <w:t xml:space="preserve"> </w:t>
      </w:r>
      <w:r w:rsidR="00C16833" w:rsidRPr="00BA13B3">
        <w:rPr>
          <w:color w:val="000000" w:themeColor="text1"/>
          <w:sz w:val="22"/>
          <w:szCs w:val="22"/>
        </w:rPr>
        <w:t>train</w:t>
      </w:r>
      <w:r w:rsidR="00C84223" w:rsidRPr="00BA13B3">
        <w:rPr>
          <w:color w:val="000000" w:themeColor="text1"/>
          <w:sz w:val="22"/>
          <w:szCs w:val="22"/>
        </w:rPr>
        <w:t xml:space="preserve"> </w:t>
      </w:r>
      <w:r w:rsidR="00C16833" w:rsidRPr="00BA13B3">
        <w:rPr>
          <w:color w:val="000000" w:themeColor="text1"/>
          <w:sz w:val="22"/>
          <w:szCs w:val="22"/>
        </w:rPr>
        <w:t>qualified</w:t>
      </w:r>
      <w:r w:rsidR="00C84223" w:rsidRPr="00BA13B3">
        <w:rPr>
          <w:color w:val="000000" w:themeColor="text1"/>
          <w:sz w:val="22"/>
          <w:szCs w:val="22"/>
        </w:rPr>
        <w:t xml:space="preserve"> </w:t>
      </w:r>
      <w:r w:rsidR="00C16833" w:rsidRPr="00BA13B3">
        <w:rPr>
          <w:color w:val="000000" w:themeColor="text1"/>
          <w:sz w:val="22"/>
          <w:szCs w:val="22"/>
        </w:rPr>
        <w:t>individuals</w:t>
      </w:r>
      <w:r w:rsidR="00C84223" w:rsidRPr="00BA13B3">
        <w:rPr>
          <w:color w:val="000000" w:themeColor="text1"/>
          <w:sz w:val="22"/>
          <w:szCs w:val="22"/>
        </w:rPr>
        <w:t xml:space="preserve"> </w:t>
      </w:r>
      <w:r w:rsidR="00C16833" w:rsidRPr="00BA13B3">
        <w:rPr>
          <w:color w:val="000000" w:themeColor="text1"/>
          <w:sz w:val="22"/>
          <w:szCs w:val="22"/>
        </w:rPr>
        <w:t>for</w:t>
      </w:r>
      <w:r w:rsidR="00C84223" w:rsidRPr="00BA13B3">
        <w:rPr>
          <w:color w:val="000000" w:themeColor="text1"/>
          <w:sz w:val="22"/>
          <w:szCs w:val="22"/>
        </w:rPr>
        <w:t xml:space="preserve"> </w:t>
      </w:r>
      <w:r w:rsidR="00C16833" w:rsidRPr="00BA13B3">
        <w:rPr>
          <w:color w:val="000000" w:themeColor="text1"/>
          <w:sz w:val="22"/>
          <w:szCs w:val="22"/>
        </w:rPr>
        <w:t>careers</w:t>
      </w:r>
      <w:r w:rsidR="00C84223" w:rsidRPr="00BA13B3">
        <w:rPr>
          <w:color w:val="000000" w:themeColor="text1"/>
          <w:sz w:val="22"/>
          <w:szCs w:val="22"/>
        </w:rPr>
        <w:t xml:space="preserve"> </w:t>
      </w:r>
      <w:r w:rsidR="00C16833" w:rsidRPr="00BA13B3">
        <w:rPr>
          <w:color w:val="000000" w:themeColor="text1"/>
          <w:sz w:val="22"/>
          <w:szCs w:val="22"/>
        </w:rPr>
        <w:t>in</w:t>
      </w:r>
      <w:r w:rsidR="00C84223" w:rsidRPr="00BA13B3">
        <w:rPr>
          <w:color w:val="000000" w:themeColor="text1"/>
          <w:sz w:val="22"/>
          <w:szCs w:val="22"/>
        </w:rPr>
        <w:t xml:space="preserve"> </w:t>
      </w:r>
      <w:r w:rsidR="00C16833" w:rsidRPr="00BA13B3">
        <w:rPr>
          <w:color w:val="000000" w:themeColor="text1"/>
          <w:sz w:val="22"/>
          <w:szCs w:val="22"/>
        </w:rPr>
        <w:t>Jewish</w:t>
      </w:r>
      <w:r w:rsidR="00C84223" w:rsidRPr="00BA13B3">
        <w:rPr>
          <w:color w:val="000000" w:themeColor="text1"/>
          <w:sz w:val="22"/>
          <w:szCs w:val="22"/>
        </w:rPr>
        <w:t xml:space="preserve"> </w:t>
      </w:r>
      <w:r w:rsidR="00C16833" w:rsidRPr="00BA13B3">
        <w:rPr>
          <w:color w:val="000000" w:themeColor="text1"/>
          <w:sz w:val="22"/>
          <w:szCs w:val="22"/>
        </w:rPr>
        <w:t>scholarship</w:t>
      </w:r>
      <w:r w:rsidR="00C84223" w:rsidRPr="00BA13B3">
        <w:rPr>
          <w:color w:val="000000" w:themeColor="text1"/>
          <w:sz w:val="22"/>
          <w:szCs w:val="22"/>
        </w:rPr>
        <w:t xml:space="preserve"> </w:t>
      </w:r>
      <w:r w:rsidR="00C16833" w:rsidRPr="00BA13B3">
        <w:rPr>
          <w:color w:val="000000" w:themeColor="text1"/>
          <w:sz w:val="22"/>
          <w:szCs w:val="22"/>
        </w:rPr>
        <w:t>and</w:t>
      </w:r>
      <w:r w:rsidR="00C84223" w:rsidRPr="00BA13B3">
        <w:rPr>
          <w:color w:val="000000" w:themeColor="text1"/>
          <w:sz w:val="22"/>
          <w:szCs w:val="22"/>
        </w:rPr>
        <w:t xml:space="preserve"> </w:t>
      </w:r>
      <w:r w:rsidR="00C16833" w:rsidRPr="00BA13B3">
        <w:rPr>
          <w:color w:val="000000" w:themeColor="text1"/>
          <w:sz w:val="22"/>
          <w:szCs w:val="22"/>
        </w:rPr>
        <w:t>research;</w:t>
      </w:r>
      <w:r w:rsidR="00C84223" w:rsidRPr="00BA13B3">
        <w:rPr>
          <w:color w:val="000000" w:themeColor="text1"/>
          <w:sz w:val="22"/>
          <w:szCs w:val="22"/>
        </w:rPr>
        <w:t xml:space="preserve"> </w:t>
      </w:r>
      <w:r w:rsidR="00C16833" w:rsidRPr="00BA13B3">
        <w:rPr>
          <w:color w:val="000000" w:themeColor="text1"/>
          <w:sz w:val="22"/>
          <w:szCs w:val="22"/>
        </w:rPr>
        <w:t>help</w:t>
      </w:r>
      <w:r w:rsidR="00C84223" w:rsidRPr="00BA13B3">
        <w:rPr>
          <w:color w:val="000000" w:themeColor="text1"/>
          <w:sz w:val="22"/>
          <w:szCs w:val="22"/>
        </w:rPr>
        <w:t xml:space="preserve"> </w:t>
      </w:r>
      <w:r w:rsidR="00C16833" w:rsidRPr="00BA13B3">
        <w:rPr>
          <w:color w:val="000000" w:themeColor="text1"/>
          <w:sz w:val="22"/>
          <w:szCs w:val="22"/>
        </w:rPr>
        <w:t>carry</w:t>
      </w:r>
      <w:r w:rsidR="00C84223" w:rsidRPr="00BA13B3">
        <w:rPr>
          <w:color w:val="000000" w:themeColor="text1"/>
          <w:sz w:val="22"/>
          <w:szCs w:val="22"/>
        </w:rPr>
        <w:t xml:space="preserve"> </w:t>
      </w:r>
      <w:r w:rsidR="00C16833" w:rsidRPr="00BA13B3">
        <w:rPr>
          <w:color w:val="000000" w:themeColor="text1"/>
          <w:sz w:val="22"/>
          <w:szCs w:val="22"/>
        </w:rPr>
        <w:t>out</w:t>
      </w:r>
      <w:r w:rsidR="00C84223" w:rsidRPr="00BA13B3">
        <w:rPr>
          <w:color w:val="000000" w:themeColor="text1"/>
          <w:sz w:val="22"/>
          <w:szCs w:val="22"/>
        </w:rPr>
        <w:t xml:space="preserve"> </w:t>
      </w:r>
      <w:r w:rsidR="00C16833" w:rsidRPr="00BA13B3">
        <w:rPr>
          <w:color w:val="000000" w:themeColor="text1"/>
          <w:sz w:val="22"/>
          <w:szCs w:val="22"/>
        </w:rPr>
        <w:t>an</w:t>
      </w:r>
      <w:r w:rsidR="00C84223" w:rsidRPr="00BA13B3">
        <w:rPr>
          <w:color w:val="000000" w:themeColor="text1"/>
          <w:sz w:val="22"/>
          <w:szCs w:val="22"/>
        </w:rPr>
        <w:t xml:space="preserve"> </w:t>
      </w:r>
      <w:r w:rsidR="00C16833" w:rsidRPr="00BA13B3">
        <w:rPr>
          <w:color w:val="000000" w:themeColor="text1"/>
          <w:sz w:val="22"/>
          <w:szCs w:val="22"/>
        </w:rPr>
        <w:t>independent</w:t>
      </w:r>
      <w:r w:rsidR="00C84223" w:rsidRPr="00BA13B3">
        <w:rPr>
          <w:color w:val="000000" w:themeColor="text1"/>
          <w:sz w:val="22"/>
          <w:szCs w:val="22"/>
        </w:rPr>
        <w:t xml:space="preserve"> </w:t>
      </w:r>
      <w:r w:rsidR="00C16833" w:rsidRPr="00BA13B3">
        <w:rPr>
          <w:color w:val="000000" w:themeColor="text1"/>
          <w:sz w:val="22"/>
          <w:szCs w:val="22"/>
        </w:rPr>
        <w:t>scholarly,</w:t>
      </w:r>
      <w:r w:rsidR="00C84223" w:rsidRPr="00BA13B3">
        <w:rPr>
          <w:color w:val="000000" w:themeColor="text1"/>
          <w:sz w:val="22"/>
          <w:szCs w:val="22"/>
        </w:rPr>
        <w:t xml:space="preserve"> </w:t>
      </w:r>
      <w:r w:rsidR="00C16833" w:rsidRPr="00BA13B3">
        <w:rPr>
          <w:color w:val="000000" w:themeColor="text1"/>
          <w:sz w:val="22"/>
          <w:szCs w:val="22"/>
        </w:rPr>
        <w:t>literary</w:t>
      </w:r>
      <w:r w:rsidR="00C84223" w:rsidRPr="00BA13B3">
        <w:rPr>
          <w:color w:val="000000" w:themeColor="text1"/>
          <w:sz w:val="22"/>
          <w:szCs w:val="22"/>
        </w:rPr>
        <w:t xml:space="preserve"> </w:t>
      </w:r>
      <w:r w:rsidR="00C16833" w:rsidRPr="00BA13B3">
        <w:rPr>
          <w:color w:val="000000" w:themeColor="text1"/>
          <w:sz w:val="22"/>
          <w:szCs w:val="22"/>
        </w:rPr>
        <w:t>or</w:t>
      </w:r>
      <w:r w:rsidR="00C84223" w:rsidRPr="00BA13B3">
        <w:rPr>
          <w:color w:val="000000" w:themeColor="text1"/>
          <w:sz w:val="22"/>
          <w:szCs w:val="22"/>
        </w:rPr>
        <w:t xml:space="preserve"> </w:t>
      </w:r>
      <w:r w:rsidR="00C16833" w:rsidRPr="00BA13B3">
        <w:rPr>
          <w:color w:val="000000" w:themeColor="text1"/>
          <w:sz w:val="22"/>
          <w:szCs w:val="22"/>
        </w:rPr>
        <w:t>art</w:t>
      </w:r>
      <w:r w:rsidR="00C84223" w:rsidRPr="00BA13B3">
        <w:rPr>
          <w:color w:val="000000" w:themeColor="text1"/>
          <w:sz w:val="22"/>
          <w:szCs w:val="22"/>
        </w:rPr>
        <w:t xml:space="preserve"> </w:t>
      </w:r>
      <w:r w:rsidR="00C16833" w:rsidRPr="00BA13B3">
        <w:rPr>
          <w:color w:val="000000" w:themeColor="text1"/>
          <w:sz w:val="22"/>
          <w:szCs w:val="22"/>
        </w:rPr>
        <w:t>project,</w:t>
      </w:r>
      <w:r w:rsidR="00C84223" w:rsidRPr="00BA13B3">
        <w:rPr>
          <w:color w:val="000000" w:themeColor="text1"/>
          <w:sz w:val="22"/>
          <w:szCs w:val="22"/>
        </w:rPr>
        <w:t xml:space="preserve"> </w:t>
      </w:r>
      <w:r w:rsidR="00C16833" w:rsidRPr="00BA13B3">
        <w:rPr>
          <w:color w:val="000000" w:themeColor="text1"/>
          <w:sz w:val="22"/>
          <w:szCs w:val="22"/>
        </w:rPr>
        <w:t>in</w:t>
      </w:r>
      <w:r w:rsidR="00C84223" w:rsidRPr="00BA13B3">
        <w:rPr>
          <w:color w:val="000000" w:themeColor="text1"/>
          <w:sz w:val="22"/>
          <w:szCs w:val="22"/>
        </w:rPr>
        <w:t xml:space="preserve"> </w:t>
      </w:r>
      <w:r w:rsidR="00C16833" w:rsidRPr="00BA13B3">
        <w:rPr>
          <w:color w:val="000000" w:themeColor="text1"/>
          <w:sz w:val="22"/>
          <w:szCs w:val="22"/>
        </w:rPr>
        <w:t>a</w:t>
      </w:r>
      <w:r w:rsidR="00C84223" w:rsidRPr="00BA13B3">
        <w:rPr>
          <w:color w:val="000000" w:themeColor="text1"/>
          <w:sz w:val="22"/>
          <w:szCs w:val="22"/>
        </w:rPr>
        <w:t xml:space="preserve"> </w:t>
      </w:r>
      <w:r w:rsidR="00C16833" w:rsidRPr="00BA13B3">
        <w:rPr>
          <w:color w:val="000000" w:themeColor="text1"/>
          <w:sz w:val="22"/>
          <w:szCs w:val="22"/>
        </w:rPr>
        <w:t>field</w:t>
      </w:r>
      <w:r w:rsidR="00C84223" w:rsidRPr="00BA13B3">
        <w:rPr>
          <w:color w:val="000000" w:themeColor="text1"/>
          <w:sz w:val="22"/>
          <w:szCs w:val="22"/>
        </w:rPr>
        <w:t xml:space="preserve"> </w:t>
      </w:r>
      <w:r w:rsidR="00C16833" w:rsidRPr="00BA13B3">
        <w:rPr>
          <w:color w:val="000000" w:themeColor="text1"/>
          <w:sz w:val="22"/>
          <w:szCs w:val="22"/>
        </w:rPr>
        <w:t>of</w:t>
      </w:r>
      <w:r w:rsidR="00C84223" w:rsidRPr="00BA13B3">
        <w:rPr>
          <w:color w:val="000000" w:themeColor="text1"/>
          <w:sz w:val="22"/>
          <w:szCs w:val="22"/>
        </w:rPr>
        <w:t xml:space="preserve"> </w:t>
      </w:r>
      <w:r w:rsidR="00C16833" w:rsidRPr="00BA13B3">
        <w:rPr>
          <w:color w:val="000000" w:themeColor="text1"/>
          <w:sz w:val="22"/>
          <w:szCs w:val="22"/>
        </w:rPr>
        <w:t>Jewish</w:t>
      </w:r>
      <w:r w:rsidR="00C84223" w:rsidRPr="00BA13B3">
        <w:rPr>
          <w:color w:val="000000" w:themeColor="text1"/>
          <w:sz w:val="22"/>
          <w:szCs w:val="22"/>
        </w:rPr>
        <w:t xml:space="preserve"> </w:t>
      </w:r>
      <w:r w:rsidR="00C16833" w:rsidRPr="00BA13B3">
        <w:rPr>
          <w:color w:val="000000" w:themeColor="text1"/>
          <w:sz w:val="22"/>
          <w:szCs w:val="22"/>
        </w:rPr>
        <w:t>specialization,</w:t>
      </w:r>
      <w:r w:rsidR="00C84223" w:rsidRPr="00BA13B3">
        <w:rPr>
          <w:color w:val="000000" w:themeColor="text1"/>
          <w:sz w:val="22"/>
          <w:szCs w:val="22"/>
        </w:rPr>
        <w:t xml:space="preserve"> </w:t>
      </w:r>
      <w:r w:rsidR="00C16833" w:rsidRPr="00BA13B3">
        <w:rPr>
          <w:color w:val="000000" w:themeColor="text1"/>
          <w:sz w:val="22"/>
          <w:szCs w:val="22"/>
        </w:rPr>
        <w:t>which</w:t>
      </w:r>
      <w:r w:rsidR="00C84223" w:rsidRPr="00BA13B3">
        <w:rPr>
          <w:color w:val="000000" w:themeColor="text1"/>
          <w:sz w:val="22"/>
          <w:szCs w:val="22"/>
        </w:rPr>
        <w:t xml:space="preserve"> </w:t>
      </w:r>
      <w:r w:rsidR="00C16833" w:rsidRPr="00BA13B3">
        <w:rPr>
          <w:color w:val="000000" w:themeColor="text1"/>
          <w:sz w:val="22"/>
          <w:szCs w:val="22"/>
        </w:rPr>
        <w:t>makes</w:t>
      </w:r>
      <w:r w:rsidR="00C84223" w:rsidRPr="00BA13B3">
        <w:rPr>
          <w:color w:val="000000" w:themeColor="text1"/>
          <w:sz w:val="22"/>
          <w:szCs w:val="22"/>
        </w:rPr>
        <w:t xml:space="preserve"> </w:t>
      </w:r>
      <w:r w:rsidR="00C16833" w:rsidRPr="00BA13B3">
        <w:rPr>
          <w:color w:val="000000" w:themeColor="text1"/>
          <w:sz w:val="22"/>
          <w:szCs w:val="22"/>
        </w:rPr>
        <w:t>a</w:t>
      </w:r>
      <w:r w:rsidR="00C84223" w:rsidRPr="00BA13B3">
        <w:rPr>
          <w:color w:val="000000" w:themeColor="text1"/>
          <w:sz w:val="22"/>
          <w:szCs w:val="22"/>
        </w:rPr>
        <w:t xml:space="preserve"> </w:t>
      </w:r>
      <w:r w:rsidR="00C16833" w:rsidRPr="00BA13B3">
        <w:rPr>
          <w:color w:val="000000" w:themeColor="text1"/>
          <w:sz w:val="22"/>
          <w:szCs w:val="22"/>
        </w:rPr>
        <w:t>significant</w:t>
      </w:r>
      <w:r w:rsidR="00C84223" w:rsidRPr="00BA13B3">
        <w:rPr>
          <w:color w:val="000000" w:themeColor="text1"/>
          <w:sz w:val="22"/>
          <w:szCs w:val="22"/>
        </w:rPr>
        <w:t xml:space="preserve"> </w:t>
      </w:r>
      <w:r w:rsidR="00C16833" w:rsidRPr="00BA13B3">
        <w:rPr>
          <w:color w:val="000000" w:themeColor="text1"/>
          <w:sz w:val="22"/>
          <w:szCs w:val="22"/>
        </w:rPr>
        <w:t>contribution</w:t>
      </w:r>
      <w:r w:rsidR="00C84223" w:rsidRPr="00BA13B3">
        <w:rPr>
          <w:color w:val="000000" w:themeColor="text1"/>
          <w:sz w:val="22"/>
          <w:szCs w:val="22"/>
        </w:rPr>
        <w:t xml:space="preserve"> </w:t>
      </w:r>
      <w:r w:rsidR="00C16833" w:rsidRPr="00BA13B3">
        <w:rPr>
          <w:color w:val="000000" w:themeColor="text1"/>
          <w:sz w:val="22"/>
          <w:szCs w:val="22"/>
        </w:rPr>
        <w:t>to</w:t>
      </w:r>
      <w:r w:rsidR="00C84223" w:rsidRPr="00BA13B3">
        <w:rPr>
          <w:color w:val="000000" w:themeColor="text1"/>
          <w:sz w:val="22"/>
          <w:szCs w:val="22"/>
        </w:rPr>
        <w:t xml:space="preserve"> </w:t>
      </w:r>
      <w:r w:rsidR="00C16833" w:rsidRPr="00BA13B3">
        <w:rPr>
          <w:color w:val="000000" w:themeColor="text1"/>
          <w:sz w:val="22"/>
          <w:szCs w:val="22"/>
        </w:rPr>
        <w:t>the</w:t>
      </w:r>
      <w:r w:rsidR="00C84223" w:rsidRPr="00BA13B3">
        <w:rPr>
          <w:color w:val="000000" w:themeColor="text1"/>
          <w:sz w:val="22"/>
          <w:szCs w:val="22"/>
        </w:rPr>
        <w:t xml:space="preserve"> </w:t>
      </w:r>
      <w:r w:rsidR="00C16833" w:rsidRPr="00BA13B3">
        <w:rPr>
          <w:color w:val="000000" w:themeColor="text1"/>
          <w:sz w:val="22"/>
          <w:szCs w:val="22"/>
        </w:rPr>
        <w:t>understanding,</w:t>
      </w:r>
      <w:r w:rsidR="00C84223" w:rsidRPr="00BA13B3">
        <w:rPr>
          <w:color w:val="000000" w:themeColor="text1"/>
          <w:sz w:val="22"/>
          <w:szCs w:val="22"/>
        </w:rPr>
        <w:t xml:space="preserve"> </w:t>
      </w:r>
      <w:r w:rsidR="00C16833" w:rsidRPr="00BA13B3">
        <w:rPr>
          <w:color w:val="000000" w:themeColor="text1"/>
          <w:sz w:val="22"/>
          <w:szCs w:val="22"/>
        </w:rPr>
        <w:t>preservation</w:t>
      </w:r>
      <w:r w:rsidR="00C84223" w:rsidRPr="00BA13B3">
        <w:rPr>
          <w:color w:val="000000" w:themeColor="text1"/>
          <w:sz w:val="22"/>
          <w:szCs w:val="22"/>
        </w:rPr>
        <w:t xml:space="preserve"> </w:t>
      </w:r>
      <w:r w:rsidR="00C16833" w:rsidRPr="00BA13B3">
        <w:rPr>
          <w:color w:val="000000" w:themeColor="text1"/>
          <w:sz w:val="22"/>
          <w:szCs w:val="22"/>
        </w:rPr>
        <w:t>or</w:t>
      </w:r>
      <w:r w:rsidR="00C84223" w:rsidRPr="00BA13B3">
        <w:rPr>
          <w:color w:val="000000" w:themeColor="text1"/>
          <w:sz w:val="22"/>
          <w:szCs w:val="22"/>
        </w:rPr>
        <w:t xml:space="preserve"> </w:t>
      </w:r>
      <w:r w:rsidR="00BC4472" w:rsidRPr="00BA13B3">
        <w:rPr>
          <w:color w:val="000000" w:themeColor="text1"/>
          <w:sz w:val="22"/>
          <w:szCs w:val="22"/>
        </w:rPr>
        <w:t>transmission</w:t>
      </w:r>
      <w:r w:rsidR="00C84223" w:rsidRPr="00BA13B3">
        <w:rPr>
          <w:color w:val="000000" w:themeColor="text1"/>
          <w:sz w:val="22"/>
          <w:szCs w:val="22"/>
        </w:rPr>
        <w:t xml:space="preserve"> </w:t>
      </w:r>
      <w:r w:rsidR="00BC4472" w:rsidRPr="00BA13B3">
        <w:rPr>
          <w:color w:val="000000" w:themeColor="text1"/>
          <w:sz w:val="22"/>
          <w:szCs w:val="22"/>
        </w:rPr>
        <w:t>of</w:t>
      </w:r>
      <w:r w:rsidR="00C84223" w:rsidRPr="00BA13B3">
        <w:rPr>
          <w:color w:val="000000" w:themeColor="text1"/>
          <w:sz w:val="22"/>
          <w:szCs w:val="22"/>
        </w:rPr>
        <w:t xml:space="preserve"> </w:t>
      </w:r>
      <w:r w:rsidR="00BC4472" w:rsidRPr="00BA13B3">
        <w:rPr>
          <w:color w:val="000000" w:themeColor="text1"/>
          <w:sz w:val="22"/>
          <w:szCs w:val="22"/>
        </w:rPr>
        <w:t>Jewish</w:t>
      </w:r>
      <w:r w:rsidR="00C84223" w:rsidRPr="00BA13B3">
        <w:rPr>
          <w:color w:val="000000" w:themeColor="text1"/>
          <w:sz w:val="22"/>
          <w:szCs w:val="22"/>
        </w:rPr>
        <w:t xml:space="preserve"> </w:t>
      </w:r>
      <w:r w:rsidR="00BC4472" w:rsidRPr="00BA13B3">
        <w:rPr>
          <w:color w:val="000000" w:themeColor="text1"/>
          <w:sz w:val="22"/>
          <w:szCs w:val="22"/>
        </w:rPr>
        <w:t>culture</w:t>
      </w:r>
      <w:r w:rsidR="00C84223" w:rsidRPr="00BA13B3">
        <w:rPr>
          <w:color w:val="000000" w:themeColor="text1"/>
          <w:sz w:val="22"/>
          <w:szCs w:val="22"/>
        </w:rPr>
        <w:t xml:space="preserve"> </w:t>
      </w:r>
      <w:r w:rsidR="00BC4472" w:rsidRPr="00BA13B3">
        <w:rPr>
          <w:color w:val="000000" w:themeColor="text1"/>
          <w:sz w:val="22"/>
          <w:szCs w:val="22"/>
        </w:rPr>
        <w:t>or;</w:t>
      </w:r>
      <w:r w:rsidR="00C84223" w:rsidRPr="00BA13B3">
        <w:rPr>
          <w:color w:val="000000" w:themeColor="text1"/>
          <w:sz w:val="22"/>
          <w:szCs w:val="22"/>
        </w:rPr>
        <w:t xml:space="preserve"> </w:t>
      </w:r>
      <w:r w:rsidR="00C16833" w:rsidRPr="00BA13B3">
        <w:rPr>
          <w:color w:val="000000" w:themeColor="text1"/>
          <w:sz w:val="22"/>
          <w:szCs w:val="22"/>
        </w:rPr>
        <w:t>assist</w:t>
      </w:r>
      <w:r w:rsidR="00C84223" w:rsidRPr="00BA13B3">
        <w:rPr>
          <w:color w:val="000000" w:themeColor="text1"/>
          <w:sz w:val="22"/>
          <w:szCs w:val="22"/>
        </w:rPr>
        <w:t xml:space="preserve"> </w:t>
      </w:r>
      <w:r w:rsidR="00C16833" w:rsidRPr="00BA13B3">
        <w:rPr>
          <w:color w:val="000000" w:themeColor="text1"/>
          <w:sz w:val="22"/>
          <w:szCs w:val="22"/>
        </w:rPr>
        <w:t>outstanding</w:t>
      </w:r>
      <w:r w:rsidR="00C84223" w:rsidRPr="00BA13B3">
        <w:rPr>
          <w:color w:val="000000" w:themeColor="text1"/>
          <w:sz w:val="22"/>
          <w:szCs w:val="22"/>
        </w:rPr>
        <w:t xml:space="preserve"> </w:t>
      </w:r>
      <w:r w:rsidR="00C16833" w:rsidRPr="00BA13B3">
        <w:rPr>
          <w:color w:val="000000" w:themeColor="text1"/>
          <w:sz w:val="22"/>
          <w:szCs w:val="22"/>
        </w:rPr>
        <w:t>recent</w:t>
      </w:r>
      <w:r w:rsidR="00C84223" w:rsidRPr="00BA13B3">
        <w:rPr>
          <w:color w:val="000000" w:themeColor="text1"/>
          <w:sz w:val="22"/>
          <w:szCs w:val="22"/>
        </w:rPr>
        <w:t xml:space="preserve"> </w:t>
      </w:r>
      <w:r w:rsidR="00C16833" w:rsidRPr="00BA13B3">
        <w:rPr>
          <w:color w:val="000000" w:themeColor="text1"/>
          <w:sz w:val="22"/>
          <w:szCs w:val="22"/>
        </w:rPr>
        <w:t>recipients</w:t>
      </w:r>
      <w:r w:rsidR="00C84223" w:rsidRPr="00BA13B3">
        <w:rPr>
          <w:color w:val="000000" w:themeColor="text1"/>
          <w:sz w:val="22"/>
          <w:szCs w:val="22"/>
        </w:rPr>
        <w:t xml:space="preserve"> </w:t>
      </w:r>
      <w:r w:rsidR="00C16833" w:rsidRPr="00BA13B3">
        <w:rPr>
          <w:color w:val="000000" w:themeColor="text1"/>
          <w:sz w:val="22"/>
          <w:szCs w:val="22"/>
        </w:rPr>
        <w:t>of</w:t>
      </w:r>
      <w:r w:rsidR="00C84223" w:rsidRPr="00BA13B3">
        <w:rPr>
          <w:color w:val="000000" w:themeColor="text1"/>
          <w:sz w:val="22"/>
          <w:szCs w:val="22"/>
        </w:rPr>
        <w:t xml:space="preserve"> </w:t>
      </w:r>
      <w:r w:rsidR="00C16833" w:rsidRPr="00BA13B3">
        <w:rPr>
          <w:color w:val="000000" w:themeColor="text1"/>
          <w:sz w:val="22"/>
          <w:szCs w:val="22"/>
        </w:rPr>
        <w:t>the</w:t>
      </w:r>
      <w:r w:rsidR="00C84223" w:rsidRPr="00BA13B3">
        <w:rPr>
          <w:color w:val="000000" w:themeColor="text1"/>
          <w:sz w:val="22"/>
          <w:szCs w:val="22"/>
        </w:rPr>
        <w:t xml:space="preserve"> </w:t>
      </w:r>
      <w:r w:rsidR="00C16833" w:rsidRPr="00BA13B3">
        <w:rPr>
          <w:color w:val="000000" w:themeColor="text1"/>
          <w:sz w:val="22"/>
          <w:szCs w:val="22"/>
        </w:rPr>
        <w:t>Ph</w:t>
      </w:r>
      <w:r w:rsidR="00C813BC" w:rsidRPr="00BA13B3">
        <w:rPr>
          <w:color w:val="000000" w:themeColor="text1"/>
          <w:sz w:val="22"/>
          <w:szCs w:val="22"/>
        </w:rPr>
        <w:t>.</w:t>
      </w:r>
      <w:r w:rsidR="00C16833" w:rsidRPr="00BA13B3">
        <w:rPr>
          <w:color w:val="000000" w:themeColor="text1"/>
          <w:sz w:val="22"/>
          <w:szCs w:val="22"/>
        </w:rPr>
        <w:t>D</w:t>
      </w:r>
      <w:r w:rsidR="00C813BC" w:rsidRPr="00BA13B3">
        <w:rPr>
          <w:color w:val="000000" w:themeColor="text1"/>
          <w:sz w:val="22"/>
          <w:szCs w:val="22"/>
        </w:rPr>
        <w:t>.</w:t>
      </w:r>
      <w:r w:rsidR="00C84223" w:rsidRPr="00BA13B3">
        <w:rPr>
          <w:color w:val="000000" w:themeColor="text1"/>
          <w:sz w:val="22"/>
          <w:szCs w:val="22"/>
        </w:rPr>
        <w:t xml:space="preserve"> </w:t>
      </w:r>
      <w:r w:rsidR="00C16833" w:rsidRPr="00BA13B3">
        <w:rPr>
          <w:color w:val="000000" w:themeColor="text1"/>
          <w:sz w:val="22"/>
          <w:szCs w:val="22"/>
        </w:rPr>
        <w:t>in</w:t>
      </w:r>
      <w:r w:rsidR="00C84223" w:rsidRPr="00BA13B3">
        <w:rPr>
          <w:color w:val="000000" w:themeColor="text1"/>
          <w:sz w:val="22"/>
          <w:szCs w:val="22"/>
        </w:rPr>
        <w:t xml:space="preserve"> </w:t>
      </w:r>
      <w:r w:rsidR="00C16833" w:rsidRPr="00BA13B3">
        <w:rPr>
          <w:color w:val="000000" w:themeColor="text1"/>
          <w:sz w:val="22"/>
          <w:szCs w:val="22"/>
        </w:rPr>
        <w:t>a</w:t>
      </w:r>
      <w:r w:rsidR="00C84223" w:rsidRPr="00BA13B3">
        <w:rPr>
          <w:color w:val="000000" w:themeColor="text1"/>
          <w:sz w:val="22"/>
          <w:szCs w:val="22"/>
        </w:rPr>
        <w:t xml:space="preserve"> </w:t>
      </w:r>
      <w:r w:rsidR="00C16833" w:rsidRPr="00BA13B3">
        <w:rPr>
          <w:color w:val="000000" w:themeColor="text1"/>
          <w:sz w:val="22"/>
          <w:szCs w:val="22"/>
        </w:rPr>
        <w:t>field</w:t>
      </w:r>
      <w:r w:rsidR="00C84223" w:rsidRPr="00BA13B3">
        <w:rPr>
          <w:color w:val="000000" w:themeColor="text1"/>
          <w:sz w:val="22"/>
          <w:szCs w:val="22"/>
        </w:rPr>
        <w:t xml:space="preserve"> </w:t>
      </w:r>
      <w:r w:rsidR="00C16833" w:rsidRPr="00BA13B3">
        <w:rPr>
          <w:color w:val="000000" w:themeColor="text1"/>
          <w:sz w:val="22"/>
          <w:szCs w:val="22"/>
        </w:rPr>
        <w:t>of</w:t>
      </w:r>
      <w:r w:rsidR="00C84223" w:rsidRPr="00BA13B3">
        <w:rPr>
          <w:color w:val="000000" w:themeColor="text1"/>
          <w:sz w:val="22"/>
          <w:szCs w:val="22"/>
        </w:rPr>
        <w:t xml:space="preserve"> </w:t>
      </w:r>
      <w:r w:rsidR="00C16833" w:rsidRPr="00BA13B3">
        <w:rPr>
          <w:color w:val="000000" w:themeColor="text1"/>
          <w:sz w:val="22"/>
          <w:szCs w:val="22"/>
        </w:rPr>
        <w:t>Jewish</w:t>
      </w:r>
      <w:r w:rsidR="00C84223" w:rsidRPr="00BA13B3">
        <w:rPr>
          <w:color w:val="000000" w:themeColor="text1"/>
          <w:sz w:val="22"/>
          <w:szCs w:val="22"/>
        </w:rPr>
        <w:t xml:space="preserve"> </w:t>
      </w:r>
      <w:r w:rsidR="00C16833" w:rsidRPr="00BA13B3">
        <w:rPr>
          <w:color w:val="000000" w:themeColor="text1"/>
          <w:sz w:val="22"/>
          <w:szCs w:val="22"/>
        </w:rPr>
        <w:t>studies</w:t>
      </w:r>
      <w:r w:rsidR="00C84223" w:rsidRPr="00BA13B3">
        <w:rPr>
          <w:color w:val="000000" w:themeColor="text1"/>
          <w:sz w:val="22"/>
          <w:szCs w:val="22"/>
        </w:rPr>
        <w:t xml:space="preserve"> </w:t>
      </w:r>
      <w:r w:rsidR="00C16833" w:rsidRPr="00BA13B3">
        <w:rPr>
          <w:color w:val="000000" w:themeColor="text1"/>
          <w:sz w:val="22"/>
          <w:szCs w:val="22"/>
        </w:rPr>
        <w:t>in</w:t>
      </w:r>
      <w:r w:rsidR="00C84223" w:rsidRPr="00BA13B3">
        <w:rPr>
          <w:color w:val="000000" w:themeColor="text1"/>
          <w:sz w:val="22"/>
          <w:szCs w:val="22"/>
        </w:rPr>
        <w:t xml:space="preserve"> </w:t>
      </w:r>
      <w:r w:rsidR="00C16833" w:rsidRPr="00BA13B3">
        <w:rPr>
          <w:color w:val="000000" w:themeColor="text1"/>
          <w:sz w:val="22"/>
          <w:szCs w:val="22"/>
        </w:rPr>
        <w:t>publishing</w:t>
      </w:r>
      <w:r w:rsidR="00C84223" w:rsidRPr="00BA13B3">
        <w:rPr>
          <w:color w:val="000000" w:themeColor="text1"/>
          <w:sz w:val="22"/>
          <w:szCs w:val="22"/>
        </w:rPr>
        <w:t xml:space="preserve"> </w:t>
      </w:r>
      <w:r w:rsidR="00C16833" w:rsidRPr="00BA13B3">
        <w:rPr>
          <w:color w:val="000000" w:themeColor="text1"/>
          <w:sz w:val="22"/>
          <w:szCs w:val="22"/>
        </w:rPr>
        <w:t>their</w:t>
      </w:r>
      <w:r w:rsidR="00C84223" w:rsidRPr="00BA13B3">
        <w:rPr>
          <w:color w:val="000000" w:themeColor="text1"/>
          <w:sz w:val="22"/>
          <w:szCs w:val="22"/>
        </w:rPr>
        <w:t xml:space="preserve"> </w:t>
      </w:r>
      <w:r w:rsidR="00C16833" w:rsidRPr="00BA13B3">
        <w:rPr>
          <w:color w:val="000000" w:themeColor="text1"/>
          <w:sz w:val="22"/>
          <w:szCs w:val="22"/>
        </w:rPr>
        <w:t>first</w:t>
      </w:r>
      <w:r w:rsidR="00C84223" w:rsidRPr="00BA13B3">
        <w:rPr>
          <w:color w:val="000000" w:themeColor="text1"/>
          <w:sz w:val="22"/>
          <w:szCs w:val="22"/>
        </w:rPr>
        <w:t xml:space="preserve"> </w:t>
      </w:r>
      <w:r w:rsidR="00C16833" w:rsidRPr="00BA13B3">
        <w:rPr>
          <w:color w:val="000000" w:themeColor="text1"/>
          <w:sz w:val="22"/>
          <w:szCs w:val="22"/>
        </w:rPr>
        <w:t>book,</w:t>
      </w:r>
      <w:r w:rsidR="00C84223" w:rsidRPr="00BA13B3">
        <w:rPr>
          <w:color w:val="000000" w:themeColor="text1"/>
          <w:sz w:val="22"/>
          <w:szCs w:val="22"/>
        </w:rPr>
        <w:t xml:space="preserve"> </w:t>
      </w:r>
      <w:r w:rsidR="00C16833" w:rsidRPr="00BA13B3">
        <w:rPr>
          <w:color w:val="000000" w:themeColor="text1"/>
          <w:sz w:val="22"/>
          <w:szCs w:val="22"/>
        </w:rPr>
        <w:t>launching</w:t>
      </w:r>
      <w:r w:rsidR="00C84223" w:rsidRPr="00BA13B3">
        <w:rPr>
          <w:color w:val="000000" w:themeColor="text1"/>
          <w:sz w:val="22"/>
          <w:szCs w:val="22"/>
        </w:rPr>
        <w:t xml:space="preserve"> </w:t>
      </w:r>
      <w:r w:rsidR="00C16833" w:rsidRPr="00BA13B3">
        <w:rPr>
          <w:color w:val="000000" w:themeColor="text1"/>
          <w:sz w:val="22"/>
          <w:szCs w:val="22"/>
        </w:rPr>
        <w:t>their</w:t>
      </w:r>
      <w:r w:rsidR="00C84223" w:rsidRPr="00BA13B3">
        <w:rPr>
          <w:color w:val="000000" w:themeColor="text1"/>
          <w:sz w:val="22"/>
          <w:szCs w:val="22"/>
        </w:rPr>
        <w:t xml:space="preserve"> </w:t>
      </w:r>
      <w:r w:rsidR="00C16833" w:rsidRPr="00BA13B3">
        <w:rPr>
          <w:color w:val="000000" w:themeColor="text1"/>
          <w:sz w:val="22"/>
          <w:szCs w:val="22"/>
        </w:rPr>
        <w:t>scholarly</w:t>
      </w:r>
      <w:r w:rsidR="00C84223" w:rsidRPr="00BA13B3">
        <w:rPr>
          <w:color w:val="000000" w:themeColor="text1"/>
          <w:sz w:val="22"/>
          <w:szCs w:val="22"/>
        </w:rPr>
        <w:t xml:space="preserve"> </w:t>
      </w:r>
      <w:r w:rsidR="00C16833" w:rsidRPr="00BA13B3">
        <w:rPr>
          <w:color w:val="000000" w:themeColor="text1"/>
          <w:sz w:val="22"/>
          <w:szCs w:val="22"/>
        </w:rPr>
        <w:t>career,</w:t>
      </w:r>
      <w:r w:rsidR="00C84223" w:rsidRPr="00BA13B3">
        <w:rPr>
          <w:color w:val="000000" w:themeColor="text1"/>
          <w:sz w:val="22"/>
          <w:szCs w:val="22"/>
        </w:rPr>
        <w:t xml:space="preserve"> </w:t>
      </w:r>
      <w:r w:rsidR="00C16833" w:rsidRPr="00BA13B3">
        <w:rPr>
          <w:color w:val="000000" w:themeColor="text1"/>
          <w:sz w:val="22"/>
          <w:szCs w:val="22"/>
        </w:rPr>
        <w:t>and/or</w:t>
      </w:r>
      <w:r w:rsidR="00C84223" w:rsidRPr="00BA13B3">
        <w:rPr>
          <w:color w:val="000000" w:themeColor="text1"/>
          <w:sz w:val="22"/>
          <w:szCs w:val="22"/>
        </w:rPr>
        <w:t xml:space="preserve"> </w:t>
      </w:r>
      <w:r w:rsidR="00C16833" w:rsidRPr="00BA13B3">
        <w:rPr>
          <w:color w:val="000000" w:themeColor="text1"/>
          <w:sz w:val="22"/>
          <w:szCs w:val="22"/>
        </w:rPr>
        <w:t>furthering</w:t>
      </w:r>
      <w:r w:rsidR="00C84223" w:rsidRPr="00BA13B3">
        <w:rPr>
          <w:color w:val="000000" w:themeColor="text1"/>
          <w:sz w:val="22"/>
          <w:szCs w:val="22"/>
        </w:rPr>
        <w:t xml:space="preserve"> </w:t>
      </w:r>
      <w:r w:rsidR="00C16833" w:rsidRPr="00BA13B3">
        <w:rPr>
          <w:color w:val="000000" w:themeColor="text1"/>
          <w:sz w:val="22"/>
          <w:szCs w:val="22"/>
        </w:rPr>
        <w:t>research</w:t>
      </w:r>
      <w:r w:rsidR="00C84223" w:rsidRPr="00BA13B3">
        <w:rPr>
          <w:color w:val="000000" w:themeColor="text1"/>
          <w:sz w:val="22"/>
          <w:szCs w:val="22"/>
        </w:rPr>
        <w:t xml:space="preserve"> </w:t>
      </w:r>
      <w:r w:rsidR="00C16833" w:rsidRPr="00BA13B3">
        <w:rPr>
          <w:color w:val="000000" w:themeColor="text1"/>
          <w:sz w:val="22"/>
          <w:szCs w:val="22"/>
        </w:rPr>
        <w:t>in</w:t>
      </w:r>
      <w:r w:rsidR="00C84223" w:rsidRPr="00BA13B3">
        <w:rPr>
          <w:color w:val="000000" w:themeColor="text1"/>
          <w:sz w:val="22"/>
          <w:szCs w:val="22"/>
        </w:rPr>
        <w:t xml:space="preserve"> </w:t>
      </w:r>
      <w:r w:rsidR="00C16833" w:rsidRPr="00BA13B3">
        <w:rPr>
          <w:color w:val="000000" w:themeColor="text1"/>
          <w:sz w:val="22"/>
          <w:szCs w:val="22"/>
        </w:rPr>
        <w:t>their</w:t>
      </w:r>
      <w:r w:rsidR="00C84223" w:rsidRPr="00BA13B3">
        <w:rPr>
          <w:color w:val="000000" w:themeColor="text1"/>
          <w:sz w:val="22"/>
          <w:szCs w:val="22"/>
        </w:rPr>
        <w:t xml:space="preserve"> </w:t>
      </w:r>
      <w:r w:rsidR="00C16833" w:rsidRPr="00BA13B3">
        <w:rPr>
          <w:color w:val="000000" w:themeColor="text1"/>
          <w:sz w:val="22"/>
          <w:szCs w:val="22"/>
        </w:rPr>
        <w:t>area</w:t>
      </w:r>
      <w:r w:rsidR="00C84223" w:rsidRPr="00BA13B3">
        <w:rPr>
          <w:color w:val="000000" w:themeColor="text1"/>
          <w:sz w:val="22"/>
          <w:szCs w:val="22"/>
        </w:rPr>
        <w:t xml:space="preserve"> </w:t>
      </w:r>
      <w:r w:rsidR="00C16833" w:rsidRPr="00BA13B3">
        <w:rPr>
          <w:color w:val="000000" w:themeColor="text1"/>
          <w:sz w:val="22"/>
          <w:szCs w:val="22"/>
        </w:rPr>
        <w:t>of</w:t>
      </w:r>
      <w:r w:rsidR="00C84223" w:rsidRPr="00BA13B3">
        <w:rPr>
          <w:color w:val="000000" w:themeColor="text1"/>
          <w:sz w:val="22"/>
          <w:szCs w:val="22"/>
        </w:rPr>
        <w:t xml:space="preserve"> </w:t>
      </w:r>
      <w:r w:rsidR="00C16833" w:rsidRPr="00BA13B3">
        <w:rPr>
          <w:color w:val="000000" w:themeColor="text1"/>
          <w:sz w:val="22"/>
          <w:szCs w:val="22"/>
        </w:rPr>
        <w:t>special</w:t>
      </w:r>
      <w:r w:rsidR="00C84223" w:rsidRPr="00BA13B3">
        <w:rPr>
          <w:color w:val="000000" w:themeColor="text1"/>
          <w:sz w:val="22"/>
          <w:szCs w:val="22"/>
        </w:rPr>
        <w:t xml:space="preserve"> </w:t>
      </w:r>
      <w:r w:rsidR="00C16833" w:rsidRPr="00BA13B3">
        <w:rPr>
          <w:color w:val="000000" w:themeColor="text1"/>
          <w:sz w:val="22"/>
          <w:szCs w:val="22"/>
        </w:rPr>
        <w:t>interest</w:t>
      </w:r>
      <w:r w:rsidR="00BC4472" w:rsidRPr="00BA13B3">
        <w:rPr>
          <w:color w:val="000000" w:themeColor="text1"/>
          <w:sz w:val="22"/>
          <w:szCs w:val="22"/>
        </w:rPr>
        <w:t>.</w:t>
      </w:r>
      <w:r w:rsidR="00C84223" w:rsidRPr="00BA13B3">
        <w:rPr>
          <w:color w:val="000000" w:themeColor="text1"/>
          <w:sz w:val="22"/>
          <w:szCs w:val="22"/>
        </w:rPr>
        <w:t xml:space="preserve"> </w:t>
      </w:r>
      <w:r w:rsidR="00BC4472" w:rsidRPr="00BA13B3">
        <w:rPr>
          <w:color w:val="000000" w:themeColor="text1"/>
          <w:sz w:val="22"/>
          <w:szCs w:val="22"/>
        </w:rPr>
        <w:t>Eligibility</w:t>
      </w:r>
      <w:r w:rsidR="00C84223" w:rsidRPr="00BA13B3">
        <w:rPr>
          <w:color w:val="000000" w:themeColor="text1"/>
          <w:sz w:val="22"/>
          <w:szCs w:val="22"/>
        </w:rPr>
        <w:t xml:space="preserve"> </w:t>
      </w:r>
      <w:r w:rsidR="00BC4472" w:rsidRPr="00BA13B3">
        <w:rPr>
          <w:color w:val="000000" w:themeColor="text1"/>
          <w:sz w:val="22"/>
          <w:szCs w:val="22"/>
        </w:rPr>
        <w:t>and</w:t>
      </w:r>
      <w:r w:rsidR="00C84223" w:rsidRPr="00BA13B3">
        <w:rPr>
          <w:color w:val="000000" w:themeColor="text1"/>
          <w:sz w:val="22"/>
          <w:szCs w:val="22"/>
        </w:rPr>
        <w:t xml:space="preserve"> </w:t>
      </w:r>
      <w:r w:rsidR="00BC4472" w:rsidRPr="00BA13B3">
        <w:rPr>
          <w:color w:val="000000" w:themeColor="text1"/>
          <w:sz w:val="22"/>
          <w:szCs w:val="22"/>
        </w:rPr>
        <w:t>award</w:t>
      </w:r>
      <w:r w:rsidR="00C84223" w:rsidRPr="00BA13B3">
        <w:rPr>
          <w:color w:val="000000" w:themeColor="text1"/>
          <w:sz w:val="22"/>
          <w:szCs w:val="22"/>
        </w:rPr>
        <w:t xml:space="preserve"> </w:t>
      </w:r>
      <w:r w:rsidR="00BC4472" w:rsidRPr="00BA13B3">
        <w:rPr>
          <w:color w:val="000000" w:themeColor="text1"/>
          <w:sz w:val="22"/>
          <w:szCs w:val="22"/>
        </w:rPr>
        <w:t>amounts</w:t>
      </w:r>
      <w:r w:rsidR="00C84223" w:rsidRPr="00BA13B3">
        <w:rPr>
          <w:color w:val="000000" w:themeColor="text1"/>
          <w:sz w:val="22"/>
          <w:szCs w:val="22"/>
        </w:rPr>
        <w:t xml:space="preserve"> </w:t>
      </w:r>
      <w:r w:rsidR="00BC4472" w:rsidRPr="00BA13B3">
        <w:rPr>
          <w:color w:val="000000" w:themeColor="text1"/>
          <w:sz w:val="22"/>
          <w:szCs w:val="22"/>
        </w:rPr>
        <w:t>vary,</w:t>
      </w:r>
      <w:r w:rsidR="00C84223" w:rsidRPr="00BA13B3">
        <w:rPr>
          <w:color w:val="000000" w:themeColor="text1"/>
          <w:sz w:val="22"/>
          <w:szCs w:val="22"/>
        </w:rPr>
        <w:t xml:space="preserve"> </w:t>
      </w:r>
      <w:r w:rsidR="00BC4472" w:rsidRPr="00BA13B3">
        <w:rPr>
          <w:color w:val="000000" w:themeColor="text1"/>
          <w:sz w:val="22"/>
          <w:szCs w:val="22"/>
        </w:rPr>
        <w:t>check</w:t>
      </w:r>
      <w:r w:rsidR="00C84223" w:rsidRPr="00BA13B3">
        <w:rPr>
          <w:color w:val="000000" w:themeColor="text1"/>
          <w:sz w:val="22"/>
          <w:szCs w:val="22"/>
        </w:rPr>
        <w:t xml:space="preserve"> </w:t>
      </w:r>
      <w:r w:rsidR="00C813BC" w:rsidRPr="00BA13B3">
        <w:rPr>
          <w:color w:val="000000" w:themeColor="text1"/>
          <w:sz w:val="22"/>
          <w:szCs w:val="22"/>
        </w:rPr>
        <w:t xml:space="preserve">the </w:t>
      </w:r>
      <w:r w:rsidR="00BC4472" w:rsidRPr="00BA13B3">
        <w:rPr>
          <w:color w:val="000000" w:themeColor="text1"/>
          <w:sz w:val="22"/>
          <w:szCs w:val="22"/>
        </w:rPr>
        <w:t>website</w:t>
      </w:r>
      <w:r w:rsidR="00C84223" w:rsidRPr="00BA13B3">
        <w:rPr>
          <w:color w:val="000000" w:themeColor="text1"/>
          <w:sz w:val="22"/>
          <w:szCs w:val="22"/>
        </w:rPr>
        <w:t xml:space="preserve"> </w:t>
      </w:r>
      <w:r w:rsidR="00BC4472" w:rsidRPr="00BA13B3">
        <w:rPr>
          <w:color w:val="000000" w:themeColor="text1"/>
          <w:sz w:val="22"/>
          <w:szCs w:val="22"/>
        </w:rPr>
        <w:t>and/or</w:t>
      </w:r>
      <w:r w:rsidR="00C84223" w:rsidRPr="00BA13B3">
        <w:rPr>
          <w:color w:val="000000" w:themeColor="text1"/>
          <w:sz w:val="22"/>
          <w:szCs w:val="22"/>
        </w:rPr>
        <w:t xml:space="preserve"> </w:t>
      </w:r>
      <w:r w:rsidR="00BC4472" w:rsidRPr="00BA13B3">
        <w:rPr>
          <w:color w:val="000000" w:themeColor="text1"/>
          <w:sz w:val="22"/>
          <w:szCs w:val="22"/>
        </w:rPr>
        <w:t>contact</w:t>
      </w:r>
      <w:r w:rsidR="00C84223" w:rsidRPr="00BA13B3">
        <w:rPr>
          <w:color w:val="000000" w:themeColor="text1"/>
          <w:sz w:val="22"/>
          <w:szCs w:val="22"/>
        </w:rPr>
        <w:t xml:space="preserve"> </w:t>
      </w:r>
      <w:r w:rsidR="00BC4472" w:rsidRPr="00BA13B3">
        <w:rPr>
          <w:color w:val="000000" w:themeColor="text1"/>
          <w:sz w:val="22"/>
          <w:szCs w:val="22"/>
        </w:rPr>
        <w:t>foundation</w:t>
      </w:r>
      <w:r w:rsidR="00C84223" w:rsidRPr="00BA13B3">
        <w:rPr>
          <w:color w:val="000000" w:themeColor="text1"/>
          <w:sz w:val="22"/>
          <w:szCs w:val="22"/>
        </w:rPr>
        <w:t xml:space="preserve"> </w:t>
      </w:r>
      <w:r w:rsidR="00BC4472" w:rsidRPr="00BA13B3">
        <w:rPr>
          <w:color w:val="000000" w:themeColor="text1"/>
          <w:sz w:val="22"/>
          <w:szCs w:val="22"/>
        </w:rPr>
        <w:t>for</w:t>
      </w:r>
      <w:r w:rsidR="00C84223" w:rsidRPr="00BA13B3">
        <w:rPr>
          <w:color w:val="000000" w:themeColor="text1"/>
          <w:sz w:val="22"/>
          <w:szCs w:val="22"/>
        </w:rPr>
        <w:t xml:space="preserve"> </w:t>
      </w:r>
      <w:r w:rsidR="00BC4472" w:rsidRPr="00BA13B3">
        <w:rPr>
          <w:color w:val="000000" w:themeColor="text1"/>
          <w:sz w:val="22"/>
          <w:szCs w:val="22"/>
        </w:rPr>
        <w:t>details.</w:t>
      </w:r>
      <w:r w:rsidR="00C84223" w:rsidRPr="00BA13B3">
        <w:rPr>
          <w:color w:val="000000" w:themeColor="text1"/>
          <w:sz w:val="22"/>
          <w:szCs w:val="22"/>
        </w:rPr>
        <w:t xml:space="preserve"> </w:t>
      </w:r>
      <w:r w:rsidR="009C1D59" w:rsidRPr="00BA13B3">
        <w:rPr>
          <w:color w:val="000000" w:themeColor="text1"/>
          <w:sz w:val="22"/>
          <w:szCs w:val="22"/>
        </w:rPr>
        <w:t>Applications</w:t>
      </w:r>
      <w:r w:rsidR="00C84223" w:rsidRPr="00BA13B3">
        <w:rPr>
          <w:color w:val="000000" w:themeColor="text1"/>
          <w:sz w:val="22"/>
          <w:szCs w:val="22"/>
        </w:rPr>
        <w:t xml:space="preserve"> </w:t>
      </w:r>
      <w:r w:rsidR="00BC4472" w:rsidRPr="00BA13B3">
        <w:rPr>
          <w:color w:val="000000" w:themeColor="text1"/>
          <w:sz w:val="22"/>
          <w:szCs w:val="22"/>
        </w:rPr>
        <w:t>must</w:t>
      </w:r>
      <w:r w:rsidR="00C84223" w:rsidRPr="00BA13B3">
        <w:rPr>
          <w:color w:val="000000" w:themeColor="text1"/>
          <w:sz w:val="22"/>
          <w:szCs w:val="22"/>
        </w:rPr>
        <w:t xml:space="preserve"> </w:t>
      </w:r>
      <w:r w:rsidR="00BC4472" w:rsidRPr="00BA13B3">
        <w:rPr>
          <w:color w:val="000000" w:themeColor="text1"/>
          <w:sz w:val="22"/>
          <w:szCs w:val="22"/>
        </w:rPr>
        <w:t>be</w:t>
      </w:r>
      <w:r w:rsidR="00C84223" w:rsidRPr="00BA13B3">
        <w:rPr>
          <w:color w:val="000000" w:themeColor="text1"/>
          <w:sz w:val="22"/>
          <w:szCs w:val="22"/>
        </w:rPr>
        <w:t xml:space="preserve"> </w:t>
      </w:r>
      <w:r w:rsidR="00BC4472" w:rsidRPr="00BA13B3">
        <w:rPr>
          <w:color w:val="000000" w:themeColor="text1"/>
          <w:sz w:val="22"/>
          <w:szCs w:val="22"/>
        </w:rPr>
        <w:t>requested.</w:t>
      </w:r>
      <w:r w:rsidR="00C84223" w:rsidRPr="00BA13B3">
        <w:rPr>
          <w:color w:val="000000" w:themeColor="text1"/>
          <w:sz w:val="22"/>
          <w:szCs w:val="22"/>
        </w:rPr>
        <w:t xml:space="preserve"> </w:t>
      </w:r>
    </w:p>
    <w:p w14:paraId="19D7FB25" w14:textId="73E129EC"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URL:</w:t>
      </w:r>
      <w:r w:rsidR="00C84223" w:rsidRPr="00BA13B3">
        <w:rPr>
          <w:b/>
          <w:color w:val="000000" w:themeColor="text1"/>
          <w:sz w:val="22"/>
          <w:szCs w:val="22"/>
        </w:rPr>
        <w:t xml:space="preserve"> </w:t>
      </w:r>
      <w:hyperlink r:id="rId124" w:history="1">
        <w:r w:rsidR="00BC4472" w:rsidRPr="00BA13B3">
          <w:rPr>
            <w:rStyle w:val="Hyperlink"/>
            <w:szCs w:val="22"/>
          </w:rPr>
          <w:t>http://mfjc.org/ngf/</w:t>
        </w:r>
      </w:hyperlink>
    </w:p>
    <w:p w14:paraId="0DCA8034" w14:textId="1F6F9CB2" w:rsidR="005D3E3B" w:rsidRPr="00BA13B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Citizenship</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b/>
          <w:color w:val="000000" w:themeColor="text1"/>
          <w:sz w:val="22"/>
          <w:szCs w:val="22"/>
        </w:rPr>
        <w:t xml:space="preserve"> </w:t>
      </w:r>
      <w:r w:rsidRPr="00BA13B3">
        <w:rPr>
          <w:color w:val="000000" w:themeColor="text1"/>
          <w:sz w:val="22"/>
          <w:szCs w:val="22"/>
        </w:rPr>
        <w:t>None</w:t>
      </w:r>
      <w:r w:rsidR="002B245B" w:rsidRPr="00BA13B3">
        <w:rPr>
          <w:color w:val="000000" w:themeColor="text1"/>
          <w:sz w:val="22"/>
          <w:szCs w:val="22"/>
        </w:rPr>
        <w:t>.</w:t>
      </w:r>
    </w:p>
    <w:p w14:paraId="2CA5027D" w14:textId="2F7240EF" w:rsidR="005D3E3B" w:rsidRPr="00BA13B3" w:rsidRDefault="005D3E3B" w:rsidP="00C84223">
      <w:pPr>
        <w:rPr>
          <w:color w:val="000000" w:themeColor="text1"/>
          <w:sz w:val="22"/>
          <w:szCs w:val="22"/>
        </w:rPr>
      </w:pPr>
      <w:bookmarkStart w:id="506" w:name="_Toc453584462"/>
      <w:r w:rsidRPr="00BA13B3">
        <w:rPr>
          <w:b/>
          <w:color w:val="000000" w:themeColor="text1"/>
          <w:sz w:val="22"/>
          <w:szCs w:val="22"/>
        </w:rPr>
        <w:t>Deadline:</w:t>
      </w:r>
      <w:r w:rsidR="00C84223" w:rsidRPr="00BA13B3">
        <w:rPr>
          <w:b/>
          <w:color w:val="000000" w:themeColor="text1"/>
          <w:sz w:val="22"/>
          <w:szCs w:val="22"/>
        </w:rPr>
        <w:t xml:space="preserve"> </w:t>
      </w:r>
      <w:bookmarkEnd w:id="506"/>
      <w:r w:rsidR="00C813BC" w:rsidRPr="00BA13B3">
        <w:rPr>
          <w:b/>
          <w:color w:val="000000" w:themeColor="text1"/>
          <w:sz w:val="22"/>
          <w:szCs w:val="22"/>
        </w:rPr>
        <w:t>November 15</w:t>
      </w:r>
    </w:p>
    <w:p w14:paraId="58CB9512" w14:textId="77777777" w:rsidR="007073D6" w:rsidRPr="00BA13B3" w:rsidRDefault="007073D6" w:rsidP="00C84223">
      <w:pPr>
        <w:rPr>
          <w:color w:val="000000" w:themeColor="text1"/>
          <w:sz w:val="22"/>
          <w:szCs w:val="22"/>
        </w:rPr>
      </w:pPr>
    </w:p>
    <w:p w14:paraId="71C36CFB" w14:textId="47BF481B" w:rsidR="007073D6" w:rsidRPr="00BA13B3" w:rsidRDefault="005340C0" w:rsidP="00C84223">
      <w:pPr>
        <w:pStyle w:val="Heading2"/>
        <w:rPr>
          <w:sz w:val="22"/>
        </w:rPr>
      </w:pPr>
      <w:bookmarkStart w:id="507" w:name="_Toc80091956"/>
      <w:bookmarkStart w:id="508" w:name="_Toc80163013"/>
      <w:bookmarkStart w:id="509" w:name="_Toc85086527"/>
      <w:bookmarkStart w:id="510" w:name="_Toc95369174"/>
      <w:bookmarkStart w:id="511" w:name="_Toc122406616"/>
      <w:bookmarkStart w:id="512" w:name="_Toc453584466"/>
      <w:bookmarkStart w:id="513" w:name="_Toc112058867"/>
      <w:r w:rsidRPr="00BA13B3">
        <w:rPr>
          <w:sz w:val="22"/>
        </w:rPr>
        <w:t>Jefferson</w:t>
      </w:r>
      <w:r w:rsidR="00C84223" w:rsidRPr="00BA13B3">
        <w:rPr>
          <w:sz w:val="22"/>
        </w:rPr>
        <w:t xml:space="preserve"> </w:t>
      </w:r>
      <w:r w:rsidRPr="00BA13B3">
        <w:rPr>
          <w:sz w:val="22"/>
        </w:rPr>
        <w:t>Scholars</w:t>
      </w:r>
      <w:r w:rsidR="00C84223" w:rsidRPr="00BA13B3">
        <w:rPr>
          <w:sz w:val="22"/>
        </w:rPr>
        <w:t xml:space="preserve"> </w:t>
      </w:r>
      <w:r w:rsidRPr="00BA13B3">
        <w:rPr>
          <w:sz w:val="22"/>
        </w:rPr>
        <w:t>Foundation</w:t>
      </w:r>
      <w:bookmarkEnd w:id="513"/>
      <w:r w:rsidR="00C84223" w:rsidRPr="00BA13B3">
        <w:rPr>
          <w:sz w:val="22"/>
        </w:rPr>
        <w:t xml:space="preserve"> </w:t>
      </w:r>
      <w:bookmarkEnd w:id="507"/>
      <w:bookmarkEnd w:id="508"/>
      <w:bookmarkEnd w:id="509"/>
      <w:bookmarkEnd w:id="510"/>
      <w:bookmarkEnd w:id="511"/>
      <w:bookmarkEnd w:id="512"/>
    </w:p>
    <w:p w14:paraId="71159173" w14:textId="1F32D6A5" w:rsidR="001109D4" w:rsidRPr="00BA13B3" w:rsidRDefault="000400EF" w:rsidP="00C84223">
      <w:pPr>
        <w:rPr>
          <w:color w:val="000000" w:themeColor="text1"/>
          <w:sz w:val="22"/>
          <w:szCs w:val="22"/>
          <w:shd w:val="clear" w:color="auto" w:fill="FFFFFF"/>
        </w:rPr>
      </w:pPr>
      <w:r w:rsidRPr="00BA13B3">
        <w:rPr>
          <w:color w:val="000000" w:themeColor="text1"/>
          <w:sz w:val="22"/>
          <w:szCs w:val="22"/>
          <w:shd w:val="clear" w:color="auto" w:fill="FFFFFF"/>
        </w:rPr>
        <w:t>National</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Fellowships</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support</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outstanding</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scholars</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at</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top</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institutions</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across</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the</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country</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who</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are</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completing</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dissertations</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in</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American</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history,</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politics,</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public</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policy</w:t>
      </w:r>
      <w:r w:rsidR="001109D4" w:rsidRPr="00BA13B3">
        <w:rPr>
          <w:color w:val="000000" w:themeColor="text1"/>
          <w:sz w:val="22"/>
          <w:szCs w:val="22"/>
          <w:shd w:val="clear" w:color="auto" w:fill="FFFFFF"/>
        </w:rPr>
        <w:t>,</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and</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foreign</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relations.</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National</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Fellows</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have</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the</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opportunity</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to</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connect</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with</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and</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be</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a</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part</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of</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the</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Jefferson</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Scholars</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Foundation’s</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interdisciplinary</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community</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of</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world-class</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Scholars</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and</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Fellows</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at</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the</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University</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of</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Virginia.</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In</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addition</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to</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the</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stipend,</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the</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fellow</w:t>
      </w:r>
      <w:r w:rsidR="004A0F6D" w:rsidRPr="00BA13B3">
        <w:rPr>
          <w:color w:val="000000" w:themeColor="text1"/>
          <w:sz w:val="22"/>
          <w:szCs w:val="22"/>
          <w:shd w:val="clear" w:color="auto" w:fill="FFFFFF"/>
        </w:rPr>
        <w:t>s</w:t>
      </w:r>
      <w:r w:rsidR="001109D4" w:rsidRPr="00BA13B3">
        <w:rPr>
          <w:color w:val="000000" w:themeColor="text1"/>
          <w:sz w:val="22"/>
          <w:szCs w:val="22"/>
          <w:shd w:val="clear" w:color="auto" w:fill="FFFFFF"/>
        </w:rPr>
        <w:t>hip</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pairs</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each</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fellow</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with</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a</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mentor,</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provides</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public</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engagement</w:t>
      </w:r>
      <w:r w:rsidR="00C84223" w:rsidRPr="00BA13B3">
        <w:rPr>
          <w:color w:val="000000" w:themeColor="text1"/>
          <w:sz w:val="22"/>
          <w:szCs w:val="22"/>
          <w:shd w:val="clear" w:color="auto" w:fill="FFFFFF"/>
        </w:rPr>
        <w:t xml:space="preserve"> </w:t>
      </w:r>
      <w:r w:rsidR="001109D4" w:rsidRPr="00BA13B3">
        <w:rPr>
          <w:color w:val="000000" w:themeColor="text1"/>
          <w:sz w:val="22"/>
          <w:szCs w:val="22"/>
          <w:shd w:val="clear" w:color="auto" w:fill="FFFFFF"/>
        </w:rPr>
        <w:t>training</w:t>
      </w:r>
      <w:r w:rsidR="007739FB" w:rsidRPr="00BA13B3">
        <w:rPr>
          <w:color w:val="000000" w:themeColor="text1"/>
          <w:sz w:val="22"/>
          <w:szCs w:val="22"/>
          <w:shd w:val="clear" w:color="auto" w:fill="FFFFFF"/>
        </w:rPr>
        <w:t>,</w:t>
      </w:r>
      <w:r w:rsidR="00C84223" w:rsidRPr="00BA13B3">
        <w:rPr>
          <w:color w:val="000000" w:themeColor="text1"/>
          <w:sz w:val="22"/>
          <w:szCs w:val="22"/>
          <w:shd w:val="clear" w:color="auto" w:fill="FFFFFF"/>
        </w:rPr>
        <w:t xml:space="preserve"> </w:t>
      </w:r>
      <w:r w:rsidR="007739FB" w:rsidRPr="00BA13B3">
        <w:rPr>
          <w:color w:val="000000" w:themeColor="text1"/>
          <w:sz w:val="22"/>
          <w:szCs w:val="22"/>
          <w:shd w:val="clear" w:color="auto" w:fill="FFFFFF"/>
        </w:rPr>
        <w:t>and</w:t>
      </w:r>
      <w:r w:rsidR="00C84223" w:rsidRPr="00BA13B3">
        <w:rPr>
          <w:color w:val="000000" w:themeColor="text1"/>
          <w:sz w:val="22"/>
          <w:szCs w:val="22"/>
          <w:shd w:val="clear" w:color="auto" w:fill="FFFFFF"/>
        </w:rPr>
        <w:t xml:space="preserve"> </w:t>
      </w:r>
      <w:r w:rsidR="007739FB" w:rsidRPr="00BA13B3">
        <w:rPr>
          <w:color w:val="000000" w:themeColor="text1"/>
          <w:sz w:val="22"/>
          <w:szCs w:val="22"/>
          <w:shd w:val="clear" w:color="auto" w:fill="FFFFFF"/>
        </w:rPr>
        <w:t>offers</w:t>
      </w:r>
      <w:r w:rsidR="00C84223" w:rsidRPr="00BA13B3">
        <w:rPr>
          <w:color w:val="000000" w:themeColor="text1"/>
          <w:sz w:val="22"/>
          <w:szCs w:val="22"/>
          <w:shd w:val="clear" w:color="auto" w:fill="FFFFFF"/>
        </w:rPr>
        <w:t xml:space="preserve"> </w:t>
      </w:r>
      <w:r w:rsidR="007739FB" w:rsidRPr="00BA13B3">
        <w:rPr>
          <w:color w:val="000000" w:themeColor="text1"/>
          <w:sz w:val="22"/>
          <w:szCs w:val="22"/>
          <w:shd w:val="clear" w:color="auto" w:fill="FFFFFF"/>
        </w:rPr>
        <w:t>the</w:t>
      </w:r>
      <w:r w:rsidR="00C84223" w:rsidRPr="00BA13B3">
        <w:rPr>
          <w:color w:val="000000" w:themeColor="text1"/>
          <w:sz w:val="22"/>
          <w:szCs w:val="22"/>
          <w:shd w:val="clear" w:color="auto" w:fill="FFFFFF"/>
        </w:rPr>
        <w:t xml:space="preserve"> </w:t>
      </w:r>
      <w:r w:rsidR="007739FB" w:rsidRPr="00BA13B3">
        <w:rPr>
          <w:color w:val="000000" w:themeColor="text1"/>
          <w:sz w:val="22"/>
          <w:szCs w:val="22"/>
          <w:shd w:val="clear" w:color="auto" w:fill="FFFFFF"/>
        </w:rPr>
        <w:t>opportunity</w:t>
      </w:r>
      <w:r w:rsidR="00C84223" w:rsidRPr="00BA13B3">
        <w:rPr>
          <w:color w:val="000000" w:themeColor="text1"/>
          <w:sz w:val="22"/>
          <w:szCs w:val="22"/>
          <w:shd w:val="clear" w:color="auto" w:fill="FFFFFF"/>
        </w:rPr>
        <w:t xml:space="preserve"> </w:t>
      </w:r>
      <w:r w:rsidR="007739FB" w:rsidRPr="00BA13B3">
        <w:rPr>
          <w:color w:val="000000" w:themeColor="text1"/>
          <w:sz w:val="22"/>
          <w:szCs w:val="22"/>
          <w:shd w:val="clear" w:color="auto" w:fill="FFFFFF"/>
        </w:rPr>
        <w:t>for</w:t>
      </w:r>
      <w:r w:rsidR="00C84223" w:rsidRPr="00BA13B3">
        <w:rPr>
          <w:color w:val="000000" w:themeColor="text1"/>
          <w:sz w:val="22"/>
          <w:szCs w:val="22"/>
          <w:shd w:val="clear" w:color="auto" w:fill="FFFFFF"/>
        </w:rPr>
        <w:t xml:space="preserve"> </w:t>
      </w:r>
      <w:r w:rsidR="007739FB" w:rsidRPr="00BA13B3">
        <w:rPr>
          <w:color w:val="000000" w:themeColor="text1"/>
          <w:sz w:val="22"/>
          <w:szCs w:val="22"/>
          <w:shd w:val="clear" w:color="auto" w:fill="FFFFFF"/>
        </w:rPr>
        <w:t>fellows</w:t>
      </w:r>
      <w:r w:rsidR="00C84223" w:rsidRPr="00BA13B3">
        <w:rPr>
          <w:color w:val="000000" w:themeColor="text1"/>
          <w:sz w:val="22"/>
          <w:szCs w:val="22"/>
          <w:shd w:val="clear" w:color="auto" w:fill="FFFFFF"/>
        </w:rPr>
        <w:t xml:space="preserve"> </w:t>
      </w:r>
      <w:r w:rsidR="007739FB" w:rsidRPr="00BA13B3">
        <w:rPr>
          <w:color w:val="000000" w:themeColor="text1"/>
          <w:sz w:val="22"/>
          <w:szCs w:val="22"/>
          <w:shd w:val="clear" w:color="auto" w:fill="FFFFFF"/>
        </w:rPr>
        <w:t>to</w:t>
      </w:r>
      <w:r w:rsidR="00C84223" w:rsidRPr="00BA13B3">
        <w:rPr>
          <w:color w:val="000000" w:themeColor="text1"/>
          <w:sz w:val="22"/>
          <w:szCs w:val="22"/>
          <w:shd w:val="clear" w:color="auto" w:fill="FFFFFF"/>
        </w:rPr>
        <w:t xml:space="preserve"> </w:t>
      </w:r>
      <w:r w:rsidR="007739FB" w:rsidRPr="00BA13B3">
        <w:rPr>
          <w:color w:val="000000" w:themeColor="text1"/>
          <w:sz w:val="22"/>
          <w:szCs w:val="22"/>
          <w:shd w:val="clear" w:color="auto" w:fill="FFFFFF"/>
        </w:rPr>
        <w:t>present</w:t>
      </w:r>
      <w:r w:rsidR="00C84223" w:rsidRPr="00BA13B3">
        <w:rPr>
          <w:color w:val="000000" w:themeColor="text1"/>
          <w:sz w:val="22"/>
          <w:szCs w:val="22"/>
          <w:shd w:val="clear" w:color="auto" w:fill="FFFFFF"/>
        </w:rPr>
        <w:t xml:space="preserve"> </w:t>
      </w:r>
      <w:r w:rsidR="007739FB" w:rsidRPr="00BA13B3">
        <w:rPr>
          <w:color w:val="000000" w:themeColor="text1"/>
          <w:sz w:val="22"/>
          <w:szCs w:val="22"/>
          <w:shd w:val="clear" w:color="auto" w:fill="FFFFFF"/>
        </w:rPr>
        <w:t>their</w:t>
      </w:r>
      <w:r w:rsidR="00C84223" w:rsidRPr="00BA13B3">
        <w:rPr>
          <w:color w:val="000000" w:themeColor="text1"/>
          <w:sz w:val="22"/>
          <w:szCs w:val="22"/>
          <w:shd w:val="clear" w:color="auto" w:fill="FFFFFF"/>
        </w:rPr>
        <w:t xml:space="preserve"> </w:t>
      </w:r>
      <w:r w:rsidR="007739FB" w:rsidRPr="00BA13B3">
        <w:rPr>
          <w:color w:val="000000" w:themeColor="text1"/>
          <w:sz w:val="22"/>
          <w:szCs w:val="22"/>
          <w:shd w:val="clear" w:color="auto" w:fill="FFFFFF"/>
        </w:rPr>
        <w:t>work.</w:t>
      </w:r>
    </w:p>
    <w:p w14:paraId="7138CC1F" w14:textId="5F1AC6F0" w:rsidR="007073D6" w:rsidRPr="00BA13B3" w:rsidRDefault="000400E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Annually</w:t>
      </w:r>
      <w:r w:rsidR="00C84223" w:rsidRPr="00BA13B3">
        <w:rPr>
          <w:color w:val="000000" w:themeColor="text1"/>
          <w:sz w:val="22"/>
          <w:szCs w:val="22"/>
          <w:u w:color="000000"/>
        </w:rPr>
        <w:t xml:space="preserve"> </w:t>
      </w:r>
      <w:r w:rsidR="007073D6" w:rsidRPr="00BA13B3">
        <w:rPr>
          <w:color w:val="000000" w:themeColor="text1"/>
          <w:sz w:val="22"/>
          <w:szCs w:val="22"/>
          <w:u w:color="000000"/>
        </w:rPr>
        <w:t>fund</w:t>
      </w:r>
      <w:r w:rsidRPr="00BA13B3">
        <w:rPr>
          <w:color w:val="000000" w:themeColor="text1"/>
          <w:sz w:val="22"/>
          <w:szCs w:val="22"/>
          <w:u w:color="000000"/>
        </w:rPr>
        <w:t>s</w:t>
      </w:r>
      <w:r w:rsidR="00C84223" w:rsidRPr="00BA13B3">
        <w:rPr>
          <w:color w:val="000000" w:themeColor="text1"/>
          <w:sz w:val="22"/>
          <w:szCs w:val="22"/>
          <w:u w:color="000000"/>
        </w:rPr>
        <w:t xml:space="preserve"> </w:t>
      </w:r>
      <w:r w:rsidR="007073D6" w:rsidRPr="00BA13B3">
        <w:rPr>
          <w:color w:val="000000" w:themeColor="text1"/>
          <w:sz w:val="22"/>
          <w:szCs w:val="22"/>
          <w:u w:color="000000"/>
        </w:rPr>
        <w:t>up</w:t>
      </w:r>
      <w:r w:rsidR="00C84223" w:rsidRPr="00BA13B3">
        <w:rPr>
          <w:color w:val="000000" w:themeColor="text1"/>
          <w:sz w:val="22"/>
          <w:szCs w:val="22"/>
          <w:u w:color="000000"/>
        </w:rPr>
        <w:t xml:space="preserve"> </w:t>
      </w:r>
      <w:r w:rsidR="007073D6"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eight</w:t>
      </w:r>
      <w:r w:rsidR="00C84223" w:rsidRPr="00BA13B3">
        <w:rPr>
          <w:color w:val="000000" w:themeColor="text1"/>
          <w:sz w:val="22"/>
          <w:szCs w:val="22"/>
          <w:u w:color="000000"/>
        </w:rPr>
        <w:t xml:space="preserve"> </w:t>
      </w:r>
      <w:r w:rsidR="007073D6" w:rsidRPr="00BA13B3">
        <w:rPr>
          <w:color w:val="000000" w:themeColor="text1"/>
          <w:sz w:val="22"/>
          <w:szCs w:val="22"/>
          <w:u w:color="000000"/>
        </w:rPr>
        <w:t>fellowships</w:t>
      </w:r>
      <w:r w:rsidR="00C84223" w:rsidRPr="00BA13B3">
        <w:rPr>
          <w:color w:val="000000" w:themeColor="text1"/>
          <w:sz w:val="22"/>
          <w:szCs w:val="22"/>
          <w:u w:color="000000"/>
        </w:rPr>
        <w:t xml:space="preserve"> </w:t>
      </w:r>
      <w:r w:rsidR="007073D6" w:rsidRPr="00BA13B3">
        <w:rPr>
          <w:color w:val="000000" w:themeColor="text1"/>
          <w:sz w:val="22"/>
          <w:szCs w:val="22"/>
          <w:u w:color="000000"/>
        </w:rPr>
        <w:t>to</w:t>
      </w:r>
      <w:r w:rsidR="00C84223" w:rsidRPr="00BA13B3">
        <w:rPr>
          <w:color w:val="000000" w:themeColor="text1"/>
          <w:sz w:val="22"/>
          <w:szCs w:val="22"/>
          <w:u w:color="000000"/>
        </w:rPr>
        <w:t xml:space="preserve"> </w:t>
      </w:r>
      <w:r w:rsidR="007073D6" w:rsidRPr="00BA13B3">
        <w:rPr>
          <w:color w:val="000000" w:themeColor="text1"/>
          <w:sz w:val="22"/>
          <w:szCs w:val="22"/>
          <w:u w:color="000000"/>
        </w:rPr>
        <w:t>support</w:t>
      </w:r>
      <w:r w:rsidR="00C84223" w:rsidRPr="00BA13B3">
        <w:rPr>
          <w:color w:val="000000" w:themeColor="text1"/>
          <w:sz w:val="22"/>
          <w:szCs w:val="22"/>
          <w:u w:color="000000"/>
        </w:rPr>
        <w:t xml:space="preserve"> </w:t>
      </w:r>
      <w:r w:rsidR="007073D6" w:rsidRPr="00BA13B3">
        <w:rPr>
          <w:color w:val="000000" w:themeColor="text1"/>
          <w:sz w:val="22"/>
          <w:szCs w:val="22"/>
          <w:u w:color="000000"/>
        </w:rPr>
        <w:t>one</w:t>
      </w:r>
      <w:r w:rsidR="00C84223" w:rsidRPr="00BA13B3">
        <w:rPr>
          <w:color w:val="000000" w:themeColor="text1"/>
          <w:sz w:val="22"/>
          <w:szCs w:val="22"/>
          <w:u w:color="000000"/>
        </w:rPr>
        <w:t xml:space="preserve"> </w:t>
      </w:r>
      <w:r w:rsidR="007073D6" w:rsidRPr="00BA13B3">
        <w:rPr>
          <w:color w:val="000000" w:themeColor="text1"/>
          <w:sz w:val="22"/>
          <w:szCs w:val="22"/>
          <w:u w:color="000000"/>
        </w:rPr>
        <w:t>year</w:t>
      </w:r>
      <w:r w:rsidR="00C84223" w:rsidRPr="00BA13B3">
        <w:rPr>
          <w:color w:val="000000" w:themeColor="text1"/>
          <w:sz w:val="22"/>
          <w:szCs w:val="22"/>
          <w:u w:color="000000"/>
        </w:rPr>
        <w:t xml:space="preserve"> </w:t>
      </w:r>
      <w:r w:rsidR="007073D6" w:rsidRPr="00BA13B3">
        <w:rPr>
          <w:color w:val="000000" w:themeColor="text1"/>
          <w:sz w:val="22"/>
          <w:szCs w:val="22"/>
          <w:u w:color="000000"/>
        </w:rPr>
        <w:t>of</w:t>
      </w:r>
      <w:r w:rsidR="00C84223" w:rsidRPr="00BA13B3">
        <w:rPr>
          <w:color w:val="000000" w:themeColor="text1"/>
          <w:sz w:val="22"/>
          <w:szCs w:val="22"/>
          <w:u w:color="000000"/>
        </w:rPr>
        <w:t xml:space="preserve"> </w:t>
      </w:r>
      <w:r w:rsidR="007073D6" w:rsidRPr="00BA13B3">
        <w:rPr>
          <w:color w:val="000000" w:themeColor="text1"/>
          <w:sz w:val="22"/>
          <w:szCs w:val="22"/>
          <w:u w:color="000000"/>
        </w:rPr>
        <w:t>dissertation</w:t>
      </w:r>
      <w:r w:rsidR="00C84223" w:rsidRPr="00BA13B3">
        <w:rPr>
          <w:color w:val="000000" w:themeColor="text1"/>
          <w:sz w:val="22"/>
          <w:szCs w:val="22"/>
          <w:u w:color="000000"/>
        </w:rPr>
        <w:t xml:space="preserve"> </w:t>
      </w:r>
      <w:r w:rsidR="007073D6" w:rsidRPr="00BA13B3">
        <w:rPr>
          <w:color w:val="000000" w:themeColor="text1"/>
          <w:sz w:val="22"/>
          <w:szCs w:val="22"/>
          <w:u w:color="000000"/>
        </w:rPr>
        <w:t>research</w:t>
      </w:r>
      <w:r w:rsidR="00C84223" w:rsidRPr="00BA13B3">
        <w:rPr>
          <w:color w:val="000000" w:themeColor="text1"/>
          <w:sz w:val="22"/>
          <w:szCs w:val="22"/>
          <w:u w:color="000000"/>
        </w:rPr>
        <w:t xml:space="preserve"> </w:t>
      </w:r>
      <w:r w:rsidR="007073D6" w:rsidRPr="00BA13B3">
        <w:rPr>
          <w:color w:val="000000" w:themeColor="text1"/>
          <w:sz w:val="22"/>
          <w:szCs w:val="22"/>
          <w:u w:color="000000"/>
        </w:rPr>
        <w:t>and</w:t>
      </w:r>
      <w:r w:rsidR="00C84223" w:rsidRPr="00BA13B3">
        <w:rPr>
          <w:color w:val="000000" w:themeColor="text1"/>
          <w:sz w:val="22"/>
          <w:szCs w:val="22"/>
          <w:u w:color="000000"/>
        </w:rPr>
        <w:t xml:space="preserve"> </w:t>
      </w:r>
      <w:r w:rsidR="007073D6" w:rsidRPr="00BA13B3">
        <w:rPr>
          <w:color w:val="000000" w:themeColor="text1"/>
          <w:sz w:val="22"/>
          <w:szCs w:val="22"/>
          <w:u w:color="000000"/>
        </w:rPr>
        <w:t>writing.</w:t>
      </w:r>
      <w:r w:rsidR="00C84223" w:rsidRPr="00BA13B3">
        <w:rPr>
          <w:color w:val="000000" w:themeColor="text1"/>
          <w:sz w:val="22"/>
          <w:szCs w:val="22"/>
          <w:u w:color="000000"/>
        </w:rPr>
        <w:t xml:space="preserve"> </w:t>
      </w:r>
      <w:r w:rsidR="007073D6" w:rsidRPr="00BA13B3">
        <w:rPr>
          <w:color w:val="000000" w:themeColor="text1"/>
          <w:sz w:val="22"/>
          <w:szCs w:val="22"/>
          <w:u w:color="000000"/>
        </w:rPr>
        <w:t>Amount:</w:t>
      </w:r>
      <w:r w:rsidR="00C84223" w:rsidRPr="00BA13B3">
        <w:rPr>
          <w:color w:val="000000" w:themeColor="text1"/>
          <w:sz w:val="22"/>
          <w:szCs w:val="22"/>
          <w:u w:color="000000"/>
        </w:rPr>
        <w:t xml:space="preserve"> </w:t>
      </w:r>
      <w:r w:rsidR="007073D6" w:rsidRPr="00BA13B3">
        <w:rPr>
          <w:color w:val="000000" w:themeColor="text1"/>
          <w:sz w:val="22"/>
          <w:szCs w:val="22"/>
          <w:u w:color="000000"/>
        </w:rPr>
        <w:t>$2</w:t>
      </w:r>
      <w:r w:rsidRPr="00BA13B3">
        <w:rPr>
          <w:color w:val="000000" w:themeColor="text1"/>
          <w:sz w:val="22"/>
          <w:szCs w:val="22"/>
          <w:u w:color="000000"/>
        </w:rPr>
        <w:t>5</w:t>
      </w:r>
      <w:r w:rsidR="007073D6" w:rsidRPr="00BA13B3">
        <w:rPr>
          <w:color w:val="000000" w:themeColor="text1"/>
          <w:sz w:val="22"/>
          <w:szCs w:val="22"/>
          <w:u w:color="000000"/>
        </w:rPr>
        <w:t>,000</w:t>
      </w:r>
      <w:r w:rsidR="001109D4" w:rsidRPr="00BA13B3">
        <w:rPr>
          <w:color w:val="000000" w:themeColor="text1"/>
          <w:sz w:val="22"/>
          <w:szCs w:val="22"/>
          <w:u w:color="000000"/>
        </w:rPr>
        <w:t>.</w:t>
      </w:r>
    </w:p>
    <w:p w14:paraId="2AFBB3AE" w14:textId="6668408F" w:rsidR="007073D6" w:rsidRPr="00BA13B3" w:rsidRDefault="007073D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b/>
          <w:color w:val="000000" w:themeColor="text1"/>
          <w:sz w:val="22"/>
          <w:szCs w:val="22"/>
          <w:u w:color="000000"/>
        </w:rPr>
        <w:t xml:space="preserve"> </w:t>
      </w:r>
      <w:hyperlink r:id="rId125" w:history="1">
        <w:r w:rsidR="000400EF" w:rsidRPr="00BA13B3">
          <w:rPr>
            <w:rStyle w:val="Hyperlink"/>
            <w:szCs w:val="22"/>
          </w:rPr>
          <w:t>http://www.jeffersonscholars.org/nationalfellowship</w:t>
        </w:r>
      </w:hyperlink>
      <w:r w:rsidR="00C84223" w:rsidRPr="00BA13B3">
        <w:rPr>
          <w:color w:val="000000" w:themeColor="text1"/>
          <w:sz w:val="22"/>
          <w:szCs w:val="22"/>
        </w:rPr>
        <w:t xml:space="preserve"> </w:t>
      </w:r>
    </w:p>
    <w:p w14:paraId="1528DBC7" w14:textId="2866164A" w:rsidR="007073D6" w:rsidRPr="00BA13B3" w:rsidRDefault="007073D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Pr="00BA13B3">
        <w:rPr>
          <w:color w:val="000000" w:themeColor="text1"/>
          <w:sz w:val="22"/>
          <w:szCs w:val="22"/>
          <w:u w:color="000000"/>
        </w:rPr>
        <w:t>None</w:t>
      </w:r>
      <w:r w:rsidR="001109D4" w:rsidRPr="00BA13B3">
        <w:rPr>
          <w:color w:val="000000" w:themeColor="text1"/>
          <w:sz w:val="22"/>
          <w:szCs w:val="22"/>
          <w:u w:color="000000"/>
        </w:rPr>
        <w:t>.</w:t>
      </w:r>
    </w:p>
    <w:p w14:paraId="5B84124B" w14:textId="0F84F794" w:rsidR="007073D6" w:rsidRPr="00BA13B3" w:rsidRDefault="007073D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February</w:t>
      </w:r>
      <w:r w:rsidR="00C84223" w:rsidRPr="00BA13B3">
        <w:rPr>
          <w:b/>
          <w:color w:val="000000" w:themeColor="text1"/>
          <w:sz w:val="22"/>
          <w:szCs w:val="22"/>
          <w:u w:color="000000"/>
        </w:rPr>
        <w:t xml:space="preserve"> </w:t>
      </w:r>
      <w:r w:rsidRPr="00BA13B3">
        <w:rPr>
          <w:b/>
          <w:color w:val="000000" w:themeColor="text1"/>
          <w:sz w:val="22"/>
          <w:szCs w:val="22"/>
          <w:u w:color="000000"/>
        </w:rPr>
        <w:t>1</w:t>
      </w:r>
      <w:r w:rsidR="00C84223" w:rsidRPr="00BA13B3">
        <w:rPr>
          <w:b/>
          <w:color w:val="000000" w:themeColor="text1"/>
          <w:sz w:val="22"/>
          <w:szCs w:val="22"/>
          <w:u w:color="000000"/>
        </w:rPr>
        <w:t xml:space="preserve"> </w:t>
      </w:r>
    </w:p>
    <w:p w14:paraId="1522C3EF" w14:textId="77777777" w:rsidR="007073D6" w:rsidRPr="00BA13B3" w:rsidRDefault="007073D6" w:rsidP="00C84223">
      <w:pPr>
        <w:rPr>
          <w:color w:val="000000" w:themeColor="text1"/>
          <w:sz w:val="22"/>
          <w:szCs w:val="22"/>
        </w:rPr>
      </w:pPr>
    </w:p>
    <w:p w14:paraId="40A16704" w14:textId="6C29B22A" w:rsidR="00FF5566" w:rsidRPr="00BA13B3" w:rsidRDefault="004934F8" w:rsidP="00C84223">
      <w:pPr>
        <w:pStyle w:val="Heading2"/>
        <w:rPr>
          <w:sz w:val="22"/>
        </w:rPr>
      </w:pPr>
      <w:bookmarkStart w:id="514" w:name="_Toc80091958"/>
      <w:bookmarkStart w:id="515" w:name="_Toc80163015"/>
      <w:bookmarkStart w:id="516" w:name="_Toc85086529"/>
      <w:bookmarkStart w:id="517" w:name="_Toc95369176"/>
      <w:bookmarkStart w:id="518" w:name="_Toc122406618"/>
      <w:bookmarkStart w:id="519" w:name="_Toc453584467"/>
      <w:bookmarkStart w:id="520" w:name="_Toc112058868"/>
      <w:r w:rsidRPr="00BA13B3">
        <w:rPr>
          <w:sz w:val="22"/>
        </w:rPr>
        <w:t>National</w:t>
      </w:r>
      <w:r w:rsidR="00C84223" w:rsidRPr="00BA13B3">
        <w:rPr>
          <w:sz w:val="22"/>
        </w:rPr>
        <w:t xml:space="preserve"> </w:t>
      </w:r>
      <w:r w:rsidRPr="00BA13B3">
        <w:rPr>
          <w:sz w:val="22"/>
        </w:rPr>
        <w:t>Gallery</w:t>
      </w:r>
      <w:r w:rsidR="00C84223" w:rsidRPr="00BA13B3">
        <w:rPr>
          <w:sz w:val="22"/>
        </w:rPr>
        <w:t xml:space="preserve"> </w:t>
      </w:r>
      <w:r w:rsidRPr="00BA13B3">
        <w:rPr>
          <w:sz w:val="22"/>
        </w:rPr>
        <w:t>of</w:t>
      </w:r>
      <w:r w:rsidR="00C84223" w:rsidRPr="00BA13B3">
        <w:rPr>
          <w:sz w:val="22"/>
        </w:rPr>
        <w:t xml:space="preserve"> </w:t>
      </w:r>
      <w:r w:rsidRPr="00BA13B3">
        <w:rPr>
          <w:sz w:val="22"/>
        </w:rPr>
        <w:t>Art</w:t>
      </w:r>
      <w:r w:rsidR="00C84223" w:rsidRPr="00BA13B3">
        <w:rPr>
          <w:sz w:val="22"/>
        </w:rPr>
        <w:t xml:space="preserve"> </w:t>
      </w:r>
      <w:r w:rsidRPr="00BA13B3">
        <w:rPr>
          <w:sz w:val="22"/>
        </w:rPr>
        <w:t>p</w:t>
      </w:r>
      <w:r w:rsidR="00FF5566" w:rsidRPr="00BA13B3">
        <w:rPr>
          <w:sz w:val="22"/>
        </w:rPr>
        <w:t>re-</w:t>
      </w:r>
      <w:r w:rsidR="00C84223" w:rsidRPr="00BA13B3">
        <w:rPr>
          <w:sz w:val="22"/>
        </w:rPr>
        <w:t xml:space="preserve"> </w:t>
      </w:r>
      <w:r w:rsidR="00D303B3" w:rsidRPr="00BA13B3">
        <w:rPr>
          <w:sz w:val="22"/>
        </w:rPr>
        <w:t>and</w:t>
      </w:r>
      <w:r w:rsidR="00C84223" w:rsidRPr="00BA13B3">
        <w:rPr>
          <w:sz w:val="22"/>
        </w:rPr>
        <w:t xml:space="preserve"> </w:t>
      </w:r>
      <w:r w:rsidR="00D303B3" w:rsidRPr="00BA13B3">
        <w:rPr>
          <w:sz w:val="22"/>
        </w:rPr>
        <w:t>post-</w:t>
      </w:r>
      <w:r w:rsidR="00FF5566" w:rsidRPr="00BA13B3">
        <w:rPr>
          <w:sz w:val="22"/>
        </w:rPr>
        <w:t>doctoral</w:t>
      </w:r>
      <w:r w:rsidR="00C84223" w:rsidRPr="00BA13B3">
        <w:rPr>
          <w:sz w:val="22"/>
        </w:rPr>
        <w:t xml:space="preserve"> </w:t>
      </w:r>
      <w:bookmarkEnd w:id="514"/>
      <w:bookmarkEnd w:id="515"/>
      <w:bookmarkEnd w:id="516"/>
      <w:bookmarkEnd w:id="517"/>
      <w:bookmarkEnd w:id="518"/>
      <w:r w:rsidRPr="00BA13B3">
        <w:rPr>
          <w:sz w:val="22"/>
        </w:rPr>
        <w:t>f</w:t>
      </w:r>
      <w:r w:rsidR="00FF5566" w:rsidRPr="00BA13B3">
        <w:rPr>
          <w:sz w:val="22"/>
        </w:rPr>
        <w:t>ellowships</w:t>
      </w:r>
      <w:bookmarkEnd w:id="519"/>
      <w:bookmarkEnd w:id="520"/>
    </w:p>
    <w:p w14:paraId="1FEACB4A" w14:textId="64FAE901" w:rsidR="00224F5A" w:rsidRPr="00BA13B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0095318C" w:rsidRPr="00BA13B3">
        <w:rPr>
          <w:color w:val="000000" w:themeColor="text1"/>
          <w:sz w:val="22"/>
          <w:szCs w:val="22"/>
          <w:u w:color="000000"/>
        </w:rPr>
        <w:t>National</w:t>
      </w:r>
      <w:r w:rsidR="00C84223" w:rsidRPr="00BA13B3">
        <w:rPr>
          <w:color w:val="000000" w:themeColor="text1"/>
          <w:sz w:val="22"/>
          <w:szCs w:val="22"/>
          <w:u w:color="000000"/>
        </w:rPr>
        <w:t xml:space="preserve"> </w:t>
      </w:r>
      <w:r w:rsidR="0095318C" w:rsidRPr="00BA13B3">
        <w:rPr>
          <w:color w:val="000000" w:themeColor="text1"/>
          <w:sz w:val="22"/>
          <w:szCs w:val="22"/>
          <w:u w:color="000000"/>
        </w:rPr>
        <w:t>Gallery</w:t>
      </w:r>
      <w:r w:rsidR="00C84223" w:rsidRPr="00BA13B3">
        <w:rPr>
          <w:color w:val="000000" w:themeColor="text1"/>
          <w:sz w:val="22"/>
          <w:szCs w:val="22"/>
          <w:u w:color="000000"/>
        </w:rPr>
        <w:t xml:space="preserve"> </w:t>
      </w:r>
      <w:r w:rsidR="0095318C" w:rsidRPr="00BA13B3">
        <w:rPr>
          <w:color w:val="000000" w:themeColor="text1"/>
          <w:sz w:val="22"/>
          <w:szCs w:val="22"/>
          <w:u w:color="000000"/>
        </w:rPr>
        <w:t>of</w:t>
      </w:r>
      <w:r w:rsidR="00C84223" w:rsidRPr="00BA13B3">
        <w:rPr>
          <w:color w:val="000000" w:themeColor="text1"/>
          <w:sz w:val="22"/>
          <w:szCs w:val="22"/>
          <w:u w:color="000000"/>
        </w:rPr>
        <w:t xml:space="preserve"> </w:t>
      </w:r>
      <w:r w:rsidR="0095318C" w:rsidRPr="00BA13B3">
        <w:rPr>
          <w:color w:val="000000" w:themeColor="text1"/>
          <w:sz w:val="22"/>
          <w:szCs w:val="22"/>
          <w:u w:color="000000"/>
        </w:rPr>
        <w:t>Art</w:t>
      </w:r>
      <w:r w:rsidR="00C84223" w:rsidRPr="00BA13B3">
        <w:rPr>
          <w:color w:val="000000" w:themeColor="text1"/>
          <w:sz w:val="22"/>
          <w:szCs w:val="22"/>
          <w:u w:color="000000"/>
        </w:rPr>
        <w:t xml:space="preserve"> </w:t>
      </w:r>
      <w:r w:rsidR="0095318C" w:rsidRPr="00BA13B3">
        <w:rPr>
          <w:color w:val="000000" w:themeColor="text1"/>
          <w:sz w:val="22"/>
          <w:szCs w:val="22"/>
          <w:u w:color="000000"/>
        </w:rPr>
        <w:t>offers</w:t>
      </w:r>
      <w:r w:rsidR="00C84223" w:rsidRPr="00BA13B3">
        <w:rPr>
          <w:color w:val="000000" w:themeColor="text1"/>
          <w:sz w:val="22"/>
          <w:szCs w:val="22"/>
          <w:u w:color="000000"/>
        </w:rPr>
        <w:t xml:space="preserve"> </w:t>
      </w:r>
      <w:r w:rsidR="00E10DBF" w:rsidRPr="00BA13B3">
        <w:rPr>
          <w:color w:val="000000" w:themeColor="text1"/>
          <w:sz w:val="22"/>
          <w:szCs w:val="22"/>
          <w:u w:color="000000"/>
        </w:rPr>
        <w:t>predoctoral</w:t>
      </w:r>
      <w:r w:rsidR="00C84223" w:rsidRPr="00BA13B3">
        <w:rPr>
          <w:color w:val="000000" w:themeColor="text1"/>
          <w:sz w:val="22"/>
          <w:szCs w:val="22"/>
          <w:u w:color="000000"/>
        </w:rPr>
        <w:t xml:space="preserve"> </w:t>
      </w:r>
      <w:r w:rsidR="004934F8" w:rsidRPr="00BA13B3">
        <w:rPr>
          <w:color w:val="000000" w:themeColor="text1"/>
          <w:sz w:val="22"/>
          <w:szCs w:val="22"/>
          <w:u w:color="000000"/>
        </w:rPr>
        <w:t>fellowships</w:t>
      </w:r>
      <w:r w:rsidR="00C84223" w:rsidRPr="00BA13B3">
        <w:rPr>
          <w:color w:val="000000" w:themeColor="text1"/>
          <w:sz w:val="22"/>
          <w:szCs w:val="22"/>
          <w:u w:color="000000"/>
        </w:rPr>
        <w:t xml:space="preserve"> </w:t>
      </w:r>
      <w:r w:rsidR="004934F8" w:rsidRPr="00BA13B3">
        <w:rPr>
          <w:color w:val="000000" w:themeColor="text1"/>
          <w:sz w:val="22"/>
          <w:szCs w:val="22"/>
          <w:u w:color="000000"/>
        </w:rPr>
        <w:t>in</w:t>
      </w:r>
      <w:r w:rsidR="00C84223" w:rsidRPr="00BA13B3">
        <w:rPr>
          <w:color w:val="000000" w:themeColor="text1"/>
          <w:sz w:val="22"/>
          <w:szCs w:val="22"/>
          <w:u w:color="000000"/>
        </w:rPr>
        <w:t xml:space="preserve"> </w:t>
      </w:r>
      <w:r w:rsidR="004934F8" w:rsidRPr="00BA13B3">
        <w:rPr>
          <w:color w:val="000000" w:themeColor="text1"/>
          <w:sz w:val="22"/>
          <w:szCs w:val="22"/>
          <w:u w:color="000000"/>
        </w:rPr>
        <w:t>support</w:t>
      </w:r>
      <w:r w:rsidR="00C84223" w:rsidRPr="00BA13B3">
        <w:rPr>
          <w:color w:val="000000" w:themeColor="text1"/>
          <w:sz w:val="22"/>
          <w:szCs w:val="22"/>
          <w:u w:color="000000"/>
        </w:rPr>
        <w:t xml:space="preserve"> </w:t>
      </w:r>
      <w:r w:rsidR="004A7CE8" w:rsidRPr="00BA13B3">
        <w:rPr>
          <w:color w:val="000000" w:themeColor="text1"/>
          <w:sz w:val="22"/>
          <w:szCs w:val="22"/>
          <w:u w:color="000000"/>
        </w:rPr>
        <w:t>of</w:t>
      </w:r>
      <w:r w:rsidR="00C84223" w:rsidRPr="00BA13B3">
        <w:rPr>
          <w:color w:val="000000" w:themeColor="text1"/>
          <w:sz w:val="22"/>
          <w:szCs w:val="22"/>
          <w:u w:color="000000"/>
        </w:rPr>
        <w:t xml:space="preserve"> </w:t>
      </w:r>
      <w:r w:rsidR="004934F8" w:rsidRPr="00BA13B3">
        <w:rPr>
          <w:color w:val="000000" w:themeColor="text1"/>
          <w:sz w:val="22"/>
          <w:szCs w:val="22"/>
          <w:u w:color="000000"/>
        </w:rPr>
        <w:t>advanced</w:t>
      </w:r>
      <w:r w:rsidR="00C84223" w:rsidRPr="00BA13B3">
        <w:rPr>
          <w:color w:val="000000" w:themeColor="text1"/>
          <w:sz w:val="22"/>
          <w:szCs w:val="22"/>
          <w:u w:color="000000"/>
        </w:rPr>
        <w:t xml:space="preserve"> </w:t>
      </w:r>
      <w:r w:rsidR="004934F8" w:rsidRPr="00BA13B3">
        <w:rPr>
          <w:color w:val="000000" w:themeColor="text1"/>
          <w:sz w:val="22"/>
          <w:szCs w:val="22"/>
          <w:u w:color="000000"/>
        </w:rPr>
        <w:t>graduate</w:t>
      </w:r>
      <w:r w:rsidR="00C84223" w:rsidRPr="00BA13B3">
        <w:rPr>
          <w:color w:val="000000" w:themeColor="text1"/>
          <w:sz w:val="22"/>
          <w:szCs w:val="22"/>
          <w:u w:color="000000"/>
        </w:rPr>
        <w:t xml:space="preserve"> </w:t>
      </w:r>
      <w:r w:rsidR="004934F8" w:rsidRPr="00BA13B3">
        <w:rPr>
          <w:color w:val="000000" w:themeColor="text1"/>
          <w:sz w:val="22"/>
          <w:szCs w:val="22"/>
          <w:u w:color="000000"/>
        </w:rPr>
        <w:t>research</w:t>
      </w:r>
      <w:r w:rsidR="00C84223" w:rsidRPr="00BA13B3">
        <w:rPr>
          <w:color w:val="000000" w:themeColor="text1"/>
          <w:sz w:val="22"/>
          <w:szCs w:val="22"/>
          <w:u w:color="000000"/>
        </w:rPr>
        <w:t xml:space="preserve"> </w:t>
      </w:r>
      <w:r w:rsidR="004934F8" w:rsidRPr="00BA13B3">
        <w:rPr>
          <w:color w:val="000000" w:themeColor="text1"/>
          <w:sz w:val="22"/>
          <w:szCs w:val="22"/>
          <w:u w:color="000000"/>
        </w:rPr>
        <w:t>in</w:t>
      </w:r>
      <w:r w:rsidR="00C84223" w:rsidRPr="00BA13B3">
        <w:rPr>
          <w:color w:val="000000" w:themeColor="text1"/>
          <w:sz w:val="22"/>
          <w:szCs w:val="22"/>
          <w:u w:color="000000"/>
        </w:rPr>
        <w:t xml:space="preserve"> </w:t>
      </w:r>
      <w:r w:rsidR="004934F8" w:rsidRPr="00BA13B3">
        <w:rPr>
          <w:color w:val="000000" w:themeColor="text1"/>
          <w:sz w:val="22"/>
          <w:szCs w:val="22"/>
          <w:u w:color="000000"/>
        </w:rPr>
        <w:t>the</w:t>
      </w:r>
      <w:r w:rsidR="00C84223" w:rsidRPr="00BA13B3">
        <w:rPr>
          <w:color w:val="000000" w:themeColor="text1"/>
          <w:sz w:val="22"/>
          <w:szCs w:val="22"/>
          <w:u w:color="000000"/>
        </w:rPr>
        <w:t xml:space="preserve"> </w:t>
      </w:r>
      <w:r w:rsidR="004934F8" w:rsidRPr="00BA13B3">
        <w:rPr>
          <w:color w:val="000000" w:themeColor="text1"/>
          <w:sz w:val="22"/>
          <w:szCs w:val="22"/>
          <w:u w:color="000000"/>
        </w:rPr>
        <w:t>history,</w:t>
      </w:r>
      <w:r w:rsidR="00C84223" w:rsidRPr="00BA13B3">
        <w:rPr>
          <w:color w:val="000000" w:themeColor="text1"/>
          <w:sz w:val="22"/>
          <w:szCs w:val="22"/>
          <w:u w:color="000000"/>
        </w:rPr>
        <w:t xml:space="preserve"> </w:t>
      </w:r>
      <w:r w:rsidR="004934F8" w:rsidRPr="00BA13B3">
        <w:rPr>
          <w:color w:val="000000" w:themeColor="text1"/>
          <w:sz w:val="22"/>
          <w:szCs w:val="22"/>
          <w:u w:color="000000"/>
        </w:rPr>
        <w:t>theory,</w:t>
      </w:r>
      <w:r w:rsidR="00C84223" w:rsidRPr="00BA13B3">
        <w:rPr>
          <w:color w:val="000000" w:themeColor="text1"/>
          <w:sz w:val="22"/>
          <w:szCs w:val="22"/>
          <w:u w:color="000000"/>
        </w:rPr>
        <w:t xml:space="preserve"> </w:t>
      </w:r>
      <w:r w:rsidR="004934F8" w:rsidRPr="00BA13B3">
        <w:rPr>
          <w:color w:val="000000" w:themeColor="text1"/>
          <w:sz w:val="22"/>
          <w:szCs w:val="22"/>
          <w:u w:color="000000"/>
        </w:rPr>
        <w:t>and</w:t>
      </w:r>
      <w:r w:rsidR="00C84223" w:rsidRPr="00BA13B3">
        <w:rPr>
          <w:color w:val="000000" w:themeColor="text1"/>
          <w:sz w:val="22"/>
          <w:szCs w:val="22"/>
          <w:u w:color="000000"/>
        </w:rPr>
        <w:t xml:space="preserve"> </w:t>
      </w:r>
      <w:r w:rsidR="004934F8" w:rsidRPr="00BA13B3">
        <w:rPr>
          <w:color w:val="000000" w:themeColor="text1"/>
          <w:sz w:val="22"/>
          <w:szCs w:val="22"/>
          <w:u w:color="000000"/>
        </w:rPr>
        <w:t>criticism</w:t>
      </w:r>
      <w:r w:rsidR="00C84223" w:rsidRPr="00BA13B3">
        <w:rPr>
          <w:color w:val="000000" w:themeColor="text1"/>
          <w:sz w:val="22"/>
          <w:szCs w:val="22"/>
          <w:u w:color="000000"/>
        </w:rPr>
        <w:t xml:space="preserve"> </w:t>
      </w:r>
      <w:r w:rsidR="004934F8" w:rsidRPr="00BA13B3">
        <w:rPr>
          <w:color w:val="000000" w:themeColor="text1"/>
          <w:sz w:val="22"/>
          <w:szCs w:val="22"/>
          <w:u w:color="000000"/>
        </w:rPr>
        <w:t>of</w:t>
      </w:r>
      <w:r w:rsidR="00C84223" w:rsidRPr="00BA13B3">
        <w:rPr>
          <w:color w:val="000000" w:themeColor="text1"/>
          <w:sz w:val="22"/>
          <w:szCs w:val="22"/>
          <w:u w:color="000000"/>
        </w:rPr>
        <w:t xml:space="preserve"> </w:t>
      </w:r>
      <w:r w:rsidR="004934F8" w:rsidRPr="00BA13B3">
        <w:rPr>
          <w:color w:val="000000" w:themeColor="text1"/>
          <w:sz w:val="22"/>
          <w:szCs w:val="22"/>
          <w:u w:color="000000"/>
        </w:rPr>
        <w:t>art,</w:t>
      </w:r>
      <w:r w:rsidR="00C84223" w:rsidRPr="00BA13B3">
        <w:rPr>
          <w:color w:val="000000" w:themeColor="text1"/>
          <w:sz w:val="22"/>
          <w:szCs w:val="22"/>
          <w:u w:color="000000"/>
        </w:rPr>
        <w:t xml:space="preserve"> </w:t>
      </w:r>
      <w:r w:rsidR="004934F8" w:rsidRPr="00BA13B3">
        <w:rPr>
          <w:color w:val="000000" w:themeColor="text1"/>
          <w:sz w:val="22"/>
          <w:szCs w:val="22"/>
          <w:u w:color="000000"/>
        </w:rPr>
        <w:t>architecture,</w:t>
      </w:r>
      <w:r w:rsidR="00C84223" w:rsidRPr="00BA13B3">
        <w:rPr>
          <w:color w:val="000000" w:themeColor="text1"/>
          <w:sz w:val="22"/>
          <w:szCs w:val="22"/>
          <w:u w:color="000000"/>
        </w:rPr>
        <w:t xml:space="preserve"> </w:t>
      </w:r>
      <w:r w:rsidR="004934F8" w:rsidRPr="00BA13B3">
        <w:rPr>
          <w:color w:val="000000" w:themeColor="text1"/>
          <w:sz w:val="22"/>
          <w:szCs w:val="22"/>
          <w:u w:color="000000"/>
        </w:rPr>
        <w:t>urbanism,</w:t>
      </w:r>
      <w:r w:rsidR="00C84223" w:rsidRPr="00BA13B3">
        <w:rPr>
          <w:color w:val="000000" w:themeColor="text1"/>
          <w:sz w:val="22"/>
          <w:szCs w:val="22"/>
          <w:u w:color="000000"/>
        </w:rPr>
        <w:t xml:space="preserve"> </w:t>
      </w:r>
      <w:r w:rsidR="004934F8" w:rsidRPr="00BA13B3">
        <w:rPr>
          <w:color w:val="000000" w:themeColor="text1"/>
          <w:sz w:val="22"/>
          <w:szCs w:val="22"/>
          <w:u w:color="000000"/>
        </w:rPr>
        <w:t>and</w:t>
      </w:r>
      <w:r w:rsidR="00C84223" w:rsidRPr="00BA13B3">
        <w:rPr>
          <w:color w:val="000000" w:themeColor="text1"/>
          <w:sz w:val="22"/>
          <w:szCs w:val="22"/>
          <w:u w:color="000000"/>
        </w:rPr>
        <w:t xml:space="preserve"> </w:t>
      </w:r>
      <w:r w:rsidR="004934F8" w:rsidRPr="00BA13B3">
        <w:rPr>
          <w:color w:val="000000" w:themeColor="text1"/>
          <w:sz w:val="22"/>
          <w:szCs w:val="22"/>
          <w:u w:color="000000"/>
        </w:rPr>
        <w:t>photographic</w:t>
      </w:r>
      <w:r w:rsidR="00C84223" w:rsidRPr="00BA13B3">
        <w:rPr>
          <w:color w:val="000000" w:themeColor="text1"/>
          <w:sz w:val="22"/>
          <w:szCs w:val="22"/>
          <w:u w:color="000000"/>
        </w:rPr>
        <w:t xml:space="preserve"> </w:t>
      </w:r>
      <w:r w:rsidR="004934F8" w:rsidRPr="00BA13B3">
        <w:rPr>
          <w:color w:val="000000" w:themeColor="text1"/>
          <w:sz w:val="22"/>
          <w:szCs w:val="22"/>
          <w:u w:color="000000"/>
        </w:rPr>
        <w:t>media.</w:t>
      </w:r>
      <w:r w:rsidR="00C84223" w:rsidRPr="00BA13B3">
        <w:rPr>
          <w:color w:val="000000" w:themeColor="text1"/>
          <w:sz w:val="22"/>
          <w:szCs w:val="22"/>
        </w:rPr>
        <w:t xml:space="preserve"> </w:t>
      </w:r>
      <w:r w:rsidR="004934F8" w:rsidRPr="00BA13B3">
        <w:rPr>
          <w:color w:val="000000" w:themeColor="text1"/>
          <w:sz w:val="22"/>
          <w:szCs w:val="22"/>
          <w:u w:color="000000"/>
        </w:rPr>
        <w:t>Each</w:t>
      </w:r>
      <w:r w:rsidR="00C84223" w:rsidRPr="00BA13B3">
        <w:rPr>
          <w:color w:val="000000" w:themeColor="text1"/>
          <w:sz w:val="22"/>
          <w:szCs w:val="22"/>
          <w:u w:color="000000"/>
        </w:rPr>
        <w:t xml:space="preserve"> </w:t>
      </w:r>
      <w:r w:rsidR="004A7CE8" w:rsidRPr="00BA13B3">
        <w:rPr>
          <w:color w:val="000000" w:themeColor="text1"/>
          <w:sz w:val="22"/>
          <w:szCs w:val="22"/>
          <w:u w:color="000000"/>
        </w:rPr>
        <w:t>fellowship</w:t>
      </w:r>
      <w:r w:rsidR="00C84223" w:rsidRPr="00BA13B3">
        <w:rPr>
          <w:color w:val="000000" w:themeColor="text1"/>
          <w:sz w:val="22"/>
          <w:szCs w:val="22"/>
          <w:u w:color="000000"/>
        </w:rPr>
        <w:t xml:space="preserve"> </w:t>
      </w:r>
      <w:r w:rsidR="004934F8" w:rsidRPr="00BA13B3">
        <w:rPr>
          <w:color w:val="000000" w:themeColor="text1"/>
          <w:sz w:val="22"/>
          <w:szCs w:val="22"/>
          <w:u w:color="000000"/>
        </w:rPr>
        <w:t>has</w:t>
      </w:r>
      <w:r w:rsidR="00C84223" w:rsidRPr="00BA13B3">
        <w:rPr>
          <w:color w:val="000000" w:themeColor="text1"/>
          <w:sz w:val="22"/>
          <w:szCs w:val="22"/>
          <w:u w:color="000000"/>
        </w:rPr>
        <w:t xml:space="preserve"> </w:t>
      </w:r>
      <w:r w:rsidR="004934F8" w:rsidRPr="00BA13B3">
        <w:rPr>
          <w:color w:val="000000" w:themeColor="text1"/>
          <w:sz w:val="22"/>
          <w:szCs w:val="22"/>
          <w:u w:color="000000"/>
        </w:rPr>
        <w:t>specific</w:t>
      </w:r>
      <w:r w:rsidR="00C84223" w:rsidRPr="00BA13B3">
        <w:rPr>
          <w:color w:val="000000" w:themeColor="text1"/>
          <w:sz w:val="22"/>
          <w:szCs w:val="22"/>
          <w:u w:color="000000"/>
        </w:rPr>
        <w:t xml:space="preserve"> </w:t>
      </w:r>
      <w:r w:rsidR="004934F8" w:rsidRPr="00BA13B3">
        <w:rPr>
          <w:color w:val="000000" w:themeColor="text1"/>
          <w:sz w:val="22"/>
          <w:szCs w:val="22"/>
          <w:u w:color="000000"/>
        </w:rPr>
        <w:t>requirements</w:t>
      </w:r>
      <w:r w:rsidR="00C84223" w:rsidRPr="00BA13B3">
        <w:rPr>
          <w:color w:val="000000" w:themeColor="text1"/>
          <w:sz w:val="22"/>
          <w:szCs w:val="22"/>
          <w:u w:color="000000"/>
        </w:rPr>
        <w:t xml:space="preserve"> </w:t>
      </w:r>
      <w:r w:rsidR="004934F8" w:rsidRPr="00BA13B3">
        <w:rPr>
          <w:color w:val="000000" w:themeColor="text1"/>
          <w:sz w:val="22"/>
          <w:szCs w:val="22"/>
          <w:u w:color="000000"/>
        </w:rPr>
        <w:t>and</w:t>
      </w:r>
      <w:r w:rsidR="00C84223" w:rsidRPr="00BA13B3">
        <w:rPr>
          <w:color w:val="000000" w:themeColor="text1"/>
          <w:sz w:val="22"/>
          <w:szCs w:val="22"/>
          <w:u w:color="000000"/>
        </w:rPr>
        <w:t xml:space="preserve"> </w:t>
      </w:r>
      <w:r w:rsidR="004934F8" w:rsidRPr="00BA13B3">
        <w:rPr>
          <w:color w:val="000000" w:themeColor="text1"/>
          <w:sz w:val="22"/>
          <w:szCs w:val="22"/>
          <w:u w:color="000000"/>
        </w:rPr>
        <w:t>intents,</w:t>
      </w:r>
      <w:r w:rsidR="00C84223" w:rsidRPr="00BA13B3">
        <w:rPr>
          <w:color w:val="000000" w:themeColor="text1"/>
          <w:sz w:val="22"/>
          <w:szCs w:val="22"/>
          <w:u w:color="000000"/>
        </w:rPr>
        <w:t xml:space="preserve"> </w:t>
      </w:r>
      <w:r w:rsidR="004934F8" w:rsidRPr="00BA13B3">
        <w:rPr>
          <w:color w:val="000000" w:themeColor="text1"/>
          <w:sz w:val="22"/>
          <w:szCs w:val="22"/>
          <w:u w:color="000000"/>
        </w:rPr>
        <w:t>including</w:t>
      </w:r>
      <w:r w:rsidR="00C84223" w:rsidRPr="00BA13B3">
        <w:rPr>
          <w:color w:val="000000" w:themeColor="text1"/>
          <w:sz w:val="22"/>
          <w:szCs w:val="22"/>
          <w:u w:color="000000"/>
        </w:rPr>
        <w:t xml:space="preserve"> </w:t>
      </w:r>
      <w:r w:rsidR="004934F8" w:rsidRPr="00BA13B3">
        <w:rPr>
          <w:color w:val="000000" w:themeColor="text1"/>
          <w:sz w:val="22"/>
          <w:szCs w:val="22"/>
          <w:u w:color="000000"/>
        </w:rPr>
        <w:t>support</w:t>
      </w:r>
      <w:r w:rsidR="00C84223" w:rsidRPr="00BA13B3">
        <w:rPr>
          <w:color w:val="000000" w:themeColor="text1"/>
          <w:sz w:val="22"/>
          <w:szCs w:val="22"/>
          <w:u w:color="000000"/>
        </w:rPr>
        <w:t xml:space="preserve"> </w:t>
      </w:r>
      <w:r w:rsidR="004934F8" w:rsidRPr="00BA13B3">
        <w:rPr>
          <w:color w:val="000000" w:themeColor="text1"/>
          <w:sz w:val="22"/>
          <w:szCs w:val="22"/>
          <w:u w:color="000000"/>
        </w:rPr>
        <w:t>for</w:t>
      </w:r>
      <w:r w:rsidR="00C84223" w:rsidRPr="00BA13B3">
        <w:rPr>
          <w:color w:val="000000" w:themeColor="text1"/>
          <w:sz w:val="22"/>
          <w:szCs w:val="22"/>
          <w:u w:color="000000"/>
        </w:rPr>
        <w:t xml:space="preserve"> </w:t>
      </w:r>
      <w:r w:rsidR="004934F8" w:rsidRPr="00BA13B3">
        <w:rPr>
          <w:color w:val="000000" w:themeColor="text1"/>
          <w:sz w:val="22"/>
          <w:szCs w:val="22"/>
          <w:u w:color="000000"/>
        </w:rPr>
        <w:t>the</w:t>
      </w:r>
      <w:r w:rsidR="00C84223" w:rsidRPr="00BA13B3">
        <w:rPr>
          <w:color w:val="000000" w:themeColor="text1"/>
          <w:sz w:val="22"/>
          <w:szCs w:val="22"/>
          <w:u w:color="000000"/>
        </w:rPr>
        <w:t xml:space="preserve"> </w:t>
      </w:r>
      <w:r w:rsidR="004934F8" w:rsidRPr="00BA13B3">
        <w:rPr>
          <w:color w:val="000000" w:themeColor="text1"/>
          <w:sz w:val="22"/>
          <w:szCs w:val="22"/>
          <w:u w:color="000000"/>
        </w:rPr>
        <w:t>advancement</w:t>
      </w:r>
      <w:r w:rsidR="00C84223" w:rsidRPr="00BA13B3">
        <w:rPr>
          <w:color w:val="000000" w:themeColor="text1"/>
          <w:sz w:val="22"/>
          <w:szCs w:val="22"/>
          <w:u w:color="000000"/>
        </w:rPr>
        <w:t xml:space="preserve"> </w:t>
      </w:r>
      <w:r w:rsidR="004934F8" w:rsidRPr="00BA13B3">
        <w:rPr>
          <w:color w:val="000000" w:themeColor="text1"/>
          <w:sz w:val="22"/>
          <w:szCs w:val="22"/>
          <w:u w:color="000000"/>
        </w:rPr>
        <w:t>and</w:t>
      </w:r>
      <w:r w:rsidR="00C84223" w:rsidRPr="00BA13B3">
        <w:rPr>
          <w:color w:val="000000" w:themeColor="text1"/>
          <w:sz w:val="22"/>
          <w:szCs w:val="22"/>
          <w:u w:color="000000"/>
        </w:rPr>
        <w:t xml:space="preserve"> </w:t>
      </w:r>
      <w:r w:rsidR="004934F8" w:rsidRPr="00BA13B3">
        <w:rPr>
          <w:color w:val="000000" w:themeColor="text1"/>
          <w:sz w:val="22"/>
          <w:szCs w:val="22"/>
          <w:u w:color="000000"/>
        </w:rPr>
        <w:t>comple</w:t>
      </w:r>
      <w:r w:rsidR="004A7CE8" w:rsidRPr="00BA13B3">
        <w:rPr>
          <w:color w:val="000000" w:themeColor="text1"/>
          <w:sz w:val="22"/>
          <w:szCs w:val="22"/>
          <w:u w:color="000000"/>
        </w:rPr>
        <w:t>tion</w:t>
      </w:r>
      <w:r w:rsidR="00C84223" w:rsidRPr="00BA13B3">
        <w:rPr>
          <w:color w:val="000000" w:themeColor="text1"/>
          <w:sz w:val="22"/>
          <w:szCs w:val="22"/>
          <w:u w:color="000000"/>
        </w:rPr>
        <w:t xml:space="preserve"> </w:t>
      </w:r>
      <w:r w:rsidR="004A7CE8" w:rsidRPr="00BA13B3">
        <w:rPr>
          <w:color w:val="000000" w:themeColor="text1"/>
          <w:sz w:val="22"/>
          <w:szCs w:val="22"/>
          <w:u w:color="000000"/>
        </w:rPr>
        <w:t>of</w:t>
      </w:r>
      <w:r w:rsidR="00C84223" w:rsidRPr="00BA13B3">
        <w:rPr>
          <w:color w:val="000000" w:themeColor="text1"/>
          <w:sz w:val="22"/>
          <w:szCs w:val="22"/>
          <w:u w:color="000000"/>
        </w:rPr>
        <w:t xml:space="preserve"> </w:t>
      </w:r>
      <w:r w:rsidR="004A7CE8" w:rsidRPr="00BA13B3">
        <w:rPr>
          <w:color w:val="000000" w:themeColor="text1"/>
          <w:sz w:val="22"/>
          <w:szCs w:val="22"/>
          <w:u w:color="000000"/>
        </w:rPr>
        <w:t>a</w:t>
      </w:r>
      <w:r w:rsidR="00C84223" w:rsidRPr="00BA13B3">
        <w:rPr>
          <w:color w:val="000000" w:themeColor="text1"/>
          <w:sz w:val="22"/>
          <w:szCs w:val="22"/>
          <w:u w:color="000000"/>
        </w:rPr>
        <w:t xml:space="preserve"> </w:t>
      </w:r>
      <w:r w:rsidR="004A7CE8" w:rsidRPr="00BA13B3">
        <w:rPr>
          <w:color w:val="000000" w:themeColor="text1"/>
          <w:sz w:val="22"/>
          <w:szCs w:val="22"/>
          <w:u w:color="000000"/>
        </w:rPr>
        <w:t>doctoral</w:t>
      </w:r>
      <w:r w:rsidR="00C84223" w:rsidRPr="00BA13B3">
        <w:rPr>
          <w:color w:val="000000" w:themeColor="text1"/>
          <w:sz w:val="22"/>
          <w:szCs w:val="22"/>
          <w:u w:color="000000"/>
        </w:rPr>
        <w:t xml:space="preserve"> </w:t>
      </w:r>
      <w:r w:rsidR="004A7CE8" w:rsidRPr="00BA13B3">
        <w:rPr>
          <w:color w:val="000000" w:themeColor="text1"/>
          <w:sz w:val="22"/>
          <w:szCs w:val="22"/>
          <w:u w:color="000000"/>
        </w:rPr>
        <w:t>dissertation</w:t>
      </w:r>
      <w:r w:rsidR="00C84223" w:rsidRPr="00BA13B3">
        <w:rPr>
          <w:color w:val="000000" w:themeColor="text1"/>
          <w:sz w:val="22"/>
          <w:szCs w:val="22"/>
          <w:u w:color="000000"/>
        </w:rPr>
        <w:t xml:space="preserve"> </w:t>
      </w:r>
      <w:r w:rsidR="004934F8" w:rsidRPr="00BA13B3">
        <w:rPr>
          <w:color w:val="000000" w:themeColor="text1"/>
          <w:sz w:val="22"/>
          <w:szCs w:val="22"/>
          <w:u w:color="000000"/>
        </w:rPr>
        <w:t>and</w:t>
      </w:r>
      <w:r w:rsidR="00C84223" w:rsidRPr="00BA13B3">
        <w:rPr>
          <w:color w:val="000000" w:themeColor="text1"/>
          <w:sz w:val="22"/>
          <w:szCs w:val="22"/>
          <w:u w:color="000000"/>
        </w:rPr>
        <w:t xml:space="preserve"> </w:t>
      </w:r>
      <w:r w:rsidR="004934F8" w:rsidRPr="00BA13B3">
        <w:rPr>
          <w:color w:val="000000" w:themeColor="text1"/>
          <w:sz w:val="22"/>
          <w:szCs w:val="22"/>
          <w:u w:color="000000"/>
        </w:rPr>
        <w:t>for</w:t>
      </w:r>
      <w:r w:rsidR="00C84223" w:rsidRPr="00BA13B3">
        <w:rPr>
          <w:color w:val="000000" w:themeColor="text1"/>
          <w:sz w:val="22"/>
          <w:szCs w:val="22"/>
          <w:u w:color="000000"/>
        </w:rPr>
        <w:t xml:space="preserve"> </w:t>
      </w:r>
      <w:r w:rsidR="004934F8" w:rsidRPr="00BA13B3">
        <w:rPr>
          <w:color w:val="000000" w:themeColor="text1"/>
          <w:sz w:val="22"/>
          <w:szCs w:val="22"/>
          <w:u w:color="000000"/>
        </w:rPr>
        <w:t>residency</w:t>
      </w:r>
      <w:r w:rsidR="00C84223" w:rsidRPr="00BA13B3">
        <w:rPr>
          <w:color w:val="000000" w:themeColor="text1"/>
          <w:sz w:val="22"/>
          <w:szCs w:val="22"/>
          <w:u w:color="000000"/>
        </w:rPr>
        <w:t xml:space="preserve"> </w:t>
      </w:r>
      <w:r w:rsidR="004934F8" w:rsidRPr="00BA13B3">
        <w:rPr>
          <w:color w:val="000000" w:themeColor="text1"/>
          <w:sz w:val="22"/>
          <w:szCs w:val="22"/>
          <w:u w:color="000000"/>
        </w:rPr>
        <w:t>and</w:t>
      </w:r>
      <w:r w:rsidR="00C84223" w:rsidRPr="00BA13B3">
        <w:rPr>
          <w:color w:val="000000" w:themeColor="text1"/>
          <w:sz w:val="22"/>
          <w:szCs w:val="22"/>
          <w:u w:color="000000"/>
        </w:rPr>
        <w:t xml:space="preserve"> </w:t>
      </w:r>
      <w:r w:rsidR="004934F8" w:rsidRPr="00BA13B3">
        <w:rPr>
          <w:color w:val="000000" w:themeColor="text1"/>
          <w:sz w:val="22"/>
          <w:szCs w:val="22"/>
          <w:u w:color="000000"/>
        </w:rPr>
        <w:t>travel.</w:t>
      </w:r>
      <w:r w:rsidR="00C84223" w:rsidRPr="00BA13B3">
        <w:rPr>
          <w:color w:val="000000" w:themeColor="text1"/>
          <w:sz w:val="22"/>
          <w:szCs w:val="22"/>
          <w:u w:color="000000"/>
        </w:rPr>
        <w:t xml:space="preserve"> </w:t>
      </w:r>
      <w:r w:rsidR="004A7CE8" w:rsidRPr="00BA13B3">
        <w:rPr>
          <w:color w:val="000000" w:themeColor="text1"/>
          <w:sz w:val="22"/>
          <w:szCs w:val="22"/>
          <w:u w:color="000000"/>
        </w:rPr>
        <w:t>To</w:t>
      </w:r>
      <w:r w:rsidR="00C84223" w:rsidRPr="00BA13B3">
        <w:rPr>
          <w:color w:val="000000" w:themeColor="text1"/>
          <w:sz w:val="22"/>
          <w:szCs w:val="22"/>
          <w:u w:color="000000"/>
        </w:rPr>
        <w:t xml:space="preserve"> </w:t>
      </w:r>
      <w:r w:rsidR="004A7CE8" w:rsidRPr="00BA13B3">
        <w:rPr>
          <w:color w:val="000000" w:themeColor="text1"/>
          <w:sz w:val="22"/>
          <w:szCs w:val="22"/>
          <w:u w:color="000000"/>
        </w:rPr>
        <w:t>be</w:t>
      </w:r>
      <w:r w:rsidR="00C84223" w:rsidRPr="00BA13B3">
        <w:rPr>
          <w:color w:val="000000" w:themeColor="text1"/>
          <w:sz w:val="22"/>
          <w:szCs w:val="22"/>
          <w:u w:color="000000"/>
        </w:rPr>
        <w:t xml:space="preserve"> </w:t>
      </w:r>
      <w:r w:rsidR="004A7CE8" w:rsidRPr="00BA13B3">
        <w:rPr>
          <w:color w:val="000000" w:themeColor="text1"/>
          <w:sz w:val="22"/>
          <w:szCs w:val="22"/>
          <w:u w:color="000000"/>
        </w:rPr>
        <w:t>eligible,</w:t>
      </w:r>
      <w:r w:rsidR="00C84223" w:rsidRPr="00BA13B3">
        <w:rPr>
          <w:color w:val="000000" w:themeColor="text1"/>
          <w:sz w:val="22"/>
          <w:szCs w:val="22"/>
          <w:u w:color="000000"/>
        </w:rPr>
        <w:t xml:space="preserve"> </w:t>
      </w:r>
      <w:r w:rsidR="00224F5A" w:rsidRPr="00BA13B3">
        <w:rPr>
          <w:color w:val="000000" w:themeColor="text1"/>
          <w:sz w:val="22"/>
          <w:szCs w:val="22"/>
          <w:u w:color="000000"/>
        </w:rPr>
        <w:t>nominee</w:t>
      </w:r>
      <w:r w:rsidR="004A7CE8" w:rsidRPr="00BA13B3">
        <w:rPr>
          <w:color w:val="000000" w:themeColor="text1"/>
          <w:sz w:val="22"/>
          <w:szCs w:val="22"/>
          <w:u w:color="000000"/>
        </w:rPr>
        <w:t>s</w:t>
      </w:r>
      <w:r w:rsidR="00C84223" w:rsidRPr="00BA13B3">
        <w:rPr>
          <w:color w:val="000000" w:themeColor="text1"/>
          <w:sz w:val="22"/>
          <w:szCs w:val="22"/>
          <w:u w:color="000000"/>
        </w:rPr>
        <w:t xml:space="preserve"> </w:t>
      </w:r>
      <w:r w:rsidR="00224F5A" w:rsidRPr="00BA13B3">
        <w:rPr>
          <w:color w:val="000000" w:themeColor="text1"/>
          <w:sz w:val="22"/>
          <w:szCs w:val="22"/>
          <w:u w:color="000000"/>
        </w:rPr>
        <w:t>must</w:t>
      </w:r>
      <w:r w:rsidR="00C84223" w:rsidRPr="00BA13B3">
        <w:rPr>
          <w:color w:val="000000" w:themeColor="text1"/>
          <w:sz w:val="22"/>
          <w:szCs w:val="22"/>
          <w:u w:color="000000"/>
        </w:rPr>
        <w:t xml:space="preserve"> </w:t>
      </w:r>
      <w:r w:rsidR="00224F5A" w:rsidRPr="00BA13B3">
        <w:rPr>
          <w:color w:val="000000" w:themeColor="text1"/>
          <w:sz w:val="22"/>
          <w:szCs w:val="22"/>
          <w:u w:color="000000"/>
        </w:rPr>
        <w:t>have</w:t>
      </w:r>
      <w:r w:rsidR="00C84223" w:rsidRPr="00BA13B3">
        <w:rPr>
          <w:color w:val="000000" w:themeColor="text1"/>
          <w:sz w:val="22"/>
          <w:szCs w:val="22"/>
          <w:u w:color="000000"/>
        </w:rPr>
        <w:t xml:space="preserve"> </w:t>
      </w:r>
      <w:r w:rsidR="00224F5A" w:rsidRPr="00BA13B3">
        <w:rPr>
          <w:color w:val="000000" w:themeColor="text1"/>
          <w:sz w:val="22"/>
          <w:szCs w:val="22"/>
          <w:u w:color="000000"/>
        </w:rPr>
        <w:t>completed</w:t>
      </w:r>
      <w:r w:rsidR="00C84223" w:rsidRPr="00BA13B3">
        <w:rPr>
          <w:color w:val="000000" w:themeColor="text1"/>
          <w:sz w:val="22"/>
          <w:szCs w:val="22"/>
          <w:u w:color="000000"/>
        </w:rPr>
        <w:t xml:space="preserve"> </w:t>
      </w:r>
      <w:r w:rsidR="00224F5A" w:rsidRPr="00BA13B3">
        <w:rPr>
          <w:color w:val="000000" w:themeColor="text1"/>
          <w:sz w:val="22"/>
          <w:szCs w:val="22"/>
          <w:u w:color="000000"/>
        </w:rPr>
        <w:t>all</w:t>
      </w:r>
      <w:r w:rsidR="00C84223" w:rsidRPr="00BA13B3">
        <w:rPr>
          <w:color w:val="000000" w:themeColor="text1"/>
          <w:sz w:val="22"/>
          <w:szCs w:val="22"/>
          <w:u w:color="000000"/>
        </w:rPr>
        <w:t xml:space="preserve"> </w:t>
      </w:r>
      <w:r w:rsidR="00224F5A" w:rsidRPr="00BA13B3">
        <w:rPr>
          <w:color w:val="000000" w:themeColor="text1"/>
          <w:sz w:val="22"/>
          <w:szCs w:val="22"/>
          <w:u w:color="000000"/>
        </w:rPr>
        <w:t>departmental</w:t>
      </w:r>
      <w:r w:rsidR="00C84223" w:rsidRPr="00BA13B3">
        <w:rPr>
          <w:color w:val="000000" w:themeColor="text1"/>
          <w:sz w:val="22"/>
          <w:szCs w:val="22"/>
          <w:u w:color="000000"/>
        </w:rPr>
        <w:t xml:space="preserve"> </w:t>
      </w:r>
      <w:r w:rsidR="00224F5A" w:rsidRPr="00BA13B3">
        <w:rPr>
          <w:color w:val="000000" w:themeColor="text1"/>
          <w:sz w:val="22"/>
          <w:szCs w:val="22"/>
          <w:u w:color="000000"/>
        </w:rPr>
        <w:t>requirements,</w:t>
      </w:r>
      <w:r w:rsidR="00C84223" w:rsidRPr="00BA13B3">
        <w:rPr>
          <w:color w:val="000000" w:themeColor="text1"/>
          <w:sz w:val="22"/>
          <w:szCs w:val="22"/>
          <w:u w:color="000000"/>
        </w:rPr>
        <w:t xml:space="preserve"> </w:t>
      </w:r>
      <w:r w:rsidR="00224F5A" w:rsidRPr="00BA13B3">
        <w:rPr>
          <w:color w:val="000000" w:themeColor="text1"/>
          <w:sz w:val="22"/>
          <w:szCs w:val="22"/>
          <w:u w:color="000000"/>
        </w:rPr>
        <w:t>including</w:t>
      </w:r>
      <w:r w:rsidR="00C84223" w:rsidRPr="00BA13B3">
        <w:rPr>
          <w:color w:val="000000" w:themeColor="text1"/>
          <w:sz w:val="22"/>
          <w:szCs w:val="22"/>
          <w:u w:color="000000"/>
        </w:rPr>
        <w:t xml:space="preserve"> </w:t>
      </w:r>
      <w:r w:rsidR="00224F5A" w:rsidRPr="00BA13B3">
        <w:rPr>
          <w:color w:val="000000" w:themeColor="text1"/>
          <w:sz w:val="22"/>
          <w:szCs w:val="22"/>
          <w:u w:color="000000"/>
        </w:rPr>
        <w:t>course</w:t>
      </w:r>
      <w:r w:rsidR="00C84223" w:rsidRPr="00BA13B3">
        <w:rPr>
          <w:color w:val="000000" w:themeColor="text1"/>
          <w:sz w:val="22"/>
          <w:szCs w:val="22"/>
          <w:u w:color="000000"/>
        </w:rPr>
        <w:t xml:space="preserve"> </w:t>
      </w:r>
      <w:r w:rsidR="00224F5A" w:rsidRPr="00BA13B3">
        <w:rPr>
          <w:color w:val="000000" w:themeColor="text1"/>
          <w:sz w:val="22"/>
          <w:szCs w:val="22"/>
          <w:u w:color="000000"/>
        </w:rPr>
        <w:t>work,</w:t>
      </w:r>
      <w:r w:rsidR="00C84223" w:rsidRPr="00BA13B3">
        <w:rPr>
          <w:color w:val="000000" w:themeColor="text1"/>
          <w:sz w:val="22"/>
          <w:szCs w:val="22"/>
          <w:u w:color="000000"/>
        </w:rPr>
        <w:t xml:space="preserve"> </w:t>
      </w:r>
      <w:r w:rsidR="00224F5A" w:rsidRPr="00BA13B3">
        <w:rPr>
          <w:color w:val="000000" w:themeColor="text1"/>
          <w:sz w:val="22"/>
          <w:szCs w:val="22"/>
          <w:u w:color="000000"/>
        </w:rPr>
        <w:t>residency,</w:t>
      </w:r>
      <w:r w:rsidR="00C84223" w:rsidRPr="00BA13B3">
        <w:rPr>
          <w:color w:val="000000" w:themeColor="text1"/>
          <w:sz w:val="22"/>
          <w:szCs w:val="22"/>
          <w:u w:color="000000"/>
        </w:rPr>
        <w:t xml:space="preserve"> </w:t>
      </w:r>
      <w:r w:rsidR="00224F5A" w:rsidRPr="00BA13B3">
        <w:rPr>
          <w:color w:val="000000" w:themeColor="text1"/>
          <w:sz w:val="22"/>
          <w:szCs w:val="22"/>
          <w:u w:color="000000"/>
        </w:rPr>
        <w:t>and</w:t>
      </w:r>
      <w:r w:rsidR="00C84223" w:rsidRPr="00BA13B3">
        <w:rPr>
          <w:color w:val="000000" w:themeColor="text1"/>
          <w:sz w:val="22"/>
          <w:szCs w:val="22"/>
          <w:u w:color="000000"/>
        </w:rPr>
        <w:t xml:space="preserve"> </w:t>
      </w:r>
      <w:r w:rsidR="00224F5A" w:rsidRPr="00BA13B3">
        <w:rPr>
          <w:color w:val="000000" w:themeColor="text1"/>
          <w:sz w:val="22"/>
          <w:szCs w:val="22"/>
          <w:u w:color="000000"/>
        </w:rPr>
        <w:t>general</w:t>
      </w:r>
      <w:r w:rsidR="00C84223" w:rsidRPr="00BA13B3">
        <w:rPr>
          <w:color w:val="000000" w:themeColor="text1"/>
          <w:sz w:val="22"/>
          <w:szCs w:val="22"/>
          <w:u w:color="000000"/>
        </w:rPr>
        <w:t xml:space="preserve"> </w:t>
      </w:r>
      <w:r w:rsidR="00224F5A" w:rsidRPr="00BA13B3">
        <w:rPr>
          <w:color w:val="000000" w:themeColor="text1"/>
          <w:sz w:val="22"/>
          <w:szCs w:val="22"/>
          <w:u w:color="000000"/>
        </w:rPr>
        <w:t>and</w:t>
      </w:r>
      <w:r w:rsidR="00C84223" w:rsidRPr="00BA13B3">
        <w:rPr>
          <w:color w:val="000000" w:themeColor="text1"/>
          <w:sz w:val="22"/>
          <w:szCs w:val="22"/>
          <w:u w:color="000000"/>
        </w:rPr>
        <w:t xml:space="preserve"> </w:t>
      </w:r>
      <w:r w:rsidR="00224F5A" w:rsidRPr="00BA13B3">
        <w:rPr>
          <w:color w:val="000000" w:themeColor="text1"/>
          <w:sz w:val="22"/>
          <w:szCs w:val="22"/>
          <w:u w:color="000000"/>
        </w:rPr>
        <w:t>preliminary</w:t>
      </w:r>
      <w:r w:rsidR="00C84223" w:rsidRPr="00BA13B3">
        <w:rPr>
          <w:color w:val="000000" w:themeColor="text1"/>
          <w:sz w:val="22"/>
          <w:szCs w:val="22"/>
          <w:u w:color="000000"/>
        </w:rPr>
        <w:t xml:space="preserve"> </w:t>
      </w:r>
      <w:r w:rsidR="00224F5A" w:rsidRPr="00BA13B3">
        <w:rPr>
          <w:color w:val="000000" w:themeColor="text1"/>
          <w:sz w:val="22"/>
          <w:szCs w:val="22"/>
          <w:u w:color="000000"/>
        </w:rPr>
        <w:t>examinations.</w:t>
      </w:r>
      <w:r w:rsidR="00C84223" w:rsidRPr="00BA13B3">
        <w:rPr>
          <w:color w:val="000000" w:themeColor="text1"/>
          <w:sz w:val="22"/>
          <w:szCs w:val="22"/>
          <w:u w:color="000000"/>
        </w:rPr>
        <w:t xml:space="preserve"> </w:t>
      </w:r>
      <w:r w:rsidR="00224F5A" w:rsidRPr="00BA13B3">
        <w:rPr>
          <w:color w:val="000000" w:themeColor="text1"/>
          <w:sz w:val="22"/>
          <w:szCs w:val="22"/>
          <w:u w:color="000000"/>
        </w:rPr>
        <w:t>Application</w:t>
      </w:r>
      <w:r w:rsidR="004A7CE8" w:rsidRPr="00BA13B3">
        <w:rPr>
          <w:color w:val="000000" w:themeColor="text1"/>
          <w:sz w:val="22"/>
          <w:szCs w:val="22"/>
          <w:u w:color="000000"/>
        </w:rPr>
        <w:t>s</w:t>
      </w:r>
      <w:r w:rsidR="00C84223" w:rsidRPr="00BA13B3">
        <w:rPr>
          <w:color w:val="000000" w:themeColor="text1"/>
          <w:sz w:val="22"/>
          <w:szCs w:val="22"/>
          <w:u w:color="000000"/>
        </w:rPr>
        <w:t xml:space="preserve"> </w:t>
      </w:r>
      <w:r w:rsidR="00224F5A" w:rsidRPr="00BA13B3">
        <w:rPr>
          <w:color w:val="000000" w:themeColor="text1"/>
          <w:sz w:val="22"/>
          <w:szCs w:val="22"/>
          <w:u w:color="000000"/>
        </w:rPr>
        <w:t>for</w:t>
      </w:r>
      <w:r w:rsidR="00C84223" w:rsidRPr="00BA13B3">
        <w:rPr>
          <w:color w:val="000000" w:themeColor="text1"/>
          <w:sz w:val="22"/>
          <w:szCs w:val="22"/>
          <w:u w:color="000000"/>
        </w:rPr>
        <w:t xml:space="preserve"> </w:t>
      </w:r>
      <w:r w:rsidR="00224F5A" w:rsidRPr="00BA13B3">
        <w:rPr>
          <w:color w:val="000000" w:themeColor="text1"/>
          <w:sz w:val="22"/>
          <w:szCs w:val="22"/>
          <w:u w:color="000000"/>
        </w:rPr>
        <w:t>a</w:t>
      </w:r>
      <w:r w:rsidR="00C84223" w:rsidRPr="00BA13B3">
        <w:rPr>
          <w:color w:val="000000" w:themeColor="text1"/>
          <w:sz w:val="22"/>
          <w:szCs w:val="22"/>
          <w:u w:color="000000"/>
        </w:rPr>
        <w:t xml:space="preserve"> </w:t>
      </w:r>
      <w:r w:rsidR="00224F5A" w:rsidRPr="00BA13B3">
        <w:rPr>
          <w:color w:val="000000" w:themeColor="text1"/>
          <w:sz w:val="22"/>
          <w:szCs w:val="22"/>
          <w:u w:color="000000"/>
        </w:rPr>
        <w:t>predoctoral</w:t>
      </w:r>
      <w:r w:rsidR="00C84223" w:rsidRPr="00BA13B3">
        <w:rPr>
          <w:color w:val="000000" w:themeColor="text1"/>
          <w:sz w:val="22"/>
          <w:szCs w:val="22"/>
          <w:u w:color="000000"/>
        </w:rPr>
        <w:t xml:space="preserve"> </w:t>
      </w:r>
      <w:r w:rsidR="00224F5A" w:rsidRPr="00BA13B3">
        <w:rPr>
          <w:color w:val="000000" w:themeColor="text1"/>
          <w:sz w:val="22"/>
          <w:szCs w:val="22"/>
          <w:u w:color="000000"/>
        </w:rPr>
        <w:t>dissertation</w:t>
      </w:r>
      <w:r w:rsidR="00C84223" w:rsidRPr="00BA13B3">
        <w:rPr>
          <w:color w:val="000000" w:themeColor="text1"/>
          <w:sz w:val="22"/>
          <w:szCs w:val="22"/>
          <w:u w:color="000000"/>
        </w:rPr>
        <w:t xml:space="preserve"> </w:t>
      </w:r>
      <w:r w:rsidR="00224F5A" w:rsidRPr="00BA13B3">
        <w:rPr>
          <w:color w:val="000000" w:themeColor="text1"/>
          <w:sz w:val="22"/>
          <w:szCs w:val="22"/>
          <w:u w:color="000000"/>
        </w:rPr>
        <w:t>fellowship</w:t>
      </w:r>
      <w:r w:rsidR="00C84223" w:rsidRPr="00BA13B3">
        <w:rPr>
          <w:color w:val="000000" w:themeColor="text1"/>
          <w:sz w:val="22"/>
          <w:szCs w:val="22"/>
          <w:u w:color="000000"/>
        </w:rPr>
        <w:t xml:space="preserve"> </w:t>
      </w:r>
      <w:r w:rsidR="00224F5A" w:rsidRPr="00BA13B3">
        <w:rPr>
          <w:color w:val="000000" w:themeColor="text1"/>
          <w:sz w:val="22"/>
          <w:szCs w:val="22"/>
          <w:u w:color="000000"/>
        </w:rPr>
        <w:t>may</w:t>
      </w:r>
      <w:r w:rsidR="00C84223" w:rsidRPr="00BA13B3">
        <w:rPr>
          <w:color w:val="000000" w:themeColor="text1"/>
          <w:sz w:val="22"/>
          <w:szCs w:val="22"/>
          <w:u w:color="000000"/>
        </w:rPr>
        <w:t xml:space="preserve"> </w:t>
      </w:r>
      <w:r w:rsidR="00224F5A" w:rsidRPr="00BA13B3">
        <w:rPr>
          <w:color w:val="000000" w:themeColor="text1"/>
          <w:sz w:val="22"/>
          <w:szCs w:val="22"/>
          <w:u w:color="000000"/>
        </w:rPr>
        <w:t>be</w:t>
      </w:r>
      <w:r w:rsidR="00C84223" w:rsidRPr="00BA13B3">
        <w:rPr>
          <w:color w:val="000000" w:themeColor="text1"/>
          <w:sz w:val="22"/>
          <w:szCs w:val="22"/>
          <w:u w:color="000000"/>
        </w:rPr>
        <w:t xml:space="preserve"> </w:t>
      </w:r>
      <w:r w:rsidR="00224F5A" w:rsidRPr="00BA13B3">
        <w:rPr>
          <w:color w:val="000000" w:themeColor="text1"/>
          <w:sz w:val="22"/>
          <w:szCs w:val="22"/>
          <w:u w:color="000000"/>
        </w:rPr>
        <w:t>made</w:t>
      </w:r>
      <w:r w:rsidR="00C84223" w:rsidRPr="00BA13B3">
        <w:rPr>
          <w:color w:val="000000" w:themeColor="text1"/>
          <w:sz w:val="22"/>
          <w:szCs w:val="22"/>
          <w:u w:color="000000"/>
        </w:rPr>
        <w:t xml:space="preserve"> </w:t>
      </w:r>
      <w:r w:rsidR="00224F5A" w:rsidRPr="00BA13B3">
        <w:rPr>
          <w:color w:val="000000" w:themeColor="text1"/>
          <w:sz w:val="22"/>
          <w:szCs w:val="22"/>
          <w:u w:color="000000"/>
        </w:rPr>
        <w:t>only</w:t>
      </w:r>
      <w:r w:rsidR="00C84223" w:rsidRPr="00BA13B3">
        <w:rPr>
          <w:color w:val="000000" w:themeColor="text1"/>
          <w:sz w:val="22"/>
          <w:szCs w:val="22"/>
          <w:u w:color="000000"/>
        </w:rPr>
        <w:t xml:space="preserve"> </w:t>
      </w:r>
      <w:r w:rsidR="00224F5A" w:rsidRPr="00BA13B3">
        <w:rPr>
          <w:color w:val="000000" w:themeColor="text1"/>
          <w:sz w:val="22"/>
          <w:szCs w:val="22"/>
          <w:u w:color="000000"/>
        </w:rPr>
        <w:t>through</w:t>
      </w:r>
      <w:r w:rsidR="00C84223" w:rsidRPr="00BA13B3">
        <w:rPr>
          <w:color w:val="000000" w:themeColor="text1"/>
          <w:sz w:val="22"/>
          <w:szCs w:val="22"/>
          <w:u w:color="000000"/>
        </w:rPr>
        <w:t xml:space="preserve"> </w:t>
      </w:r>
      <w:r w:rsidR="00224F5A" w:rsidRPr="00BA13B3">
        <w:rPr>
          <w:color w:val="000000" w:themeColor="text1"/>
          <w:sz w:val="22"/>
          <w:szCs w:val="22"/>
          <w:u w:color="000000"/>
        </w:rPr>
        <w:t>nomination</w:t>
      </w:r>
      <w:r w:rsidR="00C84223" w:rsidRPr="00BA13B3">
        <w:rPr>
          <w:color w:val="000000" w:themeColor="text1"/>
          <w:sz w:val="22"/>
          <w:szCs w:val="22"/>
          <w:u w:color="000000"/>
        </w:rPr>
        <w:t xml:space="preserve"> </w:t>
      </w:r>
      <w:r w:rsidR="00224F5A" w:rsidRPr="00BA13B3">
        <w:rPr>
          <w:color w:val="000000" w:themeColor="text1"/>
          <w:sz w:val="22"/>
          <w:szCs w:val="22"/>
          <w:u w:color="000000"/>
        </w:rPr>
        <w:t>by</w:t>
      </w:r>
      <w:r w:rsidR="00C84223" w:rsidRPr="00BA13B3">
        <w:rPr>
          <w:color w:val="000000" w:themeColor="text1"/>
          <w:sz w:val="22"/>
          <w:szCs w:val="22"/>
          <w:u w:color="000000"/>
        </w:rPr>
        <w:t xml:space="preserve"> </w:t>
      </w:r>
      <w:r w:rsidR="00224F5A" w:rsidRPr="00BA13B3">
        <w:rPr>
          <w:color w:val="000000" w:themeColor="text1"/>
          <w:sz w:val="22"/>
          <w:szCs w:val="22"/>
          <w:u w:color="000000"/>
        </w:rPr>
        <w:t>the</w:t>
      </w:r>
      <w:r w:rsidR="00C84223" w:rsidRPr="00BA13B3">
        <w:rPr>
          <w:color w:val="000000" w:themeColor="text1"/>
          <w:sz w:val="22"/>
          <w:szCs w:val="22"/>
          <w:u w:color="000000"/>
        </w:rPr>
        <w:t xml:space="preserve"> </w:t>
      </w:r>
      <w:r w:rsidR="00224F5A" w:rsidRPr="00BA13B3">
        <w:rPr>
          <w:color w:val="000000" w:themeColor="text1"/>
          <w:sz w:val="22"/>
          <w:szCs w:val="22"/>
          <w:u w:color="000000"/>
        </w:rPr>
        <w:t>chair</w:t>
      </w:r>
      <w:r w:rsidR="00C84223" w:rsidRPr="00BA13B3">
        <w:rPr>
          <w:color w:val="000000" w:themeColor="text1"/>
          <w:sz w:val="22"/>
          <w:szCs w:val="22"/>
          <w:u w:color="000000"/>
        </w:rPr>
        <w:t xml:space="preserve"> </w:t>
      </w:r>
      <w:r w:rsidR="00224F5A" w:rsidRPr="00BA13B3">
        <w:rPr>
          <w:color w:val="000000" w:themeColor="text1"/>
          <w:sz w:val="22"/>
          <w:szCs w:val="22"/>
          <w:u w:color="000000"/>
        </w:rPr>
        <w:t>of</w:t>
      </w:r>
      <w:r w:rsidR="00C84223" w:rsidRPr="00BA13B3">
        <w:rPr>
          <w:color w:val="000000" w:themeColor="text1"/>
          <w:sz w:val="22"/>
          <w:szCs w:val="22"/>
          <w:u w:color="000000"/>
        </w:rPr>
        <w:t xml:space="preserve"> </w:t>
      </w:r>
      <w:r w:rsidR="00224F5A" w:rsidRPr="00BA13B3">
        <w:rPr>
          <w:color w:val="000000" w:themeColor="text1"/>
          <w:sz w:val="22"/>
          <w:szCs w:val="22"/>
          <w:u w:color="000000"/>
        </w:rPr>
        <w:t>a</w:t>
      </w:r>
      <w:r w:rsidR="00C84223" w:rsidRPr="00BA13B3">
        <w:rPr>
          <w:color w:val="000000" w:themeColor="text1"/>
          <w:sz w:val="22"/>
          <w:szCs w:val="22"/>
          <w:u w:color="000000"/>
        </w:rPr>
        <w:t xml:space="preserve"> </w:t>
      </w:r>
      <w:r w:rsidR="00224F5A" w:rsidRPr="00BA13B3">
        <w:rPr>
          <w:color w:val="000000" w:themeColor="text1"/>
          <w:sz w:val="22"/>
          <w:szCs w:val="22"/>
          <w:u w:color="000000"/>
        </w:rPr>
        <w:t>graduate</w:t>
      </w:r>
      <w:r w:rsidR="00C84223" w:rsidRPr="00BA13B3">
        <w:rPr>
          <w:color w:val="000000" w:themeColor="text1"/>
          <w:sz w:val="22"/>
          <w:szCs w:val="22"/>
          <w:u w:color="000000"/>
        </w:rPr>
        <w:t xml:space="preserve"> </w:t>
      </w:r>
      <w:r w:rsidR="00224F5A" w:rsidRPr="00BA13B3">
        <w:rPr>
          <w:color w:val="000000" w:themeColor="text1"/>
          <w:sz w:val="22"/>
          <w:szCs w:val="22"/>
          <w:u w:color="000000"/>
        </w:rPr>
        <w:t>department</w:t>
      </w:r>
      <w:r w:rsidR="00C84223" w:rsidRPr="00BA13B3">
        <w:rPr>
          <w:color w:val="000000" w:themeColor="text1"/>
          <w:sz w:val="22"/>
          <w:szCs w:val="22"/>
          <w:u w:color="000000"/>
        </w:rPr>
        <w:t xml:space="preserve"> </w:t>
      </w:r>
      <w:r w:rsidR="00224F5A" w:rsidRPr="00BA13B3">
        <w:rPr>
          <w:color w:val="000000" w:themeColor="text1"/>
          <w:sz w:val="22"/>
          <w:szCs w:val="22"/>
          <w:u w:color="000000"/>
        </w:rPr>
        <w:t>of</w:t>
      </w:r>
      <w:r w:rsidR="00C84223" w:rsidRPr="00BA13B3">
        <w:rPr>
          <w:color w:val="000000" w:themeColor="text1"/>
          <w:sz w:val="22"/>
          <w:szCs w:val="22"/>
          <w:u w:color="000000"/>
        </w:rPr>
        <w:t xml:space="preserve"> </w:t>
      </w:r>
      <w:r w:rsidR="00224F5A" w:rsidRPr="00BA13B3">
        <w:rPr>
          <w:color w:val="000000" w:themeColor="text1"/>
          <w:sz w:val="22"/>
          <w:szCs w:val="22"/>
          <w:u w:color="000000"/>
        </w:rPr>
        <w:t>art</w:t>
      </w:r>
      <w:r w:rsidR="00C84223" w:rsidRPr="00BA13B3">
        <w:rPr>
          <w:color w:val="000000" w:themeColor="text1"/>
          <w:sz w:val="22"/>
          <w:szCs w:val="22"/>
          <w:u w:color="000000"/>
        </w:rPr>
        <w:t xml:space="preserve"> </w:t>
      </w:r>
      <w:r w:rsidR="00224F5A" w:rsidRPr="00BA13B3">
        <w:rPr>
          <w:color w:val="000000" w:themeColor="text1"/>
          <w:sz w:val="22"/>
          <w:szCs w:val="22"/>
          <w:u w:color="000000"/>
        </w:rPr>
        <w:t>history</w:t>
      </w:r>
      <w:r w:rsidR="00C84223" w:rsidRPr="00BA13B3">
        <w:rPr>
          <w:color w:val="000000" w:themeColor="text1"/>
          <w:sz w:val="22"/>
          <w:szCs w:val="22"/>
          <w:u w:color="000000"/>
        </w:rPr>
        <w:t xml:space="preserve"> </w:t>
      </w:r>
      <w:r w:rsidR="00224F5A" w:rsidRPr="00BA13B3">
        <w:rPr>
          <w:color w:val="000000" w:themeColor="text1"/>
          <w:sz w:val="22"/>
          <w:szCs w:val="22"/>
          <w:u w:color="000000"/>
        </w:rPr>
        <w:t>or</w:t>
      </w:r>
      <w:r w:rsidR="00C84223" w:rsidRPr="00BA13B3">
        <w:rPr>
          <w:color w:val="000000" w:themeColor="text1"/>
          <w:sz w:val="22"/>
          <w:szCs w:val="22"/>
          <w:u w:color="000000"/>
        </w:rPr>
        <w:t xml:space="preserve"> </w:t>
      </w:r>
      <w:r w:rsidR="00B05EF4" w:rsidRPr="00BA13B3">
        <w:rPr>
          <w:color w:val="000000" w:themeColor="text1"/>
          <w:sz w:val="22"/>
          <w:szCs w:val="22"/>
          <w:u w:color="000000"/>
        </w:rPr>
        <w:t>another appropriate department</w:t>
      </w:r>
      <w:r w:rsidR="00224F5A" w:rsidRPr="00BA13B3">
        <w:rPr>
          <w:color w:val="000000" w:themeColor="text1"/>
          <w:sz w:val="22"/>
          <w:szCs w:val="22"/>
          <w:u w:color="000000"/>
        </w:rPr>
        <w:t>.</w:t>
      </w:r>
      <w:r w:rsidR="00C84223" w:rsidRPr="00BA13B3">
        <w:rPr>
          <w:color w:val="000000" w:themeColor="text1"/>
          <w:sz w:val="22"/>
          <w:szCs w:val="22"/>
        </w:rPr>
        <w:t xml:space="preserve"> </w:t>
      </w:r>
      <w:r w:rsidR="00224F5A" w:rsidRPr="00BA13B3">
        <w:rPr>
          <w:color w:val="000000" w:themeColor="text1"/>
          <w:sz w:val="22"/>
          <w:szCs w:val="22"/>
          <w:u w:color="000000"/>
        </w:rPr>
        <w:t>Certification</w:t>
      </w:r>
      <w:r w:rsidR="00C84223" w:rsidRPr="00BA13B3">
        <w:rPr>
          <w:color w:val="000000" w:themeColor="text1"/>
          <w:sz w:val="22"/>
          <w:szCs w:val="22"/>
          <w:u w:color="000000"/>
        </w:rPr>
        <w:t xml:space="preserve"> </w:t>
      </w:r>
      <w:r w:rsidR="00224F5A" w:rsidRPr="00BA13B3">
        <w:rPr>
          <w:color w:val="000000" w:themeColor="text1"/>
          <w:sz w:val="22"/>
          <w:szCs w:val="22"/>
          <w:u w:color="000000"/>
        </w:rPr>
        <w:t>in</w:t>
      </w:r>
      <w:r w:rsidR="00C84223" w:rsidRPr="00BA13B3">
        <w:rPr>
          <w:color w:val="000000" w:themeColor="text1"/>
          <w:sz w:val="22"/>
          <w:szCs w:val="22"/>
          <w:u w:color="000000"/>
        </w:rPr>
        <w:t xml:space="preserve"> </w:t>
      </w:r>
      <w:r w:rsidR="00224F5A" w:rsidRPr="00BA13B3">
        <w:rPr>
          <w:color w:val="000000" w:themeColor="text1"/>
          <w:sz w:val="22"/>
          <w:szCs w:val="22"/>
          <w:u w:color="000000"/>
        </w:rPr>
        <w:t>two</w:t>
      </w:r>
      <w:r w:rsidR="00C84223" w:rsidRPr="00BA13B3">
        <w:rPr>
          <w:color w:val="000000" w:themeColor="text1"/>
          <w:sz w:val="22"/>
          <w:szCs w:val="22"/>
          <w:u w:color="000000"/>
        </w:rPr>
        <w:t xml:space="preserve"> </w:t>
      </w:r>
      <w:r w:rsidR="00224F5A" w:rsidRPr="00BA13B3">
        <w:rPr>
          <w:color w:val="000000" w:themeColor="text1"/>
          <w:sz w:val="22"/>
          <w:szCs w:val="22"/>
          <w:u w:color="000000"/>
        </w:rPr>
        <w:t>languages</w:t>
      </w:r>
      <w:r w:rsidR="00C84223" w:rsidRPr="00BA13B3">
        <w:rPr>
          <w:color w:val="000000" w:themeColor="text1"/>
          <w:sz w:val="22"/>
          <w:szCs w:val="22"/>
          <w:u w:color="000000"/>
        </w:rPr>
        <w:t xml:space="preserve"> </w:t>
      </w:r>
      <w:r w:rsidR="00224F5A" w:rsidRPr="00BA13B3">
        <w:rPr>
          <w:color w:val="000000" w:themeColor="text1"/>
          <w:sz w:val="22"/>
          <w:szCs w:val="22"/>
          <w:u w:color="000000"/>
        </w:rPr>
        <w:t>other</w:t>
      </w:r>
      <w:r w:rsidR="00C84223" w:rsidRPr="00BA13B3">
        <w:rPr>
          <w:color w:val="000000" w:themeColor="text1"/>
          <w:sz w:val="22"/>
          <w:szCs w:val="22"/>
          <w:u w:color="000000"/>
        </w:rPr>
        <w:t xml:space="preserve"> </w:t>
      </w:r>
      <w:r w:rsidR="00224F5A" w:rsidRPr="00BA13B3">
        <w:rPr>
          <w:color w:val="000000" w:themeColor="text1"/>
          <w:sz w:val="22"/>
          <w:szCs w:val="22"/>
          <w:u w:color="000000"/>
        </w:rPr>
        <w:t>than</w:t>
      </w:r>
      <w:r w:rsidR="00C84223" w:rsidRPr="00BA13B3">
        <w:rPr>
          <w:color w:val="000000" w:themeColor="text1"/>
          <w:sz w:val="22"/>
          <w:szCs w:val="22"/>
          <w:u w:color="000000"/>
        </w:rPr>
        <w:t xml:space="preserve"> </w:t>
      </w:r>
      <w:r w:rsidR="00224F5A" w:rsidRPr="00BA13B3">
        <w:rPr>
          <w:color w:val="000000" w:themeColor="text1"/>
          <w:sz w:val="22"/>
          <w:szCs w:val="22"/>
          <w:u w:color="000000"/>
        </w:rPr>
        <w:t>English</w:t>
      </w:r>
      <w:r w:rsidR="00C84223" w:rsidRPr="00BA13B3">
        <w:rPr>
          <w:color w:val="000000" w:themeColor="text1"/>
          <w:sz w:val="22"/>
          <w:szCs w:val="22"/>
          <w:u w:color="000000"/>
        </w:rPr>
        <w:t xml:space="preserve"> </w:t>
      </w:r>
      <w:r w:rsidR="00224F5A" w:rsidRPr="00BA13B3">
        <w:rPr>
          <w:color w:val="000000" w:themeColor="text1"/>
          <w:sz w:val="22"/>
          <w:szCs w:val="22"/>
          <w:u w:color="000000"/>
        </w:rPr>
        <w:t>is</w:t>
      </w:r>
      <w:r w:rsidR="00C84223" w:rsidRPr="00BA13B3">
        <w:rPr>
          <w:color w:val="000000" w:themeColor="text1"/>
          <w:sz w:val="22"/>
          <w:szCs w:val="22"/>
          <w:u w:color="000000"/>
        </w:rPr>
        <w:t xml:space="preserve"> </w:t>
      </w:r>
      <w:r w:rsidR="00224F5A" w:rsidRPr="00BA13B3">
        <w:rPr>
          <w:color w:val="000000" w:themeColor="text1"/>
          <w:sz w:val="22"/>
          <w:szCs w:val="22"/>
          <w:u w:color="000000"/>
        </w:rPr>
        <w:t>required.</w:t>
      </w:r>
      <w:r w:rsidR="00C84223" w:rsidRPr="00BA13B3">
        <w:rPr>
          <w:color w:val="000000" w:themeColor="text1"/>
          <w:sz w:val="22"/>
          <w:szCs w:val="22"/>
          <w:u w:color="000000"/>
        </w:rPr>
        <w:t xml:space="preserve"> </w:t>
      </w:r>
      <w:r w:rsidR="00224F5A" w:rsidRPr="00BA13B3">
        <w:rPr>
          <w:color w:val="000000" w:themeColor="text1"/>
          <w:sz w:val="22"/>
          <w:szCs w:val="22"/>
          <w:u w:color="000000"/>
        </w:rPr>
        <w:t>Candidates</w:t>
      </w:r>
      <w:r w:rsidR="00C84223" w:rsidRPr="00BA13B3">
        <w:rPr>
          <w:color w:val="000000" w:themeColor="text1"/>
          <w:sz w:val="22"/>
          <w:szCs w:val="22"/>
          <w:u w:color="000000"/>
        </w:rPr>
        <w:t xml:space="preserve"> </w:t>
      </w:r>
      <w:r w:rsidR="00224F5A" w:rsidRPr="00BA13B3">
        <w:rPr>
          <w:color w:val="000000" w:themeColor="text1"/>
          <w:sz w:val="22"/>
          <w:szCs w:val="22"/>
          <w:u w:color="000000"/>
        </w:rPr>
        <w:t>must</w:t>
      </w:r>
      <w:r w:rsidR="00C84223" w:rsidRPr="00BA13B3">
        <w:rPr>
          <w:color w:val="000000" w:themeColor="text1"/>
          <w:sz w:val="22"/>
          <w:szCs w:val="22"/>
          <w:u w:color="000000"/>
        </w:rPr>
        <w:t xml:space="preserve"> </w:t>
      </w:r>
      <w:r w:rsidR="00224F5A" w:rsidRPr="00BA13B3">
        <w:rPr>
          <w:color w:val="000000" w:themeColor="text1"/>
          <w:sz w:val="22"/>
          <w:szCs w:val="22"/>
          <w:u w:color="000000"/>
        </w:rPr>
        <w:t>be</w:t>
      </w:r>
      <w:r w:rsidR="00C84223" w:rsidRPr="00BA13B3">
        <w:rPr>
          <w:color w:val="000000" w:themeColor="text1"/>
          <w:sz w:val="22"/>
          <w:szCs w:val="22"/>
          <w:u w:color="000000"/>
        </w:rPr>
        <w:t xml:space="preserve"> </w:t>
      </w:r>
      <w:r w:rsidR="00224F5A" w:rsidRPr="00BA13B3">
        <w:rPr>
          <w:color w:val="000000" w:themeColor="text1"/>
          <w:sz w:val="22"/>
          <w:szCs w:val="22"/>
          <w:u w:color="000000"/>
        </w:rPr>
        <w:t>either</w:t>
      </w:r>
      <w:r w:rsidR="00C84223" w:rsidRPr="00BA13B3">
        <w:rPr>
          <w:color w:val="000000" w:themeColor="text1"/>
          <w:sz w:val="22"/>
          <w:szCs w:val="22"/>
          <w:u w:color="000000"/>
        </w:rPr>
        <w:t xml:space="preserve"> </w:t>
      </w:r>
      <w:r w:rsidR="00224F5A" w:rsidRPr="00BA13B3">
        <w:rPr>
          <w:color w:val="000000" w:themeColor="text1"/>
          <w:sz w:val="22"/>
          <w:szCs w:val="22"/>
          <w:u w:color="000000"/>
        </w:rPr>
        <w:t>U</w:t>
      </w:r>
      <w:r w:rsidR="004A7CE8" w:rsidRPr="00BA13B3">
        <w:rPr>
          <w:color w:val="000000" w:themeColor="text1"/>
          <w:sz w:val="22"/>
          <w:szCs w:val="22"/>
          <w:u w:color="000000"/>
        </w:rPr>
        <w:t>.S.</w:t>
      </w:r>
      <w:r w:rsidR="00C84223" w:rsidRPr="00BA13B3">
        <w:rPr>
          <w:color w:val="000000" w:themeColor="text1"/>
          <w:sz w:val="22"/>
          <w:szCs w:val="22"/>
          <w:u w:color="000000"/>
        </w:rPr>
        <w:t xml:space="preserve"> </w:t>
      </w:r>
      <w:r w:rsidR="00224F5A" w:rsidRPr="00BA13B3">
        <w:rPr>
          <w:color w:val="000000" w:themeColor="text1"/>
          <w:sz w:val="22"/>
          <w:szCs w:val="22"/>
          <w:u w:color="000000"/>
        </w:rPr>
        <w:t>citizens</w:t>
      </w:r>
      <w:r w:rsidR="00C84223" w:rsidRPr="00BA13B3">
        <w:rPr>
          <w:color w:val="000000" w:themeColor="text1"/>
          <w:sz w:val="22"/>
          <w:szCs w:val="22"/>
          <w:u w:color="000000"/>
        </w:rPr>
        <w:t xml:space="preserve"> </w:t>
      </w:r>
      <w:r w:rsidR="00224F5A" w:rsidRPr="00BA13B3">
        <w:rPr>
          <w:color w:val="000000" w:themeColor="text1"/>
          <w:sz w:val="22"/>
          <w:szCs w:val="22"/>
          <w:u w:color="000000"/>
        </w:rPr>
        <w:t>or</w:t>
      </w:r>
      <w:r w:rsidR="00C84223" w:rsidRPr="00BA13B3">
        <w:rPr>
          <w:color w:val="000000" w:themeColor="text1"/>
          <w:sz w:val="22"/>
          <w:szCs w:val="22"/>
          <w:u w:color="000000"/>
        </w:rPr>
        <w:t xml:space="preserve"> </w:t>
      </w:r>
      <w:r w:rsidR="00224F5A" w:rsidRPr="00BA13B3">
        <w:rPr>
          <w:color w:val="000000" w:themeColor="text1"/>
          <w:sz w:val="22"/>
          <w:szCs w:val="22"/>
          <w:u w:color="000000"/>
        </w:rPr>
        <w:t>enrolled</w:t>
      </w:r>
      <w:r w:rsidR="00C84223" w:rsidRPr="00BA13B3">
        <w:rPr>
          <w:color w:val="000000" w:themeColor="text1"/>
          <w:sz w:val="22"/>
          <w:szCs w:val="22"/>
          <w:u w:color="000000"/>
        </w:rPr>
        <w:t xml:space="preserve"> </w:t>
      </w:r>
      <w:r w:rsidR="00224F5A" w:rsidRPr="00BA13B3">
        <w:rPr>
          <w:color w:val="000000" w:themeColor="text1"/>
          <w:sz w:val="22"/>
          <w:szCs w:val="22"/>
          <w:u w:color="000000"/>
        </w:rPr>
        <w:t>in</w:t>
      </w:r>
      <w:r w:rsidR="00C84223" w:rsidRPr="00BA13B3">
        <w:rPr>
          <w:color w:val="000000" w:themeColor="text1"/>
          <w:sz w:val="22"/>
          <w:szCs w:val="22"/>
          <w:u w:color="000000"/>
        </w:rPr>
        <w:t xml:space="preserve"> </w:t>
      </w:r>
      <w:r w:rsidR="00224F5A" w:rsidRPr="00BA13B3">
        <w:rPr>
          <w:color w:val="000000" w:themeColor="text1"/>
          <w:sz w:val="22"/>
          <w:szCs w:val="22"/>
          <w:u w:color="000000"/>
        </w:rPr>
        <w:t>a</w:t>
      </w:r>
      <w:r w:rsidR="00C84223" w:rsidRPr="00BA13B3">
        <w:rPr>
          <w:color w:val="000000" w:themeColor="text1"/>
          <w:sz w:val="22"/>
          <w:szCs w:val="22"/>
          <w:u w:color="000000"/>
        </w:rPr>
        <w:t xml:space="preserve"> </w:t>
      </w:r>
      <w:r w:rsidR="00224F5A" w:rsidRPr="00BA13B3">
        <w:rPr>
          <w:color w:val="000000" w:themeColor="text1"/>
          <w:sz w:val="22"/>
          <w:szCs w:val="22"/>
          <w:u w:color="000000"/>
        </w:rPr>
        <w:t>university</w:t>
      </w:r>
      <w:r w:rsidR="00C84223" w:rsidRPr="00BA13B3">
        <w:rPr>
          <w:color w:val="000000" w:themeColor="text1"/>
          <w:sz w:val="22"/>
          <w:szCs w:val="22"/>
          <w:u w:color="000000"/>
        </w:rPr>
        <w:t xml:space="preserve"> </w:t>
      </w:r>
      <w:r w:rsidR="00224F5A" w:rsidRPr="00BA13B3">
        <w:rPr>
          <w:color w:val="000000" w:themeColor="text1"/>
          <w:sz w:val="22"/>
          <w:szCs w:val="22"/>
          <w:u w:color="000000"/>
        </w:rPr>
        <w:t>in</w:t>
      </w:r>
      <w:r w:rsidR="00C84223" w:rsidRPr="00BA13B3">
        <w:rPr>
          <w:color w:val="000000" w:themeColor="text1"/>
          <w:sz w:val="22"/>
          <w:szCs w:val="22"/>
          <w:u w:color="000000"/>
        </w:rPr>
        <w:t xml:space="preserve"> </w:t>
      </w:r>
      <w:r w:rsidR="00224F5A" w:rsidRPr="00BA13B3">
        <w:rPr>
          <w:color w:val="000000" w:themeColor="text1"/>
          <w:sz w:val="22"/>
          <w:szCs w:val="22"/>
          <w:u w:color="000000"/>
        </w:rPr>
        <w:t>the</w:t>
      </w:r>
      <w:r w:rsidR="00C84223" w:rsidRPr="00BA13B3">
        <w:rPr>
          <w:color w:val="000000" w:themeColor="text1"/>
          <w:sz w:val="22"/>
          <w:szCs w:val="22"/>
          <w:u w:color="000000"/>
        </w:rPr>
        <w:t xml:space="preserve"> </w:t>
      </w:r>
      <w:r w:rsidR="00224F5A" w:rsidRPr="00BA13B3">
        <w:rPr>
          <w:color w:val="000000" w:themeColor="text1"/>
          <w:sz w:val="22"/>
          <w:szCs w:val="22"/>
          <w:u w:color="000000"/>
        </w:rPr>
        <w:t>U</w:t>
      </w:r>
      <w:r w:rsidR="004A7CE8" w:rsidRPr="00BA13B3">
        <w:rPr>
          <w:color w:val="000000" w:themeColor="text1"/>
          <w:sz w:val="22"/>
          <w:szCs w:val="22"/>
          <w:u w:color="000000"/>
        </w:rPr>
        <w:t>.S</w:t>
      </w:r>
      <w:r w:rsidR="00224F5A" w:rsidRPr="00BA13B3">
        <w:rPr>
          <w:color w:val="000000" w:themeColor="text1"/>
          <w:sz w:val="22"/>
          <w:szCs w:val="22"/>
          <w:u w:color="000000"/>
        </w:rPr>
        <w:t>.</w:t>
      </w:r>
      <w:r w:rsidR="00C84223" w:rsidRPr="00BA13B3">
        <w:rPr>
          <w:color w:val="000000" w:themeColor="text1"/>
          <w:sz w:val="22"/>
          <w:szCs w:val="22"/>
          <w:u w:color="000000"/>
        </w:rPr>
        <w:t xml:space="preserve"> O</w:t>
      </w:r>
      <w:r w:rsidR="0095318C" w:rsidRPr="00BA13B3">
        <w:rPr>
          <w:color w:val="000000" w:themeColor="text1"/>
          <w:sz w:val="22"/>
          <w:szCs w:val="22"/>
          <w:u w:color="000000"/>
        </w:rPr>
        <w:t>ne</w:t>
      </w:r>
      <w:r w:rsidR="00C84223" w:rsidRPr="00BA13B3">
        <w:rPr>
          <w:color w:val="000000" w:themeColor="text1"/>
          <w:sz w:val="22"/>
          <w:szCs w:val="22"/>
          <w:u w:color="000000"/>
        </w:rPr>
        <w:t xml:space="preserve"> biannual </w:t>
      </w:r>
      <w:r w:rsidR="0095318C" w:rsidRPr="00BA13B3">
        <w:rPr>
          <w:color w:val="000000" w:themeColor="text1"/>
          <w:sz w:val="22"/>
          <w:szCs w:val="22"/>
          <w:u w:color="000000"/>
        </w:rPr>
        <w:t>postdoctoral</w:t>
      </w:r>
      <w:r w:rsidR="00C84223" w:rsidRPr="00BA13B3">
        <w:rPr>
          <w:color w:val="000000" w:themeColor="text1"/>
          <w:sz w:val="22"/>
          <w:szCs w:val="22"/>
          <w:u w:color="000000"/>
        </w:rPr>
        <w:t xml:space="preserve"> </w:t>
      </w:r>
      <w:r w:rsidR="0095318C" w:rsidRPr="00BA13B3">
        <w:rPr>
          <w:color w:val="000000" w:themeColor="text1"/>
          <w:sz w:val="22"/>
          <w:szCs w:val="22"/>
          <w:u w:color="000000"/>
        </w:rPr>
        <w:t>fellowship</w:t>
      </w:r>
      <w:r w:rsidR="00C84223" w:rsidRPr="00BA13B3">
        <w:rPr>
          <w:color w:val="000000" w:themeColor="text1"/>
          <w:sz w:val="22"/>
          <w:szCs w:val="22"/>
          <w:u w:color="000000"/>
        </w:rPr>
        <w:t xml:space="preserve"> </w:t>
      </w:r>
      <w:r w:rsidR="0095318C" w:rsidRPr="00BA13B3">
        <w:rPr>
          <w:color w:val="000000" w:themeColor="text1"/>
          <w:sz w:val="22"/>
          <w:szCs w:val="22"/>
          <w:u w:color="000000"/>
        </w:rPr>
        <w:t>($50,000).</w:t>
      </w:r>
      <w:r w:rsidR="00C84223" w:rsidRPr="00BA13B3">
        <w:rPr>
          <w:color w:val="000000" w:themeColor="text1"/>
          <w:sz w:val="22"/>
          <w:szCs w:val="22"/>
          <w:u w:color="000000"/>
        </w:rPr>
        <w:t xml:space="preserve"> Is also offered. </w:t>
      </w:r>
      <w:r w:rsidR="0095318C" w:rsidRPr="00BA13B3">
        <w:rPr>
          <w:color w:val="000000" w:themeColor="text1"/>
          <w:sz w:val="22"/>
          <w:szCs w:val="22"/>
          <w:u w:color="000000"/>
        </w:rPr>
        <w:t>See</w:t>
      </w:r>
      <w:r w:rsidR="00C84223" w:rsidRPr="00BA13B3">
        <w:rPr>
          <w:color w:val="000000" w:themeColor="text1"/>
          <w:sz w:val="22"/>
          <w:szCs w:val="22"/>
          <w:u w:color="000000"/>
        </w:rPr>
        <w:t xml:space="preserve"> </w:t>
      </w:r>
      <w:r w:rsidR="0095318C" w:rsidRPr="00BA13B3">
        <w:rPr>
          <w:color w:val="000000" w:themeColor="text1"/>
          <w:sz w:val="22"/>
          <w:szCs w:val="22"/>
          <w:u w:color="000000"/>
        </w:rPr>
        <w:t>URL</w:t>
      </w:r>
      <w:r w:rsidR="00C84223" w:rsidRPr="00BA13B3">
        <w:rPr>
          <w:color w:val="000000" w:themeColor="text1"/>
          <w:sz w:val="22"/>
          <w:szCs w:val="22"/>
          <w:u w:color="000000"/>
        </w:rPr>
        <w:t xml:space="preserve"> </w:t>
      </w:r>
      <w:r w:rsidR="0095318C" w:rsidRPr="00BA13B3">
        <w:rPr>
          <w:color w:val="000000" w:themeColor="text1"/>
          <w:sz w:val="22"/>
          <w:szCs w:val="22"/>
          <w:u w:color="000000"/>
        </w:rPr>
        <w:t>for</w:t>
      </w:r>
      <w:r w:rsidR="00C84223" w:rsidRPr="00BA13B3">
        <w:rPr>
          <w:color w:val="000000" w:themeColor="text1"/>
          <w:sz w:val="22"/>
          <w:szCs w:val="22"/>
          <w:u w:color="000000"/>
        </w:rPr>
        <w:t xml:space="preserve"> </w:t>
      </w:r>
      <w:r w:rsidR="0095318C" w:rsidRPr="00BA13B3">
        <w:rPr>
          <w:color w:val="000000" w:themeColor="text1"/>
          <w:sz w:val="22"/>
          <w:szCs w:val="22"/>
          <w:u w:color="000000"/>
        </w:rPr>
        <w:t>details</w:t>
      </w:r>
      <w:r w:rsidR="00C84223" w:rsidRPr="00BA13B3">
        <w:rPr>
          <w:color w:val="000000" w:themeColor="text1"/>
          <w:sz w:val="22"/>
          <w:szCs w:val="22"/>
          <w:u w:color="000000"/>
        </w:rPr>
        <w:t xml:space="preserve"> </w:t>
      </w:r>
      <w:r w:rsidR="0095318C" w:rsidRPr="00BA13B3">
        <w:rPr>
          <w:color w:val="000000" w:themeColor="text1"/>
          <w:sz w:val="22"/>
          <w:szCs w:val="22"/>
          <w:u w:color="000000"/>
        </w:rPr>
        <w:t>for</w:t>
      </w:r>
      <w:r w:rsidR="00C84223" w:rsidRPr="00BA13B3">
        <w:rPr>
          <w:color w:val="000000" w:themeColor="text1"/>
          <w:sz w:val="22"/>
          <w:szCs w:val="22"/>
          <w:u w:color="000000"/>
        </w:rPr>
        <w:t xml:space="preserve"> </w:t>
      </w:r>
      <w:r w:rsidR="0095318C" w:rsidRPr="00BA13B3">
        <w:rPr>
          <w:color w:val="000000" w:themeColor="text1"/>
          <w:sz w:val="22"/>
          <w:szCs w:val="22"/>
          <w:u w:color="000000"/>
        </w:rPr>
        <w:t>each</w:t>
      </w:r>
      <w:r w:rsidR="00C84223" w:rsidRPr="00BA13B3">
        <w:rPr>
          <w:color w:val="000000" w:themeColor="text1"/>
          <w:sz w:val="22"/>
          <w:szCs w:val="22"/>
          <w:u w:color="000000"/>
        </w:rPr>
        <w:t xml:space="preserve"> </w:t>
      </w:r>
      <w:r w:rsidR="0095318C" w:rsidRPr="00BA13B3">
        <w:rPr>
          <w:color w:val="000000" w:themeColor="text1"/>
          <w:sz w:val="22"/>
          <w:szCs w:val="22"/>
          <w:u w:color="000000"/>
        </w:rPr>
        <w:t>award.</w:t>
      </w:r>
      <w:r w:rsidR="00C84223" w:rsidRPr="00BA13B3">
        <w:rPr>
          <w:color w:val="000000" w:themeColor="text1"/>
          <w:sz w:val="22"/>
          <w:szCs w:val="22"/>
          <w:u w:color="000000"/>
        </w:rPr>
        <w:t xml:space="preserve"> </w:t>
      </w:r>
      <w:r w:rsidRPr="00BA13B3">
        <w:rPr>
          <w:bCs/>
          <w:color w:val="000000" w:themeColor="text1"/>
          <w:sz w:val="22"/>
          <w:szCs w:val="22"/>
          <w:u w:color="000000"/>
        </w:rPr>
        <w:t>Amount:</w:t>
      </w:r>
      <w:r w:rsidR="00C84223" w:rsidRPr="00BA13B3">
        <w:rPr>
          <w:bCs/>
          <w:color w:val="000000" w:themeColor="text1"/>
          <w:sz w:val="22"/>
          <w:szCs w:val="22"/>
          <w:u w:color="000000"/>
        </w:rPr>
        <w:t xml:space="preserve"> </w:t>
      </w:r>
      <w:r w:rsidR="0095318C" w:rsidRPr="00BA13B3">
        <w:rPr>
          <w:color w:val="000000" w:themeColor="text1"/>
          <w:sz w:val="22"/>
          <w:szCs w:val="22"/>
          <w:u w:color="000000"/>
        </w:rPr>
        <w:t>Up</w:t>
      </w:r>
      <w:r w:rsidR="00C84223" w:rsidRPr="00BA13B3">
        <w:rPr>
          <w:color w:val="000000" w:themeColor="text1"/>
          <w:sz w:val="22"/>
          <w:szCs w:val="22"/>
          <w:u w:color="000000"/>
        </w:rPr>
        <w:t xml:space="preserve"> </w:t>
      </w:r>
      <w:r w:rsidR="0095318C" w:rsidRPr="00BA13B3">
        <w:rPr>
          <w:color w:val="000000" w:themeColor="text1"/>
          <w:sz w:val="22"/>
          <w:szCs w:val="22"/>
          <w:u w:color="000000"/>
        </w:rPr>
        <w:t>to</w:t>
      </w:r>
      <w:r w:rsidR="00C84223" w:rsidRPr="00BA13B3">
        <w:rPr>
          <w:color w:val="000000" w:themeColor="text1"/>
          <w:sz w:val="22"/>
          <w:szCs w:val="22"/>
          <w:u w:color="000000"/>
        </w:rPr>
        <w:t xml:space="preserve"> </w:t>
      </w:r>
      <w:r w:rsidR="0095318C" w:rsidRPr="00BA13B3">
        <w:rPr>
          <w:color w:val="000000" w:themeColor="text1"/>
          <w:sz w:val="22"/>
          <w:szCs w:val="22"/>
          <w:u w:color="000000"/>
        </w:rPr>
        <w:t>$30,000</w:t>
      </w:r>
      <w:r w:rsidR="00C84223" w:rsidRPr="00BA13B3">
        <w:rPr>
          <w:color w:val="000000" w:themeColor="text1"/>
          <w:sz w:val="22"/>
          <w:szCs w:val="22"/>
          <w:u w:color="000000"/>
        </w:rPr>
        <w:t xml:space="preserve"> </w:t>
      </w:r>
      <w:r w:rsidR="0095318C" w:rsidRPr="00BA13B3">
        <w:rPr>
          <w:color w:val="000000" w:themeColor="text1"/>
          <w:sz w:val="22"/>
          <w:szCs w:val="22"/>
          <w:u w:color="000000"/>
        </w:rPr>
        <w:t>for</w:t>
      </w:r>
      <w:r w:rsidR="00C84223" w:rsidRPr="00BA13B3">
        <w:rPr>
          <w:color w:val="000000" w:themeColor="text1"/>
          <w:sz w:val="22"/>
          <w:szCs w:val="22"/>
          <w:u w:color="000000"/>
        </w:rPr>
        <w:t xml:space="preserve"> </w:t>
      </w:r>
      <w:r w:rsidR="0095318C" w:rsidRPr="00BA13B3">
        <w:rPr>
          <w:color w:val="000000" w:themeColor="text1"/>
          <w:sz w:val="22"/>
          <w:szCs w:val="22"/>
          <w:u w:color="000000"/>
        </w:rPr>
        <w:t>predoctoral</w:t>
      </w:r>
      <w:r w:rsidR="00C84223" w:rsidRPr="00BA13B3">
        <w:rPr>
          <w:color w:val="000000" w:themeColor="text1"/>
          <w:sz w:val="22"/>
          <w:szCs w:val="22"/>
          <w:u w:color="000000"/>
        </w:rPr>
        <w:t xml:space="preserve"> </w:t>
      </w:r>
      <w:r w:rsidR="0095318C" w:rsidRPr="00BA13B3">
        <w:rPr>
          <w:color w:val="000000" w:themeColor="text1"/>
          <w:sz w:val="22"/>
          <w:szCs w:val="22"/>
          <w:u w:color="000000"/>
        </w:rPr>
        <w:t>awards.</w:t>
      </w:r>
      <w:r w:rsidR="00C84223" w:rsidRPr="00BA13B3">
        <w:rPr>
          <w:color w:val="000000" w:themeColor="text1"/>
          <w:sz w:val="22"/>
          <w:szCs w:val="22"/>
          <w:u w:color="000000"/>
        </w:rPr>
        <w:t xml:space="preserve"> </w:t>
      </w:r>
    </w:p>
    <w:p w14:paraId="2D47E6A3" w14:textId="68FF1585" w:rsidR="00FF5566" w:rsidRPr="00BA13B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Style w:val="Hyperlink"/>
          <w:szCs w:val="22"/>
          <w:u w:val="none"/>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26" w:history="1">
        <w:r w:rsidRPr="00BA13B3">
          <w:rPr>
            <w:rStyle w:val="Hyperlink"/>
            <w:szCs w:val="22"/>
          </w:rPr>
          <w:t>http://www.nga.gov/content/ngaweb/research/casva/fellowships/predoctoral-dissertation-fellowships.html</w:t>
        </w:r>
      </w:hyperlink>
    </w:p>
    <w:p w14:paraId="3A67C9BE" w14:textId="2385AD25" w:rsidR="00FF5566" w:rsidRPr="00BA13B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rStyle w:val="Hyperlink"/>
          <w:b/>
          <w:szCs w:val="22"/>
          <w:u w:val="none" w:color="000000"/>
        </w:rPr>
        <w:t>Citizenship</w:t>
      </w:r>
      <w:r w:rsidR="00C84223" w:rsidRPr="00BA13B3">
        <w:rPr>
          <w:rStyle w:val="Hyperlink"/>
          <w:b/>
          <w:szCs w:val="22"/>
          <w:u w:val="none" w:color="000000"/>
        </w:rPr>
        <w:t xml:space="preserve"> </w:t>
      </w:r>
      <w:r w:rsidRPr="00BA13B3">
        <w:rPr>
          <w:rStyle w:val="Hyperlink"/>
          <w:b/>
          <w:szCs w:val="22"/>
          <w:u w:val="none" w:color="000000"/>
        </w:rPr>
        <w:t>Restrictions:</w:t>
      </w:r>
      <w:r w:rsidR="00C84223" w:rsidRPr="00BA13B3">
        <w:rPr>
          <w:rStyle w:val="Hyperlink"/>
          <w:szCs w:val="22"/>
          <w:u w:val="none" w:color="000000"/>
        </w:rPr>
        <w:t xml:space="preserve"> </w:t>
      </w:r>
      <w:r w:rsidRPr="00BA13B3">
        <w:rPr>
          <w:rStyle w:val="Hyperlink"/>
          <w:szCs w:val="22"/>
          <w:u w:val="none" w:color="000000"/>
        </w:rPr>
        <w:t>None</w:t>
      </w:r>
      <w:r w:rsidR="004934F8" w:rsidRPr="00BA13B3">
        <w:rPr>
          <w:rStyle w:val="Hyperlink"/>
          <w:szCs w:val="22"/>
          <w:u w:val="none" w:color="000000"/>
        </w:rPr>
        <w:t>.</w:t>
      </w:r>
    </w:p>
    <w:p w14:paraId="3994302A" w14:textId="08C9BA69" w:rsidR="00D303B3" w:rsidRPr="00BA13B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November</w:t>
      </w:r>
      <w:r w:rsidR="00C84223" w:rsidRPr="00BA13B3">
        <w:rPr>
          <w:b/>
          <w:bCs/>
          <w:color w:val="000000" w:themeColor="text1"/>
          <w:sz w:val="22"/>
          <w:szCs w:val="22"/>
          <w:u w:color="000000"/>
        </w:rPr>
        <w:t xml:space="preserve"> </w:t>
      </w:r>
      <w:r w:rsidRPr="00BA13B3">
        <w:rPr>
          <w:b/>
          <w:bCs/>
          <w:color w:val="000000" w:themeColor="text1"/>
          <w:sz w:val="22"/>
          <w:szCs w:val="22"/>
          <w:u w:color="000000"/>
        </w:rPr>
        <w:t>15</w:t>
      </w:r>
      <w:bookmarkStart w:id="521" w:name="_Toc80091960"/>
      <w:bookmarkStart w:id="522" w:name="_Toc80163017"/>
      <w:bookmarkStart w:id="523" w:name="_Toc85086531"/>
      <w:bookmarkStart w:id="524" w:name="_Toc95369178"/>
      <w:bookmarkStart w:id="525" w:name="_Toc122406620"/>
      <w:bookmarkStart w:id="526" w:name="_Toc453584471"/>
    </w:p>
    <w:p w14:paraId="4510AC28" w14:textId="77777777" w:rsidR="002F07F2" w:rsidRPr="00BA13B3" w:rsidRDefault="002F07F2" w:rsidP="00C84223">
      <w:pPr>
        <w:pStyle w:val="Heading2"/>
        <w:rPr>
          <w:sz w:val="22"/>
        </w:rPr>
      </w:pPr>
    </w:p>
    <w:p w14:paraId="7EAE23F2" w14:textId="4B8BE57C" w:rsidR="008C5415" w:rsidRPr="00BA13B3" w:rsidRDefault="008C5415" w:rsidP="00C84223">
      <w:pPr>
        <w:pStyle w:val="Heading2"/>
        <w:rPr>
          <w:sz w:val="22"/>
        </w:rPr>
      </w:pPr>
      <w:bookmarkStart w:id="527" w:name="_Toc112058869"/>
      <w:r w:rsidRPr="00BA13B3">
        <w:rPr>
          <w:sz w:val="22"/>
        </w:rPr>
        <w:t>National</w:t>
      </w:r>
      <w:r w:rsidR="00C84223" w:rsidRPr="00BA13B3">
        <w:rPr>
          <w:sz w:val="22"/>
        </w:rPr>
        <w:t xml:space="preserve"> </w:t>
      </w:r>
      <w:r w:rsidRPr="00BA13B3">
        <w:rPr>
          <w:sz w:val="22"/>
        </w:rPr>
        <w:t>Women's</w:t>
      </w:r>
      <w:r w:rsidR="00C84223" w:rsidRPr="00BA13B3">
        <w:rPr>
          <w:sz w:val="22"/>
        </w:rPr>
        <w:t xml:space="preserve"> </w:t>
      </w:r>
      <w:r w:rsidRPr="00BA13B3">
        <w:rPr>
          <w:sz w:val="22"/>
        </w:rPr>
        <w:t>Studies</w:t>
      </w:r>
      <w:r w:rsidR="00C84223" w:rsidRPr="00BA13B3">
        <w:rPr>
          <w:sz w:val="22"/>
        </w:rPr>
        <w:t xml:space="preserve"> </w:t>
      </w:r>
      <w:r w:rsidRPr="00BA13B3">
        <w:rPr>
          <w:sz w:val="22"/>
        </w:rPr>
        <w:t>Association</w:t>
      </w:r>
      <w:r w:rsidR="00C84223" w:rsidRPr="00BA13B3">
        <w:rPr>
          <w:sz w:val="22"/>
        </w:rPr>
        <w:t xml:space="preserve"> </w:t>
      </w:r>
      <w:r w:rsidRPr="00BA13B3">
        <w:rPr>
          <w:sz w:val="22"/>
        </w:rPr>
        <w:t>(NWSA)</w:t>
      </w:r>
      <w:bookmarkEnd w:id="521"/>
      <w:bookmarkEnd w:id="522"/>
      <w:bookmarkEnd w:id="523"/>
      <w:bookmarkEnd w:id="524"/>
      <w:bookmarkEnd w:id="525"/>
      <w:bookmarkEnd w:id="526"/>
      <w:bookmarkEnd w:id="527"/>
    </w:p>
    <w:p w14:paraId="709F540F" w14:textId="6770F892" w:rsidR="008C5415" w:rsidRPr="00BA13B3"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NWSA</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small</w:t>
      </w:r>
      <w:r w:rsidR="00C84223" w:rsidRPr="00BA13B3">
        <w:rPr>
          <w:color w:val="000000" w:themeColor="text1"/>
          <w:sz w:val="22"/>
          <w:szCs w:val="22"/>
          <w:u w:color="000000"/>
        </w:rPr>
        <w:t xml:space="preserve"> </w:t>
      </w:r>
      <w:r w:rsidRPr="00BA13B3">
        <w:rPr>
          <w:color w:val="000000" w:themeColor="text1"/>
          <w:sz w:val="22"/>
          <w:szCs w:val="22"/>
          <w:u w:color="000000"/>
        </w:rPr>
        <w:t>scholarships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who,</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fall</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award,</w:t>
      </w:r>
      <w:r w:rsidR="00C84223" w:rsidRPr="00BA13B3">
        <w:rPr>
          <w:color w:val="000000" w:themeColor="text1"/>
          <w:sz w:val="22"/>
          <w:szCs w:val="22"/>
          <w:u w:color="000000"/>
        </w:rPr>
        <w:t xml:space="preserve"> </w:t>
      </w:r>
      <w:r w:rsidRPr="00BA13B3">
        <w:rPr>
          <w:color w:val="000000" w:themeColor="text1"/>
          <w:sz w:val="22"/>
          <w:szCs w:val="22"/>
          <w:u w:color="000000"/>
        </w:rPr>
        <w:t>will</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engaged</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writing</w:t>
      </w:r>
      <w:r w:rsidR="00C84223" w:rsidRPr="00BA13B3">
        <w:rPr>
          <w:color w:val="000000" w:themeColor="text1"/>
          <w:sz w:val="22"/>
          <w:szCs w:val="22"/>
          <w:u w:color="000000"/>
        </w:rPr>
        <w:t xml:space="preserve"> </w:t>
      </w:r>
      <w:r w:rsidRPr="00BA13B3">
        <w:rPr>
          <w:color w:val="000000" w:themeColor="text1"/>
          <w:sz w:val="22"/>
          <w:szCs w:val="22"/>
          <w:u w:color="000000"/>
        </w:rPr>
        <w:t>stages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proofErr w:type="gramStart"/>
      <w:r w:rsidRPr="00BA13B3">
        <w:rPr>
          <w:color w:val="000000" w:themeColor="text1"/>
          <w:sz w:val="22"/>
          <w:szCs w:val="22"/>
          <w:u w:color="000000"/>
        </w:rPr>
        <w:t>Master's</w:t>
      </w:r>
      <w:proofErr w:type="gramEnd"/>
      <w:r w:rsidR="00C84223" w:rsidRPr="00BA13B3">
        <w:rPr>
          <w:color w:val="000000" w:themeColor="text1"/>
          <w:sz w:val="22"/>
          <w:szCs w:val="22"/>
          <w:u w:color="000000"/>
        </w:rPr>
        <w:t xml:space="preserve"> </w:t>
      </w:r>
      <w:r w:rsidRPr="00BA13B3">
        <w:rPr>
          <w:color w:val="000000" w:themeColor="text1"/>
          <w:sz w:val="22"/>
          <w:szCs w:val="22"/>
          <w:u w:color="000000"/>
        </w:rPr>
        <w:t>Thesis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Ph</w:t>
      </w:r>
      <w:r w:rsidR="000C6D22" w:rsidRPr="00BA13B3">
        <w:rPr>
          <w:color w:val="000000" w:themeColor="text1"/>
          <w:sz w:val="22"/>
          <w:szCs w:val="22"/>
          <w:u w:color="000000"/>
        </w:rPr>
        <w:t>.</w:t>
      </w:r>
      <w:r w:rsidRPr="00BA13B3">
        <w:rPr>
          <w:color w:val="000000" w:themeColor="text1"/>
          <w:sz w:val="22"/>
          <w:szCs w:val="22"/>
          <w:u w:color="000000"/>
        </w:rPr>
        <w:t>D</w:t>
      </w:r>
      <w:r w:rsidR="000C6D22"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interdisciplinary</w:t>
      </w:r>
      <w:r w:rsidR="00C84223" w:rsidRPr="00BA13B3">
        <w:rPr>
          <w:color w:val="000000" w:themeColor="text1"/>
          <w:sz w:val="22"/>
          <w:szCs w:val="22"/>
          <w:u w:color="000000"/>
        </w:rPr>
        <w:t xml:space="preserve"> </w:t>
      </w:r>
      <w:r w:rsidRPr="00BA13B3">
        <w:rPr>
          <w:color w:val="000000" w:themeColor="text1"/>
          <w:sz w:val="22"/>
          <w:szCs w:val="22"/>
          <w:u w:color="000000"/>
        </w:rPr>
        <w:t>field</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women's</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00AD414D" w:rsidRPr="00BA13B3">
        <w:rPr>
          <w:color w:val="000000" w:themeColor="text1"/>
          <w:sz w:val="22"/>
          <w:szCs w:val="22"/>
          <w:u w:color="000000"/>
        </w:rPr>
        <w:t>The</w:t>
      </w:r>
      <w:r w:rsidR="00C84223" w:rsidRPr="00BA13B3">
        <w:rPr>
          <w:color w:val="000000" w:themeColor="text1"/>
          <w:sz w:val="22"/>
          <w:szCs w:val="22"/>
          <w:u w:color="000000"/>
        </w:rPr>
        <w:t xml:space="preserve"> </w:t>
      </w:r>
      <w:r w:rsidR="00AD414D" w:rsidRPr="00BA13B3">
        <w:rPr>
          <w:color w:val="000000" w:themeColor="text1"/>
          <w:sz w:val="22"/>
          <w:szCs w:val="22"/>
          <w:u w:color="000000"/>
        </w:rPr>
        <w:t>research</w:t>
      </w:r>
      <w:r w:rsidR="00C84223" w:rsidRPr="00BA13B3">
        <w:rPr>
          <w:color w:val="000000" w:themeColor="text1"/>
          <w:sz w:val="22"/>
          <w:szCs w:val="22"/>
          <w:u w:color="000000"/>
        </w:rPr>
        <w:t xml:space="preserve"> </w:t>
      </w:r>
      <w:r w:rsidR="00AD414D" w:rsidRPr="00BA13B3">
        <w:rPr>
          <w:color w:val="000000" w:themeColor="text1"/>
          <w:sz w:val="22"/>
          <w:szCs w:val="22"/>
          <w:u w:color="000000"/>
        </w:rPr>
        <w:t>project</w:t>
      </w:r>
      <w:r w:rsidR="00C84223" w:rsidRPr="00BA13B3">
        <w:rPr>
          <w:color w:val="000000" w:themeColor="text1"/>
          <w:sz w:val="22"/>
          <w:szCs w:val="22"/>
          <w:u w:color="000000"/>
        </w:rPr>
        <w:t xml:space="preserve"> </w:t>
      </w:r>
      <w:r w:rsidR="00AD414D" w:rsidRPr="00BA13B3">
        <w:rPr>
          <w:color w:val="000000" w:themeColor="text1"/>
          <w:sz w:val="22"/>
          <w:szCs w:val="22"/>
          <w:u w:color="000000"/>
        </w:rPr>
        <w:t>must</w:t>
      </w:r>
      <w:r w:rsidR="00C84223" w:rsidRPr="00BA13B3">
        <w:rPr>
          <w:color w:val="000000" w:themeColor="text1"/>
          <w:sz w:val="22"/>
          <w:szCs w:val="22"/>
          <w:u w:color="000000"/>
        </w:rPr>
        <w:t xml:space="preserve"> </w:t>
      </w:r>
      <w:r w:rsidR="00AD414D" w:rsidRPr="00BA13B3">
        <w:rPr>
          <w:color w:val="000000" w:themeColor="text1"/>
          <w:sz w:val="22"/>
          <w:szCs w:val="22"/>
          <w:u w:color="000000"/>
        </w:rPr>
        <w:t>enhance</w:t>
      </w:r>
      <w:r w:rsidR="00C84223" w:rsidRPr="00BA13B3">
        <w:rPr>
          <w:color w:val="000000" w:themeColor="text1"/>
          <w:sz w:val="22"/>
          <w:szCs w:val="22"/>
          <w:u w:color="000000"/>
        </w:rPr>
        <w:t xml:space="preserve"> </w:t>
      </w:r>
      <w:r w:rsidR="00AD414D" w:rsidRPr="00BA13B3">
        <w:rPr>
          <w:color w:val="000000" w:themeColor="text1"/>
          <w:sz w:val="22"/>
          <w:szCs w:val="22"/>
          <w:u w:color="000000"/>
        </w:rPr>
        <w:t>the</w:t>
      </w:r>
      <w:r w:rsidR="00C84223" w:rsidRPr="00BA13B3">
        <w:rPr>
          <w:color w:val="000000" w:themeColor="text1"/>
          <w:sz w:val="22"/>
          <w:szCs w:val="22"/>
          <w:u w:color="000000"/>
        </w:rPr>
        <w:t xml:space="preserve"> </w:t>
      </w:r>
      <w:r w:rsidR="00AD414D" w:rsidRPr="00BA13B3">
        <w:rPr>
          <w:color w:val="000000" w:themeColor="text1"/>
          <w:sz w:val="22"/>
          <w:szCs w:val="22"/>
          <w:u w:color="000000"/>
        </w:rPr>
        <w:t>NWSA</w:t>
      </w:r>
      <w:r w:rsidR="00C84223" w:rsidRPr="00BA13B3">
        <w:rPr>
          <w:color w:val="000000" w:themeColor="text1"/>
          <w:sz w:val="22"/>
          <w:szCs w:val="22"/>
          <w:u w:color="000000"/>
        </w:rPr>
        <w:t xml:space="preserve"> </w:t>
      </w:r>
      <w:r w:rsidR="00AD414D" w:rsidRPr="00BA13B3">
        <w:rPr>
          <w:color w:val="000000" w:themeColor="text1"/>
          <w:sz w:val="22"/>
          <w:szCs w:val="22"/>
          <w:u w:color="000000"/>
        </w:rPr>
        <w:t>mission.</w:t>
      </w:r>
      <w:r w:rsidR="00C84223" w:rsidRPr="00BA13B3">
        <w:rPr>
          <w:color w:val="000000" w:themeColor="text1"/>
          <w:sz w:val="22"/>
          <w:szCs w:val="22"/>
          <w:u w:color="000000"/>
        </w:rPr>
        <w:t xml:space="preserve"> </w:t>
      </w:r>
      <w:r w:rsidRPr="00BA13B3">
        <w:rPr>
          <w:color w:val="000000" w:themeColor="text1"/>
          <w:sz w:val="22"/>
          <w:szCs w:val="22"/>
          <w:u w:color="000000"/>
        </w:rPr>
        <w:t>Applicants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hyperlink r:id="rId127" w:history="1">
        <w:r w:rsidRPr="00BA13B3">
          <w:rPr>
            <w:rStyle w:val="Hyperlink"/>
            <w:szCs w:val="22"/>
            <w:u w:val="none" w:color="000000"/>
          </w:rPr>
          <w:t>members</w:t>
        </w:r>
        <w:r w:rsidR="00C84223" w:rsidRPr="00BA13B3">
          <w:rPr>
            <w:rStyle w:val="Hyperlink"/>
            <w:szCs w:val="22"/>
            <w:u w:val="none" w:color="000000"/>
          </w:rPr>
          <w:t xml:space="preserve"> </w:t>
        </w:r>
        <w:r w:rsidRPr="00BA13B3">
          <w:rPr>
            <w:rStyle w:val="Hyperlink"/>
            <w:szCs w:val="22"/>
            <w:u w:val="none" w:color="000000"/>
          </w:rPr>
          <w:t>of</w:t>
        </w:r>
        <w:r w:rsidR="00C84223" w:rsidRPr="00BA13B3">
          <w:rPr>
            <w:rStyle w:val="Hyperlink"/>
            <w:szCs w:val="22"/>
            <w:u w:val="none" w:color="000000"/>
          </w:rPr>
          <w:t xml:space="preserve"> </w:t>
        </w:r>
        <w:r w:rsidRPr="00BA13B3">
          <w:rPr>
            <w:rStyle w:val="Hyperlink"/>
            <w:szCs w:val="22"/>
            <w:u w:val="none" w:color="000000"/>
          </w:rPr>
          <w:t>NWSA</w:t>
        </w:r>
      </w:hyperlink>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time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application.</w:t>
      </w:r>
      <w:r w:rsidR="00C84223" w:rsidRPr="00BA13B3">
        <w:rPr>
          <w:color w:val="000000" w:themeColor="text1"/>
          <w:sz w:val="22"/>
          <w:szCs w:val="22"/>
          <w:u w:color="000000"/>
        </w:rPr>
        <w:t xml:space="preserve"> </w:t>
      </w:r>
      <w:r w:rsidR="00D10244" w:rsidRPr="00BA13B3">
        <w:rPr>
          <w:color w:val="000000" w:themeColor="text1"/>
          <w:sz w:val="22"/>
          <w:szCs w:val="22"/>
          <w:u w:color="000000"/>
        </w:rPr>
        <w:t>Check</w:t>
      </w:r>
      <w:r w:rsidR="00C84223" w:rsidRPr="00BA13B3">
        <w:rPr>
          <w:color w:val="000000" w:themeColor="text1"/>
          <w:sz w:val="22"/>
          <w:szCs w:val="22"/>
          <w:u w:color="000000"/>
        </w:rPr>
        <w:t xml:space="preserve"> </w:t>
      </w:r>
      <w:r w:rsidR="00D10244" w:rsidRPr="00BA13B3">
        <w:rPr>
          <w:color w:val="000000" w:themeColor="text1"/>
          <w:sz w:val="22"/>
          <w:szCs w:val="22"/>
          <w:u w:color="000000"/>
        </w:rPr>
        <w:t>the</w:t>
      </w:r>
      <w:r w:rsidR="00C84223" w:rsidRPr="00BA13B3">
        <w:rPr>
          <w:color w:val="000000" w:themeColor="text1"/>
          <w:sz w:val="22"/>
          <w:szCs w:val="22"/>
          <w:u w:color="000000"/>
        </w:rPr>
        <w:t xml:space="preserve"> </w:t>
      </w:r>
      <w:r w:rsidR="00D10244" w:rsidRPr="00BA13B3">
        <w:rPr>
          <w:color w:val="000000" w:themeColor="text1"/>
          <w:sz w:val="22"/>
          <w:szCs w:val="22"/>
          <w:u w:color="000000"/>
        </w:rPr>
        <w:t>URL</w:t>
      </w:r>
      <w:r w:rsidR="00C84223" w:rsidRPr="00BA13B3">
        <w:rPr>
          <w:color w:val="000000" w:themeColor="text1"/>
          <w:sz w:val="22"/>
          <w:szCs w:val="22"/>
          <w:u w:color="000000"/>
        </w:rPr>
        <w:t xml:space="preserve"> </w:t>
      </w:r>
      <w:r w:rsidR="00D10244" w:rsidRPr="00BA13B3">
        <w:rPr>
          <w:color w:val="000000" w:themeColor="text1"/>
          <w:sz w:val="22"/>
          <w:szCs w:val="22"/>
          <w:u w:color="000000"/>
        </w:rPr>
        <w:t>for</w:t>
      </w:r>
      <w:r w:rsidR="00C84223" w:rsidRPr="00BA13B3">
        <w:rPr>
          <w:color w:val="000000" w:themeColor="text1"/>
          <w:sz w:val="22"/>
          <w:szCs w:val="22"/>
          <w:u w:color="000000"/>
        </w:rPr>
        <w:t xml:space="preserve"> </w:t>
      </w:r>
      <w:r w:rsidR="00D10244" w:rsidRPr="00BA13B3">
        <w:rPr>
          <w:color w:val="000000" w:themeColor="text1"/>
          <w:sz w:val="22"/>
          <w:szCs w:val="22"/>
          <w:u w:color="000000"/>
        </w:rPr>
        <w:t>other</w:t>
      </w:r>
      <w:r w:rsidR="00C84223" w:rsidRPr="00BA13B3">
        <w:rPr>
          <w:color w:val="000000" w:themeColor="text1"/>
          <w:sz w:val="22"/>
          <w:szCs w:val="22"/>
          <w:u w:color="000000"/>
        </w:rPr>
        <w:t xml:space="preserve"> </w:t>
      </w:r>
      <w:r w:rsidR="00D10244" w:rsidRPr="00BA13B3">
        <w:rPr>
          <w:color w:val="000000" w:themeColor="text1"/>
          <w:sz w:val="22"/>
          <w:szCs w:val="22"/>
          <w:u w:color="000000"/>
        </w:rPr>
        <w:t>student</w:t>
      </w:r>
      <w:r w:rsidR="00C84223" w:rsidRPr="00BA13B3">
        <w:rPr>
          <w:color w:val="000000" w:themeColor="text1"/>
          <w:sz w:val="22"/>
          <w:szCs w:val="22"/>
          <w:u w:color="000000"/>
        </w:rPr>
        <w:t xml:space="preserve"> </w:t>
      </w:r>
      <w:r w:rsidR="00D10244" w:rsidRPr="00BA13B3">
        <w:rPr>
          <w:color w:val="000000" w:themeColor="text1"/>
          <w:sz w:val="22"/>
          <w:szCs w:val="22"/>
          <w:u w:color="000000"/>
        </w:rPr>
        <w:t>award</w:t>
      </w:r>
      <w:r w:rsidR="00C84223" w:rsidRPr="00BA13B3">
        <w:rPr>
          <w:color w:val="000000" w:themeColor="text1"/>
          <w:sz w:val="22"/>
          <w:szCs w:val="22"/>
          <w:u w:color="000000"/>
        </w:rPr>
        <w:t xml:space="preserve"> </w:t>
      </w:r>
      <w:r w:rsidR="00D10244" w:rsidRPr="00BA13B3">
        <w:rPr>
          <w:color w:val="000000" w:themeColor="text1"/>
          <w:sz w:val="22"/>
          <w:szCs w:val="22"/>
          <w:u w:color="000000"/>
        </w:rPr>
        <w:t>opportunities,</w:t>
      </w:r>
      <w:r w:rsidR="00C84223" w:rsidRPr="00BA13B3">
        <w:rPr>
          <w:color w:val="000000" w:themeColor="text1"/>
          <w:sz w:val="22"/>
          <w:szCs w:val="22"/>
          <w:u w:color="000000"/>
        </w:rPr>
        <w:t xml:space="preserve"> </w:t>
      </w:r>
      <w:r w:rsidR="00D10244" w:rsidRPr="00BA13B3">
        <w:rPr>
          <w:color w:val="000000" w:themeColor="text1"/>
          <w:sz w:val="22"/>
          <w:szCs w:val="22"/>
          <w:u w:color="000000"/>
        </w:rPr>
        <w:t>each</w:t>
      </w:r>
      <w:r w:rsidR="00C84223" w:rsidRPr="00BA13B3">
        <w:rPr>
          <w:color w:val="000000" w:themeColor="text1"/>
          <w:sz w:val="22"/>
          <w:szCs w:val="22"/>
          <w:u w:color="000000"/>
        </w:rPr>
        <w:t xml:space="preserve"> </w:t>
      </w:r>
      <w:r w:rsidR="00D10244" w:rsidRPr="00BA13B3">
        <w:rPr>
          <w:color w:val="000000" w:themeColor="text1"/>
          <w:sz w:val="22"/>
          <w:szCs w:val="22"/>
          <w:u w:color="000000"/>
        </w:rPr>
        <w:t>worth</w:t>
      </w:r>
      <w:r w:rsidR="00C84223" w:rsidRPr="00BA13B3">
        <w:rPr>
          <w:color w:val="000000" w:themeColor="text1"/>
          <w:sz w:val="22"/>
          <w:szCs w:val="22"/>
          <w:u w:color="000000"/>
        </w:rPr>
        <w:t xml:space="preserve"> </w:t>
      </w:r>
      <w:r w:rsidR="00D10244" w:rsidRPr="00BA13B3">
        <w:rPr>
          <w:color w:val="000000" w:themeColor="text1"/>
          <w:sz w:val="22"/>
          <w:szCs w:val="22"/>
          <w:u w:color="000000"/>
        </w:rPr>
        <w:t>$500</w:t>
      </w:r>
      <w:r w:rsidR="00C84223" w:rsidRPr="00BA13B3">
        <w:rPr>
          <w:color w:val="000000" w:themeColor="text1"/>
          <w:sz w:val="22"/>
          <w:szCs w:val="22"/>
          <w:u w:color="000000"/>
        </w:rPr>
        <w:t xml:space="preserve"> </w:t>
      </w:r>
      <w:r w:rsidR="00D10244" w:rsidRPr="00BA13B3">
        <w:rPr>
          <w:color w:val="000000" w:themeColor="text1"/>
          <w:sz w:val="22"/>
          <w:szCs w:val="22"/>
          <w:u w:color="000000"/>
        </w:rPr>
        <w:t>(NWSA</w:t>
      </w:r>
      <w:r w:rsidR="00C84223" w:rsidRPr="00BA13B3">
        <w:rPr>
          <w:color w:val="000000" w:themeColor="text1"/>
          <w:sz w:val="22"/>
          <w:szCs w:val="22"/>
          <w:u w:color="000000"/>
        </w:rPr>
        <w:t xml:space="preserve"> </w:t>
      </w:r>
      <w:r w:rsidR="00D10244" w:rsidRPr="00BA13B3">
        <w:rPr>
          <w:color w:val="000000" w:themeColor="text1"/>
          <w:sz w:val="22"/>
          <w:szCs w:val="22"/>
          <w:u w:color="000000"/>
        </w:rPr>
        <w:t>Women</w:t>
      </w:r>
      <w:r w:rsidR="00C84223" w:rsidRPr="00BA13B3">
        <w:rPr>
          <w:color w:val="000000" w:themeColor="text1"/>
          <w:sz w:val="22"/>
          <w:szCs w:val="22"/>
          <w:u w:color="000000"/>
        </w:rPr>
        <w:t xml:space="preserve"> </w:t>
      </w:r>
      <w:r w:rsidR="00D10244" w:rsidRPr="00BA13B3">
        <w:rPr>
          <w:color w:val="000000" w:themeColor="text1"/>
          <w:sz w:val="22"/>
          <w:szCs w:val="22"/>
          <w:u w:color="000000"/>
        </w:rPr>
        <w:t>of</w:t>
      </w:r>
      <w:r w:rsidR="00C84223" w:rsidRPr="00BA13B3">
        <w:rPr>
          <w:color w:val="000000" w:themeColor="text1"/>
          <w:sz w:val="22"/>
          <w:szCs w:val="22"/>
          <w:u w:color="000000"/>
        </w:rPr>
        <w:t xml:space="preserve"> </w:t>
      </w:r>
      <w:r w:rsidR="00D10244" w:rsidRPr="00BA13B3">
        <w:rPr>
          <w:color w:val="000000" w:themeColor="text1"/>
          <w:sz w:val="22"/>
          <w:szCs w:val="22"/>
          <w:u w:color="000000"/>
        </w:rPr>
        <w:t>Color</w:t>
      </w:r>
      <w:r w:rsidR="00C84223" w:rsidRPr="00BA13B3">
        <w:rPr>
          <w:color w:val="000000" w:themeColor="text1"/>
          <w:sz w:val="22"/>
          <w:szCs w:val="22"/>
          <w:u w:color="000000"/>
        </w:rPr>
        <w:t xml:space="preserve"> </w:t>
      </w:r>
      <w:r w:rsidR="00D10244" w:rsidRPr="00BA13B3">
        <w:rPr>
          <w:color w:val="000000" w:themeColor="text1"/>
          <w:sz w:val="22"/>
          <w:szCs w:val="22"/>
          <w:u w:color="000000"/>
        </w:rPr>
        <w:t>Caucus</w:t>
      </w:r>
      <w:r w:rsidR="00C84223" w:rsidRPr="00BA13B3">
        <w:rPr>
          <w:color w:val="000000" w:themeColor="text1"/>
          <w:sz w:val="22"/>
          <w:szCs w:val="22"/>
          <w:u w:color="000000"/>
        </w:rPr>
        <w:t xml:space="preserve"> </w:t>
      </w:r>
      <w:r w:rsidR="00D10244" w:rsidRPr="00BA13B3">
        <w:rPr>
          <w:color w:val="000000" w:themeColor="text1"/>
          <w:sz w:val="22"/>
          <w:szCs w:val="22"/>
          <w:u w:color="000000"/>
        </w:rPr>
        <w:t>award,</w:t>
      </w:r>
      <w:r w:rsidR="00C84223" w:rsidRPr="00BA13B3">
        <w:rPr>
          <w:color w:val="000000" w:themeColor="text1"/>
          <w:sz w:val="22"/>
          <w:szCs w:val="22"/>
          <w:u w:color="000000"/>
        </w:rPr>
        <w:t xml:space="preserve"> </w:t>
      </w:r>
      <w:r w:rsidR="00D10244" w:rsidRPr="00BA13B3">
        <w:rPr>
          <w:color w:val="000000" w:themeColor="text1"/>
          <w:sz w:val="22"/>
          <w:szCs w:val="22"/>
          <w:u w:color="000000"/>
        </w:rPr>
        <w:t>NSWA</w:t>
      </w:r>
      <w:r w:rsidR="00C84223" w:rsidRPr="00BA13B3">
        <w:rPr>
          <w:color w:val="000000" w:themeColor="text1"/>
          <w:sz w:val="22"/>
          <w:szCs w:val="22"/>
          <w:u w:color="000000"/>
        </w:rPr>
        <w:t xml:space="preserve"> </w:t>
      </w:r>
      <w:r w:rsidR="00D10244" w:rsidRPr="00BA13B3">
        <w:rPr>
          <w:color w:val="000000" w:themeColor="text1"/>
          <w:sz w:val="22"/>
          <w:szCs w:val="22"/>
          <w:u w:color="000000"/>
        </w:rPr>
        <w:t>Lesbian</w:t>
      </w:r>
      <w:r w:rsidR="00C84223" w:rsidRPr="00BA13B3">
        <w:rPr>
          <w:color w:val="000000" w:themeColor="text1"/>
          <w:sz w:val="22"/>
          <w:szCs w:val="22"/>
          <w:u w:color="000000"/>
        </w:rPr>
        <w:t xml:space="preserve"> </w:t>
      </w:r>
      <w:r w:rsidR="00D10244" w:rsidRPr="00BA13B3">
        <w:rPr>
          <w:color w:val="000000" w:themeColor="text1"/>
          <w:sz w:val="22"/>
          <w:szCs w:val="22"/>
          <w:u w:color="000000"/>
        </w:rPr>
        <w:t>Caucus</w:t>
      </w:r>
      <w:r w:rsidR="00C84223" w:rsidRPr="00BA13B3">
        <w:rPr>
          <w:color w:val="000000" w:themeColor="text1"/>
          <w:sz w:val="22"/>
          <w:szCs w:val="22"/>
          <w:u w:color="000000"/>
        </w:rPr>
        <w:t xml:space="preserve"> </w:t>
      </w:r>
      <w:r w:rsidR="00D10244" w:rsidRPr="00BA13B3">
        <w:rPr>
          <w:color w:val="000000" w:themeColor="text1"/>
          <w:sz w:val="22"/>
          <w:szCs w:val="22"/>
          <w:u w:color="000000"/>
        </w:rPr>
        <w:t>award).</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$1,000.</w:t>
      </w:r>
    </w:p>
    <w:p w14:paraId="2B68ADC6" w14:textId="43DFB63E" w:rsidR="008C5415" w:rsidRPr="00BA13B3"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28" w:history="1">
        <w:r w:rsidR="00BF31B2" w:rsidRPr="00BA13B3">
          <w:rPr>
            <w:rStyle w:val="Hyperlink"/>
            <w:szCs w:val="22"/>
          </w:rPr>
          <w:t>https://www.nwsa.org/page/student-awards</w:t>
        </w:r>
      </w:hyperlink>
    </w:p>
    <w:p w14:paraId="69DF552D" w14:textId="06F5AB34" w:rsidR="008C5415" w:rsidRPr="00BA13B3"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D10244" w:rsidRPr="00BA13B3">
        <w:rPr>
          <w:bCs/>
          <w:color w:val="000000" w:themeColor="text1"/>
          <w:sz w:val="22"/>
          <w:szCs w:val="22"/>
          <w:u w:color="000000"/>
        </w:rPr>
        <w:t>None.</w:t>
      </w:r>
      <w:r w:rsidR="00C84223" w:rsidRPr="00BA13B3">
        <w:rPr>
          <w:bCs/>
          <w:color w:val="000000" w:themeColor="text1"/>
          <w:sz w:val="22"/>
          <w:szCs w:val="22"/>
          <w:u w:color="000000"/>
        </w:rPr>
        <w:t xml:space="preserve"> </w:t>
      </w:r>
    </w:p>
    <w:p w14:paraId="37D38DCB" w14:textId="34C9EFE9" w:rsidR="008C5415" w:rsidRPr="00BA13B3"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314436" w:rsidRPr="00BA13B3">
        <w:rPr>
          <w:b/>
          <w:bCs/>
          <w:color w:val="000000" w:themeColor="text1"/>
          <w:sz w:val="22"/>
          <w:szCs w:val="22"/>
          <w:u w:color="000000"/>
        </w:rPr>
        <w:t>March</w:t>
      </w:r>
      <w:r w:rsidR="00C84223" w:rsidRPr="00BA13B3">
        <w:rPr>
          <w:b/>
          <w:bCs/>
          <w:color w:val="000000" w:themeColor="text1"/>
          <w:sz w:val="22"/>
          <w:szCs w:val="22"/>
          <w:u w:color="000000"/>
        </w:rPr>
        <w:t xml:space="preserve"> </w:t>
      </w:r>
      <w:r w:rsidR="00314436" w:rsidRPr="00BA13B3">
        <w:rPr>
          <w:b/>
          <w:bCs/>
          <w:color w:val="000000" w:themeColor="text1"/>
          <w:sz w:val="22"/>
          <w:szCs w:val="22"/>
          <w:u w:color="000000"/>
        </w:rPr>
        <w:t>31</w:t>
      </w:r>
    </w:p>
    <w:p w14:paraId="5F2B4868" w14:textId="49971EAC" w:rsidR="008C5415" w:rsidRPr="00BA13B3" w:rsidRDefault="008C5415" w:rsidP="00C84223">
      <w:pPr>
        <w:pStyle w:val="Heading2"/>
        <w:rPr>
          <w:sz w:val="22"/>
        </w:rPr>
      </w:pPr>
      <w:bookmarkStart w:id="528" w:name="_Toc80091961"/>
      <w:bookmarkStart w:id="529" w:name="_Toc80163018"/>
      <w:bookmarkStart w:id="530" w:name="_Toc85086532"/>
      <w:bookmarkStart w:id="531" w:name="_Toc95369179"/>
      <w:bookmarkStart w:id="532" w:name="_Toc122406621"/>
      <w:bookmarkStart w:id="533" w:name="_Toc453584472"/>
      <w:bookmarkStart w:id="534" w:name="_Toc112058870"/>
      <w:r w:rsidRPr="00BA13B3">
        <w:rPr>
          <w:sz w:val="22"/>
        </w:rPr>
        <w:lastRenderedPageBreak/>
        <w:t>Newberry</w:t>
      </w:r>
      <w:r w:rsidR="00C84223" w:rsidRPr="00BA13B3">
        <w:rPr>
          <w:sz w:val="22"/>
        </w:rPr>
        <w:t xml:space="preserve"> </w:t>
      </w:r>
      <w:r w:rsidRPr="00BA13B3">
        <w:rPr>
          <w:sz w:val="22"/>
        </w:rPr>
        <w:t>Library</w:t>
      </w:r>
      <w:bookmarkEnd w:id="528"/>
      <w:bookmarkEnd w:id="529"/>
      <w:bookmarkEnd w:id="530"/>
      <w:bookmarkEnd w:id="531"/>
      <w:bookmarkEnd w:id="532"/>
      <w:bookmarkEnd w:id="533"/>
      <w:bookmarkEnd w:id="534"/>
    </w:p>
    <w:p w14:paraId="730857F3" w14:textId="6D82B6B3" w:rsidR="008B6BBF" w:rsidRPr="00BA13B3"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Newberry</w:t>
      </w:r>
      <w:r w:rsidR="00C84223" w:rsidRPr="00BA13B3">
        <w:rPr>
          <w:color w:val="000000" w:themeColor="text1"/>
          <w:sz w:val="22"/>
          <w:szCs w:val="22"/>
          <w:u w:color="000000"/>
        </w:rPr>
        <w:t xml:space="preserve"> </w:t>
      </w:r>
      <w:r w:rsidRPr="00BA13B3">
        <w:rPr>
          <w:color w:val="000000" w:themeColor="text1"/>
          <w:sz w:val="22"/>
          <w:szCs w:val="22"/>
          <w:u w:color="000000"/>
        </w:rPr>
        <w:t>Library</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008B6BBF" w:rsidRPr="00BA13B3">
        <w:rPr>
          <w:color w:val="000000" w:themeColor="text1"/>
          <w:sz w:val="22"/>
          <w:szCs w:val="22"/>
          <w:u w:color="000000"/>
        </w:rPr>
        <w:t>many</w:t>
      </w:r>
      <w:r w:rsidR="00C84223" w:rsidRPr="00BA13B3">
        <w:rPr>
          <w:color w:val="000000" w:themeColor="text1"/>
          <w:sz w:val="22"/>
          <w:szCs w:val="22"/>
          <w:u w:color="000000"/>
        </w:rPr>
        <w:t xml:space="preserve"> </w:t>
      </w:r>
      <w:r w:rsidR="008B6BBF" w:rsidRPr="00BA13B3">
        <w:rPr>
          <w:color w:val="000000" w:themeColor="text1"/>
          <w:sz w:val="22"/>
          <w:szCs w:val="22"/>
          <w:u w:color="000000"/>
        </w:rPr>
        <w:t>different</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long-</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short-term</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its</w:t>
      </w:r>
      <w:r w:rsidR="00C84223" w:rsidRPr="00BA13B3">
        <w:rPr>
          <w:color w:val="000000" w:themeColor="text1"/>
          <w:sz w:val="22"/>
          <w:szCs w:val="22"/>
          <w:u w:color="000000"/>
        </w:rPr>
        <w:t xml:space="preserve"> </w:t>
      </w:r>
      <w:r w:rsidRPr="00BA13B3">
        <w:rPr>
          <w:color w:val="000000" w:themeColor="text1"/>
          <w:sz w:val="22"/>
          <w:szCs w:val="22"/>
          <w:u w:color="000000"/>
        </w:rPr>
        <w:t>holdings,</w:t>
      </w:r>
      <w:r w:rsidR="00C84223" w:rsidRPr="00BA13B3">
        <w:rPr>
          <w:color w:val="000000" w:themeColor="text1"/>
          <w:sz w:val="22"/>
          <w:szCs w:val="22"/>
          <w:u w:color="000000"/>
        </w:rPr>
        <w:t xml:space="preserve"> </w:t>
      </w:r>
      <w:r w:rsidRPr="00BA13B3">
        <w:rPr>
          <w:color w:val="000000" w:themeColor="text1"/>
          <w:sz w:val="22"/>
          <w:szCs w:val="22"/>
          <w:u w:color="000000"/>
        </w:rPr>
        <w:t>which</w:t>
      </w:r>
      <w:r w:rsidR="00C84223" w:rsidRPr="00BA13B3">
        <w:rPr>
          <w:color w:val="000000" w:themeColor="text1"/>
          <w:sz w:val="22"/>
          <w:szCs w:val="22"/>
          <w:u w:color="000000"/>
        </w:rPr>
        <w:t xml:space="preserve"> </w:t>
      </w:r>
      <w:r w:rsidRPr="00BA13B3">
        <w:rPr>
          <w:color w:val="000000" w:themeColor="text1"/>
          <w:sz w:val="22"/>
          <w:szCs w:val="22"/>
          <w:u w:color="000000"/>
        </w:rPr>
        <w:t>include</w:t>
      </w:r>
      <w:r w:rsidR="00C84223" w:rsidRPr="00BA13B3">
        <w:rPr>
          <w:color w:val="000000" w:themeColor="text1"/>
          <w:sz w:val="22"/>
          <w:szCs w:val="22"/>
          <w:u w:color="000000"/>
        </w:rPr>
        <w:t xml:space="preserve"> </w:t>
      </w:r>
      <w:r w:rsidR="00BF31B2" w:rsidRPr="00BA13B3">
        <w:rPr>
          <w:color w:val="000000" w:themeColor="text1"/>
          <w:sz w:val="22"/>
          <w:szCs w:val="22"/>
          <w:u w:color="000000"/>
        </w:rPr>
        <w:t xml:space="preserve">a </w:t>
      </w:r>
      <w:r w:rsidR="008B6BBF" w:rsidRPr="00BA13B3">
        <w:rPr>
          <w:color w:val="000000" w:themeColor="text1"/>
          <w:sz w:val="22"/>
          <w:szCs w:val="22"/>
          <w:u w:color="000000"/>
        </w:rPr>
        <w:t>broad</w:t>
      </w:r>
      <w:r w:rsidR="00C84223" w:rsidRPr="00BA13B3">
        <w:rPr>
          <w:color w:val="000000" w:themeColor="text1"/>
          <w:sz w:val="22"/>
          <w:szCs w:val="22"/>
          <w:u w:color="000000"/>
        </w:rPr>
        <w:t xml:space="preserve"> </w:t>
      </w:r>
      <w:r w:rsidR="008B6BBF" w:rsidRPr="00BA13B3">
        <w:rPr>
          <w:color w:val="000000" w:themeColor="text1"/>
          <w:sz w:val="22"/>
          <w:szCs w:val="22"/>
          <w:u w:color="000000"/>
        </w:rPr>
        <w:t>array</w:t>
      </w:r>
      <w:r w:rsidR="00C84223" w:rsidRPr="00BA13B3">
        <w:rPr>
          <w:color w:val="000000" w:themeColor="text1"/>
          <w:sz w:val="22"/>
          <w:szCs w:val="22"/>
          <w:u w:color="000000"/>
        </w:rPr>
        <w:t xml:space="preserve"> </w:t>
      </w:r>
      <w:r w:rsidR="008B6BBF" w:rsidRPr="00BA13B3">
        <w:rPr>
          <w:color w:val="000000" w:themeColor="text1"/>
          <w:sz w:val="22"/>
          <w:szCs w:val="22"/>
          <w:u w:color="000000"/>
        </w:rPr>
        <w:t>of</w:t>
      </w:r>
      <w:r w:rsidR="00C84223" w:rsidRPr="00BA13B3">
        <w:rPr>
          <w:color w:val="000000" w:themeColor="text1"/>
          <w:sz w:val="22"/>
          <w:szCs w:val="22"/>
          <w:u w:color="000000"/>
        </w:rPr>
        <w:t xml:space="preserve"> </w:t>
      </w:r>
      <w:r w:rsidR="008B6BBF" w:rsidRPr="00BA13B3">
        <w:rPr>
          <w:color w:val="000000" w:themeColor="text1"/>
          <w:sz w:val="22"/>
          <w:szCs w:val="22"/>
          <w:u w:color="000000"/>
        </w:rPr>
        <w:t>special</w:t>
      </w:r>
      <w:r w:rsidR="00C84223" w:rsidRPr="00BA13B3">
        <w:rPr>
          <w:color w:val="000000" w:themeColor="text1"/>
          <w:sz w:val="22"/>
          <w:szCs w:val="22"/>
          <w:u w:color="000000"/>
        </w:rPr>
        <w:t xml:space="preserve"> </w:t>
      </w:r>
      <w:r w:rsidR="008B6BBF" w:rsidRPr="00BA13B3">
        <w:rPr>
          <w:color w:val="000000" w:themeColor="text1"/>
          <w:sz w:val="22"/>
          <w:szCs w:val="22"/>
          <w:u w:color="000000"/>
        </w:rPr>
        <w:t>collections</w:t>
      </w:r>
      <w:r w:rsidR="00BF31B2" w:rsidRPr="00BA13B3">
        <w:rPr>
          <w:color w:val="000000" w:themeColor="text1"/>
          <w:sz w:val="22"/>
          <w:szCs w:val="22"/>
          <w:u w:color="000000"/>
        </w:rPr>
        <w:t xml:space="preserve"> and</w:t>
      </w:r>
      <w:r w:rsidR="00C84223" w:rsidRPr="00BA13B3">
        <w:rPr>
          <w:color w:val="000000" w:themeColor="text1"/>
          <w:sz w:val="22"/>
          <w:szCs w:val="22"/>
          <w:u w:color="000000"/>
        </w:rPr>
        <w:t xml:space="preserve"> </w:t>
      </w:r>
      <w:r w:rsidR="008B6BBF" w:rsidRPr="00BA13B3">
        <w:rPr>
          <w:color w:val="000000" w:themeColor="text1"/>
          <w:sz w:val="22"/>
          <w:szCs w:val="22"/>
          <w:u w:color="000000"/>
        </w:rPr>
        <w:t>research</w:t>
      </w:r>
      <w:r w:rsidR="00C84223" w:rsidRPr="00BA13B3">
        <w:rPr>
          <w:color w:val="000000" w:themeColor="text1"/>
          <w:sz w:val="22"/>
          <w:szCs w:val="22"/>
          <w:u w:color="000000"/>
        </w:rPr>
        <w:t xml:space="preserve"> </w:t>
      </w:r>
      <w:r w:rsidR="008B6BBF" w:rsidRPr="00BA13B3">
        <w:rPr>
          <w:color w:val="000000" w:themeColor="text1"/>
          <w:sz w:val="22"/>
          <w:szCs w:val="22"/>
          <w:u w:color="000000"/>
        </w:rPr>
        <w:t>materials</w:t>
      </w:r>
      <w:r w:rsidR="00C84223" w:rsidRPr="00BA13B3">
        <w:rPr>
          <w:color w:val="000000" w:themeColor="text1"/>
          <w:sz w:val="22"/>
          <w:szCs w:val="22"/>
          <w:u w:color="000000"/>
        </w:rPr>
        <w:t xml:space="preserve"> </w:t>
      </w:r>
      <w:r w:rsidR="008B6BBF" w:rsidRPr="00BA13B3">
        <w:rPr>
          <w:color w:val="000000" w:themeColor="text1"/>
          <w:sz w:val="22"/>
          <w:szCs w:val="22"/>
          <w:u w:color="000000"/>
        </w:rPr>
        <w:t>relating</w:t>
      </w:r>
      <w:r w:rsidR="00C84223" w:rsidRPr="00BA13B3">
        <w:rPr>
          <w:color w:val="000000" w:themeColor="text1"/>
          <w:sz w:val="22"/>
          <w:szCs w:val="22"/>
          <w:u w:color="000000"/>
        </w:rPr>
        <w:t xml:space="preserve"> </w:t>
      </w:r>
      <w:r w:rsidR="008B6BBF" w:rsidRPr="00BA13B3">
        <w:rPr>
          <w:color w:val="000000" w:themeColor="text1"/>
          <w:sz w:val="22"/>
          <w:szCs w:val="22"/>
          <w:u w:color="000000"/>
        </w:rPr>
        <w:t>to</w:t>
      </w:r>
      <w:r w:rsidR="00C84223" w:rsidRPr="00BA13B3">
        <w:rPr>
          <w:color w:val="000000" w:themeColor="text1"/>
          <w:sz w:val="22"/>
          <w:szCs w:val="22"/>
          <w:u w:color="000000"/>
        </w:rPr>
        <w:t xml:space="preserve"> </w:t>
      </w:r>
      <w:r w:rsidR="008B6BBF" w:rsidRPr="00BA13B3">
        <w:rPr>
          <w:color w:val="000000" w:themeColor="text1"/>
          <w:sz w:val="22"/>
          <w:szCs w:val="22"/>
          <w:u w:color="000000"/>
        </w:rPr>
        <w:t>the</w:t>
      </w:r>
      <w:r w:rsidR="00C84223" w:rsidRPr="00BA13B3">
        <w:rPr>
          <w:color w:val="000000" w:themeColor="text1"/>
          <w:sz w:val="22"/>
          <w:szCs w:val="22"/>
          <w:u w:color="000000"/>
        </w:rPr>
        <w:t xml:space="preserve"> </w:t>
      </w:r>
      <w:r w:rsidR="008B6BBF" w:rsidRPr="00BA13B3">
        <w:rPr>
          <w:color w:val="000000" w:themeColor="text1"/>
          <w:sz w:val="22"/>
          <w:szCs w:val="22"/>
          <w:u w:color="000000"/>
        </w:rPr>
        <w:t>civilizations</w:t>
      </w:r>
      <w:r w:rsidR="00C84223" w:rsidRPr="00BA13B3">
        <w:rPr>
          <w:color w:val="000000" w:themeColor="text1"/>
          <w:sz w:val="22"/>
          <w:szCs w:val="22"/>
          <w:u w:color="000000"/>
        </w:rPr>
        <w:t xml:space="preserve"> </w:t>
      </w:r>
      <w:r w:rsidR="008B6BBF" w:rsidRPr="00BA13B3">
        <w:rPr>
          <w:color w:val="000000" w:themeColor="text1"/>
          <w:sz w:val="22"/>
          <w:szCs w:val="22"/>
          <w:u w:color="000000"/>
        </w:rPr>
        <w:t>of</w:t>
      </w:r>
      <w:r w:rsidR="00C84223" w:rsidRPr="00BA13B3">
        <w:rPr>
          <w:color w:val="000000" w:themeColor="text1"/>
          <w:sz w:val="22"/>
          <w:szCs w:val="22"/>
          <w:u w:color="000000"/>
        </w:rPr>
        <w:t xml:space="preserve"> </w:t>
      </w:r>
      <w:r w:rsidR="008B6BBF" w:rsidRPr="00BA13B3">
        <w:rPr>
          <w:color w:val="000000" w:themeColor="text1"/>
          <w:sz w:val="22"/>
          <w:szCs w:val="22"/>
          <w:u w:color="000000"/>
        </w:rPr>
        <w:t>Europe</w:t>
      </w:r>
      <w:r w:rsidR="00C84223" w:rsidRPr="00BA13B3">
        <w:rPr>
          <w:color w:val="000000" w:themeColor="text1"/>
          <w:sz w:val="22"/>
          <w:szCs w:val="22"/>
          <w:u w:color="000000"/>
        </w:rPr>
        <w:t xml:space="preserve"> </w:t>
      </w:r>
      <w:r w:rsidR="008B6BBF" w:rsidRPr="00BA13B3">
        <w:rPr>
          <w:color w:val="000000" w:themeColor="text1"/>
          <w:sz w:val="22"/>
          <w:szCs w:val="22"/>
          <w:u w:color="000000"/>
        </w:rPr>
        <w:t>and</w:t>
      </w:r>
      <w:r w:rsidR="00C84223" w:rsidRPr="00BA13B3">
        <w:rPr>
          <w:color w:val="000000" w:themeColor="text1"/>
          <w:sz w:val="22"/>
          <w:szCs w:val="22"/>
          <w:u w:color="000000"/>
        </w:rPr>
        <w:t xml:space="preserve"> </w:t>
      </w:r>
      <w:r w:rsidR="008B6BBF" w:rsidRPr="00BA13B3">
        <w:rPr>
          <w:color w:val="000000" w:themeColor="text1"/>
          <w:sz w:val="22"/>
          <w:szCs w:val="22"/>
          <w:u w:color="000000"/>
        </w:rPr>
        <w:t>the</w:t>
      </w:r>
      <w:r w:rsidR="00C84223" w:rsidRPr="00BA13B3">
        <w:rPr>
          <w:color w:val="000000" w:themeColor="text1"/>
          <w:sz w:val="22"/>
          <w:szCs w:val="22"/>
          <w:u w:color="000000"/>
        </w:rPr>
        <w:t xml:space="preserve"> </w:t>
      </w:r>
      <w:r w:rsidR="008B6BBF" w:rsidRPr="00BA13B3">
        <w:rPr>
          <w:color w:val="000000" w:themeColor="text1"/>
          <w:sz w:val="22"/>
          <w:szCs w:val="22"/>
          <w:u w:color="000000"/>
        </w:rPr>
        <w:t>Americas.</w:t>
      </w:r>
      <w:r w:rsidR="00C84223" w:rsidRPr="00BA13B3">
        <w:rPr>
          <w:color w:val="000000" w:themeColor="text1"/>
          <w:sz w:val="22"/>
          <w:szCs w:val="22"/>
          <w:u w:color="000000"/>
        </w:rPr>
        <w:t xml:space="preserve"> </w:t>
      </w:r>
      <w:r w:rsidR="003A1F1C" w:rsidRPr="00BA13B3">
        <w:rPr>
          <w:color w:val="000000" w:themeColor="text1"/>
          <w:sz w:val="22"/>
          <w:szCs w:val="22"/>
          <w:u w:color="000000"/>
        </w:rPr>
        <w:t>F</w:t>
      </w:r>
      <w:r w:rsidRPr="00BA13B3">
        <w:rPr>
          <w:color w:val="000000" w:themeColor="text1"/>
          <w:sz w:val="22"/>
          <w:szCs w:val="22"/>
          <w:u w:color="000000"/>
        </w:rPr>
        <w:t>unding</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available</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study</w:t>
      </w:r>
      <w:r w:rsidR="00C84223" w:rsidRPr="00BA13B3">
        <w:rPr>
          <w:color w:val="000000" w:themeColor="text1"/>
          <w:sz w:val="22"/>
          <w:szCs w:val="22"/>
          <w:u w:color="000000"/>
        </w:rPr>
        <w:t xml:space="preserve"> </w:t>
      </w:r>
      <w:r w:rsidRPr="00BA13B3">
        <w:rPr>
          <w:color w:val="000000" w:themeColor="text1"/>
          <w:sz w:val="22"/>
          <w:szCs w:val="22"/>
          <w:u w:color="000000"/>
        </w:rPr>
        <w:t>abroad</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there</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special</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women</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Native</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heritage.</w:t>
      </w:r>
      <w:r w:rsidR="00C84223" w:rsidRPr="00BA13B3">
        <w:rPr>
          <w:color w:val="000000" w:themeColor="text1"/>
          <w:sz w:val="22"/>
          <w:szCs w:val="22"/>
          <w:u w:color="000000"/>
        </w:rPr>
        <w:t xml:space="preserve"> </w:t>
      </w:r>
      <w:r w:rsidR="0011043A" w:rsidRPr="00BA13B3">
        <w:rPr>
          <w:color w:val="000000" w:themeColor="text1"/>
          <w:sz w:val="22"/>
          <w:szCs w:val="22"/>
          <w:u w:color="000000"/>
        </w:rPr>
        <w:t>There</w:t>
      </w:r>
      <w:r w:rsidR="00C84223" w:rsidRPr="00BA13B3">
        <w:rPr>
          <w:color w:val="000000" w:themeColor="text1"/>
          <w:sz w:val="22"/>
          <w:szCs w:val="22"/>
          <w:u w:color="000000"/>
        </w:rPr>
        <w:t xml:space="preserve"> </w:t>
      </w:r>
      <w:r w:rsidR="0011043A" w:rsidRPr="00BA13B3">
        <w:rPr>
          <w:color w:val="000000" w:themeColor="text1"/>
          <w:sz w:val="22"/>
          <w:szCs w:val="22"/>
          <w:u w:color="000000"/>
        </w:rPr>
        <w:t>are</w:t>
      </w:r>
      <w:r w:rsidR="00C84223" w:rsidRPr="00BA13B3">
        <w:rPr>
          <w:color w:val="000000" w:themeColor="text1"/>
          <w:sz w:val="22"/>
          <w:szCs w:val="22"/>
          <w:u w:color="000000"/>
        </w:rPr>
        <w:t xml:space="preserve"> </w:t>
      </w:r>
      <w:r w:rsidR="0011043A" w:rsidRPr="00BA13B3">
        <w:rPr>
          <w:color w:val="000000" w:themeColor="text1"/>
          <w:sz w:val="22"/>
          <w:szCs w:val="22"/>
          <w:u w:color="000000"/>
        </w:rPr>
        <w:t>also</w:t>
      </w:r>
      <w:r w:rsidR="00C84223" w:rsidRPr="00BA13B3">
        <w:rPr>
          <w:color w:val="000000" w:themeColor="text1"/>
          <w:sz w:val="22"/>
          <w:szCs w:val="22"/>
          <w:u w:color="000000"/>
        </w:rPr>
        <w:t xml:space="preserve"> </w:t>
      </w:r>
      <w:r w:rsidR="0011043A" w:rsidRPr="00BA13B3">
        <w:rPr>
          <w:color w:val="000000" w:themeColor="text1"/>
          <w:sz w:val="22"/>
          <w:szCs w:val="22"/>
          <w:u w:color="000000"/>
        </w:rPr>
        <w:t>several</w:t>
      </w:r>
      <w:r w:rsidR="00C84223" w:rsidRPr="00BA13B3">
        <w:rPr>
          <w:color w:val="000000" w:themeColor="text1"/>
          <w:sz w:val="22"/>
          <w:szCs w:val="22"/>
          <w:u w:color="000000"/>
        </w:rPr>
        <w:t xml:space="preserve"> </w:t>
      </w:r>
      <w:r w:rsidR="0011043A" w:rsidRPr="00BA13B3">
        <w:rPr>
          <w:color w:val="000000" w:themeColor="text1"/>
          <w:sz w:val="22"/>
          <w:szCs w:val="22"/>
          <w:u w:color="000000"/>
        </w:rPr>
        <w:t>topic-specific</w:t>
      </w:r>
      <w:r w:rsidR="00C84223" w:rsidRPr="00BA13B3">
        <w:rPr>
          <w:color w:val="000000" w:themeColor="text1"/>
          <w:sz w:val="22"/>
          <w:szCs w:val="22"/>
          <w:u w:color="000000"/>
        </w:rPr>
        <w:t xml:space="preserve"> </w:t>
      </w:r>
      <w:r w:rsidR="0011043A" w:rsidRPr="00BA13B3">
        <w:rPr>
          <w:color w:val="000000" w:themeColor="text1"/>
          <w:sz w:val="22"/>
          <w:szCs w:val="22"/>
          <w:u w:color="000000"/>
        </w:rPr>
        <w:t>awards.</w:t>
      </w:r>
      <w:r w:rsidR="00C84223" w:rsidRPr="00BA13B3">
        <w:rPr>
          <w:color w:val="000000" w:themeColor="text1"/>
          <w:sz w:val="22"/>
          <w:szCs w:val="22"/>
          <w:u w:color="000000"/>
        </w:rPr>
        <w:t xml:space="preserve"> </w:t>
      </w:r>
      <w:r w:rsidR="00BE0754" w:rsidRPr="00BA13B3">
        <w:rPr>
          <w:color w:val="000000" w:themeColor="text1"/>
          <w:sz w:val="22"/>
          <w:szCs w:val="22"/>
          <w:u w:color="000000"/>
        </w:rPr>
        <w:t>L</w:t>
      </w:r>
      <w:r w:rsidRPr="00BA13B3">
        <w:rPr>
          <w:color w:val="000000" w:themeColor="text1"/>
          <w:sz w:val="22"/>
          <w:szCs w:val="22"/>
          <w:u w:color="000000"/>
        </w:rPr>
        <w:t>ong-term</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open</w:t>
      </w:r>
      <w:r w:rsidR="00C84223" w:rsidRPr="00BA13B3">
        <w:rPr>
          <w:color w:val="000000" w:themeColor="text1"/>
          <w:sz w:val="22"/>
          <w:szCs w:val="22"/>
          <w:u w:color="000000"/>
        </w:rPr>
        <w:t xml:space="preserve"> </w:t>
      </w:r>
      <w:r w:rsidRPr="00BA13B3">
        <w:rPr>
          <w:color w:val="000000" w:themeColor="text1"/>
          <w:sz w:val="22"/>
          <w:szCs w:val="22"/>
          <w:u w:color="000000"/>
        </w:rPr>
        <w:t>only</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postdocs,</w:t>
      </w:r>
      <w:r w:rsidR="00C84223" w:rsidRPr="00BA13B3">
        <w:rPr>
          <w:color w:val="000000" w:themeColor="text1"/>
          <w:sz w:val="22"/>
          <w:szCs w:val="22"/>
          <w:u w:color="000000"/>
        </w:rPr>
        <w:t xml:space="preserve"> </w:t>
      </w:r>
      <w:r w:rsidRPr="00BA13B3">
        <w:rPr>
          <w:color w:val="000000" w:themeColor="text1"/>
          <w:sz w:val="22"/>
          <w:szCs w:val="22"/>
          <w:u w:color="000000"/>
        </w:rPr>
        <w:t>but</w:t>
      </w:r>
      <w:r w:rsidR="00C84223" w:rsidRPr="00BA13B3">
        <w:rPr>
          <w:color w:val="000000" w:themeColor="text1"/>
          <w:sz w:val="22"/>
          <w:szCs w:val="22"/>
          <w:u w:color="000000"/>
        </w:rPr>
        <w:t xml:space="preserve"> </w:t>
      </w:r>
      <w:r w:rsidRPr="00BA13B3">
        <w:rPr>
          <w:color w:val="000000" w:themeColor="text1"/>
          <w:sz w:val="22"/>
          <w:szCs w:val="22"/>
          <w:u w:color="000000"/>
        </w:rPr>
        <w:t>short-term</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open</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candidates.</w:t>
      </w:r>
      <w:r w:rsidR="00C84223" w:rsidRPr="00BA13B3">
        <w:rPr>
          <w:color w:val="000000" w:themeColor="text1"/>
          <w:sz w:val="22"/>
          <w:szCs w:val="22"/>
          <w:u w:color="000000"/>
        </w:rPr>
        <w:t xml:space="preserve"> </w:t>
      </w:r>
      <w:r w:rsidRPr="00BA13B3">
        <w:rPr>
          <w:color w:val="000000" w:themeColor="text1"/>
          <w:sz w:val="22"/>
          <w:szCs w:val="22"/>
          <w:u w:color="000000"/>
        </w:rPr>
        <w:t>Programs</w:t>
      </w:r>
      <w:r w:rsidR="00C84223" w:rsidRPr="00BA13B3">
        <w:rPr>
          <w:color w:val="000000" w:themeColor="text1"/>
          <w:sz w:val="22"/>
          <w:szCs w:val="22"/>
          <w:u w:color="000000"/>
        </w:rPr>
        <w:t xml:space="preserve"> </w:t>
      </w:r>
      <w:r w:rsidRPr="00BA13B3">
        <w:rPr>
          <w:color w:val="000000" w:themeColor="text1"/>
          <w:sz w:val="22"/>
          <w:szCs w:val="22"/>
          <w:u w:color="000000"/>
        </w:rPr>
        <w:t>differ</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citizenship</w:t>
      </w:r>
      <w:r w:rsidR="00C84223" w:rsidRPr="00BA13B3">
        <w:rPr>
          <w:color w:val="000000" w:themeColor="text1"/>
          <w:sz w:val="22"/>
          <w:szCs w:val="22"/>
          <w:u w:color="000000"/>
        </w:rPr>
        <w:t xml:space="preserve"> </w:t>
      </w:r>
      <w:r w:rsidR="00BF31B2" w:rsidRPr="00BA13B3">
        <w:rPr>
          <w:color w:val="000000" w:themeColor="text1"/>
          <w:sz w:val="22"/>
          <w:szCs w:val="22"/>
          <w:u w:color="000000"/>
        </w:rPr>
        <w:t>restrictions</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check</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website.</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003A1F1C" w:rsidRPr="00BA13B3">
        <w:rPr>
          <w:color w:val="000000" w:themeColor="text1"/>
          <w:sz w:val="22"/>
          <w:szCs w:val="22"/>
          <w:u w:color="000000"/>
        </w:rPr>
        <w:t>Generally</w:t>
      </w:r>
      <w:r w:rsidR="00C84223" w:rsidRPr="00BA13B3">
        <w:rPr>
          <w:color w:val="000000" w:themeColor="text1"/>
          <w:sz w:val="22"/>
          <w:szCs w:val="22"/>
          <w:u w:color="000000"/>
        </w:rPr>
        <w:t xml:space="preserve">, </w:t>
      </w:r>
      <w:r w:rsidRPr="00BA13B3">
        <w:rPr>
          <w:color w:val="000000" w:themeColor="text1"/>
          <w:sz w:val="22"/>
          <w:szCs w:val="22"/>
          <w:u w:color="000000"/>
        </w:rPr>
        <w:t>$2,500/mo.</w:t>
      </w:r>
      <w:r w:rsidR="00C84223" w:rsidRPr="00BA13B3">
        <w:rPr>
          <w:color w:val="000000" w:themeColor="text1"/>
          <w:sz w:val="22"/>
          <w:szCs w:val="22"/>
          <w:u w:color="000000"/>
        </w:rPr>
        <w:t xml:space="preserve"> </w:t>
      </w:r>
      <w:r w:rsidRPr="00BA13B3">
        <w:rPr>
          <w:color w:val="000000" w:themeColor="text1"/>
          <w:sz w:val="22"/>
          <w:szCs w:val="22"/>
          <w:u w:color="000000"/>
        </w:rPr>
        <w:t>(short-</w:t>
      </w:r>
      <w:r w:rsidR="003A1F1C" w:rsidRPr="00BA13B3">
        <w:rPr>
          <w:color w:val="000000" w:themeColor="text1"/>
          <w:sz w:val="22"/>
          <w:szCs w:val="22"/>
          <w:u w:color="000000"/>
        </w:rPr>
        <w:t>term)</w:t>
      </w:r>
      <w:r w:rsidR="00C84223" w:rsidRPr="00BA13B3">
        <w:rPr>
          <w:color w:val="000000" w:themeColor="text1"/>
          <w:sz w:val="22"/>
          <w:szCs w:val="22"/>
          <w:u w:color="000000"/>
        </w:rPr>
        <w:t xml:space="preserve"> </w:t>
      </w:r>
      <w:r w:rsidR="003A1F1C" w:rsidRPr="00BA13B3">
        <w:rPr>
          <w:color w:val="000000" w:themeColor="text1"/>
          <w:sz w:val="22"/>
          <w:szCs w:val="22"/>
          <w:u w:color="000000"/>
        </w:rPr>
        <w:t>or</w:t>
      </w:r>
      <w:r w:rsidR="00C84223" w:rsidRPr="00BA13B3">
        <w:rPr>
          <w:color w:val="000000" w:themeColor="text1"/>
          <w:sz w:val="22"/>
          <w:szCs w:val="22"/>
          <w:u w:color="000000"/>
        </w:rPr>
        <w:t xml:space="preserve"> </w:t>
      </w:r>
      <w:r w:rsidR="003A1F1C" w:rsidRPr="00BA13B3">
        <w:rPr>
          <w:color w:val="000000" w:themeColor="text1"/>
          <w:sz w:val="22"/>
          <w:szCs w:val="22"/>
          <w:u w:color="000000"/>
        </w:rPr>
        <w:t>$4,200/mo.</w:t>
      </w:r>
      <w:r w:rsidR="00C84223" w:rsidRPr="00BA13B3">
        <w:rPr>
          <w:color w:val="000000" w:themeColor="text1"/>
          <w:sz w:val="22"/>
          <w:szCs w:val="22"/>
          <w:u w:color="000000"/>
        </w:rPr>
        <w:t xml:space="preserve"> </w:t>
      </w:r>
      <w:r w:rsidR="003A1F1C" w:rsidRPr="00BA13B3">
        <w:rPr>
          <w:color w:val="000000" w:themeColor="text1"/>
          <w:sz w:val="22"/>
          <w:szCs w:val="22"/>
          <w:u w:color="000000"/>
        </w:rPr>
        <w:t>(long-term)</w:t>
      </w:r>
      <w:r w:rsidR="00C84223" w:rsidRPr="00BA13B3">
        <w:rPr>
          <w:color w:val="000000" w:themeColor="text1"/>
          <w:sz w:val="22"/>
          <w:szCs w:val="22"/>
          <w:u w:color="000000"/>
        </w:rPr>
        <w:t xml:space="preserve"> </w:t>
      </w:r>
      <w:r w:rsidR="003A1F1C" w:rsidRPr="00BA13B3">
        <w:rPr>
          <w:color w:val="000000" w:themeColor="text1"/>
          <w:sz w:val="22"/>
          <w:szCs w:val="22"/>
          <w:u w:color="000000"/>
        </w:rPr>
        <w:t>[check</w:t>
      </w:r>
      <w:r w:rsidR="00C84223" w:rsidRPr="00BA13B3">
        <w:rPr>
          <w:color w:val="000000" w:themeColor="text1"/>
          <w:sz w:val="22"/>
          <w:szCs w:val="22"/>
          <w:u w:color="000000"/>
        </w:rPr>
        <w:t xml:space="preserve"> </w:t>
      </w:r>
      <w:r w:rsidR="003A1F1C" w:rsidRPr="00BA13B3">
        <w:rPr>
          <w:color w:val="000000" w:themeColor="text1"/>
          <w:sz w:val="22"/>
          <w:szCs w:val="22"/>
          <w:u w:color="000000"/>
        </w:rPr>
        <w:t>website</w:t>
      </w:r>
      <w:r w:rsidR="00C84223" w:rsidRPr="00BA13B3">
        <w:rPr>
          <w:color w:val="000000" w:themeColor="text1"/>
          <w:sz w:val="22"/>
          <w:szCs w:val="22"/>
          <w:u w:color="000000"/>
        </w:rPr>
        <w:t xml:space="preserve"> </w:t>
      </w:r>
      <w:r w:rsidR="003A1F1C" w:rsidRPr="00BA13B3">
        <w:rPr>
          <w:color w:val="000000" w:themeColor="text1"/>
          <w:sz w:val="22"/>
          <w:szCs w:val="22"/>
          <w:u w:color="000000"/>
        </w:rPr>
        <w:t>for</w:t>
      </w:r>
      <w:r w:rsidR="00C84223" w:rsidRPr="00BA13B3">
        <w:rPr>
          <w:color w:val="000000" w:themeColor="text1"/>
          <w:sz w:val="22"/>
          <w:szCs w:val="22"/>
          <w:u w:color="000000"/>
        </w:rPr>
        <w:t xml:space="preserve"> </w:t>
      </w:r>
      <w:r w:rsidR="003A1F1C" w:rsidRPr="00BA13B3">
        <w:rPr>
          <w:color w:val="000000" w:themeColor="text1"/>
          <w:sz w:val="22"/>
          <w:szCs w:val="22"/>
          <w:u w:color="000000"/>
        </w:rPr>
        <w:t>specifics].</w:t>
      </w:r>
    </w:p>
    <w:p w14:paraId="15C55604" w14:textId="05122A5A" w:rsidR="008C5415" w:rsidRPr="00BA13B3"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29" w:history="1">
        <w:r w:rsidRPr="00BA13B3">
          <w:rPr>
            <w:rStyle w:val="Hyperlink"/>
            <w:szCs w:val="22"/>
            <w:u w:val="words" w:color="000000"/>
          </w:rPr>
          <w:t>http://www.newberry.org/research/felshp/fellowshome.html</w:t>
        </w:r>
      </w:hyperlink>
      <w:r w:rsidR="00C84223" w:rsidRPr="00BA13B3">
        <w:rPr>
          <w:color w:val="000000" w:themeColor="text1"/>
          <w:sz w:val="22"/>
          <w:szCs w:val="22"/>
          <w:u w:color="000000"/>
        </w:rPr>
        <w:t xml:space="preserve"> </w:t>
      </w:r>
    </w:p>
    <w:p w14:paraId="4E81A7DA" w14:textId="08A559E2" w:rsidR="008C5415" w:rsidRPr="00BA13B3"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8C4338" w:rsidRPr="00BA13B3">
        <w:rPr>
          <w:bCs/>
          <w:color w:val="000000" w:themeColor="text1"/>
          <w:sz w:val="22"/>
          <w:szCs w:val="22"/>
          <w:u w:color="000000"/>
        </w:rPr>
        <w:t>Some</w:t>
      </w:r>
      <w:r w:rsidR="00C84223" w:rsidRPr="00BA13B3">
        <w:rPr>
          <w:bCs/>
          <w:color w:val="000000" w:themeColor="text1"/>
          <w:sz w:val="22"/>
          <w:szCs w:val="22"/>
          <w:u w:color="000000"/>
        </w:rPr>
        <w:t xml:space="preserve"> </w:t>
      </w:r>
      <w:r w:rsidR="008C4338" w:rsidRPr="00BA13B3">
        <w:rPr>
          <w:bCs/>
          <w:color w:val="000000" w:themeColor="text1"/>
          <w:sz w:val="22"/>
          <w:szCs w:val="22"/>
          <w:u w:color="000000"/>
        </w:rPr>
        <w:t>require</w:t>
      </w:r>
      <w:r w:rsidR="00C84223" w:rsidRPr="00BA13B3">
        <w:rPr>
          <w:bCs/>
          <w:color w:val="000000" w:themeColor="text1"/>
          <w:sz w:val="22"/>
          <w:szCs w:val="22"/>
          <w:u w:color="000000"/>
        </w:rPr>
        <w:t xml:space="preserve"> </w:t>
      </w:r>
      <w:r w:rsidR="007D075C" w:rsidRPr="00BA13B3">
        <w:rPr>
          <w:bCs/>
          <w:color w:val="000000" w:themeColor="text1"/>
          <w:sz w:val="22"/>
          <w:szCs w:val="22"/>
          <w:u w:color="000000"/>
        </w:rPr>
        <w:t>certain</w:t>
      </w:r>
      <w:r w:rsidR="00C84223" w:rsidRPr="00BA13B3">
        <w:rPr>
          <w:bCs/>
          <w:color w:val="000000" w:themeColor="text1"/>
          <w:sz w:val="22"/>
          <w:szCs w:val="22"/>
          <w:u w:color="000000"/>
        </w:rPr>
        <w:t xml:space="preserve"> </w:t>
      </w:r>
      <w:r w:rsidR="001E079C" w:rsidRPr="00BA13B3">
        <w:rPr>
          <w:bCs/>
          <w:color w:val="000000" w:themeColor="text1"/>
          <w:sz w:val="22"/>
          <w:szCs w:val="22"/>
          <w:u w:color="000000"/>
        </w:rPr>
        <w:t>citizenship</w:t>
      </w:r>
      <w:r w:rsidR="008C4338" w:rsidRPr="00BA13B3">
        <w:rPr>
          <w:bCs/>
          <w:color w:val="000000" w:themeColor="text1"/>
          <w:sz w:val="22"/>
          <w:szCs w:val="22"/>
          <w:u w:color="000000"/>
        </w:rPr>
        <w:t>,</w:t>
      </w:r>
      <w:r w:rsidR="00C84223" w:rsidRPr="00BA13B3">
        <w:rPr>
          <w:bCs/>
          <w:color w:val="000000" w:themeColor="text1"/>
          <w:sz w:val="22"/>
          <w:szCs w:val="22"/>
          <w:u w:color="000000"/>
        </w:rPr>
        <w:t xml:space="preserve"> </w:t>
      </w:r>
      <w:r w:rsidR="008C4338" w:rsidRPr="00BA13B3">
        <w:rPr>
          <w:bCs/>
          <w:color w:val="000000" w:themeColor="text1"/>
          <w:sz w:val="22"/>
          <w:szCs w:val="22"/>
          <w:u w:color="000000"/>
        </w:rPr>
        <w:t>most</w:t>
      </w:r>
      <w:r w:rsidR="00C84223" w:rsidRPr="00BA13B3">
        <w:rPr>
          <w:bCs/>
          <w:color w:val="000000" w:themeColor="text1"/>
          <w:sz w:val="22"/>
          <w:szCs w:val="22"/>
          <w:u w:color="000000"/>
        </w:rPr>
        <w:t xml:space="preserve"> </w:t>
      </w:r>
      <w:r w:rsidR="008C4338" w:rsidRPr="00BA13B3">
        <w:rPr>
          <w:bCs/>
          <w:color w:val="000000" w:themeColor="text1"/>
          <w:sz w:val="22"/>
          <w:szCs w:val="22"/>
          <w:u w:color="000000"/>
        </w:rPr>
        <w:t>do</w:t>
      </w:r>
      <w:r w:rsidR="00C84223" w:rsidRPr="00BA13B3">
        <w:rPr>
          <w:bCs/>
          <w:color w:val="000000" w:themeColor="text1"/>
          <w:sz w:val="22"/>
          <w:szCs w:val="22"/>
          <w:u w:color="000000"/>
        </w:rPr>
        <w:t xml:space="preserve"> </w:t>
      </w:r>
      <w:r w:rsidR="008C4338" w:rsidRPr="00BA13B3">
        <w:rPr>
          <w:bCs/>
          <w:color w:val="000000" w:themeColor="text1"/>
          <w:sz w:val="22"/>
          <w:szCs w:val="22"/>
          <w:u w:color="000000"/>
        </w:rPr>
        <w:t>not,</w:t>
      </w:r>
      <w:r w:rsidR="00C84223" w:rsidRPr="00BA13B3">
        <w:rPr>
          <w:bCs/>
          <w:color w:val="000000" w:themeColor="text1"/>
          <w:sz w:val="22"/>
          <w:szCs w:val="22"/>
          <w:u w:color="000000"/>
        </w:rPr>
        <w:t xml:space="preserve"> </w:t>
      </w:r>
      <w:r w:rsidR="008C4338" w:rsidRPr="00BA13B3">
        <w:rPr>
          <w:bCs/>
          <w:color w:val="000000" w:themeColor="text1"/>
          <w:sz w:val="22"/>
          <w:szCs w:val="22"/>
          <w:u w:color="000000"/>
        </w:rPr>
        <w:t>check</w:t>
      </w:r>
      <w:r w:rsidR="00C84223" w:rsidRPr="00BA13B3">
        <w:rPr>
          <w:bCs/>
          <w:color w:val="000000" w:themeColor="text1"/>
          <w:sz w:val="22"/>
          <w:szCs w:val="22"/>
          <w:u w:color="000000"/>
        </w:rPr>
        <w:t xml:space="preserve"> </w:t>
      </w:r>
      <w:r w:rsidR="00BF31B2" w:rsidRPr="00BA13B3">
        <w:rPr>
          <w:bCs/>
          <w:color w:val="000000" w:themeColor="text1"/>
          <w:sz w:val="22"/>
          <w:szCs w:val="22"/>
          <w:u w:color="000000"/>
        </w:rPr>
        <w:t xml:space="preserve">the </w:t>
      </w:r>
      <w:r w:rsidR="008C4338" w:rsidRPr="00BA13B3">
        <w:rPr>
          <w:bCs/>
          <w:color w:val="000000" w:themeColor="text1"/>
          <w:sz w:val="22"/>
          <w:szCs w:val="22"/>
          <w:u w:color="000000"/>
        </w:rPr>
        <w:t>website.</w:t>
      </w:r>
    </w:p>
    <w:p w14:paraId="5F112C36" w14:textId="785F35FF" w:rsidR="008C5415" w:rsidRPr="00BA13B3"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bCs/>
          <w:color w:val="000000" w:themeColor="text1"/>
          <w:sz w:val="22"/>
          <w:szCs w:val="22"/>
          <w:u w:color="000000"/>
        </w:rPr>
        <w:t>Deadlines:</w:t>
      </w:r>
      <w:r w:rsidR="00C84223" w:rsidRPr="00BA13B3">
        <w:rPr>
          <w:b/>
          <w:bCs/>
          <w:color w:val="000000" w:themeColor="text1"/>
          <w:sz w:val="22"/>
          <w:szCs w:val="22"/>
          <w:u w:color="000000"/>
        </w:rPr>
        <w:t xml:space="preserve"> </w:t>
      </w:r>
      <w:r w:rsidRPr="00BA13B3">
        <w:rPr>
          <w:b/>
          <w:bCs/>
          <w:color w:val="000000" w:themeColor="text1"/>
          <w:sz w:val="22"/>
          <w:szCs w:val="22"/>
          <w:u w:color="000000"/>
        </w:rPr>
        <w:t>November</w:t>
      </w:r>
      <w:r w:rsidR="00C84223" w:rsidRPr="00BA13B3">
        <w:rPr>
          <w:b/>
          <w:bCs/>
          <w:color w:val="000000" w:themeColor="text1"/>
          <w:sz w:val="22"/>
          <w:szCs w:val="22"/>
          <w:u w:color="000000"/>
        </w:rPr>
        <w:t xml:space="preserve"> </w:t>
      </w:r>
      <w:r w:rsidRPr="00BA13B3">
        <w:rPr>
          <w:b/>
          <w:bCs/>
          <w:color w:val="000000" w:themeColor="text1"/>
          <w:sz w:val="22"/>
          <w:szCs w:val="22"/>
          <w:u w:color="000000"/>
        </w:rPr>
        <w:t>1</w:t>
      </w:r>
      <w:r w:rsidR="00C84223" w:rsidRPr="00BA13B3">
        <w:rPr>
          <w:b/>
          <w:bCs/>
          <w:color w:val="000000" w:themeColor="text1"/>
          <w:sz w:val="22"/>
          <w:szCs w:val="22"/>
          <w:u w:color="000000"/>
        </w:rPr>
        <w:t xml:space="preserve"> </w:t>
      </w:r>
      <w:r w:rsidRPr="00BA13B3">
        <w:rPr>
          <w:color w:val="000000" w:themeColor="text1"/>
          <w:sz w:val="22"/>
          <w:szCs w:val="22"/>
          <w:u w:color="000000"/>
        </w:rPr>
        <w:t>(long-term</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b/>
          <w:bCs/>
          <w:color w:val="000000" w:themeColor="text1"/>
          <w:sz w:val="22"/>
          <w:szCs w:val="22"/>
          <w:u w:color="000000"/>
        </w:rPr>
        <w:t>and</w:t>
      </w:r>
      <w:r w:rsidR="00C84223" w:rsidRPr="00BA13B3">
        <w:rPr>
          <w:b/>
          <w:bCs/>
          <w:color w:val="000000" w:themeColor="text1"/>
          <w:sz w:val="22"/>
          <w:szCs w:val="22"/>
          <w:u w:color="000000"/>
        </w:rPr>
        <w:t xml:space="preserve"> </w:t>
      </w:r>
      <w:r w:rsidRPr="00BA13B3">
        <w:rPr>
          <w:b/>
          <w:bCs/>
          <w:color w:val="000000" w:themeColor="text1"/>
          <w:sz w:val="22"/>
          <w:szCs w:val="22"/>
          <w:u w:color="000000"/>
        </w:rPr>
        <w:t>December</w:t>
      </w:r>
      <w:r w:rsidR="00C84223" w:rsidRPr="00BA13B3">
        <w:rPr>
          <w:b/>
          <w:bCs/>
          <w:color w:val="000000" w:themeColor="text1"/>
          <w:sz w:val="22"/>
          <w:szCs w:val="22"/>
          <w:u w:color="000000"/>
        </w:rPr>
        <w:t xml:space="preserve"> </w:t>
      </w:r>
      <w:r w:rsidRPr="00BA13B3">
        <w:rPr>
          <w:b/>
          <w:bCs/>
          <w:color w:val="000000" w:themeColor="text1"/>
          <w:sz w:val="22"/>
          <w:szCs w:val="22"/>
          <w:u w:color="000000"/>
        </w:rPr>
        <w:t>15</w:t>
      </w:r>
      <w:r w:rsidR="00C84223" w:rsidRPr="00BA13B3">
        <w:rPr>
          <w:b/>
          <w:bCs/>
          <w:color w:val="000000" w:themeColor="text1"/>
          <w:sz w:val="22"/>
          <w:szCs w:val="22"/>
          <w:u w:color="000000"/>
        </w:rPr>
        <w:t xml:space="preserve"> </w:t>
      </w:r>
      <w:r w:rsidRPr="00BA13B3">
        <w:rPr>
          <w:color w:val="000000" w:themeColor="text1"/>
          <w:sz w:val="22"/>
          <w:szCs w:val="22"/>
          <w:u w:color="000000"/>
        </w:rPr>
        <w:t>(short-term</w:t>
      </w:r>
      <w:r w:rsidR="00C84223" w:rsidRPr="00BA13B3">
        <w:rPr>
          <w:color w:val="000000" w:themeColor="text1"/>
          <w:sz w:val="22"/>
          <w:szCs w:val="22"/>
          <w:u w:color="000000"/>
        </w:rPr>
        <w:t xml:space="preserve"> </w:t>
      </w:r>
      <w:r w:rsidRPr="00BA13B3">
        <w:rPr>
          <w:color w:val="000000" w:themeColor="text1"/>
          <w:sz w:val="22"/>
          <w:szCs w:val="22"/>
          <w:u w:color="000000"/>
        </w:rPr>
        <w:t>fellowships)</w:t>
      </w:r>
    </w:p>
    <w:p w14:paraId="50F0028E" w14:textId="77777777" w:rsidR="005D3E3B" w:rsidRPr="00BA13B3" w:rsidRDefault="005D3E3B" w:rsidP="00C84223">
      <w:pPr>
        <w:rPr>
          <w:color w:val="000000" w:themeColor="text1"/>
          <w:sz w:val="22"/>
          <w:szCs w:val="22"/>
        </w:rPr>
      </w:pPr>
    </w:p>
    <w:p w14:paraId="2DBB8CE4" w14:textId="52243BF9" w:rsidR="005829D3" w:rsidRPr="00BA13B3" w:rsidRDefault="005829D3" w:rsidP="00C84223">
      <w:pPr>
        <w:pStyle w:val="Heading2"/>
        <w:rPr>
          <w:sz w:val="22"/>
        </w:rPr>
      </w:pPr>
      <w:bookmarkStart w:id="535" w:name="_Toc80091962"/>
      <w:bookmarkStart w:id="536" w:name="_Toc80163019"/>
      <w:bookmarkStart w:id="537" w:name="_Toc85086533"/>
      <w:bookmarkStart w:id="538" w:name="_Toc95369180"/>
      <w:bookmarkStart w:id="539" w:name="_Toc122406622"/>
      <w:bookmarkStart w:id="540" w:name="_Toc453584473"/>
      <w:bookmarkStart w:id="541" w:name="_Toc112058871"/>
      <w:r w:rsidRPr="00BA13B3">
        <w:rPr>
          <w:sz w:val="22"/>
        </w:rPr>
        <w:t>Organization</w:t>
      </w:r>
      <w:r w:rsidR="00C84223" w:rsidRPr="00BA13B3">
        <w:rPr>
          <w:sz w:val="22"/>
        </w:rPr>
        <w:t xml:space="preserve"> </w:t>
      </w:r>
      <w:r w:rsidRPr="00BA13B3">
        <w:rPr>
          <w:sz w:val="22"/>
        </w:rPr>
        <w:t>of</w:t>
      </w:r>
      <w:r w:rsidR="00C84223" w:rsidRPr="00BA13B3">
        <w:rPr>
          <w:sz w:val="22"/>
        </w:rPr>
        <w:t xml:space="preserve"> </w:t>
      </w:r>
      <w:r w:rsidRPr="00BA13B3">
        <w:rPr>
          <w:sz w:val="22"/>
        </w:rPr>
        <w:t>American</w:t>
      </w:r>
      <w:r w:rsidR="00C84223" w:rsidRPr="00BA13B3">
        <w:rPr>
          <w:sz w:val="22"/>
        </w:rPr>
        <w:t xml:space="preserve"> </w:t>
      </w:r>
      <w:r w:rsidRPr="00BA13B3">
        <w:rPr>
          <w:sz w:val="22"/>
        </w:rPr>
        <w:t>Historians</w:t>
      </w:r>
      <w:r w:rsidR="00C84223" w:rsidRPr="00BA13B3">
        <w:rPr>
          <w:sz w:val="22"/>
        </w:rPr>
        <w:t xml:space="preserve"> </w:t>
      </w:r>
      <w:r w:rsidRPr="00BA13B3">
        <w:rPr>
          <w:sz w:val="22"/>
        </w:rPr>
        <w:t>(OAH)</w:t>
      </w:r>
      <w:bookmarkEnd w:id="535"/>
      <w:bookmarkEnd w:id="536"/>
      <w:bookmarkEnd w:id="537"/>
      <w:bookmarkEnd w:id="538"/>
      <w:bookmarkEnd w:id="539"/>
      <w:bookmarkEnd w:id="540"/>
      <w:bookmarkEnd w:id="541"/>
    </w:p>
    <w:p w14:paraId="0F18DAAD" w14:textId="133DC4A4" w:rsidR="005829D3" w:rsidRPr="00BA13B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OAH</w:t>
      </w:r>
      <w:r w:rsidR="00C84223" w:rsidRPr="00BA13B3">
        <w:rPr>
          <w:color w:val="000000" w:themeColor="text1"/>
          <w:sz w:val="22"/>
          <w:szCs w:val="22"/>
          <w:u w:color="000000"/>
        </w:rPr>
        <w:t xml:space="preserve"> </w:t>
      </w:r>
      <w:r w:rsidRPr="00BA13B3">
        <w:rPr>
          <w:color w:val="000000" w:themeColor="text1"/>
          <w:sz w:val="22"/>
          <w:szCs w:val="22"/>
          <w:u w:color="000000"/>
        </w:rPr>
        <w:t>sponsors</w:t>
      </w:r>
      <w:r w:rsidR="00C84223" w:rsidRPr="00BA13B3">
        <w:rPr>
          <w:color w:val="000000" w:themeColor="text1"/>
          <w:sz w:val="22"/>
          <w:szCs w:val="22"/>
          <w:u w:color="000000"/>
        </w:rPr>
        <w:t xml:space="preserve"> </w:t>
      </w:r>
      <w:r w:rsidRPr="00BA13B3">
        <w:rPr>
          <w:color w:val="000000" w:themeColor="text1"/>
          <w:sz w:val="22"/>
          <w:szCs w:val="22"/>
          <w:u w:color="000000"/>
        </w:rPr>
        <w:t>several</w:t>
      </w:r>
      <w:r w:rsidR="00C84223" w:rsidRPr="00BA13B3">
        <w:rPr>
          <w:color w:val="000000" w:themeColor="text1"/>
          <w:sz w:val="22"/>
          <w:szCs w:val="22"/>
          <w:u w:color="000000"/>
        </w:rPr>
        <w:t xml:space="preserve"> </w:t>
      </w:r>
      <w:r w:rsidRPr="00BA13B3">
        <w:rPr>
          <w:color w:val="000000" w:themeColor="text1"/>
          <w:sz w:val="22"/>
          <w:szCs w:val="22"/>
          <w:u w:color="000000"/>
        </w:rPr>
        <w:t>small</w:t>
      </w:r>
      <w:r w:rsidR="00C84223" w:rsidRPr="00BA13B3">
        <w:rPr>
          <w:color w:val="000000" w:themeColor="text1"/>
          <w:sz w:val="22"/>
          <w:szCs w:val="22"/>
          <w:u w:color="000000"/>
        </w:rPr>
        <w:t xml:space="preserve"> </w:t>
      </w:r>
      <w:r w:rsidRPr="00BA13B3">
        <w:rPr>
          <w:color w:val="000000" w:themeColor="text1"/>
          <w:sz w:val="22"/>
          <w:szCs w:val="22"/>
          <w:u w:color="000000"/>
        </w:rPr>
        <w:t>grants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awards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$500</w:t>
      </w:r>
      <w:r w:rsidR="00C84223" w:rsidRPr="00BA13B3">
        <w:rPr>
          <w:color w:val="000000" w:themeColor="text1"/>
          <w:sz w:val="22"/>
          <w:szCs w:val="22"/>
          <w:u w:color="000000"/>
        </w:rPr>
        <w:t xml:space="preserve"> </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$2,000.</w:t>
      </w:r>
      <w:r w:rsidR="00C84223" w:rsidRPr="00BA13B3">
        <w:rPr>
          <w:color w:val="000000" w:themeColor="text1"/>
          <w:sz w:val="22"/>
          <w:szCs w:val="22"/>
          <w:u w:color="000000"/>
        </w:rPr>
        <w:t xml:space="preserve"> </w:t>
      </w:r>
    </w:p>
    <w:p w14:paraId="4789DC24" w14:textId="72E347E8" w:rsidR="005829D3" w:rsidRPr="00BA13B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30" w:history="1">
        <w:r w:rsidRPr="00BA13B3">
          <w:rPr>
            <w:rStyle w:val="Hyperlink"/>
            <w:szCs w:val="22"/>
          </w:rPr>
          <w:t>http://www.oah.org/programs/awards/</w:t>
        </w:r>
      </w:hyperlink>
    </w:p>
    <w:p w14:paraId="0ECF1AE3" w14:textId="123FA3F3" w:rsidR="005829D3" w:rsidRPr="00BA13B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FC22B9" w:rsidRPr="00BA13B3">
        <w:rPr>
          <w:bCs/>
          <w:color w:val="000000" w:themeColor="text1"/>
          <w:sz w:val="22"/>
          <w:szCs w:val="22"/>
          <w:u w:color="000000"/>
        </w:rPr>
        <w:t>None</w:t>
      </w:r>
    </w:p>
    <w:p w14:paraId="3A4726B8" w14:textId="187126C1" w:rsidR="005829D3" w:rsidRPr="00BA13B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Various,</w:t>
      </w:r>
      <w:r w:rsidR="00C84223" w:rsidRPr="00BA13B3">
        <w:rPr>
          <w:b/>
          <w:bCs/>
          <w:color w:val="000000" w:themeColor="text1"/>
          <w:sz w:val="22"/>
          <w:szCs w:val="22"/>
          <w:u w:color="000000"/>
        </w:rPr>
        <w:t xml:space="preserve"> </w:t>
      </w:r>
      <w:r w:rsidRPr="00BA13B3">
        <w:rPr>
          <w:b/>
          <w:bCs/>
          <w:color w:val="000000" w:themeColor="text1"/>
          <w:sz w:val="22"/>
          <w:szCs w:val="22"/>
          <w:u w:color="000000"/>
        </w:rPr>
        <w:t>depending</w:t>
      </w:r>
      <w:r w:rsidR="00C84223" w:rsidRPr="00BA13B3">
        <w:rPr>
          <w:b/>
          <w:bCs/>
          <w:color w:val="000000" w:themeColor="text1"/>
          <w:sz w:val="22"/>
          <w:szCs w:val="22"/>
          <w:u w:color="000000"/>
        </w:rPr>
        <w:t xml:space="preserve"> </w:t>
      </w:r>
      <w:r w:rsidRPr="00BA13B3">
        <w:rPr>
          <w:b/>
          <w:bCs/>
          <w:color w:val="000000" w:themeColor="text1"/>
          <w:sz w:val="22"/>
          <w:szCs w:val="22"/>
          <w:u w:color="000000"/>
        </w:rPr>
        <w:t>on</w:t>
      </w:r>
      <w:r w:rsidR="00C84223" w:rsidRPr="00BA13B3">
        <w:rPr>
          <w:b/>
          <w:bCs/>
          <w:color w:val="000000" w:themeColor="text1"/>
          <w:sz w:val="22"/>
          <w:szCs w:val="22"/>
          <w:u w:color="000000"/>
        </w:rPr>
        <w:t xml:space="preserve"> </w:t>
      </w:r>
      <w:r w:rsidRPr="00BA13B3">
        <w:rPr>
          <w:b/>
          <w:bCs/>
          <w:color w:val="000000" w:themeColor="text1"/>
          <w:sz w:val="22"/>
          <w:szCs w:val="22"/>
          <w:u w:color="000000"/>
        </w:rPr>
        <w:t>the</w:t>
      </w:r>
      <w:r w:rsidR="00C84223" w:rsidRPr="00BA13B3">
        <w:rPr>
          <w:b/>
          <w:bCs/>
          <w:color w:val="000000" w:themeColor="text1"/>
          <w:sz w:val="22"/>
          <w:szCs w:val="22"/>
          <w:u w:color="000000"/>
        </w:rPr>
        <w:t xml:space="preserve"> </w:t>
      </w:r>
      <w:r w:rsidRPr="00BA13B3">
        <w:rPr>
          <w:b/>
          <w:bCs/>
          <w:color w:val="000000" w:themeColor="text1"/>
          <w:sz w:val="22"/>
          <w:szCs w:val="22"/>
          <w:u w:color="000000"/>
        </w:rPr>
        <w:t>program</w:t>
      </w:r>
      <w:r w:rsidR="000C6DAF" w:rsidRPr="00BA13B3">
        <w:rPr>
          <w:b/>
          <w:bCs/>
          <w:color w:val="000000" w:themeColor="text1"/>
          <w:sz w:val="22"/>
          <w:szCs w:val="22"/>
          <w:u w:color="000000"/>
        </w:rPr>
        <w:t>.</w:t>
      </w:r>
    </w:p>
    <w:p w14:paraId="691B4E6B" w14:textId="77777777" w:rsidR="005829D3" w:rsidRPr="00BA13B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4373D721" w14:textId="6F8F5ACB" w:rsidR="004C6211" w:rsidRPr="00BA13B3" w:rsidRDefault="00954FF2" w:rsidP="00C84223">
      <w:pPr>
        <w:pStyle w:val="Heading2"/>
        <w:rPr>
          <w:sz w:val="22"/>
        </w:rPr>
      </w:pPr>
      <w:bookmarkStart w:id="542" w:name="_Toc80091965"/>
      <w:bookmarkStart w:id="543" w:name="_Toc80163022"/>
      <w:bookmarkStart w:id="544" w:name="_Toc85086536"/>
      <w:bookmarkStart w:id="545" w:name="_Toc95369183"/>
      <w:bookmarkStart w:id="546" w:name="_Toc122406625"/>
      <w:bookmarkStart w:id="547" w:name="_Toc453584474"/>
      <w:bookmarkStart w:id="548" w:name="_Toc112058872"/>
      <w:r w:rsidRPr="00BA13B3">
        <w:rPr>
          <w:sz w:val="22"/>
        </w:rPr>
        <w:t>P.E.O.</w:t>
      </w:r>
      <w:r w:rsidR="00C84223" w:rsidRPr="00BA13B3">
        <w:rPr>
          <w:sz w:val="22"/>
        </w:rPr>
        <w:t xml:space="preserve"> </w:t>
      </w:r>
      <w:r w:rsidR="00F43729" w:rsidRPr="00BA13B3">
        <w:rPr>
          <w:sz w:val="22"/>
        </w:rPr>
        <w:t>Scholar</w:t>
      </w:r>
      <w:r w:rsidR="00C84223" w:rsidRPr="00BA13B3">
        <w:rPr>
          <w:sz w:val="22"/>
        </w:rPr>
        <w:t xml:space="preserve"> </w:t>
      </w:r>
      <w:r w:rsidR="00F43729" w:rsidRPr="00BA13B3">
        <w:rPr>
          <w:sz w:val="22"/>
        </w:rPr>
        <w:t>Award</w:t>
      </w:r>
      <w:bookmarkEnd w:id="548"/>
    </w:p>
    <w:p w14:paraId="627AABEE" w14:textId="463B76A7" w:rsidR="00954FF2" w:rsidRPr="00BA13B3" w:rsidRDefault="00954FF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P.E.O.</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philanthropic</w:t>
      </w:r>
      <w:r w:rsidR="00C84223" w:rsidRPr="00BA13B3">
        <w:rPr>
          <w:color w:val="000000" w:themeColor="text1"/>
          <w:sz w:val="22"/>
          <w:szCs w:val="22"/>
          <w:u w:color="000000"/>
        </w:rPr>
        <w:t xml:space="preserve"> </w:t>
      </w:r>
      <w:r w:rsidRPr="00BA13B3">
        <w:rPr>
          <w:color w:val="000000" w:themeColor="text1"/>
          <w:sz w:val="22"/>
          <w:szCs w:val="22"/>
          <w:u w:color="000000"/>
        </w:rPr>
        <w:t>organization</w:t>
      </w:r>
      <w:r w:rsidR="00C84223" w:rsidRPr="00BA13B3">
        <w:rPr>
          <w:color w:val="000000" w:themeColor="text1"/>
          <w:sz w:val="22"/>
          <w:szCs w:val="22"/>
          <w:u w:color="000000"/>
        </w:rPr>
        <w:t xml:space="preserve"> </w:t>
      </w:r>
      <w:r w:rsidRPr="00BA13B3">
        <w:rPr>
          <w:color w:val="000000" w:themeColor="text1"/>
          <w:sz w:val="22"/>
          <w:szCs w:val="22"/>
          <w:u w:color="000000"/>
        </w:rPr>
        <w:t>where</w:t>
      </w:r>
      <w:r w:rsidR="00C84223" w:rsidRPr="00BA13B3">
        <w:rPr>
          <w:color w:val="000000" w:themeColor="text1"/>
          <w:sz w:val="22"/>
          <w:szCs w:val="22"/>
          <w:u w:color="000000"/>
        </w:rPr>
        <w:t xml:space="preserve"> </w:t>
      </w:r>
      <w:r w:rsidRPr="00BA13B3">
        <w:rPr>
          <w:color w:val="000000" w:themeColor="text1"/>
          <w:sz w:val="22"/>
          <w:szCs w:val="22"/>
          <w:u w:color="000000"/>
        </w:rPr>
        <w:t>women</w:t>
      </w:r>
      <w:r w:rsidR="00C84223" w:rsidRPr="00BA13B3">
        <w:rPr>
          <w:color w:val="000000" w:themeColor="text1"/>
          <w:sz w:val="22"/>
          <w:szCs w:val="22"/>
          <w:u w:color="000000"/>
        </w:rPr>
        <w:t xml:space="preserve"> </w:t>
      </w:r>
      <w:r w:rsidRPr="00BA13B3">
        <w:rPr>
          <w:color w:val="000000" w:themeColor="text1"/>
          <w:sz w:val="22"/>
          <w:szCs w:val="22"/>
          <w:u w:color="000000"/>
        </w:rPr>
        <w:t>celebrate</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advancement</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women;</w:t>
      </w:r>
      <w:r w:rsidR="00C84223" w:rsidRPr="00BA13B3">
        <w:rPr>
          <w:color w:val="000000" w:themeColor="text1"/>
          <w:sz w:val="22"/>
          <w:szCs w:val="22"/>
          <w:u w:color="000000"/>
        </w:rPr>
        <w:t xml:space="preserve"> </w:t>
      </w:r>
      <w:r w:rsidRPr="00BA13B3">
        <w:rPr>
          <w:color w:val="000000" w:themeColor="text1"/>
          <w:sz w:val="22"/>
          <w:szCs w:val="22"/>
          <w:u w:color="000000"/>
        </w:rPr>
        <w:t>educate</w:t>
      </w:r>
      <w:r w:rsidR="00C84223" w:rsidRPr="00BA13B3">
        <w:rPr>
          <w:color w:val="000000" w:themeColor="text1"/>
          <w:sz w:val="22"/>
          <w:szCs w:val="22"/>
          <w:u w:color="000000"/>
        </w:rPr>
        <w:t xml:space="preserve"> </w:t>
      </w:r>
      <w:r w:rsidRPr="00BA13B3">
        <w:rPr>
          <w:color w:val="000000" w:themeColor="text1"/>
          <w:sz w:val="22"/>
          <w:szCs w:val="22"/>
          <w:u w:color="000000"/>
        </w:rPr>
        <w:t>women</w:t>
      </w:r>
      <w:r w:rsidR="00C84223" w:rsidRPr="00BA13B3">
        <w:rPr>
          <w:color w:val="000000" w:themeColor="text1"/>
          <w:sz w:val="22"/>
          <w:szCs w:val="22"/>
          <w:u w:color="000000"/>
        </w:rPr>
        <w:t xml:space="preserve"> </w:t>
      </w:r>
      <w:r w:rsidRPr="00BA13B3">
        <w:rPr>
          <w:color w:val="000000" w:themeColor="text1"/>
          <w:sz w:val="22"/>
          <w:szCs w:val="22"/>
          <w:u w:color="000000"/>
        </w:rPr>
        <w:t>through</w:t>
      </w:r>
      <w:r w:rsidR="00C84223" w:rsidRPr="00BA13B3">
        <w:rPr>
          <w:color w:val="000000" w:themeColor="text1"/>
          <w:sz w:val="22"/>
          <w:szCs w:val="22"/>
          <w:u w:color="000000"/>
        </w:rPr>
        <w:t xml:space="preserve"> </w:t>
      </w:r>
      <w:r w:rsidRPr="00BA13B3">
        <w:rPr>
          <w:color w:val="000000" w:themeColor="text1"/>
          <w:sz w:val="22"/>
          <w:szCs w:val="22"/>
          <w:u w:color="000000"/>
        </w:rPr>
        <w:t>scholarships,</w:t>
      </w:r>
      <w:r w:rsidR="00C84223" w:rsidRPr="00BA13B3">
        <w:rPr>
          <w:color w:val="000000" w:themeColor="text1"/>
          <w:sz w:val="22"/>
          <w:szCs w:val="22"/>
          <w:u w:color="000000"/>
        </w:rPr>
        <w:t xml:space="preserve"> </w:t>
      </w:r>
      <w:r w:rsidRPr="00BA13B3">
        <w:rPr>
          <w:color w:val="000000" w:themeColor="text1"/>
          <w:sz w:val="22"/>
          <w:szCs w:val="22"/>
          <w:u w:color="000000"/>
        </w:rPr>
        <w:t>grants,</w:t>
      </w:r>
      <w:r w:rsidR="00C84223" w:rsidRPr="00BA13B3">
        <w:rPr>
          <w:color w:val="000000" w:themeColor="text1"/>
          <w:sz w:val="22"/>
          <w:szCs w:val="22"/>
          <w:u w:color="000000"/>
        </w:rPr>
        <w:t xml:space="preserve"> </w:t>
      </w:r>
      <w:r w:rsidRPr="00BA13B3">
        <w:rPr>
          <w:color w:val="000000" w:themeColor="text1"/>
          <w:sz w:val="22"/>
          <w:szCs w:val="22"/>
          <w:u w:color="000000"/>
        </w:rPr>
        <w:t>awards,</w:t>
      </w:r>
      <w:r w:rsidR="00C84223" w:rsidRPr="00BA13B3">
        <w:rPr>
          <w:color w:val="000000" w:themeColor="text1"/>
          <w:sz w:val="22"/>
          <w:szCs w:val="22"/>
          <w:u w:color="000000"/>
        </w:rPr>
        <w:t xml:space="preserve"> </w:t>
      </w:r>
      <w:r w:rsidRPr="00BA13B3">
        <w:rPr>
          <w:color w:val="000000" w:themeColor="text1"/>
          <w:sz w:val="22"/>
          <w:szCs w:val="22"/>
          <w:u w:color="000000"/>
        </w:rPr>
        <w:t>loans,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stewardship</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proofErr w:type="spellStart"/>
      <w:r w:rsidRPr="00BA13B3">
        <w:rPr>
          <w:color w:val="000000" w:themeColor="text1"/>
          <w:sz w:val="22"/>
          <w:szCs w:val="22"/>
          <w:u w:color="000000"/>
        </w:rPr>
        <w:t>Cottey</w:t>
      </w:r>
      <w:proofErr w:type="spellEnd"/>
      <w:r w:rsidR="00C84223" w:rsidRPr="00BA13B3">
        <w:rPr>
          <w:color w:val="000000" w:themeColor="text1"/>
          <w:sz w:val="22"/>
          <w:szCs w:val="22"/>
          <w:u w:color="000000"/>
        </w:rPr>
        <w:t xml:space="preserve"> </w:t>
      </w:r>
      <w:r w:rsidRPr="00BA13B3">
        <w:rPr>
          <w:color w:val="000000" w:themeColor="text1"/>
          <w:sz w:val="22"/>
          <w:szCs w:val="22"/>
          <w:u w:color="000000"/>
        </w:rPr>
        <w:t>College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motivate</w:t>
      </w:r>
      <w:r w:rsidR="00C84223" w:rsidRPr="00BA13B3">
        <w:rPr>
          <w:color w:val="000000" w:themeColor="text1"/>
          <w:sz w:val="22"/>
          <w:szCs w:val="22"/>
          <w:u w:color="000000"/>
        </w:rPr>
        <w:t xml:space="preserve"> </w:t>
      </w:r>
      <w:r w:rsidRPr="00BA13B3">
        <w:rPr>
          <w:color w:val="000000" w:themeColor="text1"/>
          <w:sz w:val="22"/>
          <w:szCs w:val="22"/>
          <w:u w:color="000000"/>
        </w:rPr>
        <w:t>women</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achieve</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highest</w:t>
      </w:r>
      <w:r w:rsidR="00C84223" w:rsidRPr="00BA13B3">
        <w:rPr>
          <w:color w:val="000000" w:themeColor="text1"/>
          <w:sz w:val="22"/>
          <w:szCs w:val="22"/>
          <w:u w:color="000000"/>
        </w:rPr>
        <w:t xml:space="preserve"> </w:t>
      </w:r>
      <w:r w:rsidRPr="00BA13B3">
        <w:rPr>
          <w:color w:val="000000" w:themeColor="text1"/>
          <w:sz w:val="22"/>
          <w:szCs w:val="22"/>
          <w:u w:color="000000"/>
        </w:rPr>
        <w:t>aspirations.</w:t>
      </w:r>
      <w:r w:rsidR="00C84223" w:rsidRPr="00BA13B3">
        <w:rPr>
          <w:color w:val="000000" w:themeColor="text1"/>
          <w:sz w:val="22"/>
          <w:szCs w:val="22"/>
          <w:u w:color="000000"/>
        </w:rPr>
        <w:t xml:space="preserve"> </w:t>
      </w:r>
      <w:r w:rsidRPr="00BA13B3">
        <w:rPr>
          <w:color w:val="000000" w:themeColor="text1"/>
          <w:sz w:val="22"/>
          <w:szCs w:val="22"/>
          <w:u w:color="000000"/>
        </w:rPr>
        <w:t>An</w:t>
      </w:r>
      <w:r w:rsidR="00C84223" w:rsidRPr="00BA13B3">
        <w:rPr>
          <w:color w:val="000000" w:themeColor="text1"/>
          <w:sz w:val="22"/>
          <w:szCs w:val="22"/>
          <w:u w:color="000000"/>
        </w:rPr>
        <w:t xml:space="preserve"> </w:t>
      </w:r>
      <w:r w:rsidRPr="00BA13B3">
        <w:rPr>
          <w:color w:val="000000" w:themeColor="text1"/>
          <w:sz w:val="22"/>
          <w:szCs w:val="22"/>
          <w:u w:color="000000"/>
        </w:rPr>
        <w:t>applicant</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P.E.O.</w:t>
      </w:r>
      <w:r w:rsidR="00C84223" w:rsidRPr="00BA13B3">
        <w:rPr>
          <w:color w:val="000000" w:themeColor="text1"/>
          <w:sz w:val="22"/>
          <w:szCs w:val="22"/>
          <w:u w:color="000000"/>
        </w:rPr>
        <w:t xml:space="preserve"> </w:t>
      </w:r>
      <w:r w:rsidRPr="00BA13B3">
        <w:rPr>
          <w:color w:val="000000" w:themeColor="text1"/>
          <w:sz w:val="22"/>
          <w:szCs w:val="22"/>
          <w:u w:color="000000"/>
        </w:rPr>
        <w:t>Scholar</w:t>
      </w:r>
      <w:r w:rsidR="00C84223" w:rsidRPr="00BA13B3">
        <w:rPr>
          <w:color w:val="000000" w:themeColor="text1"/>
          <w:sz w:val="22"/>
          <w:szCs w:val="22"/>
          <w:u w:color="000000"/>
        </w:rPr>
        <w:t xml:space="preserve"> </w:t>
      </w:r>
      <w:r w:rsidRPr="00BA13B3">
        <w:rPr>
          <w:color w:val="000000" w:themeColor="text1"/>
          <w:sz w:val="22"/>
          <w:szCs w:val="22"/>
          <w:u w:color="000000"/>
        </w:rPr>
        <w:t>Award</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required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nominated</w:t>
      </w:r>
      <w:r w:rsidR="00C84223" w:rsidRPr="00BA13B3">
        <w:rPr>
          <w:color w:val="000000" w:themeColor="text1"/>
          <w:sz w:val="22"/>
          <w:szCs w:val="22"/>
          <w:u w:color="000000"/>
        </w:rPr>
        <w:t xml:space="preserve"> </w:t>
      </w:r>
      <w:r w:rsidRPr="00BA13B3">
        <w:rPr>
          <w:color w:val="000000" w:themeColor="text1"/>
          <w:sz w:val="22"/>
          <w:szCs w:val="22"/>
          <w:u w:color="000000"/>
        </w:rPr>
        <w:t>by</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local</w:t>
      </w:r>
      <w:r w:rsidR="00C84223" w:rsidRPr="00BA13B3">
        <w:rPr>
          <w:color w:val="000000" w:themeColor="text1"/>
          <w:sz w:val="22"/>
          <w:szCs w:val="22"/>
          <w:u w:color="000000"/>
        </w:rPr>
        <w:t xml:space="preserve"> </w:t>
      </w:r>
      <w:r w:rsidRPr="00BA13B3">
        <w:rPr>
          <w:color w:val="000000" w:themeColor="text1"/>
          <w:sz w:val="22"/>
          <w:szCs w:val="22"/>
          <w:u w:color="000000"/>
        </w:rPr>
        <w:t>P.E.O.</w:t>
      </w:r>
      <w:r w:rsidR="00C84223" w:rsidRPr="00BA13B3">
        <w:rPr>
          <w:color w:val="000000" w:themeColor="text1"/>
          <w:sz w:val="22"/>
          <w:szCs w:val="22"/>
          <w:u w:color="000000"/>
        </w:rPr>
        <w:t xml:space="preserve"> </w:t>
      </w:r>
      <w:r w:rsidRPr="00BA13B3">
        <w:rPr>
          <w:color w:val="000000" w:themeColor="text1"/>
          <w:sz w:val="22"/>
          <w:szCs w:val="22"/>
          <w:u w:color="000000"/>
        </w:rPr>
        <w:t>chapter.</w:t>
      </w:r>
      <w:r w:rsidR="00C84223" w:rsidRPr="00BA13B3">
        <w:rPr>
          <w:color w:val="000000" w:themeColor="text1"/>
          <w:sz w:val="22"/>
          <w:szCs w:val="22"/>
          <w:u w:color="000000"/>
        </w:rPr>
        <w:t xml:space="preserve"> </w:t>
      </w:r>
      <w:r w:rsidRPr="00BA13B3">
        <w:rPr>
          <w:color w:val="000000" w:themeColor="text1"/>
          <w:sz w:val="22"/>
          <w:szCs w:val="22"/>
          <w:u w:color="000000"/>
        </w:rPr>
        <w:t>She</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within</w:t>
      </w:r>
      <w:r w:rsidR="00C84223" w:rsidRPr="00BA13B3">
        <w:rPr>
          <w:color w:val="000000" w:themeColor="text1"/>
          <w:sz w:val="22"/>
          <w:szCs w:val="22"/>
          <w:u w:color="000000"/>
        </w:rPr>
        <w:t xml:space="preserve"> </w:t>
      </w:r>
      <w:r w:rsidRPr="00BA13B3">
        <w:rPr>
          <w:color w:val="000000" w:themeColor="text1"/>
          <w:sz w:val="22"/>
          <w:szCs w:val="22"/>
          <w:u w:color="000000"/>
        </w:rPr>
        <w:t>two</w:t>
      </w:r>
      <w:r w:rsidR="00C84223" w:rsidRPr="00BA13B3">
        <w:rPr>
          <w:color w:val="000000" w:themeColor="text1"/>
          <w:sz w:val="22"/>
          <w:szCs w:val="22"/>
          <w:u w:color="000000"/>
        </w:rPr>
        <w:t xml:space="preserve"> </w:t>
      </w:r>
      <w:r w:rsidRPr="00BA13B3">
        <w:rPr>
          <w:color w:val="000000" w:themeColor="text1"/>
          <w:sz w:val="22"/>
          <w:szCs w:val="22"/>
          <w:u w:color="000000"/>
        </w:rPr>
        <w:t>years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completing</w:t>
      </w:r>
      <w:r w:rsidR="00C84223" w:rsidRPr="00BA13B3">
        <w:rPr>
          <w:color w:val="000000" w:themeColor="text1"/>
          <w:sz w:val="22"/>
          <w:szCs w:val="22"/>
          <w:u w:color="000000"/>
        </w:rPr>
        <w:t xml:space="preserve"> </w:t>
      </w:r>
      <w:r w:rsidRPr="00BA13B3">
        <w:rPr>
          <w:color w:val="000000" w:themeColor="text1"/>
          <w:sz w:val="22"/>
          <w:szCs w:val="22"/>
          <w:u w:color="000000"/>
        </w:rPr>
        <w:t>her</w:t>
      </w:r>
      <w:r w:rsidR="00C84223" w:rsidRPr="00BA13B3">
        <w:rPr>
          <w:color w:val="000000" w:themeColor="text1"/>
          <w:sz w:val="22"/>
          <w:szCs w:val="22"/>
          <w:u w:color="000000"/>
        </w:rPr>
        <w:t xml:space="preserve"> </w:t>
      </w:r>
      <w:r w:rsidRPr="00BA13B3">
        <w:rPr>
          <w:color w:val="000000" w:themeColor="text1"/>
          <w:sz w:val="22"/>
          <w:szCs w:val="22"/>
          <w:u w:color="000000"/>
        </w:rPr>
        <w:t>doctoral-level</w:t>
      </w:r>
      <w:r w:rsidR="00C84223" w:rsidRPr="00BA13B3">
        <w:rPr>
          <w:color w:val="000000" w:themeColor="text1"/>
          <w:sz w:val="22"/>
          <w:szCs w:val="22"/>
          <w:u w:color="000000"/>
        </w:rPr>
        <w:t xml:space="preserve"> </w:t>
      </w:r>
      <w:r w:rsidRPr="00BA13B3">
        <w:rPr>
          <w:color w:val="000000" w:themeColor="text1"/>
          <w:sz w:val="22"/>
          <w:szCs w:val="22"/>
          <w:u w:color="000000"/>
        </w:rPr>
        <w:t>degree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she</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have</w:t>
      </w:r>
      <w:r w:rsidR="00C84223" w:rsidRPr="00BA13B3">
        <w:rPr>
          <w:color w:val="000000" w:themeColor="text1"/>
          <w:sz w:val="22"/>
          <w:szCs w:val="22"/>
          <w:u w:color="000000"/>
        </w:rPr>
        <w:t xml:space="preserve"> </w:t>
      </w:r>
      <w:r w:rsidRPr="00BA13B3">
        <w:rPr>
          <w:color w:val="000000" w:themeColor="text1"/>
          <w:sz w:val="22"/>
          <w:szCs w:val="22"/>
          <w:u w:color="000000"/>
        </w:rPr>
        <w:t>one</w:t>
      </w:r>
      <w:r w:rsidR="00C84223" w:rsidRPr="00BA13B3">
        <w:rPr>
          <w:color w:val="000000" w:themeColor="text1"/>
          <w:sz w:val="22"/>
          <w:szCs w:val="22"/>
          <w:u w:color="000000"/>
        </w:rPr>
        <w:t xml:space="preserve"> </w:t>
      </w:r>
      <w:r w:rsidRPr="00BA13B3">
        <w:rPr>
          <w:color w:val="000000" w:themeColor="text1"/>
          <w:sz w:val="22"/>
          <w:szCs w:val="22"/>
          <w:u w:color="000000"/>
        </w:rPr>
        <w:t>full</w:t>
      </w:r>
      <w:r w:rsidR="00C84223" w:rsidRPr="00BA13B3">
        <w:rPr>
          <w:color w:val="000000" w:themeColor="text1"/>
          <w:sz w:val="22"/>
          <w:szCs w:val="22"/>
          <w:u w:color="000000"/>
        </w:rPr>
        <w:t xml:space="preserve"> </w:t>
      </w:r>
      <w:r w:rsidRPr="00BA13B3">
        <w:rPr>
          <w:color w:val="000000" w:themeColor="text1"/>
          <w:sz w:val="22"/>
          <w:szCs w:val="22"/>
          <w:u w:color="000000"/>
        </w:rPr>
        <w:t>academic</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work</w:t>
      </w:r>
      <w:r w:rsidR="00C84223" w:rsidRPr="00BA13B3">
        <w:rPr>
          <w:color w:val="000000" w:themeColor="text1"/>
          <w:sz w:val="22"/>
          <w:szCs w:val="22"/>
          <w:u w:color="000000"/>
        </w:rPr>
        <w:t xml:space="preserve"> </w:t>
      </w:r>
      <w:r w:rsidRPr="00BA13B3">
        <w:rPr>
          <w:color w:val="000000" w:themeColor="text1"/>
          <w:sz w:val="22"/>
          <w:szCs w:val="22"/>
          <w:u w:color="000000"/>
        </w:rPr>
        <w:t>remaining</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time</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award</w:t>
      </w:r>
      <w:r w:rsidR="00C84223" w:rsidRPr="00BA13B3">
        <w:rPr>
          <w:color w:val="000000" w:themeColor="text1"/>
          <w:sz w:val="22"/>
          <w:szCs w:val="22"/>
          <w:u w:color="000000"/>
        </w:rPr>
        <w:t xml:space="preserve"> </w:t>
      </w:r>
      <w:r w:rsidRPr="00BA13B3">
        <w:rPr>
          <w:color w:val="000000" w:themeColor="text1"/>
          <w:sz w:val="22"/>
          <w:szCs w:val="22"/>
          <w:u w:color="000000"/>
        </w:rPr>
        <w:t>payment</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made</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009529CF" w:rsidRPr="00BA13B3">
        <w:rPr>
          <w:color w:val="000000" w:themeColor="text1"/>
          <w:sz w:val="22"/>
          <w:szCs w:val="22"/>
          <w:u w:color="000000"/>
        </w:rPr>
        <w:t>the</w:t>
      </w:r>
      <w:r w:rsidR="00C84223" w:rsidRPr="00BA13B3">
        <w:rPr>
          <w:color w:val="000000" w:themeColor="text1"/>
          <w:sz w:val="22"/>
          <w:szCs w:val="22"/>
          <w:u w:color="000000"/>
        </w:rPr>
        <w:t xml:space="preserve"> </w:t>
      </w:r>
      <w:r w:rsidR="009529CF" w:rsidRPr="00BA13B3">
        <w:rPr>
          <w:color w:val="000000" w:themeColor="text1"/>
          <w:sz w:val="22"/>
          <w:szCs w:val="22"/>
          <w:u w:color="000000"/>
        </w:rPr>
        <w:t>fall.</w:t>
      </w:r>
      <w:r w:rsidR="00C84223" w:rsidRPr="00BA13B3">
        <w:rPr>
          <w:color w:val="000000" w:themeColor="text1"/>
          <w:sz w:val="22"/>
          <w:szCs w:val="22"/>
          <w:u w:color="000000"/>
        </w:rPr>
        <w:t xml:space="preserve"> </w:t>
      </w:r>
      <w:r w:rsidRPr="00BA13B3">
        <w:rPr>
          <w:color w:val="000000" w:themeColor="text1"/>
          <w:sz w:val="22"/>
          <w:szCs w:val="22"/>
          <w:u w:color="000000"/>
        </w:rPr>
        <w:t>She</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enrolled</w:t>
      </w:r>
      <w:r w:rsidR="00C84223" w:rsidRPr="00BA13B3">
        <w:rPr>
          <w:color w:val="000000" w:themeColor="text1"/>
          <w:sz w:val="22"/>
          <w:szCs w:val="22"/>
          <w:u w:color="000000"/>
        </w:rPr>
        <w:t xml:space="preserve"> </w:t>
      </w:r>
      <w:r w:rsidRPr="00BA13B3">
        <w:rPr>
          <w:color w:val="000000" w:themeColor="text1"/>
          <w:sz w:val="22"/>
          <w:szCs w:val="22"/>
          <w:u w:color="000000"/>
        </w:rPr>
        <w:t>full-time</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her</w:t>
      </w:r>
      <w:r w:rsidR="00C84223" w:rsidRPr="00BA13B3">
        <w:rPr>
          <w:color w:val="000000" w:themeColor="text1"/>
          <w:sz w:val="22"/>
          <w:szCs w:val="22"/>
          <w:u w:color="000000"/>
        </w:rPr>
        <w:t xml:space="preserve"> </w:t>
      </w:r>
      <w:r w:rsidRPr="00BA13B3">
        <w:rPr>
          <w:color w:val="000000" w:themeColor="text1"/>
          <w:sz w:val="22"/>
          <w:szCs w:val="22"/>
          <w:u w:color="000000"/>
        </w:rPr>
        <w:t>program</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an</w:t>
      </w:r>
      <w:r w:rsidR="00C84223" w:rsidRPr="00BA13B3">
        <w:rPr>
          <w:color w:val="000000" w:themeColor="text1"/>
          <w:sz w:val="22"/>
          <w:szCs w:val="22"/>
          <w:u w:color="000000"/>
        </w:rPr>
        <w:t xml:space="preserve"> </w:t>
      </w:r>
      <w:r w:rsidRPr="00BA13B3">
        <w:rPr>
          <w:color w:val="000000" w:themeColor="text1"/>
          <w:sz w:val="22"/>
          <w:szCs w:val="22"/>
          <w:u w:color="000000"/>
        </w:rPr>
        <w:t>accredited</w:t>
      </w:r>
      <w:r w:rsidR="00C84223" w:rsidRPr="00BA13B3">
        <w:rPr>
          <w:color w:val="000000" w:themeColor="text1"/>
          <w:sz w:val="22"/>
          <w:szCs w:val="22"/>
          <w:u w:color="000000"/>
        </w:rPr>
        <w:t xml:space="preserve"> </w:t>
      </w:r>
      <w:r w:rsidRPr="00BA13B3">
        <w:rPr>
          <w:color w:val="000000" w:themeColor="text1"/>
          <w:sz w:val="22"/>
          <w:szCs w:val="22"/>
          <w:u w:color="000000"/>
        </w:rPr>
        <w:t>college</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university</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United</w:t>
      </w:r>
      <w:r w:rsidR="00C84223" w:rsidRPr="00BA13B3">
        <w:rPr>
          <w:color w:val="000000" w:themeColor="text1"/>
          <w:sz w:val="22"/>
          <w:szCs w:val="22"/>
          <w:u w:color="000000"/>
        </w:rPr>
        <w:t xml:space="preserve"> </w:t>
      </w:r>
      <w:r w:rsidRPr="00BA13B3">
        <w:rPr>
          <w:color w:val="000000" w:themeColor="text1"/>
          <w:sz w:val="22"/>
          <w:szCs w:val="22"/>
          <w:u w:color="000000"/>
        </w:rPr>
        <w:t>States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Canada.</w:t>
      </w:r>
      <w:r w:rsidR="00C84223" w:rsidRPr="00BA13B3">
        <w:rPr>
          <w:color w:val="000000" w:themeColor="text1"/>
          <w:sz w:val="22"/>
          <w:szCs w:val="22"/>
          <w:u w:color="000000"/>
        </w:rPr>
        <w:t xml:space="preserve"> </w:t>
      </w:r>
    </w:p>
    <w:p w14:paraId="3431D2D6" w14:textId="2ED345FC" w:rsidR="00954FF2" w:rsidRPr="00BA13B3" w:rsidRDefault="00954FF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URL:</w:t>
      </w:r>
      <w:r w:rsidR="00C84223" w:rsidRPr="00BA13B3">
        <w:rPr>
          <w:color w:val="000000" w:themeColor="text1"/>
          <w:sz w:val="22"/>
          <w:szCs w:val="22"/>
          <w:u w:color="000000"/>
        </w:rPr>
        <w:t xml:space="preserve"> </w:t>
      </w:r>
      <w:hyperlink r:id="rId131" w:history="1">
        <w:r w:rsidRPr="00BA13B3">
          <w:rPr>
            <w:rStyle w:val="Hyperlink"/>
            <w:szCs w:val="22"/>
            <w:u w:color="000000"/>
          </w:rPr>
          <w:t>https://www.peointernational.org/psa-eligibility-requirements</w:t>
        </w:r>
      </w:hyperlink>
      <w:r w:rsidR="00C84223" w:rsidRPr="00BA13B3">
        <w:rPr>
          <w:color w:val="000000" w:themeColor="text1"/>
          <w:sz w:val="22"/>
          <w:szCs w:val="22"/>
          <w:u w:color="000000"/>
        </w:rPr>
        <w:t xml:space="preserve"> </w:t>
      </w:r>
    </w:p>
    <w:p w14:paraId="76721A9B" w14:textId="4D87905B" w:rsidR="00954FF2" w:rsidRPr="00BA13B3" w:rsidRDefault="00954FF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Citizenship</w:t>
      </w:r>
      <w:r w:rsidR="00C84223" w:rsidRPr="00BA13B3">
        <w:rPr>
          <w:color w:val="000000" w:themeColor="text1"/>
          <w:sz w:val="22"/>
          <w:szCs w:val="22"/>
          <w:u w:color="000000"/>
        </w:rPr>
        <w:t xml:space="preserve"> </w:t>
      </w:r>
      <w:r w:rsidRPr="00BA13B3">
        <w:rPr>
          <w:color w:val="000000" w:themeColor="text1"/>
          <w:sz w:val="22"/>
          <w:szCs w:val="22"/>
          <w:u w:color="000000"/>
        </w:rPr>
        <w:t>Restrictions:</w:t>
      </w:r>
      <w:r w:rsidR="00C84223" w:rsidRPr="00BA13B3">
        <w:rPr>
          <w:color w:val="000000" w:themeColor="text1"/>
          <w:sz w:val="22"/>
          <w:szCs w:val="22"/>
          <w:u w:color="000000"/>
        </w:rPr>
        <w:t xml:space="preserve"> </w:t>
      </w:r>
      <w:r w:rsidRPr="00BA13B3">
        <w:rPr>
          <w:color w:val="000000" w:themeColor="text1"/>
          <w:sz w:val="22"/>
          <w:szCs w:val="22"/>
          <w:u w:color="000000"/>
        </w:rPr>
        <w:t>Citizen</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Permanent</w:t>
      </w:r>
      <w:r w:rsidR="00C84223" w:rsidRPr="00BA13B3">
        <w:rPr>
          <w:color w:val="000000" w:themeColor="text1"/>
          <w:sz w:val="22"/>
          <w:szCs w:val="22"/>
          <w:u w:color="000000"/>
        </w:rPr>
        <w:t xml:space="preserve"> </w:t>
      </w:r>
      <w:r w:rsidRPr="00BA13B3">
        <w:rPr>
          <w:color w:val="000000" w:themeColor="text1"/>
          <w:sz w:val="22"/>
          <w:szCs w:val="22"/>
          <w:u w:color="000000"/>
        </w:rPr>
        <w:t>Resident</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U.S.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Canada</w:t>
      </w:r>
    </w:p>
    <w:p w14:paraId="46B7CC22" w14:textId="29CDDBF2" w:rsidR="00954FF2" w:rsidRPr="00BA13B3" w:rsidRDefault="00954FF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November</w:t>
      </w:r>
      <w:r w:rsidR="00C84223" w:rsidRPr="00BA13B3">
        <w:rPr>
          <w:b/>
          <w:color w:val="000000" w:themeColor="text1"/>
          <w:sz w:val="22"/>
          <w:szCs w:val="22"/>
          <w:u w:color="000000"/>
        </w:rPr>
        <w:t xml:space="preserve"> </w:t>
      </w:r>
      <w:r w:rsidRPr="00BA13B3">
        <w:rPr>
          <w:b/>
          <w:color w:val="000000" w:themeColor="text1"/>
          <w:sz w:val="22"/>
          <w:szCs w:val="22"/>
          <w:u w:color="000000"/>
        </w:rPr>
        <w:t>20</w:t>
      </w:r>
    </w:p>
    <w:p w14:paraId="38E2C5C2" w14:textId="77777777" w:rsidR="00954FF2" w:rsidRPr="00BA13B3" w:rsidRDefault="00954FF2" w:rsidP="00C84223">
      <w:pPr>
        <w:rPr>
          <w:color w:val="000000" w:themeColor="text1"/>
          <w:sz w:val="22"/>
          <w:szCs w:val="22"/>
        </w:rPr>
      </w:pPr>
    </w:p>
    <w:p w14:paraId="6BA842AB" w14:textId="39B69178" w:rsidR="004B2D84" w:rsidRPr="00BA13B3" w:rsidRDefault="005829D3" w:rsidP="00C84223">
      <w:pPr>
        <w:pStyle w:val="Heading2"/>
        <w:rPr>
          <w:sz w:val="22"/>
        </w:rPr>
      </w:pPr>
      <w:bookmarkStart w:id="549" w:name="_Toc112058873"/>
      <w:r w:rsidRPr="00BA13B3">
        <w:rPr>
          <w:sz w:val="22"/>
        </w:rPr>
        <w:t>RAND</w:t>
      </w:r>
      <w:r w:rsidR="00C84223" w:rsidRPr="00BA13B3">
        <w:rPr>
          <w:sz w:val="22"/>
        </w:rPr>
        <w:t xml:space="preserve"> </w:t>
      </w:r>
      <w:r w:rsidRPr="00BA13B3">
        <w:rPr>
          <w:sz w:val="22"/>
        </w:rPr>
        <w:t>Corporation</w:t>
      </w:r>
      <w:bookmarkEnd w:id="542"/>
      <w:bookmarkEnd w:id="543"/>
      <w:bookmarkEnd w:id="544"/>
      <w:bookmarkEnd w:id="545"/>
      <w:bookmarkEnd w:id="546"/>
      <w:bookmarkEnd w:id="547"/>
      <w:r w:rsidR="00C84223" w:rsidRPr="00BA13B3">
        <w:rPr>
          <w:sz w:val="22"/>
        </w:rPr>
        <w:t xml:space="preserve"> </w:t>
      </w:r>
      <w:r w:rsidR="004B2D84" w:rsidRPr="00BA13B3">
        <w:rPr>
          <w:sz w:val="22"/>
        </w:rPr>
        <w:t>Graduate</w:t>
      </w:r>
      <w:r w:rsidR="00C84223" w:rsidRPr="00BA13B3">
        <w:rPr>
          <w:sz w:val="22"/>
        </w:rPr>
        <w:t xml:space="preserve"> </w:t>
      </w:r>
      <w:r w:rsidR="004B2D84" w:rsidRPr="00BA13B3">
        <w:rPr>
          <w:sz w:val="22"/>
        </w:rPr>
        <w:t>Student</w:t>
      </w:r>
      <w:r w:rsidR="00C84223" w:rsidRPr="00BA13B3">
        <w:rPr>
          <w:sz w:val="22"/>
        </w:rPr>
        <w:t xml:space="preserve"> </w:t>
      </w:r>
      <w:r w:rsidR="004B2D84" w:rsidRPr="00BA13B3">
        <w:rPr>
          <w:sz w:val="22"/>
        </w:rPr>
        <w:t>Summer</w:t>
      </w:r>
      <w:r w:rsidR="00C84223" w:rsidRPr="00BA13B3">
        <w:rPr>
          <w:sz w:val="22"/>
        </w:rPr>
        <w:t xml:space="preserve"> </w:t>
      </w:r>
      <w:r w:rsidR="004B2D84" w:rsidRPr="00BA13B3">
        <w:rPr>
          <w:sz w:val="22"/>
        </w:rPr>
        <w:t>Associate</w:t>
      </w:r>
      <w:r w:rsidR="00C84223" w:rsidRPr="00BA13B3">
        <w:rPr>
          <w:sz w:val="22"/>
        </w:rPr>
        <w:t xml:space="preserve"> </w:t>
      </w:r>
      <w:r w:rsidR="004B2D84" w:rsidRPr="00BA13B3">
        <w:rPr>
          <w:sz w:val="22"/>
        </w:rPr>
        <w:t>Program</w:t>
      </w:r>
      <w:bookmarkEnd w:id="549"/>
      <w:r w:rsidR="00C84223" w:rsidRPr="00BA13B3">
        <w:rPr>
          <w:sz w:val="22"/>
        </w:rPr>
        <w:t xml:space="preserve"> </w:t>
      </w:r>
    </w:p>
    <w:p w14:paraId="139C6F61" w14:textId="2B434919" w:rsidR="005829D3" w:rsidRPr="00BA13B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w:t>
      </w:r>
      <w:r w:rsidR="00C84223" w:rsidRPr="00BA13B3">
        <w:rPr>
          <w:color w:val="000000" w:themeColor="text1"/>
          <w:sz w:val="22"/>
          <w:szCs w:val="22"/>
          <w:u w:color="000000"/>
        </w:rPr>
        <w:t xml:space="preserve"> </w:t>
      </w:r>
      <w:r w:rsidRPr="00BA13B3">
        <w:rPr>
          <w:color w:val="000000" w:themeColor="text1"/>
          <w:sz w:val="22"/>
          <w:szCs w:val="22"/>
          <w:u w:color="000000"/>
        </w:rPr>
        <w:t>Summer</w:t>
      </w:r>
      <w:r w:rsidR="00C84223" w:rsidRPr="00BA13B3">
        <w:rPr>
          <w:color w:val="000000" w:themeColor="text1"/>
          <w:sz w:val="22"/>
          <w:szCs w:val="22"/>
          <w:u w:color="000000"/>
        </w:rPr>
        <w:t xml:space="preserve"> </w:t>
      </w:r>
      <w:r w:rsidRPr="00BA13B3">
        <w:rPr>
          <w:color w:val="000000" w:themeColor="text1"/>
          <w:sz w:val="22"/>
          <w:szCs w:val="22"/>
          <w:u w:color="000000"/>
        </w:rPr>
        <w:t>Associate</w:t>
      </w:r>
      <w:r w:rsidR="00C84223" w:rsidRPr="00BA13B3">
        <w:rPr>
          <w:color w:val="000000" w:themeColor="text1"/>
          <w:sz w:val="22"/>
          <w:szCs w:val="22"/>
          <w:u w:color="000000"/>
        </w:rPr>
        <w:t xml:space="preserve"> </w:t>
      </w:r>
      <w:r w:rsidRPr="00BA13B3">
        <w:rPr>
          <w:color w:val="000000" w:themeColor="text1"/>
          <w:sz w:val="22"/>
          <w:szCs w:val="22"/>
          <w:u w:color="000000"/>
        </w:rPr>
        <w:t>Program</w:t>
      </w:r>
      <w:r w:rsidR="00C84223" w:rsidRPr="00BA13B3">
        <w:rPr>
          <w:color w:val="000000" w:themeColor="text1"/>
          <w:sz w:val="22"/>
          <w:szCs w:val="22"/>
          <w:u w:color="000000"/>
        </w:rPr>
        <w:t xml:space="preserve"> </w:t>
      </w:r>
      <w:r w:rsidRPr="00BA13B3">
        <w:rPr>
          <w:color w:val="000000" w:themeColor="text1"/>
          <w:sz w:val="22"/>
          <w:szCs w:val="22"/>
          <w:u w:color="000000"/>
        </w:rPr>
        <w:t>introduces</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RAND</w:t>
      </w:r>
      <w:r w:rsidR="00C84223" w:rsidRPr="00BA13B3">
        <w:rPr>
          <w:color w:val="000000" w:themeColor="text1"/>
          <w:sz w:val="22"/>
          <w:szCs w:val="22"/>
          <w:u w:color="000000"/>
        </w:rPr>
        <w:t xml:space="preserve"> </w:t>
      </w:r>
      <w:r w:rsidR="00615C21" w:rsidRPr="00BA13B3">
        <w:rPr>
          <w:color w:val="000000" w:themeColor="text1"/>
          <w:sz w:val="22"/>
          <w:szCs w:val="22"/>
          <w:u w:color="000000"/>
        </w:rPr>
        <w:t>during</w:t>
      </w:r>
      <w:r w:rsidR="00C84223" w:rsidRPr="00BA13B3">
        <w:rPr>
          <w:color w:val="000000" w:themeColor="text1"/>
          <w:sz w:val="22"/>
          <w:szCs w:val="22"/>
          <w:u w:color="000000"/>
        </w:rPr>
        <w:t xml:space="preserve"> </w:t>
      </w:r>
      <w:r w:rsidR="00615C21" w:rsidRPr="00BA13B3">
        <w:rPr>
          <w:color w:val="000000" w:themeColor="text1"/>
          <w:sz w:val="22"/>
          <w:szCs w:val="22"/>
          <w:u w:color="000000"/>
        </w:rPr>
        <w:t>a</w:t>
      </w:r>
      <w:r w:rsidR="00C84223" w:rsidRPr="00BA13B3">
        <w:rPr>
          <w:color w:val="000000" w:themeColor="text1"/>
          <w:sz w:val="22"/>
          <w:szCs w:val="22"/>
          <w:u w:color="000000"/>
        </w:rPr>
        <w:t xml:space="preserve"> </w:t>
      </w:r>
      <w:r w:rsidR="00615C21" w:rsidRPr="00BA13B3">
        <w:rPr>
          <w:color w:val="000000" w:themeColor="text1"/>
          <w:sz w:val="22"/>
          <w:szCs w:val="22"/>
          <w:u w:color="000000"/>
        </w:rPr>
        <w:t>three</w:t>
      </w:r>
      <w:r w:rsidR="00C84223" w:rsidRPr="00BA13B3">
        <w:rPr>
          <w:color w:val="000000" w:themeColor="text1"/>
          <w:sz w:val="22"/>
          <w:szCs w:val="22"/>
          <w:u w:color="000000"/>
        </w:rPr>
        <w:t>-</w:t>
      </w:r>
      <w:r w:rsidR="00615C21" w:rsidRPr="00BA13B3">
        <w:rPr>
          <w:color w:val="000000" w:themeColor="text1"/>
          <w:sz w:val="22"/>
          <w:szCs w:val="22"/>
          <w:u w:color="000000"/>
        </w:rPr>
        <w:t>month</w:t>
      </w:r>
      <w:r w:rsidR="00C84223" w:rsidRPr="00BA13B3">
        <w:rPr>
          <w:color w:val="000000" w:themeColor="text1"/>
          <w:sz w:val="22"/>
          <w:szCs w:val="22"/>
          <w:u w:color="000000"/>
        </w:rPr>
        <w:t xml:space="preserve"> </w:t>
      </w:r>
      <w:r w:rsidR="00615C21" w:rsidRPr="00BA13B3">
        <w:rPr>
          <w:color w:val="000000" w:themeColor="text1"/>
          <w:sz w:val="22"/>
          <w:szCs w:val="22"/>
          <w:u w:color="000000"/>
        </w:rPr>
        <w:t>period</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which</w:t>
      </w:r>
      <w:r w:rsidR="00C84223" w:rsidRPr="00BA13B3">
        <w:rPr>
          <w:color w:val="000000" w:themeColor="text1"/>
          <w:sz w:val="22"/>
          <w:szCs w:val="22"/>
          <w:u w:color="000000"/>
        </w:rPr>
        <w:t xml:space="preserve"> </w:t>
      </w:r>
      <w:r w:rsidRPr="00BA13B3">
        <w:rPr>
          <w:color w:val="000000" w:themeColor="text1"/>
          <w:sz w:val="22"/>
          <w:szCs w:val="22"/>
          <w:u w:color="000000"/>
        </w:rPr>
        <w:t>conducts</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national</w:t>
      </w:r>
      <w:r w:rsidR="00C84223" w:rsidRPr="00BA13B3">
        <w:rPr>
          <w:color w:val="000000" w:themeColor="text1"/>
          <w:sz w:val="22"/>
          <w:szCs w:val="22"/>
          <w:u w:color="000000"/>
        </w:rPr>
        <w:t xml:space="preserve"> </w:t>
      </w:r>
      <w:r w:rsidRPr="00BA13B3">
        <w:rPr>
          <w:color w:val="000000" w:themeColor="text1"/>
          <w:sz w:val="22"/>
          <w:szCs w:val="22"/>
          <w:u w:color="000000"/>
        </w:rPr>
        <w:t>security</w:t>
      </w:r>
      <w:r w:rsidR="00C84223" w:rsidRPr="00BA13B3">
        <w:rPr>
          <w:color w:val="000000" w:themeColor="text1"/>
          <w:sz w:val="22"/>
          <w:szCs w:val="22"/>
          <w:u w:color="000000"/>
        </w:rPr>
        <w:t xml:space="preserve"> </w:t>
      </w:r>
      <w:r w:rsidRPr="00BA13B3">
        <w:rPr>
          <w:color w:val="000000" w:themeColor="text1"/>
          <w:sz w:val="22"/>
          <w:szCs w:val="22"/>
          <w:u w:color="000000"/>
        </w:rPr>
        <w:t>problems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domestic</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international</w:t>
      </w:r>
      <w:r w:rsidR="00C84223" w:rsidRPr="00BA13B3">
        <w:rPr>
          <w:color w:val="000000" w:themeColor="text1"/>
          <w:sz w:val="22"/>
          <w:szCs w:val="22"/>
          <w:u w:color="000000"/>
        </w:rPr>
        <w:t xml:space="preserve"> </w:t>
      </w:r>
      <w:r w:rsidRPr="00BA13B3">
        <w:rPr>
          <w:color w:val="000000" w:themeColor="text1"/>
          <w:sz w:val="22"/>
          <w:szCs w:val="22"/>
          <w:u w:color="000000"/>
        </w:rPr>
        <w:t>social</w:t>
      </w:r>
      <w:r w:rsidR="00C84223" w:rsidRPr="00BA13B3">
        <w:rPr>
          <w:color w:val="000000" w:themeColor="text1"/>
          <w:sz w:val="22"/>
          <w:szCs w:val="22"/>
          <w:u w:color="000000"/>
        </w:rPr>
        <w:t xml:space="preserve"> </w:t>
      </w:r>
      <w:r w:rsidRPr="00BA13B3">
        <w:rPr>
          <w:color w:val="000000" w:themeColor="text1"/>
          <w:sz w:val="22"/>
          <w:szCs w:val="22"/>
          <w:u w:color="000000"/>
        </w:rPr>
        <w:t>policy</w:t>
      </w:r>
      <w:r w:rsidR="00C84223" w:rsidRPr="00BA13B3">
        <w:rPr>
          <w:color w:val="000000" w:themeColor="text1"/>
          <w:sz w:val="22"/>
          <w:szCs w:val="22"/>
          <w:u w:color="000000"/>
        </w:rPr>
        <w:t xml:space="preserve"> </w:t>
      </w:r>
      <w:r w:rsidRPr="00BA13B3">
        <w:rPr>
          <w:color w:val="000000" w:themeColor="text1"/>
          <w:sz w:val="22"/>
          <w:szCs w:val="22"/>
          <w:u w:color="000000"/>
        </w:rPr>
        <w:t>issues.</w:t>
      </w:r>
      <w:r w:rsidR="00C84223" w:rsidRPr="00BA13B3">
        <w:rPr>
          <w:color w:val="000000" w:themeColor="text1"/>
          <w:sz w:val="22"/>
          <w:szCs w:val="22"/>
          <w:u w:color="000000"/>
        </w:rPr>
        <w:t xml:space="preserve"> </w:t>
      </w:r>
      <w:r w:rsidR="0036098A" w:rsidRPr="00BA13B3">
        <w:rPr>
          <w:color w:val="000000" w:themeColor="text1"/>
          <w:sz w:val="22"/>
          <w:szCs w:val="22"/>
          <w:u w:color="000000"/>
        </w:rPr>
        <w:t>The</w:t>
      </w:r>
      <w:r w:rsidR="00C84223" w:rsidRPr="00BA13B3">
        <w:rPr>
          <w:color w:val="000000" w:themeColor="text1"/>
          <w:sz w:val="22"/>
          <w:szCs w:val="22"/>
          <w:u w:color="000000"/>
        </w:rPr>
        <w:t xml:space="preserve"> </w:t>
      </w:r>
      <w:r w:rsidR="0036098A" w:rsidRPr="00BA13B3">
        <w:rPr>
          <w:color w:val="000000" w:themeColor="text1"/>
          <w:sz w:val="22"/>
          <w:szCs w:val="22"/>
          <w:u w:color="000000"/>
        </w:rPr>
        <w:t>program</w:t>
      </w:r>
      <w:r w:rsidR="00C84223" w:rsidRPr="00BA13B3">
        <w:rPr>
          <w:color w:val="000000" w:themeColor="text1"/>
          <w:sz w:val="22"/>
          <w:szCs w:val="22"/>
          <w:u w:color="000000"/>
        </w:rPr>
        <w:t xml:space="preserve"> </w:t>
      </w:r>
      <w:r w:rsidR="0036098A" w:rsidRPr="00BA13B3">
        <w:rPr>
          <w:color w:val="000000" w:themeColor="text1"/>
          <w:sz w:val="22"/>
          <w:szCs w:val="22"/>
          <w:u w:color="000000"/>
        </w:rPr>
        <w:t>is</w:t>
      </w:r>
      <w:r w:rsidR="00C84223" w:rsidRPr="00BA13B3">
        <w:rPr>
          <w:color w:val="000000" w:themeColor="text1"/>
          <w:sz w:val="22"/>
          <w:szCs w:val="22"/>
          <w:u w:color="000000"/>
        </w:rPr>
        <w:t xml:space="preserve"> </w:t>
      </w:r>
      <w:r w:rsidR="0036098A" w:rsidRPr="00BA13B3">
        <w:rPr>
          <w:color w:val="000000" w:themeColor="text1"/>
          <w:sz w:val="22"/>
          <w:szCs w:val="22"/>
          <w:u w:color="000000"/>
        </w:rPr>
        <w:t>designed</w:t>
      </w:r>
      <w:r w:rsidR="00C84223" w:rsidRPr="00BA13B3">
        <w:rPr>
          <w:color w:val="000000" w:themeColor="text1"/>
          <w:sz w:val="22"/>
          <w:szCs w:val="22"/>
          <w:u w:color="000000"/>
        </w:rPr>
        <w:t xml:space="preserve"> </w:t>
      </w:r>
      <w:r w:rsidR="0036098A" w:rsidRPr="00BA13B3">
        <w:rPr>
          <w:color w:val="000000" w:themeColor="text1"/>
          <w:sz w:val="22"/>
          <w:szCs w:val="22"/>
          <w:u w:color="000000"/>
        </w:rPr>
        <w:t>for</w:t>
      </w:r>
      <w:r w:rsidR="00C84223" w:rsidRPr="00BA13B3">
        <w:rPr>
          <w:color w:val="000000" w:themeColor="text1"/>
          <w:sz w:val="22"/>
          <w:szCs w:val="22"/>
          <w:u w:color="000000"/>
        </w:rPr>
        <w:t xml:space="preserve"> </w:t>
      </w:r>
      <w:r w:rsidR="0036098A" w:rsidRPr="00BA13B3">
        <w:rPr>
          <w:color w:val="000000" w:themeColor="text1"/>
          <w:sz w:val="22"/>
          <w:szCs w:val="22"/>
          <w:u w:color="000000"/>
        </w:rPr>
        <w:t>full-time</w:t>
      </w:r>
      <w:r w:rsidR="00C84223" w:rsidRPr="00BA13B3">
        <w:rPr>
          <w:color w:val="000000" w:themeColor="text1"/>
          <w:sz w:val="22"/>
          <w:szCs w:val="22"/>
          <w:u w:color="000000"/>
        </w:rPr>
        <w:t xml:space="preserve"> </w:t>
      </w:r>
      <w:r w:rsidR="0036098A" w:rsidRPr="00BA13B3">
        <w:rPr>
          <w:color w:val="000000" w:themeColor="text1"/>
          <w:sz w:val="22"/>
          <w:szCs w:val="22"/>
          <w:u w:color="000000"/>
        </w:rPr>
        <w:t>students</w:t>
      </w:r>
      <w:r w:rsidR="00C84223" w:rsidRPr="00BA13B3">
        <w:rPr>
          <w:color w:val="000000" w:themeColor="text1"/>
          <w:sz w:val="22"/>
          <w:szCs w:val="22"/>
          <w:u w:color="000000"/>
        </w:rPr>
        <w:t xml:space="preserve"> </w:t>
      </w:r>
      <w:r w:rsidR="0036098A" w:rsidRPr="00BA13B3">
        <w:rPr>
          <w:color w:val="000000" w:themeColor="text1"/>
          <w:sz w:val="22"/>
          <w:szCs w:val="22"/>
          <w:u w:color="000000"/>
        </w:rPr>
        <w:t>who</w:t>
      </w:r>
      <w:r w:rsidR="00C84223" w:rsidRPr="00BA13B3">
        <w:rPr>
          <w:color w:val="000000" w:themeColor="text1"/>
          <w:sz w:val="22"/>
          <w:szCs w:val="22"/>
          <w:u w:color="000000"/>
        </w:rPr>
        <w:t xml:space="preserve"> </w:t>
      </w:r>
      <w:r w:rsidR="0036098A" w:rsidRPr="00BA13B3">
        <w:rPr>
          <w:color w:val="000000" w:themeColor="text1"/>
          <w:sz w:val="22"/>
          <w:szCs w:val="22"/>
          <w:u w:color="000000"/>
        </w:rPr>
        <w:t>have</w:t>
      </w:r>
      <w:r w:rsidR="00C84223" w:rsidRPr="00BA13B3">
        <w:rPr>
          <w:color w:val="000000" w:themeColor="text1"/>
          <w:sz w:val="22"/>
          <w:szCs w:val="22"/>
          <w:u w:color="000000"/>
        </w:rPr>
        <w:t xml:space="preserve"> </w:t>
      </w:r>
      <w:r w:rsidR="0036098A" w:rsidRPr="00BA13B3">
        <w:rPr>
          <w:color w:val="000000" w:themeColor="text1"/>
          <w:sz w:val="22"/>
          <w:szCs w:val="22"/>
          <w:u w:color="000000"/>
        </w:rPr>
        <w:t>completed</w:t>
      </w:r>
      <w:r w:rsidR="00C84223" w:rsidRPr="00BA13B3">
        <w:rPr>
          <w:color w:val="000000" w:themeColor="text1"/>
          <w:sz w:val="22"/>
          <w:szCs w:val="22"/>
          <w:u w:color="000000"/>
        </w:rPr>
        <w:t xml:space="preserve"> </w:t>
      </w:r>
      <w:r w:rsidR="0036098A" w:rsidRPr="00BA13B3">
        <w:rPr>
          <w:color w:val="000000" w:themeColor="text1"/>
          <w:sz w:val="22"/>
          <w:szCs w:val="22"/>
          <w:u w:color="000000"/>
        </w:rPr>
        <w:t>at</w:t>
      </w:r>
      <w:r w:rsidR="00C84223" w:rsidRPr="00BA13B3">
        <w:rPr>
          <w:color w:val="000000" w:themeColor="text1"/>
          <w:sz w:val="22"/>
          <w:szCs w:val="22"/>
          <w:u w:color="000000"/>
        </w:rPr>
        <w:t xml:space="preserve"> </w:t>
      </w:r>
      <w:r w:rsidR="0036098A" w:rsidRPr="00BA13B3">
        <w:rPr>
          <w:color w:val="000000" w:themeColor="text1"/>
          <w:sz w:val="22"/>
          <w:szCs w:val="22"/>
          <w:u w:color="000000"/>
        </w:rPr>
        <w:t>least</w:t>
      </w:r>
      <w:r w:rsidR="00C84223" w:rsidRPr="00BA13B3">
        <w:rPr>
          <w:color w:val="000000" w:themeColor="text1"/>
          <w:sz w:val="22"/>
          <w:szCs w:val="22"/>
          <w:u w:color="000000"/>
        </w:rPr>
        <w:t xml:space="preserve"> </w:t>
      </w:r>
      <w:r w:rsidR="0036098A" w:rsidRPr="00BA13B3">
        <w:rPr>
          <w:color w:val="000000" w:themeColor="text1"/>
          <w:sz w:val="22"/>
          <w:szCs w:val="22"/>
          <w:u w:color="000000"/>
        </w:rPr>
        <w:t>two</w:t>
      </w:r>
      <w:r w:rsidR="00C84223" w:rsidRPr="00BA13B3">
        <w:rPr>
          <w:color w:val="000000" w:themeColor="text1"/>
          <w:sz w:val="22"/>
          <w:szCs w:val="22"/>
          <w:u w:color="000000"/>
        </w:rPr>
        <w:t xml:space="preserve"> </w:t>
      </w:r>
      <w:r w:rsidR="0036098A" w:rsidRPr="00BA13B3">
        <w:rPr>
          <w:color w:val="000000" w:themeColor="text1"/>
          <w:sz w:val="22"/>
          <w:szCs w:val="22"/>
          <w:u w:color="000000"/>
        </w:rPr>
        <w:t>years</w:t>
      </w:r>
      <w:r w:rsidR="00C84223" w:rsidRPr="00BA13B3">
        <w:rPr>
          <w:color w:val="000000" w:themeColor="text1"/>
          <w:sz w:val="22"/>
          <w:szCs w:val="22"/>
          <w:u w:color="000000"/>
        </w:rPr>
        <w:t xml:space="preserve"> </w:t>
      </w:r>
      <w:r w:rsidR="0036098A" w:rsidRPr="00BA13B3">
        <w:rPr>
          <w:color w:val="000000" w:themeColor="text1"/>
          <w:sz w:val="22"/>
          <w:szCs w:val="22"/>
          <w:u w:color="000000"/>
        </w:rPr>
        <w:t>of</w:t>
      </w:r>
      <w:r w:rsidR="00C84223" w:rsidRPr="00BA13B3">
        <w:rPr>
          <w:color w:val="000000" w:themeColor="text1"/>
          <w:sz w:val="22"/>
          <w:szCs w:val="22"/>
          <w:u w:color="000000"/>
        </w:rPr>
        <w:t xml:space="preserve"> </w:t>
      </w:r>
      <w:r w:rsidR="0036098A" w:rsidRPr="00BA13B3">
        <w:rPr>
          <w:color w:val="000000" w:themeColor="text1"/>
          <w:sz w:val="22"/>
          <w:szCs w:val="22"/>
          <w:u w:color="000000"/>
        </w:rPr>
        <w:t>graduate</w:t>
      </w:r>
      <w:r w:rsidR="00C84223" w:rsidRPr="00BA13B3">
        <w:rPr>
          <w:color w:val="000000" w:themeColor="text1"/>
          <w:sz w:val="22"/>
          <w:szCs w:val="22"/>
          <w:u w:color="000000"/>
        </w:rPr>
        <w:t xml:space="preserve"> </w:t>
      </w:r>
      <w:r w:rsidR="0036098A" w:rsidRPr="00BA13B3">
        <w:rPr>
          <w:color w:val="000000" w:themeColor="text1"/>
          <w:sz w:val="22"/>
          <w:szCs w:val="22"/>
          <w:u w:color="000000"/>
        </w:rPr>
        <w:t>work</w:t>
      </w:r>
      <w:r w:rsidR="00C84223" w:rsidRPr="00BA13B3">
        <w:rPr>
          <w:color w:val="000000" w:themeColor="text1"/>
          <w:sz w:val="22"/>
          <w:szCs w:val="22"/>
          <w:u w:color="000000"/>
        </w:rPr>
        <w:t xml:space="preserve"> </w:t>
      </w:r>
      <w:r w:rsidR="0036098A" w:rsidRPr="00BA13B3">
        <w:rPr>
          <w:color w:val="000000" w:themeColor="text1"/>
          <w:sz w:val="22"/>
          <w:szCs w:val="22"/>
          <w:u w:color="000000"/>
        </w:rPr>
        <w:t>leading</w:t>
      </w:r>
      <w:r w:rsidR="00C84223" w:rsidRPr="00BA13B3">
        <w:rPr>
          <w:color w:val="000000" w:themeColor="text1"/>
          <w:sz w:val="22"/>
          <w:szCs w:val="22"/>
          <w:u w:color="000000"/>
        </w:rPr>
        <w:t xml:space="preserve"> </w:t>
      </w:r>
      <w:r w:rsidR="0036098A" w:rsidRPr="00BA13B3">
        <w:rPr>
          <w:color w:val="000000" w:themeColor="text1"/>
          <w:sz w:val="22"/>
          <w:szCs w:val="22"/>
          <w:u w:color="000000"/>
        </w:rPr>
        <w:t>to</w:t>
      </w:r>
      <w:r w:rsidR="00C84223" w:rsidRPr="00BA13B3">
        <w:rPr>
          <w:color w:val="000000" w:themeColor="text1"/>
          <w:sz w:val="22"/>
          <w:szCs w:val="22"/>
          <w:u w:color="000000"/>
        </w:rPr>
        <w:t xml:space="preserve"> </w:t>
      </w:r>
      <w:r w:rsidR="0036098A" w:rsidRPr="00BA13B3">
        <w:rPr>
          <w:color w:val="000000" w:themeColor="text1"/>
          <w:sz w:val="22"/>
          <w:szCs w:val="22"/>
          <w:u w:color="000000"/>
        </w:rPr>
        <w:t>a</w:t>
      </w:r>
      <w:r w:rsidR="00C84223" w:rsidRPr="00BA13B3">
        <w:rPr>
          <w:color w:val="000000" w:themeColor="text1"/>
          <w:sz w:val="22"/>
          <w:szCs w:val="22"/>
          <w:u w:color="000000"/>
        </w:rPr>
        <w:t xml:space="preserve"> </w:t>
      </w:r>
      <w:r w:rsidR="0036098A" w:rsidRPr="00BA13B3">
        <w:rPr>
          <w:color w:val="000000" w:themeColor="text1"/>
          <w:sz w:val="22"/>
          <w:szCs w:val="22"/>
          <w:u w:color="000000"/>
        </w:rPr>
        <w:t>doctorate</w:t>
      </w:r>
      <w:r w:rsidR="00C84223" w:rsidRPr="00BA13B3">
        <w:rPr>
          <w:color w:val="000000" w:themeColor="text1"/>
          <w:sz w:val="22"/>
          <w:szCs w:val="22"/>
          <w:u w:color="000000"/>
        </w:rPr>
        <w:t xml:space="preserve"> </w:t>
      </w:r>
      <w:r w:rsidR="0036098A" w:rsidRPr="00BA13B3">
        <w:rPr>
          <w:color w:val="000000" w:themeColor="text1"/>
          <w:sz w:val="22"/>
          <w:szCs w:val="22"/>
          <w:u w:color="000000"/>
        </w:rPr>
        <w:t>(e.g.,</w:t>
      </w:r>
      <w:r w:rsidR="00C84223" w:rsidRPr="00BA13B3">
        <w:rPr>
          <w:color w:val="000000" w:themeColor="text1"/>
          <w:sz w:val="22"/>
          <w:szCs w:val="22"/>
          <w:u w:color="000000"/>
        </w:rPr>
        <w:t xml:space="preserve"> </w:t>
      </w:r>
      <w:r w:rsidR="00BF31B2" w:rsidRPr="00BA13B3">
        <w:rPr>
          <w:color w:val="000000" w:themeColor="text1"/>
          <w:sz w:val="22"/>
          <w:szCs w:val="22"/>
          <w:u w:color="000000"/>
        </w:rPr>
        <w:t>Ph.D.</w:t>
      </w:r>
      <w:r w:rsidR="0036098A" w:rsidRPr="00BA13B3">
        <w:rPr>
          <w:color w:val="000000" w:themeColor="text1"/>
          <w:sz w:val="22"/>
          <w:szCs w:val="22"/>
          <w:u w:color="000000"/>
        </w:rPr>
        <w:t>,</w:t>
      </w:r>
      <w:r w:rsidR="00C84223" w:rsidRPr="00BA13B3">
        <w:rPr>
          <w:color w:val="000000" w:themeColor="text1"/>
          <w:sz w:val="22"/>
          <w:szCs w:val="22"/>
          <w:u w:color="000000"/>
        </w:rPr>
        <w:t xml:space="preserve"> </w:t>
      </w:r>
      <w:r w:rsidR="0036098A" w:rsidRPr="00BA13B3">
        <w:rPr>
          <w:color w:val="000000" w:themeColor="text1"/>
          <w:sz w:val="22"/>
          <w:szCs w:val="22"/>
          <w:u w:color="000000"/>
        </w:rPr>
        <w:t>EDD,</w:t>
      </w:r>
      <w:r w:rsidR="00C84223" w:rsidRPr="00BA13B3">
        <w:rPr>
          <w:color w:val="000000" w:themeColor="text1"/>
          <w:sz w:val="22"/>
          <w:szCs w:val="22"/>
          <w:u w:color="000000"/>
        </w:rPr>
        <w:t xml:space="preserve"> </w:t>
      </w:r>
      <w:r w:rsidR="0036098A" w:rsidRPr="00BA13B3">
        <w:rPr>
          <w:color w:val="000000" w:themeColor="text1"/>
          <w:sz w:val="22"/>
          <w:szCs w:val="22"/>
          <w:u w:color="000000"/>
        </w:rPr>
        <w:t>DRPH,</w:t>
      </w:r>
      <w:r w:rsidR="00C84223" w:rsidRPr="00BA13B3">
        <w:rPr>
          <w:color w:val="000000" w:themeColor="text1"/>
          <w:sz w:val="22"/>
          <w:szCs w:val="22"/>
          <w:u w:color="000000"/>
        </w:rPr>
        <w:t xml:space="preserve"> </w:t>
      </w:r>
      <w:proofErr w:type="spellStart"/>
      <w:r w:rsidR="0036098A" w:rsidRPr="00BA13B3">
        <w:rPr>
          <w:color w:val="000000" w:themeColor="text1"/>
          <w:sz w:val="22"/>
          <w:szCs w:val="22"/>
          <w:u w:color="000000"/>
        </w:rPr>
        <w:t>SciD</w:t>
      </w:r>
      <w:proofErr w:type="spellEnd"/>
      <w:r w:rsidR="0036098A" w:rsidRPr="00BA13B3">
        <w:rPr>
          <w:color w:val="000000" w:themeColor="text1"/>
          <w:sz w:val="22"/>
          <w:szCs w:val="22"/>
          <w:u w:color="000000"/>
        </w:rPr>
        <w:t>,</w:t>
      </w:r>
      <w:r w:rsidR="00C84223" w:rsidRPr="00BA13B3">
        <w:rPr>
          <w:color w:val="000000" w:themeColor="text1"/>
          <w:sz w:val="22"/>
          <w:szCs w:val="22"/>
          <w:u w:color="000000"/>
        </w:rPr>
        <w:t xml:space="preserve"> </w:t>
      </w:r>
      <w:r w:rsidR="0036098A" w:rsidRPr="00BA13B3">
        <w:rPr>
          <w:color w:val="000000" w:themeColor="text1"/>
          <w:sz w:val="22"/>
          <w:szCs w:val="22"/>
          <w:u w:color="000000"/>
        </w:rPr>
        <w:t>etc.)</w:t>
      </w:r>
      <w:r w:rsidR="00C84223" w:rsidRPr="00BA13B3">
        <w:rPr>
          <w:color w:val="000000" w:themeColor="text1"/>
          <w:sz w:val="22"/>
          <w:szCs w:val="22"/>
          <w:u w:color="000000"/>
        </w:rPr>
        <w:t xml:space="preserve"> </w:t>
      </w:r>
      <w:r w:rsidR="0036098A" w:rsidRPr="00BA13B3">
        <w:rPr>
          <w:color w:val="000000" w:themeColor="text1"/>
          <w:sz w:val="22"/>
          <w:szCs w:val="22"/>
          <w:u w:color="000000"/>
        </w:rPr>
        <w:t>or</w:t>
      </w:r>
      <w:r w:rsidR="00C84223" w:rsidRPr="00BA13B3">
        <w:rPr>
          <w:color w:val="000000" w:themeColor="text1"/>
          <w:sz w:val="22"/>
          <w:szCs w:val="22"/>
          <w:u w:color="000000"/>
        </w:rPr>
        <w:t xml:space="preserve"> </w:t>
      </w:r>
      <w:r w:rsidR="0036098A" w:rsidRPr="00BA13B3">
        <w:rPr>
          <w:color w:val="000000" w:themeColor="text1"/>
          <w:sz w:val="22"/>
          <w:szCs w:val="22"/>
          <w:u w:color="000000"/>
        </w:rPr>
        <w:t>professional</w:t>
      </w:r>
      <w:r w:rsidR="00C84223" w:rsidRPr="00BA13B3">
        <w:rPr>
          <w:color w:val="000000" w:themeColor="text1"/>
          <w:sz w:val="22"/>
          <w:szCs w:val="22"/>
          <w:u w:color="000000"/>
        </w:rPr>
        <w:t xml:space="preserve"> </w:t>
      </w:r>
      <w:r w:rsidR="0036098A" w:rsidRPr="00BA13B3">
        <w:rPr>
          <w:color w:val="000000" w:themeColor="text1"/>
          <w:sz w:val="22"/>
          <w:szCs w:val="22"/>
          <w:u w:color="000000"/>
        </w:rPr>
        <w:t>degree</w:t>
      </w:r>
      <w:r w:rsidR="00C84223" w:rsidRPr="00BA13B3">
        <w:rPr>
          <w:color w:val="000000" w:themeColor="text1"/>
          <w:sz w:val="22"/>
          <w:szCs w:val="22"/>
          <w:u w:color="000000"/>
        </w:rPr>
        <w:t xml:space="preserve"> </w:t>
      </w:r>
      <w:r w:rsidR="0036098A" w:rsidRPr="00BA13B3">
        <w:rPr>
          <w:color w:val="000000" w:themeColor="text1"/>
          <w:sz w:val="22"/>
          <w:szCs w:val="22"/>
          <w:u w:color="000000"/>
        </w:rPr>
        <w:t>(e.g.,</w:t>
      </w:r>
      <w:r w:rsidR="00C84223" w:rsidRPr="00BA13B3">
        <w:rPr>
          <w:color w:val="000000" w:themeColor="text1"/>
          <w:sz w:val="22"/>
          <w:szCs w:val="22"/>
          <w:u w:color="000000"/>
        </w:rPr>
        <w:t xml:space="preserve"> </w:t>
      </w:r>
      <w:r w:rsidR="0036098A" w:rsidRPr="00BA13B3">
        <w:rPr>
          <w:color w:val="000000" w:themeColor="text1"/>
          <w:sz w:val="22"/>
          <w:szCs w:val="22"/>
          <w:u w:color="000000"/>
        </w:rPr>
        <w:t>law</w:t>
      </w:r>
      <w:r w:rsidR="00C84223" w:rsidRPr="00BA13B3">
        <w:rPr>
          <w:color w:val="000000" w:themeColor="text1"/>
          <w:sz w:val="22"/>
          <w:szCs w:val="22"/>
          <w:u w:color="000000"/>
        </w:rPr>
        <w:t xml:space="preserve"> </w:t>
      </w:r>
      <w:r w:rsidR="0036098A" w:rsidRPr="00BA13B3">
        <w:rPr>
          <w:color w:val="000000" w:themeColor="text1"/>
          <w:sz w:val="22"/>
          <w:szCs w:val="22"/>
          <w:u w:color="000000"/>
        </w:rPr>
        <w:t>or</w:t>
      </w:r>
      <w:r w:rsidR="00C84223" w:rsidRPr="00BA13B3">
        <w:rPr>
          <w:color w:val="000000" w:themeColor="text1"/>
          <w:sz w:val="22"/>
          <w:szCs w:val="22"/>
          <w:u w:color="000000"/>
        </w:rPr>
        <w:t xml:space="preserve"> </w:t>
      </w:r>
      <w:r w:rsidR="0036098A" w:rsidRPr="00BA13B3">
        <w:rPr>
          <w:color w:val="000000" w:themeColor="text1"/>
          <w:sz w:val="22"/>
          <w:szCs w:val="22"/>
          <w:u w:color="000000"/>
        </w:rPr>
        <w:t>medical</w:t>
      </w:r>
      <w:r w:rsidR="00C84223" w:rsidRPr="00BA13B3">
        <w:rPr>
          <w:color w:val="000000" w:themeColor="text1"/>
          <w:sz w:val="22"/>
          <w:szCs w:val="22"/>
          <w:u w:color="000000"/>
        </w:rPr>
        <w:t xml:space="preserve"> </w:t>
      </w:r>
      <w:r w:rsidR="0036098A" w:rsidRPr="00BA13B3">
        <w:rPr>
          <w:color w:val="000000" w:themeColor="text1"/>
          <w:sz w:val="22"/>
          <w:szCs w:val="22"/>
          <w:u w:color="000000"/>
        </w:rPr>
        <w:t>degree,</w:t>
      </w:r>
      <w:r w:rsidR="00C84223" w:rsidRPr="00BA13B3">
        <w:rPr>
          <w:color w:val="000000" w:themeColor="text1"/>
          <w:sz w:val="22"/>
          <w:szCs w:val="22"/>
          <w:u w:color="000000"/>
        </w:rPr>
        <w:t xml:space="preserve"> </w:t>
      </w:r>
      <w:r w:rsidR="0036098A" w:rsidRPr="00BA13B3">
        <w:rPr>
          <w:color w:val="000000" w:themeColor="text1"/>
          <w:sz w:val="22"/>
          <w:szCs w:val="22"/>
          <w:u w:color="000000"/>
        </w:rPr>
        <w:t>professional</w:t>
      </w:r>
      <w:r w:rsidR="00C84223" w:rsidRPr="00BA13B3">
        <w:rPr>
          <w:color w:val="000000" w:themeColor="text1"/>
          <w:sz w:val="22"/>
          <w:szCs w:val="22"/>
          <w:u w:color="000000"/>
        </w:rPr>
        <w:t xml:space="preserve"> </w:t>
      </w:r>
      <w:r w:rsidR="0036098A" w:rsidRPr="00BA13B3">
        <w:rPr>
          <w:color w:val="000000" w:themeColor="text1"/>
          <w:sz w:val="22"/>
          <w:szCs w:val="22"/>
          <w:u w:color="000000"/>
        </w:rPr>
        <w:t>engineer</w:t>
      </w:r>
      <w:r w:rsidR="00C84223" w:rsidRPr="00BA13B3">
        <w:rPr>
          <w:color w:val="000000" w:themeColor="text1"/>
          <w:sz w:val="22"/>
          <w:szCs w:val="22"/>
          <w:u w:color="000000"/>
        </w:rPr>
        <w:t xml:space="preserve"> </w:t>
      </w:r>
      <w:r w:rsidR="0036098A" w:rsidRPr="00BA13B3">
        <w:rPr>
          <w:color w:val="000000" w:themeColor="text1"/>
          <w:sz w:val="22"/>
          <w:szCs w:val="22"/>
          <w:u w:color="000000"/>
        </w:rPr>
        <w:t>certificate)</w:t>
      </w:r>
      <w:r w:rsidR="0046362B"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complete</w:t>
      </w:r>
      <w:r w:rsidR="00C84223" w:rsidRPr="00BA13B3">
        <w:rPr>
          <w:color w:val="000000" w:themeColor="text1"/>
          <w:sz w:val="22"/>
          <w:szCs w:val="22"/>
          <w:u w:color="000000"/>
        </w:rPr>
        <w:t xml:space="preserve"> </w:t>
      </w:r>
      <w:r w:rsidRPr="00BA13B3">
        <w:rPr>
          <w:color w:val="000000" w:themeColor="text1"/>
          <w:sz w:val="22"/>
          <w:szCs w:val="22"/>
          <w:u w:color="000000"/>
        </w:rPr>
        <w:t>independent</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projects</w:t>
      </w:r>
      <w:r w:rsidR="00C84223" w:rsidRPr="00BA13B3">
        <w:rPr>
          <w:color w:val="000000" w:themeColor="text1"/>
          <w:sz w:val="22"/>
          <w:szCs w:val="22"/>
          <w:u w:color="000000"/>
        </w:rPr>
        <w:t xml:space="preserve"> </w:t>
      </w:r>
      <w:r w:rsidRPr="00BA13B3">
        <w:rPr>
          <w:color w:val="000000" w:themeColor="text1"/>
          <w:sz w:val="22"/>
          <w:szCs w:val="22"/>
          <w:u w:color="000000"/>
        </w:rPr>
        <w:t>dur</w:t>
      </w:r>
      <w:r w:rsidR="00052C1B" w:rsidRPr="00BA13B3">
        <w:rPr>
          <w:color w:val="000000" w:themeColor="text1"/>
          <w:sz w:val="22"/>
          <w:szCs w:val="22"/>
          <w:u w:color="000000"/>
        </w:rPr>
        <w:t>ing</w:t>
      </w:r>
      <w:r w:rsidR="00C84223" w:rsidRPr="00BA13B3">
        <w:rPr>
          <w:color w:val="000000" w:themeColor="text1"/>
          <w:sz w:val="22"/>
          <w:szCs w:val="22"/>
          <w:u w:color="000000"/>
        </w:rPr>
        <w:t xml:space="preserve"> </w:t>
      </w:r>
      <w:r w:rsidR="00052C1B" w:rsidRPr="00BA13B3">
        <w:rPr>
          <w:color w:val="000000" w:themeColor="text1"/>
          <w:sz w:val="22"/>
          <w:szCs w:val="22"/>
          <w:u w:color="000000"/>
        </w:rPr>
        <w:t>their</w:t>
      </w:r>
      <w:r w:rsidR="00C84223" w:rsidRPr="00BA13B3">
        <w:rPr>
          <w:color w:val="000000" w:themeColor="text1"/>
          <w:sz w:val="22"/>
          <w:szCs w:val="22"/>
          <w:u w:color="000000"/>
        </w:rPr>
        <w:t xml:space="preserve"> </w:t>
      </w:r>
      <w:r w:rsidR="00052C1B" w:rsidRPr="00BA13B3">
        <w:rPr>
          <w:color w:val="000000" w:themeColor="text1"/>
          <w:sz w:val="22"/>
          <w:szCs w:val="22"/>
          <w:u w:color="000000"/>
        </w:rPr>
        <w:t>three</w:t>
      </w:r>
      <w:r w:rsidR="00C84223" w:rsidRPr="00BA13B3">
        <w:rPr>
          <w:color w:val="000000" w:themeColor="text1"/>
          <w:sz w:val="22"/>
          <w:szCs w:val="22"/>
          <w:u w:color="000000"/>
        </w:rPr>
        <w:t xml:space="preserve"> </w:t>
      </w:r>
      <w:r w:rsidR="00052C1B" w:rsidRPr="00BA13B3">
        <w:rPr>
          <w:color w:val="000000" w:themeColor="text1"/>
          <w:sz w:val="22"/>
          <w:szCs w:val="22"/>
          <w:u w:color="000000"/>
        </w:rPr>
        <w:t>months</w:t>
      </w:r>
      <w:r w:rsidR="00C84223" w:rsidRPr="00BA13B3">
        <w:rPr>
          <w:color w:val="000000" w:themeColor="text1"/>
          <w:sz w:val="22"/>
          <w:szCs w:val="22"/>
          <w:u w:color="000000"/>
        </w:rPr>
        <w:t xml:space="preserve"> </w:t>
      </w:r>
      <w:r w:rsidR="00052C1B" w:rsidRPr="00BA13B3">
        <w:rPr>
          <w:color w:val="000000" w:themeColor="text1"/>
          <w:sz w:val="22"/>
          <w:szCs w:val="22"/>
          <w:u w:color="000000"/>
        </w:rPr>
        <w:t>at</w:t>
      </w:r>
      <w:r w:rsidR="00C84223" w:rsidRPr="00BA13B3">
        <w:rPr>
          <w:color w:val="000000" w:themeColor="text1"/>
          <w:sz w:val="22"/>
          <w:szCs w:val="22"/>
          <w:u w:color="000000"/>
        </w:rPr>
        <w:t xml:space="preserve"> </w:t>
      </w:r>
      <w:r w:rsidR="00052C1B" w:rsidRPr="00BA13B3">
        <w:rPr>
          <w:color w:val="000000" w:themeColor="text1"/>
          <w:sz w:val="22"/>
          <w:szCs w:val="22"/>
          <w:u w:color="000000"/>
        </w:rPr>
        <w:t>RAND,</w:t>
      </w:r>
      <w:r w:rsidR="00C84223" w:rsidRPr="00BA13B3">
        <w:rPr>
          <w:color w:val="000000" w:themeColor="text1"/>
          <w:sz w:val="22"/>
          <w:szCs w:val="22"/>
          <w:u w:color="000000"/>
        </w:rPr>
        <w:t xml:space="preserve"> </w:t>
      </w:r>
      <w:r w:rsidR="00052C1B" w:rsidRPr="00BA13B3">
        <w:rPr>
          <w:color w:val="000000" w:themeColor="text1"/>
          <w:sz w:val="22"/>
          <w:szCs w:val="22"/>
          <w:u w:color="000000"/>
        </w:rPr>
        <w:t>are</w:t>
      </w:r>
      <w:r w:rsidR="00C84223" w:rsidRPr="00BA13B3">
        <w:rPr>
          <w:color w:val="000000" w:themeColor="text1"/>
          <w:sz w:val="22"/>
          <w:szCs w:val="22"/>
          <w:u w:color="000000"/>
        </w:rPr>
        <w:t xml:space="preserve"> </w:t>
      </w:r>
      <w:r w:rsidR="00052C1B" w:rsidRPr="00BA13B3">
        <w:rPr>
          <w:color w:val="000000" w:themeColor="text1"/>
          <w:sz w:val="22"/>
          <w:szCs w:val="22"/>
          <w:u w:color="000000"/>
        </w:rPr>
        <w:t>mentored</w:t>
      </w:r>
      <w:r w:rsidR="00C84223" w:rsidRPr="00BA13B3">
        <w:rPr>
          <w:color w:val="000000" w:themeColor="text1"/>
          <w:sz w:val="22"/>
          <w:szCs w:val="22"/>
          <w:u w:color="000000"/>
        </w:rPr>
        <w:t xml:space="preserve"> </w:t>
      </w:r>
      <w:r w:rsidR="00052C1B" w:rsidRPr="00BA13B3">
        <w:rPr>
          <w:color w:val="000000" w:themeColor="text1"/>
          <w:sz w:val="22"/>
          <w:szCs w:val="22"/>
          <w:u w:color="000000"/>
        </w:rPr>
        <w:t>by</w:t>
      </w:r>
      <w:r w:rsidR="00C84223" w:rsidRPr="00BA13B3">
        <w:rPr>
          <w:color w:val="000000" w:themeColor="text1"/>
          <w:sz w:val="22"/>
          <w:szCs w:val="22"/>
          <w:u w:color="000000"/>
        </w:rPr>
        <w:t xml:space="preserve"> </w:t>
      </w:r>
      <w:r w:rsidR="00052C1B" w:rsidRPr="00BA13B3">
        <w:rPr>
          <w:color w:val="000000" w:themeColor="text1"/>
          <w:sz w:val="22"/>
          <w:szCs w:val="22"/>
          <w:u w:color="000000"/>
        </w:rPr>
        <w:t>a</w:t>
      </w:r>
      <w:r w:rsidR="00C84223" w:rsidRPr="00BA13B3">
        <w:rPr>
          <w:color w:val="000000" w:themeColor="text1"/>
          <w:sz w:val="22"/>
          <w:szCs w:val="22"/>
          <w:u w:color="000000"/>
        </w:rPr>
        <w:t xml:space="preserve"> </w:t>
      </w:r>
      <w:r w:rsidR="00052C1B" w:rsidRPr="00BA13B3">
        <w:rPr>
          <w:color w:val="000000" w:themeColor="text1"/>
          <w:sz w:val="22"/>
          <w:szCs w:val="22"/>
          <w:u w:color="000000"/>
        </w:rPr>
        <w:t>senior</w:t>
      </w:r>
      <w:r w:rsidR="00C84223" w:rsidRPr="00BA13B3">
        <w:rPr>
          <w:color w:val="000000" w:themeColor="text1"/>
          <w:sz w:val="22"/>
          <w:szCs w:val="22"/>
          <w:u w:color="000000"/>
        </w:rPr>
        <w:t xml:space="preserve"> </w:t>
      </w:r>
      <w:r w:rsidR="00052C1B" w:rsidRPr="00BA13B3">
        <w:rPr>
          <w:color w:val="000000" w:themeColor="text1"/>
          <w:sz w:val="22"/>
          <w:szCs w:val="22"/>
          <w:u w:color="000000"/>
        </w:rPr>
        <w:t>research</w:t>
      </w:r>
      <w:r w:rsidR="00C84223" w:rsidRPr="00BA13B3">
        <w:rPr>
          <w:color w:val="000000" w:themeColor="text1"/>
          <w:sz w:val="22"/>
          <w:szCs w:val="22"/>
          <w:u w:color="000000"/>
        </w:rPr>
        <w:t xml:space="preserve"> </w:t>
      </w:r>
      <w:r w:rsidR="00052C1B" w:rsidRPr="00BA13B3">
        <w:rPr>
          <w:color w:val="000000" w:themeColor="text1"/>
          <w:sz w:val="22"/>
          <w:szCs w:val="22"/>
          <w:u w:color="000000"/>
        </w:rPr>
        <w:t>staff</w:t>
      </w:r>
      <w:r w:rsidR="00C84223" w:rsidRPr="00BA13B3">
        <w:rPr>
          <w:color w:val="000000" w:themeColor="text1"/>
          <w:sz w:val="22"/>
          <w:szCs w:val="22"/>
          <w:u w:color="000000"/>
        </w:rPr>
        <w:t xml:space="preserve"> </w:t>
      </w:r>
      <w:r w:rsidR="00052C1B" w:rsidRPr="00BA13B3">
        <w:rPr>
          <w:color w:val="000000" w:themeColor="text1"/>
          <w:sz w:val="22"/>
          <w:szCs w:val="22"/>
          <w:u w:color="000000"/>
        </w:rPr>
        <w:t>member,</w:t>
      </w:r>
      <w:r w:rsidR="00C84223" w:rsidRPr="00BA13B3">
        <w:rPr>
          <w:color w:val="000000" w:themeColor="text1"/>
          <w:sz w:val="22"/>
          <w:szCs w:val="22"/>
          <w:u w:color="000000"/>
        </w:rPr>
        <w:t xml:space="preserve"> </w:t>
      </w:r>
      <w:r w:rsidR="00052C1B" w:rsidRPr="00BA13B3">
        <w:rPr>
          <w:color w:val="000000" w:themeColor="text1"/>
          <w:sz w:val="22"/>
          <w:szCs w:val="22"/>
          <w:u w:color="000000"/>
        </w:rPr>
        <w:t>and</w:t>
      </w:r>
      <w:r w:rsidR="00C84223" w:rsidRPr="00BA13B3">
        <w:rPr>
          <w:color w:val="000000" w:themeColor="text1"/>
          <w:sz w:val="22"/>
          <w:szCs w:val="22"/>
          <w:u w:color="000000"/>
        </w:rPr>
        <w:t xml:space="preserve"> </w:t>
      </w:r>
      <w:r w:rsidR="00052C1B" w:rsidRPr="00BA13B3">
        <w:rPr>
          <w:color w:val="000000" w:themeColor="text1"/>
          <w:sz w:val="22"/>
          <w:szCs w:val="22"/>
          <w:u w:color="000000"/>
        </w:rPr>
        <w:t>present</w:t>
      </w:r>
      <w:r w:rsidR="00C84223" w:rsidRPr="00BA13B3">
        <w:rPr>
          <w:color w:val="000000" w:themeColor="text1"/>
          <w:sz w:val="22"/>
          <w:szCs w:val="22"/>
          <w:u w:color="000000"/>
        </w:rPr>
        <w:t xml:space="preserve"> </w:t>
      </w:r>
      <w:r w:rsidR="00052C1B" w:rsidRPr="00BA13B3">
        <w:rPr>
          <w:color w:val="000000" w:themeColor="text1"/>
          <w:sz w:val="22"/>
          <w:szCs w:val="22"/>
          <w:u w:color="000000"/>
        </w:rPr>
        <w:t>a</w:t>
      </w:r>
      <w:r w:rsidR="00C84223" w:rsidRPr="00BA13B3">
        <w:rPr>
          <w:color w:val="000000" w:themeColor="text1"/>
          <w:sz w:val="22"/>
          <w:szCs w:val="22"/>
          <w:u w:color="000000"/>
        </w:rPr>
        <w:t xml:space="preserve"> </w:t>
      </w:r>
      <w:r w:rsidR="00052C1B" w:rsidRPr="00BA13B3">
        <w:rPr>
          <w:color w:val="000000" w:themeColor="text1"/>
          <w:sz w:val="22"/>
          <w:szCs w:val="22"/>
          <w:u w:color="000000"/>
        </w:rPr>
        <w:t>seminar</w:t>
      </w:r>
      <w:r w:rsidR="00C84223" w:rsidRPr="00BA13B3">
        <w:rPr>
          <w:color w:val="000000" w:themeColor="text1"/>
          <w:sz w:val="22"/>
          <w:szCs w:val="22"/>
          <w:u w:color="000000"/>
        </w:rPr>
        <w:t xml:space="preserve"> </w:t>
      </w:r>
      <w:r w:rsidR="00052C1B" w:rsidRPr="00BA13B3">
        <w:rPr>
          <w:color w:val="000000" w:themeColor="text1"/>
          <w:sz w:val="22"/>
          <w:szCs w:val="22"/>
          <w:u w:color="000000"/>
        </w:rPr>
        <w:t>at</w:t>
      </w:r>
      <w:r w:rsidR="00C84223" w:rsidRPr="00BA13B3">
        <w:rPr>
          <w:color w:val="000000" w:themeColor="text1"/>
          <w:sz w:val="22"/>
          <w:szCs w:val="22"/>
          <w:u w:color="000000"/>
        </w:rPr>
        <w:t xml:space="preserve"> </w:t>
      </w:r>
      <w:r w:rsidR="00052C1B" w:rsidRPr="00BA13B3">
        <w:rPr>
          <w:color w:val="000000" w:themeColor="text1"/>
          <w:sz w:val="22"/>
          <w:szCs w:val="22"/>
          <w:u w:color="000000"/>
        </w:rPr>
        <w:t>the</w:t>
      </w:r>
      <w:r w:rsidR="00C84223" w:rsidRPr="00BA13B3">
        <w:rPr>
          <w:color w:val="000000" w:themeColor="text1"/>
          <w:sz w:val="22"/>
          <w:szCs w:val="22"/>
          <w:u w:color="000000"/>
        </w:rPr>
        <w:t xml:space="preserve"> </w:t>
      </w:r>
      <w:r w:rsidR="00052C1B" w:rsidRPr="00BA13B3">
        <w:rPr>
          <w:color w:val="000000" w:themeColor="text1"/>
          <w:sz w:val="22"/>
          <w:szCs w:val="22"/>
          <w:u w:color="000000"/>
        </w:rPr>
        <w:t>end</w:t>
      </w:r>
      <w:r w:rsidR="00C84223" w:rsidRPr="00BA13B3">
        <w:rPr>
          <w:color w:val="000000" w:themeColor="text1"/>
          <w:sz w:val="22"/>
          <w:szCs w:val="22"/>
          <w:u w:color="000000"/>
        </w:rPr>
        <w:t xml:space="preserve"> </w:t>
      </w:r>
      <w:r w:rsidR="00052C1B" w:rsidRPr="00BA13B3">
        <w:rPr>
          <w:color w:val="000000" w:themeColor="text1"/>
          <w:sz w:val="22"/>
          <w:szCs w:val="22"/>
          <w:u w:color="000000"/>
        </w:rPr>
        <w:t>of</w:t>
      </w:r>
      <w:r w:rsidR="00C84223" w:rsidRPr="00BA13B3">
        <w:rPr>
          <w:color w:val="000000" w:themeColor="text1"/>
          <w:sz w:val="22"/>
          <w:szCs w:val="22"/>
          <w:u w:color="000000"/>
        </w:rPr>
        <w:t xml:space="preserve"> </w:t>
      </w:r>
      <w:r w:rsidR="00052C1B" w:rsidRPr="00BA13B3">
        <w:rPr>
          <w:color w:val="000000" w:themeColor="text1"/>
          <w:sz w:val="22"/>
          <w:szCs w:val="22"/>
          <w:u w:color="000000"/>
        </w:rPr>
        <w:t>their</w:t>
      </w:r>
      <w:r w:rsidR="00C84223" w:rsidRPr="00BA13B3">
        <w:rPr>
          <w:color w:val="000000" w:themeColor="text1"/>
          <w:sz w:val="22"/>
          <w:szCs w:val="22"/>
          <w:u w:color="000000"/>
        </w:rPr>
        <w:t xml:space="preserve"> </w:t>
      </w:r>
      <w:r w:rsidR="00052C1B" w:rsidRPr="00BA13B3">
        <w:rPr>
          <w:color w:val="000000" w:themeColor="text1"/>
          <w:sz w:val="22"/>
          <w:szCs w:val="22"/>
          <w:u w:color="000000"/>
        </w:rPr>
        <w:t>experience.</w:t>
      </w:r>
      <w:r w:rsidR="00C84223" w:rsidRPr="00BA13B3">
        <w:rPr>
          <w:bCs/>
          <w:color w:val="000000" w:themeColor="text1"/>
          <w:sz w:val="22"/>
          <w:szCs w:val="22"/>
          <w:u w:color="000000"/>
        </w:rPr>
        <w:t xml:space="preserve"> </w:t>
      </w:r>
      <w:r w:rsidRPr="00BA13B3">
        <w:rPr>
          <w:bCs/>
          <w:color w:val="000000" w:themeColor="text1"/>
          <w:sz w:val="22"/>
          <w:szCs w:val="22"/>
          <w:u w:color="000000"/>
        </w:rPr>
        <w:t>Amount:</w:t>
      </w:r>
      <w:r w:rsidR="00C84223" w:rsidRPr="00BA13B3">
        <w:rPr>
          <w:bCs/>
          <w:color w:val="000000" w:themeColor="text1"/>
          <w:sz w:val="22"/>
          <w:szCs w:val="22"/>
          <w:u w:color="000000"/>
        </w:rPr>
        <w:t xml:space="preserve"> </w:t>
      </w:r>
      <w:r w:rsidR="009D363B" w:rsidRPr="00BA13B3">
        <w:rPr>
          <w:bCs/>
          <w:color w:val="000000" w:themeColor="text1"/>
          <w:sz w:val="22"/>
          <w:szCs w:val="22"/>
          <w:u w:color="000000"/>
        </w:rPr>
        <w:t>competitive</w:t>
      </w:r>
      <w:r w:rsidR="00C84223" w:rsidRPr="00BA13B3">
        <w:rPr>
          <w:bCs/>
          <w:color w:val="000000" w:themeColor="text1"/>
          <w:sz w:val="22"/>
          <w:szCs w:val="22"/>
          <w:u w:color="000000"/>
        </w:rPr>
        <w:t xml:space="preserve"> </w:t>
      </w:r>
      <w:r w:rsidR="009D363B" w:rsidRPr="00BA13B3">
        <w:rPr>
          <w:bCs/>
          <w:color w:val="000000" w:themeColor="text1"/>
          <w:sz w:val="22"/>
          <w:szCs w:val="22"/>
          <w:u w:color="000000"/>
        </w:rPr>
        <w:t>bi-weekly</w:t>
      </w:r>
      <w:r w:rsidR="00C84223" w:rsidRPr="00BA13B3">
        <w:rPr>
          <w:bCs/>
          <w:color w:val="000000" w:themeColor="text1"/>
          <w:sz w:val="22"/>
          <w:szCs w:val="22"/>
          <w:u w:color="000000"/>
        </w:rPr>
        <w:t xml:space="preserve"> </w:t>
      </w:r>
      <w:r w:rsidR="009D363B" w:rsidRPr="00BA13B3">
        <w:rPr>
          <w:bCs/>
          <w:color w:val="000000" w:themeColor="text1"/>
          <w:sz w:val="22"/>
          <w:szCs w:val="22"/>
          <w:u w:color="000000"/>
        </w:rPr>
        <w:t>compensation.</w:t>
      </w:r>
      <w:r w:rsidR="00C84223" w:rsidRPr="00BA13B3">
        <w:rPr>
          <w:bCs/>
          <w:color w:val="000000" w:themeColor="text1"/>
          <w:sz w:val="22"/>
          <w:szCs w:val="22"/>
          <w:u w:color="000000"/>
        </w:rPr>
        <w:t xml:space="preserve"> </w:t>
      </w:r>
    </w:p>
    <w:p w14:paraId="73699F85" w14:textId="1FCC8026" w:rsidR="005829D3" w:rsidRPr="00BA13B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URL:</w:t>
      </w:r>
      <w:r w:rsidR="00C84223" w:rsidRPr="00BA13B3">
        <w:rPr>
          <w:b/>
          <w:color w:val="000000" w:themeColor="text1"/>
          <w:sz w:val="22"/>
          <w:szCs w:val="22"/>
          <w:u w:color="000000"/>
        </w:rPr>
        <w:t xml:space="preserve"> </w:t>
      </w:r>
      <w:hyperlink r:id="rId132" w:history="1">
        <w:r w:rsidRPr="00BA13B3">
          <w:rPr>
            <w:rStyle w:val="Hyperlink"/>
            <w:szCs w:val="22"/>
            <w:u w:color="000000"/>
          </w:rPr>
          <w:t>http://www.rand.org/about/edu_op/fellowships/gsap/</w:t>
        </w:r>
      </w:hyperlink>
    </w:p>
    <w:p w14:paraId="3619B5DE" w14:textId="3662C590" w:rsidR="005829D3" w:rsidRPr="00BA13B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Restrictions:</w:t>
      </w:r>
      <w:r w:rsidR="00C84223" w:rsidRPr="00BA13B3">
        <w:rPr>
          <w:b/>
          <w:color w:val="000000" w:themeColor="text1"/>
          <w:sz w:val="22"/>
          <w:szCs w:val="22"/>
          <w:u w:color="000000"/>
        </w:rPr>
        <w:t xml:space="preserve"> </w:t>
      </w:r>
      <w:r w:rsidR="00FC22B9" w:rsidRPr="00BA13B3">
        <w:rPr>
          <w:b/>
          <w:color w:val="000000" w:themeColor="text1"/>
          <w:sz w:val="22"/>
          <w:szCs w:val="22"/>
          <w:u w:color="000000"/>
        </w:rPr>
        <w:t>U</w:t>
      </w:r>
      <w:r w:rsidR="004B2D84" w:rsidRPr="00BA13B3">
        <w:rPr>
          <w:b/>
          <w:color w:val="000000" w:themeColor="text1"/>
          <w:sz w:val="22"/>
          <w:szCs w:val="22"/>
          <w:u w:color="000000"/>
        </w:rPr>
        <w:t>.</w:t>
      </w:r>
      <w:r w:rsidR="00FC22B9" w:rsidRPr="00BA13B3">
        <w:rPr>
          <w:b/>
          <w:color w:val="000000" w:themeColor="text1"/>
          <w:sz w:val="22"/>
          <w:szCs w:val="22"/>
          <w:u w:color="000000"/>
        </w:rPr>
        <w:t>S</w:t>
      </w:r>
      <w:r w:rsidR="004B2D84" w:rsidRPr="00BA13B3">
        <w:rPr>
          <w:b/>
          <w:color w:val="000000" w:themeColor="text1"/>
          <w:sz w:val="22"/>
          <w:szCs w:val="22"/>
          <w:u w:color="000000"/>
        </w:rPr>
        <w:t>.</w:t>
      </w:r>
      <w:r w:rsidR="00C84223" w:rsidRPr="00BA13B3">
        <w:rPr>
          <w:b/>
          <w:color w:val="000000" w:themeColor="text1"/>
          <w:sz w:val="22"/>
          <w:szCs w:val="22"/>
          <w:u w:color="000000"/>
        </w:rPr>
        <w:t xml:space="preserve"> </w:t>
      </w:r>
      <w:r w:rsidRPr="00BA13B3">
        <w:rPr>
          <w:b/>
          <w:color w:val="000000" w:themeColor="text1"/>
          <w:sz w:val="22"/>
          <w:szCs w:val="22"/>
          <w:u w:color="000000"/>
        </w:rPr>
        <w:t>citizenship</w:t>
      </w:r>
      <w:r w:rsidR="00C84223" w:rsidRPr="00BA13B3">
        <w:rPr>
          <w:b/>
          <w:color w:val="000000" w:themeColor="text1"/>
          <w:sz w:val="22"/>
          <w:szCs w:val="22"/>
          <w:u w:color="000000"/>
        </w:rPr>
        <w:t xml:space="preserve"> </w:t>
      </w:r>
      <w:r w:rsidRPr="00BA13B3">
        <w:rPr>
          <w:b/>
          <w:color w:val="000000" w:themeColor="text1"/>
          <w:sz w:val="22"/>
          <w:szCs w:val="22"/>
          <w:u w:color="000000"/>
        </w:rPr>
        <w:t>is</w:t>
      </w:r>
      <w:r w:rsidR="00C84223" w:rsidRPr="00BA13B3">
        <w:rPr>
          <w:b/>
          <w:color w:val="000000" w:themeColor="text1"/>
          <w:sz w:val="22"/>
          <w:szCs w:val="22"/>
          <w:u w:color="000000"/>
        </w:rPr>
        <w:t xml:space="preserve"> </w:t>
      </w:r>
      <w:r w:rsidRPr="00BA13B3">
        <w:rPr>
          <w:b/>
          <w:color w:val="000000" w:themeColor="text1"/>
          <w:sz w:val="22"/>
          <w:szCs w:val="22"/>
          <w:u w:color="000000"/>
        </w:rPr>
        <w:t>necessary</w:t>
      </w:r>
      <w:r w:rsidR="00C84223" w:rsidRPr="00BA13B3">
        <w:rPr>
          <w:b/>
          <w:color w:val="000000" w:themeColor="text1"/>
          <w:sz w:val="22"/>
          <w:szCs w:val="22"/>
          <w:u w:color="000000"/>
        </w:rPr>
        <w:t xml:space="preserve"> </w:t>
      </w:r>
      <w:r w:rsidRPr="00BA13B3">
        <w:rPr>
          <w:b/>
          <w:color w:val="000000" w:themeColor="text1"/>
          <w:sz w:val="22"/>
          <w:szCs w:val="22"/>
          <w:u w:color="000000"/>
        </w:rPr>
        <w:t>for</w:t>
      </w:r>
      <w:r w:rsidR="00C84223" w:rsidRPr="00BA13B3">
        <w:rPr>
          <w:b/>
          <w:color w:val="000000" w:themeColor="text1"/>
          <w:sz w:val="22"/>
          <w:szCs w:val="22"/>
          <w:u w:color="000000"/>
        </w:rPr>
        <w:t xml:space="preserve"> </w:t>
      </w:r>
      <w:r w:rsidRPr="00BA13B3">
        <w:rPr>
          <w:b/>
          <w:color w:val="000000" w:themeColor="text1"/>
          <w:sz w:val="22"/>
          <w:szCs w:val="22"/>
          <w:u w:color="000000"/>
        </w:rPr>
        <w:t>positions</w:t>
      </w:r>
      <w:r w:rsidR="00C84223" w:rsidRPr="00BA13B3">
        <w:rPr>
          <w:b/>
          <w:color w:val="000000" w:themeColor="text1"/>
          <w:sz w:val="22"/>
          <w:szCs w:val="22"/>
          <w:u w:color="000000"/>
        </w:rPr>
        <w:t xml:space="preserve"> </w:t>
      </w:r>
      <w:r w:rsidRPr="00BA13B3">
        <w:rPr>
          <w:b/>
          <w:color w:val="000000" w:themeColor="text1"/>
          <w:sz w:val="22"/>
          <w:szCs w:val="22"/>
          <w:u w:color="000000"/>
        </w:rPr>
        <w:t>that</w:t>
      </w:r>
      <w:r w:rsidR="00C84223" w:rsidRPr="00BA13B3">
        <w:rPr>
          <w:b/>
          <w:color w:val="000000" w:themeColor="text1"/>
          <w:sz w:val="22"/>
          <w:szCs w:val="22"/>
          <w:u w:color="000000"/>
        </w:rPr>
        <w:t xml:space="preserve"> </w:t>
      </w:r>
      <w:r w:rsidRPr="00BA13B3">
        <w:rPr>
          <w:b/>
          <w:color w:val="000000" w:themeColor="text1"/>
          <w:sz w:val="22"/>
          <w:szCs w:val="22"/>
          <w:u w:color="000000"/>
        </w:rPr>
        <w:t>require</w:t>
      </w:r>
      <w:r w:rsidR="00C84223" w:rsidRPr="00BA13B3">
        <w:rPr>
          <w:b/>
          <w:color w:val="000000" w:themeColor="text1"/>
          <w:sz w:val="22"/>
          <w:szCs w:val="22"/>
          <w:u w:color="000000"/>
        </w:rPr>
        <w:t xml:space="preserve"> </w:t>
      </w:r>
      <w:r w:rsidRPr="00BA13B3">
        <w:rPr>
          <w:b/>
          <w:color w:val="000000" w:themeColor="text1"/>
          <w:sz w:val="22"/>
          <w:szCs w:val="22"/>
          <w:u w:color="000000"/>
        </w:rPr>
        <w:t>security</w:t>
      </w:r>
      <w:r w:rsidR="00C84223" w:rsidRPr="00BA13B3">
        <w:rPr>
          <w:b/>
          <w:color w:val="000000" w:themeColor="text1"/>
          <w:sz w:val="22"/>
          <w:szCs w:val="22"/>
          <w:u w:color="000000"/>
        </w:rPr>
        <w:t xml:space="preserve"> </w:t>
      </w:r>
      <w:r w:rsidRPr="00BA13B3">
        <w:rPr>
          <w:b/>
          <w:color w:val="000000" w:themeColor="text1"/>
          <w:sz w:val="22"/>
          <w:szCs w:val="22"/>
          <w:u w:color="000000"/>
        </w:rPr>
        <w:t>clearances</w:t>
      </w:r>
      <w:r w:rsidR="0036098A" w:rsidRPr="00BA13B3">
        <w:rPr>
          <w:b/>
          <w:color w:val="000000" w:themeColor="text1"/>
          <w:sz w:val="22"/>
          <w:szCs w:val="22"/>
          <w:u w:color="000000"/>
        </w:rPr>
        <w:t>.</w:t>
      </w:r>
    </w:p>
    <w:p w14:paraId="1362C591" w14:textId="4F58165A" w:rsidR="005829D3" w:rsidRPr="00BA13B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615C21" w:rsidRPr="00BA13B3">
        <w:rPr>
          <w:b/>
          <w:color w:val="000000" w:themeColor="text1"/>
          <w:sz w:val="22"/>
          <w:szCs w:val="22"/>
          <w:u w:color="000000"/>
        </w:rPr>
        <w:t>First</w:t>
      </w:r>
      <w:r w:rsidR="00C84223" w:rsidRPr="00BA13B3">
        <w:rPr>
          <w:b/>
          <w:color w:val="000000" w:themeColor="text1"/>
          <w:sz w:val="22"/>
          <w:szCs w:val="22"/>
          <w:u w:color="000000"/>
        </w:rPr>
        <w:t xml:space="preserve"> </w:t>
      </w:r>
      <w:r w:rsidR="00615C21" w:rsidRPr="00BA13B3">
        <w:rPr>
          <w:b/>
          <w:color w:val="000000" w:themeColor="text1"/>
          <w:sz w:val="22"/>
          <w:szCs w:val="22"/>
          <w:u w:color="000000"/>
        </w:rPr>
        <w:t>week</w:t>
      </w:r>
      <w:r w:rsidR="00C84223" w:rsidRPr="00BA13B3">
        <w:rPr>
          <w:b/>
          <w:color w:val="000000" w:themeColor="text1"/>
          <w:sz w:val="22"/>
          <w:szCs w:val="22"/>
          <w:u w:color="000000"/>
        </w:rPr>
        <w:t xml:space="preserve"> </w:t>
      </w:r>
      <w:r w:rsidR="00615C21" w:rsidRPr="00BA13B3">
        <w:rPr>
          <w:b/>
          <w:color w:val="000000" w:themeColor="text1"/>
          <w:sz w:val="22"/>
          <w:szCs w:val="22"/>
          <w:u w:color="000000"/>
        </w:rPr>
        <w:t>of</w:t>
      </w:r>
      <w:r w:rsidR="00C84223" w:rsidRPr="00BA13B3">
        <w:rPr>
          <w:b/>
          <w:color w:val="000000" w:themeColor="text1"/>
          <w:sz w:val="22"/>
          <w:szCs w:val="22"/>
          <w:u w:color="000000"/>
        </w:rPr>
        <w:t xml:space="preserve"> </w:t>
      </w:r>
      <w:r w:rsidR="00615C21" w:rsidRPr="00BA13B3">
        <w:rPr>
          <w:b/>
          <w:color w:val="000000" w:themeColor="text1"/>
          <w:sz w:val="22"/>
          <w:szCs w:val="22"/>
          <w:u w:color="000000"/>
        </w:rPr>
        <w:t>January</w:t>
      </w:r>
    </w:p>
    <w:p w14:paraId="46B8DA7B" w14:textId="77777777" w:rsidR="00655D90" w:rsidRPr="00BA13B3" w:rsidRDefault="00655D90" w:rsidP="00C84223">
      <w:pPr>
        <w:pStyle w:val="Heading2"/>
        <w:rPr>
          <w:sz w:val="22"/>
        </w:rPr>
      </w:pPr>
      <w:bookmarkStart w:id="550" w:name="_Toc80091972"/>
      <w:bookmarkStart w:id="551" w:name="_Toc80163029"/>
      <w:bookmarkStart w:id="552" w:name="_Toc85086543"/>
      <w:bookmarkStart w:id="553" w:name="_Toc95369190"/>
      <w:bookmarkStart w:id="554" w:name="_Toc122406632"/>
      <w:bookmarkStart w:id="555" w:name="_Toc453584481"/>
    </w:p>
    <w:p w14:paraId="34F1736E" w14:textId="2E5533BF" w:rsidR="00655D90" w:rsidRPr="00BA13B3" w:rsidRDefault="00655D90" w:rsidP="00C84223">
      <w:pPr>
        <w:pStyle w:val="Heading2"/>
        <w:rPr>
          <w:sz w:val="22"/>
        </w:rPr>
      </w:pPr>
      <w:bookmarkStart w:id="556" w:name="_Toc112058874"/>
      <w:r w:rsidRPr="00BA13B3">
        <w:rPr>
          <w:sz w:val="22"/>
        </w:rPr>
        <w:t>School</w:t>
      </w:r>
      <w:r w:rsidR="00C84223" w:rsidRPr="00BA13B3">
        <w:rPr>
          <w:sz w:val="22"/>
        </w:rPr>
        <w:t xml:space="preserve"> </w:t>
      </w:r>
      <w:r w:rsidRPr="00BA13B3">
        <w:rPr>
          <w:sz w:val="22"/>
        </w:rPr>
        <w:t>for</w:t>
      </w:r>
      <w:r w:rsidR="00C84223" w:rsidRPr="00BA13B3">
        <w:rPr>
          <w:sz w:val="22"/>
        </w:rPr>
        <w:t xml:space="preserve"> </w:t>
      </w:r>
      <w:r w:rsidRPr="00BA13B3">
        <w:rPr>
          <w:sz w:val="22"/>
        </w:rPr>
        <w:t>Advanced</w:t>
      </w:r>
      <w:r w:rsidR="00C84223" w:rsidRPr="00BA13B3">
        <w:rPr>
          <w:sz w:val="22"/>
        </w:rPr>
        <w:t xml:space="preserve"> </w:t>
      </w:r>
      <w:r w:rsidRPr="00BA13B3">
        <w:rPr>
          <w:sz w:val="22"/>
        </w:rPr>
        <w:t>Research</w:t>
      </w:r>
      <w:r w:rsidR="00C84223" w:rsidRPr="00BA13B3">
        <w:rPr>
          <w:sz w:val="22"/>
        </w:rPr>
        <w:t xml:space="preserve"> </w:t>
      </w:r>
      <w:r w:rsidRPr="00BA13B3">
        <w:rPr>
          <w:sz w:val="22"/>
        </w:rPr>
        <w:t>(SAR)</w:t>
      </w:r>
      <w:r w:rsidR="00C84223" w:rsidRPr="00BA13B3">
        <w:rPr>
          <w:sz w:val="22"/>
        </w:rPr>
        <w:t xml:space="preserve"> </w:t>
      </w:r>
      <w:r w:rsidRPr="00BA13B3">
        <w:rPr>
          <w:sz w:val="22"/>
        </w:rPr>
        <w:t>Fellowships</w:t>
      </w:r>
      <w:bookmarkEnd w:id="550"/>
      <w:bookmarkEnd w:id="551"/>
      <w:bookmarkEnd w:id="552"/>
      <w:bookmarkEnd w:id="553"/>
      <w:bookmarkEnd w:id="554"/>
      <w:bookmarkEnd w:id="555"/>
      <w:bookmarkEnd w:id="556"/>
    </w:p>
    <w:p w14:paraId="2DE6196E" w14:textId="23BD82FB" w:rsidR="00655D90" w:rsidRPr="00BA13B3" w:rsidRDefault="00655D90"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SAR</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center</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advanced</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anthropology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related</w:t>
      </w:r>
      <w:r w:rsidR="00C84223" w:rsidRPr="00BA13B3">
        <w:rPr>
          <w:color w:val="000000" w:themeColor="text1"/>
          <w:sz w:val="22"/>
          <w:szCs w:val="22"/>
          <w:u w:color="000000"/>
        </w:rPr>
        <w:t xml:space="preserve"> </w:t>
      </w:r>
      <w:r w:rsidRPr="00BA13B3">
        <w:rPr>
          <w:color w:val="000000" w:themeColor="text1"/>
          <w:sz w:val="22"/>
          <w:szCs w:val="22"/>
          <w:u w:color="000000"/>
        </w:rPr>
        <w:t>disciplines,</w:t>
      </w:r>
      <w:r w:rsidR="00C84223" w:rsidRPr="00BA13B3">
        <w:rPr>
          <w:color w:val="000000" w:themeColor="text1"/>
          <w:sz w:val="22"/>
          <w:szCs w:val="22"/>
          <w:u w:color="000000"/>
        </w:rPr>
        <w:t xml:space="preserve"> </w:t>
      </w:r>
      <w:r w:rsidRPr="00BA13B3">
        <w:rPr>
          <w:color w:val="000000" w:themeColor="text1"/>
          <w:sz w:val="22"/>
          <w:szCs w:val="22"/>
          <w:u w:color="000000"/>
        </w:rPr>
        <w:t>supporting</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doing</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anthropology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allied</w:t>
      </w:r>
      <w:r w:rsidR="00C84223" w:rsidRPr="00BA13B3">
        <w:rPr>
          <w:color w:val="000000" w:themeColor="text1"/>
          <w:sz w:val="22"/>
          <w:szCs w:val="22"/>
          <w:u w:color="000000"/>
        </w:rPr>
        <w:t xml:space="preserve"> </w:t>
      </w:r>
      <w:r w:rsidRPr="00BA13B3">
        <w:rPr>
          <w:color w:val="000000" w:themeColor="text1"/>
          <w:sz w:val="22"/>
          <w:szCs w:val="22"/>
          <w:u w:color="000000"/>
        </w:rPr>
        <w:t>fields,</w:t>
      </w:r>
      <w:r w:rsidR="00C84223" w:rsidRPr="00BA13B3">
        <w:rPr>
          <w:color w:val="000000" w:themeColor="text1"/>
          <w:sz w:val="22"/>
          <w:szCs w:val="22"/>
          <w:u w:color="000000"/>
        </w:rPr>
        <w:t xml:space="preserve"> </w:t>
      </w:r>
      <w:r w:rsidRPr="00BA13B3">
        <w:rPr>
          <w:color w:val="000000" w:themeColor="text1"/>
          <w:sz w:val="22"/>
          <w:szCs w:val="22"/>
          <w:u w:color="000000"/>
        </w:rPr>
        <w:t>such</w:t>
      </w:r>
      <w:r w:rsidR="00C84223" w:rsidRPr="00BA13B3">
        <w:rPr>
          <w:color w:val="000000" w:themeColor="text1"/>
          <w:sz w:val="22"/>
          <w:szCs w:val="22"/>
          <w:u w:color="000000"/>
        </w:rPr>
        <w:t xml:space="preserve"> </w:t>
      </w:r>
      <w:r w:rsidRPr="00BA13B3">
        <w:rPr>
          <w:color w:val="000000" w:themeColor="text1"/>
          <w:sz w:val="22"/>
          <w:szCs w:val="22"/>
          <w:u w:color="000000"/>
        </w:rPr>
        <w:t>as</w:t>
      </w:r>
      <w:r w:rsidR="00C84223" w:rsidRPr="00BA13B3">
        <w:rPr>
          <w:color w:val="000000" w:themeColor="text1"/>
          <w:sz w:val="22"/>
          <w:szCs w:val="22"/>
          <w:u w:color="000000"/>
        </w:rPr>
        <w:t xml:space="preserve"> </w:t>
      </w:r>
      <w:r w:rsidRPr="00BA13B3">
        <w:rPr>
          <w:color w:val="000000" w:themeColor="text1"/>
          <w:sz w:val="22"/>
          <w:szCs w:val="22"/>
          <w:u w:color="000000"/>
        </w:rPr>
        <w:t>history,</w:t>
      </w:r>
      <w:r w:rsidR="00C84223" w:rsidRPr="00BA13B3">
        <w:rPr>
          <w:color w:val="000000" w:themeColor="text1"/>
          <w:sz w:val="22"/>
          <w:szCs w:val="22"/>
          <w:u w:color="000000"/>
        </w:rPr>
        <w:t xml:space="preserve"> </w:t>
      </w:r>
      <w:r w:rsidRPr="00BA13B3">
        <w:rPr>
          <w:color w:val="000000" w:themeColor="text1"/>
          <w:sz w:val="22"/>
          <w:szCs w:val="22"/>
          <w:u w:color="000000"/>
        </w:rPr>
        <w:t>sociology,</w:t>
      </w:r>
      <w:r w:rsidR="00C84223" w:rsidRPr="00BA13B3">
        <w:rPr>
          <w:color w:val="000000" w:themeColor="text1"/>
          <w:sz w:val="22"/>
          <w:szCs w:val="22"/>
          <w:u w:color="000000"/>
        </w:rPr>
        <w:t xml:space="preserve"> </w:t>
      </w:r>
      <w:r w:rsidRPr="00BA13B3">
        <w:rPr>
          <w:color w:val="000000" w:themeColor="text1"/>
          <w:sz w:val="22"/>
          <w:szCs w:val="22"/>
          <w:u w:color="000000"/>
        </w:rPr>
        <w:t>art,</w:t>
      </w:r>
      <w:r w:rsidR="00C84223" w:rsidRPr="00BA13B3">
        <w:rPr>
          <w:color w:val="000000" w:themeColor="text1"/>
          <w:sz w:val="22"/>
          <w:szCs w:val="22"/>
          <w:u w:color="000000"/>
        </w:rPr>
        <w:t xml:space="preserve"> </w:t>
      </w:r>
      <w:r w:rsidRPr="00BA13B3">
        <w:rPr>
          <w:color w:val="000000" w:themeColor="text1"/>
          <w:sz w:val="22"/>
          <w:szCs w:val="22"/>
          <w:u w:color="000000"/>
        </w:rPr>
        <w:t>law,</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philosophy,</w:t>
      </w:r>
      <w:r w:rsidR="00C84223" w:rsidRPr="00BA13B3">
        <w:rPr>
          <w:color w:val="000000" w:themeColor="text1"/>
          <w:sz w:val="22"/>
          <w:szCs w:val="22"/>
          <w:u w:color="000000"/>
        </w:rPr>
        <w:t xml:space="preserve"> </w:t>
      </w:r>
      <w:r w:rsidRPr="00BA13B3">
        <w:rPr>
          <w:color w:val="000000" w:themeColor="text1"/>
          <w:sz w:val="22"/>
          <w:szCs w:val="22"/>
          <w:u w:color="000000"/>
        </w:rPr>
        <w:t>who</w:t>
      </w:r>
      <w:r w:rsidR="00C84223" w:rsidRPr="00BA13B3">
        <w:rPr>
          <w:color w:val="000000" w:themeColor="text1"/>
          <w:sz w:val="22"/>
          <w:szCs w:val="22"/>
          <w:u w:color="000000"/>
        </w:rPr>
        <w:t xml:space="preserve"> </w:t>
      </w:r>
      <w:r w:rsidRPr="00BA13B3">
        <w:rPr>
          <w:color w:val="000000" w:themeColor="text1"/>
          <w:sz w:val="22"/>
          <w:szCs w:val="22"/>
          <w:u w:color="000000"/>
        </w:rPr>
        <w:t>approach</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an</w:t>
      </w:r>
      <w:r w:rsidR="00C84223" w:rsidRPr="00BA13B3">
        <w:rPr>
          <w:color w:val="000000" w:themeColor="text1"/>
          <w:sz w:val="22"/>
          <w:szCs w:val="22"/>
          <w:u w:color="000000"/>
        </w:rPr>
        <w:t xml:space="preserve"> </w:t>
      </w:r>
      <w:r w:rsidRPr="00BA13B3">
        <w:rPr>
          <w:color w:val="000000" w:themeColor="text1"/>
          <w:sz w:val="22"/>
          <w:szCs w:val="22"/>
          <w:u w:color="000000"/>
        </w:rPr>
        <w:t>anthropologically</w:t>
      </w:r>
      <w:r w:rsidR="00C84223" w:rsidRPr="00BA13B3">
        <w:rPr>
          <w:color w:val="000000" w:themeColor="text1"/>
          <w:sz w:val="22"/>
          <w:szCs w:val="22"/>
          <w:u w:color="000000"/>
        </w:rPr>
        <w:t xml:space="preserve"> </w:t>
      </w:r>
      <w:r w:rsidRPr="00BA13B3">
        <w:rPr>
          <w:color w:val="000000" w:themeColor="text1"/>
          <w:sz w:val="22"/>
          <w:szCs w:val="22"/>
          <w:u w:color="000000"/>
        </w:rPr>
        <w:t>informed</w:t>
      </w:r>
      <w:r w:rsidR="00C84223" w:rsidRPr="00BA13B3">
        <w:rPr>
          <w:color w:val="000000" w:themeColor="text1"/>
          <w:sz w:val="22"/>
          <w:szCs w:val="22"/>
          <w:u w:color="000000"/>
        </w:rPr>
        <w:t xml:space="preserve"> </w:t>
      </w:r>
      <w:r w:rsidRPr="00BA13B3">
        <w:rPr>
          <w:color w:val="000000" w:themeColor="text1"/>
          <w:sz w:val="22"/>
          <w:szCs w:val="22"/>
          <w:u w:color="000000"/>
        </w:rPr>
        <w:t>perspective.</w:t>
      </w:r>
      <w:r w:rsidR="00C84223" w:rsidRPr="00BA13B3">
        <w:rPr>
          <w:color w:val="000000" w:themeColor="text1"/>
          <w:sz w:val="22"/>
          <w:szCs w:val="22"/>
          <w:u w:color="000000"/>
        </w:rPr>
        <w:t xml:space="preserve"> </w:t>
      </w:r>
      <w:r w:rsidR="00570CA7" w:rsidRPr="00BA13B3">
        <w:rPr>
          <w:color w:val="000000" w:themeColor="text1"/>
          <w:sz w:val="22"/>
          <w:szCs w:val="22"/>
          <w:u w:color="000000"/>
        </w:rPr>
        <w:t>Four</w:t>
      </w:r>
      <w:r w:rsidR="00C84223" w:rsidRPr="00BA13B3">
        <w:rPr>
          <w:color w:val="000000" w:themeColor="text1"/>
          <w:sz w:val="22"/>
          <w:szCs w:val="22"/>
          <w:u w:color="000000"/>
        </w:rPr>
        <w:t xml:space="preserve"> </w:t>
      </w:r>
      <w:r w:rsidRPr="00BA13B3">
        <w:rPr>
          <w:color w:val="000000" w:themeColor="text1"/>
          <w:sz w:val="22"/>
          <w:szCs w:val="22"/>
          <w:u w:color="000000"/>
        </w:rPr>
        <w:t>different</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available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both</w:t>
      </w:r>
      <w:r w:rsidR="00C84223" w:rsidRPr="00BA13B3">
        <w:rPr>
          <w:color w:val="000000" w:themeColor="text1"/>
          <w:sz w:val="22"/>
          <w:szCs w:val="22"/>
          <w:u w:color="000000"/>
        </w:rPr>
        <w:t xml:space="preserve"> </w:t>
      </w:r>
      <w:r w:rsidRPr="00BA13B3">
        <w:rPr>
          <w:color w:val="000000" w:themeColor="text1"/>
          <w:sz w:val="22"/>
          <w:szCs w:val="22"/>
          <w:u w:color="000000"/>
        </w:rPr>
        <w:t>Ph</w:t>
      </w:r>
      <w:r w:rsidR="00C35392" w:rsidRPr="00BA13B3">
        <w:rPr>
          <w:color w:val="000000" w:themeColor="text1"/>
          <w:sz w:val="22"/>
          <w:szCs w:val="22"/>
          <w:u w:color="000000"/>
        </w:rPr>
        <w:t>.</w:t>
      </w:r>
      <w:r w:rsidRPr="00BA13B3">
        <w:rPr>
          <w:color w:val="000000" w:themeColor="text1"/>
          <w:sz w:val="22"/>
          <w:szCs w:val="22"/>
          <w:u w:color="000000"/>
        </w:rPr>
        <w:t>D</w:t>
      </w:r>
      <w:r w:rsidR="00C35392"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candidates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recent</w:t>
      </w:r>
      <w:r w:rsidR="00C84223" w:rsidRPr="00BA13B3">
        <w:rPr>
          <w:color w:val="000000" w:themeColor="text1"/>
          <w:sz w:val="22"/>
          <w:szCs w:val="22"/>
          <w:u w:color="000000"/>
        </w:rPr>
        <w:t xml:space="preserve"> </w:t>
      </w:r>
      <w:r w:rsidRPr="00BA13B3">
        <w:rPr>
          <w:color w:val="000000" w:themeColor="text1"/>
          <w:sz w:val="22"/>
          <w:szCs w:val="22"/>
          <w:u w:color="000000"/>
        </w:rPr>
        <w:t>Ph</w:t>
      </w:r>
      <w:r w:rsidR="00C35392" w:rsidRPr="00BA13B3">
        <w:rPr>
          <w:color w:val="000000" w:themeColor="text1"/>
          <w:sz w:val="22"/>
          <w:szCs w:val="22"/>
          <w:u w:color="000000"/>
        </w:rPr>
        <w:t>.</w:t>
      </w:r>
      <w:r w:rsidRPr="00BA13B3">
        <w:rPr>
          <w:color w:val="000000" w:themeColor="text1"/>
          <w:sz w:val="22"/>
          <w:szCs w:val="22"/>
          <w:u w:color="000000"/>
        </w:rPr>
        <w:t>D</w:t>
      </w:r>
      <w:r w:rsidR="00C35392"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recipients.</w:t>
      </w:r>
      <w:r w:rsidR="00C84223" w:rsidRPr="00BA13B3">
        <w:rPr>
          <w:color w:val="000000" w:themeColor="text1"/>
          <w:sz w:val="22"/>
          <w:szCs w:val="22"/>
          <w:u w:color="000000"/>
        </w:rPr>
        <w:t xml:space="preserve"> </w:t>
      </w:r>
      <w:r w:rsidR="001C58FF" w:rsidRPr="00BA13B3">
        <w:rPr>
          <w:bCs/>
          <w:color w:val="000000" w:themeColor="text1"/>
          <w:sz w:val="22"/>
          <w:szCs w:val="22"/>
          <w:u w:color="000000"/>
        </w:rPr>
        <w:t>Amount:</w:t>
      </w:r>
      <w:r w:rsidR="00C84223" w:rsidRPr="00BA13B3">
        <w:rPr>
          <w:bCs/>
          <w:color w:val="000000" w:themeColor="text1"/>
          <w:sz w:val="22"/>
          <w:szCs w:val="22"/>
          <w:u w:color="000000"/>
        </w:rPr>
        <w:t xml:space="preserve"> </w:t>
      </w:r>
      <w:r w:rsidRPr="00BA13B3">
        <w:rPr>
          <w:color w:val="000000" w:themeColor="text1"/>
          <w:sz w:val="22"/>
          <w:szCs w:val="22"/>
          <w:u w:color="000000"/>
        </w:rPr>
        <w:t>SAR</w:t>
      </w:r>
      <w:r w:rsidR="00C84223" w:rsidRPr="00BA13B3">
        <w:rPr>
          <w:color w:val="000000" w:themeColor="text1"/>
          <w:sz w:val="22"/>
          <w:szCs w:val="22"/>
          <w:u w:color="000000"/>
        </w:rPr>
        <w:t xml:space="preserve"> </w:t>
      </w:r>
      <w:r w:rsidRPr="00BA13B3">
        <w:rPr>
          <w:color w:val="000000" w:themeColor="text1"/>
          <w:sz w:val="22"/>
          <w:szCs w:val="22"/>
          <w:u w:color="000000"/>
        </w:rPr>
        <w:t>provides</w:t>
      </w:r>
      <w:r w:rsidR="00C84223" w:rsidRPr="00BA13B3">
        <w:rPr>
          <w:color w:val="000000" w:themeColor="text1"/>
          <w:sz w:val="22"/>
          <w:szCs w:val="22"/>
          <w:u w:color="000000"/>
        </w:rPr>
        <w:t xml:space="preserve"> </w:t>
      </w:r>
      <w:r w:rsidRPr="00BA13B3">
        <w:rPr>
          <w:color w:val="000000" w:themeColor="text1"/>
          <w:sz w:val="22"/>
          <w:szCs w:val="22"/>
          <w:u w:color="000000"/>
        </w:rPr>
        <w:t>Resident</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low-cost</w:t>
      </w:r>
      <w:r w:rsidR="00C84223" w:rsidRPr="00BA13B3">
        <w:rPr>
          <w:color w:val="000000" w:themeColor="text1"/>
          <w:sz w:val="22"/>
          <w:szCs w:val="22"/>
          <w:u w:color="000000"/>
        </w:rPr>
        <w:t xml:space="preserve"> </w:t>
      </w:r>
      <w:r w:rsidRPr="00BA13B3">
        <w:rPr>
          <w:color w:val="000000" w:themeColor="text1"/>
          <w:sz w:val="22"/>
          <w:szCs w:val="22"/>
          <w:u w:color="000000"/>
        </w:rPr>
        <w:t>housing</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office</w:t>
      </w:r>
      <w:r w:rsidR="00C84223" w:rsidRPr="00BA13B3">
        <w:rPr>
          <w:color w:val="000000" w:themeColor="text1"/>
          <w:sz w:val="22"/>
          <w:szCs w:val="22"/>
          <w:u w:color="000000"/>
        </w:rPr>
        <w:t xml:space="preserve"> </w:t>
      </w:r>
      <w:r w:rsidRPr="00BA13B3">
        <w:rPr>
          <w:color w:val="000000" w:themeColor="text1"/>
          <w:sz w:val="22"/>
          <w:szCs w:val="22"/>
          <w:u w:color="000000"/>
        </w:rPr>
        <w:t>space</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campus,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stipend</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$40,000,</w:t>
      </w:r>
      <w:r w:rsidR="00C84223" w:rsidRPr="00BA13B3">
        <w:rPr>
          <w:color w:val="000000" w:themeColor="text1"/>
          <w:sz w:val="22"/>
          <w:szCs w:val="22"/>
          <w:u w:color="000000"/>
        </w:rPr>
        <w:t xml:space="preserve"> </w:t>
      </w:r>
      <w:r w:rsidRPr="00BA13B3">
        <w:rPr>
          <w:color w:val="000000" w:themeColor="text1"/>
          <w:sz w:val="22"/>
          <w:szCs w:val="22"/>
          <w:u w:color="000000"/>
        </w:rPr>
        <w:t>library</w:t>
      </w:r>
      <w:r w:rsidR="00C84223" w:rsidRPr="00BA13B3">
        <w:rPr>
          <w:color w:val="000000" w:themeColor="text1"/>
          <w:sz w:val="22"/>
          <w:szCs w:val="22"/>
          <w:u w:color="000000"/>
        </w:rPr>
        <w:t xml:space="preserve"> </w:t>
      </w:r>
      <w:r w:rsidRPr="00BA13B3">
        <w:rPr>
          <w:color w:val="000000" w:themeColor="text1"/>
          <w:sz w:val="22"/>
          <w:szCs w:val="22"/>
          <w:u w:color="000000"/>
        </w:rPr>
        <w:t>assistance,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other</w:t>
      </w:r>
      <w:r w:rsidR="00C84223" w:rsidRPr="00BA13B3">
        <w:rPr>
          <w:color w:val="000000" w:themeColor="text1"/>
          <w:sz w:val="22"/>
          <w:szCs w:val="22"/>
          <w:u w:color="000000"/>
        </w:rPr>
        <w:t xml:space="preserve"> </w:t>
      </w:r>
      <w:r w:rsidRPr="00BA13B3">
        <w:rPr>
          <w:color w:val="000000" w:themeColor="text1"/>
          <w:sz w:val="22"/>
          <w:szCs w:val="22"/>
          <w:u w:color="000000"/>
        </w:rPr>
        <w:t>benefits</w:t>
      </w:r>
      <w:r w:rsidR="00C84223" w:rsidRPr="00BA13B3">
        <w:rPr>
          <w:color w:val="000000" w:themeColor="text1"/>
          <w:sz w:val="22"/>
          <w:szCs w:val="22"/>
          <w:u w:color="000000"/>
        </w:rPr>
        <w:t xml:space="preserve"> </w:t>
      </w:r>
      <w:r w:rsidRPr="00BA13B3">
        <w:rPr>
          <w:color w:val="000000" w:themeColor="text1"/>
          <w:sz w:val="22"/>
          <w:szCs w:val="22"/>
          <w:u w:color="000000"/>
        </w:rPr>
        <w:t>during</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nine-month</w:t>
      </w:r>
      <w:r w:rsidR="00C84223" w:rsidRPr="00BA13B3">
        <w:rPr>
          <w:color w:val="000000" w:themeColor="text1"/>
          <w:sz w:val="22"/>
          <w:szCs w:val="22"/>
          <w:u w:color="000000"/>
        </w:rPr>
        <w:t xml:space="preserve"> </w:t>
      </w:r>
      <w:r w:rsidRPr="00BA13B3">
        <w:rPr>
          <w:color w:val="000000" w:themeColor="text1"/>
          <w:sz w:val="22"/>
          <w:szCs w:val="22"/>
          <w:u w:color="000000"/>
        </w:rPr>
        <w:t>tenure,</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September</w:t>
      </w:r>
      <w:r w:rsidR="00C84223" w:rsidRPr="00BA13B3">
        <w:rPr>
          <w:color w:val="000000" w:themeColor="text1"/>
          <w:sz w:val="22"/>
          <w:szCs w:val="22"/>
          <w:u w:color="000000"/>
        </w:rPr>
        <w:t xml:space="preserve"> </w:t>
      </w:r>
      <w:r w:rsidRPr="00BA13B3">
        <w:rPr>
          <w:color w:val="000000" w:themeColor="text1"/>
          <w:sz w:val="22"/>
          <w:szCs w:val="22"/>
          <w:u w:color="000000"/>
        </w:rPr>
        <w:t>1</w:t>
      </w:r>
      <w:r w:rsidR="00C84223" w:rsidRPr="00BA13B3">
        <w:rPr>
          <w:color w:val="000000" w:themeColor="text1"/>
          <w:sz w:val="22"/>
          <w:szCs w:val="22"/>
          <w:u w:color="000000"/>
        </w:rPr>
        <w:t xml:space="preserve"> </w:t>
      </w:r>
      <w:r w:rsidRPr="00BA13B3">
        <w:rPr>
          <w:color w:val="000000" w:themeColor="text1"/>
          <w:sz w:val="22"/>
          <w:szCs w:val="22"/>
          <w:u w:color="000000"/>
        </w:rPr>
        <w:t>through</w:t>
      </w:r>
      <w:r w:rsidR="00C84223" w:rsidRPr="00BA13B3">
        <w:rPr>
          <w:color w:val="000000" w:themeColor="text1"/>
          <w:sz w:val="22"/>
          <w:szCs w:val="22"/>
          <w:u w:color="000000"/>
        </w:rPr>
        <w:t xml:space="preserve"> </w:t>
      </w:r>
      <w:r w:rsidRPr="00BA13B3">
        <w:rPr>
          <w:color w:val="000000" w:themeColor="text1"/>
          <w:sz w:val="22"/>
          <w:szCs w:val="22"/>
          <w:u w:color="000000"/>
        </w:rPr>
        <w:t>May</w:t>
      </w:r>
      <w:r w:rsidR="00C84223" w:rsidRPr="00BA13B3">
        <w:rPr>
          <w:color w:val="000000" w:themeColor="text1"/>
          <w:sz w:val="22"/>
          <w:szCs w:val="22"/>
          <w:u w:color="000000"/>
        </w:rPr>
        <w:t xml:space="preserve"> </w:t>
      </w:r>
      <w:r w:rsidRPr="00BA13B3">
        <w:rPr>
          <w:color w:val="000000" w:themeColor="text1"/>
          <w:sz w:val="22"/>
          <w:szCs w:val="22"/>
          <w:u w:color="000000"/>
        </w:rPr>
        <w:t>31.</w:t>
      </w:r>
      <w:r w:rsidR="00C84223" w:rsidRPr="00BA13B3">
        <w:rPr>
          <w:color w:val="000000" w:themeColor="text1"/>
          <w:sz w:val="22"/>
          <w:szCs w:val="22"/>
          <w:u w:color="000000"/>
        </w:rPr>
        <w:t xml:space="preserve"> </w:t>
      </w:r>
      <w:r w:rsidR="00CF12CF">
        <w:rPr>
          <w:color w:val="000000" w:themeColor="text1"/>
          <w:sz w:val="22"/>
          <w:szCs w:val="22"/>
          <w:u w:color="000000"/>
        </w:rPr>
        <w:t>Details</w:t>
      </w:r>
      <w:r w:rsidR="00C84223" w:rsidRPr="00BA13B3">
        <w:rPr>
          <w:color w:val="000000" w:themeColor="text1"/>
          <w:sz w:val="22"/>
          <w:szCs w:val="22"/>
          <w:u w:color="000000"/>
        </w:rPr>
        <w:t xml:space="preserve"> </w:t>
      </w:r>
      <w:r w:rsidR="001C58FF" w:rsidRPr="00BA13B3">
        <w:rPr>
          <w:color w:val="000000" w:themeColor="text1"/>
          <w:sz w:val="22"/>
          <w:szCs w:val="22"/>
          <w:u w:color="000000"/>
        </w:rPr>
        <w:t>differ</w:t>
      </w:r>
      <w:r w:rsidR="00C84223" w:rsidRPr="00BA13B3">
        <w:rPr>
          <w:color w:val="000000" w:themeColor="text1"/>
          <w:sz w:val="22"/>
          <w:szCs w:val="22"/>
          <w:u w:color="000000"/>
        </w:rPr>
        <w:t xml:space="preserve"> </w:t>
      </w:r>
      <w:r w:rsidR="001C58FF" w:rsidRPr="00BA13B3">
        <w:rPr>
          <w:color w:val="000000" w:themeColor="text1"/>
          <w:sz w:val="22"/>
          <w:szCs w:val="22"/>
          <w:u w:color="000000"/>
        </w:rPr>
        <w:t>based</w:t>
      </w:r>
      <w:r w:rsidR="00C84223" w:rsidRPr="00BA13B3">
        <w:rPr>
          <w:color w:val="000000" w:themeColor="text1"/>
          <w:sz w:val="22"/>
          <w:szCs w:val="22"/>
          <w:u w:color="000000"/>
        </w:rPr>
        <w:t xml:space="preserve"> </w:t>
      </w:r>
      <w:r w:rsidR="001C58FF" w:rsidRPr="00BA13B3">
        <w:rPr>
          <w:color w:val="000000" w:themeColor="text1"/>
          <w:sz w:val="22"/>
          <w:szCs w:val="22"/>
          <w:u w:color="000000"/>
        </w:rPr>
        <w:t>on</w:t>
      </w:r>
      <w:r w:rsidR="00C84223" w:rsidRPr="00BA13B3">
        <w:rPr>
          <w:color w:val="000000" w:themeColor="text1"/>
          <w:sz w:val="22"/>
          <w:szCs w:val="22"/>
          <w:u w:color="000000"/>
        </w:rPr>
        <w:t xml:space="preserve"> </w:t>
      </w:r>
      <w:r w:rsidR="001C58FF" w:rsidRPr="00BA13B3">
        <w:rPr>
          <w:color w:val="000000" w:themeColor="text1"/>
          <w:sz w:val="22"/>
          <w:szCs w:val="22"/>
          <w:u w:color="000000"/>
        </w:rPr>
        <w:t>award.</w:t>
      </w:r>
      <w:r w:rsidR="00C84223" w:rsidRPr="00BA13B3">
        <w:rPr>
          <w:color w:val="000000" w:themeColor="text1"/>
          <w:sz w:val="22"/>
          <w:szCs w:val="22"/>
          <w:u w:color="000000"/>
        </w:rPr>
        <w:t xml:space="preserve"> </w:t>
      </w:r>
    </w:p>
    <w:p w14:paraId="6F6A5BF6" w14:textId="16DE8C81" w:rsidR="00655D90" w:rsidRPr="00BA13B3" w:rsidRDefault="00655D90" w:rsidP="00C84223">
      <w:pPr>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33" w:history="1">
        <w:r w:rsidRPr="00BA13B3">
          <w:rPr>
            <w:rStyle w:val="Hyperlink"/>
            <w:szCs w:val="22"/>
            <w:u w:color="000000"/>
          </w:rPr>
          <w:t>http://sarweb.org/index.php?resident_scholars</w:t>
        </w:r>
      </w:hyperlink>
      <w:r w:rsidR="00C84223" w:rsidRPr="00BA13B3">
        <w:rPr>
          <w:color w:val="000000" w:themeColor="text1"/>
          <w:sz w:val="22"/>
          <w:szCs w:val="22"/>
          <w:u w:color="000000"/>
        </w:rPr>
        <w:t xml:space="preserve"> </w:t>
      </w:r>
    </w:p>
    <w:p w14:paraId="5E56E5C0" w14:textId="6F17DA2D" w:rsidR="00655D90" w:rsidRPr="00BA13B3" w:rsidRDefault="00655D90" w:rsidP="00C84223">
      <w:pPr>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First</w:t>
      </w:r>
      <w:r w:rsidR="00C84223" w:rsidRPr="00BA13B3">
        <w:rPr>
          <w:b/>
          <w:color w:val="000000" w:themeColor="text1"/>
          <w:sz w:val="22"/>
          <w:szCs w:val="22"/>
          <w:u w:color="000000"/>
        </w:rPr>
        <w:t xml:space="preserve"> </w:t>
      </w:r>
      <w:r w:rsidRPr="00BA13B3">
        <w:rPr>
          <w:b/>
          <w:color w:val="000000" w:themeColor="text1"/>
          <w:sz w:val="22"/>
          <w:szCs w:val="22"/>
          <w:u w:color="000000"/>
        </w:rPr>
        <w:t>Monday</w:t>
      </w:r>
      <w:r w:rsidR="00C84223" w:rsidRPr="00BA13B3">
        <w:rPr>
          <w:b/>
          <w:color w:val="000000" w:themeColor="text1"/>
          <w:sz w:val="22"/>
          <w:szCs w:val="22"/>
          <w:u w:color="000000"/>
        </w:rPr>
        <w:t xml:space="preserve"> </w:t>
      </w:r>
      <w:r w:rsidRPr="00BA13B3">
        <w:rPr>
          <w:b/>
          <w:color w:val="000000" w:themeColor="text1"/>
          <w:sz w:val="22"/>
          <w:szCs w:val="22"/>
          <w:u w:color="000000"/>
        </w:rPr>
        <w:t>in</w:t>
      </w:r>
      <w:r w:rsidR="00C84223" w:rsidRPr="00BA13B3">
        <w:rPr>
          <w:b/>
          <w:color w:val="000000" w:themeColor="text1"/>
          <w:sz w:val="22"/>
          <w:szCs w:val="22"/>
          <w:u w:color="000000"/>
        </w:rPr>
        <w:t xml:space="preserve"> </w:t>
      </w:r>
      <w:r w:rsidRPr="00BA13B3">
        <w:rPr>
          <w:b/>
          <w:color w:val="000000" w:themeColor="text1"/>
          <w:sz w:val="22"/>
          <w:szCs w:val="22"/>
          <w:u w:color="000000"/>
        </w:rPr>
        <w:t>November</w:t>
      </w:r>
    </w:p>
    <w:p w14:paraId="579C4D8A" w14:textId="77777777" w:rsidR="005829D3" w:rsidRPr="00BA13B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19176053" w14:textId="7882235A" w:rsidR="000C163C" w:rsidRPr="00BA13B3" w:rsidRDefault="000C163C" w:rsidP="00C84223">
      <w:pPr>
        <w:pStyle w:val="Heading2"/>
        <w:rPr>
          <w:sz w:val="22"/>
        </w:rPr>
      </w:pPr>
      <w:bookmarkStart w:id="557" w:name="_Toc95369184"/>
      <w:bookmarkStart w:id="558" w:name="_Toc122406626"/>
      <w:bookmarkStart w:id="559" w:name="_Toc453584475"/>
      <w:bookmarkStart w:id="560" w:name="_Toc112058875"/>
      <w:r w:rsidRPr="00BA13B3">
        <w:rPr>
          <w:sz w:val="22"/>
        </w:rPr>
        <w:t>St.</w:t>
      </w:r>
      <w:r w:rsidR="00C84223" w:rsidRPr="00BA13B3">
        <w:rPr>
          <w:sz w:val="22"/>
        </w:rPr>
        <w:t xml:space="preserve"> </w:t>
      </w:r>
      <w:r w:rsidRPr="00BA13B3">
        <w:rPr>
          <w:sz w:val="22"/>
        </w:rPr>
        <w:t>Louis</w:t>
      </w:r>
      <w:r w:rsidR="00C84223" w:rsidRPr="00BA13B3">
        <w:rPr>
          <w:sz w:val="22"/>
        </w:rPr>
        <w:t xml:space="preserve"> </w:t>
      </w:r>
      <w:r w:rsidRPr="00BA13B3">
        <w:rPr>
          <w:sz w:val="22"/>
        </w:rPr>
        <w:t>University,</w:t>
      </w:r>
      <w:bookmarkEnd w:id="557"/>
      <w:bookmarkEnd w:id="558"/>
      <w:bookmarkEnd w:id="559"/>
      <w:r w:rsidR="00C84223" w:rsidRPr="00BA13B3">
        <w:rPr>
          <w:sz w:val="22"/>
        </w:rPr>
        <w:t xml:space="preserve"> </w:t>
      </w:r>
      <w:r w:rsidR="0089769B" w:rsidRPr="00BA13B3">
        <w:rPr>
          <w:sz w:val="22"/>
        </w:rPr>
        <w:t>Center</w:t>
      </w:r>
      <w:r w:rsidR="00C84223" w:rsidRPr="00BA13B3">
        <w:rPr>
          <w:sz w:val="22"/>
        </w:rPr>
        <w:t xml:space="preserve"> </w:t>
      </w:r>
      <w:r w:rsidR="0089769B" w:rsidRPr="00BA13B3">
        <w:rPr>
          <w:sz w:val="22"/>
        </w:rPr>
        <w:t>for</w:t>
      </w:r>
      <w:r w:rsidR="00C84223" w:rsidRPr="00BA13B3">
        <w:rPr>
          <w:sz w:val="22"/>
        </w:rPr>
        <w:t xml:space="preserve"> </w:t>
      </w:r>
      <w:r w:rsidR="0089769B" w:rsidRPr="00BA13B3">
        <w:rPr>
          <w:sz w:val="22"/>
        </w:rPr>
        <w:t>Medieval</w:t>
      </w:r>
      <w:r w:rsidR="00C84223" w:rsidRPr="00BA13B3">
        <w:rPr>
          <w:sz w:val="22"/>
        </w:rPr>
        <w:t xml:space="preserve"> </w:t>
      </w:r>
      <w:r w:rsidR="0089769B" w:rsidRPr="00BA13B3">
        <w:rPr>
          <w:sz w:val="22"/>
        </w:rPr>
        <w:t>and</w:t>
      </w:r>
      <w:r w:rsidR="00C84223" w:rsidRPr="00BA13B3">
        <w:rPr>
          <w:sz w:val="22"/>
        </w:rPr>
        <w:t xml:space="preserve"> </w:t>
      </w:r>
      <w:r w:rsidR="0089769B" w:rsidRPr="00BA13B3">
        <w:rPr>
          <w:sz w:val="22"/>
        </w:rPr>
        <w:t>Renaissance</w:t>
      </w:r>
      <w:r w:rsidR="00C84223" w:rsidRPr="00BA13B3">
        <w:rPr>
          <w:sz w:val="22"/>
        </w:rPr>
        <w:t xml:space="preserve"> </w:t>
      </w:r>
      <w:r w:rsidR="0089769B" w:rsidRPr="00BA13B3">
        <w:rPr>
          <w:sz w:val="22"/>
        </w:rPr>
        <w:t>Studies</w:t>
      </w:r>
      <w:bookmarkEnd w:id="560"/>
    </w:p>
    <w:p w14:paraId="02960707" w14:textId="4D8371D2" w:rsidR="0089769B" w:rsidRPr="00BA13B3" w:rsidRDefault="0089769B" w:rsidP="00C84223">
      <w:pPr>
        <w:rPr>
          <w:color w:val="000000" w:themeColor="text1"/>
          <w:sz w:val="22"/>
          <w:szCs w:val="22"/>
        </w:rPr>
      </w:pP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awarded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make</w:t>
      </w:r>
      <w:r w:rsidR="00C84223" w:rsidRPr="00BA13B3">
        <w:rPr>
          <w:color w:val="000000" w:themeColor="text1"/>
          <w:sz w:val="22"/>
          <w:szCs w:val="22"/>
        </w:rPr>
        <w:t xml:space="preserve"> </w:t>
      </w:r>
      <w:r w:rsidRPr="00BA13B3">
        <w:rPr>
          <w:color w:val="000000" w:themeColor="text1"/>
          <w:sz w:val="22"/>
          <w:szCs w:val="22"/>
        </w:rPr>
        <w:t>use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resources</w:t>
      </w:r>
      <w:r w:rsidR="00C84223" w:rsidRPr="00BA13B3">
        <w:rPr>
          <w:color w:val="000000" w:themeColor="text1"/>
          <w:sz w:val="22"/>
          <w:szCs w:val="22"/>
        </w:rPr>
        <w:t xml:space="preserve"> </w:t>
      </w:r>
      <w:r w:rsidRPr="00BA13B3">
        <w:rPr>
          <w:color w:val="000000" w:themeColor="text1"/>
          <w:sz w:val="22"/>
          <w:szCs w:val="22"/>
        </w:rPr>
        <w:t>available</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SLU,</w:t>
      </w:r>
      <w:r w:rsidR="00C84223" w:rsidRPr="00BA13B3">
        <w:rPr>
          <w:color w:val="000000" w:themeColor="text1"/>
          <w:sz w:val="22"/>
          <w:szCs w:val="22"/>
        </w:rPr>
        <w:t xml:space="preserve"> </w:t>
      </w:r>
      <w:r w:rsidRPr="00BA13B3">
        <w:rPr>
          <w:color w:val="000000" w:themeColor="text1"/>
          <w:sz w:val="22"/>
          <w:szCs w:val="22"/>
        </w:rPr>
        <w:t>including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Vatican</w:t>
      </w:r>
      <w:r w:rsidR="00C84223" w:rsidRPr="00BA13B3">
        <w:rPr>
          <w:color w:val="000000" w:themeColor="text1"/>
          <w:sz w:val="22"/>
          <w:szCs w:val="22"/>
        </w:rPr>
        <w:t xml:space="preserve"> </w:t>
      </w:r>
      <w:r w:rsidRPr="00BA13B3">
        <w:rPr>
          <w:color w:val="000000" w:themeColor="text1"/>
          <w:sz w:val="22"/>
          <w:szCs w:val="22"/>
        </w:rPr>
        <w:t>Film</w:t>
      </w:r>
      <w:r w:rsidR="00C84223" w:rsidRPr="00BA13B3">
        <w:rPr>
          <w:color w:val="000000" w:themeColor="text1"/>
          <w:sz w:val="22"/>
          <w:szCs w:val="22"/>
        </w:rPr>
        <w:t xml:space="preserve"> </w:t>
      </w:r>
      <w:r w:rsidRPr="00BA13B3">
        <w:rPr>
          <w:color w:val="000000" w:themeColor="text1"/>
          <w:sz w:val="22"/>
          <w:szCs w:val="22"/>
        </w:rPr>
        <w:t>Library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manuscript,</w:t>
      </w:r>
      <w:r w:rsidR="00C84223" w:rsidRPr="00BA13B3">
        <w:rPr>
          <w:color w:val="000000" w:themeColor="text1"/>
          <w:sz w:val="22"/>
          <w:szCs w:val="22"/>
        </w:rPr>
        <w:t xml:space="preserve"> </w:t>
      </w:r>
      <w:r w:rsidRPr="00BA13B3">
        <w:rPr>
          <w:color w:val="000000" w:themeColor="text1"/>
          <w:sz w:val="22"/>
          <w:szCs w:val="22"/>
        </w:rPr>
        <w:t>rare</w:t>
      </w:r>
      <w:r w:rsidR="00C84223" w:rsidRPr="00BA13B3">
        <w:rPr>
          <w:color w:val="000000" w:themeColor="text1"/>
          <w:sz w:val="22"/>
          <w:szCs w:val="22"/>
        </w:rPr>
        <w:t xml:space="preserve"> </w:t>
      </w:r>
      <w:r w:rsidRPr="00BA13B3">
        <w:rPr>
          <w:color w:val="000000" w:themeColor="text1"/>
          <w:sz w:val="22"/>
          <w:szCs w:val="22"/>
        </w:rPr>
        <w:t>book,</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other</w:t>
      </w:r>
      <w:r w:rsidR="00C84223" w:rsidRPr="00BA13B3">
        <w:rPr>
          <w:color w:val="000000" w:themeColor="text1"/>
          <w:sz w:val="22"/>
          <w:szCs w:val="22"/>
        </w:rPr>
        <w:t xml:space="preserve"> </w:t>
      </w:r>
      <w:r w:rsidRPr="00BA13B3">
        <w:rPr>
          <w:color w:val="000000" w:themeColor="text1"/>
          <w:sz w:val="22"/>
          <w:szCs w:val="22"/>
        </w:rPr>
        <w:t>collections</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Pius</w:t>
      </w:r>
      <w:r w:rsidR="00C84223" w:rsidRPr="00BA13B3">
        <w:rPr>
          <w:color w:val="000000" w:themeColor="text1"/>
          <w:sz w:val="22"/>
          <w:szCs w:val="22"/>
        </w:rPr>
        <w:t xml:space="preserve"> </w:t>
      </w:r>
      <w:r w:rsidRPr="00BA13B3">
        <w:rPr>
          <w:color w:val="000000" w:themeColor="text1"/>
          <w:sz w:val="22"/>
          <w:szCs w:val="22"/>
        </w:rPr>
        <w:t>XII</w:t>
      </w:r>
      <w:r w:rsidR="00C84223" w:rsidRPr="00BA13B3">
        <w:rPr>
          <w:color w:val="000000" w:themeColor="text1"/>
          <w:sz w:val="22"/>
          <w:szCs w:val="22"/>
        </w:rPr>
        <w:t xml:space="preserve"> </w:t>
      </w:r>
      <w:r w:rsidRPr="00BA13B3">
        <w:rPr>
          <w:color w:val="000000" w:themeColor="text1"/>
          <w:sz w:val="22"/>
          <w:szCs w:val="22"/>
        </w:rPr>
        <w:t>Library.</w:t>
      </w:r>
      <w:r w:rsidR="00C84223" w:rsidRPr="00BA13B3">
        <w:rPr>
          <w:color w:val="000000" w:themeColor="text1"/>
          <w:sz w:val="22"/>
          <w:szCs w:val="22"/>
        </w:rPr>
        <w:t xml:space="preserve"> </w:t>
      </w:r>
    </w:p>
    <w:p w14:paraId="5B395E01" w14:textId="269DB077" w:rsidR="003479A1" w:rsidRPr="00BA13B3" w:rsidRDefault="0089769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i/>
          <w:iCs/>
          <w:color w:val="000000" w:themeColor="text1"/>
          <w:sz w:val="22"/>
          <w:szCs w:val="22"/>
          <w:u w:color="000000"/>
        </w:rPr>
      </w:pPr>
      <w:r w:rsidRPr="00BA13B3">
        <w:rPr>
          <w:color w:val="000000" w:themeColor="text1"/>
          <w:sz w:val="22"/>
          <w:szCs w:val="22"/>
        </w:rPr>
        <w:t>Availab</w:t>
      </w:r>
      <w:r w:rsidR="00C84223" w:rsidRPr="00BA13B3">
        <w:rPr>
          <w:color w:val="000000" w:themeColor="text1"/>
          <w:sz w:val="22"/>
          <w:szCs w:val="22"/>
        </w:rPr>
        <w:t>l</w:t>
      </w:r>
      <w:r w:rsidRPr="00BA13B3">
        <w:rPr>
          <w:color w:val="000000" w:themeColor="text1"/>
          <w:sz w:val="22"/>
          <w:szCs w:val="22"/>
        </w:rPr>
        <w:t>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ABD</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PhDs,</w:t>
      </w:r>
      <w:r w:rsidR="00C84223" w:rsidRPr="00BA13B3">
        <w:rPr>
          <w:color w:val="000000" w:themeColor="text1"/>
          <w:sz w:val="22"/>
          <w:szCs w:val="22"/>
        </w:rPr>
        <w:t xml:space="preserve"> </w:t>
      </w:r>
      <w:r w:rsidRPr="00BA13B3">
        <w:rPr>
          <w:color w:val="000000" w:themeColor="text1"/>
          <w:sz w:val="22"/>
          <w:szCs w:val="22"/>
        </w:rPr>
        <w:t>topics</w:t>
      </w:r>
      <w:r w:rsidR="00C84223" w:rsidRPr="00BA13B3">
        <w:rPr>
          <w:color w:val="000000" w:themeColor="text1"/>
          <w:sz w:val="22"/>
          <w:szCs w:val="22"/>
        </w:rPr>
        <w:t xml:space="preserve"> </w:t>
      </w:r>
      <w:r w:rsidRPr="00BA13B3">
        <w:rPr>
          <w:color w:val="000000" w:themeColor="text1"/>
          <w:sz w:val="22"/>
          <w:szCs w:val="22"/>
        </w:rPr>
        <w:t>ay</w:t>
      </w:r>
      <w:r w:rsidR="00C84223" w:rsidRPr="00BA13B3">
        <w:rPr>
          <w:color w:val="000000" w:themeColor="text1"/>
          <w:sz w:val="22"/>
          <w:szCs w:val="22"/>
        </w:rPr>
        <w:t xml:space="preserve"> </w:t>
      </w:r>
      <w:r w:rsidRPr="00BA13B3">
        <w:rPr>
          <w:color w:val="000000" w:themeColor="text1"/>
          <w:sz w:val="22"/>
          <w:szCs w:val="22"/>
        </w:rPr>
        <w:t>include</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medieval</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early</w:t>
      </w:r>
      <w:r w:rsidR="00C84223" w:rsidRPr="00BA13B3">
        <w:rPr>
          <w:color w:val="000000" w:themeColor="text1"/>
          <w:sz w:val="22"/>
          <w:szCs w:val="22"/>
        </w:rPr>
        <w:t xml:space="preserve"> </w:t>
      </w:r>
      <w:r w:rsidRPr="00BA13B3">
        <w:rPr>
          <w:color w:val="000000" w:themeColor="text1"/>
          <w:sz w:val="22"/>
          <w:szCs w:val="22"/>
        </w:rPr>
        <w:t>modern</w:t>
      </w:r>
      <w:r w:rsidR="00C84223" w:rsidRPr="00BA13B3">
        <w:rPr>
          <w:color w:val="000000" w:themeColor="text1"/>
          <w:sz w:val="22"/>
          <w:szCs w:val="22"/>
        </w:rPr>
        <w:t xml:space="preserve"> </w:t>
      </w:r>
      <w:r w:rsidRPr="00BA13B3">
        <w:rPr>
          <w:color w:val="000000" w:themeColor="text1"/>
          <w:sz w:val="22"/>
          <w:szCs w:val="22"/>
        </w:rPr>
        <w:t>subject</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areas</w:t>
      </w:r>
      <w:r w:rsidR="00C84223" w:rsidRPr="00BA13B3">
        <w:rPr>
          <w:color w:val="000000" w:themeColor="text1"/>
          <w:sz w:val="22"/>
          <w:szCs w:val="22"/>
        </w:rPr>
        <w:t xml:space="preserve"> </w:t>
      </w:r>
      <w:r w:rsidRPr="00BA13B3">
        <w:rPr>
          <w:color w:val="000000" w:themeColor="text1"/>
          <w:sz w:val="22"/>
          <w:szCs w:val="22"/>
        </w:rPr>
        <w:t>such</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Pr="00BA13B3">
        <w:rPr>
          <w:color w:val="000000" w:themeColor="text1"/>
          <w:sz w:val="22"/>
          <w:szCs w:val="22"/>
        </w:rPr>
        <w:t>philosophy,</w:t>
      </w:r>
      <w:r w:rsidR="00C84223" w:rsidRPr="00BA13B3">
        <w:rPr>
          <w:color w:val="000000" w:themeColor="text1"/>
          <w:sz w:val="22"/>
          <w:szCs w:val="22"/>
        </w:rPr>
        <w:t xml:space="preserve"> </w:t>
      </w:r>
      <w:r w:rsidRPr="00BA13B3">
        <w:rPr>
          <w:color w:val="000000" w:themeColor="text1"/>
          <w:sz w:val="22"/>
          <w:szCs w:val="22"/>
        </w:rPr>
        <w:t>theology,</w:t>
      </w:r>
      <w:r w:rsidR="00C84223" w:rsidRPr="00BA13B3">
        <w:rPr>
          <w:color w:val="000000" w:themeColor="text1"/>
          <w:sz w:val="22"/>
          <w:szCs w:val="22"/>
        </w:rPr>
        <w:t xml:space="preserve"> </w:t>
      </w:r>
      <w:r w:rsidRPr="00BA13B3">
        <w:rPr>
          <w:color w:val="000000" w:themeColor="text1"/>
          <w:sz w:val="22"/>
          <w:szCs w:val="22"/>
        </w:rPr>
        <w:t>science,</w:t>
      </w:r>
      <w:r w:rsidR="00C84223" w:rsidRPr="00BA13B3">
        <w:rPr>
          <w:color w:val="000000" w:themeColor="text1"/>
          <w:sz w:val="22"/>
          <w:szCs w:val="22"/>
        </w:rPr>
        <w:t xml:space="preserve"> </w:t>
      </w:r>
      <w:r w:rsidRPr="00BA13B3">
        <w:rPr>
          <w:color w:val="000000" w:themeColor="text1"/>
          <w:sz w:val="22"/>
          <w:szCs w:val="22"/>
        </w:rPr>
        <w:t>literature,</w:t>
      </w:r>
      <w:r w:rsidR="00C84223" w:rsidRPr="00BA13B3">
        <w:rPr>
          <w:color w:val="000000" w:themeColor="text1"/>
          <w:sz w:val="22"/>
          <w:szCs w:val="22"/>
        </w:rPr>
        <w:t xml:space="preserve"> </w:t>
      </w:r>
      <w:r w:rsidRPr="00BA13B3">
        <w:rPr>
          <w:color w:val="000000" w:themeColor="text1"/>
          <w:sz w:val="22"/>
          <w:szCs w:val="22"/>
        </w:rPr>
        <w:t>paleography,</w:t>
      </w:r>
      <w:r w:rsidR="00C84223" w:rsidRPr="00BA13B3">
        <w:rPr>
          <w:color w:val="000000" w:themeColor="text1"/>
          <w:sz w:val="22"/>
          <w:szCs w:val="22"/>
        </w:rPr>
        <w:t xml:space="preserve"> </w:t>
      </w:r>
      <w:r w:rsidRPr="00BA13B3">
        <w:rPr>
          <w:color w:val="000000" w:themeColor="text1"/>
          <w:sz w:val="22"/>
          <w:szCs w:val="22"/>
        </w:rPr>
        <w:t>codicology,</w:t>
      </w:r>
      <w:r w:rsidR="00C84223" w:rsidRPr="00BA13B3">
        <w:rPr>
          <w:color w:val="000000" w:themeColor="text1"/>
          <w:sz w:val="22"/>
          <w:szCs w:val="22"/>
        </w:rPr>
        <w:t xml:space="preserve"> </w:t>
      </w:r>
      <w:r w:rsidRPr="00BA13B3">
        <w:rPr>
          <w:color w:val="000000" w:themeColor="text1"/>
          <w:sz w:val="22"/>
          <w:szCs w:val="22"/>
        </w:rPr>
        <w:t>illumination,</w:t>
      </w:r>
      <w:r w:rsidR="00C84223" w:rsidRPr="00BA13B3">
        <w:rPr>
          <w:color w:val="000000" w:themeColor="text1"/>
          <w:sz w:val="22"/>
          <w:szCs w:val="22"/>
        </w:rPr>
        <w:t xml:space="preserve"> </w:t>
      </w:r>
      <w:r w:rsidRPr="00BA13B3">
        <w:rPr>
          <w:color w:val="000000" w:themeColor="text1"/>
          <w:sz w:val="22"/>
          <w:szCs w:val="22"/>
        </w:rPr>
        <w:t>text</w:t>
      </w:r>
      <w:r w:rsidR="00C84223" w:rsidRPr="00BA13B3">
        <w:rPr>
          <w:color w:val="000000" w:themeColor="text1"/>
          <w:sz w:val="22"/>
          <w:szCs w:val="22"/>
        </w:rPr>
        <w:t xml:space="preserve"> </w:t>
      </w:r>
      <w:r w:rsidRPr="00BA13B3">
        <w:rPr>
          <w:color w:val="000000" w:themeColor="text1"/>
          <w:sz w:val="22"/>
          <w:szCs w:val="22"/>
        </w:rPr>
        <w:t>editing,</w:t>
      </w:r>
      <w:r w:rsidR="00C84223" w:rsidRPr="00BA13B3">
        <w:rPr>
          <w:color w:val="000000" w:themeColor="text1"/>
          <w:sz w:val="22"/>
          <w:szCs w:val="22"/>
        </w:rPr>
        <w:t xml:space="preserve"> </w:t>
      </w:r>
      <w:r w:rsidRPr="00BA13B3">
        <w:rPr>
          <w:color w:val="000000" w:themeColor="text1"/>
          <w:sz w:val="22"/>
          <w:szCs w:val="22"/>
        </w:rPr>
        <w:t>scriptural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patristic</w:t>
      </w:r>
      <w:r w:rsidR="00C84223" w:rsidRPr="00BA13B3">
        <w:rPr>
          <w:color w:val="000000" w:themeColor="text1"/>
          <w:sz w:val="22"/>
          <w:szCs w:val="22"/>
        </w:rPr>
        <w:t xml:space="preserve"> </w:t>
      </w:r>
      <w:r w:rsidRPr="00BA13B3">
        <w:rPr>
          <w:color w:val="000000" w:themeColor="text1"/>
          <w:sz w:val="22"/>
          <w:szCs w:val="22"/>
        </w:rPr>
        <w:t>studies,</w:t>
      </w:r>
      <w:r w:rsidR="00C84223" w:rsidRPr="00BA13B3">
        <w:rPr>
          <w:color w:val="000000" w:themeColor="text1"/>
          <w:sz w:val="22"/>
          <w:szCs w:val="22"/>
        </w:rPr>
        <w:t xml:space="preserve"> </w:t>
      </w:r>
      <w:r w:rsidRPr="00BA13B3">
        <w:rPr>
          <w:color w:val="000000" w:themeColor="text1"/>
          <w:sz w:val="22"/>
          <w:szCs w:val="22"/>
        </w:rPr>
        <w:t>Roman</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canon</w:t>
      </w:r>
      <w:r w:rsidR="00C84223" w:rsidRPr="00BA13B3">
        <w:rPr>
          <w:color w:val="000000" w:themeColor="text1"/>
          <w:sz w:val="22"/>
          <w:szCs w:val="22"/>
        </w:rPr>
        <w:t xml:space="preserve"> </w:t>
      </w:r>
      <w:r w:rsidRPr="00BA13B3">
        <w:rPr>
          <w:color w:val="000000" w:themeColor="text1"/>
          <w:sz w:val="22"/>
          <w:szCs w:val="22"/>
        </w:rPr>
        <w:t>law,</w:t>
      </w:r>
      <w:r w:rsidR="00C84223" w:rsidRPr="00BA13B3">
        <w:rPr>
          <w:color w:val="000000" w:themeColor="text1"/>
          <w:sz w:val="22"/>
          <w:szCs w:val="22"/>
        </w:rPr>
        <w:t xml:space="preserve"> </w:t>
      </w:r>
      <w:r w:rsidRPr="00BA13B3">
        <w:rPr>
          <w:color w:val="000000" w:themeColor="text1"/>
          <w:sz w:val="22"/>
          <w:szCs w:val="22"/>
        </w:rPr>
        <w:t>etc.</w:t>
      </w:r>
      <w:r w:rsidR="00C84223" w:rsidRPr="00BA13B3">
        <w:rPr>
          <w:color w:val="000000" w:themeColor="text1"/>
          <w:sz w:val="22"/>
          <w:szCs w:val="22"/>
        </w:rPr>
        <w:t xml:space="preserve"> </w:t>
      </w:r>
      <w:r w:rsidR="00C84223" w:rsidRPr="00BA13B3">
        <w:rPr>
          <w:bCs/>
          <w:i/>
          <w:iCs/>
          <w:color w:val="000000" w:themeColor="text1"/>
          <w:sz w:val="22"/>
          <w:szCs w:val="22"/>
          <w:u w:color="000000"/>
        </w:rPr>
        <w:t>Note:</w:t>
      </w:r>
      <w:r w:rsidR="00C84223" w:rsidRPr="00BA13B3">
        <w:rPr>
          <w:b/>
          <w:i/>
          <w:iCs/>
          <w:color w:val="000000" w:themeColor="text1"/>
          <w:sz w:val="22"/>
          <w:szCs w:val="22"/>
          <w:u w:color="000000"/>
        </w:rPr>
        <w:t xml:space="preserve"> </w:t>
      </w:r>
      <w:r w:rsidR="00C84223" w:rsidRPr="00BA13B3">
        <w:rPr>
          <w:i/>
          <w:iCs/>
          <w:color w:val="000000" w:themeColor="text1"/>
          <w:sz w:val="22"/>
          <w:szCs w:val="22"/>
          <w:u w:color="000000"/>
        </w:rPr>
        <w:t xml:space="preserve">SLU also offers two to eight week Mellon fellowships ($2250/month) to investigate the Vatican Film Library (see here for Mellon fellowship details: </w:t>
      </w:r>
      <w:hyperlink r:id="rId134" w:history="1">
        <w:r w:rsidR="00C84223" w:rsidRPr="00BA13B3">
          <w:rPr>
            <w:rStyle w:val="Hyperlink"/>
            <w:i/>
            <w:iCs/>
            <w:szCs w:val="22"/>
          </w:rPr>
          <w:t>http://lib.slu.edu/special-collections/research/fellowship/</w:t>
        </w:r>
      </w:hyperlink>
      <w:r w:rsidR="00C84223" w:rsidRPr="00BA13B3">
        <w:rPr>
          <w:i/>
          <w:iCs/>
          <w:color w:val="000000" w:themeColor="text1"/>
          <w:sz w:val="22"/>
          <w:szCs w:val="22"/>
          <w:u w:color="000000"/>
        </w:rPr>
        <w:t xml:space="preserve">) </w:t>
      </w:r>
      <w:r w:rsidR="000C163C" w:rsidRPr="00BA13B3">
        <w:rPr>
          <w:bCs/>
          <w:color w:val="000000" w:themeColor="text1"/>
          <w:sz w:val="22"/>
          <w:szCs w:val="22"/>
          <w:u w:color="000000"/>
        </w:rPr>
        <w:t>Amount:</w:t>
      </w:r>
      <w:r w:rsidR="00C84223" w:rsidRPr="00BA13B3">
        <w:rPr>
          <w:bCs/>
          <w:color w:val="000000" w:themeColor="text1"/>
          <w:sz w:val="22"/>
          <w:szCs w:val="22"/>
          <w:u w:color="000000"/>
        </w:rPr>
        <w:t xml:space="preserve"> </w:t>
      </w:r>
      <w:r w:rsidR="000C163C" w:rsidRPr="00BA13B3">
        <w:rPr>
          <w:color w:val="000000" w:themeColor="text1"/>
          <w:sz w:val="22"/>
          <w:szCs w:val="22"/>
          <w:u w:color="000000"/>
        </w:rPr>
        <w:t>$1,750</w:t>
      </w:r>
      <w:r w:rsidR="00C84223" w:rsidRPr="00BA13B3">
        <w:rPr>
          <w:color w:val="000000" w:themeColor="text1"/>
          <w:sz w:val="22"/>
          <w:szCs w:val="22"/>
          <w:u w:color="000000"/>
        </w:rPr>
        <w:t xml:space="preserve"> </w:t>
      </w:r>
      <w:r w:rsidR="000C163C" w:rsidRPr="00BA13B3">
        <w:rPr>
          <w:color w:val="000000" w:themeColor="text1"/>
          <w:sz w:val="22"/>
          <w:szCs w:val="22"/>
          <w:u w:color="000000"/>
        </w:rPr>
        <w:t>per</w:t>
      </w:r>
      <w:r w:rsidR="00C84223" w:rsidRPr="00BA13B3">
        <w:rPr>
          <w:color w:val="000000" w:themeColor="text1"/>
          <w:sz w:val="22"/>
          <w:szCs w:val="22"/>
          <w:u w:color="000000"/>
        </w:rPr>
        <w:t xml:space="preserve"> </w:t>
      </w:r>
      <w:r w:rsidR="000C163C" w:rsidRPr="00BA13B3">
        <w:rPr>
          <w:color w:val="000000" w:themeColor="text1"/>
          <w:sz w:val="22"/>
          <w:szCs w:val="22"/>
          <w:u w:color="000000"/>
        </w:rPr>
        <w:t>5-week</w:t>
      </w:r>
      <w:r w:rsidR="00C84223" w:rsidRPr="00BA13B3">
        <w:rPr>
          <w:color w:val="000000" w:themeColor="text1"/>
          <w:sz w:val="22"/>
          <w:szCs w:val="22"/>
          <w:u w:color="000000"/>
        </w:rPr>
        <w:t xml:space="preserve"> </w:t>
      </w:r>
      <w:r w:rsidR="000C163C" w:rsidRPr="00BA13B3">
        <w:rPr>
          <w:color w:val="000000" w:themeColor="text1"/>
          <w:sz w:val="22"/>
          <w:szCs w:val="22"/>
          <w:u w:color="000000"/>
        </w:rPr>
        <w:t>period,</w:t>
      </w:r>
      <w:r w:rsidR="00C84223" w:rsidRPr="00BA13B3">
        <w:rPr>
          <w:color w:val="000000" w:themeColor="text1"/>
          <w:sz w:val="22"/>
          <w:szCs w:val="22"/>
          <w:u w:color="000000"/>
        </w:rPr>
        <w:t xml:space="preserve"> </w:t>
      </w:r>
      <w:r w:rsidR="000C163C" w:rsidRPr="00BA13B3">
        <w:rPr>
          <w:color w:val="000000" w:themeColor="text1"/>
          <w:sz w:val="22"/>
          <w:szCs w:val="22"/>
          <w:u w:color="000000"/>
        </w:rPr>
        <w:t>reimbursement</w:t>
      </w:r>
      <w:r w:rsidR="00C84223" w:rsidRPr="00BA13B3">
        <w:rPr>
          <w:color w:val="000000" w:themeColor="text1"/>
          <w:sz w:val="22"/>
          <w:szCs w:val="22"/>
          <w:u w:color="000000"/>
        </w:rPr>
        <w:t xml:space="preserve"> </w:t>
      </w:r>
      <w:r w:rsidR="000C163C" w:rsidRPr="00BA13B3">
        <w:rPr>
          <w:color w:val="000000" w:themeColor="text1"/>
          <w:sz w:val="22"/>
          <w:szCs w:val="22"/>
          <w:u w:color="000000"/>
        </w:rPr>
        <w:t>for</w:t>
      </w:r>
      <w:r w:rsidR="00C84223" w:rsidRPr="00BA13B3">
        <w:rPr>
          <w:color w:val="000000" w:themeColor="text1"/>
          <w:sz w:val="22"/>
          <w:szCs w:val="22"/>
          <w:u w:color="000000"/>
        </w:rPr>
        <w:t xml:space="preserve"> </w:t>
      </w:r>
      <w:r w:rsidR="000C163C" w:rsidRPr="00BA13B3">
        <w:rPr>
          <w:color w:val="000000" w:themeColor="text1"/>
          <w:sz w:val="22"/>
          <w:szCs w:val="22"/>
          <w:u w:color="000000"/>
        </w:rPr>
        <w:t>all</w:t>
      </w:r>
      <w:r w:rsidR="00C84223" w:rsidRPr="00BA13B3">
        <w:rPr>
          <w:color w:val="000000" w:themeColor="text1"/>
          <w:sz w:val="22"/>
          <w:szCs w:val="22"/>
          <w:u w:color="000000"/>
        </w:rPr>
        <w:t xml:space="preserve"> </w:t>
      </w:r>
      <w:r w:rsidR="000C163C" w:rsidRPr="00BA13B3">
        <w:rPr>
          <w:color w:val="000000" w:themeColor="text1"/>
          <w:sz w:val="22"/>
          <w:szCs w:val="22"/>
          <w:u w:color="000000"/>
        </w:rPr>
        <w:t>travel</w:t>
      </w:r>
      <w:r w:rsidR="00C84223" w:rsidRPr="00BA13B3">
        <w:rPr>
          <w:color w:val="000000" w:themeColor="text1"/>
          <w:sz w:val="22"/>
          <w:szCs w:val="22"/>
          <w:u w:color="000000"/>
        </w:rPr>
        <w:t xml:space="preserve"> </w:t>
      </w:r>
      <w:r w:rsidR="000C163C" w:rsidRPr="00BA13B3">
        <w:rPr>
          <w:color w:val="000000" w:themeColor="text1"/>
          <w:sz w:val="22"/>
          <w:szCs w:val="22"/>
          <w:u w:color="000000"/>
        </w:rPr>
        <w:t>to</w:t>
      </w:r>
      <w:r w:rsidR="00C84223" w:rsidRPr="00BA13B3">
        <w:rPr>
          <w:color w:val="000000" w:themeColor="text1"/>
          <w:sz w:val="22"/>
          <w:szCs w:val="22"/>
          <w:u w:color="000000"/>
        </w:rPr>
        <w:t xml:space="preserve"> </w:t>
      </w:r>
      <w:r w:rsidR="000C163C" w:rsidRPr="00BA13B3">
        <w:rPr>
          <w:color w:val="000000" w:themeColor="text1"/>
          <w:sz w:val="22"/>
          <w:szCs w:val="22"/>
          <w:u w:color="000000"/>
        </w:rPr>
        <w:t>and</w:t>
      </w:r>
      <w:r w:rsidR="00C84223" w:rsidRPr="00BA13B3">
        <w:rPr>
          <w:color w:val="000000" w:themeColor="text1"/>
          <w:sz w:val="22"/>
          <w:szCs w:val="22"/>
          <w:u w:color="000000"/>
        </w:rPr>
        <w:t xml:space="preserve"> </w:t>
      </w:r>
      <w:r w:rsidR="000C163C" w:rsidRPr="00BA13B3">
        <w:rPr>
          <w:color w:val="000000" w:themeColor="text1"/>
          <w:sz w:val="22"/>
          <w:szCs w:val="22"/>
          <w:u w:color="000000"/>
        </w:rPr>
        <w:t>from</w:t>
      </w:r>
      <w:r w:rsidR="00C84223" w:rsidRPr="00BA13B3">
        <w:rPr>
          <w:color w:val="000000" w:themeColor="text1"/>
          <w:sz w:val="22"/>
          <w:szCs w:val="22"/>
          <w:u w:color="000000"/>
        </w:rPr>
        <w:t xml:space="preserve"> </w:t>
      </w:r>
      <w:r w:rsidR="000C163C" w:rsidRPr="00BA13B3">
        <w:rPr>
          <w:color w:val="000000" w:themeColor="text1"/>
          <w:sz w:val="22"/>
          <w:szCs w:val="22"/>
          <w:u w:color="000000"/>
        </w:rPr>
        <w:t>St.</w:t>
      </w:r>
      <w:r w:rsidR="00C84223" w:rsidRPr="00BA13B3">
        <w:rPr>
          <w:color w:val="000000" w:themeColor="text1"/>
          <w:sz w:val="22"/>
          <w:szCs w:val="22"/>
          <w:u w:color="000000"/>
        </w:rPr>
        <w:t xml:space="preserve"> </w:t>
      </w:r>
      <w:r w:rsidR="000C163C" w:rsidRPr="00BA13B3">
        <w:rPr>
          <w:color w:val="000000" w:themeColor="text1"/>
          <w:sz w:val="22"/>
          <w:szCs w:val="22"/>
          <w:u w:color="000000"/>
        </w:rPr>
        <w:t>Louis,</w:t>
      </w:r>
      <w:r w:rsidR="00C84223" w:rsidRPr="00BA13B3">
        <w:rPr>
          <w:color w:val="000000" w:themeColor="text1"/>
          <w:sz w:val="22"/>
          <w:szCs w:val="22"/>
          <w:u w:color="000000"/>
        </w:rPr>
        <w:t xml:space="preserve"> </w:t>
      </w:r>
      <w:r w:rsidR="000C163C" w:rsidRPr="00BA13B3">
        <w:rPr>
          <w:color w:val="000000" w:themeColor="text1"/>
          <w:sz w:val="22"/>
          <w:szCs w:val="22"/>
          <w:u w:color="000000"/>
        </w:rPr>
        <w:t>and</w:t>
      </w:r>
      <w:r w:rsidR="00C84223" w:rsidRPr="00BA13B3">
        <w:rPr>
          <w:color w:val="000000" w:themeColor="text1"/>
          <w:sz w:val="22"/>
          <w:szCs w:val="22"/>
          <w:u w:color="000000"/>
        </w:rPr>
        <w:t xml:space="preserve"> </w:t>
      </w:r>
      <w:r w:rsidR="000C163C" w:rsidRPr="00BA13B3">
        <w:rPr>
          <w:color w:val="000000" w:themeColor="text1"/>
          <w:sz w:val="22"/>
          <w:szCs w:val="22"/>
          <w:u w:color="000000"/>
        </w:rPr>
        <w:t>a</w:t>
      </w:r>
      <w:r w:rsidR="00C84223" w:rsidRPr="00BA13B3">
        <w:rPr>
          <w:color w:val="000000" w:themeColor="text1"/>
          <w:sz w:val="22"/>
          <w:szCs w:val="22"/>
          <w:u w:color="000000"/>
        </w:rPr>
        <w:t xml:space="preserve"> </w:t>
      </w:r>
      <w:r w:rsidR="000C163C" w:rsidRPr="00BA13B3">
        <w:rPr>
          <w:color w:val="000000" w:themeColor="text1"/>
          <w:sz w:val="22"/>
          <w:szCs w:val="22"/>
          <w:u w:color="000000"/>
        </w:rPr>
        <w:t>fully</w:t>
      </w:r>
      <w:r w:rsidR="00C84223" w:rsidRPr="00BA13B3">
        <w:rPr>
          <w:color w:val="000000" w:themeColor="text1"/>
          <w:sz w:val="22"/>
          <w:szCs w:val="22"/>
          <w:u w:color="000000"/>
        </w:rPr>
        <w:t xml:space="preserve"> </w:t>
      </w:r>
      <w:r w:rsidR="00D6701D" w:rsidRPr="00BA13B3">
        <w:rPr>
          <w:color w:val="000000" w:themeColor="text1"/>
          <w:sz w:val="22"/>
          <w:szCs w:val="22"/>
          <w:u w:color="000000"/>
        </w:rPr>
        <w:t>furnished</w:t>
      </w:r>
      <w:r w:rsidR="00C84223" w:rsidRPr="00BA13B3">
        <w:rPr>
          <w:color w:val="000000" w:themeColor="text1"/>
          <w:sz w:val="22"/>
          <w:szCs w:val="22"/>
          <w:u w:color="000000"/>
        </w:rPr>
        <w:t xml:space="preserve"> </w:t>
      </w:r>
      <w:r w:rsidR="00D6701D" w:rsidRPr="00BA13B3">
        <w:rPr>
          <w:color w:val="000000" w:themeColor="text1"/>
          <w:sz w:val="22"/>
          <w:szCs w:val="22"/>
          <w:u w:color="000000"/>
        </w:rPr>
        <w:t>two-bedroom</w:t>
      </w:r>
      <w:r w:rsidR="00C84223" w:rsidRPr="00BA13B3">
        <w:rPr>
          <w:color w:val="000000" w:themeColor="text1"/>
          <w:sz w:val="22"/>
          <w:szCs w:val="22"/>
          <w:u w:color="000000"/>
        </w:rPr>
        <w:t xml:space="preserve"> </w:t>
      </w:r>
      <w:r w:rsidR="00D6701D" w:rsidRPr="00BA13B3">
        <w:rPr>
          <w:color w:val="000000" w:themeColor="text1"/>
          <w:sz w:val="22"/>
          <w:szCs w:val="22"/>
          <w:u w:color="000000"/>
        </w:rPr>
        <w:t>apartment.</w:t>
      </w:r>
      <w:r w:rsidR="00C84223" w:rsidRPr="00BA13B3">
        <w:rPr>
          <w:color w:val="000000" w:themeColor="text1"/>
          <w:sz w:val="22"/>
          <w:szCs w:val="22"/>
          <w:u w:color="000000"/>
        </w:rPr>
        <w:t xml:space="preserve"> </w:t>
      </w:r>
    </w:p>
    <w:p w14:paraId="3A247FCA" w14:textId="1D3A222B" w:rsidR="000C163C" w:rsidRPr="00BA13B3" w:rsidRDefault="000C163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35" w:history="1">
        <w:r w:rsidR="004E3A6F" w:rsidRPr="00BA13B3">
          <w:rPr>
            <w:rStyle w:val="Hyperlink"/>
            <w:szCs w:val="22"/>
          </w:rPr>
          <w:t>https://www.slu.edu/arts-and-sciences/medieval-renaissance-studies/fellowships.php</w:t>
        </w:r>
      </w:hyperlink>
    </w:p>
    <w:p w14:paraId="386B65E6" w14:textId="12AD9C1D" w:rsidR="000C163C" w:rsidRPr="00BA13B3" w:rsidRDefault="000C163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bCs/>
          <w:color w:val="000000" w:themeColor="text1"/>
          <w:sz w:val="22"/>
          <w:szCs w:val="22"/>
          <w:u w:color="000000"/>
        </w:rPr>
        <w:t>Review</w:t>
      </w:r>
      <w:r w:rsidR="00C84223" w:rsidRPr="00BA13B3">
        <w:rPr>
          <w:b/>
          <w:bCs/>
          <w:color w:val="000000" w:themeColor="text1"/>
          <w:sz w:val="22"/>
          <w:szCs w:val="22"/>
          <w:u w:color="000000"/>
        </w:rPr>
        <w:t xml:space="preserve"> </w:t>
      </w:r>
      <w:r w:rsidRPr="00BA13B3">
        <w:rPr>
          <w:b/>
          <w:bCs/>
          <w:color w:val="000000" w:themeColor="text1"/>
          <w:sz w:val="22"/>
          <w:szCs w:val="22"/>
          <w:u w:color="000000"/>
        </w:rPr>
        <w:t>begins</w:t>
      </w:r>
      <w:r w:rsidR="00C84223" w:rsidRPr="00BA13B3">
        <w:rPr>
          <w:b/>
          <w:bCs/>
          <w:color w:val="000000" w:themeColor="text1"/>
          <w:sz w:val="22"/>
          <w:szCs w:val="22"/>
          <w:u w:color="000000"/>
        </w:rPr>
        <w:t xml:space="preserve"> </w:t>
      </w:r>
      <w:r w:rsidRPr="00BA13B3">
        <w:rPr>
          <w:b/>
          <w:bCs/>
          <w:color w:val="000000" w:themeColor="text1"/>
          <w:sz w:val="22"/>
          <w:szCs w:val="22"/>
          <w:u w:color="000000"/>
        </w:rPr>
        <w:t>on</w:t>
      </w:r>
      <w:r w:rsidR="00C84223" w:rsidRPr="00BA13B3">
        <w:rPr>
          <w:b/>
          <w:bCs/>
          <w:color w:val="000000" w:themeColor="text1"/>
          <w:sz w:val="22"/>
          <w:szCs w:val="22"/>
          <w:u w:color="000000"/>
        </w:rPr>
        <w:t xml:space="preserve"> </w:t>
      </w:r>
      <w:r w:rsidRPr="00BA13B3">
        <w:rPr>
          <w:b/>
          <w:bCs/>
          <w:color w:val="000000" w:themeColor="text1"/>
          <w:sz w:val="22"/>
          <w:szCs w:val="22"/>
          <w:u w:color="000000"/>
        </w:rPr>
        <w:t>April</w:t>
      </w:r>
      <w:r w:rsidR="00C84223" w:rsidRPr="00BA13B3">
        <w:rPr>
          <w:b/>
          <w:bCs/>
          <w:color w:val="000000" w:themeColor="text1"/>
          <w:sz w:val="22"/>
          <w:szCs w:val="22"/>
          <w:u w:color="000000"/>
        </w:rPr>
        <w:t xml:space="preserve"> </w:t>
      </w:r>
      <w:r w:rsidRPr="00BA13B3">
        <w:rPr>
          <w:b/>
          <w:bCs/>
          <w:color w:val="000000" w:themeColor="text1"/>
          <w:sz w:val="22"/>
          <w:szCs w:val="22"/>
          <w:u w:color="000000"/>
        </w:rPr>
        <w:t>1,</w:t>
      </w:r>
      <w:r w:rsidR="00C84223" w:rsidRPr="00BA13B3">
        <w:rPr>
          <w:b/>
          <w:bCs/>
          <w:color w:val="000000" w:themeColor="text1"/>
          <w:sz w:val="22"/>
          <w:szCs w:val="22"/>
          <w:u w:color="000000"/>
        </w:rPr>
        <w:t xml:space="preserve"> </w:t>
      </w:r>
      <w:r w:rsidRPr="00BA13B3">
        <w:rPr>
          <w:b/>
          <w:bCs/>
          <w:color w:val="000000" w:themeColor="text1"/>
          <w:sz w:val="22"/>
          <w:szCs w:val="22"/>
          <w:u w:color="000000"/>
        </w:rPr>
        <w:t>and</w:t>
      </w:r>
      <w:r w:rsidR="00C84223" w:rsidRPr="00BA13B3">
        <w:rPr>
          <w:b/>
          <w:bCs/>
          <w:color w:val="000000" w:themeColor="text1"/>
          <w:sz w:val="22"/>
          <w:szCs w:val="22"/>
          <w:u w:color="000000"/>
        </w:rPr>
        <w:t xml:space="preserve"> </w:t>
      </w:r>
      <w:r w:rsidR="00AA4791" w:rsidRPr="00BA13B3">
        <w:rPr>
          <w:b/>
          <w:bCs/>
          <w:color w:val="000000" w:themeColor="text1"/>
          <w:sz w:val="22"/>
          <w:szCs w:val="22"/>
          <w:u w:color="000000"/>
        </w:rPr>
        <w:t xml:space="preserve">applications are </w:t>
      </w:r>
      <w:r w:rsidRPr="00BA13B3">
        <w:rPr>
          <w:b/>
          <w:bCs/>
          <w:color w:val="000000" w:themeColor="text1"/>
          <w:sz w:val="22"/>
          <w:szCs w:val="22"/>
          <w:u w:color="000000"/>
        </w:rPr>
        <w:t>accepted</w:t>
      </w:r>
      <w:r w:rsidR="00C84223" w:rsidRPr="00BA13B3">
        <w:rPr>
          <w:b/>
          <w:bCs/>
          <w:color w:val="000000" w:themeColor="text1"/>
          <w:sz w:val="22"/>
          <w:szCs w:val="22"/>
          <w:u w:color="000000"/>
        </w:rPr>
        <w:t xml:space="preserve"> </w:t>
      </w:r>
      <w:r w:rsidRPr="00BA13B3">
        <w:rPr>
          <w:b/>
          <w:bCs/>
          <w:color w:val="000000" w:themeColor="text1"/>
          <w:sz w:val="22"/>
          <w:szCs w:val="22"/>
          <w:u w:color="000000"/>
        </w:rPr>
        <w:t>until</w:t>
      </w:r>
      <w:r w:rsidR="00C84223" w:rsidRPr="00BA13B3">
        <w:rPr>
          <w:b/>
          <w:bCs/>
          <w:color w:val="000000" w:themeColor="text1"/>
          <w:sz w:val="22"/>
          <w:szCs w:val="22"/>
          <w:u w:color="000000"/>
        </w:rPr>
        <w:t xml:space="preserve"> </w:t>
      </w:r>
      <w:r w:rsidRPr="00BA13B3">
        <w:rPr>
          <w:b/>
          <w:bCs/>
          <w:color w:val="000000" w:themeColor="text1"/>
          <w:sz w:val="22"/>
          <w:szCs w:val="22"/>
          <w:u w:color="000000"/>
        </w:rPr>
        <w:t>time-periods</w:t>
      </w:r>
      <w:r w:rsidR="00C84223" w:rsidRPr="00BA13B3">
        <w:rPr>
          <w:b/>
          <w:bCs/>
          <w:color w:val="000000" w:themeColor="text1"/>
          <w:sz w:val="22"/>
          <w:szCs w:val="22"/>
          <w:u w:color="000000"/>
        </w:rPr>
        <w:t xml:space="preserve"> </w:t>
      </w:r>
      <w:r w:rsidRPr="00BA13B3">
        <w:rPr>
          <w:b/>
          <w:bCs/>
          <w:color w:val="000000" w:themeColor="text1"/>
          <w:sz w:val="22"/>
          <w:szCs w:val="22"/>
          <w:u w:color="000000"/>
        </w:rPr>
        <w:t>are</w:t>
      </w:r>
      <w:r w:rsidR="00C84223" w:rsidRPr="00BA13B3">
        <w:rPr>
          <w:b/>
          <w:bCs/>
          <w:color w:val="000000" w:themeColor="text1"/>
          <w:sz w:val="22"/>
          <w:szCs w:val="22"/>
          <w:u w:color="000000"/>
        </w:rPr>
        <w:t xml:space="preserve"> </w:t>
      </w:r>
      <w:r w:rsidRPr="00BA13B3">
        <w:rPr>
          <w:b/>
          <w:bCs/>
          <w:color w:val="000000" w:themeColor="text1"/>
          <w:sz w:val="22"/>
          <w:szCs w:val="22"/>
          <w:u w:color="000000"/>
        </w:rPr>
        <w:t>filled</w:t>
      </w:r>
      <w:r w:rsidR="00AA4791" w:rsidRPr="00BA13B3">
        <w:rPr>
          <w:b/>
          <w:bCs/>
          <w:color w:val="000000" w:themeColor="text1"/>
          <w:sz w:val="22"/>
          <w:szCs w:val="22"/>
          <w:u w:color="000000"/>
        </w:rPr>
        <w:t>.</w:t>
      </w:r>
    </w:p>
    <w:p w14:paraId="2225096A" w14:textId="77777777" w:rsidR="00BA3859" w:rsidRPr="00BA13B3" w:rsidRDefault="00BA3859" w:rsidP="00C84223">
      <w:pPr>
        <w:rPr>
          <w:b/>
          <w:bCs/>
          <w:color w:val="000000" w:themeColor="text1"/>
          <w:sz w:val="22"/>
          <w:szCs w:val="22"/>
        </w:rPr>
      </w:pPr>
    </w:p>
    <w:p w14:paraId="3C23F034" w14:textId="702FF8F1" w:rsidR="00826822" w:rsidRPr="00BA13B3" w:rsidRDefault="00826822" w:rsidP="00C84223">
      <w:pPr>
        <w:pStyle w:val="Heading2"/>
        <w:rPr>
          <w:bCs/>
          <w:sz w:val="22"/>
        </w:rPr>
      </w:pPr>
      <w:bookmarkStart w:id="561" w:name="_Toc453584491"/>
      <w:bookmarkStart w:id="562" w:name="_Toc112058876"/>
      <w:r w:rsidRPr="00BA13B3">
        <w:rPr>
          <w:bCs/>
          <w:sz w:val="22"/>
        </w:rPr>
        <w:t>Terra</w:t>
      </w:r>
      <w:r w:rsidR="00C84223" w:rsidRPr="00BA13B3">
        <w:rPr>
          <w:bCs/>
          <w:sz w:val="22"/>
        </w:rPr>
        <w:t xml:space="preserve"> </w:t>
      </w:r>
      <w:r w:rsidRPr="00BA13B3">
        <w:rPr>
          <w:bCs/>
          <w:sz w:val="22"/>
        </w:rPr>
        <w:t>Foundation</w:t>
      </w:r>
      <w:r w:rsidR="00C84223" w:rsidRPr="00BA13B3">
        <w:rPr>
          <w:bCs/>
          <w:sz w:val="22"/>
        </w:rPr>
        <w:t xml:space="preserve"> </w:t>
      </w:r>
      <w:r w:rsidRPr="00BA13B3">
        <w:rPr>
          <w:bCs/>
          <w:sz w:val="22"/>
        </w:rPr>
        <w:t>Summer</w:t>
      </w:r>
      <w:r w:rsidR="00C84223" w:rsidRPr="00BA13B3">
        <w:rPr>
          <w:bCs/>
          <w:sz w:val="22"/>
        </w:rPr>
        <w:t xml:space="preserve"> </w:t>
      </w:r>
      <w:r w:rsidRPr="00BA13B3">
        <w:rPr>
          <w:bCs/>
          <w:sz w:val="22"/>
        </w:rPr>
        <w:t>Residency</w:t>
      </w:r>
      <w:r w:rsidR="00C84223" w:rsidRPr="00BA13B3">
        <w:rPr>
          <w:bCs/>
          <w:sz w:val="22"/>
        </w:rPr>
        <w:t xml:space="preserve"> </w:t>
      </w:r>
      <w:r w:rsidRPr="00BA13B3">
        <w:rPr>
          <w:bCs/>
          <w:sz w:val="22"/>
        </w:rPr>
        <w:t>in</w:t>
      </w:r>
      <w:r w:rsidR="00C84223" w:rsidRPr="00BA13B3">
        <w:rPr>
          <w:bCs/>
          <w:sz w:val="22"/>
        </w:rPr>
        <w:t xml:space="preserve"> </w:t>
      </w:r>
      <w:r w:rsidRPr="00BA13B3">
        <w:rPr>
          <w:bCs/>
          <w:sz w:val="22"/>
        </w:rPr>
        <w:t>Giverny</w:t>
      </w:r>
      <w:bookmarkEnd w:id="561"/>
      <w:r w:rsidR="00BA3859" w:rsidRPr="00BA13B3">
        <w:rPr>
          <w:bCs/>
          <w:sz w:val="22"/>
        </w:rPr>
        <w:t>,</w:t>
      </w:r>
      <w:r w:rsidR="00C84223" w:rsidRPr="00BA13B3">
        <w:rPr>
          <w:bCs/>
          <w:sz w:val="22"/>
        </w:rPr>
        <w:t xml:space="preserve"> </w:t>
      </w:r>
      <w:r w:rsidR="00BA3859" w:rsidRPr="00BA13B3">
        <w:rPr>
          <w:bCs/>
          <w:sz w:val="22"/>
        </w:rPr>
        <w:t>France</w:t>
      </w:r>
      <w:bookmarkEnd w:id="562"/>
    </w:p>
    <w:p w14:paraId="49C2CC90" w14:textId="2F6262E9" w:rsidR="00826822" w:rsidRPr="00BA13B3" w:rsidRDefault="008268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This</w:t>
      </w:r>
      <w:r w:rsidR="00C84223" w:rsidRPr="00BA13B3">
        <w:rPr>
          <w:color w:val="000000" w:themeColor="text1"/>
          <w:sz w:val="22"/>
          <w:szCs w:val="22"/>
          <w:u w:color="000000"/>
        </w:rPr>
        <w:t xml:space="preserve"> </w:t>
      </w:r>
      <w:r w:rsidR="00BA3859" w:rsidRPr="00BA13B3">
        <w:rPr>
          <w:color w:val="000000" w:themeColor="text1"/>
          <w:sz w:val="22"/>
          <w:szCs w:val="22"/>
          <w:u w:color="000000"/>
        </w:rPr>
        <w:t>nine-week</w:t>
      </w:r>
      <w:r w:rsidR="00C84223" w:rsidRPr="00BA13B3">
        <w:rPr>
          <w:color w:val="000000" w:themeColor="text1"/>
          <w:sz w:val="22"/>
          <w:szCs w:val="22"/>
          <w:u w:color="000000"/>
        </w:rPr>
        <w:t xml:space="preserve"> </w:t>
      </w:r>
      <w:r w:rsidRPr="00BA13B3">
        <w:rPr>
          <w:color w:val="000000" w:themeColor="text1"/>
          <w:sz w:val="22"/>
          <w:szCs w:val="22"/>
          <w:u w:color="000000"/>
        </w:rPr>
        <w:t>program</w:t>
      </w:r>
      <w:r w:rsidR="00C84223" w:rsidRPr="00BA13B3">
        <w:rPr>
          <w:color w:val="000000" w:themeColor="text1"/>
          <w:sz w:val="22"/>
          <w:szCs w:val="22"/>
          <w:u w:color="000000"/>
        </w:rPr>
        <w:t xml:space="preserve"> </w:t>
      </w:r>
      <w:r w:rsidRPr="00BA13B3">
        <w:rPr>
          <w:color w:val="000000" w:themeColor="text1"/>
          <w:sz w:val="22"/>
          <w:szCs w:val="22"/>
          <w:u w:color="000000"/>
        </w:rPr>
        <w:t>supports</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art</w:t>
      </w:r>
      <w:r w:rsidR="00C84223" w:rsidRPr="00BA13B3">
        <w:rPr>
          <w:color w:val="000000" w:themeColor="text1"/>
          <w:sz w:val="22"/>
          <w:szCs w:val="22"/>
          <w:u w:color="000000"/>
        </w:rPr>
        <w:t xml:space="preserve"> </w:t>
      </w:r>
      <w:r w:rsidR="00BA3859" w:rsidRPr="00BA13B3">
        <w:rPr>
          <w:color w:val="000000" w:themeColor="text1"/>
          <w:sz w:val="22"/>
          <w:szCs w:val="22"/>
          <w:u w:color="000000"/>
        </w:rPr>
        <w:t>and</w:t>
      </w:r>
      <w:r w:rsidR="00C84223" w:rsidRPr="00BA13B3">
        <w:rPr>
          <w:color w:val="000000" w:themeColor="text1"/>
          <w:sz w:val="22"/>
          <w:szCs w:val="22"/>
          <w:u w:color="000000"/>
        </w:rPr>
        <w:t xml:space="preserve"> </w:t>
      </w:r>
      <w:r w:rsidR="00BA3859" w:rsidRPr="00BA13B3">
        <w:rPr>
          <w:color w:val="000000" w:themeColor="text1"/>
          <w:sz w:val="22"/>
          <w:szCs w:val="22"/>
          <w:u w:color="000000"/>
        </w:rPr>
        <w:t>is</w:t>
      </w:r>
      <w:r w:rsidR="00C84223" w:rsidRPr="00BA13B3">
        <w:rPr>
          <w:color w:val="000000" w:themeColor="text1"/>
          <w:sz w:val="22"/>
          <w:szCs w:val="22"/>
          <w:u w:color="000000"/>
        </w:rPr>
        <w:t xml:space="preserve"> </w:t>
      </w:r>
      <w:r w:rsidR="00BA3859" w:rsidRPr="00BA13B3">
        <w:rPr>
          <w:color w:val="000000" w:themeColor="text1"/>
          <w:sz w:val="22"/>
          <w:szCs w:val="22"/>
          <w:u w:color="000000"/>
        </w:rPr>
        <w:t>based</w:t>
      </w:r>
      <w:r w:rsidR="00C84223" w:rsidRPr="00BA13B3">
        <w:rPr>
          <w:color w:val="000000" w:themeColor="text1"/>
          <w:sz w:val="22"/>
          <w:szCs w:val="22"/>
          <w:u w:color="000000"/>
        </w:rPr>
        <w:t xml:space="preserve"> </w:t>
      </w:r>
      <w:r w:rsidR="00BA3859" w:rsidRPr="00BA13B3">
        <w:rPr>
          <w:color w:val="000000" w:themeColor="text1"/>
          <w:sz w:val="22"/>
          <w:szCs w:val="22"/>
          <w:u w:color="000000"/>
        </w:rPr>
        <w:t>in</w:t>
      </w:r>
      <w:r w:rsidR="00BF31B2" w:rsidRPr="00BA13B3">
        <w:rPr>
          <w:color w:val="000000" w:themeColor="text1"/>
          <w:sz w:val="22"/>
          <w:szCs w:val="22"/>
          <w:u w:color="000000"/>
        </w:rPr>
        <w:t xml:space="preserve"> </w:t>
      </w:r>
      <w:r w:rsidR="00BA3859" w:rsidRPr="00BA13B3">
        <w:rPr>
          <w:color w:val="000000" w:themeColor="text1"/>
          <w:sz w:val="22"/>
          <w:szCs w:val="22"/>
          <w:u w:color="000000"/>
        </w:rPr>
        <w:t>the</w:t>
      </w:r>
      <w:r w:rsidR="00C84223" w:rsidRPr="00BA13B3">
        <w:rPr>
          <w:color w:val="000000" w:themeColor="text1"/>
          <w:sz w:val="22"/>
          <w:szCs w:val="22"/>
          <w:u w:color="000000"/>
        </w:rPr>
        <w:t xml:space="preserve"> </w:t>
      </w:r>
      <w:r w:rsidR="00BA3859" w:rsidRPr="00BA13B3">
        <w:rPr>
          <w:color w:val="000000" w:themeColor="text1"/>
          <w:sz w:val="22"/>
          <w:szCs w:val="22"/>
          <w:u w:color="000000"/>
        </w:rPr>
        <w:t>historic</w:t>
      </w:r>
      <w:r w:rsidR="00C84223" w:rsidRPr="00BA13B3">
        <w:rPr>
          <w:color w:val="000000" w:themeColor="text1"/>
          <w:sz w:val="22"/>
          <w:szCs w:val="22"/>
          <w:u w:color="000000"/>
        </w:rPr>
        <w:t xml:space="preserve"> </w:t>
      </w:r>
      <w:r w:rsidR="00BA3859" w:rsidRPr="00BA13B3">
        <w:rPr>
          <w:color w:val="000000" w:themeColor="text1"/>
          <w:sz w:val="22"/>
          <w:szCs w:val="22"/>
          <w:u w:color="000000"/>
        </w:rPr>
        <w:t>village</w:t>
      </w:r>
      <w:r w:rsidR="00C84223" w:rsidRPr="00BA13B3">
        <w:rPr>
          <w:color w:val="000000" w:themeColor="text1"/>
          <w:sz w:val="22"/>
          <w:szCs w:val="22"/>
          <w:u w:color="000000"/>
        </w:rPr>
        <w:t xml:space="preserve"> </w:t>
      </w:r>
      <w:r w:rsidR="00BA3859" w:rsidRPr="00BA13B3">
        <w:rPr>
          <w:color w:val="000000" w:themeColor="text1"/>
          <w:sz w:val="22"/>
          <w:szCs w:val="22"/>
          <w:u w:color="000000"/>
        </w:rPr>
        <w:t>of</w:t>
      </w:r>
      <w:r w:rsidR="00C84223" w:rsidRPr="00BA13B3">
        <w:rPr>
          <w:color w:val="000000" w:themeColor="text1"/>
          <w:sz w:val="22"/>
          <w:szCs w:val="22"/>
          <w:u w:color="000000"/>
        </w:rPr>
        <w:t xml:space="preserve"> </w:t>
      </w:r>
      <w:r w:rsidR="00BA3859" w:rsidRPr="00BA13B3">
        <w:rPr>
          <w:color w:val="000000" w:themeColor="text1"/>
          <w:sz w:val="22"/>
          <w:szCs w:val="22"/>
          <w:u w:color="000000"/>
        </w:rPr>
        <w:t>Giverny,</w:t>
      </w:r>
      <w:r w:rsidR="00C84223" w:rsidRPr="00BA13B3">
        <w:rPr>
          <w:color w:val="000000" w:themeColor="text1"/>
          <w:sz w:val="22"/>
          <w:szCs w:val="22"/>
          <w:u w:color="000000"/>
        </w:rPr>
        <w:t xml:space="preserve"> </w:t>
      </w:r>
      <w:r w:rsidR="00BA3859" w:rsidRPr="00BA13B3">
        <w:rPr>
          <w:color w:val="000000" w:themeColor="text1"/>
          <w:sz w:val="22"/>
          <w:szCs w:val="22"/>
          <w:u w:color="000000"/>
        </w:rPr>
        <w:t>France</w:t>
      </w:r>
      <w:r w:rsidRPr="00BA13B3">
        <w:rPr>
          <w:color w:val="000000" w:themeColor="text1"/>
          <w:sz w:val="22"/>
          <w:szCs w:val="22"/>
          <w:u w:color="000000"/>
        </w:rPr>
        <w:t>.</w:t>
      </w:r>
      <w:r w:rsidR="00C84223" w:rsidRPr="00BA13B3">
        <w:rPr>
          <w:color w:val="000000" w:themeColor="text1"/>
          <w:sz w:val="22"/>
          <w:szCs w:val="22"/>
          <w:u w:color="000000"/>
        </w:rPr>
        <w:t xml:space="preserve"> </w:t>
      </w:r>
      <w:r w:rsidR="00BA3859" w:rsidRPr="00BA13B3">
        <w:rPr>
          <w:color w:val="000000" w:themeColor="text1"/>
          <w:sz w:val="22"/>
          <w:szCs w:val="22"/>
          <w:u w:color="000000"/>
        </w:rPr>
        <w:t>The</w:t>
      </w:r>
      <w:r w:rsidR="00C84223" w:rsidRPr="00BA13B3">
        <w:rPr>
          <w:color w:val="000000" w:themeColor="text1"/>
          <w:sz w:val="22"/>
          <w:szCs w:val="22"/>
          <w:u w:color="000000"/>
        </w:rPr>
        <w:t xml:space="preserve"> </w:t>
      </w:r>
      <w:r w:rsidR="00BA3859" w:rsidRPr="00BA13B3">
        <w:rPr>
          <w:color w:val="000000" w:themeColor="text1"/>
          <w:sz w:val="22"/>
          <w:szCs w:val="22"/>
          <w:u w:color="000000"/>
        </w:rPr>
        <w:t>program</w:t>
      </w:r>
      <w:r w:rsidR="00C84223" w:rsidRPr="00BA13B3">
        <w:rPr>
          <w:color w:val="000000" w:themeColor="text1"/>
          <w:sz w:val="22"/>
          <w:szCs w:val="22"/>
          <w:u w:color="000000"/>
        </w:rPr>
        <w:t xml:space="preserve"> </w:t>
      </w:r>
      <w:r w:rsidR="00BA3859" w:rsidRPr="00BA13B3">
        <w:rPr>
          <w:color w:val="000000" w:themeColor="text1"/>
          <w:sz w:val="22"/>
          <w:szCs w:val="22"/>
          <w:u w:color="000000"/>
        </w:rPr>
        <w:t>encourages</w:t>
      </w:r>
      <w:r w:rsidR="00C84223" w:rsidRPr="00BA13B3">
        <w:rPr>
          <w:color w:val="000000" w:themeColor="text1"/>
          <w:sz w:val="22"/>
          <w:szCs w:val="22"/>
          <w:u w:color="000000"/>
        </w:rPr>
        <w:t xml:space="preserve"> </w:t>
      </w:r>
      <w:r w:rsidR="00BA3859" w:rsidRPr="00BA13B3">
        <w:rPr>
          <w:color w:val="000000" w:themeColor="text1"/>
          <w:sz w:val="22"/>
          <w:szCs w:val="22"/>
          <w:u w:color="000000"/>
        </w:rPr>
        <w:t>independent</w:t>
      </w:r>
      <w:r w:rsidR="00C84223" w:rsidRPr="00BA13B3">
        <w:rPr>
          <w:color w:val="000000" w:themeColor="text1"/>
          <w:sz w:val="22"/>
          <w:szCs w:val="22"/>
          <w:u w:color="000000"/>
        </w:rPr>
        <w:t xml:space="preserve"> </w:t>
      </w:r>
      <w:r w:rsidR="00BA3859" w:rsidRPr="00BA13B3">
        <w:rPr>
          <w:color w:val="000000" w:themeColor="text1"/>
          <w:sz w:val="22"/>
          <w:szCs w:val="22"/>
          <w:u w:color="000000"/>
        </w:rPr>
        <w:t>work</w:t>
      </w:r>
      <w:r w:rsidR="00C84223" w:rsidRPr="00BA13B3">
        <w:rPr>
          <w:color w:val="000000" w:themeColor="text1"/>
          <w:sz w:val="22"/>
          <w:szCs w:val="22"/>
          <w:u w:color="000000"/>
        </w:rPr>
        <w:t xml:space="preserve"> </w:t>
      </w:r>
      <w:r w:rsidR="00BA3859" w:rsidRPr="00BA13B3">
        <w:rPr>
          <w:color w:val="000000" w:themeColor="text1"/>
          <w:sz w:val="22"/>
          <w:szCs w:val="22"/>
          <w:u w:color="000000"/>
        </w:rPr>
        <w:t>while</w:t>
      </w:r>
      <w:r w:rsidR="00C84223" w:rsidRPr="00BA13B3">
        <w:rPr>
          <w:color w:val="000000" w:themeColor="text1"/>
          <w:sz w:val="22"/>
          <w:szCs w:val="22"/>
          <w:u w:color="000000"/>
        </w:rPr>
        <w:t xml:space="preserve"> </w:t>
      </w:r>
      <w:r w:rsidR="00BA3859" w:rsidRPr="00BA13B3">
        <w:rPr>
          <w:color w:val="000000" w:themeColor="text1"/>
          <w:sz w:val="22"/>
          <w:szCs w:val="22"/>
          <w:u w:color="000000"/>
        </w:rPr>
        <w:t>providing</w:t>
      </w:r>
      <w:r w:rsidR="00C84223" w:rsidRPr="00BA13B3">
        <w:rPr>
          <w:color w:val="000000" w:themeColor="text1"/>
          <w:sz w:val="22"/>
          <w:szCs w:val="22"/>
          <w:u w:color="000000"/>
        </w:rPr>
        <w:t xml:space="preserve"> </w:t>
      </w:r>
      <w:r w:rsidR="00BA3859" w:rsidRPr="00BA13B3">
        <w:rPr>
          <w:color w:val="000000" w:themeColor="text1"/>
          <w:sz w:val="22"/>
          <w:szCs w:val="22"/>
          <w:u w:color="000000"/>
        </w:rPr>
        <w:t>seminars</w:t>
      </w:r>
      <w:r w:rsidR="00C84223" w:rsidRPr="00BA13B3">
        <w:rPr>
          <w:color w:val="000000" w:themeColor="text1"/>
          <w:sz w:val="22"/>
          <w:szCs w:val="22"/>
          <w:u w:color="000000"/>
        </w:rPr>
        <w:t xml:space="preserve"> </w:t>
      </w:r>
      <w:r w:rsidR="00BA3859" w:rsidRPr="00BA13B3">
        <w:rPr>
          <w:color w:val="000000" w:themeColor="text1"/>
          <w:sz w:val="22"/>
          <w:szCs w:val="22"/>
          <w:u w:color="000000"/>
        </w:rPr>
        <w:t>and</w:t>
      </w:r>
      <w:r w:rsidR="00C84223" w:rsidRPr="00BA13B3">
        <w:rPr>
          <w:color w:val="000000" w:themeColor="text1"/>
          <w:sz w:val="22"/>
          <w:szCs w:val="22"/>
          <w:u w:color="000000"/>
        </w:rPr>
        <w:t xml:space="preserve"> </w:t>
      </w:r>
      <w:r w:rsidR="00BA3859" w:rsidRPr="00BA13B3">
        <w:rPr>
          <w:color w:val="000000" w:themeColor="text1"/>
          <w:sz w:val="22"/>
          <w:szCs w:val="22"/>
          <w:u w:color="000000"/>
        </w:rPr>
        <w:t>mentoring</w:t>
      </w:r>
      <w:r w:rsidR="00C84223" w:rsidRPr="00BA13B3">
        <w:rPr>
          <w:color w:val="000000" w:themeColor="text1"/>
          <w:sz w:val="22"/>
          <w:szCs w:val="22"/>
          <w:u w:color="000000"/>
        </w:rPr>
        <w:t xml:space="preserve"> </w:t>
      </w:r>
      <w:r w:rsidR="00BA3859" w:rsidRPr="00BA13B3">
        <w:rPr>
          <w:color w:val="000000" w:themeColor="text1"/>
          <w:sz w:val="22"/>
          <w:szCs w:val="22"/>
          <w:u w:color="000000"/>
        </w:rPr>
        <w:t>by</w:t>
      </w:r>
      <w:r w:rsidR="00C84223" w:rsidRPr="00BA13B3">
        <w:rPr>
          <w:color w:val="000000" w:themeColor="text1"/>
          <w:sz w:val="22"/>
          <w:szCs w:val="22"/>
          <w:u w:color="000000"/>
        </w:rPr>
        <w:t xml:space="preserve"> </w:t>
      </w:r>
      <w:r w:rsidR="00BA3859" w:rsidRPr="00BA13B3">
        <w:rPr>
          <w:color w:val="000000" w:themeColor="text1"/>
          <w:sz w:val="22"/>
          <w:szCs w:val="22"/>
          <w:u w:color="000000"/>
        </w:rPr>
        <w:t>senior</w:t>
      </w:r>
      <w:r w:rsidR="00C84223" w:rsidRPr="00BA13B3">
        <w:rPr>
          <w:color w:val="000000" w:themeColor="text1"/>
          <w:sz w:val="22"/>
          <w:szCs w:val="22"/>
          <w:u w:color="000000"/>
        </w:rPr>
        <w:t xml:space="preserve"> </w:t>
      </w:r>
      <w:r w:rsidR="00BA3859" w:rsidRPr="00BA13B3">
        <w:rPr>
          <w:color w:val="000000" w:themeColor="text1"/>
          <w:sz w:val="22"/>
          <w:szCs w:val="22"/>
          <w:u w:color="000000"/>
        </w:rPr>
        <w:t>scholars</w:t>
      </w:r>
      <w:r w:rsidR="00C84223" w:rsidRPr="00BA13B3">
        <w:rPr>
          <w:color w:val="000000" w:themeColor="text1"/>
          <w:sz w:val="22"/>
          <w:szCs w:val="22"/>
          <w:u w:color="000000"/>
        </w:rPr>
        <w:t xml:space="preserve"> </w:t>
      </w:r>
      <w:r w:rsidR="00BA3859" w:rsidRPr="00BA13B3">
        <w:rPr>
          <w:color w:val="000000" w:themeColor="text1"/>
          <w:sz w:val="22"/>
          <w:szCs w:val="22"/>
          <w:u w:color="000000"/>
        </w:rPr>
        <w:t>and</w:t>
      </w:r>
      <w:r w:rsidR="00C84223" w:rsidRPr="00BA13B3">
        <w:rPr>
          <w:color w:val="000000" w:themeColor="text1"/>
          <w:sz w:val="22"/>
          <w:szCs w:val="22"/>
          <w:u w:color="000000"/>
        </w:rPr>
        <w:t xml:space="preserve"> </w:t>
      </w:r>
      <w:r w:rsidR="00BA3859" w:rsidRPr="00BA13B3">
        <w:rPr>
          <w:color w:val="000000" w:themeColor="text1"/>
          <w:sz w:val="22"/>
          <w:szCs w:val="22"/>
          <w:u w:color="000000"/>
        </w:rPr>
        <w:t>artists</w:t>
      </w:r>
      <w:r w:rsidR="00C84223" w:rsidRPr="00BA13B3">
        <w:rPr>
          <w:color w:val="000000" w:themeColor="text1"/>
          <w:sz w:val="22"/>
          <w:szCs w:val="22"/>
          <w:u w:color="000000"/>
        </w:rPr>
        <w:t xml:space="preserve"> </w:t>
      </w:r>
      <w:r w:rsidR="00BA3859" w:rsidRPr="00BA13B3">
        <w:rPr>
          <w:color w:val="000000" w:themeColor="text1"/>
          <w:sz w:val="22"/>
          <w:szCs w:val="22"/>
          <w:u w:color="000000"/>
        </w:rPr>
        <w:t>to</w:t>
      </w:r>
      <w:r w:rsidR="00C84223" w:rsidRPr="00BA13B3">
        <w:rPr>
          <w:color w:val="000000" w:themeColor="text1"/>
          <w:sz w:val="22"/>
          <w:szCs w:val="22"/>
          <w:u w:color="000000"/>
        </w:rPr>
        <w:t xml:space="preserve"> </w:t>
      </w:r>
      <w:r w:rsidR="00BA3859" w:rsidRPr="00BA13B3">
        <w:rPr>
          <w:color w:val="000000" w:themeColor="text1"/>
          <w:sz w:val="22"/>
          <w:szCs w:val="22"/>
          <w:u w:color="000000"/>
        </w:rPr>
        <w:t>foster</w:t>
      </w:r>
      <w:r w:rsidR="00C84223" w:rsidRPr="00BA13B3">
        <w:rPr>
          <w:color w:val="000000" w:themeColor="text1"/>
          <w:sz w:val="22"/>
          <w:szCs w:val="22"/>
          <w:u w:color="000000"/>
        </w:rPr>
        <w:t xml:space="preserve"> </w:t>
      </w:r>
      <w:r w:rsidR="00BA3859" w:rsidRPr="00BA13B3">
        <w:rPr>
          <w:color w:val="000000" w:themeColor="text1"/>
          <w:sz w:val="22"/>
          <w:szCs w:val="22"/>
          <w:u w:color="000000"/>
        </w:rPr>
        <w:t>reflection</w:t>
      </w:r>
      <w:r w:rsidR="00C84223" w:rsidRPr="00BA13B3">
        <w:rPr>
          <w:color w:val="000000" w:themeColor="text1"/>
          <w:sz w:val="22"/>
          <w:szCs w:val="22"/>
          <w:u w:color="000000"/>
        </w:rPr>
        <w:t xml:space="preserve"> </w:t>
      </w:r>
      <w:r w:rsidR="00BA3859" w:rsidRPr="00BA13B3">
        <w:rPr>
          <w:color w:val="000000" w:themeColor="text1"/>
          <w:sz w:val="22"/>
          <w:szCs w:val="22"/>
          <w:u w:color="000000"/>
        </w:rPr>
        <w:t>and</w:t>
      </w:r>
      <w:r w:rsidR="00C84223" w:rsidRPr="00BA13B3">
        <w:rPr>
          <w:color w:val="000000" w:themeColor="text1"/>
          <w:sz w:val="22"/>
          <w:szCs w:val="22"/>
          <w:u w:color="000000"/>
        </w:rPr>
        <w:t xml:space="preserve"> </w:t>
      </w:r>
      <w:r w:rsidR="00BA3859" w:rsidRPr="00BA13B3">
        <w:rPr>
          <w:color w:val="000000" w:themeColor="text1"/>
          <w:sz w:val="22"/>
          <w:szCs w:val="22"/>
          <w:u w:color="000000"/>
        </w:rPr>
        <w:t>debate.</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eight-week</w:t>
      </w:r>
      <w:r w:rsidR="00C84223" w:rsidRPr="00BA13B3">
        <w:rPr>
          <w:color w:val="000000" w:themeColor="text1"/>
          <w:sz w:val="22"/>
          <w:szCs w:val="22"/>
          <w:u w:color="000000"/>
        </w:rPr>
        <w:t xml:space="preserve"> </w:t>
      </w:r>
      <w:r w:rsidRPr="00BA13B3">
        <w:rPr>
          <w:color w:val="000000" w:themeColor="text1"/>
          <w:sz w:val="22"/>
          <w:szCs w:val="22"/>
          <w:u w:color="000000"/>
        </w:rPr>
        <w:t>residency</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held</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proofErr w:type="spellStart"/>
      <w:r w:rsidRPr="00BA13B3">
        <w:rPr>
          <w:color w:val="000000" w:themeColor="text1"/>
          <w:sz w:val="22"/>
          <w:szCs w:val="22"/>
          <w:u w:color="000000"/>
        </w:rPr>
        <w:t>Musée</w:t>
      </w:r>
      <w:proofErr w:type="spellEnd"/>
      <w:r w:rsidR="00C84223" w:rsidRPr="00BA13B3">
        <w:rPr>
          <w:color w:val="000000" w:themeColor="text1"/>
          <w:sz w:val="22"/>
          <w:szCs w:val="22"/>
          <w:u w:color="000000"/>
        </w:rPr>
        <w:t xml:space="preserve"> </w:t>
      </w:r>
      <w:proofErr w:type="spellStart"/>
      <w:r w:rsidRPr="00BA13B3">
        <w:rPr>
          <w:color w:val="000000" w:themeColor="text1"/>
          <w:sz w:val="22"/>
          <w:szCs w:val="22"/>
          <w:u w:color="000000"/>
        </w:rPr>
        <w:t>d’Art</w:t>
      </w:r>
      <w:proofErr w:type="spellEnd"/>
      <w:r w:rsidR="00C84223" w:rsidRPr="00BA13B3">
        <w:rPr>
          <w:color w:val="000000" w:themeColor="text1"/>
          <w:sz w:val="22"/>
          <w:szCs w:val="22"/>
          <w:u w:color="000000"/>
        </w:rPr>
        <w:t xml:space="preserve"> </w:t>
      </w:r>
      <w:proofErr w:type="spellStart"/>
      <w:r w:rsidRPr="00BA13B3">
        <w:rPr>
          <w:color w:val="000000" w:themeColor="text1"/>
          <w:sz w:val="22"/>
          <w:szCs w:val="22"/>
          <w:u w:color="000000"/>
        </w:rPr>
        <w:t>Américain</w:t>
      </w:r>
      <w:proofErr w:type="spellEnd"/>
      <w:r w:rsidR="00C84223" w:rsidRPr="00BA13B3">
        <w:rPr>
          <w:color w:val="000000" w:themeColor="text1"/>
          <w:sz w:val="22"/>
          <w:szCs w:val="22"/>
          <w:u w:color="000000"/>
        </w:rPr>
        <w:t xml:space="preserve"> </w:t>
      </w:r>
      <w:r w:rsidRPr="00BA13B3">
        <w:rPr>
          <w:color w:val="000000" w:themeColor="text1"/>
          <w:sz w:val="22"/>
          <w:szCs w:val="22"/>
          <w:u w:color="000000"/>
        </w:rPr>
        <w:t>Giverny.</w:t>
      </w:r>
      <w:r w:rsidR="00C84223" w:rsidRPr="00BA13B3">
        <w:rPr>
          <w:color w:val="000000" w:themeColor="text1"/>
          <w:sz w:val="22"/>
          <w:szCs w:val="22"/>
          <w:u w:color="000000"/>
        </w:rPr>
        <w:t xml:space="preserve"> </w:t>
      </w:r>
      <w:r w:rsidR="00BA3859" w:rsidRPr="00BA13B3">
        <w:rPr>
          <w:bCs/>
          <w:color w:val="000000" w:themeColor="text1"/>
          <w:sz w:val="22"/>
          <w:szCs w:val="22"/>
          <w:u w:color="000000"/>
        </w:rPr>
        <w:t>Amount:</w:t>
      </w:r>
      <w:r w:rsidR="00C84223" w:rsidRPr="00BA13B3">
        <w:rPr>
          <w:bCs/>
          <w:color w:val="000000" w:themeColor="text1"/>
          <w:sz w:val="22"/>
          <w:szCs w:val="22"/>
          <w:u w:color="000000"/>
        </w:rPr>
        <w:t xml:space="preserve"> </w:t>
      </w:r>
      <w:r w:rsidRPr="00BA13B3">
        <w:rPr>
          <w:color w:val="000000" w:themeColor="text1"/>
          <w:sz w:val="22"/>
          <w:szCs w:val="22"/>
          <w:u w:color="000000"/>
        </w:rPr>
        <w:t>$5,000</w:t>
      </w:r>
      <w:r w:rsidR="00C84223" w:rsidRPr="00BA13B3">
        <w:rPr>
          <w:color w:val="000000" w:themeColor="text1"/>
          <w:sz w:val="22"/>
          <w:szCs w:val="22"/>
          <w:u w:color="000000"/>
        </w:rPr>
        <w:t xml:space="preserve"> plus </w:t>
      </w:r>
      <w:r w:rsidRPr="00BA13B3">
        <w:rPr>
          <w:color w:val="000000" w:themeColor="text1"/>
          <w:sz w:val="22"/>
          <w:szCs w:val="22"/>
          <w:u w:color="000000"/>
        </w:rPr>
        <w:t>$300</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00BF31B2" w:rsidRPr="00BA13B3">
        <w:rPr>
          <w:color w:val="000000" w:themeColor="text1"/>
          <w:sz w:val="22"/>
          <w:szCs w:val="22"/>
          <w:u w:color="000000"/>
        </w:rPr>
        <w:t xml:space="preserve">the </w:t>
      </w:r>
      <w:r w:rsidRPr="00BA13B3">
        <w:rPr>
          <w:color w:val="000000" w:themeColor="text1"/>
          <w:sz w:val="22"/>
          <w:szCs w:val="22"/>
          <w:u w:color="000000"/>
        </w:rPr>
        <w:t>purchase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materials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$1,</w:t>
      </w:r>
      <w:r w:rsidR="00422A5F" w:rsidRPr="00BA13B3">
        <w:rPr>
          <w:color w:val="000000" w:themeColor="text1"/>
          <w:sz w:val="22"/>
          <w:szCs w:val="22"/>
          <w:u w:color="000000"/>
        </w:rPr>
        <w:t>2</w:t>
      </w:r>
      <w:r w:rsidRPr="00BA13B3">
        <w:rPr>
          <w:color w:val="000000" w:themeColor="text1"/>
          <w:sz w:val="22"/>
          <w:szCs w:val="22"/>
          <w:u w:color="000000"/>
        </w:rPr>
        <w:t>00</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travel</w:t>
      </w:r>
      <w:r w:rsidR="00C84223" w:rsidRPr="00BA13B3">
        <w:rPr>
          <w:color w:val="000000" w:themeColor="text1"/>
          <w:sz w:val="22"/>
          <w:szCs w:val="22"/>
          <w:u w:color="000000"/>
        </w:rPr>
        <w:t xml:space="preserve"> </w:t>
      </w:r>
      <w:r w:rsidRPr="00BA13B3">
        <w:rPr>
          <w:color w:val="000000" w:themeColor="text1"/>
          <w:sz w:val="22"/>
          <w:szCs w:val="22"/>
          <w:u w:color="000000"/>
        </w:rPr>
        <w:t>costs.</w:t>
      </w:r>
      <w:r w:rsidR="00C84223" w:rsidRPr="00BA13B3">
        <w:rPr>
          <w:color w:val="000000" w:themeColor="text1"/>
          <w:sz w:val="22"/>
          <w:szCs w:val="22"/>
          <w:u w:color="000000"/>
        </w:rPr>
        <w:t xml:space="preserve"> </w:t>
      </w:r>
      <w:r w:rsidRPr="00BA13B3">
        <w:rPr>
          <w:color w:val="000000" w:themeColor="text1"/>
          <w:sz w:val="22"/>
          <w:szCs w:val="22"/>
          <w:u w:color="000000"/>
        </w:rPr>
        <w:t>Lodging</w:t>
      </w:r>
      <w:r w:rsidR="00C84223" w:rsidRPr="00BA13B3">
        <w:rPr>
          <w:color w:val="000000" w:themeColor="text1"/>
          <w:sz w:val="22"/>
          <w:szCs w:val="22"/>
          <w:u w:color="000000"/>
        </w:rPr>
        <w:t xml:space="preserve"> and daily lunches are </w:t>
      </w:r>
      <w:r w:rsidRPr="00BA13B3">
        <w:rPr>
          <w:color w:val="000000" w:themeColor="text1"/>
          <w:sz w:val="22"/>
          <w:szCs w:val="22"/>
          <w:u w:color="000000"/>
        </w:rPr>
        <w:t>provided.</w:t>
      </w:r>
    </w:p>
    <w:p w14:paraId="512E89B4" w14:textId="3CDCFD2D" w:rsidR="00826822" w:rsidRPr="00BA13B3" w:rsidRDefault="008268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36" w:history="1">
        <w:r w:rsidRPr="00BA13B3">
          <w:rPr>
            <w:rStyle w:val="Hyperlink"/>
            <w:szCs w:val="22"/>
          </w:rPr>
          <w:t>http://www.terraamericanart.org/grants/academic-program-grants/terra-summer-residency/</w:t>
        </w:r>
      </w:hyperlink>
    </w:p>
    <w:p w14:paraId="2FD05527" w14:textId="1E399AD2" w:rsidR="00826822" w:rsidRPr="00BA13B3" w:rsidRDefault="008268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BF31B2" w:rsidRPr="00BA13B3">
        <w:rPr>
          <w:b/>
          <w:bCs/>
          <w:color w:val="000000" w:themeColor="text1"/>
          <w:sz w:val="22"/>
          <w:szCs w:val="22"/>
          <w:u w:color="000000"/>
        </w:rPr>
        <w:t>Not Active for 2023-2024</w:t>
      </w:r>
      <w:r w:rsidR="00C84223" w:rsidRPr="00BA13B3">
        <w:rPr>
          <w:b/>
          <w:bCs/>
          <w:color w:val="000000" w:themeColor="text1"/>
          <w:sz w:val="22"/>
          <w:szCs w:val="22"/>
          <w:u w:color="000000"/>
        </w:rPr>
        <w:t xml:space="preserve"> </w:t>
      </w:r>
    </w:p>
    <w:p w14:paraId="7EA91826" w14:textId="77777777" w:rsidR="00826822" w:rsidRPr="00BA13B3" w:rsidRDefault="008268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699FD662" w14:textId="6D0E684C" w:rsidR="00826822" w:rsidRPr="00BA13B3" w:rsidRDefault="00826822" w:rsidP="00C84223">
      <w:pPr>
        <w:pStyle w:val="Heading2"/>
        <w:rPr>
          <w:sz w:val="22"/>
        </w:rPr>
      </w:pPr>
      <w:bookmarkStart w:id="563" w:name="_Toc80091982"/>
      <w:bookmarkStart w:id="564" w:name="_Toc80163039"/>
      <w:bookmarkStart w:id="565" w:name="_Toc85086553"/>
      <w:bookmarkStart w:id="566" w:name="_Toc95369200"/>
      <w:bookmarkStart w:id="567" w:name="_Toc122406642"/>
      <w:bookmarkStart w:id="568" w:name="_Toc453584492"/>
      <w:bookmarkStart w:id="569" w:name="_Toc112058877"/>
      <w:r w:rsidRPr="00BA13B3">
        <w:rPr>
          <w:sz w:val="22"/>
        </w:rPr>
        <w:t>Thomas</w:t>
      </w:r>
      <w:r w:rsidR="00C84223" w:rsidRPr="00BA13B3">
        <w:rPr>
          <w:sz w:val="22"/>
        </w:rPr>
        <w:t xml:space="preserve"> </w:t>
      </w:r>
      <w:r w:rsidRPr="00BA13B3">
        <w:rPr>
          <w:sz w:val="22"/>
        </w:rPr>
        <w:t>Jefferson</w:t>
      </w:r>
      <w:r w:rsidR="00C84223" w:rsidRPr="00BA13B3">
        <w:rPr>
          <w:sz w:val="22"/>
        </w:rPr>
        <w:t xml:space="preserve"> </w:t>
      </w:r>
      <w:r w:rsidRPr="00BA13B3">
        <w:rPr>
          <w:sz w:val="22"/>
        </w:rPr>
        <w:t>Foundation</w:t>
      </w:r>
      <w:r w:rsidR="00C84223" w:rsidRPr="00BA13B3">
        <w:rPr>
          <w:sz w:val="22"/>
        </w:rPr>
        <w:t xml:space="preserve"> </w:t>
      </w:r>
      <w:r w:rsidRPr="00BA13B3">
        <w:rPr>
          <w:sz w:val="22"/>
        </w:rPr>
        <w:t>/</w:t>
      </w:r>
      <w:r w:rsidR="00C84223" w:rsidRPr="00BA13B3">
        <w:rPr>
          <w:sz w:val="22"/>
        </w:rPr>
        <w:t xml:space="preserve"> </w:t>
      </w:r>
      <w:r w:rsidRPr="00BA13B3">
        <w:rPr>
          <w:sz w:val="22"/>
        </w:rPr>
        <w:t>Robert</w:t>
      </w:r>
      <w:r w:rsidR="00C84223" w:rsidRPr="00BA13B3">
        <w:rPr>
          <w:sz w:val="22"/>
        </w:rPr>
        <w:t xml:space="preserve"> </w:t>
      </w:r>
      <w:r w:rsidRPr="00BA13B3">
        <w:rPr>
          <w:sz w:val="22"/>
        </w:rPr>
        <w:t>H.</w:t>
      </w:r>
      <w:r w:rsidR="00C84223" w:rsidRPr="00BA13B3">
        <w:rPr>
          <w:sz w:val="22"/>
        </w:rPr>
        <w:t xml:space="preserve"> </w:t>
      </w:r>
      <w:r w:rsidRPr="00BA13B3">
        <w:rPr>
          <w:sz w:val="22"/>
        </w:rPr>
        <w:t>Smith</w:t>
      </w:r>
      <w:r w:rsidR="00C84223" w:rsidRPr="00BA13B3">
        <w:rPr>
          <w:sz w:val="22"/>
        </w:rPr>
        <w:t xml:space="preserve"> </w:t>
      </w:r>
      <w:r w:rsidRPr="00BA13B3">
        <w:rPr>
          <w:sz w:val="22"/>
        </w:rPr>
        <w:t>International</w:t>
      </w:r>
      <w:r w:rsidR="00C84223" w:rsidRPr="00BA13B3">
        <w:rPr>
          <w:sz w:val="22"/>
        </w:rPr>
        <w:t xml:space="preserve"> </w:t>
      </w:r>
      <w:r w:rsidRPr="00BA13B3">
        <w:rPr>
          <w:sz w:val="22"/>
        </w:rPr>
        <w:t>Center</w:t>
      </w:r>
      <w:r w:rsidR="00C84223" w:rsidRPr="00BA13B3">
        <w:rPr>
          <w:sz w:val="22"/>
        </w:rPr>
        <w:t xml:space="preserve"> </w:t>
      </w:r>
      <w:r w:rsidRPr="00BA13B3">
        <w:rPr>
          <w:sz w:val="22"/>
        </w:rPr>
        <w:t>for</w:t>
      </w:r>
      <w:r w:rsidR="00C84223" w:rsidRPr="00BA13B3">
        <w:rPr>
          <w:sz w:val="22"/>
        </w:rPr>
        <w:t xml:space="preserve"> </w:t>
      </w:r>
      <w:r w:rsidRPr="00BA13B3">
        <w:rPr>
          <w:sz w:val="22"/>
        </w:rPr>
        <w:t>Jefferson</w:t>
      </w:r>
      <w:r w:rsidR="00C84223" w:rsidRPr="00BA13B3">
        <w:rPr>
          <w:sz w:val="22"/>
        </w:rPr>
        <w:t xml:space="preserve"> </w:t>
      </w:r>
      <w:r w:rsidRPr="00BA13B3">
        <w:rPr>
          <w:sz w:val="22"/>
        </w:rPr>
        <w:t>Studies</w:t>
      </w:r>
      <w:bookmarkEnd w:id="563"/>
      <w:bookmarkEnd w:id="564"/>
      <w:bookmarkEnd w:id="565"/>
      <w:bookmarkEnd w:id="566"/>
      <w:bookmarkEnd w:id="567"/>
      <w:bookmarkEnd w:id="568"/>
      <w:bookmarkEnd w:id="569"/>
    </w:p>
    <w:p w14:paraId="4BA3654A" w14:textId="3EBCB049" w:rsidR="007E0255" w:rsidRPr="00BA13B3" w:rsidRDefault="008268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Short-term</w:t>
      </w:r>
      <w:r w:rsidR="00C84223" w:rsidRPr="00BA13B3">
        <w:rPr>
          <w:color w:val="000000" w:themeColor="text1"/>
          <w:sz w:val="22"/>
          <w:szCs w:val="22"/>
          <w:u w:color="000000"/>
        </w:rPr>
        <w:t xml:space="preserve"> </w:t>
      </w:r>
      <w:r w:rsidRPr="00BA13B3">
        <w:rPr>
          <w:color w:val="000000" w:themeColor="text1"/>
          <w:sz w:val="22"/>
          <w:szCs w:val="22"/>
          <w:u w:color="000000"/>
        </w:rPr>
        <w:t>residential</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007E0255" w:rsidRPr="00BA13B3">
        <w:rPr>
          <w:color w:val="000000" w:themeColor="text1"/>
          <w:sz w:val="22"/>
          <w:szCs w:val="22"/>
          <w:u w:color="000000"/>
        </w:rPr>
        <w:t>(1</w:t>
      </w:r>
      <w:r w:rsidR="00C84223" w:rsidRPr="00BA13B3">
        <w:rPr>
          <w:color w:val="000000" w:themeColor="text1"/>
          <w:sz w:val="22"/>
          <w:szCs w:val="22"/>
          <w:u w:color="000000"/>
        </w:rPr>
        <w:t xml:space="preserve"> </w:t>
      </w:r>
      <w:r w:rsidR="007E0255" w:rsidRPr="00BA13B3">
        <w:rPr>
          <w:color w:val="000000" w:themeColor="text1"/>
          <w:sz w:val="22"/>
          <w:szCs w:val="22"/>
          <w:u w:color="000000"/>
        </w:rPr>
        <w:t>or</w:t>
      </w:r>
      <w:r w:rsidR="00C84223" w:rsidRPr="00BA13B3">
        <w:rPr>
          <w:color w:val="000000" w:themeColor="text1"/>
          <w:sz w:val="22"/>
          <w:szCs w:val="22"/>
          <w:u w:color="000000"/>
        </w:rPr>
        <w:t xml:space="preserve"> </w:t>
      </w:r>
      <w:r w:rsidR="007E0255" w:rsidRPr="00BA13B3">
        <w:rPr>
          <w:color w:val="000000" w:themeColor="text1"/>
          <w:sz w:val="22"/>
          <w:szCs w:val="22"/>
          <w:u w:color="000000"/>
        </w:rPr>
        <w:t>more</w:t>
      </w:r>
      <w:r w:rsidR="00C84223" w:rsidRPr="00BA13B3">
        <w:rPr>
          <w:color w:val="000000" w:themeColor="text1"/>
          <w:sz w:val="22"/>
          <w:szCs w:val="22"/>
          <w:u w:color="000000"/>
        </w:rPr>
        <w:t xml:space="preserve"> </w:t>
      </w:r>
      <w:r w:rsidR="007E0255" w:rsidRPr="00BA13B3">
        <w:rPr>
          <w:color w:val="000000" w:themeColor="text1"/>
          <w:sz w:val="22"/>
          <w:szCs w:val="22"/>
          <w:u w:color="000000"/>
        </w:rPr>
        <w:t>months)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offered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candidates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any</w:t>
      </w:r>
      <w:r w:rsidR="00C84223" w:rsidRPr="00BA13B3">
        <w:rPr>
          <w:color w:val="000000" w:themeColor="text1"/>
          <w:sz w:val="22"/>
          <w:szCs w:val="22"/>
          <w:u w:color="000000"/>
        </w:rPr>
        <w:t xml:space="preserve"> </w:t>
      </w:r>
      <w:r w:rsidRPr="00BA13B3">
        <w:rPr>
          <w:color w:val="000000" w:themeColor="text1"/>
          <w:sz w:val="22"/>
          <w:szCs w:val="22"/>
          <w:u w:color="000000"/>
        </w:rPr>
        <w:t>country</w:t>
      </w:r>
      <w:r w:rsidR="00C84223" w:rsidRPr="00BA13B3">
        <w:rPr>
          <w:color w:val="000000" w:themeColor="text1"/>
          <w:sz w:val="22"/>
          <w:szCs w:val="22"/>
          <w:u w:color="000000"/>
        </w:rPr>
        <w:t xml:space="preserve"> </w:t>
      </w:r>
      <w:r w:rsidRPr="00BA13B3">
        <w:rPr>
          <w:color w:val="000000" w:themeColor="text1"/>
          <w:sz w:val="22"/>
          <w:szCs w:val="22"/>
          <w:u w:color="000000"/>
        </w:rPr>
        <w:t>working</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Jefferson-related</w:t>
      </w:r>
      <w:r w:rsidR="00C84223" w:rsidRPr="00BA13B3">
        <w:rPr>
          <w:color w:val="000000" w:themeColor="text1"/>
          <w:sz w:val="22"/>
          <w:szCs w:val="22"/>
          <w:u w:color="000000"/>
        </w:rPr>
        <w:t xml:space="preserve"> </w:t>
      </w:r>
      <w:r w:rsidRPr="00BA13B3">
        <w:rPr>
          <w:color w:val="000000" w:themeColor="text1"/>
          <w:sz w:val="22"/>
          <w:szCs w:val="22"/>
          <w:u w:color="000000"/>
        </w:rPr>
        <w:t>projects.</w:t>
      </w:r>
      <w:r w:rsidR="00C84223" w:rsidRPr="00BA13B3">
        <w:rPr>
          <w:color w:val="000000" w:themeColor="text1"/>
          <w:sz w:val="22"/>
          <w:szCs w:val="22"/>
          <w:u w:color="000000"/>
        </w:rPr>
        <w:t xml:space="preserve"> </w:t>
      </w:r>
      <w:r w:rsidR="0083175B" w:rsidRPr="00BA13B3">
        <w:rPr>
          <w:color w:val="000000" w:themeColor="text1"/>
          <w:sz w:val="22"/>
          <w:szCs w:val="22"/>
          <w:u w:color="000000"/>
        </w:rPr>
        <w:t>Priority</w:t>
      </w:r>
      <w:r w:rsidR="00C84223" w:rsidRPr="00BA13B3">
        <w:rPr>
          <w:color w:val="000000" w:themeColor="text1"/>
          <w:sz w:val="22"/>
          <w:szCs w:val="22"/>
          <w:u w:color="000000"/>
        </w:rPr>
        <w:t xml:space="preserve"> </w:t>
      </w:r>
      <w:r w:rsidR="0083175B" w:rsidRPr="00BA13B3">
        <w:rPr>
          <w:color w:val="000000" w:themeColor="text1"/>
          <w:sz w:val="22"/>
          <w:szCs w:val="22"/>
          <w:u w:color="000000"/>
        </w:rPr>
        <w:t>is</w:t>
      </w:r>
      <w:r w:rsidR="00C84223" w:rsidRPr="00BA13B3">
        <w:rPr>
          <w:color w:val="000000" w:themeColor="text1"/>
          <w:sz w:val="22"/>
          <w:szCs w:val="22"/>
          <w:u w:color="000000"/>
        </w:rPr>
        <w:t xml:space="preserve"> </w:t>
      </w:r>
      <w:r w:rsidR="0083175B" w:rsidRPr="00BA13B3">
        <w:rPr>
          <w:color w:val="000000" w:themeColor="text1"/>
          <w:sz w:val="22"/>
          <w:szCs w:val="22"/>
          <w:u w:color="000000"/>
        </w:rPr>
        <w:t>given</w:t>
      </w:r>
      <w:r w:rsidR="00C84223" w:rsidRPr="00BA13B3">
        <w:rPr>
          <w:color w:val="000000" w:themeColor="text1"/>
          <w:sz w:val="22"/>
          <w:szCs w:val="22"/>
          <w:u w:color="000000"/>
        </w:rPr>
        <w:t xml:space="preserve"> </w:t>
      </w:r>
      <w:r w:rsidR="0083175B" w:rsidRPr="00BA13B3">
        <w:rPr>
          <w:color w:val="000000" w:themeColor="text1"/>
          <w:sz w:val="22"/>
          <w:szCs w:val="22"/>
          <w:u w:color="000000"/>
        </w:rPr>
        <w:t>to</w:t>
      </w:r>
      <w:r w:rsidR="00C84223" w:rsidRPr="00BA13B3">
        <w:rPr>
          <w:color w:val="000000" w:themeColor="text1"/>
          <w:sz w:val="22"/>
          <w:szCs w:val="22"/>
          <w:u w:color="000000"/>
        </w:rPr>
        <w:t xml:space="preserve"> </w:t>
      </w:r>
      <w:r w:rsidR="0083175B" w:rsidRPr="00BA13B3">
        <w:rPr>
          <w:color w:val="000000" w:themeColor="text1"/>
          <w:sz w:val="22"/>
          <w:szCs w:val="22"/>
          <w:u w:color="000000"/>
        </w:rPr>
        <w:t>Jefferson-related</w:t>
      </w:r>
      <w:r w:rsidR="00C84223" w:rsidRPr="00BA13B3">
        <w:rPr>
          <w:color w:val="000000" w:themeColor="text1"/>
          <w:sz w:val="22"/>
          <w:szCs w:val="22"/>
          <w:u w:color="000000"/>
        </w:rPr>
        <w:t xml:space="preserve"> </w:t>
      </w:r>
      <w:r w:rsidR="0083175B" w:rsidRPr="00BA13B3">
        <w:rPr>
          <w:color w:val="000000" w:themeColor="text1"/>
          <w:sz w:val="22"/>
          <w:szCs w:val="22"/>
          <w:u w:color="000000"/>
        </w:rPr>
        <w:t>projects</w:t>
      </w:r>
      <w:r w:rsidR="00C84223" w:rsidRPr="00BA13B3">
        <w:rPr>
          <w:color w:val="000000" w:themeColor="text1"/>
          <w:sz w:val="22"/>
          <w:szCs w:val="22"/>
          <w:u w:color="000000"/>
        </w:rPr>
        <w:t xml:space="preserve"> </w:t>
      </w:r>
      <w:r w:rsidR="0083175B" w:rsidRPr="00BA13B3">
        <w:rPr>
          <w:color w:val="000000" w:themeColor="text1"/>
          <w:sz w:val="22"/>
          <w:szCs w:val="22"/>
          <w:u w:color="000000"/>
        </w:rPr>
        <w:t>using</w:t>
      </w:r>
      <w:r w:rsidR="00C84223" w:rsidRPr="00BA13B3">
        <w:rPr>
          <w:color w:val="000000" w:themeColor="text1"/>
          <w:sz w:val="22"/>
          <w:szCs w:val="22"/>
          <w:u w:color="000000"/>
        </w:rPr>
        <w:t xml:space="preserve"> </w:t>
      </w:r>
      <w:r w:rsidR="0083175B" w:rsidRPr="00BA13B3">
        <w:rPr>
          <w:color w:val="000000" w:themeColor="text1"/>
          <w:sz w:val="22"/>
          <w:szCs w:val="22"/>
          <w:u w:color="000000"/>
        </w:rPr>
        <w:t>the</w:t>
      </w:r>
      <w:r w:rsidR="00C84223" w:rsidRPr="00BA13B3">
        <w:rPr>
          <w:color w:val="000000" w:themeColor="text1"/>
          <w:sz w:val="22"/>
          <w:szCs w:val="22"/>
          <w:u w:color="000000"/>
        </w:rPr>
        <w:t xml:space="preserve"> </w:t>
      </w:r>
      <w:hyperlink r:id="rId137" w:history="1">
        <w:r w:rsidR="0083175B" w:rsidRPr="00BA13B3">
          <w:rPr>
            <w:rStyle w:val="Hyperlink"/>
            <w:szCs w:val="22"/>
          </w:rPr>
          <w:t>Digital</w:t>
        </w:r>
        <w:r w:rsidR="00C84223" w:rsidRPr="00BA13B3">
          <w:rPr>
            <w:rStyle w:val="Hyperlink"/>
            <w:szCs w:val="22"/>
          </w:rPr>
          <w:t xml:space="preserve"> </w:t>
        </w:r>
        <w:r w:rsidR="0083175B" w:rsidRPr="00BA13B3">
          <w:rPr>
            <w:rStyle w:val="Hyperlink"/>
            <w:szCs w:val="22"/>
          </w:rPr>
          <w:t>Archeological</w:t>
        </w:r>
        <w:r w:rsidR="00C84223" w:rsidRPr="00BA13B3">
          <w:rPr>
            <w:rStyle w:val="Hyperlink"/>
            <w:szCs w:val="22"/>
          </w:rPr>
          <w:t xml:space="preserve"> </w:t>
        </w:r>
        <w:r w:rsidR="0083175B" w:rsidRPr="00BA13B3">
          <w:rPr>
            <w:rStyle w:val="Hyperlink"/>
            <w:szCs w:val="22"/>
          </w:rPr>
          <w:t>Archive</w:t>
        </w:r>
        <w:r w:rsidR="00C84223" w:rsidRPr="00BA13B3">
          <w:rPr>
            <w:rStyle w:val="Hyperlink"/>
            <w:szCs w:val="22"/>
          </w:rPr>
          <w:t xml:space="preserve"> </w:t>
        </w:r>
        <w:r w:rsidR="0083175B" w:rsidRPr="00BA13B3">
          <w:rPr>
            <w:rStyle w:val="Hyperlink"/>
            <w:szCs w:val="22"/>
          </w:rPr>
          <w:t>of</w:t>
        </w:r>
        <w:r w:rsidR="00C84223" w:rsidRPr="00BA13B3">
          <w:rPr>
            <w:rStyle w:val="Hyperlink"/>
            <w:szCs w:val="22"/>
          </w:rPr>
          <w:t xml:space="preserve"> </w:t>
        </w:r>
        <w:r w:rsidR="0083175B" w:rsidRPr="00BA13B3">
          <w:rPr>
            <w:rStyle w:val="Hyperlink"/>
            <w:szCs w:val="22"/>
          </w:rPr>
          <w:t>Comparative</w:t>
        </w:r>
        <w:r w:rsidR="00C84223" w:rsidRPr="00BA13B3">
          <w:rPr>
            <w:rStyle w:val="Hyperlink"/>
            <w:szCs w:val="22"/>
          </w:rPr>
          <w:t xml:space="preserve"> </w:t>
        </w:r>
        <w:r w:rsidR="0083175B" w:rsidRPr="00BA13B3">
          <w:rPr>
            <w:rStyle w:val="Hyperlink"/>
            <w:szCs w:val="22"/>
          </w:rPr>
          <w:t>Slavery</w:t>
        </w:r>
      </w:hyperlink>
      <w:r w:rsidR="00C84223" w:rsidRPr="00BA13B3">
        <w:rPr>
          <w:color w:val="000000" w:themeColor="text1"/>
          <w:sz w:val="22"/>
          <w:szCs w:val="22"/>
          <w:u w:color="000000"/>
        </w:rPr>
        <w:t xml:space="preserve"> </w:t>
      </w:r>
      <w:r w:rsidR="0083175B" w:rsidRPr="00BA13B3">
        <w:rPr>
          <w:color w:val="000000" w:themeColor="text1"/>
          <w:sz w:val="22"/>
          <w:szCs w:val="22"/>
          <w:u w:color="000000"/>
        </w:rPr>
        <w:t>or</w:t>
      </w:r>
      <w:r w:rsidR="00C84223" w:rsidRPr="00BA13B3">
        <w:rPr>
          <w:color w:val="000000" w:themeColor="text1"/>
          <w:sz w:val="22"/>
          <w:szCs w:val="22"/>
          <w:u w:color="000000"/>
        </w:rPr>
        <w:t xml:space="preserve"> </w:t>
      </w:r>
      <w:hyperlink r:id="rId138" w:history="1">
        <w:r w:rsidR="0083175B" w:rsidRPr="00BA13B3">
          <w:rPr>
            <w:rStyle w:val="Hyperlink"/>
            <w:szCs w:val="22"/>
          </w:rPr>
          <w:t>Getting</w:t>
        </w:r>
        <w:r w:rsidR="00C84223" w:rsidRPr="00BA13B3">
          <w:rPr>
            <w:rStyle w:val="Hyperlink"/>
            <w:szCs w:val="22"/>
          </w:rPr>
          <w:t xml:space="preserve"> </w:t>
        </w:r>
        <w:r w:rsidR="0083175B" w:rsidRPr="00BA13B3">
          <w:rPr>
            <w:rStyle w:val="Hyperlink"/>
            <w:szCs w:val="22"/>
          </w:rPr>
          <w:t>Word</w:t>
        </w:r>
      </w:hyperlink>
      <w:r w:rsidR="0083175B" w:rsidRPr="00BA13B3">
        <w:rPr>
          <w:color w:val="000000" w:themeColor="text1"/>
          <w:sz w:val="22"/>
          <w:szCs w:val="22"/>
          <w:u w:color="000000"/>
        </w:rPr>
        <w:t>.</w:t>
      </w:r>
      <w:r w:rsidR="00C84223" w:rsidRPr="00BA13B3">
        <w:rPr>
          <w:color w:val="000000" w:themeColor="text1"/>
          <w:sz w:val="22"/>
          <w:szCs w:val="22"/>
          <w:u w:color="000000"/>
        </w:rPr>
        <w:t xml:space="preserve"> </w:t>
      </w:r>
      <w:r w:rsidR="0083175B" w:rsidRPr="00BA13B3">
        <w:rPr>
          <w:color w:val="000000" w:themeColor="text1"/>
          <w:sz w:val="22"/>
          <w:szCs w:val="22"/>
          <w:u w:color="000000"/>
        </w:rPr>
        <w:t>Some</w:t>
      </w:r>
      <w:r w:rsidR="00C84223" w:rsidRPr="00BA13B3">
        <w:rPr>
          <w:color w:val="000000" w:themeColor="text1"/>
          <w:sz w:val="22"/>
          <w:szCs w:val="22"/>
          <w:u w:color="000000"/>
        </w:rPr>
        <w:t xml:space="preserve"> </w:t>
      </w:r>
      <w:r w:rsidR="0083175B" w:rsidRPr="00BA13B3">
        <w:rPr>
          <w:color w:val="000000" w:themeColor="text1"/>
          <w:sz w:val="22"/>
          <w:szCs w:val="22"/>
          <w:u w:color="000000"/>
        </w:rPr>
        <w:t>of</w:t>
      </w:r>
      <w:r w:rsidR="00C84223" w:rsidRPr="00BA13B3">
        <w:rPr>
          <w:color w:val="000000" w:themeColor="text1"/>
          <w:sz w:val="22"/>
          <w:szCs w:val="22"/>
          <w:u w:color="000000"/>
        </w:rPr>
        <w:t xml:space="preserve"> </w:t>
      </w:r>
      <w:r w:rsidR="0083175B" w:rsidRPr="00BA13B3">
        <w:rPr>
          <w:color w:val="000000" w:themeColor="text1"/>
          <w:sz w:val="22"/>
          <w:szCs w:val="22"/>
          <w:u w:color="000000"/>
        </w:rPr>
        <w:t>the</w:t>
      </w:r>
      <w:r w:rsidR="00C84223" w:rsidRPr="00BA13B3">
        <w:rPr>
          <w:color w:val="000000" w:themeColor="text1"/>
          <w:sz w:val="22"/>
          <w:szCs w:val="22"/>
          <w:u w:color="000000"/>
        </w:rPr>
        <w:t xml:space="preserve"> </w:t>
      </w:r>
      <w:r w:rsidR="0083175B" w:rsidRPr="00BA13B3">
        <w:rPr>
          <w:color w:val="000000" w:themeColor="text1"/>
          <w:sz w:val="22"/>
          <w:szCs w:val="22"/>
          <w:u w:color="000000"/>
        </w:rPr>
        <w:t>fellowships</w:t>
      </w:r>
      <w:r w:rsidR="00C84223" w:rsidRPr="00BA13B3">
        <w:rPr>
          <w:color w:val="000000" w:themeColor="text1"/>
          <w:sz w:val="22"/>
          <w:szCs w:val="22"/>
          <w:u w:color="000000"/>
        </w:rPr>
        <w:t xml:space="preserve"> </w:t>
      </w:r>
      <w:r w:rsidR="0083175B"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given</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related</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0083175B" w:rsidRPr="00BA13B3">
        <w:rPr>
          <w:color w:val="000000" w:themeColor="text1"/>
          <w:sz w:val="22"/>
          <w:szCs w:val="22"/>
          <w:u w:color="000000"/>
        </w:rPr>
        <w:t>are</w:t>
      </w:r>
      <w:r w:rsidR="00C84223" w:rsidRPr="00BA13B3">
        <w:rPr>
          <w:color w:val="000000" w:themeColor="text1"/>
          <w:sz w:val="22"/>
          <w:szCs w:val="22"/>
          <w:u w:color="000000"/>
        </w:rPr>
        <w:t xml:space="preserve"> </w:t>
      </w:r>
      <w:r w:rsidR="0083175B" w:rsidRPr="00BA13B3">
        <w:rPr>
          <w:color w:val="000000" w:themeColor="text1"/>
          <w:sz w:val="22"/>
          <w:szCs w:val="22"/>
          <w:u w:color="000000"/>
        </w:rPr>
        <w:t>reserved</w:t>
      </w:r>
      <w:r w:rsidR="00C84223" w:rsidRPr="00BA13B3">
        <w:rPr>
          <w:color w:val="000000" w:themeColor="text1"/>
          <w:sz w:val="22"/>
          <w:szCs w:val="22"/>
          <w:u w:color="000000"/>
        </w:rPr>
        <w:t xml:space="preserve"> </w:t>
      </w:r>
      <w:r w:rsidR="0083175B" w:rsidRPr="00BA13B3">
        <w:rPr>
          <w:color w:val="000000" w:themeColor="text1"/>
          <w:sz w:val="22"/>
          <w:szCs w:val="22"/>
          <w:u w:color="000000"/>
        </w:rPr>
        <w:t>for</w:t>
      </w:r>
      <w:r w:rsidR="00C84223" w:rsidRPr="00BA13B3">
        <w:rPr>
          <w:color w:val="000000" w:themeColor="text1"/>
          <w:sz w:val="22"/>
          <w:szCs w:val="22"/>
          <w:u w:color="000000"/>
        </w:rPr>
        <w:t xml:space="preserve"> </w:t>
      </w:r>
      <w:r w:rsidR="0083175B" w:rsidRPr="00BA13B3">
        <w:rPr>
          <w:color w:val="000000" w:themeColor="text1"/>
          <w:sz w:val="22"/>
          <w:szCs w:val="22"/>
          <w:u w:color="000000"/>
        </w:rPr>
        <w:t>archaeologists</w:t>
      </w:r>
      <w:r w:rsidR="00C84223" w:rsidRPr="00BA13B3">
        <w:rPr>
          <w:color w:val="000000" w:themeColor="text1"/>
          <w:sz w:val="22"/>
          <w:szCs w:val="22"/>
          <w:u w:color="000000"/>
        </w:rPr>
        <w:t xml:space="preserve"> </w:t>
      </w:r>
      <w:r w:rsidR="0083175B" w:rsidRPr="00BA13B3">
        <w:rPr>
          <w:color w:val="000000" w:themeColor="text1"/>
          <w:sz w:val="22"/>
          <w:szCs w:val="22"/>
          <w:u w:color="000000"/>
        </w:rPr>
        <w:t>whose</w:t>
      </w:r>
      <w:r w:rsidR="00C84223" w:rsidRPr="00BA13B3">
        <w:rPr>
          <w:color w:val="000000" w:themeColor="text1"/>
          <w:sz w:val="22"/>
          <w:szCs w:val="22"/>
          <w:u w:color="000000"/>
        </w:rPr>
        <w:t xml:space="preserve"> </w:t>
      </w:r>
      <w:r w:rsidR="0083175B" w:rsidRPr="00BA13B3">
        <w:rPr>
          <w:color w:val="000000" w:themeColor="text1"/>
          <w:sz w:val="22"/>
          <w:szCs w:val="22"/>
          <w:u w:color="000000"/>
        </w:rPr>
        <w:t>work</w:t>
      </w:r>
      <w:r w:rsidR="00C84223" w:rsidRPr="00BA13B3">
        <w:rPr>
          <w:color w:val="000000" w:themeColor="text1"/>
          <w:sz w:val="22"/>
          <w:szCs w:val="22"/>
          <w:u w:color="000000"/>
        </w:rPr>
        <w:t xml:space="preserve"> </w:t>
      </w:r>
      <w:r w:rsidR="0083175B" w:rsidRPr="00BA13B3">
        <w:rPr>
          <w:color w:val="000000" w:themeColor="text1"/>
          <w:sz w:val="22"/>
          <w:szCs w:val="22"/>
          <w:u w:color="000000"/>
        </w:rPr>
        <w:t>focuses</w:t>
      </w:r>
      <w:r w:rsidR="00C84223" w:rsidRPr="00BA13B3">
        <w:rPr>
          <w:color w:val="000000" w:themeColor="text1"/>
          <w:sz w:val="22"/>
          <w:szCs w:val="22"/>
          <w:u w:color="000000"/>
        </w:rPr>
        <w:t xml:space="preserve"> </w:t>
      </w:r>
      <w:r w:rsidR="0083175B" w:rsidRPr="00BA13B3">
        <w:rPr>
          <w:color w:val="000000" w:themeColor="text1"/>
          <w:sz w:val="22"/>
          <w:szCs w:val="22"/>
          <w:u w:color="000000"/>
        </w:rPr>
        <w:t>on</w:t>
      </w:r>
      <w:r w:rsidR="00C84223" w:rsidRPr="00BA13B3">
        <w:rPr>
          <w:color w:val="000000" w:themeColor="text1"/>
          <w:sz w:val="22"/>
          <w:szCs w:val="22"/>
          <w:u w:color="000000"/>
        </w:rPr>
        <w:t xml:space="preserve"> </w:t>
      </w:r>
      <w:r w:rsidR="0083175B" w:rsidRPr="00BA13B3">
        <w:rPr>
          <w:color w:val="000000" w:themeColor="text1"/>
          <w:sz w:val="22"/>
          <w:szCs w:val="22"/>
          <w:u w:color="000000"/>
        </w:rPr>
        <w:t>issues</w:t>
      </w:r>
      <w:r w:rsidR="00C84223" w:rsidRPr="00BA13B3">
        <w:rPr>
          <w:color w:val="000000" w:themeColor="text1"/>
          <w:sz w:val="22"/>
          <w:szCs w:val="22"/>
          <w:u w:color="000000"/>
        </w:rPr>
        <w:t xml:space="preserve"> </w:t>
      </w:r>
      <w:r w:rsidR="0083175B" w:rsidRPr="00BA13B3">
        <w:rPr>
          <w:color w:val="000000" w:themeColor="text1"/>
          <w:sz w:val="22"/>
          <w:szCs w:val="22"/>
          <w:u w:color="000000"/>
        </w:rPr>
        <w:t>of</w:t>
      </w:r>
      <w:r w:rsidR="00C84223" w:rsidRPr="00BA13B3">
        <w:rPr>
          <w:color w:val="000000" w:themeColor="text1"/>
          <w:sz w:val="22"/>
          <w:szCs w:val="22"/>
          <w:u w:color="000000"/>
        </w:rPr>
        <w:t xml:space="preserve"> </w:t>
      </w:r>
      <w:r w:rsidR="0083175B" w:rsidRPr="00BA13B3">
        <w:rPr>
          <w:color w:val="000000" w:themeColor="text1"/>
          <w:sz w:val="22"/>
          <w:szCs w:val="22"/>
          <w:u w:color="000000"/>
        </w:rPr>
        <w:t>slavery</w:t>
      </w:r>
      <w:r w:rsidR="00C84223" w:rsidRPr="00BA13B3">
        <w:rPr>
          <w:color w:val="000000" w:themeColor="text1"/>
          <w:sz w:val="22"/>
          <w:szCs w:val="22"/>
          <w:u w:color="000000"/>
        </w:rPr>
        <w:t xml:space="preserve"> </w:t>
      </w:r>
      <w:r w:rsidR="0083175B" w:rsidRPr="00BA13B3">
        <w:rPr>
          <w:color w:val="000000" w:themeColor="text1"/>
          <w:sz w:val="22"/>
          <w:szCs w:val="22"/>
          <w:u w:color="000000"/>
        </w:rPr>
        <w:t>in</w:t>
      </w:r>
      <w:r w:rsidR="00C84223" w:rsidRPr="00BA13B3">
        <w:rPr>
          <w:color w:val="000000" w:themeColor="text1"/>
          <w:sz w:val="22"/>
          <w:szCs w:val="22"/>
          <w:u w:color="000000"/>
        </w:rPr>
        <w:t xml:space="preserve"> </w:t>
      </w:r>
      <w:r w:rsidR="0083175B" w:rsidRPr="00BA13B3">
        <w:rPr>
          <w:color w:val="000000" w:themeColor="text1"/>
          <w:sz w:val="22"/>
          <w:szCs w:val="22"/>
          <w:u w:color="000000"/>
        </w:rPr>
        <w:t>the</w:t>
      </w:r>
      <w:r w:rsidR="00C84223" w:rsidRPr="00BA13B3">
        <w:rPr>
          <w:color w:val="000000" w:themeColor="text1"/>
          <w:sz w:val="22"/>
          <w:szCs w:val="22"/>
          <w:u w:color="000000"/>
        </w:rPr>
        <w:t xml:space="preserve"> </w:t>
      </w:r>
      <w:r w:rsidR="0083175B" w:rsidRPr="00BA13B3">
        <w:rPr>
          <w:color w:val="000000" w:themeColor="text1"/>
          <w:sz w:val="22"/>
          <w:szCs w:val="22"/>
          <w:u w:color="000000"/>
        </w:rPr>
        <w:t>greater</w:t>
      </w:r>
      <w:r w:rsidR="00C84223" w:rsidRPr="00BA13B3">
        <w:rPr>
          <w:color w:val="000000" w:themeColor="text1"/>
          <w:sz w:val="22"/>
          <w:szCs w:val="22"/>
          <w:u w:color="000000"/>
        </w:rPr>
        <w:t xml:space="preserve"> </w:t>
      </w:r>
      <w:r w:rsidR="0083175B" w:rsidRPr="00BA13B3">
        <w:rPr>
          <w:color w:val="000000" w:themeColor="text1"/>
          <w:sz w:val="22"/>
          <w:szCs w:val="22"/>
          <w:u w:color="000000"/>
        </w:rPr>
        <w:t>Chesapeake</w:t>
      </w:r>
      <w:r w:rsidR="00C84223" w:rsidRPr="00BA13B3">
        <w:rPr>
          <w:color w:val="000000" w:themeColor="text1"/>
          <w:sz w:val="22"/>
          <w:szCs w:val="22"/>
          <w:u w:color="000000"/>
        </w:rPr>
        <w:t xml:space="preserve"> </w:t>
      </w:r>
      <w:r w:rsidR="0083175B" w:rsidRPr="00BA13B3">
        <w:rPr>
          <w:color w:val="000000" w:themeColor="text1"/>
          <w:sz w:val="22"/>
          <w:szCs w:val="22"/>
          <w:u w:color="000000"/>
        </w:rPr>
        <w:t>region</w:t>
      </w:r>
      <w:r w:rsidR="00C84223" w:rsidRPr="00BA13B3">
        <w:rPr>
          <w:color w:val="000000" w:themeColor="text1"/>
          <w:sz w:val="22"/>
          <w:szCs w:val="22"/>
          <w:u w:color="000000"/>
        </w:rPr>
        <w:t xml:space="preserve"> </w:t>
      </w:r>
      <w:r w:rsidR="0083175B" w:rsidRPr="00BA13B3">
        <w:rPr>
          <w:color w:val="000000" w:themeColor="text1"/>
          <w:sz w:val="22"/>
          <w:szCs w:val="22"/>
          <w:u w:color="000000"/>
        </w:rPr>
        <w:t>and</w:t>
      </w:r>
      <w:r w:rsidR="00C84223" w:rsidRPr="00BA13B3">
        <w:rPr>
          <w:color w:val="000000" w:themeColor="text1"/>
          <w:sz w:val="22"/>
          <w:szCs w:val="22"/>
          <w:u w:color="000000"/>
        </w:rPr>
        <w:t xml:space="preserve"> </w:t>
      </w:r>
      <w:r w:rsidR="0083175B" w:rsidRPr="00BA13B3">
        <w:rPr>
          <w:color w:val="000000" w:themeColor="text1"/>
          <w:sz w:val="22"/>
          <w:szCs w:val="22"/>
          <w:u w:color="000000"/>
        </w:rPr>
        <w:t>whose</w:t>
      </w:r>
      <w:r w:rsidR="00C84223" w:rsidRPr="00BA13B3">
        <w:rPr>
          <w:color w:val="000000" w:themeColor="text1"/>
          <w:sz w:val="22"/>
          <w:szCs w:val="22"/>
          <w:u w:color="000000"/>
        </w:rPr>
        <w:t xml:space="preserve"> </w:t>
      </w:r>
      <w:r w:rsidR="0083175B" w:rsidRPr="00BA13B3">
        <w:rPr>
          <w:color w:val="000000" w:themeColor="text1"/>
          <w:sz w:val="22"/>
          <w:szCs w:val="22"/>
          <w:u w:color="000000"/>
        </w:rPr>
        <w:t>work</w:t>
      </w:r>
      <w:r w:rsidR="00C84223" w:rsidRPr="00BA13B3">
        <w:rPr>
          <w:color w:val="000000" w:themeColor="text1"/>
          <w:sz w:val="22"/>
          <w:szCs w:val="22"/>
          <w:u w:color="000000"/>
        </w:rPr>
        <w:t xml:space="preserve"> </w:t>
      </w:r>
      <w:r w:rsidR="0083175B" w:rsidRPr="00BA13B3">
        <w:rPr>
          <w:color w:val="000000" w:themeColor="text1"/>
          <w:sz w:val="22"/>
          <w:szCs w:val="22"/>
          <w:u w:color="000000"/>
        </w:rPr>
        <w:t>would</w:t>
      </w:r>
      <w:r w:rsidR="00C84223" w:rsidRPr="00BA13B3">
        <w:rPr>
          <w:color w:val="000000" w:themeColor="text1"/>
          <w:sz w:val="22"/>
          <w:szCs w:val="22"/>
          <w:u w:color="000000"/>
        </w:rPr>
        <w:t xml:space="preserve"> </w:t>
      </w:r>
      <w:r w:rsidR="0083175B" w:rsidRPr="00BA13B3">
        <w:rPr>
          <w:color w:val="000000" w:themeColor="text1"/>
          <w:sz w:val="22"/>
          <w:szCs w:val="22"/>
          <w:u w:color="000000"/>
        </w:rPr>
        <w:t>benefit</w:t>
      </w:r>
      <w:r w:rsidR="00C84223" w:rsidRPr="00BA13B3">
        <w:rPr>
          <w:color w:val="000000" w:themeColor="text1"/>
          <w:sz w:val="22"/>
          <w:szCs w:val="22"/>
          <w:u w:color="000000"/>
        </w:rPr>
        <w:t xml:space="preserve"> </w:t>
      </w:r>
      <w:r w:rsidR="0083175B" w:rsidRPr="00BA13B3">
        <w:rPr>
          <w:color w:val="000000" w:themeColor="text1"/>
          <w:sz w:val="22"/>
          <w:szCs w:val="22"/>
          <w:u w:color="000000"/>
        </w:rPr>
        <w:t>from</w:t>
      </w:r>
      <w:r w:rsidR="00C84223" w:rsidRPr="00BA13B3">
        <w:rPr>
          <w:color w:val="000000" w:themeColor="text1"/>
          <w:sz w:val="22"/>
          <w:szCs w:val="22"/>
          <w:u w:color="000000"/>
        </w:rPr>
        <w:t xml:space="preserve"> </w:t>
      </w:r>
      <w:r w:rsidR="0083175B" w:rsidRPr="00BA13B3">
        <w:rPr>
          <w:color w:val="000000" w:themeColor="text1"/>
          <w:sz w:val="22"/>
          <w:szCs w:val="22"/>
          <w:u w:color="000000"/>
        </w:rPr>
        <w:t>the</w:t>
      </w:r>
      <w:r w:rsidR="00C84223" w:rsidRPr="00BA13B3">
        <w:rPr>
          <w:color w:val="000000" w:themeColor="text1"/>
          <w:sz w:val="22"/>
          <w:szCs w:val="22"/>
          <w:u w:color="000000"/>
        </w:rPr>
        <w:t xml:space="preserve"> </w:t>
      </w:r>
      <w:r w:rsidR="0083175B" w:rsidRPr="00BA13B3">
        <w:rPr>
          <w:color w:val="000000" w:themeColor="text1"/>
          <w:sz w:val="22"/>
          <w:szCs w:val="22"/>
          <w:u w:color="000000"/>
        </w:rPr>
        <w:t>use</w:t>
      </w:r>
      <w:r w:rsidR="00C84223" w:rsidRPr="00BA13B3">
        <w:rPr>
          <w:color w:val="000000" w:themeColor="text1"/>
          <w:sz w:val="22"/>
          <w:szCs w:val="22"/>
          <w:u w:color="000000"/>
        </w:rPr>
        <w:t xml:space="preserve"> </w:t>
      </w:r>
      <w:r w:rsidR="0083175B" w:rsidRPr="00BA13B3">
        <w:rPr>
          <w:color w:val="000000" w:themeColor="text1"/>
          <w:sz w:val="22"/>
          <w:szCs w:val="22"/>
          <w:u w:color="000000"/>
        </w:rPr>
        <w:t>of</w:t>
      </w:r>
      <w:r w:rsidR="00C84223" w:rsidRPr="00BA13B3">
        <w:rPr>
          <w:color w:val="000000" w:themeColor="text1"/>
          <w:sz w:val="22"/>
          <w:szCs w:val="22"/>
          <w:u w:color="000000"/>
        </w:rPr>
        <w:t xml:space="preserve"> </w:t>
      </w:r>
      <w:r w:rsidR="0083175B" w:rsidRPr="00BA13B3">
        <w:rPr>
          <w:color w:val="000000" w:themeColor="text1"/>
          <w:sz w:val="22"/>
          <w:szCs w:val="22"/>
          <w:u w:color="000000"/>
        </w:rPr>
        <w:t>the</w:t>
      </w:r>
      <w:r w:rsidR="00C84223" w:rsidRPr="00BA13B3">
        <w:rPr>
          <w:color w:val="000000" w:themeColor="text1"/>
          <w:sz w:val="22"/>
          <w:szCs w:val="22"/>
          <w:u w:color="000000"/>
        </w:rPr>
        <w:t xml:space="preserve"> </w:t>
      </w:r>
      <w:r w:rsidR="0083175B" w:rsidRPr="00BA13B3">
        <w:rPr>
          <w:color w:val="000000" w:themeColor="text1"/>
          <w:sz w:val="22"/>
          <w:szCs w:val="22"/>
          <w:u w:color="000000"/>
        </w:rPr>
        <w:t>Digital</w:t>
      </w:r>
      <w:r w:rsidR="00C84223" w:rsidRPr="00BA13B3">
        <w:rPr>
          <w:color w:val="000000" w:themeColor="text1"/>
          <w:sz w:val="22"/>
          <w:szCs w:val="22"/>
          <w:u w:color="000000"/>
        </w:rPr>
        <w:t xml:space="preserve"> </w:t>
      </w:r>
      <w:r w:rsidR="0083175B" w:rsidRPr="00BA13B3">
        <w:rPr>
          <w:color w:val="000000" w:themeColor="text1"/>
          <w:sz w:val="22"/>
          <w:szCs w:val="22"/>
          <w:u w:color="000000"/>
        </w:rPr>
        <w:t>Archaeological</w:t>
      </w:r>
      <w:r w:rsidR="00C84223" w:rsidRPr="00BA13B3">
        <w:rPr>
          <w:color w:val="000000" w:themeColor="text1"/>
          <w:sz w:val="22"/>
          <w:szCs w:val="22"/>
          <w:u w:color="000000"/>
        </w:rPr>
        <w:t xml:space="preserve"> </w:t>
      </w:r>
      <w:r w:rsidR="0083175B" w:rsidRPr="00BA13B3">
        <w:rPr>
          <w:color w:val="000000" w:themeColor="text1"/>
          <w:sz w:val="22"/>
          <w:szCs w:val="22"/>
          <w:u w:color="000000"/>
        </w:rPr>
        <w:t>Archive</w:t>
      </w:r>
      <w:r w:rsidR="00C84223" w:rsidRPr="00BA13B3">
        <w:rPr>
          <w:color w:val="000000" w:themeColor="text1"/>
          <w:sz w:val="22"/>
          <w:szCs w:val="22"/>
          <w:u w:color="000000"/>
        </w:rPr>
        <w:t xml:space="preserve"> </w:t>
      </w:r>
      <w:r w:rsidR="0083175B" w:rsidRPr="00BA13B3">
        <w:rPr>
          <w:color w:val="000000" w:themeColor="text1"/>
          <w:sz w:val="22"/>
          <w:szCs w:val="22"/>
          <w:u w:color="000000"/>
        </w:rPr>
        <w:t>of</w:t>
      </w:r>
      <w:r w:rsidR="00C84223" w:rsidRPr="00BA13B3">
        <w:rPr>
          <w:color w:val="000000" w:themeColor="text1"/>
          <w:sz w:val="22"/>
          <w:szCs w:val="22"/>
          <w:u w:color="000000"/>
        </w:rPr>
        <w:t xml:space="preserve"> </w:t>
      </w:r>
      <w:r w:rsidR="0083175B" w:rsidRPr="00BA13B3">
        <w:rPr>
          <w:color w:val="000000" w:themeColor="text1"/>
          <w:sz w:val="22"/>
          <w:szCs w:val="22"/>
          <w:u w:color="000000"/>
        </w:rPr>
        <w:t>Comparative</w:t>
      </w:r>
      <w:r w:rsidR="00C84223" w:rsidRPr="00BA13B3">
        <w:rPr>
          <w:color w:val="000000" w:themeColor="text1"/>
          <w:sz w:val="22"/>
          <w:szCs w:val="22"/>
          <w:u w:color="000000"/>
        </w:rPr>
        <w:t xml:space="preserve"> </w:t>
      </w:r>
      <w:r w:rsidR="0083175B" w:rsidRPr="00BA13B3">
        <w:rPr>
          <w:color w:val="000000" w:themeColor="text1"/>
          <w:sz w:val="22"/>
          <w:szCs w:val="22"/>
          <w:u w:color="000000"/>
        </w:rPr>
        <w:t>Slavery.</w:t>
      </w:r>
      <w:r w:rsidR="00C84223" w:rsidRPr="00BA13B3">
        <w:rPr>
          <w:color w:val="000000" w:themeColor="text1"/>
          <w:sz w:val="22"/>
          <w:szCs w:val="22"/>
          <w:u w:color="000000"/>
        </w:rPr>
        <w:t xml:space="preserve"> </w:t>
      </w:r>
      <w:r w:rsidR="008C4B98" w:rsidRPr="00BA13B3">
        <w:rPr>
          <w:bCs/>
          <w:color w:val="000000" w:themeColor="text1"/>
          <w:sz w:val="22"/>
          <w:szCs w:val="22"/>
          <w:u w:color="000000"/>
        </w:rPr>
        <w:t>Amount:</w:t>
      </w:r>
      <w:r w:rsidR="00C84223" w:rsidRPr="00BA13B3">
        <w:rPr>
          <w:bCs/>
          <w:color w:val="000000" w:themeColor="text1"/>
          <w:sz w:val="22"/>
          <w:szCs w:val="22"/>
          <w:u w:color="000000"/>
        </w:rPr>
        <w:t xml:space="preserve"> </w:t>
      </w:r>
      <w:r w:rsidR="007E0255" w:rsidRPr="00BA13B3">
        <w:rPr>
          <w:color w:val="000000" w:themeColor="text1"/>
          <w:sz w:val="22"/>
          <w:szCs w:val="22"/>
          <w:u w:color="000000"/>
        </w:rPr>
        <w:t>The</w:t>
      </w:r>
      <w:r w:rsidR="00C84223" w:rsidRPr="00BA13B3">
        <w:rPr>
          <w:color w:val="000000" w:themeColor="text1"/>
          <w:sz w:val="22"/>
          <w:szCs w:val="22"/>
          <w:u w:color="000000"/>
        </w:rPr>
        <w:t xml:space="preserve"> </w:t>
      </w:r>
      <w:r w:rsidR="007E0255" w:rsidRPr="00BA13B3">
        <w:rPr>
          <w:color w:val="000000" w:themeColor="text1"/>
          <w:sz w:val="22"/>
          <w:szCs w:val="22"/>
          <w:u w:color="000000"/>
        </w:rPr>
        <w:t>stipend</w:t>
      </w:r>
      <w:r w:rsidR="00C84223" w:rsidRPr="00BA13B3">
        <w:rPr>
          <w:color w:val="000000" w:themeColor="text1"/>
          <w:sz w:val="22"/>
          <w:szCs w:val="22"/>
          <w:u w:color="000000"/>
        </w:rPr>
        <w:t xml:space="preserve"> </w:t>
      </w:r>
      <w:r w:rsidR="007E0255" w:rsidRPr="00BA13B3">
        <w:rPr>
          <w:color w:val="000000" w:themeColor="text1"/>
          <w:sz w:val="22"/>
          <w:szCs w:val="22"/>
          <w:u w:color="000000"/>
        </w:rPr>
        <w:t>is</w:t>
      </w:r>
      <w:r w:rsidR="00C84223" w:rsidRPr="00BA13B3">
        <w:rPr>
          <w:color w:val="000000" w:themeColor="text1"/>
          <w:sz w:val="22"/>
          <w:szCs w:val="22"/>
          <w:u w:color="000000"/>
        </w:rPr>
        <w:t xml:space="preserve"> </w:t>
      </w:r>
      <w:r w:rsidR="007E0255" w:rsidRPr="00BA13B3">
        <w:rPr>
          <w:color w:val="000000" w:themeColor="text1"/>
          <w:sz w:val="22"/>
          <w:szCs w:val="22"/>
          <w:u w:color="000000"/>
        </w:rPr>
        <w:t>up</w:t>
      </w:r>
      <w:r w:rsidR="00C84223" w:rsidRPr="00BA13B3">
        <w:rPr>
          <w:color w:val="000000" w:themeColor="text1"/>
          <w:sz w:val="22"/>
          <w:szCs w:val="22"/>
          <w:u w:color="000000"/>
        </w:rPr>
        <w:t xml:space="preserve"> </w:t>
      </w:r>
      <w:r w:rsidR="007E0255" w:rsidRPr="00BA13B3">
        <w:rPr>
          <w:color w:val="000000" w:themeColor="text1"/>
          <w:sz w:val="22"/>
          <w:szCs w:val="22"/>
          <w:u w:color="000000"/>
        </w:rPr>
        <w:t>to</w:t>
      </w:r>
      <w:r w:rsidR="00C84223" w:rsidRPr="00BA13B3">
        <w:rPr>
          <w:color w:val="000000" w:themeColor="text1"/>
          <w:sz w:val="22"/>
          <w:szCs w:val="22"/>
          <w:u w:color="000000"/>
        </w:rPr>
        <w:t xml:space="preserve"> </w:t>
      </w:r>
      <w:r w:rsidR="007E0255" w:rsidRPr="00BA13B3">
        <w:rPr>
          <w:color w:val="000000" w:themeColor="text1"/>
          <w:sz w:val="22"/>
          <w:szCs w:val="22"/>
          <w:u w:color="000000"/>
        </w:rPr>
        <w:t>$2,000/mo.</w:t>
      </w:r>
      <w:r w:rsidR="00C84223" w:rsidRPr="00BA13B3">
        <w:rPr>
          <w:color w:val="000000" w:themeColor="text1"/>
          <w:sz w:val="22"/>
          <w:szCs w:val="22"/>
          <w:u w:color="000000"/>
        </w:rPr>
        <w:t xml:space="preserve"> </w:t>
      </w:r>
      <w:r w:rsidR="007E0255" w:rsidRPr="00BA13B3">
        <w:rPr>
          <w:color w:val="000000" w:themeColor="text1"/>
          <w:sz w:val="22"/>
          <w:szCs w:val="22"/>
          <w:u w:color="000000"/>
        </w:rPr>
        <w:t>plus</w:t>
      </w:r>
      <w:r w:rsidR="00C84223" w:rsidRPr="00BA13B3">
        <w:rPr>
          <w:color w:val="000000" w:themeColor="text1"/>
          <w:sz w:val="22"/>
          <w:szCs w:val="22"/>
          <w:u w:color="000000"/>
        </w:rPr>
        <w:t xml:space="preserve"> </w:t>
      </w:r>
      <w:r w:rsidR="007E0255" w:rsidRPr="00BA13B3">
        <w:rPr>
          <w:color w:val="000000" w:themeColor="text1"/>
          <w:sz w:val="22"/>
          <w:szCs w:val="22"/>
          <w:u w:color="000000"/>
        </w:rPr>
        <w:t>travel</w:t>
      </w:r>
      <w:r w:rsidR="00C84223" w:rsidRPr="00BA13B3">
        <w:rPr>
          <w:color w:val="000000" w:themeColor="text1"/>
          <w:sz w:val="22"/>
          <w:szCs w:val="22"/>
          <w:u w:color="000000"/>
        </w:rPr>
        <w:t xml:space="preserve"> </w:t>
      </w:r>
      <w:r w:rsidR="007E0255" w:rsidRPr="00BA13B3">
        <w:rPr>
          <w:color w:val="000000" w:themeColor="text1"/>
          <w:sz w:val="22"/>
          <w:szCs w:val="22"/>
          <w:u w:color="000000"/>
        </w:rPr>
        <w:t>costs</w:t>
      </w:r>
      <w:r w:rsidR="00C84223" w:rsidRPr="00BA13B3">
        <w:rPr>
          <w:color w:val="000000" w:themeColor="text1"/>
          <w:sz w:val="22"/>
          <w:szCs w:val="22"/>
          <w:u w:color="000000"/>
        </w:rPr>
        <w:t xml:space="preserve"> </w:t>
      </w:r>
      <w:r w:rsidR="007E0255" w:rsidRPr="00BA13B3">
        <w:rPr>
          <w:color w:val="000000" w:themeColor="text1"/>
          <w:sz w:val="22"/>
          <w:szCs w:val="22"/>
          <w:u w:color="000000"/>
        </w:rPr>
        <w:t>for</w:t>
      </w:r>
      <w:r w:rsidR="00C84223" w:rsidRPr="00BA13B3">
        <w:rPr>
          <w:color w:val="000000" w:themeColor="text1"/>
          <w:sz w:val="22"/>
          <w:szCs w:val="22"/>
          <w:u w:color="000000"/>
        </w:rPr>
        <w:t xml:space="preserve"> </w:t>
      </w:r>
      <w:r w:rsidR="007E0255" w:rsidRPr="00BA13B3">
        <w:rPr>
          <w:color w:val="000000" w:themeColor="text1"/>
          <w:sz w:val="22"/>
          <w:szCs w:val="22"/>
          <w:u w:color="000000"/>
        </w:rPr>
        <w:t>U.S.</w:t>
      </w:r>
      <w:r w:rsidR="00C84223" w:rsidRPr="00BA13B3">
        <w:rPr>
          <w:color w:val="000000" w:themeColor="text1"/>
          <w:sz w:val="22"/>
          <w:szCs w:val="22"/>
          <w:u w:color="000000"/>
        </w:rPr>
        <w:t xml:space="preserve"> </w:t>
      </w:r>
      <w:r w:rsidR="007E0255" w:rsidRPr="00BA13B3">
        <w:rPr>
          <w:color w:val="000000" w:themeColor="text1"/>
          <w:sz w:val="22"/>
          <w:szCs w:val="22"/>
          <w:u w:color="000000"/>
        </w:rPr>
        <w:t>and</w:t>
      </w:r>
      <w:r w:rsidR="00C84223" w:rsidRPr="00BA13B3">
        <w:rPr>
          <w:color w:val="000000" w:themeColor="text1"/>
          <w:sz w:val="22"/>
          <w:szCs w:val="22"/>
          <w:u w:color="000000"/>
        </w:rPr>
        <w:t xml:space="preserve"> </w:t>
      </w:r>
      <w:r w:rsidR="007E0255" w:rsidRPr="00BA13B3">
        <w:rPr>
          <w:color w:val="000000" w:themeColor="text1"/>
          <w:sz w:val="22"/>
          <w:szCs w:val="22"/>
          <w:u w:color="000000"/>
        </w:rPr>
        <w:t>Canadian</w:t>
      </w:r>
      <w:r w:rsidR="00C84223" w:rsidRPr="00BA13B3">
        <w:rPr>
          <w:color w:val="000000" w:themeColor="text1"/>
          <w:sz w:val="22"/>
          <w:szCs w:val="22"/>
          <w:u w:color="000000"/>
        </w:rPr>
        <w:t xml:space="preserve"> </w:t>
      </w:r>
      <w:r w:rsidR="007E0255" w:rsidRPr="00BA13B3">
        <w:rPr>
          <w:color w:val="000000" w:themeColor="text1"/>
          <w:sz w:val="22"/>
          <w:szCs w:val="22"/>
          <w:u w:color="000000"/>
        </w:rPr>
        <w:t>scholars.</w:t>
      </w:r>
      <w:r w:rsidR="00C84223" w:rsidRPr="00BA13B3">
        <w:rPr>
          <w:color w:val="000000" w:themeColor="text1"/>
          <w:sz w:val="22"/>
          <w:szCs w:val="22"/>
          <w:u w:color="000000"/>
        </w:rPr>
        <w:t xml:space="preserve"> </w:t>
      </w:r>
      <w:r w:rsidR="007E0255" w:rsidRPr="00BA13B3">
        <w:rPr>
          <w:color w:val="000000" w:themeColor="text1"/>
          <w:sz w:val="22"/>
          <w:szCs w:val="22"/>
          <w:u w:color="000000"/>
        </w:rPr>
        <w:t>Residential</w:t>
      </w:r>
      <w:r w:rsidR="00C84223" w:rsidRPr="00BA13B3">
        <w:rPr>
          <w:color w:val="000000" w:themeColor="text1"/>
          <w:sz w:val="22"/>
          <w:szCs w:val="22"/>
          <w:u w:color="000000"/>
        </w:rPr>
        <w:t xml:space="preserve"> </w:t>
      </w:r>
      <w:r w:rsidR="007E0255" w:rsidRPr="00BA13B3">
        <w:rPr>
          <w:color w:val="000000" w:themeColor="text1"/>
          <w:sz w:val="22"/>
          <w:szCs w:val="22"/>
          <w:u w:color="000000"/>
        </w:rPr>
        <w:t>accommodation</w:t>
      </w:r>
      <w:r w:rsidR="00C84223" w:rsidRPr="00BA13B3">
        <w:rPr>
          <w:color w:val="000000" w:themeColor="text1"/>
          <w:sz w:val="22"/>
          <w:szCs w:val="22"/>
          <w:u w:color="000000"/>
        </w:rPr>
        <w:t xml:space="preserve"> </w:t>
      </w:r>
      <w:r w:rsidR="007E0255" w:rsidRPr="00BA13B3">
        <w:rPr>
          <w:color w:val="000000" w:themeColor="text1"/>
          <w:sz w:val="22"/>
          <w:szCs w:val="22"/>
          <w:u w:color="000000"/>
        </w:rPr>
        <w:t>may</w:t>
      </w:r>
      <w:r w:rsidR="00C84223" w:rsidRPr="00BA13B3">
        <w:rPr>
          <w:color w:val="000000" w:themeColor="text1"/>
          <w:sz w:val="22"/>
          <w:szCs w:val="22"/>
          <w:u w:color="000000"/>
        </w:rPr>
        <w:t xml:space="preserve"> </w:t>
      </w:r>
      <w:r w:rsidR="007E0255" w:rsidRPr="00BA13B3">
        <w:rPr>
          <w:color w:val="000000" w:themeColor="text1"/>
          <w:sz w:val="22"/>
          <w:szCs w:val="22"/>
          <w:u w:color="000000"/>
        </w:rPr>
        <w:t>be</w:t>
      </w:r>
      <w:r w:rsidR="00C84223" w:rsidRPr="00BA13B3">
        <w:rPr>
          <w:color w:val="000000" w:themeColor="text1"/>
          <w:sz w:val="22"/>
          <w:szCs w:val="22"/>
          <w:u w:color="000000"/>
        </w:rPr>
        <w:t xml:space="preserve"> </w:t>
      </w:r>
      <w:r w:rsidR="007E0255" w:rsidRPr="00BA13B3">
        <w:rPr>
          <w:color w:val="000000" w:themeColor="text1"/>
          <w:sz w:val="22"/>
          <w:szCs w:val="22"/>
          <w:u w:color="000000"/>
        </w:rPr>
        <w:t>availab</w:t>
      </w:r>
      <w:r w:rsidR="001E5C04" w:rsidRPr="00BA13B3">
        <w:rPr>
          <w:color w:val="000000" w:themeColor="text1"/>
          <w:sz w:val="22"/>
          <w:szCs w:val="22"/>
          <w:u w:color="000000"/>
        </w:rPr>
        <w:t>l</w:t>
      </w:r>
      <w:r w:rsidR="007E0255" w:rsidRPr="00BA13B3">
        <w:rPr>
          <w:color w:val="000000" w:themeColor="text1"/>
          <w:sz w:val="22"/>
          <w:szCs w:val="22"/>
          <w:u w:color="000000"/>
        </w:rPr>
        <w:t>e</w:t>
      </w:r>
      <w:r w:rsidR="00C84223" w:rsidRPr="00BA13B3">
        <w:rPr>
          <w:color w:val="000000" w:themeColor="text1"/>
          <w:sz w:val="22"/>
          <w:szCs w:val="22"/>
          <w:u w:color="000000"/>
        </w:rPr>
        <w:t xml:space="preserve"> </w:t>
      </w:r>
      <w:r w:rsidR="007E0255" w:rsidRPr="00BA13B3">
        <w:rPr>
          <w:color w:val="000000" w:themeColor="text1"/>
          <w:sz w:val="22"/>
          <w:szCs w:val="22"/>
          <w:u w:color="000000"/>
        </w:rPr>
        <w:t>on</w:t>
      </w:r>
      <w:r w:rsidR="00C84223" w:rsidRPr="00BA13B3">
        <w:rPr>
          <w:color w:val="000000" w:themeColor="text1"/>
          <w:sz w:val="22"/>
          <w:szCs w:val="22"/>
          <w:u w:color="000000"/>
        </w:rPr>
        <w:t xml:space="preserve"> </w:t>
      </w:r>
      <w:r w:rsidR="007E0255" w:rsidRPr="00BA13B3">
        <w:rPr>
          <w:color w:val="000000" w:themeColor="text1"/>
          <w:sz w:val="22"/>
          <w:szCs w:val="22"/>
          <w:u w:color="000000"/>
        </w:rPr>
        <w:t>a</w:t>
      </w:r>
      <w:r w:rsidR="00C84223" w:rsidRPr="00BA13B3">
        <w:rPr>
          <w:color w:val="000000" w:themeColor="text1"/>
          <w:sz w:val="22"/>
          <w:szCs w:val="22"/>
          <w:u w:color="000000"/>
        </w:rPr>
        <w:t xml:space="preserve"> </w:t>
      </w:r>
      <w:r w:rsidR="007E0255" w:rsidRPr="00BA13B3">
        <w:rPr>
          <w:color w:val="000000" w:themeColor="text1"/>
          <w:sz w:val="22"/>
          <w:szCs w:val="22"/>
          <w:u w:color="000000"/>
        </w:rPr>
        <w:t>limited</w:t>
      </w:r>
      <w:r w:rsidR="00C84223" w:rsidRPr="00BA13B3">
        <w:rPr>
          <w:color w:val="000000" w:themeColor="text1"/>
          <w:sz w:val="22"/>
          <w:szCs w:val="22"/>
          <w:u w:color="000000"/>
        </w:rPr>
        <w:t xml:space="preserve"> </w:t>
      </w:r>
      <w:r w:rsidR="007E0255" w:rsidRPr="00BA13B3">
        <w:rPr>
          <w:color w:val="000000" w:themeColor="text1"/>
          <w:sz w:val="22"/>
          <w:szCs w:val="22"/>
          <w:u w:color="000000"/>
        </w:rPr>
        <w:t>basis.</w:t>
      </w:r>
      <w:r w:rsidR="00C84223" w:rsidRPr="00BA13B3">
        <w:rPr>
          <w:color w:val="000000" w:themeColor="text1"/>
          <w:sz w:val="22"/>
          <w:szCs w:val="22"/>
          <w:u w:color="000000"/>
        </w:rPr>
        <w:t xml:space="preserve"> </w:t>
      </w:r>
    </w:p>
    <w:p w14:paraId="287DB759" w14:textId="1575D637" w:rsidR="00826822" w:rsidRPr="00BA13B3" w:rsidRDefault="008268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39" w:history="1">
        <w:r w:rsidRPr="00BA13B3">
          <w:rPr>
            <w:rStyle w:val="Hyperlink"/>
            <w:szCs w:val="22"/>
            <w:u w:color="000000"/>
          </w:rPr>
          <w:t>http://www.monticello.org/research/fellowships/index.html</w:t>
        </w:r>
      </w:hyperlink>
    </w:p>
    <w:p w14:paraId="778CCAED" w14:textId="2DC263B5" w:rsidR="00826822" w:rsidRPr="00BA13B3" w:rsidRDefault="008268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April</w:t>
      </w:r>
      <w:r w:rsidR="00C84223" w:rsidRPr="00BA13B3">
        <w:rPr>
          <w:b/>
          <w:color w:val="000000" w:themeColor="text1"/>
          <w:sz w:val="22"/>
          <w:szCs w:val="22"/>
          <w:u w:color="000000"/>
        </w:rPr>
        <w:t xml:space="preserve"> </w:t>
      </w:r>
      <w:r w:rsidRPr="00BA13B3">
        <w:rPr>
          <w:b/>
          <w:color w:val="000000" w:themeColor="text1"/>
          <w:sz w:val="22"/>
          <w:szCs w:val="22"/>
          <w:u w:color="000000"/>
        </w:rPr>
        <w:t>1</w:t>
      </w:r>
      <w:r w:rsidR="00C84223" w:rsidRPr="00BA13B3">
        <w:rPr>
          <w:b/>
          <w:color w:val="000000" w:themeColor="text1"/>
          <w:sz w:val="22"/>
          <w:szCs w:val="22"/>
          <w:u w:color="000000"/>
        </w:rPr>
        <w:t xml:space="preserve"> </w:t>
      </w:r>
      <w:r w:rsidRPr="00BA13B3">
        <w:rPr>
          <w:b/>
          <w:color w:val="000000" w:themeColor="text1"/>
          <w:sz w:val="22"/>
          <w:szCs w:val="22"/>
          <w:u w:color="000000"/>
        </w:rPr>
        <w:t>and</w:t>
      </w:r>
      <w:r w:rsidR="00C84223" w:rsidRPr="00BA13B3">
        <w:rPr>
          <w:b/>
          <w:color w:val="000000" w:themeColor="text1"/>
          <w:sz w:val="22"/>
          <w:szCs w:val="22"/>
          <w:u w:color="000000"/>
        </w:rPr>
        <w:t xml:space="preserve"> </w:t>
      </w:r>
      <w:r w:rsidRPr="00BA13B3">
        <w:rPr>
          <w:b/>
          <w:color w:val="000000" w:themeColor="text1"/>
          <w:sz w:val="22"/>
          <w:szCs w:val="22"/>
          <w:u w:color="000000"/>
        </w:rPr>
        <w:t>November</w:t>
      </w:r>
      <w:r w:rsidR="00C84223" w:rsidRPr="00BA13B3">
        <w:rPr>
          <w:b/>
          <w:color w:val="000000" w:themeColor="text1"/>
          <w:sz w:val="22"/>
          <w:szCs w:val="22"/>
          <w:u w:color="000000"/>
        </w:rPr>
        <w:t xml:space="preserve"> </w:t>
      </w:r>
      <w:r w:rsidRPr="00BA13B3">
        <w:rPr>
          <w:b/>
          <w:color w:val="000000" w:themeColor="text1"/>
          <w:sz w:val="22"/>
          <w:szCs w:val="22"/>
          <w:u w:color="000000"/>
        </w:rPr>
        <w:t>1</w:t>
      </w:r>
    </w:p>
    <w:p w14:paraId="38106FDA" w14:textId="77777777" w:rsidR="00826822" w:rsidRPr="00BA13B3" w:rsidRDefault="008268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5732FB51" w14:textId="3AF7C12D" w:rsidR="00AC7221" w:rsidRPr="00BA13B3" w:rsidRDefault="0041688B" w:rsidP="00C84223">
      <w:pPr>
        <w:pStyle w:val="Heading2"/>
        <w:rPr>
          <w:sz w:val="22"/>
        </w:rPr>
      </w:pPr>
      <w:bookmarkStart w:id="570" w:name="_Toc80091983"/>
      <w:bookmarkStart w:id="571" w:name="_Toc80163040"/>
      <w:bookmarkStart w:id="572" w:name="_Toc85086554"/>
      <w:bookmarkStart w:id="573" w:name="_Toc95369201"/>
      <w:bookmarkStart w:id="574" w:name="_Toc122406643"/>
      <w:bookmarkStart w:id="575" w:name="_Toc453584493"/>
      <w:bookmarkStart w:id="576" w:name="_Toc112058878"/>
      <w:r w:rsidRPr="00BA13B3">
        <w:rPr>
          <w:sz w:val="22"/>
        </w:rPr>
        <w:t>The</w:t>
      </w:r>
      <w:r w:rsidR="00C84223" w:rsidRPr="00BA13B3">
        <w:rPr>
          <w:sz w:val="22"/>
        </w:rPr>
        <w:t xml:space="preserve"> </w:t>
      </w:r>
      <w:r w:rsidRPr="00BA13B3">
        <w:rPr>
          <w:sz w:val="22"/>
        </w:rPr>
        <w:t>United</w:t>
      </w:r>
      <w:r w:rsidR="00C84223" w:rsidRPr="00BA13B3">
        <w:rPr>
          <w:sz w:val="22"/>
        </w:rPr>
        <w:t xml:space="preserve"> </w:t>
      </w:r>
      <w:r w:rsidRPr="00BA13B3">
        <w:rPr>
          <w:sz w:val="22"/>
        </w:rPr>
        <w:t>States</w:t>
      </w:r>
      <w:r w:rsidR="00C84223" w:rsidRPr="00BA13B3">
        <w:rPr>
          <w:sz w:val="22"/>
        </w:rPr>
        <w:t xml:space="preserve"> </w:t>
      </w:r>
      <w:r w:rsidRPr="00BA13B3">
        <w:rPr>
          <w:sz w:val="22"/>
        </w:rPr>
        <w:t>Department</w:t>
      </w:r>
      <w:r w:rsidR="00C84223" w:rsidRPr="00BA13B3">
        <w:rPr>
          <w:sz w:val="22"/>
        </w:rPr>
        <w:t xml:space="preserve"> </w:t>
      </w:r>
      <w:r w:rsidRPr="00BA13B3">
        <w:rPr>
          <w:sz w:val="22"/>
        </w:rPr>
        <w:t>of</w:t>
      </w:r>
      <w:r w:rsidR="00C84223" w:rsidRPr="00BA13B3">
        <w:rPr>
          <w:sz w:val="22"/>
        </w:rPr>
        <w:t xml:space="preserve"> </w:t>
      </w:r>
      <w:r w:rsidRPr="00BA13B3">
        <w:rPr>
          <w:sz w:val="22"/>
        </w:rPr>
        <w:t>Justice,</w:t>
      </w:r>
      <w:r w:rsidR="00C84223" w:rsidRPr="00BA13B3">
        <w:rPr>
          <w:sz w:val="22"/>
        </w:rPr>
        <w:t xml:space="preserve"> </w:t>
      </w:r>
      <w:r w:rsidRPr="00BA13B3">
        <w:rPr>
          <w:sz w:val="22"/>
        </w:rPr>
        <w:t>the</w:t>
      </w:r>
      <w:r w:rsidR="00C84223" w:rsidRPr="00BA13B3">
        <w:rPr>
          <w:sz w:val="22"/>
        </w:rPr>
        <w:t xml:space="preserve"> </w:t>
      </w:r>
      <w:r w:rsidRPr="00BA13B3">
        <w:rPr>
          <w:sz w:val="22"/>
        </w:rPr>
        <w:t>National</w:t>
      </w:r>
      <w:r w:rsidR="00C84223" w:rsidRPr="00BA13B3">
        <w:rPr>
          <w:sz w:val="22"/>
        </w:rPr>
        <w:t xml:space="preserve"> </w:t>
      </w:r>
      <w:r w:rsidRPr="00BA13B3">
        <w:rPr>
          <w:sz w:val="22"/>
        </w:rPr>
        <w:t>Institute</w:t>
      </w:r>
      <w:r w:rsidR="00C84223" w:rsidRPr="00BA13B3">
        <w:rPr>
          <w:sz w:val="22"/>
        </w:rPr>
        <w:t xml:space="preserve"> </w:t>
      </w:r>
      <w:r w:rsidRPr="00BA13B3">
        <w:rPr>
          <w:sz w:val="22"/>
        </w:rPr>
        <w:t>of</w:t>
      </w:r>
      <w:r w:rsidR="00C84223" w:rsidRPr="00BA13B3">
        <w:rPr>
          <w:sz w:val="22"/>
        </w:rPr>
        <w:t xml:space="preserve"> </w:t>
      </w:r>
      <w:r w:rsidRPr="00BA13B3">
        <w:rPr>
          <w:sz w:val="22"/>
        </w:rPr>
        <w:t>Justice</w:t>
      </w:r>
      <w:r w:rsidR="00C84223" w:rsidRPr="00BA13B3">
        <w:rPr>
          <w:sz w:val="22"/>
        </w:rPr>
        <w:t xml:space="preserve"> </w:t>
      </w:r>
      <w:r w:rsidRPr="00BA13B3">
        <w:rPr>
          <w:sz w:val="22"/>
        </w:rPr>
        <w:t>(NIJ)</w:t>
      </w:r>
      <w:bookmarkEnd w:id="570"/>
      <w:bookmarkEnd w:id="571"/>
      <w:bookmarkEnd w:id="572"/>
      <w:bookmarkEnd w:id="573"/>
      <w:bookmarkEnd w:id="574"/>
      <w:bookmarkEnd w:id="575"/>
      <w:r w:rsidR="00C84223" w:rsidRPr="00BA13B3">
        <w:rPr>
          <w:sz w:val="22"/>
        </w:rPr>
        <w:t xml:space="preserve"> </w:t>
      </w:r>
      <w:r w:rsidRPr="00BA13B3">
        <w:rPr>
          <w:sz w:val="22"/>
        </w:rPr>
        <w:t>–</w:t>
      </w:r>
      <w:r w:rsidR="00C84223" w:rsidRPr="00BA13B3">
        <w:rPr>
          <w:sz w:val="22"/>
        </w:rPr>
        <w:t xml:space="preserve"> </w:t>
      </w:r>
      <w:r w:rsidRPr="00BA13B3">
        <w:rPr>
          <w:sz w:val="22"/>
        </w:rPr>
        <w:t>Graduate</w:t>
      </w:r>
      <w:r w:rsidR="00C84223" w:rsidRPr="00BA13B3">
        <w:rPr>
          <w:sz w:val="22"/>
        </w:rPr>
        <w:t xml:space="preserve"> </w:t>
      </w:r>
      <w:r w:rsidRPr="00BA13B3">
        <w:rPr>
          <w:sz w:val="22"/>
        </w:rPr>
        <w:t>Research</w:t>
      </w:r>
      <w:r w:rsidR="00C84223" w:rsidRPr="00BA13B3">
        <w:rPr>
          <w:sz w:val="22"/>
        </w:rPr>
        <w:t xml:space="preserve"> </w:t>
      </w:r>
      <w:r w:rsidRPr="00BA13B3">
        <w:rPr>
          <w:sz w:val="22"/>
        </w:rPr>
        <w:t>Fellowships</w:t>
      </w:r>
      <w:bookmarkEnd w:id="576"/>
    </w:p>
    <w:p w14:paraId="1C94C7B7" w14:textId="4D2582BE" w:rsidR="00AC4C03" w:rsidRPr="00BA13B3" w:rsidRDefault="0041688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i/>
          <w:color w:val="000000" w:themeColor="text1"/>
          <w:sz w:val="22"/>
          <w:szCs w:val="22"/>
          <w:u w:color="000000"/>
        </w:rPr>
      </w:pPr>
      <w:r w:rsidRPr="00BA13B3">
        <w:rPr>
          <w:i/>
          <w:color w:val="000000" w:themeColor="text1"/>
          <w:sz w:val="22"/>
          <w:szCs w:val="22"/>
          <w:u w:color="000000"/>
        </w:rPr>
        <w:t>*Note:</w:t>
      </w:r>
      <w:r w:rsidR="00C84223" w:rsidRPr="00BA13B3">
        <w:rPr>
          <w:i/>
          <w:color w:val="000000" w:themeColor="text1"/>
          <w:sz w:val="22"/>
          <w:szCs w:val="22"/>
          <w:u w:color="000000"/>
        </w:rPr>
        <w:t xml:space="preserve"> </w:t>
      </w:r>
      <w:r w:rsidRPr="00BA13B3">
        <w:rPr>
          <w:i/>
          <w:color w:val="000000" w:themeColor="text1"/>
          <w:sz w:val="22"/>
          <w:szCs w:val="22"/>
          <w:u w:color="000000"/>
        </w:rPr>
        <w:t>These</w:t>
      </w:r>
      <w:r w:rsidR="00C84223" w:rsidRPr="00BA13B3">
        <w:rPr>
          <w:i/>
          <w:color w:val="000000" w:themeColor="text1"/>
          <w:sz w:val="22"/>
          <w:szCs w:val="22"/>
          <w:u w:color="000000"/>
        </w:rPr>
        <w:t xml:space="preserve"> </w:t>
      </w:r>
      <w:r w:rsidRPr="00BA13B3">
        <w:rPr>
          <w:i/>
          <w:color w:val="000000" w:themeColor="text1"/>
          <w:sz w:val="22"/>
          <w:szCs w:val="22"/>
          <w:u w:color="000000"/>
        </w:rPr>
        <w:t>are</w:t>
      </w:r>
      <w:r w:rsidR="00C84223" w:rsidRPr="00BA13B3">
        <w:rPr>
          <w:i/>
          <w:color w:val="000000" w:themeColor="text1"/>
          <w:sz w:val="22"/>
          <w:szCs w:val="22"/>
          <w:u w:color="000000"/>
        </w:rPr>
        <w:t xml:space="preserve"> </w:t>
      </w:r>
      <w:r w:rsidRPr="00BA13B3">
        <w:rPr>
          <w:i/>
          <w:color w:val="000000" w:themeColor="text1"/>
          <w:sz w:val="22"/>
          <w:szCs w:val="22"/>
          <w:u w:color="000000"/>
        </w:rPr>
        <w:t>institutional</w:t>
      </w:r>
      <w:r w:rsidR="00C84223" w:rsidRPr="00BA13B3">
        <w:rPr>
          <w:i/>
          <w:color w:val="000000" w:themeColor="text1"/>
          <w:sz w:val="22"/>
          <w:szCs w:val="22"/>
          <w:u w:color="000000"/>
        </w:rPr>
        <w:t xml:space="preserve"> </w:t>
      </w:r>
      <w:r w:rsidRPr="00BA13B3">
        <w:rPr>
          <w:i/>
          <w:color w:val="000000" w:themeColor="text1"/>
          <w:sz w:val="22"/>
          <w:szCs w:val="22"/>
          <w:u w:color="000000"/>
        </w:rPr>
        <w:t>grants,</w:t>
      </w:r>
      <w:r w:rsidR="00C84223" w:rsidRPr="00BA13B3">
        <w:rPr>
          <w:i/>
          <w:color w:val="000000" w:themeColor="text1"/>
          <w:sz w:val="22"/>
          <w:szCs w:val="22"/>
          <w:u w:color="000000"/>
        </w:rPr>
        <w:t xml:space="preserve"> </w:t>
      </w:r>
      <w:r w:rsidRPr="00BA13B3">
        <w:rPr>
          <w:i/>
          <w:color w:val="000000" w:themeColor="text1"/>
          <w:sz w:val="22"/>
          <w:szCs w:val="22"/>
          <w:u w:color="000000"/>
        </w:rPr>
        <w:t>which</w:t>
      </w:r>
      <w:r w:rsidR="00C84223" w:rsidRPr="00BA13B3">
        <w:rPr>
          <w:i/>
          <w:color w:val="000000" w:themeColor="text1"/>
          <w:sz w:val="22"/>
          <w:szCs w:val="22"/>
          <w:u w:color="000000"/>
        </w:rPr>
        <w:t xml:space="preserve"> </w:t>
      </w:r>
      <w:r w:rsidRPr="00BA13B3">
        <w:rPr>
          <w:i/>
          <w:color w:val="000000" w:themeColor="text1"/>
          <w:sz w:val="22"/>
          <w:szCs w:val="22"/>
          <w:u w:color="000000"/>
        </w:rPr>
        <w:t>must</w:t>
      </w:r>
      <w:r w:rsidR="00C84223" w:rsidRPr="00BA13B3">
        <w:rPr>
          <w:i/>
          <w:color w:val="000000" w:themeColor="text1"/>
          <w:sz w:val="22"/>
          <w:szCs w:val="22"/>
          <w:u w:color="000000"/>
        </w:rPr>
        <w:t xml:space="preserve"> </w:t>
      </w:r>
      <w:r w:rsidRPr="00BA13B3">
        <w:rPr>
          <w:i/>
          <w:color w:val="000000" w:themeColor="text1"/>
          <w:sz w:val="22"/>
          <w:szCs w:val="22"/>
          <w:u w:color="000000"/>
        </w:rPr>
        <w:t>go</w:t>
      </w:r>
      <w:r w:rsidR="00C84223" w:rsidRPr="00BA13B3">
        <w:rPr>
          <w:i/>
          <w:color w:val="000000" w:themeColor="text1"/>
          <w:sz w:val="22"/>
          <w:szCs w:val="22"/>
          <w:u w:color="000000"/>
        </w:rPr>
        <w:t xml:space="preserve"> </w:t>
      </w:r>
      <w:r w:rsidRPr="00BA13B3">
        <w:rPr>
          <w:i/>
          <w:color w:val="000000" w:themeColor="text1"/>
          <w:sz w:val="22"/>
          <w:szCs w:val="22"/>
          <w:u w:color="000000"/>
        </w:rPr>
        <w:t>through</w:t>
      </w:r>
      <w:r w:rsidR="00C84223" w:rsidRPr="00BA13B3">
        <w:rPr>
          <w:i/>
          <w:color w:val="000000" w:themeColor="text1"/>
          <w:sz w:val="22"/>
          <w:szCs w:val="22"/>
          <w:u w:color="000000"/>
        </w:rPr>
        <w:t xml:space="preserve"> </w:t>
      </w:r>
      <w:r w:rsidRPr="00BA13B3">
        <w:rPr>
          <w:i/>
          <w:color w:val="000000" w:themeColor="text1"/>
          <w:sz w:val="22"/>
          <w:szCs w:val="22"/>
          <w:u w:color="000000"/>
        </w:rPr>
        <w:t>the</w:t>
      </w:r>
      <w:r w:rsidR="00C84223" w:rsidRPr="00BA13B3">
        <w:rPr>
          <w:i/>
          <w:color w:val="000000" w:themeColor="text1"/>
          <w:sz w:val="22"/>
          <w:szCs w:val="22"/>
          <w:u w:color="000000"/>
        </w:rPr>
        <w:t xml:space="preserve"> </w:t>
      </w:r>
      <w:r w:rsidRPr="00BA13B3">
        <w:rPr>
          <w:i/>
          <w:color w:val="000000" w:themeColor="text1"/>
          <w:sz w:val="22"/>
          <w:szCs w:val="22"/>
          <w:u w:color="000000"/>
        </w:rPr>
        <w:t>University</w:t>
      </w:r>
      <w:r w:rsidR="00C84223" w:rsidRPr="00BA13B3">
        <w:rPr>
          <w:i/>
          <w:color w:val="000000" w:themeColor="text1"/>
          <w:sz w:val="22"/>
          <w:szCs w:val="22"/>
          <w:u w:color="000000"/>
        </w:rPr>
        <w:t xml:space="preserve"> </w:t>
      </w:r>
      <w:r w:rsidRPr="00BA13B3">
        <w:rPr>
          <w:i/>
          <w:color w:val="000000" w:themeColor="text1"/>
          <w:sz w:val="22"/>
          <w:szCs w:val="22"/>
          <w:u w:color="000000"/>
        </w:rPr>
        <w:t>of</w:t>
      </w:r>
      <w:r w:rsidR="00C84223" w:rsidRPr="00BA13B3">
        <w:rPr>
          <w:i/>
          <w:color w:val="000000" w:themeColor="text1"/>
          <w:sz w:val="22"/>
          <w:szCs w:val="22"/>
          <w:u w:color="000000"/>
        </w:rPr>
        <w:t xml:space="preserve"> </w:t>
      </w:r>
      <w:r w:rsidRPr="00BA13B3">
        <w:rPr>
          <w:i/>
          <w:color w:val="000000" w:themeColor="text1"/>
          <w:sz w:val="22"/>
          <w:szCs w:val="22"/>
          <w:u w:color="000000"/>
        </w:rPr>
        <w:t>Kansas</w:t>
      </w:r>
      <w:r w:rsidR="00C84223" w:rsidRPr="00BA13B3">
        <w:rPr>
          <w:i/>
          <w:color w:val="000000" w:themeColor="text1"/>
          <w:sz w:val="22"/>
          <w:szCs w:val="22"/>
          <w:u w:color="000000"/>
        </w:rPr>
        <w:t xml:space="preserve"> </w:t>
      </w:r>
      <w:r w:rsidRPr="00BA13B3">
        <w:rPr>
          <w:i/>
          <w:color w:val="000000" w:themeColor="text1"/>
          <w:sz w:val="22"/>
          <w:szCs w:val="22"/>
          <w:u w:color="000000"/>
        </w:rPr>
        <w:t>Center</w:t>
      </w:r>
      <w:r w:rsidR="00C84223" w:rsidRPr="00BA13B3">
        <w:rPr>
          <w:i/>
          <w:color w:val="000000" w:themeColor="text1"/>
          <w:sz w:val="22"/>
          <w:szCs w:val="22"/>
          <w:u w:color="000000"/>
        </w:rPr>
        <w:t xml:space="preserve"> </w:t>
      </w:r>
      <w:r w:rsidRPr="00BA13B3">
        <w:rPr>
          <w:i/>
          <w:color w:val="000000" w:themeColor="text1"/>
          <w:sz w:val="22"/>
          <w:szCs w:val="22"/>
          <w:u w:color="000000"/>
        </w:rPr>
        <w:t>for</w:t>
      </w:r>
      <w:r w:rsidR="00C84223" w:rsidRPr="00BA13B3">
        <w:rPr>
          <w:i/>
          <w:color w:val="000000" w:themeColor="text1"/>
          <w:sz w:val="22"/>
          <w:szCs w:val="22"/>
          <w:u w:color="000000"/>
        </w:rPr>
        <w:t xml:space="preserve"> </w:t>
      </w:r>
      <w:r w:rsidRPr="00BA13B3">
        <w:rPr>
          <w:i/>
          <w:color w:val="000000" w:themeColor="text1"/>
          <w:sz w:val="22"/>
          <w:szCs w:val="22"/>
          <w:u w:color="000000"/>
        </w:rPr>
        <w:t>Research</w:t>
      </w:r>
      <w:r w:rsidR="00C84223" w:rsidRPr="00BA13B3">
        <w:rPr>
          <w:i/>
          <w:color w:val="000000" w:themeColor="text1"/>
          <w:sz w:val="22"/>
          <w:szCs w:val="22"/>
          <w:u w:color="000000"/>
        </w:rPr>
        <w:t xml:space="preserve"> </w:t>
      </w:r>
      <w:r w:rsidRPr="00BA13B3">
        <w:rPr>
          <w:i/>
          <w:color w:val="000000" w:themeColor="text1"/>
          <w:sz w:val="22"/>
          <w:szCs w:val="22"/>
          <w:u w:color="000000"/>
        </w:rPr>
        <w:t>(KUCR).</w:t>
      </w:r>
    </w:p>
    <w:p w14:paraId="1BDC065B" w14:textId="323F69A9" w:rsidR="00AC4C03" w:rsidRPr="00BA13B3" w:rsidRDefault="0041688B"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NIJ</w:t>
      </w:r>
      <w:r w:rsidR="00C84223" w:rsidRPr="00BA13B3">
        <w:rPr>
          <w:color w:val="000000" w:themeColor="text1"/>
          <w:sz w:val="22"/>
          <w:szCs w:val="22"/>
        </w:rPr>
        <w:t xml:space="preserve"> </w:t>
      </w:r>
      <w:r w:rsidRPr="00BA13B3">
        <w:rPr>
          <w:color w:val="000000" w:themeColor="text1"/>
          <w:sz w:val="22"/>
          <w:szCs w:val="22"/>
        </w:rPr>
        <w:t>Graduate</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(GRF)</w:t>
      </w:r>
      <w:r w:rsidR="00C84223" w:rsidRPr="00BA13B3">
        <w:rPr>
          <w:color w:val="000000" w:themeColor="text1"/>
          <w:sz w:val="22"/>
          <w:szCs w:val="22"/>
        </w:rPr>
        <w:t xml:space="preserve"> </w:t>
      </w:r>
      <w:r w:rsidRPr="00BA13B3">
        <w:rPr>
          <w:color w:val="000000" w:themeColor="text1"/>
          <w:sz w:val="22"/>
          <w:szCs w:val="22"/>
        </w:rPr>
        <w:t>Program</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Social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Behavioral</w:t>
      </w:r>
      <w:r w:rsidR="00C84223" w:rsidRPr="00BA13B3">
        <w:rPr>
          <w:color w:val="000000" w:themeColor="text1"/>
          <w:sz w:val="22"/>
          <w:szCs w:val="22"/>
        </w:rPr>
        <w:t xml:space="preserve"> </w:t>
      </w:r>
      <w:r w:rsidRPr="00BA13B3">
        <w:rPr>
          <w:color w:val="000000" w:themeColor="text1"/>
          <w:sz w:val="22"/>
          <w:szCs w:val="22"/>
        </w:rPr>
        <w:t>Sciences</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open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00AC4C03" w:rsidRPr="00BA13B3">
        <w:rPr>
          <w:color w:val="000000" w:themeColor="text1"/>
          <w:sz w:val="22"/>
          <w:szCs w:val="22"/>
        </w:rPr>
        <w:t>ABD</w:t>
      </w:r>
      <w:r w:rsidR="00C84223" w:rsidRPr="00BA13B3">
        <w:rPr>
          <w:color w:val="000000" w:themeColor="text1"/>
          <w:sz w:val="22"/>
          <w:szCs w:val="22"/>
        </w:rPr>
        <w:t xml:space="preserve"> </w:t>
      </w:r>
      <w:r w:rsidRPr="00BA13B3">
        <w:rPr>
          <w:color w:val="000000" w:themeColor="text1"/>
          <w:sz w:val="22"/>
          <w:szCs w:val="22"/>
        </w:rPr>
        <w:t>doctoral</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all</w:t>
      </w:r>
      <w:r w:rsidR="00C84223" w:rsidRPr="00BA13B3">
        <w:rPr>
          <w:color w:val="000000" w:themeColor="text1"/>
          <w:sz w:val="22"/>
          <w:szCs w:val="22"/>
        </w:rPr>
        <w:t xml:space="preserve"> </w:t>
      </w:r>
      <w:r w:rsidRPr="00BA13B3">
        <w:rPr>
          <w:color w:val="000000" w:themeColor="text1"/>
          <w:sz w:val="22"/>
          <w:szCs w:val="22"/>
        </w:rPr>
        <w:t>social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behavioral</w:t>
      </w:r>
      <w:r w:rsidR="00C84223" w:rsidRPr="00BA13B3">
        <w:rPr>
          <w:color w:val="000000" w:themeColor="text1"/>
          <w:sz w:val="22"/>
          <w:szCs w:val="22"/>
        </w:rPr>
        <w:t xml:space="preserve"> </w:t>
      </w:r>
      <w:r w:rsidRPr="00BA13B3">
        <w:rPr>
          <w:color w:val="000000" w:themeColor="text1"/>
          <w:sz w:val="22"/>
          <w:szCs w:val="22"/>
        </w:rPr>
        <w:t>science</w:t>
      </w:r>
      <w:r w:rsidR="00C84223" w:rsidRPr="00BA13B3">
        <w:rPr>
          <w:color w:val="000000" w:themeColor="text1"/>
          <w:sz w:val="22"/>
          <w:szCs w:val="22"/>
        </w:rPr>
        <w:t xml:space="preserve"> </w:t>
      </w:r>
      <w:r w:rsidRPr="00BA13B3">
        <w:rPr>
          <w:color w:val="000000" w:themeColor="text1"/>
          <w:sz w:val="22"/>
          <w:szCs w:val="22"/>
        </w:rPr>
        <w:t>disciplines.</w:t>
      </w:r>
      <w:r w:rsidR="00C84223" w:rsidRPr="00BA13B3">
        <w:rPr>
          <w:color w:val="000000" w:themeColor="text1"/>
          <w:sz w:val="22"/>
          <w:szCs w:val="22"/>
        </w:rPr>
        <w:t xml:space="preserve"> </w:t>
      </w:r>
      <w:r w:rsidR="00AC4C03" w:rsidRPr="00BA13B3">
        <w:rPr>
          <w:color w:val="000000" w:themeColor="text1"/>
          <w:sz w:val="22"/>
          <w:szCs w:val="22"/>
        </w:rPr>
        <w:t>The</w:t>
      </w:r>
      <w:r w:rsidR="00C84223" w:rsidRPr="00BA13B3">
        <w:rPr>
          <w:color w:val="000000" w:themeColor="text1"/>
          <w:sz w:val="22"/>
          <w:szCs w:val="22"/>
        </w:rPr>
        <w:t xml:space="preserve"> </w:t>
      </w:r>
      <w:r w:rsidR="00AC4C03" w:rsidRPr="00BA13B3">
        <w:rPr>
          <w:color w:val="000000" w:themeColor="text1"/>
          <w:sz w:val="22"/>
          <w:szCs w:val="22"/>
        </w:rPr>
        <w:t>fellowship</w:t>
      </w:r>
      <w:r w:rsidR="00C84223" w:rsidRPr="00BA13B3">
        <w:rPr>
          <w:color w:val="000000" w:themeColor="text1"/>
          <w:sz w:val="22"/>
          <w:szCs w:val="22"/>
        </w:rPr>
        <w:t xml:space="preserve"> </w:t>
      </w:r>
      <w:r w:rsidR="00AC4C03" w:rsidRPr="00BA13B3">
        <w:rPr>
          <w:color w:val="000000" w:themeColor="text1"/>
          <w:sz w:val="22"/>
          <w:szCs w:val="22"/>
        </w:rPr>
        <w:t>awards</w:t>
      </w:r>
      <w:r w:rsidR="00C84223" w:rsidRPr="00BA13B3">
        <w:rPr>
          <w:color w:val="000000" w:themeColor="text1"/>
          <w:sz w:val="22"/>
          <w:szCs w:val="22"/>
        </w:rPr>
        <w:t xml:space="preserve"> </w:t>
      </w:r>
      <w:r w:rsidR="00AC4C03" w:rsidRPr="00BA13B3">
        <w:rPr>
          <w:color w:val="000000" w:themeColor="text1"/>
          <w:sz w:val="22"/>
          <w:szCs w:val="22"/>
        </w:rPr>
        <w:t>provide</w:t>
      </w:r>
      <w:r w:rsidR="00C84223" w:rsidRPr="00BA13B3">
        <w:rPr>
          <w:color w:val="000000" w:themeColor="text1"/>
          <w:sz w:val="22"/>
          <w:szCs w:val="22"/>
        </w:rPr>
        <w:t xml:space="preserve"> </w:t>
      </w:r>
      <w:r w:rsidR="00AC4C03" w:rsidRPr="00BA13B3">
        <w:rPr>
          <w:color w:val="000000" w:themeColor="text1"/>
          <w:sz w:val="22"/>
          <w:szCs w:val="22"/>
        </w:rPr>
        <w:t>support</w:t>
      </w:r>
      <w:r w:rsidR="00C84223" w:rsidRPr="00BA13B3">
        <w:rPr>
          <w:color w:val="000000" w:themeColor="text1"/>
          <w:sz w:val="22"/>
          <w:szCs w:val="22"/>
        </w:rPr>
        <w:t xml:space="preserve"> </w:t>
      </w:r>
      <w:r w:rsidR="00AC4C03" w:rsidRPr="00BA13B3">
        <w:rPr>
          <w:color w:val="000000" w:themeColor="text1"/>
          <w:sz w:val="22"/>
          <w:szCs w:val="22"/>
        </w:rPr>
        <w:t>for</w:t>
      </w:r>
      <w:r w:rsidR="00C84223" w:rsidRPr="00BA13B3">
        <w:rPr>
          <w:color w:val="000000" w:themeColor="text1"/>
          <w:sz w:val="22"/>
          <w:szCs w:val="22"/>
        </w:rPr>
        <w:t xml:space="preserve"> </w:t>
      </w:r>
      <w:r w:rsidR="00AC4C03" w:rsidRPr="00BA13B3">
        <w:rPr>
          <w:color w:val="000000" w:themeColor="text1"/>
          <w:sz w:val="22"/>
          <w:szCs w:val="22"/>
        </w:rPr>
        <w:t>12</w:t>
      </w:r>
      <w:r w:rsidR="00C84223" w:rsidRPr="00BA13B3">
        <w:rPr>
          <w:color w:val="000000" w:themeColor="text1"/>
          <w:sz w:val="22"/>
          <w:szCs w:val="22"/>
        </w:rPr>
        <w:t xml:space="preserve"> </w:t>
      </w:r>
      <w:r w:rsidR="00AC4C03" w:rsidRPr="00BA13B3">
        <w:rPr>
          <w:color w:val="000000" w:themeColor="text1"/>
          <w:sz w:val="22"/>
          <w:szCs w:val="22"/>
        </w:rPr>
        <w:t>months</w:t>
      </w:r>
      <w:r w:rsidR="00C84223" w:rsidRPr="00BA13B3">
        <w:rPr>
          <w:color w:val="000000" w:themeColor="text1"/>
          <w:sz w:val="22"/>
          <w:szCs w:val="22"/>
        </w:rPr>
        <w:t xml:space="preserve"> </w:t>
      </w:r>
      <w:r w:rsidR="00AC4C03" w:rsidRPr="00BA13B3">
        <w:rPr>
          <w:color w:val="000000" w:themeColor="text1"/>
          <w:sz w:val="22"/>
          <w:szCs w:val="22"/>
        </w:rPr>
        <w:t>to</w:t>
      </w:r>
      <w:r w:rsidR="00C84223" w:rsidRPr="00BA13B3">
        <w:rPr>
          <w:color w:val="000000" w:themeColor="text1"/>
          <w:sz w:val="22"/>
          <w:szCs w:val="22"/>
        </w:rPr>
        <w:t xml:space="preserve"> </w:t>
      </w:r>
      <w:r w:rsidR="00AC4C03" w:rsidRPr="00BA13B3">
        <w:rPr>
          <w:color w:val="000000" w:themeColor="text1"/>
          <w:sz w:val="22"/>
          <w:szCs w:val="22"/>
        </w:rPr>
        <w:t>accredited</w:t>
      </w:r>
      <w:r w:rsidR="00C84223" w:rsidRPr="00BA13B3">
        <w:rPr>
          <w:color w:val="000000" w:themeColor="text1"/>
          <w:sz w:val="22"/>
          <w:szCs w:val="22"/>
        </w:rPr>
        <w:t xml:space="preserve"> </w:t>
      </w:r>
      <w:r w:rsidR="00AC4C03" w:rsidRPr="00BA13B3">
        <w:rPr>
          <w:color w:val="000000" w:themeColor="text1"/>
          <w:sz w:val="22"/>
          <w:szCs w:val="22"/>
        </w:rPr>
        <w:t>universities</w:t>
      </w:r>
      <w:r w:rsidR="00C84223" w:rsidRPr="00BA13B3">
        <w:rPr>
          <w:color w:val="000000" w:themeColor="text1"/>
          <w:sz w:val="22"/>
          <w:szCs w:val="22"/>
        </w:rPr>
        <w:t xml:space="preserve"> </w:t>
      </w:r>
      <w:r w:rsidR="00AC4C03" w:rsidRPr="00BA13B3">
        <w:rPr>
          <w:color w:val="000000" w:themeColor="text1"/>
          <w:sz w:val="22"/>
          <w:szCs w:val="22"/>
        </w:rPr>
        <w:t>for</w:t>
      </w:r>
      <w:r w:rsidR="00C84223" w:rsidRPr="00BA13B3">
        <w:rPr>
          <w:color w:val="000000" w:themeColor="text1"/>
          <w:sz w:val="22"/>
          <w:szCs w:val="22"/>
        </w:rPr>
        <w:t xml:space="preserve"> </w:t>
      </w:r>
      <w:r w:rsidR="00AC4C03" w:rsidRPr="00BA13B3">
        <w:rPr>
          <w:color w:val="000000" w:themeColor="text1"/>
          <w:sz w:val="22"/>
          <w:szCs w:val="22"/>
        </w:rPr>
        <w:t>research</w:t>
      </w:r>
      <w:r w:rsidR="00C84223" w:rsidRPr="00BA13B3">
        <w:rPr>
          <w:color w:val="000000" w:themeColor="text1"/>
          <w:sz w:val="22"/>
          <w:szCs w:val="22"/>
        </w:rPr>
        <w:t xml:space="preserve"> </w:t>
      </w:r>
      <w:r w:rsidR="00AC4C03" w:rsidRPr="00BA13B3">
        <w:rPr>
          <w:color w:val="000000" w:themeColor="text1"/>
          <w:sz w:val="22"/>
          <w:szCs w:val="22"/>
        </w:rPr>
        <w:t>on</w:t>
      </w:r>
      <w:r w:rsidR="00C84223" w:rsidRPr="00BA13B3">
        <w:rPr>
          <w:color w:val="000000" w:themeColor="text1"/>
          <w:sz w:val="22"/>
          <w:szCs w:val="22"/>
        </w:rPr>
        <w:t xml:space="preserve"> </w:t>
      </w:r>
      <w:r w:rsidR="00AC4C03" w:rsidRPr="00BA13B3">
        <w:rPr>
          <w:color w:val="000000" w:themeColor="text1"/>
          <w:sz w:val="22"/>
          <w:szCs w:val="22"/>
        </w:rPr>
        <w:t>crime,</w:t>
      </w:r>
      <w:r w:rsidR="00C84223" w:rsidRPr="00BA13B3">
        <w:rPr>
          <w:color w:val="000000" w:themeColor="text1"/>
          <w:sz w:val="22"/>
          <w:szCs w:val="22"/>
        </w:rPr>
        <w:t xml:space="preserve"> </w:t>
      </w:r>
      <w:r w:rsidR="00AC4C03" w:rsidRPr="00BA13B3">
        <w:rPr>
          <w:color w:val="000000" w:themeColor="text1"/>
          <w:sz w:val="22"/>
          <w:szCs w:val="22"/>
        </w:rPr>
        <w:t>violence</w:t>
      </w:r>
      <w:r w:rsidR="00C84223" w:rsidRPr="00BA13B3">
        <w:rPr>
          <w:color w:val="000000" w:themeColor="text1"/>
          <w:sz w:val="22"/>
          <w:szCs w:val="22"/>
        </w:rPr>
        <w:t xml:space="preserve"> </w:t>
      </w:r>
      <w:r w:rsidR="00AC4C03" w:rsidRPr="00BA13B3">
        <w:rPr>
          <w:color w:val="000000" w:themeColor="text1"/>
          <w:sz w:val="22"/>
          <w:szCs w:val="22"/>
        </w:rPr>
        <w:t>and</w:t>
      </w:r>
      <w:r w:rsidR="00C84223" w:rsidRPr="00BA13B3">
        <w:rPr>
          <w:color w:val="000000" w:themeColor="text1"/>
          <w:sz w:val="22"/>
          <w:szCs w:val="22"/>
        </w:rPr>
        <w:t xml:space="preserve"> </w:t>
      </w:r>
      <w:r w:rsidR="00AC4C03" w:rsidRPr="00BA13B3">
        <w:rPr>
          <w:color w:val="000000" w:themeColor="text1"/>
          <w:sz w:val="22"/>
          <w:szCs w:val="22"/>
        </w:rPr>
        <w:t>other</w:t>
      </w:r>
      <w:r w:rsidR="00C84223" w:rsidRPr="00BA13B3">
        <w:rPr>
          <w:color w:val="000000" w:themeColor="text1"/>
          <w:sz w:val="22"/>
          <w:szCs w:val="22"/>
        </w:rPr>
        <w:t xml:space="preserve"> </w:t>
      </w:r>
      <w:r w:rsidR="00AC4C03" w:rsidRPr="00BA13B3">
        <w:rPr>
          <w:color w:val="000000" w:themeColor="text1"/>
          <w:sz w:val="22"/>
          <w:szCs w:val="22"/>
        </w:rPr>
        <w:t>criminal</w:t>
      </w:r>
      <w:r w:rsidR="00C84223" w:rsidRPr="00BA13B3">
        <w:rPr>
          <w:color w:val="000000" w:themeColor="text1"/>
          <w:sz w:val="22"/>
          <w:szCs w:val="22"/>
        </w:rPr>
        <w:t xml:space="preserve"> </w:t>
      </w:r>
      <w:r w:rsidR="00AC4C03" w:rsidRPr="00BA13B3">
        <w:rPr>
          <w:color w:val="000000" w:themeColor="text1"/>
          <w:sz w:val="22"/>
          <w:szCs w:val="22"/>
        </w:rPr>
        <w:t>justice-related</w:t>
      </w:r>
      <w:r w:rsidR="00C84223" w:rsidRPr="00BA13B3">
        <w:rPr>
          <w:color w:val="000000" w:themeColor="text1"/>
          <w:sz w:val="22"/>
          <w:szCs w:val="22"/>
        </w:rPr>
        <w:t xml:space="preserve"> </w:t>
      </w:r>
      <w:r w:rsidR="00AC4C03" w:rsidRPr="00BA13B3">
        <w:rPr>
          <w:color w:val="000000" w:themeColor="text1"/>
          <w:sz w:val="22"/>
          <w:szCs w:val="22"/>
        </w:rPr>
        <w:t>topics.</w:t>
      </w:r>
      <w:r w:rsidR="00C84223" w:rsidRPr="00BA13B3">
        <w:rPr>
          <w:color w:val="000000" w:themeColor="text1"/>
          <w:sz w:val="22"/>
          <w:szCs w:val="22"/>
          <w:shd w:val="clear" w:color="auto" w:fill="FFFFFF"/>
        </w:rPr>
        <w:t xml:space="preserve"> </w:t>
      </w:r>
      <w:r w:rsidR="00AC4C03" w:rsidRPr="00BA13B3">
        <w:rPr>
          <w:color w:val="000000" w:themeColor="text1"/>
          <w:sz w:val="22"/>
          <w:szCs w:val="22"/>
        </w:rPr>
        <w:t>NIJ</w:t>
      </w:r>
      <w:r w:rsidR="00C84223" w:rsidRPr="00BA13B3">
        <w:rPr>
          <w:color w:val="000000" w:themeColor="text1"/>
          <w:sz w:val="22"/>
          <w:szCs w:val="22"/>
        </w:rPr>
        <w:t xml:space="preserve"> </w:t>
      </w:r>
      <w:r w:rsidR="00AC4C03" w:rsidRPr="00BA13B3">
        <w:rPr>
          <w:color w:val="000000" w:themeColor="text1"/>
          <w:sz w:val="22"/>
          <w:szCs w:val="22"/>
        </w:rPr>
        <w:t>encourages</w:t>
      </w:r>
      <w:r w:rsidR="00C84223" w:rsidRPr="00BA13B3">
        <w:rPr>
          <w:color w:val="000000" w:themeColor="text1"/>
          <w:sz w:val="22"/>
          <w:szCs w:val="22"/>
        </w:rPr>
        <w:t xml:space="preserve"> </w:t>
      </w:r>
      <w:r w:rsidR="00AC4C03" w:rsidRPr="00BA13B3">
        <w:rPr>
          <w:color w:val="000000" w:themeColor="text1"/>
          <w:sz w:val="22"/>
          <w:szCs w:val="22"/>
        </w:rPr>
        <w:t>doctoral</w:t>
      </w:r>
      <w:r w:rsidR="00C84223" w:rsidRPr="00BA13B3">
        <w:rPr>
          <w:color w:val="000000" w:themeColor="text1"/>
          <w:sz w:val="22"/>
          <w:szCs w:val="22"/>
        </w:rPr>
        <w:t xml:space="preserve"> </w:t>
      </w:r>
      <w:r w:rsidR="00AC4C03" w:rsidRPr="00BA13B3">
        <w:rPr>
          <w:color w:val="000000" w:themeColor="text1"/>
          <w:sz w:val="22"/>
          <w:szCs w:val="22"/>
        </w:rPr>
        <w:t>students</w:t>
      </w:r>
      <w:r w:rsidR="00C84223" w:rsidRPr="00BA13B3">
        <w:rPr>
          <w:color w:val="000000" w:themeColor="text1"/>
          <w:sz w:val="22"/>
          <w:szCs w:val="22"/>
        </w:rPr>
        <w:t xml:space="preserve"> </w:t>
      </w:r>
      <w:r w:rsidR="00AC4C03" w:rsidRPr="00BA13B3">
        <w:rPr>
          <w:color w:val="000000" w:themeColor="text1"/>
          <w:sz w:val="22"/>
          <w:szCs w:val="22"/>
        </w:rPr>
        <w:t>in</w:t>
      </w:r>
      <w:r w:rsidR="00C84223" w:rsidRPr="00BA13B3">
        <w:rPr>
          <w:color w:val="000000" w:themeColor="text1"/>
          <w:sz w:val="22"/>
          <w:szCs w:val="22"/>
        </w:rPr>
        <w:t xml:space="preserve"> </w:t>
      </w:r>
      <w:r w:rsidR="00AC4C03" w:rsidRPr="00BA13B3">
        <w:rPr>
          <w:color w:val="000000" w:themeColor="text1"/>
          <w:sz w:val="22"/>
          <w:szCs w:val="22"/>
        </w:rPr>
        <w:t>the</w:t>
      </w:r>
      <w:r w:rsidR="00C84223" w:rsidRPr="00BA13B3">
        <w:rPr>
          <w:color w:val="000000" w:themeColor="text1"/>
          <w:sz w:val="22"/>
          <w:szCs w:val="22"/>
        </w:rPr>
        <w:t xml:space="preserve"> </w:t>
      </w:r>
      <w:r w:rsidR="00AC4C03" w:rsidRPr="00BA13B3">
        <w:rPr>
          <w:color w:val="000000" w:themeColor="text1"/>
          <w:sz w:val="22"/>
          <w:szCs w:val="22"/>
        </w:rPr>
        <w:t>final</w:t>
      </w:r>
      <w:r w:rsidR="00C84223" w:rsidRPr="00BA13B3">
        <w:rPr>
          <w:color w:val="000000" w:themeColor="text1"/>
          <w:sz w:val="22"/>
          <w:szCs w:val="22"/>
        </w:rPr>
        <w:t xml:space="preserve"> </w:t>
      </w:r>
      <w:r w:rsidR="00AC4C03" w:rsidRPr="00BA13B3">
        <w:rPr>
          <w:color w:val="000000" w:themeColor="text1"/>
          <w:sz w:val="22"/>
          <w:szCs w:val="22"/>
        </w:rPr>
        <w:t>stages</w:t>
      </w:r>
      <w:r w:rsidR="00C84223" w:rsidRPr="00BA13B3">
        <w:rPr>
          <w:color w:val="000000" w:themeColor="text1"/>
          <w:sz w:val="22"/>
          <w:szCs w:val="22"/>
        </w:rPr>
        <w:t xml:space="preserve"> </w:t>
      </w:r>
      <w:r w:rsidR="00AC4C03" w:rsidRPr="00BA13B3">
        <w:rPr>
          <w:color w:val="000000" w:themeColor="text1"/>
          <w:sz w:val="22"/>
          <w:szCs w:val="22"/>
        </w:rPr>
        <w:t>of</w:t>
      </w:r>
      <w:r w:rsidR="00C84223" w:rsidRPr="00BA13B3">
        <w:rPr>
          <w:color w:val="000000" w:themeColor="text1"/>
          <w:sz w:val="22"/>
          <w:szCs w:val="22"/>
        </w:rPr>
        <w:t xml:space="preserve"> </w:t>
      </w:r>
      <w:r w:rsidR="00AC4C03" w:rsidRPr="00BA13B3">
        <w:rPr>
          <w:color w:val="000000" w:themeColor="text1"/>
          <w:sz w:val="22"/>
          <w:szCs w:val="22"/>
        </w:rPr>
        <w:t>graduate</w:t>
      </w:r>
      <w:r w:rsidR="00C84223" w:rsidRPr="00BA13B3">
        <w:rPr>
          <w:color w:val="000000" w:themeColor="text1"/>
          <w:sz w:val="22"/>
          <w:szCs w:val="22"/>
        </w:rPr>
        <w:t xml:space="preserve"> </w:t>
      </w:r>
      <w:r w:rsidR="00AC4C03" w:rsidRPr="00BA13B3">
        <w:rPr>
          <w:color w:val="000000" w:themeColor="text1"/>
          <w:sz w:val="22"/>
          <w:szCs w:val="22"/>
        </w:rPr>
        <w:t>study</w:t>
      </w:r>
      <w:r w:rsidR="00C84223" w:rsidRPr="00BA13B3">
        <w:rPr>
          <w:color w:val="000000" w:themeColor="text1"/>
          <w:sz w:val="22"/>
          <w:szCs w:val="22"/>
        </w:rPr>
        <w:t xml:space="preserve"> </w:t>
      </w:r>
      <w:r w:rsidR="00AC4C03" w:rsidRPr="00BA13B3">
        <w:rPr>
          <w:color w:val="000000" w:themeColor="text1"/>
          <w:sz w:val="22"/>
          <w:szCs w:val="22"/>
        </w:rPr>
        <w:t>who</w:t>
      </w:r>
      <w:r w:rsidR="00C84223" w:rsidRPr="00BA13B3">
        <w:rPr>
          <w:color w:val="000000" w:themeColor="text1"/>
          <w:sz w:val="22"/>
          <w:szCs w:val="22"/>
        </w:rPr>
        <w:t xml:space="preserve"> </w:t>
      </w:r>
      <w:r w:rsidR="00AC4C03" w:rsidRPr="00BA13B3">
        <w:rPr>
          <w:color w:val="000000" w:themeColor="text1"/>
          <w:sz w:val="22"/>
          <w:szCs w:val="22"/>
        </w:rPr>
        <w:t>are</w:t>
      </w:r>
      <w:r w:rsidR="00C84223" w:rsidRPr="00BA13B3">
        <w:rPr>
          <w:color w:val="000000" w:themeColor="text1"/>
          <w:sz w:val="22"/>
          <w:szCs w:val="22"/>
        </w:rPr>
        <w:t xml:space="preserve"> </w:t>
      </w:r>
      <w:r w:rsidR="00AC4C03" w:rsidRPr="00BA13B3">
        <w:rPr>
          <w:color w:val="000000" w:themeColor="text1"/>
          <w:sz w:val="22"/>
          <w:szCs w:val="22"/>
        </w:rPr>
        <w:t>conducting</w:t>
      </w:r>
      <w:r w:rsidR="00C84223" w:rsidRPr="00BA13B3">
        <w:rPr>
          <w:color w:val="000000" w:themeColor="text1"/>
          <w:sz w:val="22"/>
          <w:szCs w:val="22"/>
        </w:rPr>
        <w:t xml:space="preserve"> </w:t>
      </w:r>
      <w:r w:rsidR="00AC4C03" w:rsidRPr="00BA13B3">
        <w:rPr>
          <w:color w:val="000000" w:themeColor="text1"/>
          <w:sz w:val="22"/>
          <w:szCs w:val="22"/>
        </w:rPr>
        <w:t>research</w:t>
      </w:r>
      <w:r w:rsidR="00C84223" w:rsidRPr="00BA13B3">
        <w:rPr>
          <w:color w:val="000000" w:themeColor="text1"/>
          <w:sz w:val="22"/>
          <w:szCs w:val="22"/>
        </w:rPr>
        <w:t xml:space="preserve"> </w:t>
      </w:r>
      <w:r w:rsidR="00AC4C03" w:rsidRPr="00BA13B3">
        <w:rPr>
          <w:color w:val="000000" w:themeColor="text1"/>
          <w:sz w:val="22"/>
          <w:szCs w:val="22"/>
        </w:rPr>
        <w:t>that</w:t>
      </w:r>
      <w:r w:rsidR="00C84223" w:rsidRPr="00BA13B3">
        <w:rPr>
          <w:color w:val="000000" w:themeColor="text1"/>
          <w:sz w:val="22"/>
          <w:szCs w:val="22"/>
        </w:rPr>
        <w:t xml:space="preserve"> </w:t>
      </w:r>
      <w:r w:rsidR="00AC4C03" w:rsidRPr="00BA13B3">
        <w:rPr>
          <w:color w:val="000000" w:themeColor="text1"/>
          <w:sz w:val="22"/>
          <w:szCs w:val="22"/>
        </w:rPr>
        <w:t>has</w:t>
      </w:r>
      <w:r w:rsidR="00C84223" w:rsidRPr="00BA13B3">
        <w:rPr>
          <w:color w:val="000000" w:themeColor="text1"/>
          <w:sz w:val="22"/>
          <w:szCs w:val="22"/>
        </w:rPr>
        <w:t xml:space="preserve"> </w:t>
      </w:r>
      <w:r w:rsidR="00AC4C03" w:rsidRPr="00BA13B3">
        <w:rPr>
          <w:color w:val="000000" w:themeColor="text1"/>
          <w:sz w:val="22"/>
          <w:szCs w:val="22"/>
        </w:rPr>
        <w:t>direct</w:t>
      </w:r>
      <w:r w:rsidR="00C84223" w:rsidRPr="00BA13B3">
        <w:rPr>
          <w:color w:val="000000" w:themeColor="text1"/>
          <w:sz w:val="22"/>
          <w:szCs w:val="22"/>
        </w:rPr>
        <w:t xml:space="preserve"> </w:t>
      </w:r>
      <w:r w:rsidR="00AC4C03" w:rsidRPr="00BA13B3">
        <w:rPr>
          <w:color w:val="000000" w:themeColor="text1"/>
          <w:sz w:val="22"/>
          <w:szCs w:val="22"/>
        </w:rPr>
        <w:t>implications</w:t>
      </w:r>
      <w:r w:rsidR="00C84223" w:rsidRPr="00BA13B3">
        <w:rPr>
          <w:color w:val="000000" w:themeColor="text1"/>
          <w:sz w:val="22"/>
          <w:szCs w:val="22"/>
        </w:rPr>
        <w:t xml:space="preserve"> </w:t>
      </w:r>
      <w:r w:rsidR="00AC4C03" w:rsidRPr="00BA13B3">
        <w:rPr>
          <w:color w:val="000000" w:themeColor="text1"/>
          <w:sz w:val="22"/>
          <w:szCs w:val="22"/>
        </w:rPr>
        <w:t>for</w:t>
      </w:r>
      <w:r w:rsidR="00C84223" w:rsidRPr="00BA13B3">
        <w:rPr>
          <w:color w:val="000000" w:themeColor="text1"/>
          <w:sz w:val="22"/>
          <w:szCs w:val="22"/>
        </w:rPr>
        <w:t xml:space="preserve"> </w:t>
      </w:r>
      <w:r w:rsidR="00AC4C03" w:rsidRPr="00BA13B3">
        <w:rPr>
          <w:color w:val="000000" w:themeColor="text1"/>
          <w:sz w:val="22"/>
          <w:szCs w:val="22"/>
        </w:rPr>
        <w:t>criminal</w:t>
      </w:r>
      <w:r w:rsidR="00C84223" w:rsidRPr="00BA13B3">
        <w:rPr>
          <w:color w:val="000000" w:themeColor="text1"/>
          <w:sz w:val="22"/>
          <w:szCs w:val="22"/>
        </w:rPr>
        <w:t xml:space="preserve"> </w:t>
      </w:r>
      <w:r w:rsidR="00AC4C03" w:rsidRPr="00BA13B3">
        <w:rPr>
          <w:color w:val="000000" w:themeColor="text1"/>
          <w:sz w:val="22"/>
          <w:szCs w:val="22"/>
        </w:rPr>
        <w:t>justice</w:t>
      </w:r>
      <w:r w:rsidR="00C84223" w:rsidRPr="00BA13B3">
        <w:rPr>
          <w:color w:val="000000" w:themeColor="text1"/>
          <w:sz w:val="22"/>
          <w:szCs w:val="22"/>
        </w:rPr>
        <w:t xml:space="preserve"> </w:t>
      </w:r>
      <w:r w:rsidR="00AC4C03" w:rsidRPr="00BA13B3">
        <w:rPr>
          <w:color w:val="000000" w:themeColor="text1"/>
          <w:sz w:val="22"/>
          <w:szCs w:val="22"/>
        </w:rPr>
        <w:t>policy</w:t>
      </w:r>
      <w:r w:rsidR="00C84223" w:rsidRPr="00BA13B3">
        <w:rPr>
          <w:color w:val="000000" w:themeColor="text1"/>
          <w:sz w:val="22"/>
          <w:szCs w:val="22"/>
        </w:rPr>
        <w:t xml:space="preserve"> </w:t>
      </w:r>
      <w:r w:rsidR="00AC4C03" w:rsidRPr="00BA13B3">
        <w:rPr>
          <w:color w:val="000000" w:themeColor="text1"/>
          <w:sz w:val="22"/>
          <w:szCs w:val="22"/>
        </w:rPr>
        <w:t>and</w:t>
      </w:r>
      <w:r w:rsidR="00C84223" w:rsidRPr="00BA13B3">
        <w:rPr>
          <w:color w:val="000000" w:themeColor="text1"/>
          <w:sz w:val="22"/>
          <w:szCs w:val="22"/>
        </w:rPr>
        <w:t xml:space="preserve"> </w:t>
      </w:r>
      <w:r w:rsidR="00AC4C03" w:rsidRPr="00BA13B3">
        <w:rPr>
          <w:color w:val="000000" w:themeColor="text1"/>
          <w:sz w:val="22"/>
          <w:szCs w:val="22"/>
        </w:rPr>
        <w:t>practice</w:t>
      </w:r>
      <w:r w:rsidR="00C84223" w:rsidRPr="00BA13B3">
        <w:rPr>
          <w:color w:val="000000" w:themeColor="text1"/>
          <w:sz w:val="22"/>
          <w:szCs w:val="22"/>
        </w:rPr>
        <w:t xml:space="preserve"> </w:t>
      </w:r>
      <w:r w:rsidR="00AC4C03" w:rsidRPr="00BA13B3">
        <w:rPr>
          <w:color w:val="000000" w:themeColor="text1"/>
          <w:sz w:val="22"/>
          <w:szCs w:val="22"/>
        </w:rPr>
        <w:t>in</w:t>
      </w:r>
      <w:r w:rsidR="00C84223" w:rsidRPr="00BA13B3">
        <w:rPr>
          <w:color w:val="000000" w:themeColor="text1"/>
          <w:sz w:val="22"/>
          <w:szCs w:val="22"/>
        </w:rPr>
        <w:t xml:space="preserve"> </w:t>
      </w:r>
      <w:r w:rsidR="00AC4C03" w:rsidRPr="00BA13B3">
        <w:rPr>
          <w:color w:val="000000" w:themeColor="text1"/>
          <w:sz w:val="22"/>
          <w:szCs w:val="22"/>
        </w:rPr>
        <w:t>the</w:t>
      </w:r>
      <w:r w:rsidR="00C84223" w:rsidRPr="00BA13B3">
        <w:rPr>
          <w:color w:val="000000" w:themeColor="text1"/>
          <w:sz w:val="22"/>
          <w:szCs w:val="22"/>
        </w:rPr>
        <w:t xml:space="preserve"> </w:t>
      </w:r>
      <w:r w:rsidR="00AC4C03" w:rsidRPr="00BA13B3">
        <w:rPr>
          <w:color w:val="000000" w:themeColor="text1"/>
          <w:sz w:val="22"/>
          <w:szCs w:val="22"/>
        </w:rPr>
        <w:t>U.S.</w:t>
      </w:r>
      <w:r w:rsidR="00C84223" w:rsidRPr="00BA13B3">
        <w:rPr>
          <w:color w:val="000000" w:themeColor="text1"/>
          <w:sz w:val="22"/>
          <w:szCs w:val="22"/>
        </w:rPr>
        <w:t xml:space="preserve"> </w:t>
      </w:r>
      <w:r w:rsidR="00AC4C03" w:rsidRPr="00BA13B3">
        <w:rPr>
          <w:color w:val="000000" w:themeColor="text1"/>
          <w:sz w:val="22"/>
          <w:szCs w:val="22"/>
        </w:rPr>
        <w:t>to</w:t>
      </w:r>
      <w:r w:rsidR="00C84223" w:rsidRPr="00BA13B3">
        <w:rPr>
          <w:color w:val="000000" w:themeColor="text1"/>
          <w:sz w:val="22"/>
          <w:szCs w:val="22"/>
        </w:rPr>
        <w:t xml:space="preserve"> </w:t>
      </w:r>
      <w:r w:rsidR="00AC4C03" w:rsidRPr="00BA13B3">
        <w:rPr>
          <w:color w:val="000000" w:themeColor="text1"/>
          <w:sz w:val="22"/>
          <w:szCs w:val="22"/>
        </w:rPr>
        <w:t>apply</w:t>
      </w:r>
      <w:r w:rsidR="00C84223" w:rsidRPr="00BA13B3">
        <w:rPr>
          <w:color w:val="000000" w:themeColor="text1"/>
          <w:sz w:val="22"/>
          <w:szCs w:val="22"/>
        </w:rPr>
        <w:t xml:space="preserve"> </w:t>
      </w:r>
      <w:r w:rsidR="00AC4C03" w:rsidRPr="00BA13B3">
        <w:rPr>
          <w:color w:val="000000" w:themeColor="text1"/>
          <w:sz w:val="22"/>
          <w:szCs w:val="22"/>
        </w:rPr>
        <w:t>to</w:t>
      </w:r>
      <w:r w:rsidR="00C84223" w:rsidRPr="00BA13B3">
        <w:rPr>
          <w:color w:val="000000" w:themeColor="text1"/>
          <w:sz w:val="22"/>
          <w:szCs w:val="22"/>
        </w:rPr>
        <w:t xml:space="preserve"> </w:t>
      </w:r>
      <w:r w:rsidR="00AC4C03" w:rsidRPr="00BA13B3">
        <w:rPr>
          <w:color w:val="000000" w:themeColor="text1"/>
          <w:sz w:val="22"/>
          <w:szCs w:val="22"/>
        </w:rPr>
        <w:t>this</w:t>
      </w:r>
      <w:r w:rsidR="00C84223" w:rsidRPr="00BA13B3">
        <w:rPr>
          <w:color w:val="000000" w:themeColor="text1"/>
          <w:sz w:val="22"/>
          <w:szCs w:val="22"/>
        </w:rPr>
        <w:t xml:space="preserve"> </w:t>
      </w:r>
      <w:r w:rsidR="00AC4C03" w:rsidRPr="00BA13B3">
        <w:rPr>
          <w:color w:val="000000" w:themeColor="text1"/>
          <w:sz w:val="22"/>
          <w:szCs w:val="22"/>
        </w:rPr>
        <w:t>exciting</w:t>
      </w:r>
      <w:r w:rsidR="00C84223" w:rsidRPr="00BA13B3">
        <w:rPr>
          <w:color w:val="000000" w:themeColor="text1"/>
          <w:sz w:val="22"/>
          <w:szCs w:val="22"/>
        </w:rPr>
        <w:t xml:space="preserve"> </w:t>
      </w:r>
      <w:r w:rsidR="00AC4C03" w:rsidRPr="00BA13B3">
        <w:rPr>
          <w:color w:val="000000" w:themeColor="text1"/>
          <w:sz w:val="22"/>
          <w:szCs w:val="22"/>
        </w:rPr>
        <w:t>program.</w:t>
      </w:r>
      <w:r w:rsidR="00C84223" w:rsidRPr="00BA13B3">
        <w:rPr>
          <w:color w:val="000000" w:themeColor="text1"/>
          <w:sz w:val="22"/>
          <w:szCs w:val="22"/>
        </w:rPr>
        <w:t xml:space="preserve"> </w:t>
      </w:r>
      <w:r w:rsidR="00AC4C03" w:rsidRPr="00BA13B3">
        <w:rPr>
          <w:bCs/>
          <w:color w:val="000000" w:themeColor="text1"/>
          <w:sz w:val="22"/>
          <w:szCs w:val="22"/>
        </w:rPr>
        <w:t>Amount:</w:t>
      </w:r>
      <w:r w:rsidR="00C84223" w:rsidRPr="00BA13B3">
        <w:rPr>
          <w:bCs/>
          <w:color w:val="000000" w:themeColor="text1"/>
          <w:sz w:val="22"/>
          <w:szCs w:val="22"/>
        </w:rPr>
        <w:t xml:space="preserve"> </w:t>
      </w:r>
      <w:r w:rsidR="00AC4C03" w:rsidRPr="00BA13B3">
        <w:rPr>
          <w:color w:val="000000" w:themeColor="text1"/>
          <w:sz w:val="22"/>
          <w:szCs w:val="22"/>
        </w:rPr>
        <w:t>up</w:t>
      </w:r>
      <w:r w:rsidR="00C84223" w:rsidRPr="00BA13B3">
        <w:rPr>
          <w:color w:val="000000" w:themeColor="text1"/>
          <w:sz w:val="22"/>
          <w:szCs w:val="22"/>
        </w:rPr>
        <w:t xml:space="preserve"> </w:t>
      </w:r>
      <w:r w:rsidR="00AC4C03" w:rsidRPr="00BA13B3">
        <w:rPr>
          <w:color w:val="000000" w:themeColor="text1"/>
          <w:sz w:val="22"/>
          <w:szCs w:val="22"/>
        </w:rPr>
        <w:t>to</w:t>
      </w:r>
      <w:r w:rsidR="00C84223" w:rsidRPr="00BA13B3">
        <w:rPr>
          <w:color w:val="000000" w:themeColor="text1"/>
          <w:sz w:val="22"/>
          <w:szCs w:val="22"/>
        </w:rPr>
        <w:t xml:space="preserve"> </w:t>
      </w:r>
      <w:r w:rsidR="00AC4C03" w:rsidRPr="00BA13B3">
        <w:rPr>
          <w:color w:val="000000" w:themeColor="text1"/>
          <w:sz w:val="22"/>
          <w:szCs w:val="22"/>
        </w:rPr>
        <w:t>$32,000.</w:t>
      </w:r>
    </w:p>
    <w:p w14:paraId="295F33A4" w14:textId="6AC572CB" w:rsidR="0041688B" w:rsidRPr="00BA13B3" w:rsidRDefault="0041688B" w:rsidP="00C84223">
      <w:pPr>
        <w:outlineLvl w:val="0"/>
        <w:rPr>
          <w:color w:val="000000" w:themeColor="text1"/>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40" w:history="1">
        <w:r w:rsidRPr="00BA13B3">
          <w:rPr>
            <w:rStyle w:val="Hyperlink"/>
            <w:szCs w:val="22"/>
          </w:rPr>
          <w:t>http://www.nij.gov/funding/fellowships/graduate-research-fellowship/Pages/grf-sbs.aspx</w:t>
        </w:r>
      </w:hyperlink>
    </w:p>
    <w:p w14:paraId="5252F7B4" w14:textId="6E0CEAAA" w:rsidR="0041688B" w:rsidRPr="00BA13B3" w:rsidRDefault="0041688B"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December</w:t>
      </w:r>
      <w:r w:rsidR="00C84223" w:rsidRPr="00BA13B3">
        <w:rPr>
          <w:b/>
          <w:color w:val="000000" w:themeColor="text1"/>
          <w:sz w:val="22"/>
          <w:szCs w:val="22"/>
        </w:rPr>
        <w:t xml:space="preserve"> </w:t>
      </w:r>
      <w:r w:rsidRPr="00BA13B3">
        <w:rPr>
          <w:b/>
          <w:color w:val="000000" w:themeColor="text1"/>
          <w:sz w:val="22"/>
          <w:szCs w:val="22"/>
        </w:rPr>
        <w:t>15</w:t>
      </w:r>
      <w:r w:rsidR="00C84223" w:rsidRPr="00BA13B3">
        <w:rPr>
          <w:b/>
          <w:color w:val="000000" w:themeColor="text1"/>
          <w:sz w:val="22"/>
          <w:szCs w:val="22"/>
        </w:rPr>
        <w:t xml:space="preserve"> </w:t>
      </w:r>
      <w:r w:rsidR="007A2B5E" w:rsidRPr="00BA13B3">
        <w:rPr>
          <w:b/>
          <w:color w:val="000000" w:themeColor="text1"/>
          <w:sz w:val="22"/>
          <w:szCs w:val="22"/>
        </w:rPr>
        <w:t>(Last</w:t>
      </w:r>
      <w:r w:rsidR="00C84223" w:rsidRPr="00BA13B3">
        <w:rPr>
          <w:b/>
          <w:color w:val="000000" w:themeColor="text1"/>
          <w:sz w:val="22"/>
          <w:szCs w:val="22"/>
        </w:rPr>
        <w:t xml:space="preserve"> </w:t>
      </w:r>
      <w:r w:rsidR="007A2B5E" w:rsidRPr="00BA13B3">
        <w:rPr>
          <w:b/>
          <w:color w:val="000000" w:themeColor="text1"/>
          <w:sz w:val="22"/>
          <w:szCs w:val="22"/>
        </w:rPr>
        <w:t>Known)</w:t>
      </w:r>
    </w:p>
    <w:p w14:paraId="51F997F1" w14:textId="77777777" w:rsidR="00F629D9" w:rsidRPr="00BA13B3" w:rsidRDefault="00F629D9" w:rsidP="00C84223">
      <w:pPr>
        <w:rPr>
          <w:color w:val="000000" w:themeColor="text1"/>
          <w:sz w:val="22"/>
          <w:szCs w:val="22"/>
        </w:rPr>
      </w:pPr>
    </w:p>
    <w:p w14:paraId="4D876E6D" w14:textId="2D551BE4" w:rsidR="008F1B7B" w:rsidRPr="00BA13B3" w:rsidRDefault="008F1B7B" w:rsidP="00C84223">
      <w:pPr>
        <w:pStyle w:val="Heading2"/>
        <w:rPr>
          <w:sz w:val="22"/>
        </w:rPr>
      </w:pPr>
      <w:bookmarkStart w:id="577" w:name="_Toc80091984"/>
      <w:bookmarkStart w:id="578" w:name="_Toc80163041"/>
      <w:bookmarkStart w:id="579" w:name="_Toc85086555"/>
      <w:bookmarkStart w:id="580" w:name="_Toc95369202"/>
      <w:bookmarkStart w:id="581" w:name="_Toc122406644"/>
      <w:bookmarkStart w:id="582" w:name="_Toc453584494"/>
      <w:bookmarkStart w:id="583" w:name="_Toc112058879"/>
      <w:r w:rsidRPr="00BA13B3">
        <w:rPr>
          <w:sz w:val="22"/>
        </w:rPr>
        <w:t>The</w:t>
      </w:r>
      <w:r w:rsidR="00C84223" w:rsidRPr="00BA13B3">
        <w:rPr>
          <w:sz w:val="22"/>
        </w:rPr>
        <w:t xml:space="preserve"> </w:t>
      </w:r>
      <w:r w:rsidRPr="00BA13B3">
        <w:rPr>
          <w:sz w:val="22"/>
        </w:rPr>
        <w:t>United</w:t>
      </w:r>
      <w:r w:rsidR="00C84223" w:rsidRPr="00BA13B3">
        <w:rPr>
          <w:sz w:val="22"/>
        </w:rPr>
        <w:t xml:space="preserve"> </w:t>
      </w:r>
      <w:r w:rsidRPr="00BA13B3">
        <w:rPr>
          <w:sz w:val="22"/>
        </w:rPr>
        <w:t>States</w:t>
      </w:r>
      <w:r w:rsidR="00C84223" w:rsidRPr="00BA13B3">
        <w:rPr>
          <w:sz w:val="22"/>
        </w:rPr>
        <w:t xml:space="preserve"> </w:t>
      </w:r>
      <w:r w:rsidRPr="00BA13B3">
        <w:rPr>
          <w:sz w:val="22"/>
        </w:rPr>
        <w:t>Institute</w:t>
      </w:r>
      <w:r w:rsidR="00C84223" w:rsidRPr="00BA13B3">
        <w:rPr>
          <w:sz w:val="22"/>
        </w:rPr>
        <w:t xml:space="preserve"> </w:t>
      </w:r>
      <w:r w:rsidRPr="00BA13B3">
        <w:rPr>
          <w:sz w:val="22"/>
        </w:rPr>
        <w:t>of</w:t>
      </w:r>
      <w:r w:rsidR="00C84223" w:rsidRPr="00BA13B3">
        <w:rPr>
          <w:sz w:val="22"/>
        </w:rPr>
        <w:t xml:space="preserve"> </w:t>
      </w:r>
      <w:r w:rsidRPr="00BA13B3">
        <w:rPr>
          <w:sz w:val="22"/>
        </w:rPr>
        <w:t>Peace</w:t>
      </w:r>
      <w:r w:rsidR="00C84223" w:rsidRPr="00BA13B3">
        <w:rPr>
          <w:sz w:val="22"/>
        </w:rPr>
        <w:t xml:space="preserve"> </w:t>
      </w:r>
      <w:r w:rsidRPr="00BA13B3">
        <w:rPr>
          <w:sz w:val="22"/>
        </w:rPr>
        <w:t>(USIP)</w:t>
      </w:r>
      <w:bookmarkEnd w:id="577"/>
      <w:bookmarkEnd w:id="578"/>
      <w:bookmarkEnd w:id="579"/>
      <w:bookmarkEnd w:id="580"/>
      <w:bookmarkEnd w:id="581"/>
      <w:bookmarkEnd w:id="582"/>
      <w:bookmarkEnd w:id="583"/>
    </w:p>
    <w:p w14:paraId="5FA419BF" w14:textId="7DDFB2CF" w:rsidR="008F1B7B" w:rsidRPr="00BA13B3" w:rsidRDefault="00B70D0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Dissertation</w:t>
      </w:r>
      <w:r w:rsidR="00C84223" w:rsidRPr="00BA13B3">
        <w:rPr>
          <w:color w:val="000000" w:themeColor="text1"/>
          <w:sz w:val="22"/>
          <w:szCs w:val="22"/>
          <w:u w:color="000000"/>
        </w:rPr>
        <w:t xml:space="preserve"> </w:t>
      </w:r>
      <w:r w:rsidRPr="00BA13B3">
        <w:rPr>
          <w:color w:val="000000" w:themeColor="text1"/>
          <w:sz w:val="22"/>
          <w:szCs w:val="22"/>
          <w:u w:color="000000"/>
        </w:rPr>
        <w:t>f</w:t>
      </w:r>
      <w:r w:rsidR="008F1B7B" w:rsidRPr="00BA13B3">
        <w:rPr>
          <w:color w:val="000000" w:themeColor="text1"/>
          <w:sz w:val="22"/>
          <w:szCs w:val="22"/>
          <w:u w:color="000000"/>
        </w:rPr>
        <w:t>ellowships</w:t>
      </w:r>
      <w:r w:rsidR="00C84223" w:rsidRPr="00BA13B3">
        <w:rPr>
          <w:color w:val="000000" w:themeColor="text1"/>
          <w:sz w:val="22"/>
          <w:szCs w:val="22"/>
          <w:u w:color="000000"/>
        </w:rPr>
        <w:t xml:space="preserve"> </w:t>
      </w:r>
      <w:r w:rsidRPr="00BA13B3">
        <w:rPr>
          <w:color w:val="000000" w:themeColor="text1"/>
          <w:sz w:val="22"/>
          <w:szCs w:val="22"/>
          <w:u w:color="000000"/>
        </w:rPr>
        <w:t>support</w:t>
      </w:r>
      <w:r w:rsidR="00C84223" w:rsidRPr="00BA13B3">
        <w:rPr>
          <w:color w:val="000000" w:themeColor="text1"/>
          <w:sz w:val="22"/>
          <w:szCs w:val="22"/>
          <w:u w:color="000000"/>
        </w:rPr>
        <w:t xml:space="preserve"> </w:t>
      </w:r>
      <w:r w:rsidRPr="00BA13B3">
        <w:rPr>
          <w:color w:val="000000" w:themeColor="text1"/>
          <w:sz w:val="22"/>
          <w:szCs w:val="22"/>
          <w:u w:color="000000"/>
        </w:rPr>
        <w:t>ABD</w:t>
      </w:r>
      <w:r w:rsidR="00C84223" w:rsidRPr="00BA13B3">
        <w:rPr>
          <w:color w:val="000000" w:themeColor="text1"/>
          <w:sz w:val="22"/>
          <w:szCs w:val="22"/>
          <w:u w:color="000000"/>
        </w:rPr>
        <w:t xml:space="preserve"> </w:t>
      </w:r>
      <w:r w:rsidR="00F629D9" w:rsidRPr="00BA13B3">
        <w:rPr>
          <w:color w:val="000000" w:themeColor="text1"/>
          <w:sz w:val="22"/>
          <w:szCs w:val="22"/>
          <w:u w:color="000000"/>
        </w:rPr>
        <w:t>students</w:t>
      </w:r>
      <w:r w:rsidR="00C84223" w:rsidRPr="00BA13B3">
        <w:rPr>
          <w:color w:val="000000" w:themeColor="text1"/>
          <w:sz w:val="22"/>
          <w:szCs w:val="22"/>
          <w:u w:color="000000"/>
        </w:rPr>
        <w:t xml:space="preserve"> </w:t>
      </w:r>
      <w:r w:rsidR="00F629D9" w:rsidRPr="00BA13B3">
        <w:rPr>
          <w:color w:val="000000" w:themeColor="text1"/>
          <w:sz w:val="22"/>
          <w:szCs w:val="22"/>
          <w:u w:color="000000"/>
        </w:rPr>
        <w:t>enrolled</w:t>
      </w:r>
      <w:r w:rsidR="00C84223" w:rsidRPr="00BA13B3">
        <w:rPr>
          <w:color w:val="000000" w:themeColor="text1"/>
          <w:sz w:val="22"/>
          <w:szCs w:val="22"/>
          <w:u w:color="000000"/>
        </w:rPr>
        <w:t xml:space="preserve"> </w:t>
      </w:r>
      <w:r w:rsidR="00F629D9" w:rsidRPr="00BA13B3">
        <w:rPr>
          <w:color w:val="000000" w:themeColor="text1"/>
          <w:sz w:val="22"/>
          <w:szCs w:val="22"/>
          <w:u w:color="000000"/>
        </w:rPr>
        <w:t>in</w:t>
      </w:r>
      <w:r w:rsidR="00C84223" w:rsidRPr="00BA13B3">
        <w:rPr>
          <w:color w:val="000000" w:themeColor="text1"/>
          <w:sz w:val="22"/>
          <w:szCs w:val="22"/>
          <w:u w:color="000000"/>
        </w:rPr>
        <w:t xml:space="preserve"> </w:t>
      </w:r>
      <w:r w:rsidR="00F629D9" w:rsidRPr="00BA13B3">
        <w:rPr>
          <w:color w:val="000000" w:themeColor="text1"/>
          <w:sz w:val="22"/>
          <w:szCs w:val="22"/>
          <w:u w:color="000000"/>
        </w:rPr>
        <w:t>U.S.</w:t>
      </w:r>
      <w:r w:rsidR="00C84223" w:rsidRPr="00BA13B3">
        <w:rPr>
          <w:color w:val="000000" w:themeColor="text1"/>
          <w:sz w:val="22"/>
          <w:szCs w:val="22"/>
          <w:u w:color="000000"/>
        </w:rPr>
        <w:t xml:space="preserve"> </w:t>
      </w:r>
      <w:r w:rsidR="00F629D9" w:rsidRPr="00BA13B3">
        <w:rPr>
          <w:color w:val="000000" w:themeColor="text1"/>
          <w:sz w:val="22"/>
          <w:szCs w:val="22"/>
          <w:u w:color="000000"/>
        </w:rPr>
        <w:t>universities</w:t>
      </w:r>
      <w:r w:rsidR="00C84223" w:rsidRPr="00BA13B3">
        <w:rPr>
          <w:color w:val="000000" w:themeColor="text1"/>
          <w:sz w:val="22"/>
          <w:szCs w:val="22"/>
          <w:u w:color="000000"/>
        </w:rPr>
        <w:t xml:space="preserve"> </w:t>
      </w:r>
      <w:r w:rsidR="00F629D9" w:rsidRPr="00BA13B3">
        <w:rPr>
          <w:color w:val="000000" w:themeColor="text1"/>
          <w:sz w:val="22"/>
          <w:szCs w:val="22"/>
          <w:u w:color="000000"/>
        </w:rPr>
        <w:t>who</w:t>
      </w:r>
      <w:r w:rsidR="00C84223" w:rsidRPr="00BA13B3">
        <w:rPr>
          <w:color w:val="000000" w:themeColor="text1"/>
          <w:sz w:val="22"/>
          <w:szCs w:val="22"/>
          <w:u w:color="000000"/>
        </w:rPr>
        <w:t xml:space="preserve"> </w:t>
      </w:r>
      <w:r w:rsidR="00F629D9" w:rsidRPr="00BA13B3">
        <w:rPr>
          <w:color w:val="000000" w:themeColor="text1"/>
          <w:sz w:val="22"/>
          <w:szCs w:val="22"/>
          <w:u w:color="000000"/>
        </w:rPr>
        <w:t>are</w:t>
      </w:r>
      <w:r w:rsidR="00C84223" w:rsidRPr="00BA13B3">
        <w:rPr>
          <w:color w:val="000000" w:themeColor="text1"/>
          <w:sz w:val="22"/>
          <w:szCs w:val="22"/>
          <w:u w:color="000000"/>
        </w:rPr>
        <w:t xml:space="preserve"> </w:t>
      </w:r>
      <w:r w:rsidR="00F629D9" w:rsidRPr="00BA13B3">
        <w:rPr>
          <w:color w:val="000000" w:themeColor="text1"/>
          <w:sz w:val="22"/>
          <w:szCs w:val="22"/>
          <w:u w:color="000000"/>
        </w:rPr>
        <w:t>writing</w:t>
      </w:r>
      <w:r w:rsidR="00C84223" w:rsidRPr="00BA13B3">
        <w:rPr>
          <w:color w:val="000000" w:themeColor="text1"/>
          <w:sz w:val="22"/>
          <w:szCs w:val="22"/>
          <w:u w:color="000000"/>
        </w:rPr>
        <w:t xml:space="preserve"> </w:t>
      </w:r>
      <w:r w:rsidR="00F629D9" w:rsidRPr="00BA13B3">
        <w:rPr>
          <w:color w:val="000000" w:themeColor="text1"/>
          <w:sz w:val="22"/>
          <w:szCs w:val="22"/>
          <w:u w:color="000000"/>
        </w:rPr>
        <w:t>doctoral</w:t>
      </w:r>
      <w:r w:rsidR="00C84223" w:rsidRPr="00BA13B3">
        <w:rPr>
          <w:color w:val="000000" w:themeColor="text1"/>
          <w:sz w:val="22"/>
          <w:szCs w:val="22"/>
          <w:u w:color="000000"/>
        </w:rPr>
        <w:t xml:space="preserve"> </w:t>
      </w:r>
      <w:r w:rsidR="00F629D9" w:rsidRPr="00BA13B3">
        <w:rPr>
          <w:color w:val="000000" w:themeColor="text1"/>
          <w:sz w:val="22"/>
          <w:szCs w:val="22"/>
          <w:u w:color="000000"/>
        </w:rPr>
        <w:t>dissertations</w:t>
      </w:r>
      <w:r w:rsidR="00C84223" w:rsidRPr="00BA13B3">
        <w:rPr>
          <w:color w:val="000000" w:themeColor="text1"/>
          <w:sz w:val="22"/>
          <w:szCs w:val="22"/>
          <w:u w:color="000000"/>
        </w:rPr>
        <w:t xml:space="preserve"> </w:t>
      </w:r>
      <w:r w:rsidR="00F629D9" w:rsidRPr="00BA13B3">
        <w:rPr>
          <w:color w:val="000000" w:themeColor="text1"/>
          <w:sz w:val="22"/>
          <w:szCs w:val="22"/>
          <w:u w:color="000000"/>
        </w:rPr>
        <w:t>on</w:t>
      </w:r>
      <w:r w:rsidR="00C84223" w:rsidRPr="00BA13B3">
        <w:rPr>
          <w:color w:val="000000" w:themeColor="text1"/>
          <w:sz w:val="22"/>
          <w:szCs w:val="22"/>
          <w:u w:color="000000"/>
        </w:rPr>
        <w:t xml:space="preserve"> </w:t>
      </w:r>
      <w:r w:rsidR="00F629D9" w:rsidRPr="00BA13B3">
        <w:rPr>
          <w:color w:val="000000" w:themeColor="text1"/>
          <w:sz w:val="22"/>
          <w:szCs w:val="22"/>
          <w:u w:color="000000"/>
        </w:rPr>
        <w:t>topics</w:t>
      </w:r>
      <w:r w:rsidR="00C84223" w:rsidRPr="00BA13B3">
        <w:rPr>
          <w:color w:val="000000" w:themeColor="text1"/>
          <w:sz w:val="22"/>
          <w:szCs w:val="22"/>
          <w:u w:color="000000"/>
        </w:rPr>
        <w:t xml:space="preserve"> </w:t>
      </w:r>
      <w:r w:rsidR="00F629D9" w:rsidRPr="00BA13B3">
        <w:rPr>
          <w:color w:val="000000" w:themeColor="text1"/>
          <w:sz w:val="22"/>
          <w:szCs w:val="22"/>
          <w:u w:color="000000"/>
        </w:rPr>
        <w:t>related</w:t>
      </w:r>
      <w:r w:rsidR="00C84223" w:rsidRPr="00BA13B3">
        <w:rPr>
          <w:color w:val="000000" w:themeColor="text1"/>
          <w:sz w:val="22"/>
          <w:szCs w:val="22"/>
          <w:u w:color="000000"/>
        </w:rPr>
        <w:t xml:space="preserve"> </w:t>
      </w:r>
      <w:r w:rsidR="00F629D9" w:rsidRPr="00BA13B3">
        <w:rPr>
          <w:color w:val="000000" w:themeColor="text1"/>
          <w:sz w:val="22"/>
          <w:szCs w:val="22"/>
          <w:u w:color="000000"/>
        </w:rPr>
        <w:t>to</w:t>
      </w:r>
      <w:r w:rsidR="00C84223" w:rsidRPr="00BA13B3">
        <w:rPr>
          <w:color w:val="000000" w:themeColor="text1"/>
          <w:sz w:val="22"/>
          <w:szCs w:val="22"/>
          <w:u w:color="000000"/>
        </w:rPr>
        <w:t xml:space="preserve"> </w:t>
      </w:r>
      <w:r w:rsidR="00F629D9" w:rsidRPr="00BA13B3">
        <w:rPr>
          <w:color w:val="000000" w:themeColor="text1"/>
          <w:sz w:val="22"/>
          <w:szCs w:val="22"/>
          <w:u w:color="000000"/>
        </w:rPr>
        <w:t>international</w:t>
      </w:r>
      <w:r w:rsidR="00C84223" w:rsidRPr="00BA13B3">
        <w:rPr>
          <w:color w:val="000000" w:themeColor="text1"/>
          <w:sz w:val="22"/>
          <w:szCs w:val="22"/>
          <w:u w:color="000000"/>
        </w:rPr>
        <w:t xml:space="preserve"> </w:t>
      </w:r>
      <w:r w:rsidR="00F629D9" w:rsidRPr="00BA13B3">
        <w:rPr>
          <w:color w:val="000000" w:themeColor="text1"/>
          <w:sz w:val="22"/>
          <w:szCs w:val="22"/>
          <w:u w:color="000000"/>
        </w:rPr>
        <w:t>conflic</w:t>
      </w:r>
      <w:r w:rsidRPr="00BA13B3">
        <w:rPr>
          <w:color w:val="000000" w:themeColor="text1"/>
          <w:sz w:val="22"/>
          <w:szCs w:val="22"/>
          <w:u w:color="000000"/>
        </w:rPr>
        <w:t>t</w:t>
      </w:r>
      <w:r w:rsidR="00C84223" w:rsidRPr="00BA13B3">
        <w:rPr>
          <w:color w:val="000000" w:themeColor="text1"/>
          <w:sz w:val="22"/>
          <w:szCs w:val="22"/>
          <w:u w:color="000000"/>
        </w:rPr>
        <w:t xml:space="preserve"> </w:t>
      </w:r>
      <w:r w:rsidRPr="00BA13B3">
        <w:rPr>
          <w:color w:val="000000" w:themeColor="text1"/>
          <w:sz w:val="22"/>
          <w:szCs w:val="22"/>
          <w:u w:color="000000"/>
        </w:rPr>
        <w:t>management</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peacebuilding.</w:t>
      </w:r>
      <w:r w:rsidR="00C84223" w:rsidRPr="00BA13B3">
        <w:rPr>
          <w:color w:val="000000" w:themeColor="text1"/>
          <w:sz w:val="22"/>
          <w:szCs w:val="22"/>
          <w:shd w:val="clear" w:color="auto" w:fill="FFFFFF"/>
        </w:rPr>
        <w:t xml:space="preserve"> A</w:t>
      </w:r>
      <w:r w:rsidRPr="00BA13B3">
        <w:rPr>
          <w:color w:val="000000" w:themeColor="text1"/>
          <w:sz w:val="22"/>
          <w:szCs w:val="22"/>
          <w:shd w:val="clear" w:color="auto" w:fill="FFFFFF"/>
        </w:rPr>
        <w:t>wards</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are</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also</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ava</w:t>
      </w:r>
      <w:r w:rsidR="00C84223" w:rsidRPr="00BA13B3">
        <w:rPr>
          <w:color w:val="000000" w:themeColor="text1"/>
          <w:sz w:val="22"/>
          <w:szCs w:val="22"/>
          <w:shd w:val="clear" w:color="auto" w:fill="FFFFFF"/>
        </w:rPr>
        <w:t xml:space="preserve">ilable </w:t>
      </w:r>
      <w:r w:rsidRPr="00BA13B3">
        <w:rPr>
          <w:color w:val="000000" w:themeColor="text1"/>
          <w:sz w:val="22"/>
          <w:szCs w:val="22"/>
          <w:shd w:val="clear" w:color="auto" w:fill="FFFFFF"/>
        </w:rPr>
        <w:t>for</w:t>
      </w:r>
      <w:r w:rsidR="00C84223" w:rsidRPr="00BA13B3">
        <w:rPr>
          <w:color w:val="000000" w:themeColor="text1"/>
          <w:sz w:val="22"/>
          <w:szCs w:val="22"/>
          <w:shd w:val="clear" w:color="auto" w:fill="FFFFFF"/>
        </w:rPr>
        <w:t xml:space="preserve"> </w:t>
      </w:r>
      <w:r w:rsidRPr="00BA13B3">
        <w:rPr>
          <w:color w:val="000000" w:themeColor="text1"/>
          <w:sz w:val="22"/>
          <w:szCs w:val="22"/>
          <w:shd w:val="clear" w:color="auto" w:fill="FFFFFF"/>
        </w:rPr>
        <w:t>fieldwork.</w:t>
      </w:r>
      <w:r w:rsidR="00C84223" w:rsidRPr="00BA13B3">
        <w:rPr>
          <w:color w:val="000000" w:themeColor="text1"/>
          <w:sz w:val="22"/>
          <w:szCs w:val="22"/>
          <w:shd w:val="clear" w:color="auto" w:fill="FFFFFF"/>
        </w:rPr>
        <w:t xml:space="preserve"> </w:t>
      </w:r>
      <w:r w:rsidRPr="00BA13B3">
        <w:rPr>
          <w:color w:val="000000" w:themeColor="text1"/>
          <w:sz w:val="22"/>
          <w:szCs w:val="22"/>
          <w:u w:color="000000"/>
        </w:rPr>
        <w:t>Proposals</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all</w:t>
      </w:r>
      <w:r w:rsidR="00C84223" w:rsidRPr="00BA13B3">
        <w:rPr>
          <w:color w:val="000000" w:themeColor="text1"/>
          <w:sz w:val="22"/>
          <w:szCs w:val="22"/>
          <w:u w:color="000000"/>
        </w:rPr>
        <w:t xml:space="preserve"> </w:t>
      </w:r>
      <w:r w:rsidRPr="00BA13B3">
        <w:rPr>
          <w:color w:val="000000" w:themeColor="text1"/>
          <w:sz w:val="22"/>
          <w:szCs w:val="22"/>
          <w:u w:color="000000"/>
        </w:rPr>
        <w:t>disciplines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on</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wide</w:t>
      </w:r>
      <w:r w:rsidR="00C84223" w:rsidRPr="00BA13B3">
        <w:rPr>
          <w:color w:val="000000" w:themeColor="text1"/>
          <w:sz w:val="22"/>
          <w:szCs w:val="22"/>
          <w:u w:color="000000"/>
        </w:rPr>
        <w:t xml:space="preserve"> </w:t>
      </w:r>
      <w:r w:rsidRPr="00BA13B3">
        <w:rPr>
          <w:color w:val="000000" w:themeColor="text1"/>
          <w:sz w:val="22"/>
          <w:szCs w:val="22"/>
          <w:u w:color="000000"/>
        </w:rPr>
        <w:t>range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topics</w:t>
      </w:r>
      <w:r w:rsidR="00C84223" w:rsidRPr="00BA13B3">
        <w:rPr>
          <w:color w:val="000000" w:themeColor="text1"/>
          <w:sz w:val="22"/>
          <w:szCs w:val="22"/>
          <w:u w:color="000000"/>
        </w:rPr>
        <w:t xml:space="preserve"> </w:t>
      </w:r>
      <w:r w:rsidRPr="00BA13B3">
        <w:rPr>
          <w:color w:val="000000" w:themeColor="text1"/>
          <w:sz w:val="22"/>
          <w:szCs w:val="22"/>
          <w:u w:color="000000"/>
        </w:rPr>
        <w:t>related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lastRenderedPageBreak/>
        <w:t>peacebuilding</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welcome,</w:t>
      </w:r>
      <w:r w:rsidR="00C84223" w:rsidRPr="00BA13B3">
        <w:rPr>
          <w:color w:val="000000" w:themeColor="text1"/>
          <w:sz w:val="22"/>
          <w:szCs w:val="22"/>
          <w:u w:color="000000"/>
        </w:rPr>
        <w:t xml:space="preserve"> </w:t>
      </w:r>
      <w:r w:rsidRPr="00BA13B3">
        <w:rPr>
          <w:color w:val="000000" w:themeColor="text1"/>
          <w:sz w:val="22"/>
          <w:szCs w:val="22"/>
          <w:u w:color="000000"/>
        </w:rPr>
        <w:t>but</w:t>
      </w:r>
      <w:r w:rsidR="00C84223" w:rsidRPr="00BA13B3">
        <w:rPr>
          <w:color w:val="000000" w:themeColor="text1"/>
          <w:sz w:val="22"/>
          <w:szCs w:val="22"/>
          <w:u w:color="000000"/>
        </w:rPr>
        <w:t xml:space="preserve"> </w:t>
      </w:r>
      <w:r w:rsidRPr="00BA13B3">
        <w:rPr>
          <w:color w:val="000000" w:themeColor="text1"/>
          <w:sz w:val="22"/>
          <w:szCs w:val="22"/>
          <w:u w:color="000000"/>
        </w:rPr>
        <w:t>there</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several</w:t>
      </w:r>
      <w:r w:rsidR="00C84223" w:rsidRPr="00BA13B3">
        <w:rPr>
          <w:color w:val="000000" w:themeColor="text1"/>
          <w:sz w:val="22"/>
          <w:szCs w:val="22"/>
          <w:u w:color="000000"/>
        </w:rPr>
        <w:t xml:space="preserve"> </w:t>
      </w:r>
      <w:r w:rsidRPr="00BA13B3">
        <w:rPr>
          <w:color w:val="000000" w:themeColor="text1"/>
          <w:sz w:val="22"/>
          <w:szCs w:val="22"/>
          <w:u w:color="000000"/>
        </w:rPr>
        <w:t>criteria</w:t>
      </w:r>
      <w:r w:rsidR="00C84223" w:rsidRPr="00BA13B3">
        <w:rPr>
          <w:color w:val="000000" w:themeColor="text1"/>
          <w:sz w:val="22"/>
          <w:szCs w:val="22"/>
          <w:u w:color="000000"/>
        </w:rPr>
        <w:t xml:space="preserve"> </w:t>
      </w:r>
      <w:r w:rsidRPr="00BA13B3">
        <w:rPr>
          <w:color w:val="000000" w:themeColor="text1"/>
          <w:sz w:val="22"/>
          <w:szCs w:val="22"/>
          <w:u w:color="000000"/>
        </w:rPr>
        <w:t>which,</w:t>
      </w:r>
      <w:r w:rsidR="00C84223" w:rsidRPr="00BA13B3">
        <w:rPr>
          <w:color w:val="000000" w:themeColor="text1"/>
          <w:sz w:val="22"/>
          <w:szCs w:val="22"/>
          <w:u w:color="000000"/>
        </w:rPr>
        <w:t xml:space="preserve"> </w:t>
      </w:r>
      <w:r w:rsidRPr="00BA13B3">
        <w:rPr>
          <w:color w:val="000000" w:themeColor="text1"/>
          <w:sz w:val="22"/>
          <w:szCs w:val="22"/>
          <w:u w:color="000000"/>
        </w:rPr>
        <w:t>if</w:t>
      </w:r>
      <w:r w:rsidR="00C84223" w:rsidRPr="00BA13B3">
        <w:rPr>
          <w:color w:val="000000" w:themeColor="text1"/>
          <w:sz w:val="22"/>
          <w:szCs w:val="22"/>
          <w:u w:color="000000"/>
        </w:rPr>
        <w:t xml:space="preserve"> </w:t>
      </w:r>
      <w:r w:rsidRPr="00BA13B3">
        <w:rPr>
          <w:color w:val="000000" w:themeColor="text1"/>
          <w:sz w:val="22"/>
          <w:szCs w:val="22"/>
          <w:u w:color="000000"/>
        </w:rPr>
        <w:t>met,</w:t>
      </w:r>
      <w:r w:rsidR="00C84223" w:rsidRPr="00BA13B3">
        <w:rPr>
          <w:color w:val="000000" w:themeColor="text1"/>
          <w:sz w:val="22"/>
          <w:szCs w:val="22"/>
          <w:u w:color="000000"/>
        </w:rPr>
        <w:t xml:space="preserve"> </w:t>
      </w:r>
      <w:r w:rsidRPr="00BA13B3">
        <w:rPr>
          <w:color w:val="000000" w:themeColor="text1"/>
          <w:sz w:val="22"/>
          <w:szCs w:val="22"/>
          <w:u w:color="000000"/>
        </w:rPr>
        <w:t>that</w:t>
      </w:r>
      <w:r w:rsidR="00C84223" w:rsidRPr="00BA13B3">
        <w:rPr>
          <w:color w:val="000000" w:themeColor="text1"/>
          <w:sz w:val="22"/>
          <w:szCs w:val="22"/>
          <w:u w:color="000000"/>
        </w:rPr>
        <w:t xml:space="preserve"> </w:t>
      </w:r>
      <w:r w:rsidRPr="00BA13B3">
        <w:rPr>
          <w:color w:val="000000" w:themeColor="text1"/>
          <w:sz w:val="22"/>
          <w:szCs w:val="22"/>
          <w:u w:color="000000"/>
        </w:rPr>
        <w:t>will</w:t>
      </w:r>
      <w:r w:rsidR="00C84223" w:rsidRPr="00BA13B3">
        <w:rPr>
          <w:color w:val="000000" w:themeColor="text1"/>
          <w:sz w:val="22"/>
          <w:szCs w:val="22"/>
          <w:u w:color="000000"/>
        </w:rPr>
        <w:t xml:space="preserve"> </w:t>
      </w:r>
      <w:r w:rsidRPr="00BA13B3">
        <w:rPr>
          <w:color w:val="000000" w:themeColor="text1"/>
          <w:sz w:val="22"/>
          <w:szCs w:val="22"/>
          <w:u w:color="000000"/>
        </w:rPr>
        <w:t>strengthen</w:t>
      </w:r>
      <w:r w:rsidR="00C84223" w:rsidRPr="00BA13B3">
        <w:rPr>
          <w:color w:val="000000" w:themeColor="text1"/>
          <w:sz w:val="22"/>
          <w:szCs w:val="22"/>
          <w:u w:color="000000"/>
        </w:rPr>
        <w:t xml:space="preserve"> </w:t>
      </w:r>
      <w:r w:rsidRPr="00BA13B3">
        <w:rPr>
          <w:color w:val="000000" w:themeColor="text1"/>
          <w:sz w:val="22"/>
          <w:szCs w:val="22"/>
          <w:u w:color="000000"/>
        </w:rPr>
        <w:t>proposals</w:t>
      </w:r>
      <w:r w:rsidR="00C84223" w:rsidRPr="00BA13B3">
        <w:rPr>
          <w:color w:val="000000" w:themeColor="text1"/>
          <w:sz w:val="22"/>
          <w:szCs w:val="22"/>
          <w:u w:color="000000"/>
        </w:rPr>
        <w:t xml:space="preserve"> </w:t>
      </w:r>
      <w:r w:rsidRPr="00BA13B3">
        <w:rPr>
          <w:color w:val="000000" w:themeColor="text1"/>
          <w:sz w:val="22"/>
          <w:szCs w:val="22"/>
          <w:u w:color="000000"/>
        </w:rPr>
        <w:t>(see</w:t>
      </w:r>
      <w:r w:rsidR="00C84223" w:rsidRPr="00BA13B3">
        <w:rPr>
          <w:color w:val="000000" w:themeColor="text1"/>
          <w:sz w:val="22"/>
          <w:szCs w:val="22"/>
          <w:u w:color="000000"/>
        </w:rPr>
        <w:t xml:space="preserve"> </w:t>
      </w:r>
      <w:r w:rsidRPr="00BA13B3">
        <w:rPr>
          <w:color w:val="000000" w:themeColor="text1"/>
          <w:sz w:val="22"/>
          <w:szCs w:val="22"/>
          <w:u w:color="000000"/>
        </w:rPr>
        <w:t>website</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details).</w:t>
      </w:r>
      <w:r w:rsidR="00C84223" w:rsidRPr="00BA13B3">
        <w:rPr>
          <w:color w:val="000000" w:themeColor="text1"/>
          <w:sz w:val="22"/>
          <w:szCs w:val="22"/>
          <w:u w:color="000000"/>
        </w:rPr>
        <w:t xml:space="preserve"> </w:t>
      </w:r>
      <w:r w:rsidR="008F1B7B" w:rsidRPr="00BA13B3">
        <w:rPr>
          <w:bCs/>
          <w:color w:val="000000" w:themeColor="text1"/>
          <w:sz w:val="22"/>
          <w:szCs w:val="22"/>
          <w:u w:color="000000"/>
        </w:rPr>
        <w:t>Amount:</w:t>
      </w:r>
      <w:r w:rsidR="00C84223" w:rsidRPr="00BA13B3">
        <w:rPr>
          <w:bCs/>
          <w:color w:val="000000" w:themeColor="text1"/>
          <w:sz w:val="22"/>
          <w:szCs w:val="22"/>
          <w:u w:color="000000"/>
        </w:rPr>
        <w:t xml:space="preserve"> </w:t>
      </w:r>
      <w:r w:rsidR="008F1B7B" w:rsidRPr="00BA13B3">
        <w:rPr>
          <w:color w:val="000000" w:themeColor="text1"/>
          <w:sz w:val="22"/>
          <w:szCs w:val="22"/>
          <w:u w:color="000000"/>
        </w:rPr>
        <w:t>$20,000.</w:t>
      </w:r>
      <w:r w:rsidR="00C84223" w:rsidRPr="00BA13B3">
        <w:rPr>
          <w:color w:val="000000" w:themeColor="text1"/>
          <w:sz w:val="22"/>
          <w:szCs w:val="22"/>
          <w:u w:color="000000"/>
        </w:rPr>
        <w:t xml:space="preserve"> </w:t>
      </w:r>
    </w:p>
    <w:p w14:paraId="357C9F89" w14:textId="47F2E945"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val="single"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41" w:history="1">
        <w:r w:rsidR="00947C7A" w:rsidRPr="00BA13B3">
          <w:rPr>
            <w:rStyle w:val="Hyperlink"/>
            <w:szCs w:val="22"/>
          </w:rPr>
          <w:t>https://www.usip.org/grants-fellowships/fellowships/jennings-randolph-peace-scholarship-dissertation-program</w:t>
        </w:r>
      </w:hyperlink>
      <w:r w:rsidR="00C84223" w:rsidRPr="00BA13B3">
        <w:rPr>
          <w:color w:val="000000" w:themeColor="text1"/>
          <w:sz w:val="22"/>
          <w:szCs w:val="22"/>
        </w:rPr>
        <w:t xml:space="preserve"> </w:t>
      </w:r>
    </w:p>
    <w:p w14:paraId="0A709729" w14:textId="6605536A"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BF31B2" w:rsidRPr="00BA13B3">
        <w:rPr>
          <w:b/>
          <w:bCs/>
          <w:color w:val="000000" w:themeColor="text1"/>
          <w:sz w:val="22"/>
          <w:szCs w:val="22"/>
          <w:u w:color="000000"/>
        </w:rPr>
        <w:t>October 13</w:t>
      </w:r>
    </w:p>
    <w:p w14:paraId="5F263A38" w14:textId="77777777" w:rsidR="008F1B7B" w:rsidRPr="00BA13B3" w:rsidRDefault="008F1B7B" w:rsidP="00C84223">
      <w:pPr>
        <w:rPr>
          <w:color w:val="000000" w:themeColor="text1"/>
          <w:sz w:val="22"/>
          <w:szCs w:val="22"/>
        </w:rPr>
      </w:pPr>
    </w:p>
    <w:p w14:paraId="01EDDAEB" w14:textId="70C21424" w:rsidR="008F1B7B" w:rsidRPr="00BA13B3" w:rsidRDefault="008F1B7B" w:rsidP="00C84223">
      <w:pPr>
        <w:pStyle w:val="Heading2"/>
        <w:rPr>
          <w:sz w:val="22"/>
        </w:rPr>
      </w:pPr>
      <w:bookmarkStart w:id="584" w:name="_Toc80091988"/>
      <w:bookmarkStart w:id="585" w:name="_Toc80163045"/>
      <w:bookmarkStart w:id="586" w:name="_Toc85086559"/>
      <w:bookmarkStart w:id="587" w:name="_Toc95369206"/>
      <w:bookmarkStart w:id="588" w:name="_Toc122406648"/>
      <w:bookmarkStart w:id="589" w:name="_Toc453584499"/>
      <w:bookmarkStart w:id="590" w:name="_Toc112058880"/>
      <w:proofErr w:type="spellStart"/>
      <w:r w:rsidRPr="00BA13B3">
        <w:rPr>
          <w:sz w:val="22"/>
        </w:rPr>
        <w:t>Wenner-Gren</w:t>
      </w:r>
      <w:proofErr w:type="spellEnd"/>
      <w:r w:rsidR="00C84223" w:rsidRPr="00BA13B3">
        <w:rPr>
          <w:sz w:val="22"/>
        </w:rPr>
        <w:t xml:space="preserve"> </w:t>
      </w:r>
      <w:r w:rsidRPr="00BA13B3">
        <w:rPr>
          <w:sz w:val="22"/>
        </w:rPr>
        <w:t>Foundation</w:t>
      </w:r>
      <w:r w:rsidR="00C84223" w:rsidRPr="00BA13B3">
        <w:rPr>
          <w:sz w:val="22"/>
        </w:rPr>
        <w:t xml:space="preserve"> </w:t>
      </w:r>
      <w:r w:rsidRPr="00BA13B3">
        <w:rPr>
          <w:sz w:val="22"/>
        </w:rPr>
        <w:t>for</w:t>
      </w:r>
      <w:r w:rsidR="00C84223" w:rsidRPr="00BA13B3">
        <w:rPr>
          <w:sz w:val="22"/>
        </w:rPr>
        <w:t xml:space="preserve"> </w:t>
      </w:r>
      <w:r w:rsidRPr="00BA13B3">
        <w:rPr>
          <w:sz w:val="22"/>
        </w:rPr>
        <w:t>Anthropological</w:t>
      </w:r>
      <w:r w:rsidR="00C84223" w:rsidRPr="00BA13B3">
        <w:rPr>
          <w:sz w:val="22"/>
        </w:rPr>
        <w:t xml:space="preserve"> </w:t>
      </w:r>
      <w:r w:rsidRPr="00BA13B3">
        <w:rPr>
          <w:sz w:val="22"/>
        </w:rPr>
        <w:t>Research,</w:t>
      </w:r>
      <w:r w:rsidR="00C84223" w:rsidRPr="00BA13B3">
        <w:rPr>
          <w:sz w:val="22"/>
        </w:rPr>
        <w:t xml:space="preserve"> </w:t>
      </w:r>
      <w:r w:rsidRPr="00BA13B3">
        <w:rPr>
          <w:sz w:val="22"/>
        </w:rPr>
        <w:t>Dissertation</w:t>
      </w:r>
      <w:r w:rsidR="00C84223" w:rsidRPr="00BA13B3">
        <w:rPr>
          <w:sz w:val="22"/>
        </w:rPr>
        <w:t xml:space="preserve"> </w:t>
      </w:r>
      <w:r w:rsidRPr="00BA13B3">
        <w:rPr>
          <w:sz w:val="22"/>
        </w:rPr>
        <w:t>Fieldwork</w:t>
      </w:r>
      <w:r w:rsidR="00C84223" w:rsidRPr="00BA13B3">
        <w:rPr>
          <w:sz w:val="22"/>
        </w:rPr>
        <w:t xml:space="preserve"> </w:t>
      </w:r>
      <w:r w:rsidRPr="00BA13B3">
        <w:rPr>
          <w:sz w:val="22"/>
        </w:rPr>
        <w:t>Grants</w:t>
      </w:r>
      <w:bookmarkEnd w:id="584"/>
      <w:bookmarkEnd w:id="585"/>
      <w:bookmarkEnd w:id="586"/>
      <w:bookmarkEnd w:id="587"/>
      <w:bookmarkEnd w:id="588"/>
      <w:bookmarkEnd w:id="589"/>
      <w:bookmarkEnd w:id="590"/>
    </w:p>
    <w:p w14:paraId="4BA6BFAE" w14:textId="2EBA238E" w:rsidR="00BF4AC5"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These</w:t>
      </w:r>
      <w:r w:rsidR="00C84223" w:rsidRPr="00BA13B3">
        <w:rPr>
          <w:color w:val="000000" w:themeColor="text1"/>
          <w:sz w:val="22"/>
          <w:szCs w:val="22"/>
          <w:u w:color="000000"/>
        </w:rPr>
        <w:t xml:space="preserve"> </w:t>
      </w:r>
      <w:r w:rsidRPr="00BA13B3">
        <w:rPr>
          <w:color w:val="000000" w:themeColor="text1"/>
          <w:sz w:val="22"/>
          <w:szCs w:val="22"/>
          <w:u w:color="000000"/>
        </w:rPr>
        <w:t>grants</w:t>
      </w:r>
      <w:r w:rsidR="00C84223" w:rsidRPr="00BA13B3">
        <w:rPr>
          <w:color w:val="000000" w:themeColor="text1"/>
          <w:sz w:val="22"/>
          <w:szCs w:val="22"/>
          <w:u w:color="000000"/>
        </w:rPr>
        <w:t xml:space="preserve"> </w:t>
      </w:r>
      <w:r w:rsidRPr="00BA13B3">
        <w:rPr>
          <w:color w:val="000000" w:themeColor="text1"/>
          <w:sz w:val="22"/>
          <w:szCs w:val="22"/>
          <w:u w:color="000000"/>
        </w:rPr>
        <w:t>fund</w:t>
      </w:r>
      <w:r w:rsidR="00C84223" w:rsidRPr="00BA13B3">
        <w:rPr>
          <w:color w:val="000000" w:themeColor="text1"/>
          <w:sz w:val="22"/>
          <w:szCs w:val="22"/>
          <w:u w:color="000000"/>
        </w:rPr>
        <w:t xml:space="preserve"> </w:t>
      </w:r>
      <w:r w:rsidRPr="00BA13B3">
        <w:rPr>
          <w:color w:val="000000" w:themeColor="text1"/>
          <w:sz w:val="22"/>
          <w:szCs w:val="22"/>
          <w:u w:color="000000"/>
        </w:rPr>
        <w:t>projects</w:t>
      </w:r>
      <w:r w:rsidR="00C84223" w:rsidRPr="00BA13B3">
        <w:rPr>
          <w:color w:val="000000" w:themeColor="text1"/>
          <w:sz w:val="22"/>
          <w:szCs w:val="22"/>
          <w:u w:color="000000"/>
        </w:rPr>
        <w:t xml:space="preserve"> </w:t>
      </w:r>
      <w:r w:rsidRPr="00BA13B3">
        <w:rPr>
          <w:color w:val="000000" w:themeColor="text1"/>
          <w:sz w:val="22"/>
          <w:szCs w:val="22"/>
          <w:u w:color="000000"/>
        </w:rPr>
        <w:t>that</w:t>
      </w:r>
      <w:r w:rsidR="00C84223" w:rsidRPr="00BA13B3">
        <w:rPr>
          <w:color w:val="000000" w:themeColor="text1"/>
          <w:sz w:val="22"/>
          <w:szCs w:val="22"/>
          <w:u w:color="000000"/>
        </w:rPr>
        <w:t xml:space="preserve"> </w:t>
      </w:r>
      <w:r w:rsidRPr="00BA13B3">
        <w:rPr>
          <w:color w:val="000000" w:themeColor="text1"/>
          <w:sz w:val="22"/>
          <w:szCs w:val="22"/>
          <w:u w:color="000000"/>
        </w:rPr>
        <w:t>demonstrate</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clear</w:t>
      </w:r>
      <w:r w:rsidR="00C84223" w:rsidRPr="00BA13B3">
        <w:rPr>
          <w:color w:val="000000" w:themeColor="text1"/>
          <w:sz w:val="22"/>
          <w:szCs w:val="22"/>
          <w:u w:color="000000"/>
        </w:rPr>
        <w:t xml:space="preserve"> </w:t>
      </w:r>
      <w:r w:rsidRPr="00BA13B3">
        <w:rPr>
          <w:color w:val="000000" w:themeColor="text1"/>
          <w:sz w:val="22"/>
          <w:szCs w:val="22"/>
          <w:u w:color="000000"/>
        </w:rPr>
        <w:t>link</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anthropological</w:t>
      </w:r>
      <w:r w:rsidR="00C84223" w:rsidRPr="00BA13B3">
        <w:rPr>
          <w:color w:val="000000" w:themeColor="text1"/>
          <w:sz w:val="22"/>
          <w:szCs w:val="22"/>
          <w:u w:color="000000"/>
        </w:rPr>
        <w:t xml:space="preserve"> </w:t>
      </w:r>
      <w:r w:rsidRPr="00BA13B3">
        <w:rPr>
          <w:color w:val="000000" w:themeColor="text1"/>
          <w:sz w:val="22"/>
          <w:szCs w:val="22"/>
          <w:u w:color="000000"/>
        </w:rPr>
        <w:t>theory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debates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promise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make</w:t>
      </w:r>
      <w:r w:rsidR="00C84223" w:rsidRPr="00BA13B3">
        <w:rPr>
          <w:color w:val="000000" w:themeColor="text1"/>
          <w:sz w:val="22"/>
          <w:szCs w:val="22"/>
          <w:u w:color="000000"/>
        </w:rPr>
        <w:t xml:space="preserve"> </w:t>
      </w:r>
      <w:r w:rsidRPr="00BA13B3">
        <w:rPr>
          <w:color w:val="000000" w:themeColor="text1"/>
          <w:sz w:val="22"/>
          <w:szCs w:val="22"/>
          <w:u w:color="000000"/>
        </w:rPr>
        <w:t>solid</w:t>
      </w:r>
      <w:r w:rsidR="00C84223" w:rsidRPr="00BA13B3">
        <w:rPr>
          <w:color w:val="000000" w:themeColor="text1"/>
          <w:sz w:val="22"/>
          <w:szCs w:val="22"/>
          <w:u w:color="000000"/>
        </w:rPr>
        <w:t xml:space="preserve"> </w:t>
      </w:r>
      <w:r w:rsidRPr="00BA13B3">
        <w:rPr>
          <w:color w:val="000000" w:themeColor="text1"/>
          <w:sz w:val="22"/>
          <w:szCs w:val="22"/>
          <w:u w:color="000000"/>
        </w:rPr>
        <w:t>contributions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advancing</w:t>
      </w:r>
      <w:r w:rsidR="00C84223" w:rsidRPr="00BA13B3">
        <w:rPr>
          <w:color w:val="000000" w:themeColor="text1"/>
          <w:sz w:val="22"/>
          <w:szCs w:val="22"/>
          <w:u w:color="000000"/>
        </w:rPr>
        <w:t xml:space="preserve"> </w:t>
      </w:r>
      <w:r w:rsidRPr="00BA13B3">
        <w:rPr>
          <w:color w:val="000000" w:themeColor="text1"/>
          <w:sz w:val="22"/>
          <w:szCs w:val="22"/>
          <w:u w:color="000000"/>
        </w:rPr>
        <w:t>these</w:t>
      </w:r>
      <w:r w:rsidR="00C84223" w:rsidRPr="00BA13B3">
        <w:rPr>
          <w:color w:val="000000" w:themeColor="text1"/>
          <w:sz w:val="22"/>
          <w:szCs w:val="22"/>
          <w:u w:color="000000"/>
        </w:rPr>
        <w:t xml:space="preserve"> </w:t>
      </w:r>
      <w:r w:rsidRPr="00BA13B3">
        <w:rPr>
          <w:color w:val="000000" w:themeColor="text1"/>
          <w:sz w:val="22"/>
          <w:szCs w:val="22"/>
          <w:u w:color="000000"/>
        </w:rPr>
        <w:t>ideas.</w:t>
      </w:r>
      <w:r w:rsidR="00C84223" w:rsidRPr="00BA13B3">
        <w:rPr>
          <w:color w:val="000000" w:themeColor="text1"/>
          <w:sz w:val="22"/>
          <w:szCs w:val="22"/>
          <w:u w:color="000000"/>
        </w:rPr>
        <w:t xml:space="preserve"> </w:t>
      </w:r>
      <w:r w:rsidRPr="00BA13B3">
        <w:rPr>
          <w:color w:val="000000" w:themeColor="text1"/>
          <w:sz w:val="22"/>
          <w:szCs w:val="22"/>
          <w:u w:color="000000"/>
        </w:rPr>
        <w:t>Applicants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ABD</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enrolled</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degree</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anthropology</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related</w:t>
      </w:r>
      <w:r w:rsidR="00C84223" w:rsidRPr="00BA13B3">
        <w:rPr>
          <w:color w:val="000000" w:themeColor="text1"/>
          <w:sz w:val="22"/>
          <w:szCs w:val="22"/>
          <w:u w:color="000000"/>
        </w:rPr>
        <w:t xml:space="preserve"> </w:t>
      </w:r>
      <w:r w:rsidRPr="00BA13B3">
        <w:rPr>
          <w:color w:val="000000" w:themeColor="text1"/>
          <w:sz w:val="22"/>
          <w:szCs w:val="22"/>
          <w:u w:color="000000"/>
        </w:rPr>
        <w:t>discipline.</w:t>
      </w:r>
      <w:r w:rsidR="00C84223" w:rsidRPr="00BA13B3">
        <w:rPr>
          <w:color w:val="000000" w:themeColor="text1"/>
          <w:sz w:val="22"/>
          <w:szCs w:val="22"/>
          <w:u w:color="000000"/>
        </w:rPr>
        <w:t xml:space="preserve"> </w:t>
      </w:r>
    </w:p>
    <w:p w14:paraId="1CF41821" w14:textId="0FE6DCB4"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b/>
          <w:color w:val="000000" w:themeColor="text1"/>
          <w:sz w:val="22"/>
          <w:szCs w:val="22"/>
          <w:u w:color="000000"/>
        </w:rPr>
        <w:t>Amount:</w:t>
      </w:r>
      <w:r w:rsidR="00C84223" w:rsidRPr="00BA13B3">
        <w:rPr>
          <w:color w:val="000000" w:themeColor="text1"/>
          <w:sz w:val="22"/>
          <w:szCs w:val="22"/>
          <w:u w:color="000000"/>
        </w:rPr>
        <w:t xml:space="preserve"> </w:t>
      </w:r>
      <w:r w:rsidR="00AA4791" w:rsidRPr="00BA13B3">
        <w:rPr>
          <w:color w:val="000000" w:themeColor="text1"/>
          <w:sz w:val="22"/>
          <w:szCs w:val="22"/>
          <w:u w:color="000000"/>
        </w:rPr>
        <w:t xml:space="preserve">Dissertation funding: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$20,000.</w:t>
      </w:r>
      <w:r w:rsidR="00C84223" w:rsidRPr="00BA13B3">
        <w:rPr>
          <w:color w:val="000000" w:themeColor="text1"/>
          <w:sz w:val="22"/>
          <w:szCs w:val="22"/>
          <w:u w:color="000000"/>
        </w:rPr>
        <w:t xml:space="preserve"> </w:t>
      </w:r>
      <w:r w:rsidR="00AA4791" w:rsidRPr="00BA13B3">
        <w:rPr>
          <w:color w:val="000000" w:themeColor="text1"/>
          <w:sz w:val="22"/>
          <w:szCs w:val="22"/>
          <w:u w:color="000000"/>
        </w:rPr>
        <w:t>P</w:t>
      </w:r>
      <w:r w:rsidR="00BF4AC5" w:rsidRPr="00BA13B3">
        <w:rPr>
          <w:color w:val="000000" w:themeColor="text1"/>
          <w:sz w:val="22"/>
          <w:szCs w:val="22"/>
          <w:u w:color="000000"/>
        </w:rPr>
        <w:t>ostdoctoral</w:t>
      </w:r>
      <w:r w:rsidR="00AA4791" w:rsidRPr="00BA13B3">
        <w:rPr>
          <w:color w:val="000000" w:themeColor="text1"/>
          <w:sz w:val="22"/>
          <w:szCs w:val="22"/>
          <w:u w:color="000000"/>
        </w:rPr>
        <w:t xml:space="preserve"> funding:</w:t>
      </w:r>
      <w:r w:rsidR="00C84223" w:rsidRPr="00BA13B3">
        <w:rPr>
          <w:color w:val="000000" w:themeColor="text1"/>
          <w:sz w:val="22"/>
          <w:szCs w:val="22"/>
          <w:u w:color="000000"/>
        </w:rPr>
        <w:t xml:space="preserve"> </w:t>
      </w:r>
      <w:r w:rsidR="00BF4AC5" w:rsidRPr="00BA13B3">
        <w:rPr>
          <w:color w:val="000000" w:themeColor="text1"/>
          <w:sz w:val="22"/>
          <w:szCs w:val="22"/>
          <w:u w:color="000000"/>
        </w:rPr>
        <w:t>up</w:t>
      </w:r>
      <w:r w:rsidR="00C84223" w:rsidRPr="00BA13B3">
        <w:rPr>
          <w:color w:val="000000" w:themeColor="text1"/>
          <w:sz w:val="22"/>
          <w:szCs w:val="22"/>
          <w:u w:color="000000"/>
        </w:rPr>
        <w:t xml:space="preserve"> </w:t>
      </w:r>
      <w:r w:rsidR="00BF4AC5" w:rsidRPr="00BA13B3">
        <w:rPr>
          <w:color w:val="000000" w:themeColor="text1"/>
          <w:sz w:val="22"/>
          <w:szCs w:val="22"/>
          <w:u w:color="000000"/>
        </w:rPr>
        <w:t>to</w:t>
      </w:r>
      <w:r w:rsidR="00C84223" w:rsidRPr="00BA13B3">
        <w:rPr>
          <w:color w:val="000000" w:themeColor="text1"/>
          <w:sz w:val="22"/>
          <w:szCs w:val="22"/>
          <w:u w:color="000000"/>
        </w:rPr>
        <w:t xml:space="preserve"> </w:t>
      </w:r>
      <w:r w:rsidR="00BF4AC5" w:rsidRPr="00BA13B3">
        <w:rPr>
          <w:color w:val="000000" w:themeColor="text1"/>
          <w:sz w:val="22"/>
          <w:szCs w:val="22"/>
          <w:u w:color="000000"/>
        </w:rPr>
        <w:t>$40,000.</w:t>
      </w:r>
    </w:p>
    <w:p w14:paraId="5B4E6AA7" w14:textId="45C57C8F"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val="single" w:color="000000"/>
        </w:rPr>
      </w:pPr>
      <w:r w:rsidRPr="00BA13B3">
        <w:rPr>
          <w:b/>
          <w:color w:val="000000" w:themeColor="text1"/>
          <w:sz w:val="22"/>
          <w:szCs w:val="22"/>
          <w:u w:color="000000"/>
        </w:rPr>
        <w:t>URL:</w:t>
      </w:r>
      <w:r w:rsidR="00C84223" w:rsidRPr="00BA13B3">
        <w:rPr>
          <w:b/>
          <w:color w:val="000000" w:themeColor="text1"/>
          <w:sz w:val="22"/>
          <w:szCs w:val="22"/>
          <w:u w:color="000000"/>
        </w:rPr>
        <w:t xml:space="preserve"> </w:t>
      </w:r>
      <w:hyperlink r:id="rId142" w:history="1">
        <w:r w:rsidRPr="00BA13B3">
          <w:rPr>
            <w:rStyle w:val="Hyperlink"/>
            <w:szCs w:val="22"/>
            <w:u w:color="000000"/>
          </w:rPr>
          <w:t>http://www.wennergren.org/programs/dissertation-fieldwork-grants</w:t>
        </w:r>
      </w:hyperlink>
    </w:p>
    <w:p w14:paraId="44010F5C" w14:textId="37C757B0"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u w:color="000000"/>
        </w:rPr>
      </w:pPr>
      <w:r w:rsidRPr="00BA13B3">
        <w:rPr>
          <w:b/>
          <w:color w:val="000000" w:themeColor="text1"/>
          <w:sz w:val="22"/>
          <w:szCs w:val="22"/>
          <w:u w:color="000000"/>
        </w:rPr>
        <w:t>Deadlines:</w:t>
      </w:r>
      <w:r w:rsidR="00C84223" w:rsidRPr="00BA13B3">
        <w:rPr>
          <w:b/>
          <w:color w:val="000000" w:themeColor="text1"/>
          <w:sz w:val="22"/>
          <w:szCs w:val="22"/>
          <w:u w:color="000000"/>
        </w:rPr>
        <w:t xml:space="preserve"> </w:t>
      </w:r>
      <w:r w:rsidRPr="00BA13B3">
        <w:rPr>
          <w:b/>
          <w:color w:val="000000" w:themeColor="text1"/>
          <w:sz w:val="22"/>
          <w:szCs w:val="22"/>
          <w:u w:color="000000"/>
        </w:rPr>
        <w:t>May</w:t>
      </w:r>
      <w:r w:rsidR="00C84223" w:rsidRPr="00BA13B3">
        <w:rPr>
          <w:b/>
          <w:color w:val="000000" w:themeColor="text1"/>
          <w:sz w:val="22"/>
          <w:szCs w:val="22"/>
          <w:u w:color="000000"/>
        </w:rPr>
        <w:t xml:space="preserve"> </w:t>
      </w:r>
      <w:r w:rsidRPr="00BA13B3">
        <w:rPr>
          <w:b/>
          <w:color w:val="000000" w:themeColor="text1"/>
          <w:sz w:val="22"/>
          <w:szCs w:val="22"/>
          <w:u w:color="000000"/>
        </w:rPr>
        <w:t>1</w:t>
      </w:r>
      <w:r w:rsidR="00C84223" w:rsidRPr="00BA13B3">
        <w:rPr>
          <w:b/>
          <w:color w:val="000000" w:themeColor="text1"/>
          <w:sz w:val="22"/>
          <w:szCs w:val="22"/>
          <w:u w:color="000000"/>
        </w:rPr>
        <w:t xml:space="preserve"> </w:t>
      </w:r>
      <w:r w:rsidRPr="00BA13B3">
        <w:rPr>
          <w:b/>
          <w:color w:val="000000" w:themeColor="text1"/>
          <w:sz w:val="22"/>
          <w:szCs w:val="22"/>
          <w:u w:color="000000"/>
        </w:rPr>
        <w:t>and</w:t>
      </w:r>
      <w:r w:rsidR="00C84223" w:rsidRPr="00BA13B3">
        <w:rPr>
          <w:b/>
          <w:color w:val="000000" w:themeColor="text1"/>
          <w:sz w:val="22"/>
          <w:szCs w:val="22"/>
          <w:u w:color="000000"/>
        </w:rPr>
        <w:t xml:space="preserve"> </w:t>
      </w:r>
      <w:r w:rsidRPr="00BA13B3">
        <w:rPr>
          <w:b/>
          <w:color w:val="000000" w:themeColor="text1"/>
          <w:sz w:val="22"/>
          <w:szCs w:val="22"/>
          <w:u w:color="000000"/>
        </w:rPr>
        <w:t>November</w:t>
      </w:r>
      <w:r w:rsidR="00C84223" w:rsidRPr="00BA13B3">
        <w:rPr>
          <w:b/>
          <w:color w:val="000000" w:themeColor="text1"/>
          <w:sz w:val="22"/>
          <w:szCs w:val="22"/>
          <w:u w:color="000000"/>
        </w:rPr>
        <w:t xml:space="preserve"> </w:t>
      </w:r>
      <w:r w:rsidRPr="00BA13B3">
        <w:rPr>
          <w:b/>
          <w:color w:val="000000" w:themeColor="text1"/>
          <w:sz w:val="22"/>
          <w:szCs w:val="22"/>
          <w:u w:color="000000"/>
        </w:rPr>
        <w:t>1</w:t>
      </w:r>
    </w:p>
    <w:p w14:paraId="7C9CFDA5" w14:textId="77777777" w:rsidR="005829D3" w:rsidRPr="00BA13B3" w:rsidRDefault="005829D3" w:rsidP="00C84223">
      <w:pPr>
        <w:rPr>
          <w:color w:val="000000" w:themeColor="text1"/>
          <w:sz w:val="22"/>
          <w:szCs w:val="22"/>
        </w:rPr>
      </w:pPr>
    </w:p>
    <w:p w14:paraId="5B4CB249" w14:textId="72ADDE66" w:rsidR="008F1B7B" w:rsidRPr="00BA13B3" w:rsidRDefault="008F1B7B" w:rsidP="00C84223">
      <w:pPr>
        <w:pStyle w:val="Heading2"/>
        <w:rPr>
          <w:sz w:val="22"/>
        </w:rPr>
      </w:pPr>
      <w:bookmarkStart w:id="591" w:name="_Toc453584500"/>
      <w:bookmarkStart w:id="592" w:name="_Toc112058881"/>
      <w:r w:rsidRPr="00BA13B3">
        <w:rPr>
          <w:sz w:val="22"/>
        </w:rPr>
        <w:t>W.F.</w:t>
      </w:r>
      <w:r w:rsidR="00C84223" w:rsidRPr="00BA13B3">
        <w:rPr>
          <w:sz w:val="22"/>
        </w:rPr>
        <w:t xml:space="preserve"> </w:t>
      </w:r>
      <w:r w:rsidRPr="00BA13B3">
        <w:rPr>
          <w:sz w:val="22"/>
        </w:rPr>
        <w:t>Albright</w:t>
      </w:r>
      <w:r w:rsidR="00C84223" w:rsidRPr="00BA13B3">
        <w:rPr>
          <w:sz w:val="22"/>
        </w:rPr>
        <w:t xml:space="preserve"> </w:t>
      </w:r>
      <w:r w:rsidRPr="00BA13B3">
        <w:rPr>
          <w:sz w:val="22"/>
        </w:rPr>
        <w:t>Institute</w:t>
      </w:r>
      <w:r w:rsidR="00C84223" w:rsidRPr="00BA13B3">
        <w:rPr>
          <w:sz w:val="22"/>
        </w:rPr>
        <w:t xml:space="preserve"> </w:t>
      </w:r>
      <w:r w:rsidRPr="00BA13B3">
        <w:rPr>
          <w:sz w:val="22"/>
        </w:rPr>
        <w:t>of</w:t>
      </w:r>
      <w:r w:rsidR="00C84223" w:rsidRPr="00BA13B3">
        <w:rPr>
          <w:sz w:val="22"/>
        </w:rPr>
        <w:t xml:space="preserve"> </w:t>
      </w:r>
      <w:r w:rsidRPr="00BA13B3">
        <w:rPr>
          <w:sz w:val="22"/>
        </w:rPr>
        <w:t>Archaeological</w:t>
      </w:r>
      <w:r w:rsidR="00C84223" w:rsidRPr="00BA13B3">
        <w:rPr>
          <w:sz w:val="22"/>
        </w:rPr>
        <w:t xml:space="preserve"> </w:t>
      </w:r>
      <w:r w:rsidRPr="00BA13B3">
        <w:rPr>
          <w:sz w:val="22"/>
        </w:rPr>
        <w:t>Research</w:t>
      </w:r>
      <w:bookmarkEnd w:id="591"/>
      <w:bookmarkEnd w:id="592"/>
    </w:p>
    <w:p w14:paraId="2860940E" w14:textId="18EBA7AF"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W.F.</w:t>
      </w:r>
      <w:r w:rsidR="00C84223" w:rsidRPr="00BA13B3">
        <w:rPr>
          <w:color w:val="000000" w:themeColor="text1"/>
          <w:sz w:val="22"/>
          <w:szCs w:val="22"/>
        </w:rPr>
        <w:t xml:space="preserve"> </w:t>
      </w:r>
      <w:r w:rsidRPr="00BA13B3">
        <w:rPr>
          <w:color w:val="000000" w:themeColor="text1"/>
          <w:sz w:val="22"/>
          <w:szCs w:val="22"/>
        </w:rPr>
        <w:t>Albright</w:t>
      </w:r>
      <w:r w:rsidR="00C84223" w:rsidRPr="00BA13B3">
        <w:rPr>
          <w:color w:val="000000" w:themeColor="text1"/>
          <w:sz w:val="22"/>
          <w:szCs w:val="22"/>
        </w:rPr>
        <w:t xml:space="preserve"> </w:t>
      </w:r>
      <w:r w:rsidRPr="00BA13B3">
        <w:rPr>
          <w:color w:val="000000" w:themeColor="text1"/>
          <w:sz w:val="22"/>
          <w:szCs w:val="22"/>
        </w:rPr>
        <w:t>Institute</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wide</w:t>
      </w:r>
      <w:r w:rsidR="00C84223" w:rsidRPr="00BA13B3">
        <w:rPr>
          <w:color w:val="000000" w:themeColor="text1"/>
          <w:sz w:val="22"/>
          <w:szCs w:val="22"/>
        </w:rPr>
        <w:t xml:space="preserve"> </w:t>
      </w:r>
      <w:r w:rsidRPr="00BA13B3">
        <w:rPr>
          <w:color w:val="000000" w:themeColor="text1"/>
          <w:sz w:val="22"/>
          <w:szCs w:val="22"/>
        </w:rPr>
        <w:t>variety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Most</w:t>
      </w:r>
      <w:r w:rsidR="00C84223" w:rsidRPr="00BA13B3">
        <w:rPr>
          <w:color w:val="000000" w:themeColor="text1"/>
          <w:sz w:val="22"/>
          <w:szCs w:val="22"/>
        </w:rPr>
        <w:t xml:space="preserve"> </w:t>
      </w:r>
      <w:r w:rsidRPr="00BA13B3">
        <w:rPr>
          <w:color w:val="000000" w:themeColor="text1"/>
          <w:sz w:val="22"/>
          <w:szCs w:val="22"/>
        </w:rPr>
        <w:t>carry</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durations</w:t>
      </w:r>
      <w:r w:rsidR="00C84223" w:rsidRPr="00BA13B3">
        <w:rPr>
          <w:color w:val="000000" w:themeColor="text1"/>
          <w:sz w:val="22"/>
          <w:szCs w:val="22"/>
        </w:rPr>
        <w:t xml:space="preserve"> </w:t>
      </w:r>
      <w:r w:rsidRPr="00BA13B3">
        <w:rPr>
          <w:color w:val="000000" w:themeColor="text1"/>
          <w:sz w:val="22"/>
          <w:szCs w:val="22"/>
        </w:rPr>
        <w:t>range</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ten</w:t>
      </w:r>
      <w:r w:rsidR="00C84223" w:rsidRPr="00BA13B3">
        <w:rPr>
          <w:color w:val="000000" w:themeColor="text1"/>
          <w:sz w:val="22"/>
          <w:szCs w:val="22"/>
        </w:rPr>
        <w:t xml:space="preserve"> </w:t>
      </w:r>
      <w:r w:rsidRPr="00BA13B3">
        <w:rPr>
          <w:color w:val="000000" w:themeColor="text1"/>
          <w:sz w:val="22"/>
          <w:szCs w:val="22"/>
        </w:rPr>
        <w:t>months.</w:t>
      </w:r>
      <w:r w:rsidR="00C84223" w:rsidRPr="00BA13B3">
        <w:rPr>
          <w:color w:val="000000" w:themeColor="text1"/>
          <w:sz w:val="22"/>
          <w:szCs w:val="22"/>
        </w:rPr>
        <w:t xml:space="preserve"> </w:t>
      </w:r>
      <w:r w:rsidRPr="00BA13B3">
        <w:rPr>
          <w:color w:val="000000" w:themeColor="text1"/>
          <w:sz w:val="22"/>
          <w:szCs w:val="22"/>
        </w:rPr>
        <w:t>Many</w:t>
      </w:r>
      <w:r w:rsidR="00C84223" w:rsidRPr="00BA13B3">
        <w:rPr>
          <w:color w:val="000000" w:themeColor="text1"/>
          <w:sz w:val="22"/>
          <w:szCs w:val="22"/>
        </w:rPr>
        <w:t xml:space="preserve"> </w:t>
      </w:r>
      <w:r w:rsidRPr="00BA13B3">
        <w:rPr>
          <w:color w:val="000000" w:themeColor="text1"/>
          <w:sz w:val="22"/>
          <w:szCs w:val="22"/>
        </w:rPr>
        <w:t>awards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open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doctoral</w:t>
      </w:r>
      <w:r w:rsidR="00C84223" w:rsidRPr="00BA13B3">
        <w:rPr>
          <w:color w:val="000000" w:themeColor="text1"/>
          <w:sz w:val="22"/>
          <w:szCs w:val="22"/>
        </w:rPr>
        <w:t xml:space="preserve"> </w:t>
      </w:r>
      <w:r w:rsidRPr="00BA13B3">
        <w:rPr>
          <w:color w:val="000000" w:themeColor="text1"/>
          <w:sz w:val="22"/>
          <w:szCs w:val="22"/>
        </w:rPr>
        <w:t>and/or</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but</w:t>
      </w:r>
      <w:r w:rsidR="00C84223" w:rsidRPr="00BA13B3">
        <w:rPr>
          <w:color w:val="000000" w:themeColor="text1"/>
          <w:sz w:val="22"/>
          <w:szCs w:val="22"/>
        </w:rPr>
        <w:t xml:space="preserve"> </w:t>
      </w:r>
      <w:r w:rsidRPr="00BA13B3">
        <w:rPr>
          <w:color w:val="000000" w:themeColor="text1"/>
          <w:sz w:val="22"/>
          <w:szCs w:val="22"/>
        </w:rPr>
        <w:t>check</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website</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eligibility</w:t>
      </w:r>
      <w:r w:rsidR="00C84223" w:rsidRPr="00BA13B3">
        <w:rPr>
          <w:color w:val="000000" w:themeColor="text1"/>
          <w:sz w:val="22"/>
          <w:szCs w:val="22"/>
        </w:rPr>
        <w:t xml:space="preserve"> </w:t>
      </w:r>
      <w:r w:rsidRPr="00BA13B3">
        <w:rPr>
          <w:color w:val="000000" w:themeColor="text1"/>
          <w:sz w:val="22"/>
          <w:szCs w:val="22"/>
        </w:rPr>
        <w:t>requirements.</w:t>
      </w:r>
      <w:r w:rsidR="00C84223" w:rsidRPr="00BA13B3">
        <w:rPr>
          <w:color w:val="000000" w:themeColor="text1"/>
          <w:sz w:val="22"/>
          <w:szCs w:val="22"/>
        </w:rPr>
        <w:t xml:space="preserve"> </w:t>
      </w:r>
      <w:r w:rsidRPr="00BA13B3">
        <w:rPr>
          <w:bCs/>
          <w:color w:val="000000" w:themeColor="text1"/>
          <w:sz w:val="22"/>
          <w:szCs w:val="22"/>
        </w:rPr>
        <w:t>Amount:</w:t>
      </w:r>
      <w:r w:rsidR="00C84223" w:rsidRPr="00BA13B3">
        <w:rPr>
          <w:bCs/>
          <w:color w:val="000000" w:themeColor="text1"/>
          <w:sz w:val="22"/>
          <w:szCs w:val="22"/>
        </w:rPr>
        <w:t xml:space="preserve"> </w:t>
      </w:r>
      <w:r w:rsidR="0054193C" w:rsidRPr="00BA13B3">
        <w:rPr>
          <w:color w:val="000000" w:themeColor="text1"/>
          <w:sz w:val="22"/>
          <w:szCs w:val="22"/>
        </w:rPr>
        <w:t>Up</w:t>
      </w:r>
      <w:r w:rsidR="00C84223" w:rsidRPr="00BA13B3">
        <w:rPr>
          <w:color w:val="000000" w:themeColor="text1"/>
          <w:sz w:val="22"/>
          <w:szCs w:val="22"/>
        </w:rPr>
        <w:t xml:space="preserve"> </w:t>
      </w:r>
      <w:r w:rsidR="0054193C" w:rsidRPr="00BA13B3">
        <w:rPr>
          <w:color w:val="000000" w:themeColor="text1"/>
          <w:sz w:val="22"/>
          <w:szCs w:val="22"/>
        </w:rPr>
        <w:t>to</w:t>
      </w:r>
      <w:r w:rsidR="00C84223" w:rsidRPr="00BA13B3">
        <w:rPr>
          <w:color w:val="000000" w:themeColor="text1"/>
          <w:sz w:val="22"/>
          <w:szCs w:val="22"/>
        </w:rPr>
        <w:t xml:space="preserve"> </w:t>
      </w:r>
      <w:r w:rsidR="0054193C" w:rsidRPr="00BA13B3">
        <w:rPr>
          <w:color w:val="000000" w:themeColor="text1"/>
          <w:sz w:val="22"/>
          <w:szCs w:val="22"/>
        </w:rPr>
        <w:t>$58,800</w:t>
      </w:r>
      <w:r w:rsidRPr="00BA13B3">
        <w:rPr>
          <w:color w:val="000000" w:themeColor="text1"/>
          <w:sz w:val="22"/>
          <w:szCs w:val="22"/>
        </w:rPr>
        <w:t>.</w:t>
      </w:r>
    </w:p>
    <w:p w14:paraId="1C1CA864" w14:textId="09BB6B45"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val="single"/>
        </w:rPr>
      </w:pPr>
      <w:r w:rsidRPr="00BA13B3">
        <w:rPr>
          <w:b/>
          <w:color w:val="000000" w:themeColor="text1"/>
          <w:sz w:val="22"/>
          <w:szCs w:val="22"/>
        </w:rPr>
        <w:t>URL:</w:t>
      </w:r>
      <w:r w:rsidR="00C84223" w:rsidRPr="00BA13B3">
        <w:rPr>
          <w:color w:val="000000" w:themeColor="text1"/>
          <w:sz w:val="22"/>
          <w:szCs w:val="22"/>
        </w:rPr>
        <w:t xml:space="preserve"> </w:t>
      </w:r>
      <w:hyperlink r:id="rId143" w:history="1">
        <w:r w:rsidRPr="00BA13B3">
          <w:rPr>
            <w:rStyle w:val="Hyperlink"/>
            <w:szCs w:val="22"/>
          </w:rPr>
          <w:t>http://www.aiar.org/available-fellowships/</w:t>
        </w:r>
      </w:hyperlink>
      <w:r w:rsidR="00C84223" w:rsidRPr="00BA13B3">
        <w:rPr>
          <w:color w:val="000000" w:themeColor="text1"/>
          <w:sz w:val="22"/>
          <w:szCs w:val="22"/>
        </w:rPr>
        <w:t xml:space="preserve"> </w:t>
      </w:r>
    </w:p>
    <w:p w14:paraId="25E3E72B" w14:textId="370DD50E"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Various</w:t>
      </w:r>
    </w:p>
    <w:p w14:paraId="307D2AD4" w14:textId="77777777"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rPr>
      </w:pPr>
    </w:p>
    <w:p w14:paraId="7C23A999" w14:textId="43EE4591" w:rsidR="008F1B7B" w:rsidRPr="00BA13B3" w:rsidRDefault="008F1B7B" w:rsidP="00C84223">
      <w:pPr>
        <w:pStyle w:val="Heading2"/>
        <w:rPr>
          <w:sz w:val="22"/>
        </w:rPr>
      </w:pPr>
      <w:bookmarkStart w:id="593" w:name="_Toc453584501"/>
      <w:bookmarkStart w:id="594" w:name="_Toc112058882"/>
      <w:r w:rsidRPr="00BA13B3">
        <w:rPr>
          <w:sz w:val="22"/>
        </w:rPr>
        <w:t>William</w:t>
      </w:r>
      <w:r w:rsidR="00C84223" w:rsidRPr="00BA13B3">
        <w:rPr>
          <w:sz w:val="22"/>
        </w:rPr>
        <w:t xml:space="preserve"> </w:t>
      </w:r>
      <w:r w:rsidRPr="00BA13B3">
        <w:rPr>
          <w:sz w:val="22"/>
        </w:rPr>
        <w:t>L.</w:t>
      </w:r>
      <w:r w:rsidR="00C84223" w:rsidRPr="00BA13B3">
        <w:rPr>
          <w:sz w:val="22"/>
        </w:rPr>
        <w:t xml:space="preserve"> </w:t>
      </w:r>
      <w:r w:rsidRPr="00BA13B3">
        <w:rPr>
          <w:sz w:val="22"/>
        </w:rPr>
        <w:t>Clements</w:t>
      </w:r>
      <w:r w:rsidR="00C84223" w:rsidRPr="00BA13B3">
        <w:rPr>
          <w:sz w:val="22"/>
        </w:rPr>
        <w:t xml:space="preserve"> </w:t>
      </w:r>
      <w:r w:rsidRPr="00BA13B3">
        <w:rPr>
          <w:sz w:val="22"/>
        </w:rPr>
        <w:t>Library,</w:t>
      </w:r>
      <w:r w:rsidR="00C84223" w:rsidRPr="00BA13B3">
        <w:rPr>
          <w:sz w:val="22"/>
        </w:rPr>
        <w:t xml:space="preserve"> </w:t>
      </w:r>
      <w:r w:rsidRPr="00BA13B3">
        <w:rPr>
          <w:sz w:val="22"/>
        </w:rPr>
        <w:t>University</w:t>
      </w:r>
      <w:r w:rsidR="00C84223" w:rsidRPr="00BA13B3">
        <w:rPr>
          <w:sz w:val="22"/>
        </w:rPr>
        <w:t xml:space="preserve"> </w:t>
      </w:r>
      <w:r w:rsidRPr="00BA13B3">
        <w:rPr>
          <w:sz w:val="22"/>
        </w:rPr>
        <w:t>of</w:t>
      </w:r>
      <w:r w:rsidR="00C84223" w:rsidRPr="00BA13B3">
        <w:rPr>
          <w:sz w:val="22"/>
        </w:rPr>
        <w:t xml:space="preserve"> </w:t>
      </w:r>
      <w:r w:rsidRPr="00BA13B3">
        <w:rPr>
          <w:sz w:val="22"/>
        </w:rPr>
        <w:t>Michigan</w:t>
      </w:r>
      <w:bookmarkEnd w:id="593"/>
      <w:bookmarkEnd w:id="594"/>
    </w:p>
    <w:p w14:paraId="552008C6" w14:textId="353A2CA9" w:rsidR="007C5601"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Clements</w:t>
      </w:r>
      <w:r w:rsidR="00C84223" w:rsidRPr="00BA13B3">
        <w:rPr>
          <w:color w:val="000000" w:themeColor="text1"/>
          <w:sz w:val="22"/>
          <w:szCs w:val="22"/>
        </w:rPr>
        <w:t xml:space="preserve"> </w:t>
      </w:r>
      <w:r w:rsidRPr="00BA13B3">
        <w:rPr>
          <w:color w:val="000000" w:themeColor="text1"/>
          <w:sz w:val="22"/>
          <w:szCs w:val="22"/>
        </w:rPr>
        <w:t>Library</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help</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gain</w:t>
      </w:r>
      <w:r w:rsidR="00C84223" w:rsidRPr="00BA13B3">
        <w:rPr>
          <w:color w:val="000000" w:themeColor="text1"/>
          <w:sz w:val="22"/>
          <w:szCs w:val="22"/>
        </w:rPr>
        <w:t xml:space="preserve"> </w:t>
      </w:r>
      <w:r w:rsidRPr="00BA13B3">
        <w:rPr>
          <w:color w:val="000000" w:themeColor="text1"/>
          <w:sz w:val="22"/>
          <w:szCs w:val="22"/>
        </w:rPr>
        <w:t>access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Library’s</w:t>
      </w:r>
      <w:r w:rsidR="00C84223" w:rsidRPr="00BA13B3">
        <w:rPr>
          <w:color w:val="000000" w:themeColor="text1"/>
          <w:sz w:val="22"/>
          <w:szCs w:val="22"/>
        </w:rPr>
        <w:t xml:space="preserve"> </w:t>
      </w:r>
      <w:r w:rsidRPr="00BA13B3">
        <w:rPr>
          <w:color w:val="000000" w:themeColor="text1"/>
          <w:sz w:val="22"/>
          <w:szCs w:val="22"/>
        </w:rPr>
        <w:t>rich</w:t>
      </w:r>
      <w:r w:rsidR="00C84223" w:rsidRPr="00BA13B3">
        <w:rPr>
          <w:color w:val="000000" w:themeColor="text1"/>
          <w:sz w:val="22"/>
          <w:szCs w:val="22"/>
        </w:rPr>
        <w:t xml:space="preserve"> </w:t>
      </w:r>
      <w:r w:rsidRPr="00BA13B3">
        <w:rPr>
          <w:color w:val="000000" w:themeColor="text1"/>
          <w:sz w:val="22"/>
          <w:szCs w:val="22"/>
        </w:rPr>
        <w:t>array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primary</w:t>
      </w:r>
      <w:r w:rsidR="00C84223" w:rsidRPr="00BA13B3">
        <w:rPr>
          <w:color w:val="000000" w:themeColor="text1"/>
          <w:sz w:val="22"/>
          <w:szCs w:val="22"/>
        </w:rPr>
        <w:t xml:space="preserve"> </w:t>
      </w:r>
      <w:r w:rsidRPr="00BA13B3">
        <w:rPr>
          <w:color w:val="000000" w:themeColor="text1"/>
          <w:sz w:val="22"/>
          <w:szCs w:val="22"/>
        </w:rPr>
        <w:t>sources</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early</w:t>
      </w:r>
      <w:r w:rsidR="00C84223" w:rsidRPr="00BA13B3">
        <w:rPr>
          <w:color w:val="000000" w:themeColor="text1"/>
          <w:sz w:val="22"/>
          <w:szCs w:val="22"/>
        </w:rPr>
        <w:t xml:space="preserve"> </w:t>
      </w:r>
      <w:r w:rsidRPr="00BA13B3">
        <w:rPr>
          <w:color w:val="000000" w:themeColor="text1"/>
          <w:sz w:val="22"/>
          <w:szCs w:val="22"/>
        </w:rPr>
        <w:t>American</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007C5601" w:rsidRPr="00BA13B3">
        <w:rPr>
          <w:color w:val="000000" w:themeColor="text1"/>
          <w:sz w:val="22"/>
          <w:szCs w:val="22"/>
        </w:rPr>
        <w:t>On</w:t>
      </w:r>
      <w:r w:rsidR="00C84223" w:rsidRPr="00BA13B3">
        <w:rPr>
          <w:color w:val="000000" w:themeColor="text1"/>
          <w:sz w:val="22"/>
          <w:szCs w:val="22"/>
        </w:rPr>
        <w:t xml:space="preserve"> </w:t>
      </w:r>
      <w:r w:rsidR="007C5601" w:rsidRPr="00BA13B3">
        <w:rPr>
          <w:color w:val="000000" w:themeColor="text1"/>
          <w:sz w:val="22"/>
          <w:szCs w:val="22"/>
        </w:rPr>
        <w:t>almost</w:t>
      </w:r>
      <w:r w:rsidR="00C84223" w:rsidRPr="00BA13B3">
        <w:rPr>
          <w:color w:val="000000" w:themeColor="text1"/>
          <w:sz w:val="22"/>
          <w:szCs w:val="22"/>
        </w:rPr>
        <w:t xml:space="preserve"> </w:t>
      </w:r>
      <w:r w:rsidR="007C5601" w:rsidRPr="00BA13B3">
        <w:rPr>
          <w:color w:val="000000" w:themeColor="text1"/>
          <w:sz w:val="22"/>
          <w:szCs w:val="22"/>
        </w:rPr>
        <w:t>any</w:t>
      </w:r>
      <w:r w:rsidR="00C84223" w:rsidRPr="00BA13B3">
        <w:rPr>
          <w:color w:val="000000" w:themeColor="text1"/>
          <w:sz w:val="22"/>
          <w:szCs w:val="22"/>
        </w:rPr>
        <w:t xml:space="preserve"> </w:t>
      </w:r>
      <w:r w:rsidR="007C5601" w:rsidRPr="00BA13B3">
        <w:rPr>
          <w:color w:val="000000" w:themeColor="text1"/>
          <w:sz w:val="22"/>
          <w:szCs w:val="22"/>
        </w:rPr>
        <w:t>aspect</w:t>
      </w:r>
      <w:r w:rsidR="00C84223" w:rsidRPr="00BA13B3">
        <w:rPr>
          <w:color w:val="000000" w:themeColor="text1"/>
          <w:sz w:val="22"/>
          <w:szCs w:val="22"/>
        </w:rPr>
        <w:t xml:space="preserve"> </w:t>
      </w:r>
      <w:r w:rsidR="007C5601" w:rsidRPr="00BA13B3">
        <w:rPr>
          <w:color w:val="000000" w:themeColor="text1"/>
          <w:sz w:val="22"/>
          <w:szCs w:val="22"/>
        </w:rPr>
        <w:t>of</w:t>
      </w:r>
      <w:r w:rsidR="00C84223" w:rsidRPr="00BA13B3">
        <w:rPr>
          <w:color w:val="000000" w:themeColor="text1"/>
          <w:sz w:val="22"/>
          <w:szCs w:val="22"/>
        </w:rPr>
        <w:t xml:space="preserve"> </w:t>
      </w:r>
      <w:r w:rsidR="007C5601" w:rsidRPr="00BA13B3">
        <w:rPr>
          <w:color w:val="000000" w:themeColor="text1"/>
          <w:sz w:val="22"/>
          <w:szCs w:val="22"/>
        </w:rPr>
        <w:t>the</w:t>
      </w:r>
      <w:r w:rsidR="00C84223" w:rsidRPr="00BA13B3">
        <w:rPr>
          <w:color w:val="000000" w:themeColor="text1"/>
          <w:sz w:val="22"/>
          <w:szCs w:val="22"/>
        </w:rPr>
        <w:t xml:space="preserve"> </w:t>
      </w:r>
      <w:r w:rsidR="007C5601" w:rsidRPr="00BA13B3">
        <w:rPr>
          <w:color w:val="000000" w:themeColor="text1"/>
          <w:sz w:val="22"/>
          <w:szCs w:val="22"/>
        </w:rPr>
        <w:t>American</w:t>
      </w:r>
      <w:r w:rsidR="00C84223" w:rsidRPr="00BA13B3">
        <w:rPr>
          <w:color w:val="000000" w:themeColor="text1"/>
          <w:sz w:val="22"/>
          <w:szCs w:val="22"/>
        </w:rPr>
        <w:t xml:space="preserve"> </w:t>
      </w:r>
      <w:r w:rsidR="007C5601" w:rsidRPr="00BA13B3">
        <w:rPr>
          <w:color w:val="000000" w:themeColor="text1"/>
          <w:sz w:val="22"/>
          <w:szCs w:val="22"/>
        </w:rPr>
        <w:t>experience</w:t>
      </w:r>
      <w:r w:rsidR="00C84223" w:rsidRPr="00BA13B3">
        <w:rPr>
          <w:color w:val="000000" w:themeColor="text1"/>
          <w:sz w:val="22"/>
          <w:szCs w:val="22"/>
        </w:rPr>
        <w:t xml:space="preserve"> </w:t>
      </w:r>
      <w:r w:rsidR="007C5601" w:rsidRPr="00BA13B3">
        <w:rPr>
          <w:color w:val="000000" w:themeColor="text1"/>
          <w:sz w:val="22"/>
          <w:szCs w:val="22"/>
        </w:rPr>
        <w:t>from</w:t>
      </w:r>
      <w:r w:rsidR="00C84223" w:rsidRPr="00BA13B3">
        <w:rPr>
          <w:color w:val="000000" w:themeColor="text1"/>
          <w:sz w:val="22"/>
          <w:szCs w:val="22"/>
        </w:rPr>
        <w:t xml:space="preserve"> </w:t>
      </w:r>
      <w:r w:rsidR="007C5601" w:rsidRPr="00BA13B3">
        <w:rPr>
          <w:color w:val="000000" w:themeColor="text1"/>
          <w:sz w:val="22"/>
          <w:szCs w:val="22"/>
        </w:rPr>
        <w:t>1492</w:t>
      </w:r>
      <w:r w:rsidR="00C84223" w:rsidRPr="00BA13B3">
        <w:rPr>
          <w:color w:val="000000" w:themeColor="text1"/>
          <w:sz w:val="22"/>
          <w:szCs w:val="22"/>
        </w:rPr>
        <w:t xml:space="preserve"> </w:t>
      </w:r>
      <w:r w:rsidR="007C5601" w:rsidRPr="00BA13B3">
        <w:rPr>
          <w:color w:val="000000" w:themeColor="text1"/>
          <w:sz w:val="22"/>
          <w:szCs w:val="22"/>
        </w:rPr>
        <w:t>through</w:t>
      </w:r>
      <w:r w:rsidR="00C84223" w:rsidRPr="00BA13B3">
        <w:rPr>
          <w:color w:val="000000" w:themeColor="text1"/>
          <w:sz w:val="22"/>
          <w:szCs w:val="22"/>
        </w:rPr>
        <w:t xml:space="preserve"> </w:t>
      </w:r>
      <w:r w:rsidR="007C5601" w:rsidRPr="00BA13B3">
        <w:rPr>
          <w:color w:val="000000" w:themeColor="text1"/>
          <w:sz w:val="22"/>
          <w:szCs w:val="22"/>
        </w:rPr>
        <w:t>1900,</w:t>
      </w:r>
      <w:r w:rsidR="00C84223" w:rsidRPr="00BA13B3">
        <w:rPr>
          <w:color w:val="000000" w:themeColor="text1"/>
          <w:sz w:val="22"/>
          <w:szCs w:val="22"/>
        </w:rPr>
        <w:t xml:space="preserve"> </w:t>
      </w:r>
      <w:r w:rsidR="007C5601" w:rsidRPr="00BA13B3">
        <w:rPr>
          <w:color w:val="000000" w:themeColor="text1"/>
          <w:sz w:val="22"/>
          <w:szCs w:val="22"/>
        </w:rPr>
        <w:t>the</w:t>
      </w:r>
      <w:r w:rsidR="00C84223" w:rsidRPr="00BA13B3">
        <w:rPr>
          <w:color w:val="000000" w:themeColor="text1"/>
          <w:sz w:val="22"/>
          <w:szCs w:val="22"/>
        </w:rPr>
        <w:t xml:space="preserve"> </w:t>
      </w:r>
      <w:r w:rsidR="007C5601" w:rsidRPr="00BA13B3">
        <w:rPr>
          <w:color w:val="000000" w:themeColor="text1"/>
          <w:sz w:val="22"/>
          <w:szCs w:val="22"/>
        </w:rPr>
        <w:t>Clements</w:t>
      </w:r>
      <w:r w:rsidR="00C84223" w:rsidRPr="00BA13B3">
        <w:rPr>
          <w:color w:val="000000" w:themeColor="text1"/>
          <w:sz w:val="22"/>
          <w:szCs w:val="22"/>
        </w:rPr>
        <w:t xml:space="preserve"> </w:t>
      </w:r>
      <w:r w:rsidR="007C5601" w:rsidRPr="00BA13B3">
        <w:rPr>
          <w:color w:val="000000" w:themeColor="text1"/>
          <w:sz w:val="22"/>
          <w:szCs w:val="22"/>
        </w:rPr>
        <w:t>holdings—books,</w:t>
      </w:r>
      <w:r w:rsidR="00C84223" w:rsidRPr="00BA13B3">
        <w:rPr>
          <w:color w:val="000000" w:themeColor="text1"/>
          <w:sz w:val="22"/>
          <w:szCs w:val="22"/>
        </w:rPr>
        <w:t xml:space="preserve"> </w:t>
      </w:r>
      <w:r w:rsidR="007C5601" w:rsidRPr="00BA13B3">
        <w:rPr>
          <w:color w:val="000000" w:themeColor="text1"/>
          <w:sz w:val="22"/>
          <w:szCs w:val="22"/>
        </w:rPr>
        <w:t>manuscripts,</w:t>
      </w:r>
      <w:r w:rsidR="00C84223" w:rsidRPr="00BA13B3">
        <w:rPr>
          <w:color w:val="000000" w:themeColor="text1"/>
          <w:sz w:val="22"/>
          <w:szCs w:val="22"/>
        </w:rPr>
        <w:t xml:space="preserve"> </w:t>
      </w:r>
      <w:r w:rsidR="007C5601" w:rsidRPr="00BA13B3">
        <w:rPr>
          <w:color w:val="000000" w:themeColor="text1"/>
          <w:sz w:val="22"/>
          <w:szCs w:val="22"/>
        </w:rPr>
        <w:t>pamphlets,</w:t>
      </w:r>
      <w:r w:rsidR="00C84223" w:rsidRPr="00BA13B3">
        <w:rPr>
          <w:color w:val="000000" w:themeColor="text1"/>
          <w:sz w:val="22"/>
          <w:szCs w:val="22"/>
        </w:rPr>
        <w:t xml:space="preserve"> </w:t>
      </w:r>
      <w:r w:rsidR="007C5601" w:rsidRPr="00BA13B3">
        <w:rPr>
          <w:color w:val="000000" w:themeColor="text1"/>
          <w:sz w:val="22"/>
          <w:szCs w:val="22"/>
        </w:rPr>
        <w:t>maps,</w:t>
      </w:r>
      <w:r w:rsidR="00C84223" w:rsidRPr="00BA13B3">
        <w:rPr>
          <w:color w:val="000000" w:themeColor="text1"/>
          <w:sz w:val="22"/>
          <w:szCs w:val="22"/>
        </w:rPr>
        <w:t xml:space="preserve"> </w:t>
      </w:r>
      <w:r w:rsidR="007C5601" w:rsidRPr="00BA13B3">
        <w:rPr>
          <w:color w:val="000000" w:themeColor="text1"/>
          <w:sz w:val="22"/>
          <w:szCs w:val="22"/>
        </w:rPr>
        <w:t>prints</w:t>
      </w:r>
      <w:r w:rsidR="00C84223" w:rsidRPr="00BA13B3">
        <w:rPr>
          <w:color w:val="000000" w:themeColor="text1"/>
          <w:sz w:val="22"/>
          <w:szCs w:val="22"/>
        </w:rPr>
        <w:t xml:space="preserve"> </w:t>
      </w:r>
      <w:r w:rsidR="007C5601" w:rsidRPr="00BA13B3">
        <w:rPr>
          <w:color w:val="000000" w:themeColor="text1"/>
          <w:sz w:val="22"/>
          <w:szCs w:val="22"/>
        </w:rPr>
        <w:t>and</w:t>
      </w:r>
      <w:r w:rsidR="00C84223" w:rsidRPr="00BA13B3">
        <w:rPr>
          <w:color w:val="000000" w:themeColor="text1"/>
          <w:sz w:val="22"/>
          <w:szCs w:val="22"/>
        </w:rPr>
        <w:t xml:space="preserve"> </w:t>
      </w:r>
      <w:r w:rsidR="007C5601" w:rsidRPr="00BA13B3">
        <w:rPr>
          <w:color w:val="000000" w:themeColor="text1"/>
          <w:sz w:val="22"/>
          <w:szCs w:val="22"/>
        </w:rPr>
        <w:t>views,</w:t>
      </w:r>
      <w:r w:rsidR="00C84223" w:rsidRPr="00BA13B3">
        <w:rPr>
          <w:color w:val="000000" w:themeColor="text1"/>
          <w:sz w:val="22"/>
          <w:szCs w:val="22"/>
        </w:rPr>
        <w:t xml:space="preserve"> </w:t>
      </w:r>
      <w:r w:rsidR="007C5601" w:rsidRPr="00BA13B3">
        <w:rPr>
          <w:color w:val="000000" w:themeColor="text1"/>
          <w:sz w:val="22"/>
          <w:szCs w:val="22"/>
        </w:rPr>
        <w:t>newspapers,</w:t>
      </w:r>
      <w:r w:rsidR="00C84223" w:rsidRPr="00BA13B3">
        <w:rPr>
          <w:color w:val="000000" w:themeColor="text1"/>
          <w:sz w:val="22"/>
          <w:szCs w:val="22"/>
        </w:rPr>
        <w:t xml:space="preserve"> </w:t>
      </w:r>
      <w:r w:rsidR="007C5601" w:rsidRPr="00BA13B3">
        <w:rPr>
          <w:color w:val="000000" w:themeColor="text1"/>
          <w:sz w:val="22"/>
          <w:szCs w:val="22"/>
        </w:rPr>
        <w:t>photographs,</w:t>
      </w:r>
      <w:r w:rsidR="00C84223" w:rsidRPr="00BA13B3">
        <w:rPr>
          <w:color w:val="000000" w:themeColor="text1"/>
          <w:sz w:val="22"/>
          <w:szCs w:val="22"/>
        </w:rPr>
        <w:t xml:space="preserve"> </w:t>
      </w:r>
      <w:r w:rsidR="007C5601" w:rsidRPr="00BA13B3">
        <w:rPr>
          <w:color w:val="000000" w:themeColor="text1"/>
          <w:sz w:val="22"/>
          <w:szCs w:val="22"/>
        </w:rPr>
        <w:t>ephemera—are</w:t>
      </w:r>
      <w:r w:rsidR="00C84223" w:rsidRPr="00BA13B3">
        <w:rPr>
          <w:color w:val="000000" w:themeColor="text1"/>
          <w:sz w:val="22"/>
          <w:szCs w:val="22"/>
        </w:rPr>
        <w:t xml:space="preserve"> </w:t>
      </w:r>
      <w:r w:rsidR="007C5601" w:rsidRPr="00BA13B3">
        <w:rPr>
          <w:color w:val="000000" w:themeColor="text1"/>
          <w:sz w:val="22"/>
          <w:szCs w:val="22"/>
        </w:rPr>
        <w:t>among</w:t>
      </w:r>
      <w:r w:rsidR="00C84223" w:rsidRPr="00BA13B3">
        <w:rPr>
          <w:color w:val="000000" w:themeColor="text1"/>
          <w:sz w:val="22"/>
          <w:szCs w:val="22"/>
        </w:rPr>
        <w:t xml:space="preserve"> </w:t>
      </w:r>
      <w:r w:rsidR="007C5601" w:rsidRPr="00BA13B3">
        <w:rPr>
          <w:color w:val="000000" w:themeColor="text1"/>
          <w:sz w:val="22"/>
          <w:szCs w:val="22"/>
        </w:rPr>
        <w:t>the</w:t>
      </w:r>
      <w:r w:rsidR="00C84223" w:rsidRPr="00BA13B3">
        <w:rPr>
          <w:color w:val="000000" w:themeColor="text1"/>
          <w:sz w:val="22"/>
          <w:szCs w:val="22"/>
        </w:rPr>
        <w:t xml:space="preserve"> </w:t>
      </w:r>
      <w:r w:rsidR="007C5601" w:rsidRPr="00BA13B3">
        <w:rPr>
          <w:color w:val="000000" w:themeColor="text1"/>
          <w:sz w:val="22"/>
          <w:szCs w:val="22"/>
        </w:rPr>
        <w:t>best</w:t>
      </w:r>
      <w:r w:rsidR="00C84223" w:rsidRPr="00BA13B3">
        <w:rPr>
          <w:color w:val="000000" w:themeColor="text1"/>
          <w:sz w:val="22"/>
          <w:szCs w:val="22"/>
        </w:rPr>
        <w:t xml:space="preserve"> </w:t>
      </w:r>
      <w:r w:rsidR="007C5601" w:rsidRPr="00BA13B3">
        <w:rPr>
          <w:color w:val="000000" w:themeColor="text1"/>
          <w:sz w:val="22"/>
          <w:szCs w:val="22"/>
        </w:rPr>
        <w:t>in</w:t>
      </w:r>
      <w:r w:rsidR="00C84223" w:rsidRPr="00BA13B3">
        <w:rPr>
          <w:color w:val="000000" w:themeColor="text1"/>
          <w:sz w:val="22"/>
          <w:szCs w:val="22"/>
        </w:rPr>
        <w:t xml:space="preserve"> </w:t>
      </w:r>
      <w:r w:rsidR="007C5601" w:rsidRPr="00BA13B3">
        <w:rPr>
          <w:color w:val="000000" w:themeColor="text1"/>
          <w:sz w:val="22"/>
          <w:szCs w:val="22"/>
        </w:rPr>
        <w:t>the</w:t>
      </w:r>
      <w:r w:rsidR="00C84223" w:rsidRPr="00BA13B3">
        <w:rPr>
          <w:color w:val="000000" w:themeColor="text1"/>
          <w:sz w:val="22"/>
          <w:szCs w:val="22"/>
        </w:rPr>
        <w:t xml:space="preserve"> </w:t>
      </w:r>
      <w:r w:rsidR="007C5601" w:rsidRPr="00BA13B3">
        <w:rPr>
          <w:color w:val="000000" w:themeColor="text1"/>
          <w:sz w:val="22"/>
          <w:szCs w:val="22"/>
        </w:rPr>
        <w:t>world.</w:t>
      </w:r>
      <w:r w:rsidR="00C84223" w:rsidRPr="00BA13B3">
        <w:rPr>
          <w:color w:val="000000" w:themeColor="text1"/>
          <w:sz w:val="22"/>
          <w:szCs w:val="22"/>
        </w:rPr>
        <w:t xml:space="preserve"> </w:t>
      </w:r>
    </w:p>
    <w:p w14:paraId="7F2E3E53" w14:textId="238CA311"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predoctoral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007C5601" w:rsidRPr="00BA13B3">
        <w:rPr>
          <w:color w:val="000000" w:themeColor="text1"/>
          <w:sz w:val="22"/>
          <w:szCs w:val="22"/>
        </w:rPr>
        <w:t>scholars</w:t>
      </w:r>
      <w:r w:rsidR="00C84223" w:rsidRPr="00BA13B3">
        <w:rPr>
          <w:color w:val="000000" w:themeColor="text1"/>
          <w:sz w:val="22"/>
          <w:szCs w:val="22"/>
        </w:rPr>
        <w:t xml:space="preserve"> </w:t>
      </w:r>
      <w:r w:rsidR="007C5601" w:rsidRPr="00BA13B3">
        <w:rPr>
          <w:color w:val="000000" w:themeColor="text1"/>
          <w:sz w:val="22"/>
          <w:szCs w:val="22"/>
        </w:rPr>
        <w:t>are</w:t>
      </w:r>
      <w:r w:rsidR="00C84223" w:rsidRPr="00BA13B3">
        <w:rPr>
          <w:color w:val="000000" w:themeColor="text1"/>
          <w:sz w:val="22"/>
          <w:szCs w:val="22"/>
        </w:rPr>
        <w:t xml:space="preserve"> </w:t>
      </w:r>
      <w:r w:rsidR="007C5601" w:rsidRPr="00BA13B3">
        <w:rPr>
          <w:color w:val="000000" w:themeColor="text1"/>
          <w:sz w:val="22"/>
          <w:szCs w:val="22"/>
        </w:rPr>
        <w:t>available.</w:t>
      </w:r>
      <w:r w:rsidR="00C84223" w:rsidRPr="00BA13B3">
        <w:rPr>
          <w:color w:val="000000" w:themeColor="text1"/>
          <w:sz w:val="22"/>
          <w:szCs w:val="22"/>
        </w:rPr>
        <w:t xml:space="preserve"> </w:t>
      </w:r>
      <w:r w:rsidR="007C5601" w:rsidRPr="00BA13B3">
        <w:rPr>
          <w:bCs/>
          <w:color w:val="000000" w:themeColor="text1"/>
          <w:sz w:val="22"/>
          <w:szCs w:val="22"/>
        </w:rPr>
        <w:t>Amount:</w:t>
      </w:r>
      <w:r w:rsidR="00C84223" w:rsidRPr="00BA13B3">
        <w:rPr>
          <w:bCs/>
          <w:color w:val="000000" w:themeColor="text1"/>
          <w:sz w:val="22"/>
          <w:szCs w:val="22"/>
        </w:rPr>
        <w:t xml:space="preserve"> </w:t>
      </w:r>
      <w:r w:rsidRPr="00BA13B3">
        <w:rPr>
          <w:color w:val="000000" w:themeColor="text1"/>
          <w:sz w:val="22"/>
          <w:szCs w:val="22"/>
        </w:rPr>
        <w:t>$1,000</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$10,000.</w:t>
      </w:r>
      <w:r w:rsidR="00C84223" w:rsidRPr="00BA13B3">
        <w:rPr>
          <w:color w:val="000000" w:themeColor="text1"/>
          <w:sz w:val="22"/>
          <w:szCs w:val="22"/>
        </w:rPr>
        <w:t xml:space="preserve"> </w:t>
      </w:r>
    </w:p>
    <w:p w14:paraId="2C19FE26" w14:textId="37B84C01"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Cs w:val="22"/>
        </w:rPr>
      </w:pPr>
      <w:r w:rsidRPr="00BA13B3">
        <w:rPr>
          <w:b/>
          <w:color w:val="000000" w:themeColor="text1"/>
          <w:sz w:val="22"/>
          <w:szCs w:val="22"/>
        </w:rPr>
        <w:t>URL:</w:t>
      </w:r>
      <w:r w:rsidR="00C84223" w:rsidRPr="00BA13B3">
        <w:rPr>
          <w:color w:val="000000" w:themeColor="text1"/>
          <w:sz w:val="22"/>
          <w:szCs w:val="22"/>
        </w:rPr>
        <w:t xml:space="preserve"> </w:t>
      </w:r>
      <w:hyperlink r:id="rId144" w:history="1">
        <w:r w:rsidRPr="00BA13B3">
          <w:rPr>
            <w:rStyle w:val="Hyperlink"/>
            <w:szCs w:val="22"/>
          </w:rPr>
          <w:t>http://www.clements.umich.edu/fellowship.php</w:t>
        </w:r>
      </w:hyperlink>
    </w:p>
    <w:p w14:paraId="4CE0D76A" w14:textId="618B8288" w:rsidR="008F1B7B" w:rsidRPr="00BA13B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January</w:t>
      </w:r>
      <w:r w:rsidR="00C84223" w:rsidRPr="00BA13B3">
        <w:rPr>
          <w:b/>
          <w:color w:val="000000" w:themeColor="text1"/>
          <w:sz w:val="22"/>
          <w:szCs w:val="22"/>
        </w:rPr>
        <w:t xml:space="preserve"> </w:t>
      </w:r>
      <w:r w:rsidRPr="00BA13B3">
        <w:rPr>
          <w:b/>
          <w:color w:val="000000" w:themeColor="text1"/>
          <w:sz w:val="22"/>
          <w:szCs w:val="22"/>
        </w:rPr>
        <w:t>15</w:t>
      </w:r>
    </w:p>
    <w:p w14:paraId="23D27B73" w14:textId="77777777"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p>
    <w:p w14:paraId="5CD6B1E2" w14:textId="36DD6F64" w:rsidR="008F1B7B" w:rsidRPr="00BA13B3" w:rsidRDefault="008F1B7B" w:rsidP="00C84223">
      <w:pPr>
        <w:pStyle w:val="Heading2"/>
        <w:rPr>
          <w:sz w:val="22"/>
        </w:rPr>
      </w:pPr>
      <w:bookmarkStart w:id="595" w:name="_Toc453584502"/>
      <w:bookmarkStart w:id="596" w:name="_Toc112058883"/>
      <w:r w:rsidRPr="00BA13B3">
        <w:rPr>
          <w:sz w:val="22"/>
        </w:rPr>
        <w:t>Williams</w:t>
      </w:r>
      <w:r w:rsidR="00C84223" w:rsidRPr="00BA13B3">
        <w:rPr>
          <w:sz w:val="22"/>
        </w:rPr>
        <w:t xml:space="preserve"> </w:t>
      </w:r>
      <w:r w:rsidRPr="00BA13B3">
        <w:rPr>
          <w:sz w:val="22"/>
        </w:rPr>
        <w:t>College</w:t>
      </w:r>
      <w:r w:rsidR="00C84223" w:rsidRPr="00BA13B3">
        <w:rPr>
          <w:sz w:val="22"/>
        </w:rPr>
        <w:t xml:space="preserve"> </w:t>
      </w:r>
      <w:r w:rsidRPr="00BA13B3">
        <w:rPr>
          <w:sz w:val="22"/>
        </w:rPr>
        <w:t>Fellowships</w:t>
      </w:r>
      <w:r w:rsidR="00C84223" w:rsidRPr="00BA13B3">
        <w:rPr>
          <w:sz w:val="22"/>
        </w:rPr>
        <w:t xml:space="preserve"> </w:t>
      </w:r>
      <w:r w:rsidRPr="00BA13B3">
        <w:rPr>
          <w:sz w:val="22"/>
        </w:rPr>
        <w:t>for</w:t>
      </w:r>
      <w:r w:rsidR="00C84223" w:rsidRPr="00BA13B3">
        <w:rPr>
          <w:sz w:val="22"/>
        </w:rPr>
        <w:t xml:space="preserve"> </w:t>
      </w:r>
      <w:r w:rsidRPr="00BA13B3">
        <w:rPr>
          <w:sz w:val="22"/>
        </w:rPr>
        <w:t>Minority</w:t>
      </w:r>
      <w:r w:rsidR="00C84223" w:rsidRPr="00BA13B3">
        <w:rPr>
          <w:sz w:val="22"/>
        </w:rPr>
        <w:t xml:space="preserve"> </w:t>
      </w:r>
      <w:r w:rsidRPr="00BA13B3">
        <w:rPr>
          <w:sz w:val="22"/>
        </w:rPr>
        <w:t>Scholars</w:t>
      </w:r>
      <w:bookmarkEnd w:id="595"/>
      <w:bookmarkEnd w:id="596"/>
    </w:p>
    <w:p w14:paraId="07A9EF55" w14:textId="6F71CFED" w:rsidR="00396C0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Williams</w:t>
      </w:r>
      <w:r w:rsidR="00C84223" w:rsidRPr="00BA13B3">
        <w:rPr>
          <w:color w:val="000000" w:themeColor="text1"/>
          <w:sz w:val="22"/>
          <w:szCs w:val="22"/>
        </w:rPr>
        <w:t xml:space="preserve"> </w:t>
      </w:r>
      <w:r w:rsidRPr="00BA13B3">
        <w:rPr>
          <w:color w:val="000000" w:themeColor="text1"/>
          <w:sz w:val="22"/>
          <w:szCs w:val="22"/>
        </w:rPr>
        <w:t>College</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Gaius</w:t>
      </w:r>
      <w:r w:rsidR="00C84223" w:rsidRPr="00BA13B3">
        <w:rPr>
          <w:color w:val="000000" w:themeColor="text1"/>
          <w:sz w:val="22"/>
          <w:szCs w:val="22"/>
        </w:rPr>
        <w:t xml:space="preserve"> </w:t>
      </w:r>
      <w:r w:rsidRPr="00BA13B3">
        <w:rPr>
          <w:color w:val="000000" w:themeColor="text1"/>
          <w:sz w:val="22"/>
          <w:szCs w:val="22"/>
        </w:rPr>
        <w:t>Charles</w:t>
      </w:r>
      <w:r w:rsidR="00C84223" w:rsidRPr="00BA13B3">
        <w:rPr>
          <w:color w:val="000000" w:themeColor="text1"/>
          <w:sz w:val="22"/>
          <w:szCs w:val="22"/>
        </w:rPr>
        <w:t xml:space="preserve"> </w:t>
      </w:r>
      <w:r w:rsidRPr="00BA13B3">
        <w:rPr>
          <w:color w:val="000000" w:themeColor="text1"/>
          <w:sz w:val="22"/>
          <w:szCs w:val="22"/>
        </w:rPr>
        <w:t>Bolin</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underrepresented</w:t>
      </w:r>
      <w:r w:rsidR="00C84223" w:rsidRPr="00BA13B3">
        <w:rPr>
          <w:color w:val="000000" w:themeColor="text1"/>
          <w:sz w:val="22"/>
          <w:szCs w:val="22"/>
        </w:rPr>
        <w:t xml:space="preserve"> </w:t>
      </w:r>
      <w:r w:rsidRPr="00BA13B3">
        <w:rPr>
          <w:color w:val="000000" w:themeColor="text1"/>
          <w:sz w:val="22"/>
          <w:szCs w:val="22"/>
        </w:rPr>
        <w:t>groups</w:t>
      </w:r>
      <w:r w:rsidR="00C84223" w:rsidRPr="00BA13B3">
        <w:rPr>
          <w:color w:val="000000" w:themeColor="text1"/>
          <w:sz w:val="22"/>
          <w:szCs w:val="22"/>
        </w:rPr>
        <w:t xml:space="preserve"> </w:t>
      </w:r>
      <w:r w:rsidR="004F2C04" w:rsidRPr="00BA13B3">
        <w:rPr>
          <w:color w:val="000000" w:themeColor="text1"/>
          <w:sz w:val="22"/>
          <w:szCs w:val="22"/>
        </w:rPr>
        <w:t>including</w:t>
      </w:r>
      <w:r w:rsidR="00C84223" w:rsidRPr="00BA13B3">
        <w:rPr>
          <w:color w:val="000000" w:themeColor="text1"/>
          <w:sz w:val="22"/>
          <w:szCs w:val="22"/>
        </w:rPr>
        <w:t xml:space="preserve"> </w:t>
      </w:r>
      <w:r w:rsidR="004F2C04" w:rsidRPr="00BA13B3">
        <w:rPr>
          <w:color w:val="000000" w:themeColor="text1"/>
          <w:sz w:val="22"/>
          <w:szCs w:val="22"/>
        </w:rPr>
        <w:t>ethnic</w:t>
      </w:r>
      <w:r w:rsidR="00C84223" w:rsidRPr="00BA13B3">
        <w:rPr>
          <w:color w:val="000000" w:themeColor="text1"/>
          <w:sz w:val="22"/>
          <w:szCs w:val="22"/>
        </w:rPr>
        <w:t xml:space="preserve"> </w:t>
      </w:r>
      <w:r w:rsidR="004F2C04" w:rsidRPr="00BA13B3">
        <w:rPr>
          <w:color w:val="000000" w:themeColor="text1"/>
          <w:sz w:val="22"/>
          <w:szCs w:val="22"/>
        </w:rPr>
        <w:t>minorities,</w:t>
      </w:r>
      <w:r w:rsidR="00C84223" w:rsidRPr="00BA13B3">
        <w:rPr>
          <w:color w:val="000000" w:themeColor="text1"/>
          <w:sz w:val="22"/>
          <w:szCs w:val="22"/>
        </w:rPr>
        <w:t xml:space="preserve"> </w:t>
      </w:r>
      <w:r w:rsidR="004F2C04" w:rsidRPr="00BA13B3">
        <w:rPr>
          <w:color w:val="000000" w:themeColor="text1"/>
          <w:sz w:val="22"/>
          <w:szCs w:val="22"/>
        </w:rPr>
        <w:t>those</w:t>
      </w:r>
      <w:r w:rsidR="00C84223" w:rsidRPr="00BA13B3">
        <w:rPr>
          <w:color w:val="000000" w:themeColor="text1"/>
          <w:sz w:val="22"/>
          <w:szCs w:val="22"/>
        </w:rPr>
        <w:t xml:space="preserve"> </w:t>
      </w:r>
      <w:r w:rsidR="004F2C04" w:rsidRPr="00BA13B3">
        <w:rPr>
          <w:color w:val="000000" w:themeColor="text1"/>
          <w:sz w:val="22"/>
          <w:szCs w:val="22"/>
        </w:rPr>
        <w:t>who</w:t>
      </w:r>
      <w:r w:rsidR="00C84223" w:rsidRPr="00BA13B3">
        <w:rPr>
          <w:color w:val="000000" w:themeColor="text1"/>
          <w:sz w:val="22"/>
          <w:szCs w:val="22"/>
        </w:rPr>
        <w:t xml:space="preserve"> </w:t>
      </w:r>
      <w:r w:rsidR="004F2C04" w:rsidRPr="00BA13B3">
        <w:rPr>
          <w:color w:val="000000" w:themeColor="text1"/>
          <w:sz w:val="22"/>
          <w:szCs w:val="22"/>
        </w:rPr>
        <w:t>are</w:t>
      </w:r>
      <w:r w:rsidR="00C84223" w:rsidRPr="00BA13B3">
        <w:rPr>
          <w:color w:val="000000" w:themeColor="text1"/>
          <w:sz w:val="22"/>
          <w:szCs w:val="22"/>
        </w:rPr>
        <w:t xml:space="preserve"> </w:t>
      </w:r>
      <w:r w:rsidR="004F2C04" w:rsidRPr="00BA13B3">
        <w:rPr>
          <w:color w:val="000000" w:themeColor="text1"/>
          <w:sz w:val="22"/>
          <w:szCs w:val="22"/>
        </w:rPr>
        <w:t>first-generation</w:t>
      </w:r>
      <w:r w:rsidR="00C84223" w:rsidRPr="00BA13B3">
        <w:rPr>
          <w:color w:val="000000" w:themeColor="text1"/>
          <w:sz w:val="22"/>
          <w:szCs w:val="22"/>
        </w:rPr>
        <w:t xml:space="preserve"> </w:t>
      </w:r>
      <w:r w:rsidR="004F2C04" w:rsidRPr="00BA13B3">
        <w:rPr>
          <w:color w:val="000000" w:themeColor="text1"/>
          <w:sz w:val="22"/>
          <w:szCs w:val="22"/>
        </w:rPr>
        <w:t>college</w:t>
      </w:r>
      <w:r w:rsidR="00C84223" w:rsidRPr="00BA13B3">
        <w:rPr>
          <w:color w:val="000000" w:themeColor="text1"/>
          <w:sz w:val="22"/>
          <w:szCs w:val="22"/>
        </w:rPr>
        <w:t xml:space="preserve"> </w:t>
      </w:r>
      <w:r w:rsidR="004F2C04" w:rsidRPr="00BA13B3">
        <w:rPr>
          <w:color w:val="000000" w:themeColor="text1"/>
          <w:sz w:val="22"/>
          <w:szCs w:val="22"/>
        </w:rPr>
        <w:t>graduates,</w:t>
      </w:r>
      <w:r w:rsidR="00C84223" w:rsidRPr="00BA13B3">
        <w:rPr>
          <w:color w:val="000000" w:themeColor="text1"/>
          <w:sz w:val="22"/>
          <w:szCs w:val="22"/>
        </w:rPr>
        <w:t xml:space="preserve"> </w:t>
      </w:r>
      <w:r w:rsidR="004F2C04" w:rsidRPr="00BA13B3">
        <w:rPr>
          <w:color w:val="000000" w:themeColor="text1"/>
          <w:sz w:val="22"/>
          <w:szCs w:val="22"/>
        </w:rPr>
        <w:t>women</w:t>
      </w:r>
      <w:r w:rsidR="00C84223" w:rsidRPr="00BA13B3">
        <w:rPr>
          <w:color w:val="000000" w:themeColor="text1"/>
          <w:sz w:val="22"/>
          <w:szCs w:val="22"/>
        </w:rPr>
        <w:t xml:space="preserve"> </w:t>
      </w:r>
      <w:r w:rsidR="004F2C04" w:rsidRPr="00BA13B3">
        <w:rPr>
          <w:color w:val="000000" w:themeColor="text1"/>
          <w:sz w:val="22"/>
          <w:szCs w:val="22"/>
        </w:rPr>
        <w:t>in</w:t>
      </w:r>
      <w:r w:rsidR="00C84223" w:rsidRPr="00BA13B3">
        <w:rPr>
          <w:color w:val="000000" w:themeColor="text1"/>
          <w:sz w:val="22"/>
          <w:szCs w:val="22"/>
        </w:rPr>
        <w:t xml:space="preserve"> </w:t>
      </w:r>
      <w:r w:rsidR="004F2C04" w:rsidRPr="00BA13B3">
        <w:rPr>
          <w:color w:val="000000" w:themeColor="text1"/>
          <w:sz w:val="22"/>
          <w:szCs w:val="22"/>
        </w:rPr>
        <w:t>predominately</w:t>
      </w:r>
      <w:r w:rsidR="00C84223" w:rsidRPr="00BA13B3">
        <w:rPr>
          <w:color w:val="000000" w:themeColor="text1"/>
          <w:sz w:val="22"/>
          <w:szCs w:val="22"/>
        </w:rPr>
        <w:t xml:space="preserve"> </w:t>
      </w:r>
      <w:r w:rsidR="004F2C04" w:rsidRPr="00BA13B3">
        <w:rPr>
          <w:color w:val="000000" w:themeColor="text1"/>
          <w:sz w:val="22"/>
          <w:szCs w:val="22"/>
        </w:rPr>
        <w:t>male</w:t>
      </w:r>
      <w:r w:rsidR="00C84223" w:rsidRPr="00BA13B3">
        <w:rPr>
          <w:color w:val="000000" w:themeColor="text1"/>
          <w:sz w:val="22"/>
          <w:szCs w:val="22"/>
        </w:rPr>
        <w:t xml:space="preserve"> </w:t>
      </w:r>
      <w:r w:rsidR="004F2C04" w:rsidRPr="00BA13B3">
        <w:rPr>
          <w:color w:val="000000" w:themeColor="text1"/>
          <w:sz w:val="22"/>
          <w:szCs w:val="22"/>
        </w:rPr>
        <w:t>fields,</w:t>
      </w:r>
      <w:r w:rsidR="00C84223" w:rsidRPr="00BA13B3">
        <w:rPr>
          <w:color w:val="000000" w:themeColor="text1"/>
          <w:sz w:val="22"/>
          <w:szCs w:val="22"/>
        </w:rPr>
        <w:t xml:space="preserve"> </w:t>
      </w:r>
      <w:r w:rsidR="004F2C04" w:rsidRPr="00BA13B3">
        <w:rPr>
          <w:color w:val="000000" w:themeColor="text1"/>
          <w:sz w:val="22"/>
          <w:szCs w:val="22"/>
        </w:rPr>
        <w:t>or</w:t>
      </w:r>
      <w:r w:rsidR="00C84223" w:rsidRPr="00BA13B3">
        <w:rPr>
          <w:color w:val="000000" w:themeColor="text1"/>
          <w:sz w:val="22"/>
          <w:szCs w:val="22"/>
        </w:rPr>
        <w:t xml:space="preserve"> </w:t>
      </w:r>
      <w:r w:rsidR="004F2C04" w:rsidRPr="00BA13B3">
        <w:rPr>
          <w:color w:val="000000" w:themeColor="text1"/>
          <w:sz w:val="22"/>
          <w:szCs w:val="22"/>
        </w:rPr>
        <w:t>disabled</w:t>
      </w:r>
      <w:r w:rsidR="00C84223" w:rsidRPr="00BA13B3">
        <w:rPr>
          <w:color w:val="000000" w:themeColor="text1"/>
          <w:sz w:val="22"/>
          <w:szCs w:val="22"/>
        </w:rPr>
        <w:t xml:space="preserve"> </w:t>
      </w:r>
      <w:r w:rsidR="004F2C04" w:rsidRPr="00BA13B3">
        <w:rPr>
          <w:color w:val="000000" w:themeColor="text1"/>
          <w:sz w:val="22"/>
          <w:szCs w:val="22"/>
        </w:rPr>
        <w:t>scholars.</w:t>
      </w:r>
      <w:r w:rsidR="00C84223" w:rsidRPr="00BA13B3">
        <w:rPr>
          <w:color w:val="000000" w:themeColor="text1"/>
          <w:sz w:val="22"/>
          <w:szCs w:val="22"/>
        </w:rPr>
        <w:t xml:space="preserve"> </w:t>
      </w:r>
      <w:r w:rsidR="00405306" w:rsidRPr="00BA13B3">
        <w:rPr>
          <w:color w:val="000000" w:themeColor="text1"/>
          <w:sz w:val="22"/>
          <w:szCs w:val="22"/>
        </w:rPr>
        <w:t>Fellows</w:t>
      </w:r>
      <w:r w:rsidR="00C84223" w:rsidRPr="00BA13B3">
        <w:rPr>
          <w:color w:val="000000" w:themeColor="text1"/>
          <w:sz w:val="22"/>
          <w:szCs w:val="22"/>
        </w:rPr>
        <w:t xml:space="preserve"> </w:t>
      </w:r>
      <w:r w:rsidR="00405306" w:rsidRPr="00BA13B3">
        <w:rPr>
          <w:color w:val="000000" w:themeColor="text1"/>
          <w:sz w:val="22"/>
          <w:szCs w:val="22"/>
        </w:rPr>
        <w:t>must</w:t>
      </w:r>
      <w:r w:rsidR="00C84223" w:rsidRPr="00BA13B3">
        <w:rPr>
          <w:color w:val="000000" w:themeColor="text1"/>
          <w:sz w:val="22"/>
          <w:szCs w:val="22"/>
        </w:rPr>
        <w:t xml:space="preserve"> </w:t>
      </w:r>
      <w:r w:rsidR="00405306" w:rsidRPr="00BA13B3">
        <w:rPr>
          <w:color w:val="000000" w:themeColor="text1"/>
          <w:sz w:val="22"/>
          <w:szCs w:val="22"/>
        </w:rPr>
        <w:t>be</w:t>
      </w:r>
      <w:r w:rsidR="00C84223" w:rsidRPr="00BA13B3">
        <w:rPr>
          <w:color w:val="000000" w:themeColor="text1"/>
          <w:sz w:val="22"/>
          <w:szCs w:val="22"/>
        </w:rPr>
        <w:t xml:space="preserve"> </w:t>
      </w:r>
      <w:r w:rsidR="00396C0B" w:rsidRPr="00BA13B3">
        <w:rPr>
          <w:color w:val="000000" w:themeColor="text1"/>
          <w:sz w:val="22"/>
          <w:szCs w:val="22"/>
        </w:rPr>
        <w:t>either</w:t>
      </w:r>
      <w:r w:rsidR="00C84223" w:rsidRPr="00BA13B3">
        <w:rPr>
          <w:color w:val="000000" w:themeColor="text1"/>
          <w:sz w:val="22"/>
          <w:szCs w:val="22"/>
        </w:rPr>
        <w:t xml:space="preserve"> </w:t>
      </w:r>
      <w:r w:rsidR="00396C0B" w:rsidRPr="00BA13B3">
        <w:rPr>
          <w:color w:val="000000" w:themeColor="text1"/>
          <w:sz w:val="22"/>
          <w:szCs w:val="22"/>
        </w:rPr>
        <w:t>AB</w:t>
      </w:r>
      <w:r w:rsidR="00405306" w:rsidRPr="00BA13B3">
        <w:rPr>
          <w:color w:val="000000" w:themeColor="text1"/>
          <w:sz w:val="22"/>
          <w:szCs w:val="22"/>
        </w:rPr>
        <w:t>D</w:t>
      </w:r>
      <w:r w:rsidR="00C84223" w:rsidRPr="00BA13B3">
        <w:rPr>
          <w:color w:val="000000" w:themeColor="text1"/>
          <w:sz w:val="22"/>
          <w:szCs w:val="22"/>
        </w:rPr>
        <w:t xml:space="preserve"> </w:t>
      </w:r>
      <w:r w:rsidRPr="00BA13B3">
        <w:rPr>
          <w:color w:val="000000" w:themeColor="text1"/>
          <w:sz w:val="22"/>
          <w:szCs w:val="22"/>
        </w:rPr>
        <w:t>doctoral</w:t>
      </w:r>
      <w:r w:rsidR="00C84223" w:rsidRPr="00BA13B3">
        <w:rPr>
          <w:color w:val="000000" w:themeColor="text1"/>
          <w:sz w:val="22"/>
          <w:szCs w:val="22"/>
        </w:rPr>
        <w:t xml:space="preserve"> </w:t>
      </w:r>
      <w:r w:rsidRPr="00BA13B3">
        <w:rPr>
          <w:color w:val="000000" w:themeColor="text1"/>
          <w:sz w:val="22"/>
          <w:szCs w:val="22"/>
        </w:rPr>
        <w:t>students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recent</w:t>
      </w:r>
      <w:r w:rsidR="00C84223" w:rsidRPr="00BA13B3">
        <w:rPr>
          <w:color w:val="000000" w:themeColor="text1"/>
          <w:sz w:val="22"/>
          <w:szCs w:val="22"/>
        </w:rPr>
        <w:t xml:space="preserve"> </w:t>
      </w:r>
      <w:r w:rsidRPr="00BA13B3">
        <w:rPr>
          <w:color w:val="000000" w:themeColor="text1"/>
          <w:sz w:val="22"/>
          <w:szCs w:val="22"/>
        </w:rPr>
        <w:t>MFA</w:t>
      </w:r>
      <w:r w:rsidR="00C84223" w:rsidRPr="00BA13B3">
        <w:rPr>
          <w:color w:val="000000" w:themeColor="text1"/>
          <w:sz w:val="22"/>
          <w:szCs w:val="22"/>
        </w:rPr>
        <w:t xml:space="preserve"> </w:t>
      </w:r>
      <w:r w:rsidRPr="00BA13B3">
        <w:rPr>
          <w:color w:val="000000" w:themeColor="text1"/>
          <w:sz w:val="22"/>
          <w:szCs w:val="22"/>
        </w:rPr>
        <w:t>graduates.</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require</w:t>
      </w:r>
      <w:r w:rsidR="00C84223" w:rsidRPr="00BA13B3">
        <w:rPr>
          <w:color w:val="000000" w:themeColor="text1"/>
          <w:sz w:val="22"/>
          <w:szCs w:val="22"/>
        </w:rPr>
        <w:t xml:space="preserve"> </w:t>
      </w:r>
      <w:r w:rsidR="00405306" w:rsidRPr="00BA13B3">
        <w:rPr>
          <w:color w:val="000000" w:themeColor="text1"/>
          <w:sz w:val="22"/>
          <w:szCs w:val="22"/>
        </w:rPr>
        <w:t>teaching</w:t>
      </w:r>
      <w:r w:rsidR="00C84223" w:rsidRPr="00BA13B3">
        <w:rPr>
          <w:color w:val="000000" w:themeColor="text1"/>
          <w:sz w:val="22"/>
          <w:szCs w:val="22"/>
        </w:rPr>
        <w:t xml:space="preserve"> </w:t>
      </w:r>
      <w:r w:rsidR="00405306" w:rsidRPr="00BA13B3">
        <w:rPr>
          <w:color w:val="000000" w:themeColor="text1"/>
          <w:sz w:val="22"/>
          <w:szCs w:val="22"/>
        </w:rPr>
        <w:t>1</w:t>
      </w:r>
      <w:r w:rsidR="00C84223" w:rsidRPr="00BA13B3">
        <w:rPr>
          <w:color w:val="000000" w:themeColor="text1"/>
          <w:sz w:val="22"/>
          <w:szCs w:val="22"/>
        </w:rPr>
        <w:t xml:space="preserve"> </w:t>
      </w:r>
      <w:r w:rsidR="00405306" w:rsidRPr="00BA13B3">
        <w:rPr>
          <w:color w:val="000000" w:themeColor="text1"/>
          <w:sz w:val="22"/>
          <w:szCs w:val="22"/>
        </w:rPr>
        <w:t>course</w:t>
      </w:r>
      <w:r w:rsidR="00C84223" w:rsidRPr="00BA13B3">
        <w:rPr>
          <w:color w:val="000000" w:themeColor="text1"/>
          <w:sz w:val="22"/>
          <w:szCs w:val="22"/>
        </w:rPr>
        <w:t xml:space="preserve"> </w:t>
      </w:r>
      <w:r w:rsidR="00405306" w:rsidRPr="00BA13B3">
        <w:rPr>
          <w:color w:val="000000" w:themeColor="text1"/>
          <w:sz w:val="22"/>
          <w:szCs w:val="22"/>
        </w:rPr>
        <w:t>per</w:t>
      </w:r>
      <w:r w:rsidR="00C84223" w:rsidRPr="00BA13B3">
        <w:rPr>
          <w:color w:val="000000" w:themeColor="text1"/>
          <w:sz w:val="22"/>
          <w:szCs w:val="22"/>
        </w:rPr>
        <w:t xml:space="preserve"> </w:t>
      </w:r>
      <w:r w:rsidR="00405306" w:rsidRPr="00BA13B3">
        <w:rPr>
          <w:color w:val="000000" w:themeColor="text1"/>
          <w:sz w:val="22"/>
          <w:szCs w:val="22"/>
        </w:rPr>
        <w:t>year</w:t>
      </w:r>
      <w:r w:rsidR="00C84223" w:rsidRPr="00BA13B3">
        <w:rPr>
          <w:color w:val="000000" w:themeColor="text1"/>
          <w:sz w:val="22"/>
          <w:szCs w:val="22"/>
        </w:rPr>
        <w:t xml:space="preserve"> </w:t>
      </w:r>
      <w:r w:rsidR="00405306"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two-year</w:t>
      </w:r>
      <w:r w:rsidR="00C84223" w:rsidRPr="00BA13B3">
        <w:rPr>
          <w:color w:val="000000" w:themeColor="text1"/>
          <w:sz w:val="22"/>
          <w:szCs w:val="22"/>
        </w:rPr>
        <w:t xml:space="preserve"> </w:t>
      </w:r>
      <w:r w:rsidRPr="00BA13B3">
        <w:rPr>
          <w:color w:val="000000" w:themeColor="text1"/>
          <w:sz w:val="22"/>
          <w:szCs w:val="22"/>
        </w:rPr>
        <w:t>residency</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Williams</w:t>
      </w:r>
      <w:r w:rsidR="00396C0B" w:rsidRPr="00BA13B3">
        <w:rPr>
          <w:color w:val="000000" w:themeColor="text1"/>
          <w:sz w:val="22"/>
          <w:szCs w:val="22"/>
        </w:rPr>
        <w:t>.</w:t>
      </w:r>
      <w:r w:rsidR="00AA4791" w:rsidRPr="00BA13B3">
        <w:rPr>
          <w:color w:val="000000" w:themeColor="text1"/>
          <w:sz w:val="22"/>
          <w:szCs w:val="22"/>
        </w:rPr>
        <w:t xml:space="preserve"> </w:t>
      </w:r>
      <w:r w:rsidR="00396C0B" w:rsidRPr="00BA13B3">
        <w:rPr>
          <w:bCs/>
          <w:color w:val="000000" w:themeColor="text1"/>
          <w:sz w:val="22"/>
          <w:szCs w:val="22"/>
        </w:rPr>
        <w:t>Amount:</w:t>
      </w:r>
      <w:r w:rsidR="00C84223" w:rsidRPr="00BA13B3">
        <w:rPr>
          <w:bCs/>
          <w:color w:val="000000" w:themeColor="text1"/>
          <w:sz w:val="22"/>
          <w:szCs w:val="22"/>
        </w:rPr>
        <w:t xml:space="preserve"> </w:t>
      </w:r>
      <w:r w:rsidR="00396C0B" w:rsidRPr="00BA13B3">
        <w:rPr>
          <w:color w:val="000000" w:themeColor="text1"/>
          <w:sz w:val="22"/>
          <w:szCs w:val="22"/>
        </w:rPr>
        <w:t>A</w:t>
      </w:r>
      <w:r w:rsidR="00495599" w:rsidRPr="00BA13B3">
        <w:rPr>
          <w:color w:val="000000" w:themeColor="text1"/>
          <w:sz w:val="22"/>
          <w:szCs w:val="22"/>
        </w:rPr>
        <w:t>nnual</w:t>
      </w:r>
      <w:r w:rsidR="00C84223" w:rsidRPr="00BA13B3">
        <w:rPr>
          <w:color w:val="000000" w:themeColor="text1"/>
          <w:sz w:val="22"/>
          <w:szCs w:val="22"/>
        </w:rPr>
        <w:t xml:space="preserve"> </w:t>
      </w:r>
      <w:r w:rsidR="00495599" w:rsidRPr="00BA13B3">
        <w:rPr>
          <w:color w:val="000000" w:themeColor="text1"/>
          <w:sz w:val="22"/>
          <w:szCs w:val="22"/>
        </w:rPr>
        <w:t>stipend</w:t>
      </w:r>
      <w:r w:rsidR="00C84223" w:rsidRPr="00BA13B3">
        <w:rPr>
          <w:color w:val="000000" w:themeColor="text1"/>
          <w:sz w:val="22"/>
          <w:szCs w:val="22"/>
        </w:rPr>
        <w:t xml:space="preserve"> </w:t>
      </w:r>
      <w:r w:rsidR="00495599" w:rsidRPr="00BA13B3">
        <w:rPr>
          <w:color w:val="000000" w:themeColor="text1"/>
          <w:sz w:val="22"/>
          <w:szCs w:val="22"/>
        </w:rPr>
        <w:t>of</w:t>
      </w:r>
      <w:r w:rsidR="00C84223" w:rsidRPr="00BA13B3">
        <w:rPr>
          <w:color w:val="000000" w:themeColor="text1"/>
          <w:sz w:val="22"/>
          <w:szCs w:val="22"/>
        </w:rPr>
        <w:t xml:space="preserve"> </w:t>
      </w:r>
      <w:r w:rsidR="00495599" w:rsidRPr="00BA13B3">
        <w:rPr>
          <w:color w:val="000000" w:themeColor="text1"/>
          <w:sz w:val="22"/>
          <w:szCs w:val="22"/>
        </w:rPr>
        <w:t>$5</w:t>
      </w:r>
      <w:r w:rsidR="00396C0B" w:rsidRPr="00BA13B3">
        <w:rPr>
          <w:color w:val="000000" w:themeColor="text1"/>
          <w:sz w:val="22"/>
          <w:szCs w:val="22"/>
        </w:rPr>
        <w:t>0,000,</w:t>
      </w:r>
      <w:r w:rsidR="00C84223" w:rsidRPr="00BA13B3">
        <w:rPr>
          <w:color w:val="000000" w:themeColor="text1"/>
          <w:sz w:val="22"/>
          <w:szCs w:val="22"/>
        </w:rPr>
        <w:t xml:space="preserve"> </w:t>
      </w:r>
      <w:r w:rsidR="00396C0B" w:rsidRPr="00BA13B3">
        <w:rPr>
          <w:color w:val="000000" w:themeColor="text1"/>
          <w:sz w:val="22"/>
          <w:szCs w:val="22"/>
        </w:rPr>
        <w:t>health</w:t>
      </w:r>
      <w:r w:rsidR="00C84223" w:rsidRPr="00BA13B3">
        <w:rPr>
          <w:color w:val="000000" w:themeColor="text1"/>
          <w:sz w:val="22"/>
          <w:szCs w:val="22"/>
        </w:rPr>
        <w:t xml:space="preserve"> </w:t>
      </w:r>
      <w:r w:rsidR="00396C0B" w:rsidRPr="00BA13B3">
        <w:rPr>
          <w:color w:val="000000" w:themeColor="text1"/>
          <w:sz w:val="22"/>
          <w:szCs w:val="22"/>
        </w:rPr>
        <w:t>benefits,</w:t>
      </w:r>
      <w:r w:rsidR="00C84223" w:rsidRPr="00BA13B3">
        <w:rPr>
          <w:color w:val="000000" w:themeColor="text1"/>
          <w:sz w:val="22"/>
          <w:szCs w:val="22"/>
        </w:rPr>
        <w:t xml:space="preserve"> </w:t>
      </w:r>
      <w:r w:rsidR="00495599" w:rsidRPr="00BA13B3">
        <w:rPr>
          <w:color w:val="000000" w:themeColor="text1"/>
          <w:sz w:val="22"/>
          <w:szCs w:val="22"/>
        </w:rPr>
        <w:t>relocat</w:t>
      </w:r>
      <w:r w:rsidR="00B6437E" w:rsidRPr="00BA13B3">
        <w:rPr>
          <w:color w:val="000000" w:themeColor="text1"/>
          <w:sz w:val="22"/>
          <w:szCs w:val="22"/>
        </w:rPr>
        <w:t>io</w:t>
      </w:r>
      <w:r w:rsidR="00495599" w:rsidRPr="00BA13B3">
        <w:rPr>
          <w:color w:val="000000" w:themeColor="text1"/>
          <w:sz w:val="22"/>
          <w:szCs w:val="22"/>
        </w:rPr>
        <w:t>n/housing</w:t>
      </w:r>
      <w:r w:rsidR="00C84223" w:rsidRPr="00BA13B3">
        <w:rPr>
          <w:color w:val="000000" w:themeColor="text1"/>
          <w:sz w:val="22"/>
          <w:szCs w:val="22"/>
        </w:rPr>
        <w:t xml:space="preserve"> </w:t>
      </w:r>
      <w:r w:rsidR="00495599" w:rsidRPr="00BA13B3">
        <w:rPr>
          <w:color w:val="000000" w:themeColor="text1"/>
          <w:sz w:val="22"/>
          <w:szCs w:val="22"/>
        </w:rPr>
        <w:t>assistance,</w:t>
      </w:r>
      <w:r w:rsidR="00C84223" w:rsidRPr="00BA13B3">
        <w:rPr>
          <w:color w:val="000000" w:themeColor="text1"/>
          <w:sz w:val="22"/>
          <w:szCs w:val="22"/>
        </w:rPr>
        <w:t xml:space="preserve"> </w:t>
      </w:r>
      <w:r w:rsidR="00396C0B" w:rsidRPr="00BA13B3">
        <w:rPr>
          <w:color w:val="000000" w:themeColor="text1"/>
          <w:sz w:val="22"/>
          <w:szCs w:val="22"/>
        </w:rPr>
        <w:t>office</w:t>
      </w:r>
      <w:r w:rsidR="00C84223" w:rsidRPr="00BA13B3">
        <w:rPr>
          <w:color w:val="000000" w:themeColor="text1"/>
          <w:sz w:val="22"/>
          <w:szCs w:val="22"/>
        </w:rPr>
        <w:t xml:space="preserve"> </w:t>
      </w:r>
      <w:r w:rsidR="00396C0B" w:rsidRPr="00BA13B3">
        <w:rPr>
          <w:color w:val="000000" w:themeColor="text1"/>
          <w:sz w:val="22"/>
          <w:szCs w:val="22"/>
        </w:rPr>
        <w:t>space,</w:t>
      </w:r>
      <w:r w:rsidR="00C84223" w:rsidRPr="00BA13B3">
        <w:rPr>
          <w:color w:val="000000" w:themeColor="text1"/>
          <w:sz w:val="22"/>
          <w:szCs w:val="22"/>
        </w:rPr>
        <w:t xml:space="preserve"> </w:t>
      </w:r>
      <w:r w:rsidR="00396C0B" w:rsidRPr="00BA13B3">
        <w:rPr>
          <w:color w:val="000000" w:themeColor="text1"/>
          <w:sz w:val="22"/>
          <w:szCs w:val="22"/>
        </w:rPr>
        <w:t>and</w:t>
      </w:r>
      <w:r w:rsidR="00C84223" w:rsidRPr="00BA13B3">
        <w:rPr>
          <w:color w:val="000000" w:themeColor="text1"/>
          <w:sz w:val="22"/>
          <w:szCs w:val="22"/>
        </w:rPr>
        <w:t xml:space="preserve"> </w:t>
      </w:r>
      <w:r w:rsidR="00396C0B" w:rsidRPr="00BA13B3">
        <w:rPr>
          <w:color w:val="000000" w:themeColor="text1"/>
          <w:sz w:val="22"/>
          <w:szCs w:val="22"/>
        </w:rPr>
        <w:t>an</w:t>
      </w:r>
      <w:r w:rsidR="00C84223" w:rsidRPr="00BA13B3">
        <w:rPr>
          <w:color w:val="000000" w:themeColor="text1"/>
          <w:sz w:val="22"/>
          <w:szCs w:val="22"/>
        </w:rPr>
        <w:t xml:space="preserve"> </w:t>
      </w:r>
      <w:r w:rsidR="00396C0B" w:rsidRPr="00BA13B3">
        <w:rPr>
          <w:color w:val="000000" w:themeColor="text1"/>
          <w:sz w:val="22"/>
          <w:szCs w:val="22"/>
        </w:rPr>
        <w:t>annual</w:t>
      </w:r>
      <w:r w:rsidR="00C84223" w:rsidRPr="00BA13B3">
        <w:rPr>
          <w:color w:val="000000" w:themeColor="text1"/>
          <w:sz w:val="22"/>
          <w:szCs w:val="22"/>
        </w:rPr>
        <w:t xml:space="preserve"> </w:t>
      </w:r>
      <w:r w:rsidR="00396C0B" w:rsidRPr="00BA13B3">
        <w:rPr>
          <w:color w:val="000000" w:themeColor="text1"/>
          <w:sz w:val="22"/>
          <w:szCs w:val="22"/>
        </w:rPr>
        <w:t>research</w:t>
      </w:r>
      <w:r w:rsidR="00C84223" w:rsidRPr="00BA13B3">
        <w:rPr>
          <w:color w:val="000000" w:themeColor="text1"/>
          <w:sz w:val="22"/>
          <w:szCs w:val="22"/>
        </w:rPr>
        <w:t xml:space="preserve"> </w:t>
      </w:r>
      <w:r w:rsidR="00396C0B" w:rsidRPr="00BA13B3">
        <w:rPr>
          <w:color w:val="000000" w:themeColor="text1"/>
          <w:sz w:val="22"/>
          <w:szCs w:val="22"/>
        </w:rPr>
        <w:t>budget</w:t>
      </w:r>
      <w:r w:rsidR="00C84223" w:rsidRPr="00BA13B3">
        <w:rPr>
          <w:color w:val="000000" w:themeColor="text1"/>
          <w:sz w:val="22"/>
          <w:szCs w:val="22"/>
        </w:rPr>
        <w:t xml:space="preserve"> </w:t>
      </w:r>
      <w:r w:rsidR="00396C0B" w:rsidRPr="00BA13B3">
        <w:rPr>
          <w:color w:val="000000" w:themeColor="text1"/>
          <w:sz w:val="22"/>
          <w:szCs w:val="22"/>
        </w:rPr>
        <w:t>of</w:t>
      </w:r>
      <w:r w:rsidR="00C84223" w:rsidRPr="00BA13B3">
        <w:rPr>
          <w:color w:val="000000" w:themeColor="text1"/>
          <w:sz w:val="22"/>
          <w:szCs w:val="22"/>
        </w:rPr>
        <w:t xml:space="preserve"> </w:t>
      </w:r>
      <w:r w:rsidR="00396C0B" w:rsidRPr="00BA13B3">
        <w:rPr>
          <w:color w:val="000000" w:themeColor="text1"/>
          <w:sz w:val="22"/>
          <w:szCs w:val="22"/>
        </w:rPr>
        <w:t>$4,000.</w:t>
      </w:r>
      <w:r w:rsidR="00C84223" w:rsidRPr="00BA13B3">
        <w:rPr>
          <w:color w:val="000000" w:themeColor="text1"/>
          <w:sz w:val="22"/>
          <w:szCs w:val="22"/>
        </w:rPr>
        <w:t xml:space="preserve"> </w:t>
      </w:r>
    </w:p>
    <w:p w14:paraId="60BC2A43" w14:textId="2B375427"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45" w:history="1">
        <w:r w:rsidRPr="00BA13B3">
          <w:rPr>
            <w:rStyle w:val="Hyperlink"/>
            <w:szCs w:val="22"/>
          </w:rPr>
          <w:t>http://dean-faculty.williams.edu/prospective-faculty/graduate-fellowships-2/graduate-fellowships/</w:t>
        </w:r>
      </w:hyperlink>
    </w:p>
    <w:p w14:paraId="2DAE2FFF" w14:textId="16221CA4"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b/>
          <w:color w:val="000000" w:themeColor="text1"/>
          <w:sz w:val="22"/>
          <w:szCs w:val="22"/>
        </w:rPr>
        <w:t>Citizenship</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b/>
          <w:color w:val="000000" w:themeColor="text1"/>
          <w:sz w:val="22"/>
          <w:szCs w:val="22"/>
        </w:rPr>
        <w:t xml:space="preserve"> </w:t>
      </w:r>
      <w:r w:rsidR="00FC22B9" w:rsidRPr="00BA13B3">
        <w:rPr>
          <w:color w:val="000000" w:themeColor="text1"/>
          <w:sz w:val="22"/>
          <w:szCs w:val="22"/>
        </w:rPr>
        <w:t>U</w:t>
      </w:r>
      <w:r w:rsidR="004F2C04" w:rsidRPr="00BA13B3">
        <w:rPr>
          <w:color w:val="000000" w:themeColor="text1"/>
          <w:sz w:val="22"/>
          <w:szCs w:val="22"/>
        </w:rPr>
        <w:t>.</w:t>
      </w:r>
      <w:r w:rsidR="00FC22B9" w:rsidRPr="00BA13B3">
        <w:rPr>
          <w:color w:val="000000" w:themeColor="text1"/>
          <w:sz w:val="22"/>
          <w:szCs w:val="22"/>
        </w:rPr>
        <w:t>S</w:t>
      </w:r>
      <w:r w:rsidR="004F2C04" w:rsidRPr="00BA13B3">
        <w:rPr>
          <w:color w:val="000000" w:themeColor="text1"/>
          <w:sz w:val="22"/>
          <w:szCs w:val="22"/>
        </w:rPr>
        <w:t>.</w:t>
      </w:r>
      <w:r w:rsidR="00C84223" w:rsidRPr="00BA13B3">
        <w:rPr>
          <w:color w:val="000000" w:themeColor="text1"/>
          <w:sz w:val="22"/>
          <w:szCs w:val="22"/>
        </w:rPr>
        <w:t xml:space="preserve"> </w:t>
      </w:r>
      <w:r w:rsidR="00FC22B9" w:rsidRPr="00BA13B3">
        <w:rPr>
          <w:color w:val="000000" w:themeColor="text1"/>
          <w:sz w:val="22"/>
          <w:szCs w:val="22"/>
        </w:rPr>
        <w:t>citizens</w:t>
      </w:r>
      <w:r w:rsidR="00C84223" w:rsidRPr="00BA13B3">
        <w:rPr>
          <w:color w:val="000000" w:themeColor="text1"/>
          <w:sz w:val="22"/>
          <w:szCs w:val="22"/>
        </w:rPr>
        <w:t xml:space="preserve"> </w:t>
      </w:r>
      <w:r w:rsidR="00FC22B9" w:rsidRPr="00BA13B3">
        <w:rPr>
          <w:color w:val="000000" w:themeColor="text1"/>
          <w:sz w:val="22"/>
          <w:szCs w:val="22"/>
        </w:rPr>
        <w:t>only</w:t>
      </w:r>
    </w:p>
    <w:p w14:paraId="15955A15" w14:textId="1AD3B4BE" w:rsidR="005B22FA"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November</w:t>
      </w:r>
      <w:r w:rsidR="00C84223" w:rsidRPr="00BA13B3">
        <w:rPr>
          <w:b/>
          <w:color w:val="000000" w:themeColor="text1"/>
          <w:sz w:val="22"/>
          <w:szCs w:val="22"/>
        </w:rPr>
        <w:t xml:space="preserve"> </w:t>
      </w:r>
      <w:r w:rsidR="00AB614A" w:rsidRPr="00BA13B3">
        <w:rPr>
          <w:b/>
          <w:color w:val="000000" w:themeColor="text1"/>
          <w:sz w:val="22"/>
          <w:szCs w:val="22"/>
        </w:rPr>
        <w:t>15</w:t>
      </w:r>
    </w:p>
    <w:p w14:paraId="604F3FBA" w14:textId="77777777" w:rsidR="008F1B7B" w:rsidRPr="00BA13B3" w:rsidRDefault="008F1B7B" w:rsidP="00C84223">
      <w:pPr>
        <w:rPr>
          <w:color w:val="000000" w:themeColor="text1"/>
          <w:sz w:val="22"/>
          <w:szCs w:val="22"/>
        </w:rPr>
      </w:pPr>
    </w:p>
    <w:p w14:paraId="318E32E6" w14:textId="5775F038" w:rsidR="0046417E" w:rsidRPr="00CF12CF" w:rsidRDefault="00CF12CF" w:rsidP="00C84223">
      <w:pPr>
        <w:pStyle w:val="Heading1"/>
        <w:pBdr>
          <w:top w:val="none" w:sz="0" w:space="0" w:color="auto"/>
        </w:pBdr>
        <w:rPr>
          <w:color w:val="000000" w:themeColor="text1"/>
          <w:sz w:val="22"/>
          <w:szCs w:val="22"/>
        </w:rPr>
      </w:pPr>
      <w:bookmarkStart w:id="597" w:name="_Toc112058884"/>
      <w:r w:rsidRPr="00CF12CF">
        <w:rPr>
          <w:color w:val="000000" w:themeColor="text1"/>
          <w:sz w:val="22"/>
          <w:szCs w:val="22"/>
        </w:rPr>
        <w:t>POST-DOCTORAL FELLOWSHIPS</w:t>
      </w:r>
      <w:bookmarkEnd w:id="597"/>
    </w:p>
    <w:p w14:paraId="2E081D42" w14:textId="4C2E9DE8" w:rsidR="00FA32B9" w:rsidRPr="00BA13B3" w:rsidRDefault="00C8422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i/>
          <w:iCs/>
          <w:color w:val="000000" w:themeColor="text1"/>
          <w:sz w:val="22"/>
          <w:szCs w:val="22"/>
          <w:u w:color="000000"/>
        </w:rPr>
      </w:pPr>
      <w:r w:rsidRPr="00BA13B3">
        <w:rPr>
          <w:i/>
          <w:iCs/>
          <w:color w:val="000000" w:themeColor="text1"/>
          <w:sz w:val="22"/>
          <w:szCs w:val="22"/>
        </w:rPr>
        <w:t xml:space="preserve">Note: </w:t>
      </w:r>
      <w:r w:rsidR="00FA32B9" w:rsidRPr="00BA13B3">
        <w:rPr>
          <w:bCs/>
          <w:i/>
          <w:iCs/>
          <w:color w:val="000000" w:themeColor="text1"/>
          <w:sz w:val="22"/>
          <w:szCs w:val="22"/>
          <w:u w:color="000000"/>
        </w:rPr>
        <w:t>This</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list</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is</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alphabetized</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but</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not</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categorized.</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These</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opportunities</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are</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open</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only</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to</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recent</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PhDs.</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Application</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deadlines</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generally</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fall</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on</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or</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close</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to</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the</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same</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date</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each</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year,</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but</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always</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check</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with</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the</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sponsor</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for</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current</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deadlines</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and</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application</w:t>
      </w:r>
      <w:r w:rsidRPr="00BA13B3">
        <w:rPr>
          <w:bCs/>
          <w:i/>
          <w:iCs/>
          <w:color w:val="000000" w:themeColor="text1"/>
          <w:sz w:val="22"/>
          <w:szCs w:val="22"/>
          <w:u w:color="000000"/>
        </w:rPr>
        <w:t xml:space="preserve"> </w:t>
      </w:r>
      <w:r w:rsidR="00FA32B9" w:rsidRPr="00BA13B3">
        <w:rPr>
          <w:bCs/>
          <w:i/>
          <w:iCs/>
          <w:color w:val="000000" w:themeColor="text1"/>
          <w:sz w:val="22"/>
          <w:szCs w:val="22"/>
          <w:u w:color="000000"/>
        </w:rPr>
        <w:t>instructions.</w:t>
      </w:r>
    </w:p>
    <w:p w14:paraId="340A014C" w14:textId="77777777" w:rsidR="008F1B7B" w:rsidRPr="00BA13B3" w:rsidRDefault="008F1B7B" w:rsidP="00C84223">
      <w:pPr>
        <w:rPr>
          <w:color w:val="000000" w:themeColor="text1"/>
          <w:sz w:val="22"/>
          <w:szCs w:val="22"/>
        </w:rPr>
      </w:pPr>
    </w:p>
    <w:p w14:paraId="18E864CB" w14:textId="54B27A8A" w:rsidR="00E70FC1" w:rsidRPr="00BA13B3" w:rsidRDefault="00E70FC1" w:rsidP="00C84223">
      <w:pPr>
        <w:pStyle w:val="Heading2"/>
        <w:rPr>
          <w:sz w:val="22"/>
        </w:rPr>
      </w:pPr>
      <w:bookmarkStart w:id="598" w:name="_Toc79743284"/>
      <w:bookmarkStart w:id="599" w:name="_Toc79748278"/>
      <w:bookmarkStart w:id="600" w:name="_Toc79827234"/>
      <w:bookmarkStart w:id="601" w:name="_Toc80161632"/>
      <w:bookmarkStart w:id="602" w:name="_Toc80863984"/>
      <w:bookmarkStart w:id="603" w:name="_Toc80955524"/>
      <w:bookmarkStart w:id="604" w:name="_Toc80959643"/>
      <w:bookmarkStart w:id="605" w:name="_Toc82163609"/>
      <w:bookmarkStart w:id="606" w:name="_Toc82661940"/>
      <w:bookmarkStart w:id="607" w:name="_Toc82662087"/>
      <w:bookmarkStart w:id="608" w:name="_Toc85077880"/>
      <w:bookmarkStart w:id="609" w:name="_Toc90607206"/>
      <w:bookmarkStart w:id="610" w:name="_Toc90612389"/>
      <w:bookmarkStart w:id="611" w:name="_Toc92849795"/>
      <w:bookmarkStart w:id="612" w:name="_Toc239821497"/>
      <w:bookmarkStart w:id="613" w:name="_Toc240514095"/>
      <w:bookmarkStart w:id="614" w:name="_Toc453584513"/>
      <w:bookmarkStart w:id="615" w:name="_Toc112058885"/>
      <w:r w:rsidRPr="00BA13B3">
        <w:rPr>
          <w:sz w:val="22"/>
        </w:rPr>
        <w:t>American</w:t>
      </w:r>
      <w:r w:rsidR="00C84223" w:rsidRPr="00BA13B3">
        <w:rPr>
          <w:sz w:val="22"/>
        </w:rPr>
        <w:t xml:space="preserve"> </w:t>
      </w:r>
      <w:r w:rsidRPr="00BA13B3">
        <w:rPr>
          <w:sz w:val="22"/>
        </w:rPr>
        <w:t>Academy</w:t>
      </w:r>
      <w:r w:rsidR="00C84223" w:rsidRPr="00BA13B3">
        <w:rPr>
          <w:sz w:val="22"/>
        </w:rPr>
        <w:t xml:space="preserve"> </w:t>
      </w:r>
      <w:r w:rsidRPr="00BA13B3">
        <w:rPr>
          <w:sz w:val="22"/>
        </w:rPr>
        <w:t>in</w:t>
      </w:r>
      <w:r w:rsidR="00C84223" w:rsidRPr="00BA13B3">
        <w:rPr>
          <w:sz w:val="22"/>
        </w:rPr>
        <w:t xml:space="preserve"> </w:t>
      </w:r>
      <w:r w:rsidRPr="00BA13B3">
        <w:rPr>
          <w:sz w:val="22"/>
        </w:rPr>
        <w:t>Rome</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sidR="00177E47" w:rsidRPr="00BA13B3">
        <w:rPr>
          <w:sz w:val="22"/>
        </w:rPr>
        <w:t>,</w:t>
      </w:r>
      <w:r w:rsidR="00C84223" w:rsidRPr="00BA13B3">
        <w:rPr>
          <w:sz w:val="22"/>
        </w:rPr>
        <w:t xml:space="preserve"> </w:t>
      </w:r>
      <w:r w:rsidR="00177E47" w:rsidRPr="00BA13B3">
        <w:rPr>
          <w:sz w:val="22"/>
        </w:rPr>
        <w:t>Rome</w:t>
      </w:r>
      <w:r w:rsidR="00C84223" w:rsidRPr="00BA13B3">
        <w:rPr>
          <w:sz w:val="22"/>
        </w:rPr>
        <w:t xml:space="preserve"> </w:t>
      </w:r>
      <w:r w:rsidR="00177E47" w:rsidRPr="00BA13B3">
        <w:rPr>
          <w:sz w:val="22"/>
        </w:rPr>
        <w:t>Prize</w:t>
      </w:r>
      <w:bookmarkEnd w:id="615"/>
    </w:p>
    <w:p w14:paraId="71981D84" w14:textId="108504B1" w:rsidR="00C84223" w:rsidRPr="00BA13B3" w:rsidRDefault="00611F24" w:rsidP="00C84223">
      <w:pPr>
        <w:rPr>
          <w:i/>
          <w:iCs/>
          <w:color w:val="000000" w:themeColor="text1"/>
          <w:sz w:val="22"/>
          <w:szCs w:val="22"/>
        </w:rPr>
      </w:pPr>
      <w:r w:rsidRPr="00BA13B3">
        <w:rPr>
          <w:bCs/>
          <w:i/>
          <w:iCs/>
          <w:color w:val="000000" w:themeColor="text1"/>
          <w:sz w:val="22"/>
          <w:szCs w:val="22"/>
        </w:rPr>
        <w:t>Note:</w:t>
      </w:r>
      <w:r w:rsidR="00C84223" w:rsidRPr="00BA13B3">
        <w:rPr>
          <w:bCs/>
          <w:i/>
          <w:iCs/>
          <w:color w:val="000000" w:themeColor="text1"/>
          <w:sz w:val="22"/>
          <w:szCs w:val="22"/>
        </w:rPr>
        <w:t xml:space="preserve"> </w:t>
      </w:r>
      <w:r w:rsidRPr="00BA13B3">
        <w:rPr>
          <w:i/>
          <w:iCs/>
          <w:color w:val="000000" w:themeColor="text1"/>
          <w:sz w:val="22"/>
          <w:szCs w:val="22"/>
        </w:rPr>
        <w:t>The</w:t>
      </w:r>
      <w:r w:rsidR="00C84223" w:rsidRPr="00BA13B3">
        <w:rPr>
          <w:i/>
          <w:iCs/>
          <w:color w:val="000000" w:themeColor="text1"/>
          <w:sz w:val="22"/>
          <w:szCs w:val="22"/>
        </w:rPr>
        <w:t xml:space="preserve"> </w:t>
      </w:r>
      <w:r w:rsidRPr="00BA13B3">
        <w:rPr>
          <w:i/>
          <w:iCs/>
          <w:color w:val="000000" w:themeColor="text1"/>
          <w:sz w:val="22"/>
          <w:szCs w:val="22"/>
        </w:rPr>
        <w:t>AAR</w:t>
      </w:r>
      <w:r w:rsidR="00C84223" w:rsidRPr="00BA13B3">
        <w:rPr>
          <w:i/>
          <w:iCs/>
          <w:color w:val="000000" w:themeColor="text1"/>
          <w:sz w:val="22"/>
          <w:szCs w:val="22"/>
        </w:rPr>
        <w:t xml:space="preserve"> </w:t>
      </w:r>
      <w:r w:rsidRPr="00BA13B3">
        <w:rPr>
          <w:i/>
          <w:iCs/>
          <w:color w:val="000000" w:themeColor="text1"/>
          <w:sz w:val="22"/>
          <w:szCs w:val="22"/>
        </w:rPr>
        <w:t>offers</w:t>
      </w:r>
      <w:r w:rsidR="00C84223" w:rsidRPr="00BA13B3">
        <w:rPr>
          <w:i/>
          <w:iCs/>
          <w:color w:val="000000" w:themeColor="text1"/>
          <w:sz w:val="22"/>
          <w:szCs w:val="22"/>
        </w:rPr>
        <w:t xml:space="preserve"> </w:t>
      </w:r>
      <w:r w:rsidRPr="00BA13B3">
        <w:rPr>
          <w:i/>
          <w:iCs/>
          <w:color w:val="000000" w:themeColor="text1"/>
          <w:sz w:val="22"/>
          <w:szCs w:val="22"/>
        </w:rPr>
        <w:t>many</w:t>
      </w:r>
      <w:r w:rsidR="00C84223" w:rsidRPr="00BA13B3">
        <w:rPr>
          <w:i/>
          <w:iCs/>
          <w:color w:val="000000" w:themeColor="text1"/>
          <w:sz w:val="22"/>
          <w:szCs w:val="22"/>
        </w:rPr>
        <w:t xml:space="preserve"> </w:t>
      </w:r>
      <w:r w:rsidRPr="00BA13B3">
        <w:rPr>
          <w:i/>
          <w:iCs/>
          <w:color w:val="000000" w:themeColor="text1"/>
          <w:sz w:val="22"/>
          <w:szCs w:val="22"/>
        </w:rPr>
        <w:t>other</w:t>
      </w:r>
      <w:r w:rsidR="00C84223" w:rsidRPr="00BA13B3">
        <w:rPr>
          <w:i/>
          <w:iCs/>
          <w:color w:val="000000" w:themeColor="text1"/>
          <w:sz w:val="22"/>
          <w:szCs w:val="22"/>
        </w:rPr>
        <w:t xml:space="preserve"> </w:t>
      </w:r>
      <w:r w:rsidRPr="00BA13B3">
        <w:rPr>
          <w:i/>
          <w:iCs/>
          <w:color w:val="000000" w:themeColor="text1"/>
          <w:sz w:val="22"/>
          <w:szCs w:val="22"/>
        </w:rPr>
        <w:t>fellowships,</w:t>
      </w:r>
      <w:r w:rsidR="00C84223" w:rsidRPr="00BA13B3">
        <w:rPr>
          <w:i/>
          <w:iCs/>
          <w:color w:val="000000" w:themeColor="text1"/>
          <w:sz w:val="22"/>
          <w:szCs w:val="22"/>
        </w:rPr>
        <w:t xml:space="preserve"> </w:t>
      </w:r>
      <w:r w:rsidRPr="00BA13B3">
        <w:rPr>
          <w:i/>
          <w:iCs/>
          <w:color w:val="000000" w:themeColor="text1"/>
          <w:sz w:val="22"/>
          <w:szCs w:val="22"/>
        </w:rPr>
        <w:t>check</w:t>
      </w:r>
      <w:r w:rsidR="00C84223" w:rsidRPr="00BA13B3">
        <w:rPr>
          <w:i/>
          <w:iCs/>
          <w:color w:val="000000" w:themeColor="text1"/>
          <w:sz w:val="22"/>
          <w:szCs w:val="22"/>
        </w:rPr>
        <w:t xml:space="preserve"> </w:t>
      </w:r>
      <w:r w:rsidRPr="00BA13B3">
        <w:rPr>
          <w:i/>
          <w:iCs/>
          <w:color w:val="000000" w:themeColor="text1"/>
          <w:sz w:val="22"/>
          <w:szCs w:val="22"/>
        </w:rPr>
        <w:t>the</w:t>
      </w:r>
      <w:r w:rsidR="00C84223" w:rsidRPr="00BA13B3">
        <w:rPr>
          <w:i/>
          <w:iCs/>
          <w:color w:val="000000" w:themeColor="text1"/>
          <w:sz w:val="22"/>
          <w:szCs w:val="22"/>
        </w:rPr>
        <w:t xml:space="preserve"> </w:t>
      </w:r>
      <w:r w:rsidRPr="00BA13B3">
        <w:rPr>
          <w:i/>
          <w:iCs/>
          <w:color w:val="000000" w:themeColor="text1"/>
          <w:sz w:val="22"/>
          <w:szCs w:val="22"/>
        </w:rPr>
        <w:t>website</w:t>
      </w:r>
      <w:r w:rsidR="00C84223" w:rsidRPr="00BA13B3">
        <w:rPr>
          <w:i/>
          <w:iCs/>
          <w:color w:val="000000" w:themeColor="text1"/>
          <w:sz w:val="22"/>
          <w:szCs w:val="22"/>
        </w:rPr>
        <w:t xml:space="preserve"> </w:t>
      </w:r>
      <w:r w:rsidRPr="00BA13B3">
        <w:rPr>
          <w:i/>
          <w:iCs/>
          <w:color w:val="000000" w:themeColor="text1"/>
          <w:sz w:val="22"/>
          <w:szCs w:val="22"/>
        </w:rPr>
        <w:t>for</w:t>
      </w:r>
      <w:r w:rsidR="00C84223" w:rsidRPr="00BA13B3">
        <w:rPr>
          <w:i/>
          <w:iCs/>
          <w:color w:val="000000" w:themeColor="text1"/>
          <w:sz w:val="22"/>
          <w:szCs w:val="22"/>
        </w:rPr>
        <w:t xml:space="preserve"> </w:t>
      </w:r>
      <w:r w:rsidRPr="00BA13B3">
        <w:rPr>
          <w:i/>
          <w:iCs/>
          <w:color w:val="000000" w:themeColor="text1"/>
          <w:sz w:val="22"/>
          <w:szCs w:val="22"/>
        </w:rPr>
        <w:t>details.</w:t>
      </w:r>
    </w:p>
    <w:p w14:paraId="266F8954" w14:textId="7B3CFA68" w:rsidR="00E70FC1" w:rsidRPr="00BA13B3" w:rsidRDefault="00E70FC1" w:rsidP="00C84223">
      <w:pPr>
        <w:pStyle w:val="BodyText3"/>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Academy</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Rome</w:t>
      </w:r>
      <w:r w:rsidR="00C84223" w:rsidRPr="00BA13B3">
        <w:rPr>
          <w:color w:val="000000" w:themeColor="text1"/>
          <w:sz w:val="22"/>
          <w:szCs w:val="22"/>
          <w:u w:color="000000"/>
        </w:rPr>
        <w:t xml:space="preserve"> </w:t>
      </w:r>
      <w:r w:rsidRPr="00BA13B3">
        <w:rPr>
          <w:color w:val="000000" w:themeColor="text1"/>
          <w:sz w:val="22"/>
          <w:szCs w:val="22"/>
          <w:u w:color="000000"/>
        </w:rPr>
        <w:t>awards</w:t>
      </w:r>
      <w:r w:rsidR="00C84223" w:rsidRPr="00BA13B3">
        <w:rPr>
          <w:color w:val="000000" w:themeColor="text1"/>
          <w:sz w:val="22"/>
          <w:szCs w:val="22"/>
          <w:u w:color="000000"/>
        </w:rPr>
        <w:t xml:space="preserve"> </w:t>
      </w:r>
      <w:r w:rsidR="00177E47" w:rsidRPr="00BA13B3">
        <w:rPr>
          <w:color w:val="000000" w:themeColor="text1"/>
          <w:sz w:val="22"/>
          <w:szCs w:val="22"/>
          <w:u w:color="000000"/>
        </w:rPr>
        <w:t>the</w:t>
      </w:r>
      <w:r w:rsidR="00C84223" w:rsidRPr="00BA13B3">
        <w:rPr>
          <w:color w:val="000000" w:themeColor="text1"/>
          <w:sz w:val="22"/>
          <w:szCs w:val="22"/>
          <w:u w:color="000000"/>
        </w:rPr>
        <w:t xml:space="preserve"> </w:t>
      </w:r>
      <w:r w:rsidR="00177E47" w:rsidRPr="00BA13B3">
        <w:rPr>
          <w:color w:val="000000" w:themeColor="text1"/>
          <w:sz w:val="22"/>
          <w:szCs w:val="22"/>
          <w:u w:color="000000"/>
        </w:rPr>
        <w:t>Rome</w:t>
      </w:r>
      <w:r w:rsidR="00C84223" w:rsidRPr="00BA13B3">
        <w:rPr>
          <w:color w:val="000000" w:themeColor="text1"/>
          <w:sz w:val="22"/>
          <w:szCs w:val="22"/>
          <w:u w:color="000000"/>
        </w:rPr>
        <w:t xml:space="preserve"> </w:t>
      </w:r>
      <w:r w:rsidR="00177E47" w:rsidRPr="00BA13B3">
        <w:rPr>
          <w:color w:val="000000" w:themeColor="text1"/>
          <w:sz w:val="22"/>
          <w:szCs w:val="22"/>
          <w:u w:color="000000"/>
        </w:rPr>
        <w:t>Prize</w:t>
      </w:r>
      <w:r w:rsidR="00C84223" w:rsidRPr="00BA13B3">
        <w:rPr>
          <w:color w:val="000000" w:themeColor="text1"/>
          <w:sz w:val="22"/>
          <w:szCs w:val="22"/>
          <w:u w:color="000000"/>
        </w:rPr>
        <w:t xml:space="preserve"> </w:t>
      </w:r>
      <w:r w:rsidR="00177E47" w:rsidRPr="00BA13B3">
        <w:rPr>
          <w:color w:val="000000" w:themeColor="text1"/>
          <w:sz w:val="22"/>
          <w:szCs w:val="22"/>
          <w:u w:color="000000"/>
        </w:rPr>
        <w:t>Fellowships</w:t>
      </w:r>
      <w:r w:rsidR="00C84223" w:rsidRPr="00BA13B3">
        <w:rPr>
          <w:color w:val="000000" w:themeColor="text1"/>
          <w:sz w:val="22"/>
          <w:szCs w:val="22"/>
          <w:u w:color="000000"/>
        </w:rPr>
        <w:t xml:space="preserve"> </w:t>
      </w:r>
      <w:r w:rsidR="00177E47" w:rsidRPr="00BA13B3">
        <w:rPr>
          <w:color w:val="000000" w:themeColor="text1"/>
          <w:sz w:val="22"/>
          <w:szCs w:val="22"/>
          <w:u w:color="000000"/>
        </w:rPr>
        <w:t>in</w:t>
      </w:r>
      <w:r w:rsidR="00C84223" w:rsidRPr="00BA13B3">
        <w:rPr>
          <w:color w:val="000000" w:themeColor="text1"/>
          <w:sz w:val="22"/>
          <w:szCs w:val="22"/>
          <w:u w:color="000000"/>
        </w:rPr>
        <w:t xml:space="preserve"> </w:t>
      </w:r>
      <w:r w:rsidR="00177E47" w:rsidRPr="00BA13B3">
        <w:rPr>
          <w:color w:val="000000" w:themeColor="text1"/>
          <w:sz w:val="22"/>
          <w:szCs w:val="22"/>
          <w:u w:color="000000"/>
        </w:rPr>
        <w:t>many</w:t>
      </w:r>
      <w:r w:rsidR="00C84223" w:rsidRPr="00BA13B3">
        <w:rPr>
          <w:color w:val="000000" w:themeColor="text1"/>
          <w:sz w:val="22"/>
          <w:szCs w:val="22"/>
          <w:u w:color="000000"/>
        </w:rPr>
        <w:t xml:space="preserve"> </w:t>
      </w:r>
      <w:r w:rsidR="00177E47" w:rsidRPr="00BA13B3">
        <w:rPr>
          <w:color w:val="000000" w:themeColor="text1"/>
          <w:sz w:val="22"/>
          <w:szCs w:val="22"/>
          <w:u w:color="000000"/>
        </w:rPr>
        <w:t>disciplines</w:t>
      </w:r>
      <w:r w:rsidR="00C84223" w:rsidRPr="00BA13B3">
        <w:rPr>
          <w:color w:val="000000" w:themeColor="text1"/>
          <w:sz w:val="22"/>
          <w:szCs w:val="22"/>
          <w:u w:color="000000"/>
        </w:rPr>
        <w:t xml:space="preserve"> </w:t>
      </w:r>
      <w:r w:rsidR="00177E47" w:rsidRPr="00BA13B3">
        <w:rPr>
          <w:color w:val="000000" w:themeColor="text1"/>
          <w:sz w:val="22"/>
          <w:szCs w:val="22"/>
          <w:u w:color="000000"/>
        </w:rPr>
        <w:t>(check</w:t>
      </w:r>
      <w:r w:rsidR="00C84223" w:rsidRPr="00BA13B3">
        <w:rPr>
          <w:color w:val="000000" w:themeColor="text1"/>
          <w:sz w:val="22"/>
          <w:szCs w:val="22"/>
          <w:u w:color="000000"/>
        </w:rPr>
        <w:t xml:space="preserve"> </w:t>
      </w:r>
      <w:r w:rsidR="00177E47" w:rsidRPr="00BA13B3">
        <w:rPr>
          <w:color w:val="000000" w:themeColor="text1"/>
          <w:sz w:val="22"/>
          <w:szCs w:val="22"/>
          <w:u w:color="000000"/>
        </w:rPr>
        <w:t>URL</w:t>
      </w:r>
      <w:r w:rsidR="00C84223" w:rsidRPr="00BA13B3">
        <w:rPr>
          <w:color w:val="000000" w:themeColor="text1"/>
          <w:sz w:val="22"/>
          <w:szCs w:val="22"/>
          <w:u w:color="000000"/>
        </w:rPr>
        <w:t xml:space="preserve"> </w:t>
      </w:r>
      <w:r w:rsidR="00177E47" w:rsidRPr="00BA13B3">
        <w:rPr>
          <w:color w:val="000000" w:themeColor="text1"/>
          <w:sz w:val="22"/>
          <w:szCs w:val="22"/>
          <w:u w:color="000000"/>
        </w:rPr>
        <w:t>for</w:t>
      </w:r>
      <w:r w:rsidR="00C84223" w:rsidRPr="00BA13B3">
        <w:rPr>
          <w:color w:val="000000" w:themeColor="text1"/>
          <w:sz w:val="22"/>
          <w:szCs w:val="22"/>
          <w:u w:color="000000"/>
        </w:rPr>
        <w:t xml:space="preserve"> </w:t>
      </w:r>
      <w:r w:rsidR="00177E47" w:rsidRPr="00BA13B3">
        <w:rPr>
          <w:color w:val="000000" w:themeColor="text1"/>
          <w:sz w:val="22"/>
          <w:szCs w:val="22"/>
          <w:u w:color="000000"/>
        </w:rPr>
        <w:t>the</w:t>
      </w:r>
      <w:r w:rsidR="00C84223" w:rsidRPr="00BA13B3">
        <w:rPr>
          <w:color w:val="000000" w:themeColor="text1"/>
          <w:sz w:val="22"/>
          <w:szCs w:val="22"/>
          <w:u w:color="000000"/>
        </w:rPr>
        <w:t xml:space="preserve"> </w:t>
      </w:r>
      <w:r w:rsidR="00177E47" w:rsidRPr="00BA13B3">
        <w:rPr>
          <w:color w:val="000000" w:themeColor="text1"/>
          <w:sz w:val="22"/>
          <w:szCs w:val="22"/>
          <w:u w:color="000000"/>
        </w:rPr>
        <w:t>full</w:t>
      </w:r>
      <w:r w:rsidR="00C84223" w:rsidRPr="00BA13B3">
        <w:rPr>
          <w:color w:val="000000" w:themeColor="text1"/>
          <w:sz w:val="22"/>
          <w:szCs w:val="22"/>
          <w:u w:color="000000"/>
        </w:rPr>
        <w:t xml:space="preserve"> </w:t>
      </w:r>
      <w:r w:rsidR="00177E47" w:rsidRPr="00BA13B3">
        <w:rPr>
          <w:color w:val="000000" w:themeColor="text1"/>
          <w:sz w:val="22"/>
          <w:szCs w:val="22"/>
          <w:u w:color="000000"/>
        </w:rPr>
        <w:t>list).</w:t>
      </w:r>
      <w:r w:rsidR="00C84223" w:rsidRPr="00BA13B3">
        <w:rPr>
          <w:color w:val="000000" w:themeColor="text1"/>
          <w:sz w:val="22"/>
          <w:szCs w:val="22"/>
          <w:u w:color="000000"/>
        </w:rPr>
        <w:t xml:space="preserve"> </w:t>
      </w:r>
      <w:r w:rsidRPr="00BA13B3">
        <w:rPr>
          <w:color w:val="000000" w:themeColor="text1"/>
          <w:sz w:val="22"/>
          <w:szCs w:val="22"/>
          <w:u w:color="000000"/>
        </w:rPr>
        <w:t>F</w:t>
      </w:r>
      <w:r w:rsidRPr="00BA13B3">
        <w:rPr>
          <w:color w:val="000000" w:themeColor="text1"/>
          <w:sz w:val="22"/>
          <w:szCs w:val="22"/>
        </w:rPr>
        <w:t>ellows</w:t>
      </w:r>
      <w:r w:rsidR="00C84223" w:rsidRPr="00BA13B3">
        <w:rPr>
          <w:color w:val="000000" w:themeColor="text1"/>
          <w:sz w:val="22"/>
          <w:szCs w:val="22"/>
        </w:rPr>
        <w:t xml:space="preserve"> </w:t>
      </w:r>
      <w:r w:rsidRPr="00BA13B3">
        <w:rPr>
          <w:color w:val="000000" w:themeColor="text1"/>
          <w:sz w:val="22"/>
          <w:szCs w:val="22"/>
        </w:rPr>
        <w:t>reside</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00177E47" w:rsidRPr="00BA13B3">
        <w:rPr>
          <w:color w:val="000000" w:themeColor="text1"/>
          <w:sz w:val="22"/>
          <w:szCs w:val="22"/>
        </w:rPr>
        <w:t>academy</w:t>
      </w:r>
      <w:r w:rsidR="00C84223" w:rsidRPr="00BA13B3">
        <w:rPr>
          <w:color w:val="000000" w:themeColor="text1"/>
          <w:sz w:val="22"/>
          <w:szCs w:val="22"/>
        </w:rPr>
        <w:t xml:space="preserve"> </w:t>
      </w:r>
      <w:r w:rsidR="00177E47" w:rsidRPr="00BA13B3">
        <w:rPr>
          <w:color w:val="000000" w:themeColor="text1"/>
          <w:sz w:val="22"/>
          <w:szCs w:val="22"/>
        </w:rPr>
        <w:t>in</w:t>
      </w:r>
      <w:r w:rsidR="00C84223" w:rsidRPr="00BA13B3">
        <w:rPr>
          <w:color w:val="000000" w:themeColor="text1"/>
          <w:sz w:val="22"/>
          <w:szCs w:val="22"/>
        </w:rPr>
        <w:t xml:space="preserve"> </w:t>
      </w:r>
      <w:r w:rsidR="00177E47" w:rsidRPr="00BA13B3">
        <w:rPr>
          <w:color w:val="000000" w:themeColor="text1"/>
          <w:sz w:val="22"/>
          <w:szCs w:val="22"/>
        </w:rPr>
        <w:t>Rome</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00177E47" w:rsidRPr="00BA13B3">
        <w:rPr>
          <w:color w:val="000000" w:themeColor="text1"/>
          <w:sz w:val="22"/>
          <w:szCs w:val="22"/>
        </w:rPr>
        <w:t>11</w:t>
      </w:r>
      <w:r w:rsidR="00C84223" w:rsidRPr="00BA13B3">
        <w:rPr>
          <w:color w:val="000000" w:themeColor="text1"/>
          <w:sz w:val="22"/>
          <w:szCs w:val="22"/>
        </w:rPr>
        <w:t xml:space="preserve"> </w:t>
      </w:r>
      <w:r w:rsidR="00177E47" w:rsidRPr="00BA13B3">
        <w:rPr>
          <w:color w:val="000000" w:themeColor="text1"/>
          <w:sz w:val="22"/>
          <w:szCs w:val="22"/>
        </w:rPr>
        <w:t>months</w:t>
      </w:r>
      <w:r w:rsidR="00C84223" w:rsidRPr="00BA13B3">
        <w:rPr>
          <w:color w:val="000000" w:themeColor="text1"/>
          <w:sz w:val="22"/>
          <w:szCs w:val="22"/>
        </w:rPr>
        <w:t xml:space="preserve"> </w:t>
      </w:r>
      <w:r w:rsidR="00177E47" w:rsidRPr="00BA13B3">
        <w:rPr>
          <w:color w:val="000000" w:themeColor="text1"/>
          <w:sz w:val="22"/>
          <w:szCs w:val="22"/>
        </w:rPr>
        <w:t>(a</w:t>
      </w:r>
      <w:r w:rsidR="00C84223" w:rsidRPr="00BA13B3">
        <w:rPr>
          <w:color w:val="000000" w:themeColor="text1"/>
          <w:sz w:val="22"/>
          <w:szCs w:val="22"/>
        </w:rPr>
        <w:t xml:space="preserve"> </w:t>
      </w:r>
      <w:r w:rsidR="00177E47" w:rsidRPr="00BA13B3">
        <w:rPr>
          <w:color w:val="000000" w:themeColor="text1"/>
          <w:sz w:val="22"/>
          <w:szCs w:val="22"/>
        </w:rPr>
        <w:t>half-term/</w:t>
      </w:r>
      <w:r w:rsidR="00C84223" w:rsidRPr="00BA13B3">
        <w:rPr>
          <w:color w:val="000000" w:themeColor="text1"/>
          <w:sz w:val="22"/>
          <w:szCs w:val="22"/>
        </w:rPr>
        <w:t>five-</w:t>
      </w:r>
      <w:r w:rsidR="00177E47" w:rsidRPr="00BA13B3">
        <w:rPr>
          <w:color w:val="000000" w:themeColor="text1"/>
          <w:sz w:val="22"/>
          <w:szCs w:val="22"/>
        </w:rPr>
        <w:t>month</w:t>
      </w:r>
      <w:r w:rsidR="00C84223" w:rsidRPr="00BA13B3">
        <w:rPr>
          <w:color w:val="000000" w:themeColor="text1"/>
          <w:sz w:val="22"/>
          <w:szCs w:val="22"/>
        </w:rPr>
        <w:t xml:space="preserve"> </w:t>
      </w:r>
      <w:r w:rsidR="00177E47" w:rsidRPr="00BA13B3">
        <w:rPr>
          <w:color w:val="000000" w:themeColor="text1"/>
          <w:sz w:val="22"/>
          <w:szCs w:val="22"/>
        </w:rPr>
        <w:t>award</w:t>
      </w:r>
      <w:r w:rsidR="00C84223" w:rsidRPr="00BA13B3">
        <w:rPr>
          <w:color w:val="000000" w:themeColor="text1"/>
          <w:sz w:val="22"/>
          <w:szCs w:val="22"/>
        </w:rPr>
        <w:t xml:space="preserve"> </w:t>
      </w:r>
      <w:r w:rsidR="00177E47" w:rsidRPr="00BA13B3">
        <w:rPr>
          <w:color w:val="000000" w:themeColor="text1"/>
          <w:sz w:val="22"/>
          <w:szCs w:val="22"/>
        </w:rPr>
        <w:t>is</w:t>
      </w:r>
      <w:r w:rsidR="00C84223" w:rsidRPr="00BA13B3">
        <w:rPr>
          <w:color w:val="000000" w:themeColor="text1"/>
          <w:sz w:val="22"/>
          <w:szCs w:val="22"/>
        </w:rPr>
        <w:t xml:space="preserve"> </w:t>
      </w:r>
      <w:r w:rsidR="00177E47" w:rsidRPr="00BA13B3">
        <w:rPr>
          <w:color w:val="000000" w:themeColor="text1"/>
          <w:sz w:val="22"/>
          <w:szCs w:val="22"/>
        </w:rPr>
        <w:lastRenderedPageBreak/>
        <w:t>offered</w:t>
      </w:r>
      <w:r w:rsidR="00C84223" w:rsidRPr="00BA13B3">
        <w:rPr>
          <w:color w:val="000000" w:themeColor="text1"/>
          <w:sz w:val="22"/>
          <w:szCs w:val="22"/>
        </w:rPr>
        <w:t xml:space="preserve"> </w:t>
      </w:r>
      <w:r w:rsidR="00177E47" w:rsidRPr="00BA13B3">
        <w:rPr>
          <w:color w:val="000000" w:themeColor="text1"/>
          <w:sz w:val="22"/>
          <w:szCs w:val="22"/>
        </w:rPr>
        <w:t>in</w:t>
      </w:r>
      <w:r w:rsidR="00C84223" w:rsidRPr="00BA13B3">
        <w:rPr>
          <w:color w:val="000000" w:themeColor="text1"/>
          <w:sz w:val="22"/>
          <w:szCs w:val="22"/>
        </w:rPr>
        <w:t xml:space="preserve"> </w:t>
      </w:r>
      <w:r w:rsidR="00177E47" w:rsidRPr="00BA13B3">
        <w:rPr>
          <w:color w:val="000000" w:themeColor="text1"/>
          <w:sz w:val="22"/>
          <w:szCs w:val="22"/>
        </w:rPr>
        <w:t>design).</w:t>
      </w:r>
      <w:r w:rsidR="00C84223" w:rsidRPr="00BA13B3">
        <w:rPr>
          <w:color w:val="000000" w:themeColor="text1"/>
          <w:sz w:val="22"/>
          <w:szCs w:val="22"/>
        </w:rPr>
        <w:t xml:space="preserve"> </w:t>
      </w:r>
      <w:r w:rsidR="00D47D88" w:rsidRPr="00BA13B3">
        <w:rPr>
          <w:color w:val="000000" w:themeColor="text1"/>
          <w:sz w:val="22"/>
          <w:szCs w:val="22"/>
        </w:rPr>
        <w:t>Graduate</w:t>
      </w:r>
      <w:r w:rsidR="00C84223" w:rsidRPr="00BA13B3">
        <w:rPr>
          <w:color w:val="000000" w:themeColor="text1"/>
          <w:sz w:val="22"/>
          <w:szCs w:val="22"/>
        </w:rPr>
        <w:t xml:space="preserve"> </w:t>
      </w:r>
      <w:r w:rsidR="00D47D88" w:rsidRPr="00BA13B3">
        <w:rPr>
          <w:color w:val="000000" w:themeColor="text1"/>
          <w:sz w:val="22"/>
          <w:szCs w:val="22"/>
        </w:rPr>
        <w:t>student</w:t>
      </w:r>
      <w:r w:rsidR="00C84223" w:rsidRPr="00BA13B3">
        <w:rPr>
          <w:color w:val="000000" w:themeColor="text1"/>
          <w:sz w:val="22"/>
          <w:szCs w:val="22"/>
        </w:rPr>
        <w:t xml:space="preserve"> </w:t>
      </w:r>
      <w:r w:rsidR="00D47D88" w:rsidRPr="00BA13B3">
        <w:rPr>
          <w:color w:val="000000" w:themeColor="text1"/>
          <w:sz w:val="22"/>
          <w:szCs w:val="22"/>
        </w:rPr>
        <w:t>applicants</w:t>
      </w:r>
      <w:r w:rsidR="00C84223" w:rsidRPr="00BA13B3">
        <w:rPr>
          <w:color w:val="000000" w:themeColor="text1"/>
          <w:sz w:val="22"/>
          <w:szCs w:val="22"/>
        </w:rPr>
        <w:t xml:space="preserve"> </w:t>
      </w:r>
      <w:r w:rsidR="00D47D88" w:rsidRPr="00BA13B3">
        <w:rPr>
          <w:color w:val="000000" w:themeColor="text1"/>
          <w:sz w:val="22"/>
          <w:szCs w:val="22"/>
        </w:rPr>
        <w:t>must</w:t>
      </w:r>
      <w:r w:rsidR="00C84223" w:rsidRPr="00BA13B3">
        <w:rPr>
          <w:color w:val="000000" w:themeColor="text1"/>
          <w:sz w:val="22"/>
          <w:szCs w:val="22"/>
        </w:rPr>
        <w:t xml:space="preserve"> </w:t>
      </w:r>
      <w:r w:rsidR="00D47D88" w:rsidRPr="00BA13B3">
        <w:rPr>
          <w:color w:val="000000" w:themeColor="text1"/>
          <w:sz w:val="22"/>
          <w:szCs w:val="22"/>
        </w:rPr>
        <w:t>have</w:t>
      </w:r>
      <w:r w:rsidR="00C84223" w:rsidRPr="00BA13B3">
        <w:rPr>
          <w:color w:val="000000" w:themeColor="text1"/>
          <w:sz w:val="22"/>
          <w:szCs w:val="22"/>
        </w:rPr>
        <w:t xml:space="preserve"> </w:t>
      </w:r>
      <w:r w:rsidR="00D47D88" w:rsidRPr="00BA13B3">
        <w:rPr>
          <w:color w:val="000000" w:themeColor="text1"/>
          <w:sz w:val="22"/>
          <w:szCs w:val="22"/>
        </w:rPr>
        <w:t>ABD</w:t>
      </w:r>
      <w:r w:rsidR="00C84223" w:rsidRPr="00BA13B3">
        <w:rPr>
          <w:color w:val="000000" w:themeColor="text1"/>
          <w:sz w:val="22"/>
          <w:szCs w:val="22"/>
        </w:rPr>
        <w:t xml:space="preserve"> </w:t>
      </w:r>
      <w:r w:rsidR="00D47D88" w:rsidRPr="00BA13B3">
        <w:rPr>
          <w:color w:val="000000" w:themeColor="text1"/>
          <w:sz w:val="22"/>
          <w:szCs w:val="22"/>
        </w:rPr>
        <w:t>status.</w:t>
      </w:r>
      <w:r w:rsidR="00C84223" w:rsidRPr="00BA13B3">
        <w:rPr>
          <w:color w:val="000000" w:themeColor="text1"/>
          <w:sz w:val="22"/>
          <w:szCs w:val="22"/>
          <w:u w:color="000000"/>
        </w:rPr>
        <w:t xml:space="preserve"> </w:t>
      </w:r>
      <w:r w:rsidR="00B87227" w:rsidRPr="00BA13B3">
        <w:rPr>
          <w:bCs/>
          <w:color w:val="000000" w:themeColor="text1"/>
          <w:sz w:val="22"/>
          <w:szCs w:val="22"/>
          <w:u w:color="000000"/>
        </w:rPr>
        <w:t>Amount:</w:t>
      </w:r>
      <w:r w:rsidR="00C84223" w:rsidRPr="00BA13B3">
        <w:rPr>
          <w:bCs/>
          <w:color w:val="000000" w:themeColor="text1"/>
          <w:sz w:val="22"/>
          <w:szCs w:val="22"/>
          <w:u w:color="000000"/>
        </w:rPr>
        <w:t xml:space="preserve"> </w:t>
      </w:r>
      <w:r w:rsidR="00177E47" w:rsidRPr="00BA13B3">
        <w:rPr>
          <w:color w:val="000000" w:themeColor="text1"/>
          <w:sz w:val="22"/>
          <w:szCs w:val="22"/>
          <w:u w:color="000000"/>
        </w:rPr>
        <w:t>Up</w:t>
      </w:r>
      <w:r w:rsidR="00C84223" w:rsidRPr="00BA13B3">
        <w:rPr>
          <w:color w:val="000000" w:themeColor="text1"/>
          <w:sz w:val="22"/>
          <w:szCs w:val="22"/>
          <w:u w:color="000000"/>
        </w:rPr>
        <w:t xml:space="preserve"> </w:t>
      </w:r>
      <w:r w:rsidR="00177E47" w:rsidRPr="00BA13B3">
        <w:rPr>
          <w:color w:val="000000" w:themeColor="text1"/>
          <w:sz w:val="22"/>
          <w:szCs w:val="22"/>
          <w:u w:color="000000"/>
        </w:rPr>
        <w:t>to</w:t>
      </w:r>
      <w:r w:rsidR="00C84223" w:rsidRPr="00BA13B3">
        <w:rPr>
          <w:color w:val="000000" w:themeColor="text1"/>
          <w:sz w:val="22"/>
          <w:szCs w:val="22"/>
          <w:u w:color="000000"/>
        </w:rPr>
        <w:t xml:space="preserve"> </w:t>
      </w:r>
      <w:r w:rsidR="00177E47" w:rsidRPr="00BA13B3">
        <w:rPr>
          <w:color w:val="000000" w:themeColor="text1"/>
          <w:sz w:val="22"/>
          <w:szCs w:val="22"/>
          <w:u w:color="000000"/>
        </w:rPr>
        <w:t>$28,000/year</w:t>
      </w:r>
      <w:r w:rsidR="00C84223" w:rsidRPr="00BA13B3">
        <w:rPr>
          <w:color w:val="000000" w:themeColor="text1"/>
          <w:sz w:val="22"/>
          <w:szCs w:val="22"/>
          <w:u w:color="000000"/>
        </w:rPr>
        <w:t xml:space="preserve"> </w:t>
      </w:r>
      <w:r w:rsidR="00177E47" w:rsidRPr="00BA13B3">
        <w:rPr>
          <w:color w:val="000000" w:themeColor="text1"/>
          <w:sz w:val="22"/>
          <w:szCs w:val="22"/>
          <w:u w:color="000000"/>
        </w:rPr>
        <w:t>for</w:t>
      </w:r>
      <w:r w:rsidR="00C84223" w:rsidRPr="00BA13B3">
        <w:rPr>
          <w:color w:val="000000" w:themeColor="text1"/>
          <w:sz w:val="22"/>
          <w:szCs w:val="22"/>
          <w:u w:color="000000"/>
        </w:rPr>
        <w:t xml:space="preserve"> </w:t>
      </w:r>
      <w:r w:rsidR="00177E47" w:rsidRPr="00BA13B3">
        <w:rPr>
          <w:color w:val="000000" w:themeColor="text1"/>
          <w:sz w:val="22"/>
          <w:szCs w:val="22"/>
          <w:u w:color="000000"/>
        </w:rPr>
        <w:t>full-term</w:t>
      </w:r>
      <w:r w:rsidR="00C84223" w:rsidRPr="00BA13B3">
        <w:rPr>
          <w:color w:val="000000" w:themeColor="text1"/>
          <w:sz w:val="22"/>
          <w:szCs w:val="22"/>
          <w:u w:color="000000"/>
        </w:rPr>
        <w:t xml:space="preserve"> </w:t>
      </w:r>
      <w:r w:rsidR="00177E47" w:rsidRPr="00BA13B3">
        <w:rPr>
          <w:color w:val="000000" w:themeColor="text1"/>
          <w:sz w:val="22"/>
          <w:szCs w:val="22"/>
          <w:u w:color="000000"/>
        </w:rPr>
        <w:t>fellowships</w:t>
      </w:r>
      <w:r w:rsidR="00C84223" w:rsidRPr="00BA13B3">
        <w:rPr>
          <w:color w:val="000000" w:themeColor="text1"/>
          <w:sz w:val="22"/>
          <w:szCs w:val="22"/>
          <w:u w:color="000000"/>
        </w:rPr>
        <w:t xml:space="preserve"> plus </w:t>
      </w:r>
      <w:r w:rsidR="00177E47" w:rsidRPr="00BA13B3">
        <w:rPr>
          <w:color w:val="000000" w:themeColor="text1"/>
          <w:sz w:val="22"/>
          <w:szCs w:val="22"/>
          <w:u w:color="000000"/>
        </w:rPr>
        <w:t>room</w:t>
      </w:r>
      <w:r w:rsidR="00C84223" w:rsidRPr="00BA13B3">
        <w:rPr>
          <w:color w:val="000000" w:themeColor="text1"/>
          <w:sz w:val="22"/>
          <w:szCs w:val="22"/>
          <w:u w:color="000000"/>
        </w:rPr>
        <w:t xml:space="preserve"> </w:t>
      </w:r>
      <w:r w:rsidR="00177E47" w:rsidRPr="00BA13B3">
        <w:rPr>
          <w:color w:val="000000" w:themeColor="text1"/>
          <w:sz w:val="22"/>
          <w:szCs w:val="22"/>
          <w:u w:color="000000"/>
        </w:rPr>
        <w:t>and</w:t>
      </w:r>
      <w:r w:rsidR="00C84223" w:rsidRPr="00BA13B3">
        <w:rPr>
          <w:color w:val="000000" w:themeColor="text1"/>
          <w:sz w:val="22"/>
          <w:szCs w:val="22"/>
          <w:u w:color="000000"/>
        </w:rPr>
        <w:t xml:space="preserve"> </w:t>
      </w:r>
      <w:r w:rsidR="00177E47" w:rsidRPr="00BA13B3">
        <w:rPr>
          <w:color w:val="000000" w:themeColor="text1"/>
          <w:sz w:val="22"/>
          <w:szCs w:val="22"/>
          <w:u w:color="000000"/>
        </w:rPr>
        <w:t>board,</w:t>
      </w:r>
      <w:r w:rsidR="00C84223" w:rsidRPr="00BA13B3">
        <w:rPr>
          <w:color w:val="000000" w:themeColor="text1"/>
          <w:sz w:val="22"/>
          <w:szCs w:val="22"/>
          <w:u w:color="000000"/>
        </w:rPr>
        <w:t xml:space="preserve"> </w:t>
      </w:r>
      <w:r w:rsidR="00177E47" w:rsidRPr="00BA13B3">
        <w:rPr>
          <w:color w:val="000000" w:themeColor="text1"/>
          <w:sz w:val="22"/>
          <w:szCs w:val="22"/>
          <w:u w:color="000000"/>
        </w:rPr>
        <w:t>and</w:t>
      </w:r>
      <w:r w:rsidR="00C84223" w:rsidRPr="00BA13B3">
        <w:rPr>
          <w:color w:val="000000" w:themeColor="text1"/>
          <w:sz w:val="22"/>
          <w:szCs w:val="22"/>
          <w:u w:color="000000"/>
        </w:rPr>
        <w:t xml:space="preserve"> </w:t>
      </w:r>
      <w:r w:rsidR="00177E47" w:rsidRPr="00BA13B3">
        <w:rPr>
          <w:color w:val="000000" w:themeColor="text1"/>
          <w:sz w:val="22"/>
          <w:szCs w:val="22"/>
          <w:u w:color="000000"/>
        </w:rPr>
        <w:t>a</w:t>
      </w:r>
      <w:r w:rsidR="00C84223" w:rsidRPr="00BA13B3">
        <w:rPr>
          <w:color w:val="000000" w:themeColor="text1"/>
          <w:sz w:val="22"/>
          <w:szCs w:val="22"/>
          <w:u w:color="000000"/>
        </w:rPr>
        <w:t xml:space="preserve"> </w:t>
      </w:r>
      <w:r w:rsidR="00177E47" w:rsidRPr="00BA13B3">
        <w:rPr>
          <w:color w:val="000000" w:themeColor="text1"/>
          <w:sz w:val="22"/>
          <w:szCs w:val="22"/>
          <w:u w:color="000000"/>
        </w:rPr>
        <w:t>workspace.</w:t>
      </w:r>
      <w:r w:rsidR="00C84223" w:rsidRPr="00BA13B3">
        <w:rPr>
          <w:color w:val="000000" w:themeColor="text1"/>
          <w:sz w:val="22"/>
          <w:szCs w:val="22"/>
          <w:u w:color="000000"/>
        </w:rPr>
        <w:t xml:space="preserve"> </w:t>
      </w:r>
    </w:p>
    <w:p w14:paraId="1FF41D3B" w14:textId="22E05176" w:rsidR="00E70FC1" w:rsidRPr="00BA13B3" w:rsidRDefault="00E70FC1" w:rsidP="00C84223">
      <w:pPr>
        <w:outlineLvl w:val="0"/>
        <w:rPr>
          <w:sz w:val="22"/>
          <w:szCs w:val="22"/>
        </w:rPr>
      </w:pPr>
      <w:r w:rsidRPr="00BA13B3">
        <w:rPr>
          <w:b/>
          <w:bCs/>
          <w:color w:val="000000" w:themeColor="text1"/>
          <w:sz w:val="22"/>
          <w:szCs w:val="22"/>
          <w:u w:color="000000"/>
        </w:rPr>
        <w:t>URL:</w:t>
      </w:r>
      <w:r w:rsidR="00C84223" w:rsidRPr="00BA13B3">
        <w:rPr>
          <w:bCs/>
          <w:color w:val="000000" w:themeColor="text1"/>
          <w:sz w:val="22"/>
          <w:szCs w:val="22"/>
          <w:u w:color="000000"/>
        </w:rPr>
        <w:t xml:space="preserve"> </w:t>
      </w:r>
      <w:hyperlink r:id="rId146" w:history="1">
        <w:r w:rsidR="00896178" w:rsidRPr="00BA13B3">
          <w:rPr>
            <w:rStyle w:val="Hyperlink"/>
            <w:szCs w:val="22"/>
          </w:rPr>
          <w:t>https://www.aarome.org/apply/rome-prize</w:t>
        </w:r>
      </w:hyperlink>
    </w:p>
    <w:p w14:paraId="379CBDFB" w14:textId="631BCD69" w:rsidR="003B6B6B" w:rsidRPr="00BA13B3" w:rsidRDefault="003B6B6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b/>
          <w:color w:val="000000" w:themeColor="text1"/>
          <w:sz w:val="22"/>
          <w:szCs w:val="22"/>
        </w:rPr>
        <w:t>Citizenship</w:t>
      </w:r>
      <w:r w:rsidR="00C84223" w:rsidRPr="00BA13B3">
        <w:rPr>
          <w:b/>
          <w:color w:val="000000" w:themeColor="text1"/>
          <w:sz w:val="22"/>
          <w:szCs w:val="22"/>
        </w:rPr>
        <w:t xml:space="preserve"> </w:t>
      </w:r>
      <w:r w:rsidRPr="00BA13B3">
        <w:rPr>
          <w:b/>
          <w:color w:val="000000" w:themeColor="text1"/>
          <w:sz w:val="22"/>
          <w:szCs w:val="22"/>
        </w:rPr>
        <w:t>Restrictions:</w:t>
      </w:r>
      <w:r w:rsidR="00C84223" w:rsidRPr="00BA13B3">
        <w:rPr>
          <w:b/>
          <w:color w:val="000000" w:themeColor="text1"/>
          <w:sz w:val="22"/>
          <w:szCs w:val="22"/>
        </w:rPr>
        <w:t xml:space="preserve"> </w:t>
      </w:r>
      <w:r w:rsidRPr="00BA13B3">
        <w:rPr>
          <w:color w:val="000000" w:themeColor="text1"/>
          <w:sz w:val="22"/>
          <w:szCs w:val="22"/>
        </w:rPr>
        <w:t>U.S.</w:t>
      </w:r>
      <w:r w:rsidR="00C84223" w:rsidRPr="00BA13B3">
        <w:rPr>
          <w:color w:val="000000" w:themeColor="text1"/>
          <w:sz w:val="22"/>
          <w:szCs w:val="22"/>
        </w:rPr>
        <w:t xml:space="preserve"> </w:t>
      </w:r>
      <w:r w:rsidRPr="00BA13B3">
        <w:rPr>
          <w:color w:val="000000" w:themeColor="text1"/>
          <w:sz w:val="22"/>
          <w:szCs w:val="22"/>
        </w:rPr>
        <w:t>citizens</w:t>
      </w:r>
      <w:r w:rsidR="00C84223" w:rsidRPr="00BA13B3">
        <w:rPr>
          <w:color w:val="000000" w:themeColor="text1"/>
          <w:sz w:val="22"/>
          <w:szCs w:val="22"/>
        </w:rPr>
        <w:t xml:space="preserve"> </w:t>
      </w:r>
      <w:r w:rsidRPr="00BA13B3">
        <w:rPr>
          <w:color w:val="000000" w:themeColor="text1"/>
          <w:sz w:val="22"/>
          <w:szCs w:val="22"/>
        </w:rPr>
        <w:t>only</w:t>
      </w:r>
      <w:r w:rsidR="00C84223" w:rsidRPr="00BA13B3">
        <w:rPr>
          <w:color w:val="000000" w:themeColor="text1"/>
          <w:sz w:val="22"/>
          <w:szCs w:val="22"/>
        </w:rPr>
        <w:t xml:space="preserve"> </w:t>
      </w:r>
      <w:r w:rsidRPr="00BA13B3">
        <w:rPr>
          <w:color w:val="000000" w:themeColor="text1"/>
          <w:sz w:val="22"/>
          <w:szCs w:val="22"/>
        </w:rPr>
        <w:t>(except</w:t>
      </w:r>
      <w:r w:rsidR="00C84223" w:rsidRPr="00BA13B3">
        <w:rPr>
          <w:color w:val="000000" w:themeColor="text1"/>
          <w:sz w:val="22"/>
          <w:szCs w:val="22"/>
        </w:rPr>
        <w:t xml:space="preserve"> </w:t>
      </w:r>
      <w:r w:rsidRPr="00BA13B3">
        <w:rPr>
          <w:color w:val="000000" w:themeColor="text1"/>
          <w:sz w:val="22"/>
          <w:szCs w:val="22"/>
        </w:rPr>
        <w:t>NEH</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which</w:t>
      </w:r>
      <w:r w:rsidR="00C84223" w:rsidRPr="00BA13B3">
        <w:rPr>
          <w:color w:val="000000" w:themeColor="text1"/>
          <w:sz w:val="22"/>
          <w:szCs w:val="22"/>
        </w:rPr>
        <w:t xml:space="preserve"> </w:t>
      </w:r>
      <w:r w:rsidRPr="00BA13B3">
        <w:rPr>
          <w:color w:val="000000" w:themeColor="text1"/>
          <w:sz w:val="22"/>
          <w:szCs w:val="22"/>
        </w:rPr>
        <w:t>non</w:t>
      </w:r>
      <w:r w:rsidR="00AA4791" w:rsidRPr="00BA13B3">
        <w:rPr>
          <w:color w:val="000000" w:themeColor="text1"/>
          <w:sz w:val="22"/>
          <w:szCs w:val="22"/>
        </w:rPr>
        <w:t>-US</w:t>
      </w:r>
      <w:r w:rsidR="00C84223" w:rsidRPr="00BA13B3">
        <w:rPr>
          <w:color w:val="000000" w:themeColor="text1"/>
          <w:sz w:val="22"/>
          <w:szCs w:val="22"/>
        </w:rPr>
        <w:t xml:space="preserve"> </w:t>
      </w:r>
      <w:r w:rsidRPr="00BA13B3">
        <w:rPr>
          <w:color w:val="000000" w:themeColor="text1"/>
          <w:sz w:val="22"/>
          <w:szCs w:val="22"/>
        </w:rPr>
        <w:t>citizens</w:t>
      </w:r>
      <w:r w:rsidR="00C84223" w:rsidRPr="00BA13B3">
        <w:rPr>
          <w:color w:val="000000" w:themeColor="text1"/>
          <w:sz w:val="22"/>
          <w:szCs w:val="22"/>
        </w:rPr>
        <w:t xml:space="preserve"> </w:t>
      </w:r>
      <w:r w:rsidRPr="00BA13B3">
        <w:rPr>
          <w:color w:val="000000" w:themeColor="text1"/>
          <w:sz w:val="22"/>
          <w:szCs w:val="22"/>
        </w:rPr>
        <w:t>can</w:t>
      </w:r>
      <w:r w:rsidR="00C84223" w:rsidRPr="00BA13B3">
        <w:rPr>
          <w:color w:val="000000" w:themeColor="text1"/>
          <w:sz w:val="22"/>
          <w:szCs w:val="22"/>
        </w:rPr>
        <w:t xml:space="preserve"> </w:t>
      </w:r>
      <w:r w:rsidRPr="00BA13B3">
        <w:rPr>
          <w:color w:val="000000" w:themeColor="text1"/>
          <w:sz w:val="22"/>
          <w:szCs w:val="22"/>
        </w:rPr>
        <w:t>apply).</w:t>
      </w:r>
    </w:p>
    <w:p w14:paraId="5B1A5D2D" w14:textId="16A28E87" w:rsidR="00E70FC1" w:rsidRPr="00BA13B3" w:rsidRDefault="00E70FC1" w:rsidP="00C84223">
      <w:pPr>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November</w:t>
      </w:r>
      <w:r w:rsidR="00C84223" w:rsidRPr="00BA13B3">
        <w:rPr>
          <w:b/>
          <w:color w:val="000000" w:themeColor="text1"/>
          <w:sz w:val="22"/>
          <w:szCs w:val="22"/>
          <w:u w:color="000000"/>
        </w:rPr>
        <w:t xml:space="preserve"> </w:t>
      </w:r>
      <w:r w:rsidRPr="00BA13B3">
        <w:rPr>
          <w:b/>
          <w:color w:val="000000" w:themeColor="text1"/>
          <w:sz w:val="22"/>
          <w:szCs w:val="22"/>
          <w:u w:color="000000"/>
        </w:rPr>
        <w:t>1</w:t>
      </w:r>
      <w:bookmarkStart w:id="616" w:name="_Toc79743285"/>
      <w:bookmarkStart w:id="617" w:name="_Toc79748279"/>
      <w:bookmarkStart w:id="618" w:name="_Toc79827235"/>
      <w:bookmarkStart w:id="619" w:name="_Toc80161633"/>
      <w:bookmarkStart w:id="620" w:name="_Toc80863985"/>
      <w:bookmarkStart w:id="621" w:name="_Toc80955525"/>
      <w:bookmarkStart w:id="622" w:name="_Toc80959644"/>
      <w:bookmarkStart w:id="623" w:name="_Toc82163610"/>
      <w:bookmarkStart w:id="624" w:name="_Toc82661941"/>
      <w:bookmarkStart w:id="625" w:name="_Toc82662088"/>
      <w:bookmarkStart w:id="626" w:name="_Toc85077881"/>
      <w:bookmarkStart w:id="627" w:name="_Toc90607207"/>
      <w:bookmarkStart w:id="628" w:name="_Toc90612390"/>
      <w:bookmarkStart w:id="629" w:name="_Toc92849796"/>
      <w:bookmarkStart w:id="630" w:name="_Toc239821498"/>
      <w:bookmarkStart w:id="631" w:name="_Toc240514096"/>
      <w:bookmarkStart w:id="632" w:name="_Toc453584514"/>
    </w:p>
    <w:p w14:paraId="6E1B6421" w14:textId="77777777" w:rsidR="008B05C1" w:rsidRPr="00BA13B3" w:rsidRDefault="008B05C1" w:rsidP="00C84223">
      <w:pPr>
        <w:outlineLvl w:val="0"/>
        <w:rPr>
          <w:b/>
          <w:color w:val="000000" w:themeColor="text1"/>
          <w:sz w:val="22"/>
          <w:szCs w:val="22"/>
          <w:u w:color="000000"/>
        </w:rPr>
      </w:pPr>
    </w:p>
    <w:p w14:paraId="6EDE3111" w14:textId="77777777" w:rsidR="00952750" w:rsidRPr="00BA13B3" w:rsidRDefault="00952750" w:rsidP="00952750">
      <w:pPr>
        <w:pStyle w:val="Heading2"/>
        <w:rPr>
          <w:sz w:val="22"/>
        </w:rPr>
      </w:pPr>
      <w:bookmarkStart w:id="633" w:name="_Toc80863948"/>
      <w:bookmarkStart w:id="634" w:name="_Toc80955488"/>
      <w:bookmarkStart w:id="635" w:name="_Toc80959604"/>
      <w:bookmarkStart w:id="636" w:name="_Toc82163570"/>
      <w:bookmarkStart w:id="637" w:name="_Toc82661901"/>
      <w:bookmarkStart w:id="638" w:name="_Toc82662048"/>
      <w:bookmarkStart w:id="639" w:name="_Toc85077836"/>
      <w:bookmarkStart w:id="640" w:name="_Toc90607158"/>
      <w:bookmarkStart w:id="641" w:name="_Toc90612345"/>
      <w:bookmarkStart w:id="642" w:name="_Toc92849751"/>
      <w:bookmarkStart w:id="643" w:name="_Toc111457785"/>
      <w:bookmarkStart w:id="644" w:name="_Toc112058886"/>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sidRPr="00BA13B3">
        <w:rPr>
          <w:sz w:val="22"/>
        </w:rPr>
        <w:t>American Council of Learned Societies (ACLS)</w:t>
      </w:r>
      <w:bookmarkEnd w:id="633"/>
      <w:bookmarkEnd w:id="634"/>
      <w:bookmarkEnd w:id="635"/>
      <w:bookmarkEnd w:id="636"/>
      <w:bookmarkEnd w:id="637"/>
      <w:bookmarkEnd w:id="638"/>
      <w:bookmarkEnd w:id="639"/>
      <w:bookmarkEnd w:id="640"/>
      <w:bookmarkEnd w:id="641"/>
      <w:bookmarkEnd w:id="642"/>
      <w:bookmarkEnd w:id="643"/>
      <w:bookmarkEnd w:id="644"/>
    </w:p>
    <w:p w14:paraId="0661542F" w14:textId="77777777" w:rsidR="00952750" w:rsidRPr="00BA13B3" w:rsidRDefault="00952750" w:rsidP="00952750">
      <w:pPr>
        <w:pStyle w:val="Heading3"/>
        <w:ind w:left="0"/>
        <w:rPr>
          <w:sz w:val="22"/>
          <w:szCs w:val="22"/>
        </w:rPr>
      </w:pPr>
      <w:bookmarkStart w:id="645" w:name="_Toc112058887"/>
      <w:r w:rsidRPr="00BA13B3">
        <w:rPr>
          <w:sz w:val="22"/>
          <w:szCs w:val="22"/>
        </w:rPr>
        <w:t>Getty/ACLS Postdoctoral Fellowship in the History of Art</w:t>
      </w:r>
      <w:bookmarkEnd w:id="645"/>
    </w:p>
    <w:p w14:paraId="5EE73E21" w14:textId="77777777" w:rsidR="00952750" w:rsidRPr="00BA13B3" w:rsidRDefault="00952750" w:rsidP="00952750">
      <w:pPr>
        <w:rPr>
          <w:color w:val="2E2C26"/>
          <w:sz w:val="22"/>
          <w:szCs w:val="22"/>
          <w:shd w:val="clear" w:color="auto" w:fill="FFFFFF"/>
        </w:rPr>
      </w:pPr>
      <w:r w:rsidRPr="00BA13B3">
        <w:rPr>
          <w:color w:val="2E2C26"/>
          <w:sz w:val="22"/>
          <w:szCs w:val="22"/>
          <w:shd w:val="clear" w:color="auto" w:fill="FFFFFF"/>
        </w:rPr>
        <w:t>These fellowships provide early career scholars from around the world time to undertake sustained research and/or writing for projects that will make substantial and original contributions to the understanding of art and its history. The program funds projects at all stages of development, and the ultimate goal of the project should be a major piece of scholarly work by the applicant. Fellowships provide a stipend of $60,000, plus $5,000 for research and travel during the award period. The fellowships are portable: a fellow may elect to take up the award at any appropriate site for the work proposed, anywhere in the world.</w:t>
      </w:r>
    </w:p>
    <w:p w14:paraId="68475486" w14:textId="77777777" w:rsidR="00952750" w:rsidRPr="00BA13B3" w:rsidRDefault="00952750" w:rsidP="00952750">
      <w:pPr>
        <w:rPr>
          <w:color w:val="2E2C26"/>
          <w:sz w:val="22"/>
          <w:szCs w:val="22"/>
          <w:shd w:val="clear" w:color="auto" w:fill="FFFFFF"/>
        </w:rPr>
      </w:pPr>
      <w:r w:rsidRPr="00BA13B3">
        <w:rPr>
          <w:b/>
          <w:bCs/>
          <w:color w:val="2E2C26"/>
          <w:sz w:val="22"/>
          <w:szCs w:val="22"/>
          <w:shd w:val="clear" w:color="auto" w:fill="FFFFFF"/>
        </w:rPr>
        <w:t xml:space="preserve">URL: </w:t>
      </w:r>
      <w:hyperlink r:id="rId147" w:history="1">
        <w:r w:rsidRPr="00BA13B3">
          <w:rPr>
            <w:rStyle w:val="Hyperlink"/>
            <w:szCs w:val="22"/>
            <w:shd w:val="clear" w:color="auto" w:fill="FFFFFF"/>
          </w:rPr>
          <w:t>https://www.acls.org/competitions/getty-acls-postdoctoral-fellowships-in-the-history-of-art/</w:t>
        </w:r>
      </w:hyperlink>
    </w:p>
    <w:p w14:paraId="13827F09" w14:textId="77777777" w:rsidR="00952750" w:rsidRPr="00BA13B3" w:rsidRDefault="00952750" w:rsidP="00952750">
      <w:pPr>
        <w:rPr>
          <w:b/>
          <w:bCs/>
          <w:sz w:val="22"/>
          <w:szCs w:val="22"/>
        </w:rPr>
      </w:pPr>
      <w:r w:rsidRPr="00BA13B3">
        <w:rPr>
          <w:b/>
          <w:bCs/>
          <w:color w:val="2E2C26"/>
          <w:sz w:val="22"/>
          <w:szCs w:val="22"/>
          <w:shd w:val="clear" w:color="auto" w:fill="FFFFFF"/>
        </w:rPr>
        <w:t>Deadline: October 27</w:t>
      </w:r>
    </w:p>
    <w:p w14:paraId="6B17BDFF" w14:textId="77777777" w:rsidR="00E70FC1" w:rsidRPr="00BA13B3" w:rsidRDefault="00E70FC1" w:rsidP="00C84223">
      <w:pPr>
        <w:rPr>
          <w:color w:val="000000" w:themeColor="text1"/>
          <w:sz w:val="22"/>
          <w:szCs w:val="22"/>
        </w:rPr>
      </w:pPr>
    </w:p>
    <w:p w14:paraId="2C490460" w14:textId="55570C5F" w:rsidR="007A4500" w:rsidRPr="00BA13B3" w:rsidRDefault="007A4500" w:rsidP="00C84223">
      <w:pPr>
        <w:pStyle w:val="Heading2"/>
        <w:rPr>
          <w:sz w:val="22"/>
        </w:rPr>
      </w:pPr>
      <w:bookmarkStart w:id="646" w:name="_Toc239821509"/>
      <w:bookmarkStart w:id="647" w:name="_Toc240514099"/>
      <w:bookmarkStart w:id="648" w:name="_Toc453584518"/>
      <w:bookmarkStart w:id="649" w:name="_Toc80091986"/>
      <w:bookmarkStart w:id="650" w:name="_Toc80163043"/>
      <w:bookmarkStart w:id="651" w:name="_Toc85086557"/>
      <w:bookmarkStart w:id="652" w:name="_Toc95369204"/>
      <w:bookmarkStart w:id="653" w:name="_Toc122406646"/>
      <w:bookmarkStart w:id="654" w:name="_Toc453584496"/>
      <w:bookmarkStart w:id="655" w:name="_Toc112058888"/>
      <w:r w:rsidRPr="00BA13B3">
        <w:rPr>
          <w:sz w:val="22"/>
        </w:rPr>
        <w:t>Banting</w:t>
      </w:r>
      <w:r w:rsidR="00C84223" w:rsidRPr="00BA13B3">
        <w:rPr>
          <w:sz w:val="22"/>
        </w:rPr>
        <w:t xml:space="preserve"> </w:t>
      </w:r>
      <w:r w:rsidRPr="00BA13B3">
        <w:rPr>
          <w:sz w:val="22"/>
        </w:rPr>
        <w:t>Postdoctoral</w:t>
      </w:r>
      <w:r w:rsidR="00C84223" w:rsidRPr="00BA13B3">
        <w:rPr>
          <w:sz w:val="22"/>
        </w:rPr>
        <w:t xml:space="preserve"> </w:t>
      </w:r>
      <w:r w:rsidRPr="00BA13B3">
        <w:rPr>
          <w:sz w:val="22"/>
        </w:rPr>
        <w:t>Fellowships</w:t>
      </w:r>
      <w:bookmarkEnd w:id="646"/>
      <w:bookmarkEnd w:id="647"/>
      <w:bookmarkEnd w:id="648"/>
      <w:bookmarkEnd w:id="655"/>
    </w:p>
    <w:p w14:paraId="484F0784" w14:textId="2B902272" w:rsidR="002754DC" w:rsidRPr="00BA13B3" w:rsidRDefault="007A4500" w:rsidP="00C84223">
      <w:pPr>
        <w:rPr>
          <w:color w:val="000000" w:themeColor="text1"/>
          <w:sz w:val="22"/>
          <w:szCs w:val="22"/>
        </w:rPr>
      </w:pPr>
      <w:r w:rsidRPr="00BA13B3">
        <w:rPr>
          <w:color w:val="000000" w:themeColor="text1"/>
          <w:sz w:val="22"/>
          <w:szCs w:val="22"/>
        </w:rPr>
        <w:t>These</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two</w:t>
      </w:r>
      <w:r w:rsidR="00C84223" w:rsidRPr="00BA13B3">
        <w:rPr>
          <w:color w:val="000000" w:themeColor="text1"/>
          <w:sz w:val="22"/>
          <w:szCs w:val="22"/>
        </w:rPr>
        <w:t xml:space="preserve"> </w:t>
      </w:r>
      <w:r w:rsidRPr="00BA13B3">
        <w:rPr>
          <w:color w:val="000000" w:themeColor="text1"/>
          <w:sz w:val="22"/>
          <w:szCs w:val="22"/>
        </w:rPr>
        <w:t>years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host</w:t>
      </w:r>
      <w:r w:rsidR="00C84223" w:rsidRPr="00BA13B3">
        <w:rPr>
          <w:color w:val="000000" w:themeColor="text1"/>
          <w:sz w:val="22"/>
          <w:szCs w:val="22"/>
        </w:rPr>
        <w:t xml:space="preserve"> </w:t>
      </w:r>
      <w:r w:rsidRPr="00BA13B3">
        <w:rPr>
          <w:color w:val="000000" w:themeColor="text1"/>
          <w:sz w:val="22"/>
          <w:szCs w:val="22"/>
        </w:rPr>
        <w:t>insti</w:t>
      </w:r>
      <w:r w:rsidR="001F54F2" w:rsidRPr="00BA13B3">
        <w:rPr>
          <w:color w:val="000000" w:themeColor="text1"/>
          <w:sz w:val="22"/>
          <w:szCs w:val="22"/>
        </w:rPr>
        <w:t>tution</w:t>
      </w:r>
      <w:r w:rsidR="00C84223" w:rsidRPr="00BA13B3">
        <w:rPr>
          <w:color w:val="000000" w:themeColor="text1"/>
          <w:sz w:val="22"/>
          <w:szCs w:val="22"/>
        </w:rPr>
        <w:t xml:space="preserve"> </w:t>
      </w:r>
      <w:r w:rsidR="001F54F2" w:rsidRPr="00BA13B3">
        <w:rPr>
          <w:color w:val="000000" w:themeColor="text1"/>
          <w:sz w:val="22"/>
          <w:szCs w:val="22"/>
        </w:rPr>
        <w:t>in</w:t>
      </w:r>
      <w:r w:rsidR="00C84223" w:rsidRPr="00BA13B3">
        <w:rPr>
          <w:color w:val="000000" w:themeColor="text1"/>
          <w:sz w:val="22"/>
          <w:szCs w:val="22"/>
        </w:rPr>
        <w:t xml:space="preserve"> </w:t>
      </w:r>
      <w:r w:rsidR="001F54F2" w:rsidRPr="00BA13B3">
        <w:rPr>
          <w:color w:val="000000" w:themeColor="text1"/>
          <w:sz w:val="22"/>
          <w:szCs w:val="22"/>
        </w:rPr>
        <w:t>Canada</w:t>
      </w:r>
      <w:r w:rsidR="00C84223" w:rsidRPr="00BA13B3">
        <w:rPr>
          <w:color w:val="000000" w:themeColor="text1"/>
          <w:sz w:val="22"/>
          <w:szCs w:val="22"/>
        </w:rPr>
        <w:t xml:space="preserve"> </w:t>
      </w:r>
      <w:r w:rsidR="001F54F2" w:rsidRPr="00BA13B3">
        <w:rPr>
          <w:color w:val="000000" w:themeColor="text1"/>
          <w:sz w:val="22"/>
          <w:szCs w:val="22"/>
        </w:rPr>
        <w:t>in</w:t>
      </w:r>
      <w:r w:rsidR="00C84223" w:rsidRPr="00BA13B3">
        <w:rPr>
          <w:color w:val="000000" w:themeColor="text1"/>
          <w:sz w:val="22"/>
          <w:szCs w:val="22"/>
        </w:rPr>
        <w:t xml:space="preserve"> </w:t>
      </w:r>
      <w:r w:rsidR="001F54F2" w:rsidRPr="00BA13B3">
        <w:rPr>
          <w:color w:val="000000" w:themeColor="text1"/>
          <w:sz w:val="22"/>
          <w:szCs w:val="22"/>
        </w:rPr>
        <w:t>any</w:t>
      </w:r>
      <w:r w:rsidR="00C84223" w:rsidRPr="00BA13B3">
        <w:rPr>
          <w:color w:val="000000" w:themeColor="text1"/>
          <w:sz w:val="22"/>
          <w:szCs w:val="22"/>
        </w:rPr>
        <w:t xml:space="preserve"> </w:t>
      </w:r>
      <w:r w:rsidR="001F54F2" w:rsidRPr="00BA13B3">
        <w:rPr>
          <w:color w:val="000000" w:themeColor="text1"/>
          <w:sz w:val="22"/>
          <w:szCs w:val="22"/>
        </w:rPr>
        <w:t>field.</w:t>
      </w:r>
      <w:r w:rsidR="00C84223" w:rsidRPr="00BA13B3">
        <w:rPr>
          <w:color w:val="000000" w:themeColor="text1"/>
          <w:sz w:val="22"/>
          <w:szCs w:val="22"/>
        </w:rPr>
        <w:t xml:space="preserve"> </w:t>
      </w:r>
      <w:r w:rsidRPr="00BA13B3">
        <w:rPr>
          <w:color w:val="000000" w:themeColor="text1"/>
          <w:sz w:val="22"/>
          <w:szCs w:val="22"/>
        </w:rPr>
        <w:t>Interested</w:t>
      </w:r>
      <w:r w:rsidR="00C84223" w:rsidRPr="00BA13B3">
        <w:rPr>
          <w:color w:val="000000" w:themeColor="text1"/>
          <w:sz w:val="22"/>
          <w:szCs w:val="22"/>
        </w:rPr>
        <w:t xml:space="preserve"> </w:t>
      </w:r>
      <w:r w:rsidRPr="00BA13B3">
        <w:rPr>
          <w:color w:val="000000" w:themeColor="text1"/>
          <w:sz w:val="22"/>
          <w:szCs w:val="22"/>
        </w:rPr>
        <w:t>applicants</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solicit</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program</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Canadian</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002754DC" w:rsidRPr="00BA13B3">
        <w:rPr>
          <w:bCs/>
          <w:color w:val="000000" w:themeColor="text1"/>
          <w:sz w:val="22"/>
          <w:szCs w:val="22"/>
        </w:rPr>
        <w:t>Amount:</w:t>
      </w:r>
      <w:r w:rsidR="00C84223" w:rsidRPr="00BA13B3">
        <w:rPr>
          <w:bCs/>
          <w:color w:val="000000" w:themeColor="text1"/>
          <w:sz w:val="22"/>
          <w:szCs w:val="22"/>
        </w:rPr>
        <w:t xml:space="preserve"> </w:t>
      </w:r>
      <w:r w:rsidR="00393D92" w:rsidRPr="00BA13B3">
        <w:rPr>
          <w:color w:val="000000" w:themeColor="text1"/>
          <w:sz w:val="22"/>
          <w:szCs w:val="22"/>
        </w:rPr>
        <w:t>$70,000</w:t>
      </w:r>
      <w:r w:rsidR="00C84223" w:rsidRPr="00BA13B3">
        <w:rPr>
          <w:color w:val="000000" w:themeColor="text1"/>
          <w:sz w:val="22"/>
          <w:szCs w:val="22"/>
        </w:rPr>
        <w:t xml:space="preserve"> </w:t>
      </w:r>
      <w:r w:rsidR="00393D92" w:rsidRPr="00BA13B3">
        <w:rPr>
          <w:color w:val="000000" w:themeColor="text1"/>
          <w:sz w:val="22"/>
          <w:szCs w:val="22"/>
        </w:rPr>
        <w:t>CAD/year,</w:t>
      </w:r>
      <w:r w:rsidR="00C84223" w:rsidRPr="00BA13B3">
        <w:rPr>
          <w:color w:val="000000" w:themeColor="text1"/>
          <w:sz w:val="22"/>
          <w:szCs w:val="22"/>
        </w:rPr>
        <w:t xml:space="preserve"> </w:t>
      </w:r>
      <w:r w:rsidR="00393D92" w:rsidRPr="00BA13B3">
        <w:rPr>
          <w:color w:val="000000" w:themeColor="text1"/>
          <w:sz w:val="22"/>
          <w:szCs w:val="22"/>
        </w:rPr>
        <w:t>up</w:t>
      </w:r>
      <w:r w:rsidR="00C84223" w:rsidRPr="00BA13B3">
        <w:rPr>
          <w:color w:val="000000" w:themeColor="text1"/>
          <w:sz w:val="22"/>
          <w:szCs w:val="22"/>
        </w:rPr>
        <w:t xml:space="preserve"> </w:t>
      </w:r>
      <w:r w:rsidR="00393D92" w:rsidRPr="00BA13B3">
        <w:rPr>
          <w:color w:val="000000" w:themeColor="text1"/>
          <w:sz w:val="22"/>
          <w:szCs w:val="22"/>
        </w:rPr>
        <w:t>to</w:t>
      </w:r>
      <w:r w:rsidR="00C84223" w:rsidRPr="00BA13B3">
        <w:rPr>
          <w:color w:val="000000" w:themeColor="text1"/>
          <w:sz w:val="22"/>
          <w:szCs w:val="22"/>
        </w:rPr>
        <w:t xml:space="preserve"> </w:t>
      </w:r>
      <w:r w:rsidR="00393D92" w:rsidRPr="00BA13B3">
        <w:rPr>
          <w:color w:val="000000" w:themeColor="text1"/>
          <w:sz w:val="22"/>
          <w:szCs w:val="22"/>
        </w:rPr>
        <w:t>two</w:t>
      </w:r>
      <w:r w:rsidR="00C84223" w:rsidRPr="00BA13B3">
        <w:rPr>
          <w:color w:val="000000" w:themeColor="text1"/>
          <w:sz w:val="22"/>
          <w:szCs w:val="22"/>
        </w:rPr>
        <w:t xml:space="preserve"> </w:t>
      </w:r>
      <w:r w:rsidR="00393D92" w:rsidRPr="00BA13B3">
        <w:rPr>
          <w:color w:val="000000" w:themeColor="text1"/>
          <w:sz w:val="22"/>
          <w:szCs w:val="22"/>
        </w:rPr>
        <w:t>years.</w:t>
      </w:r>
      <w:r w:rsidR="00C84223" w:rsidRPr="00BA13B3">
        <w:rPr>
          <w:color w:val="000000" w:themeColor="text1"/>
          <w:sz w:val="22"/>
          <w:szCs w:val="22"/>
        </w:rPr>
        <w:t xml:space="preserve"> </w:t>
      </w:r>
    </w:p>
    <w:p w14:paraId="2084F7E0" w14:textId="48FFB7EE" w:rsidR="007A4500" w:rsidRPr="00BA13B3" w:rsidRDefault="007A4500" w:rsidP="00C84223">
      <w:pPr>
        <w:rPr>
          <w:rStyle w:val="Hyperlink"/>
          <w:szCs w:val="22"/>
        </w:rPr>
      </w:pPr>
      <w:r w:rsidRPr="00BA13B3">
        <w:rPr>
          <w:b/>
          <w:color w:val="000000" w:themeColor="text1"/>
          <w:sz w:val="22"/>
          <w:szCs w:val="22"/>
        </w:rPr>
        <w:t>URL:</w:t>
      </w:r>
      <w:r w:rsidR="00C84223" w:rsidRPr="00BA13B3">
        <w:rPr>
          <w:color w:val="000000" w:themeColor="text1"/>
          <w:sz w:val="22"/>
          <w:szCs w:val="22"/>
        </w:rPr>
        <w:t xml:space="preserve"> </w:t>
      </w:r>
      <w:hyperlink r:id="rId148" w:history="1">
        <w:r w:rsidR="00393D92" w:rsidRPr="00BA13B3">
          <w:rPr>
            <w:rStyle w:val="Hyperlink"/>
            <w:szCs w:val="22"/>
          </w:rPr>
          <w:t>http://banting.fellowships-bourses.gc.ca/en/app-dem_overview-apercu.html</w:t>
        </w:r>
      </w:hyperlink>
    </w:p>
    <w:p w14:paraId="0F13D998" w14:textId="6808ED32" w:rsidR="007A4500" w:rsidRPr="00BA13B3" w:rsidRDefault="007A4500" w:rsidP="00C84223">
      <w:pPr>
        <w:rPr>
          <w:color w:val="000000" w:themeColor="text1"/>
          <w:sz w:val="22"/>
          <w:szCs w:val="22"/>
        </w:rPr>
      </w:pPr>
      <w:r w:rsidRPr="00BA13B3">
        <w:rPr>
          <w:b/>
          <w:color w:val="000000" w:themeColor="text1"/>
          <w:sz w:val="22"/>
          <w:szCs w:val="22"/>
        </w:rPr>
        <w:t>Deadline:</w:t>
      </w:r>
      <w:r w:rsidR="00C84223" w:rsidRPr="00BA13B3">
        <w:rPr>
          <w:color w:val="000000" w:themeColor="text1"/>
          <w:sz w:val="22"/>
          <w:szCs w:val="22"/>
        </w:rPr>
        <w:t xml:space="preserve"> </w:t>
      </w:r>
      <w:r w:rsidRPr="00BA13B3">
        <w:rPr>
          <w:color w:val="000000" w:themeColor="text1"/>
          <w:sz w:val="22"/>
          <w:szCs w:val="22"/>
        </w:rPr>
        <w:t>September</w:t>
      </w:r>
      <w:r w:rsidR="00C84223" w:rsidRPr="00BA13B3">
        <w:rPr>
          <w:color w:val="000000" w:themeColor="text1"/>
          <w:sz w:val="22"/>
          <w:szCs w:val="22"/>
        </w:rPr>
        <w:t xml:space="preserve"> </w:t>
      </w:r>
      <w:r w:rsidRPr="00BA13B3">
        <w:rPr>
          <w:color w:val="000000" w:themeColor="text1"/>
          <w:sz w:val="22"/>
          <w:szCs w:val="22"/>
        </w:rPr>
        <w:t>2</w:t>
      </w:r>
      <w:r w:rsidR="00896178" w:rsidRPr="00BA13B3">
        <w:rPr>
          <w:color w:val="000000" w:themeColor="text1"/>
          <w:sz w:val="22"/>
          <w:szCs w:val="22"/>
        </w:rPr>
        <w:t>1</w:t>
      </w:r>
    </w:p>
    <w:p w14:paraId="7E7E154D" w14:textId="77777777" w:rsidR="006E63AA" w:rsidRPr="00BA13B3" w:rsidRDefault="006E63AA" w:rsidP="00C84223">
      <w:pPr>
        <w:pStyle w:val="Heading2"/>
        <w:rPr>
          <w:sz w:val="22"/>
        </w:rPr>
      </w:pPr>
      <w:bookmarkStart w:id="656" w:name="_Toc240514102"/>
      <w:bookmarkStart w:id="657" w:name="_Toc453584519"/>
    </w:p>
    <w:p w14:paraId="4C79AA7D" w14:textId="5F286E4D" w:rsidR="006E63AA" w:rsidRPr="00BA13B3" w:rsidRDefault="006E63AA" w:rsidP="00C84223">
      <w:pPr>
        <w:pStyle w:val="Heading2"/>
        <w:rPr>
          <w:sz w:val="22"/>
        </w:rPr>
      </w:pPr>
      <w:bookmarkStart w:id="658" w:name="_Toc112058889"/>
      <w:r w:rsidRPr="00BA13B3">
        <w:rPr>
          <w:sz w:val="22"/>
        </w:rPr>
        <w:t>Cart</w:t>
      </w:r>
      <w:r w:rsidR="00562867" w:rsidRPr="00BA13B3">
        <w:rPr>
          <w:sz w:val="22"/>
        </w:rPr>
        <w:t>er</w:t>
      </w:r>
      <w:r w:rsidR="00C84223" w:rsidRPr="00BA13B3">
        <w:rPr>
          <w:sz w:val="22"/>
        </w:rPr>
        <w:t xml:space="preserve"> </w:t>
      </w:r>
      <w:r w:rsidR="00562867" w:rsidRPr="00BA13B3">
        <w:rPr>
          <w:sz w:val="22"/>
        </w:rPr>
        <w:t>G.</w:t>
      </w:r>
      <w:r w:rsidR="00C84223" w:rsidRPr="00BA13B3">
        <w:rPr>
          <w:sz w:val="22"/>
        </w:rPr>
        <w:t xml:space="preserve"> </w:t>
      </w:r>
      <w:r w:rsidR="00562867" w:rsidRPr="00BA13B3">
        <w:rPr>
          <w:sz w:val="22"/>
        </w:rPr>
        <w:t>Woodson</w:t>
      </w:r>
      <w:r w:rsidR="00C84223" w:rsidRPr="00BA13B3">
        <w:rPr>
          <w:sz w:val="22"/>
        </w:rPr>
        <w:t xml:space="preserve"> </w:t>
      </w:r>
      <w:r w:rsidR="00562867" w:rsidRPr="00BA13B3">
        <w:rPr>
          <w:sz w:val="22"/>
        </w:rPr>
        <w:t>Institute</w:t>
      </w:r>
      <w:r w:rsidR="00C84223" w:rsidRPr="00BA13B3">
        <w:rPr>
          <w:sz w:val="22"/>
        </w:rPr>
        <w:t xml:space="preserve"> </w:t>
      </w:r>
      <w:r w:rsidR="00562867" w:rsidRPr="00BA13B3">
        <w:rPr>
          <w:sz w:val="22"/>
        </w:rPr>
        <w:t>for</w:t>
      </w:r>
      <w:r w:rsidR="00C84223" w:rsidRPr="00BA13B3">
        <w:rPr>
          <w:sz w:val="22"/>
        </w:rPr>
        <w:t xml:space="preserve"> </w:t>
      </w:r>
      <w:r w:rsidR="00562867" w:rsidRPr="00BA13B3">
        <w:rPr>
          <w:sz w:val="22"/>
        </w:rPr>
        <w:t>African</w:t>
      </w:r>
      <w:r w:rsidRPr="00BA13B3">
        <w:rPr>
          <w:sz w:val="22"/>
        </w:rPr>
        <w:t>-American</w:t>
      </w:r>
      <w:r w:rsidR="00C84223" w:rsidRPr="00BA13B3">
        <w:rPr>
          <w:sz w:val="22"/>
        </w:rPr>
        <w:t xml:space="preserve"> </w:t>
      </w:r>
      <w:r w:rsidRPr="00BA13B3">
        <w:rPr>
          <w:sz w:val="22"/>
        </w:rPr>
        <w:t>and</w:t>
      </w:r>
      <w:r w:rsidR="00C84223" w:rsidRPr="00BA13B3">
        <w:rPr>
          <w:sz w:val="22"/>
        </w:rPr>
        <w:t xml:space="preserve"> </w:t>
      </w:r>
      <w:r w:rsidRPr="00BA13B3">
        <w:rPr>
          <w:sz w:val="22"/>
        </w:rPr>
        <w:t>African</w:t>
      </w:r>
      <w:r w:rsidR="00C84223" w:rsidRPr="00BA13B3">
        <w:rPr>
          <w:sz w:val="22"/>
        </w:rPr>
        <w:t xml:space="preserve"> </w:t>
      </w:r>
      <w:r w:rsidRPr="00BA13B3">
        <w:rPr>
          <w:sz w:val="22"/>
        </w:rPr>
        <w:t>Studies,</w:t>
      </w:r>
      <w:r w:rsidR="00C84223" w:rsidRPr="00BA13B3">
        <w:rPr>
          <w:sz w:val="22"/>
        </w:rPr>
        <w:t xml:space="preserve"> </w:t>
      </w:r>
      <w:r w:rsidRPr="00BA13B3">
        <w:rPr>
          <w:sz w:val="22"/>
        </w:rPr>
        <w:t>University</w:t>
      </w:r>
      <w:r w:rsidR="00C84223" w:rsidRPr="00BA13B3">
        <w:rPr>
          <w:sz w:val="22"/>
        </w:rPr>
        <w:t xml:space="preserve"> </w:t>
      </w:r>
      <w:r w:rsidRPr="00BA13B3">
        <w:rPr>
          <w:sz w:val="22"/>
        </w:rPr>
        <w:t>of</w:t>
      </w:r>
      <w:r w:rsidR="00C84223" w:rsidRPr="00BA13B3">
        <w:rPr>
          <w:sz w:val="22"/>
        </w:rPr>
        <w:t xml:space="preserve"> </w:t>
      </w:r>
      <w:r w:rsidRPr="00BA13B3">
        <w:rPr>
          <w:sz w:val="22"/>
        </w:rPr>
        <w:t>Virginia</w:t>
      </w:r>
      <w:bookmarkEnd w:id="656"/>
      <w:bookmarkEnd w:id="657"/>
      <w:bookmarkEnd w:id="658"/>
    </w:p>
    <w:p w14:paraId="728E561F" w14:textId="01DF5D53" w:rsidR="006E63AA" w:rsidRPr="00BA13B3" w:rsidRDefault="006E63A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institute</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two-year</w:t>
      </w:r>
      <w:r w:rsidR="00C84223" w:rsidRPr="00BA13B3">
        <w:rPr>
          <w:color w:val="000000" w:themeColor="text1"/>
          <w:sz w:val="22"/>
          <w:szCs w:val="22"/>
          <w:u w:color="000000"/>
        </w:rPr>
        <w:t xml:space="preserve"> </w:t>
      </w:r>
      <w:r w:rsidR="001114C1" w:rsidRPr="00BA13B3">
        <w:rPr>
          <w:color w:val="000000" w:themeColor="text1"/>
          <w:sz w:val="22"/>
          <w:szCs w:val="22"/>
          <w:u w:color="000000"/>
        </w:rPr>
        <w:t>pre</w:t>
      </w:r>
      <w:r w:rsidRPr="00BA13B3">
        <w:rPr>
          <w:color w:val="000000" w:themeColor="text1"/>
          <w:sz w:val="22"/>
          <w:szCs w:val="22"/>
          <w:u w:color="000000"/>
        </w:rPr>
        <w:t>doctoral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00562867" w:rsidRPr="00BA13B3">
        <w:rPr>
          <w:color w:val="000000" w:themeColor="text1"/>
          <w:sz w:val="22"/>
          <w:szCs w:val="22"/>
          <w:u w:color="000000"/>
        </w:rPr>
        <w:t>residential</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African-American</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African</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001E079C" w:rsidRPr="00BA13B3">
        <w:rPr>
          <w:color w:val="000000" w:themeColor="text1"/>
          <w:sz w:val="22"/>
          <w:szCs w:val="22"/>
          <w:u w:color="000000"/>
        </w:rPr>
        <w:t>and</w:t>
      </w:r>
      <w:r w:rsidR="00C84223" w:rsidRPr="00BA13B3">
        <w:rPr>
          <w:color w:val="000000" w:themeColor="text1"/>
          <w:sz w:val="22"/>
          <w:szCs w:val="22"/>
          <w:u w:color="000000"/>
        </w:rPr>
        <w:t xml:space="preserve"> </w:t>
      </w:r>
      <w:r w:rsidR="001E079C" w:rsidRPr="00BA13B3">
        <w:rPr>
          <w:color w:val="000000" w:themeColor="text1"/>
          <w:sz w:val="22"/>
          <w:szCs w:val="22"/>
          <w:u w:color="000000"/>
        </w:rPr>
        <w:t>related</w:t>
      </w:r>
      <w:r w:rsidR="00C84223" w:rsidRPr="00BA13B3">
        <w:rPr>
          <w:color w:val="000000" w:themeColor="text1"/>
          <w:sz w:val="22"/>
          <w:szCs w:val="22"/>
          <w:u w:color="000000"/>
        </w:rPr>
        <w:t xml:space="preserve"> </w:t>
      </w:r>
      <w:r w:rsidR="003B7B75" w:rsidRPr="00BA13B3">
        <w:rPr>
          <w:color w:val="000000" w:themeColor="text1"/>
          <w:sz w:val="22"/>
          <w:szCs w:val="22"/>
          <w:u w:color="000000"/>
        </w:rPr>
        <w:t>fields</w:t>
      </w:r>
      <w:r w:rsidRPr="00BA13B3">
        <w:rPr>
          <w:color w:val="000000" w:themeColor="text1"/>
          <w:sz w:val="22"/>
          <w:szCs w:val="22"/>
          <w:u w:color="000000"/>
        </w:rPr>
        <w:t>.</w:t>
      </w:r>
      <w:r w:rsidR="00C84223" w:rsidRPr="00BA13B3">
        <w:rPr>
          <w:color w:val="000000" w:themeColor="text1"/>
          <w:sz w:val="22"/>
          <w:szCs w:val="22"/>
          <w:u w:color="000000"/>
        </w:rPr>
        <w:t xml:space="preserve"> </w:t>
      </w:r>
      <w:r w:rsidR="00562867" w:rsidRPr="00BA13B3">
        <w:rPr>
          <w:color w:val="000000" w:themeColor="text1"/>
          <w:sz w:val="22"/>
          <w:szCs w:val="22"/>
          <w:u w:color="000000"/>
        </w:rPr>
        <w:t>Predoctoral</w:t>
      </w:r>
      <w:r w:rsidR="00C84223" w:rsidRPr="00BA13B3">
        <w:rPr>
          <w:color w:val="000000" w:themeColor="text1"/>
          <w:sz w:val="22"/>
          <w:szCs w:val="22"/>
          <w:u w:color="000000"/>
        </w:rPr>
        <w:t xml:space="preserve"> </w:t>
      </w:r>
      <w:r w:rsidR="00562867" w:rsidRPr="00BA13B3">
        <w:rPr>
          <w:color w:val="000000" w:themeColor="text1"/>
          <w:sz w:val="22"/>
          <w:szCs w:val="22"/>
          <w:u w:color="000000"/>
        </w:rPr>
        <w:t>fellowship</w:t>
      </w:r>
      <w:r w:rsidR="00C84223" w:rsidRPr="00BA13B3">
        <w:rPr>
          <w:color w:val="000000" w:themeColor="text1"/>
          <w:sz w:val="22"/>
          <w:szCs w:val="22"/>
          <w:u w:color="000000"/>
        </w:rPr>
        <w:t xml:space="preserve"> </w:t>
      </w:r>
      <w:r w:rsidR="00562867" w:rsidRPr="00BA13B3">
        <w:rPr>
          <w:color w:val="000000" w:themeColor="text1"/>
          <w:sz w:val="22"/>
          <w:szCs w:val="22"/>
          <w:u w:color="000000"/>
        </w:rPr>
        <w:t>applicants</w:t>
      </w:r>
      <w:r w:rsidR="00C84223" w:rsidRPr="00BA13B3">
        <w:rPr>
          <w:color w:val="000000" w:themeColor="text1"/>
          <w:sz w:val="22"/>
          <w:szCs w:val="22"/>
          <w:u w:color="000000"/>
        </w:rPr>
        <w:t xml:space="preserve"> </w:t>
      </w:r>
      <w:r w:rsidR="00562867" w:rsidRPr="00BA13B3">
        <w:rPr>
          <w:color w:val="000000" w:themeColor="text1"/>
          <w:sz w:val="22"/>
          <w:szCs w:val="22"/>
          <w:u w:color="000000"/>
        </w:rPr>
        <w:t>must</w:t>
      </w:r>
      <w:r w:rsidR="00C84223" w:rsidRPr="00BA13B3">
        <w:rPr>
          <w:color w:val="000000" w:themeColor="text1"/>
          <w:sz w:val="22"/>
          <w:szCs w:val="22"/>
          <w:u w:color="000000"/>
        </w:rPr>
        <w:t xml:space="preserve"> </w:t>
      </w:r>
      <w:r w:rsidR="00562867" w:rsidRPr="00BA13B3">
        <w:rPr>
          <w:color w:val="000000" w:themeColor="text1"/>
          <w:sz w:val="22"/>
          <w:szCs w:val="22"/>
          <w:u w:color="000000"/>
        </w:rPr>
        <w:t>be</w:t>
      </w:r>
      <w:r w:rsidR="00C84223" w:rsidRPr="00BA13B3">
        <w:rPr>
          <w:color w:val="000000" w:themeColor="text1"/>
          <w:sz w:val="22"/>
          <w:szCs w:val="22"/>
          <w:u w:color="000000"/>
        </w:rPr>
        <w:t xml:space="preserve"> </w:t>
      </w:r>
      <w:r w:rsidR="00562867" w:rsidRPr="00BA13B3">
        <w:rPr>
          <w:color w:val="000000" w:themeColor="text1"/>
          <w:sz w:val="22"/>
          <w:szCs w:val="22"/>
          <w:u w:color="000000"/>
        </w:rPr>
        <w:t>ABD.</w:t>
      </w:r>
      <w:r w:rsidR="00C84223" w:rsidRPr="00BA13B3">
        <w:rPr>
          <w:color w:val="000000" w:themeColor="text1"/>
          <w:sz w:val="22"/>
          <w:szCs w:val="22"/>
          <w:u w:color="000000"/>
        </w:rPr>
        <w:t xml:space="preserve"> </w:t>
      </w:r>
      <w:r w:rsidR="003B7B75" w:rsidRPr="00BA13B3">
        <w:rPr>
          <w:color w:val="000000" w:themeColor="text1"/>
          <w:sz w:val="22"/>
          <w:szCs w:val="22"/>
          <w:u w:color="000000"/>
        </w:rPr>
        <w:t>Post-doctoral</w:t>
      </w:r>
      <w:r w:rsidR="00C84223" w:rsidRPr="00BA13B3">
        <w:rPr>
          <w:color w:val="000000" w:themeColor="text1"/>
          <w:sz w:val="22"/>
          <w:szCs w:val="22"/>
          <w:u w:color="000000"/>
        </w:rPr>
        <w:t xml:space="preserve"> </w:t>
      </w:r>
      <w:r w:rsidR="003B7B75" w:rsidRPr="00BA13B3">
        <w:rPr>
          <w:color w:val="000000" w:themeColor="text1"/>
          <w:sz w:val="22"/>
          <w:szCs w:val="22"/>
          <w:u w:color="000000"/>
        </w:rPr>
        <w:t>fellows</w:t>
      </w:r>
      <w:r w:rsidR="00C84223" w:rsidRPr="00BA13B3">
        <w:rPr>
          <w:color w:val="000000" w:themeColor="text1"/>
          <w:sz w:val="22"/>
          <w:szCs w:val="22"/>
          <w:u w:color="000000"/>
        </w:rPr>
        <w:t xml:space="preserve"> </w:t>
      </w:r>
      <w:r w:rsidR="003B7B75" w:rsidRPr="00BA13B3">
        <w:rPr>
          <w:color w:val="000000" w:themeColor="text1"/>
          <w:sz w:val="22"/>
          <w:szCs w:val="22"/>
          <w:u w:color="000000"/>
        </w:rPr>
        <w:t>are</w:t>
      </w:r>
      <w:r w:rsidR="00C84223" w:rsidRPr="00BA13B3">
        <w:rPr>
          <w:color w:val="000000" w:themeColor="text1"/>
          <w:sz w:val="22"/>
          <w:szCs w:val="22"/>
          <w:u w:color="000000"/>
        </w:rPr>
        <w:t xml:space="preserve"> </w:t>
      </w:r>
      <w:r w:rsidR="003B7B75" w:rsidRPr="00BA13B3">
        <w:rPr>
          <w:color w:val="000000" w:themeColor="text1"/>
          <w:sz w:val="22"/>
          <w:szCs w:val="22"/>
          <w:u w:color="000000"/>
        </w:rPr>
        <w:t>expected</w:t>
      </w:r>
      <w:r w:rsidR="00C84223" w:rsidRPr="00BA13B3">
        <w:rPr>
          <w:color w:val="000000" w:themeColor="text1"/>
          <w:sz w:val="22"/>
          <w:szCs w:val="22"/>
          <w:u w:color="000000"/>
        </w:rPr>
        <w:t xml:space="preserve"> </w:t>
      </w:r>
      <w:r w:rsidR="003B7B75" w:rsidRPr="00BA13B3">
        <w:rPr>
          <w:color w:val="000000" w:themeColor="text1"/>
          <w:sz w:val="22"/>
          <w:szCs w:val="22"/>
          <w:u w:color="000000"/>
        </w:rPr>
        <w:t>to</w:t>
      </w:r>
      <w:r w:rsidR="00C84223" w:rsidRPr="00BA13B3">
        <w:rPr>
          <w:color w:val="000000" w:themeColor="text1"/>
          <w:sz w:val="22"/>
          <w:szCs w:val="22"/>
          <w:u w:color="000000"/>
        </w:rPr>
        <w:t xml:space="preserve"> </w:t>
      </w:r>
      <w:r w:rsidR="003B7B75" w:rsidRPr="00BA13B3">
        <w:rPr>
          <w:color w:val="000000" w:themeColor="text1"/>
          <w:sz w:val="22"/>
          <w:szCs w:val="22"/>
          <w:u w:color="000000"/>
        </w:rPr>
        <w:t>teach</w:t>
      </w:r>
      <w:r w:rsidR="00C84223" w:rsidRPr="00BA13B3">
        <w:rPr>
          <w:color w:val="000000" w:themeColor="text1"/>
          <w:sz w:val="22"/>
          <w:szCs w:val="22"/>
          <w:u w:color="000000"/>
        </w:rPr>
        <w:t xml:space="preserve"> </w:t>
      </w:r>
      <w:r w:rsidR="003B7B75" w:rsidRPr="00BA13B3">
        <w:rPr>
          <w:color w:val="000000" w:themeColor="text1"/>
          <w:sz w:val="22"/>
          <w:szCs w:val="22"/>
          <w:u w:color="000000"/>
        </w:rPr>
        <w:t>one</w:t>
      </w:r>
      <w:r w:rsidR="00C84223" w:rsidRPr="00BA13B3">
        <w:rPr>
          <w:color w:val="000000" w:themeColor="text1"/>
          <w:sz w:val="22"/>
          <w:szCs w:val="22"/>
          <w:u w:color="000000"/>
        </w:rPr>
        <w:t xml:space="preserve"> </w:t>
      </w:r>
      <w:r w:rsidR="003B7B75" w:rsidRPr="00BA13B3">
        <w:rPr>
          <w:color w:val="000000" w:themeColor="text1"/>
          <w:sz w:val="22"/>
          <w:szCs w:val="22"/>
          <w:u w:color="000000"/>
        </w:rPr>
        <w:t>upper-division</w:t>
      </w:r>
      <w:r w:rsidR="00C84223" w:rsidRPr="00BA13B3">
        <w:rPr>
          <w:color w:val="000000" w:themeColor="text1"/>
          <w:sz w:val="22"/>
          <w:szCs w:val="22"/>
          <w:u w:color="000000"/>
        </w:rPr>
        <w:t xml:space="preserve"> </w:t>
      </w:r>
      <w:r w:rsidR="003B7B75" w:rsidRPr="00BA13B3">
        <w:rPr>
          <w:color w:val="000000" w:themeColor="text1"/>
          <w:sz w:val="22"/>
          <w:szCs w:val="22"/>
          <w:u w:color="000000"/>
        </w:rPr>
        <w:t>seminar</w:t>
      </w:r>
      <w:r w:rsidR="00C84223" w:rsidRPr="00BA13B3">
        <w:rPr>
          <w:color w:val="000000" w:themeColor="text1"/>
          <w:sz w:val="22"/>
          <w:szCs w:val="22"/>
          <w:u w:color="000000"/>
        </w:rPr>
        <w:t xml:space="preserve"> </w:t>
      </w:r>
      <w:r w:rsidR="003B7B75" w:rsidRPr="00BA13B3">
        <w:rPr>
          <w:color w:val="000000" w:themeColor="text1"/>
          <w:sz w:val="22"/>
          <w:szCs w:val="22"/>
          <w:u w:color="000000"/>
        </w:rPr>
        <w:t>each</w:t>
      </w:r>
      <w:r w:rsidR="00C84223" w:rsidRPr="00BA13B3">
        <w:rPr>
          <w:color w:val="000000" w:themeColor="text1"/>
          <w:sz w:val="22"/>
          <w:szCs w:val="22"/>
          <w:u w:color="000000"/>
        </w:rPr>
        <w:t xml:space="preserve"> </w:t>
      </w:r>
      <w:r w:rsidR="003B7B75" w:rsidRPr="00BA13B3">
        <w:rPr>
          <w:color w:val="000000" w:themeColor="text1"/>
          <w:sz w:val="22"/>
          <w:szCs w:val="22"/>
          <w:u w:color="000000"/>
        </w:rPr>
        <w:t>year</w:t>
      </w:r>
      <w:r w:rsidR="00C84223" w:rsidRPr="00BA13B3">
        <w:rPr>
          <w:color w:val="000000" w:themeColor="text1"/>
          <w:sz w:val="22"/>
          <w:szCs w:val="22"/>
          <w:u w:color="000000"/>
        </w:rPr>
        <w:t xml:space="preserve"> </w:t>
      </w:r>
      <w:r w:rsidR="003B7B75" w:rsidRPr="00BA13B3">
        <w:rPr>
          <w:color w:val="000000" w:themeColor="text1"/>
          <w:sz w:val="22"/>
          <w:szCs w:val="22"/>
          <w:u w:color="000000"/>
        </w:rPr>
        <w:t>within</w:t>
      </w:r>
      <w:r w:rsidR="00C84223" w:rsidRPr="00BA13B3">
        <w:rPr>
          <w:color w:val="000000" w:themeColor="text1"/>
          <w:sz w:val="22"/>
          <w:szCs w:val="22"/>
          <w:u w:color="000000"/>
        </w:rPr>
        <w:t xml:space="preserve"> </w:t>
      </w:r>
      <w:r w:rsidR="003B7B75" w:rsidRPr="00BA13B3">
        <w:rPr>
          <w:color w:val="000000" w:themeColor="text1"/>
          <w:sz w:val="22"/>
          <w:szCs w:val="22"/>
          <w:u w:color="000000"/>
        </w:rPr>
        <w:t>the</w:t>
      </w:r>
      <w:r w:rsidR="00C84223" w:rsidRPr="00BA13B3">
        <w:rPr>
          <w:color w:val="000000" w:themeColor="text1"/>
          <w:sz w:val="22"/>
          <w:szCs w:val="22"/>
          <w:u w:color="000000"/>
        </w:rPr>
        <w:t xml:space="preserve"> </w:t>
      </w:r>
      <w:r w:rsidR="003B7B75" w:rsidRPr="00BA13B3">
        <w:rPr>
          <w:color w:val="000000" w:themeColor="text1"/>
          <w:sz w:val="22"/>
          <w:szCs w:val="22"/>
          <w:u w:color="000000"/>
        </w:rPr>
        <w:t>African-American</w:t>
      </w:r>
      <w:r w:rsidR="00C84223" w:rsidRPr="00BA13B3">
        <w:rPr>
          <w:color w:val="000000" w:themeColor="text1"/>
          <w:sz w:val="22"/>
          <w:szCs w:val="22"/>
          <w:u w:color="000000"/>
        </w:rPr>
        <w:t xml:space="preserve"> </w:t>
      </w:r>
      <w:r w:rsidR="003B7B75" w:rsidRPr="00BA13B3">
        <w:rPr>
          <w:color w:val="000000" w:themeColor="text1"/>
          <w:sz w:val="22"/>
          <w:szCs w:val="22"/>
          <w:u w:color="000000"/>
        </w:rPr>
        <w:t>and</w:t>
      </w:r>
      <w:r w:rsidR="00C84223" w:rsidRPr="00BA13B3">
        <w:rPr>
          <w:color w:val="000000" w:themeColor="text1"/>
          <w:sz w:val="22"/>
          <w:szCs w:val="22"/>
          <w:u w:color="000000"/>
        </w:rPr>
        <w:t xml:space="preserve"> </w:t>
      </w:r>
      <w:r w:rsidR="003B7B75" w:rsidRPr="00BA13B3">
        <w:rPr>
          <w:color w:val="000000" w:themeColor="text1"/>
          <w:sz w:val="22"/>
          <w:szCs w:val="22"/>
          <w:u w:color="000000"/>
        </w:rPr>
        <w:t>African</w:t>
      </w:r>
      <w:r w:rsidR="00C84223" w:rsidRPr="00BA13B3">
        <w:rPr>
          <w:color w:val="000000" w:themeColor="text1"/>
          <w:sz w:val="22"/>
          <w:szCs w:val="22"/>
          <w:u w:color="000000"/>
        </w:rPr>
        <w:t xml:space="preserve"> </w:t>
      </w:r>
      <w:r w:rsidR="003B7B75" w:rsidRPr="00BA13B3">
        <w:rPr>
          <w:color w:val="000000" w:themeColor="text1"/>
          <w:sz w:val="22"/>
          <w:szCs w:val="22"/>
          <w:u w:color="000000"/>
        </w:rPr>
        <w:t>Studies</w:t>
      </w:r>
      <w:r w:rsidR="00C84223" w:rsidRPr="00BA13B3">
        <w:rPr>
          <w:color w:val="000000" w:themeColor="text1"/>
          <w:sz w:val="22"/>
          <w:szCs w:val="22"/>
          <w:u w:color="000000"/>
        </w:rPr>
        <w:t xml:space="preserve"> </w:t>
      </w:r>
      <w:r w:rsidR="003B7B75" w:rsidRPr="00BA13B3">
        <w:rPr>
          <w:color w:val="000000" w:themeColor="text1"/>
          <w:sz w:val="22"/>
          <w:szCs w:val="22"/>
          <w:u w:color="000000"/>
        </w:rPr>
        <w:t>Program.</w:t>
      </w:r>
      <w:r w:rsidR="00C84223" w:rsidRPr="00BA13B3">
        <w:rPr>
          <w:color w:val="000000" w:themeColor="text1"/>
          <w:sz w:val="22"/>
          <w:szCs w:val="22"/>
          <w:u w:color="000000"/>
        </w:rPr>
        <w:t xml:space="preserve"> </w:t>
      </w:r>
      <w:r w:rsidR="001114C1" w:rsidRPr="00BA13B3">
        <w:rPr>
          <w:color w:val="000000" w:themeColor="text1"/>
          <w:sz w:val="22"/>
          <w:szCs w:val="22"/>
          <w:u w:color="000000"/>
        </w:rPr>
        <w:t>Amount</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$4</w:t>
      </w:r>
      <w:r w:rsidR="0023526E" w:rsidRPr="00BA13B3">
        <w:rPr>
          <w:color w:val="000000" w:themeColor="text1"/>
          <w:sz w:val="22"/>
          <w:szCs w:val="22"/>
          <w:u w:color="000000"/>
        </w:rPr>
        <w:t>7</w:t>
      </w:r>
      <w:r w:rsidRPr="00BA13B3">
        <w:rPr>
          <w:color w:val="000000" w:themeColor="text1"/>
          <w:sz w:val="22"/>
          <w:szCs w:val="22"/>
          <w:u w:color="000000"/>
        </w:rPr>
        <w:t>,</w:t>
      </w:r>
      <w:r w:rsidR="00896178" w:rsidRPr="00BA13B3">
        <w:rPr>
          <w:color w:val="000000" w:themeColor="text1"/>
          <w:sz w:val="22"/>
          <w:szCs w:val="22"/>
          <w:u w:color="000000"/>
        </w:rPr>
        <w:t>500</w:t>
      </w:r>
      <w:r w:rsidR="00C84223" w:rsidRPr="00BA13B3">
        <w:rPr>
          <w:color w:val="000000" w:themeColor="text1"/>
          <w:sz w:val="22"/>
          <w:szCs w:val="22"/>
          <w:u w:color="000000"/>
        </w:rPr>
        <w:t xml:space="preserve"> </w:t>
      </w:r>
      <w:r w:rsidR="001114C1"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full</w:t>
      </w:r>
      <w:r w:rsidR="00AA4791" w:rsidRPr="00BA13B3">
        <w:rPr>
          <w:color w:val="000000" w:themeColor="text1"/>
          <w:sz w:val="22"/>
          <w:szCs w:val="22"/>
          <w:u w:color="000000"/>
        </w:rPr>
        <w:t>=</w:t>
      </w:r>
      <w:r w:rsidRPr="00BA13B3">
        <w:rPr>
          <w:color w:val="000000" w:themeColor="text1"/>
          <w:sz w:val="22"/>
          <w:szCs w:val="22"/>
          <w:u w:color="000000"/>
        </w:rPr>
        <w:t>time</w:t>
      </w:r>
      <w:r w:rsidR="00C84223" w:rsidRPr="00BA13B3">
        <w:rPr>
          <w:color w:val="000000" w:themeColor="text1"/>
          <w:sz w:val="22"/>
          <w:szCs w:val="22"/>
          <w:u w:color="000000"/>
        </w:rPr>
        <w:t xml:space="preserve"> </w:t>
      </w:r>
      <w:r w:rsidRPr="00BA13B3">
        <w:rPr>
          <w:color w:val="000000" w:themeColor="text1"/>
          <w:sz w:val="22"/>
          <w:szCs w:val="22"/>
          <w:u w:color="000000"/>
        </w:rPr>
        <w:t>benefits</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p>
    <w:p w14:paraId="598AE5DC" w14:textId="0F74BDA9" w:rsidR="006E63AA" w:rsidRPr="00BA13B3" w:rsidRDefault="006E63A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49" w:history="1">
        <w:r w:rsidR="00896178" w:rsidRPr="00BA13B3">
          <w:rPr>
            <w:rStyle w:val="Hyperlink"/>
            <w:szCs w:val="22"/>
          </w:rPr>
          <w:t>https://woodson.as.virginia.edu/postdoc</w:t>
        </w:r>
      </w:hyperlink>
    </w:p>
    <w:p w14:paraId="5B43AB24" w14:textId="34D9B598" w:rsidR="006E63AA" w:rsidRPr="00BA13B3" w:rsidRDefault="006E63A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Pr="00BA13B3">
        <w:rPr>
          <w:b/>
          <w:bCs/>
          <w:color w:val="000000" w:themeColor="text1"/>
          <w:sz w:val="22"/>
          <w:szCs w:val="22"/>
          <w:u w:color="000000"/>
        </w:rPr>
        <w:t>December</w:t>
      </w:r>
      <w:r w:rsidR="00C84223" w:rsidRPr="00BA13B3">
        <w:rPr>
          <w:b/>
          <w:bCs/>
          <w:color w:val="000000" w:themeColor="text1"/>
          <w:sz w:val="22"/>
          <w:szCs w:val="22"/>
          <w:u w:color="000000"/>
        </w:rPr>
        <w:t xml:space="preserve"> </w:t>
      </w:r>
      <w:r w:rsidRPr="00BA13B3">
        <w:rPr>
          <w:b/>
          <w:bCs/>
          <w:color w:val="000000" w:themeColor="text1"/>
          <w:sz w:val="22"/>
          <w:szCs w:val="22"/>
          <w:u w:color="000000"/>
        </w:rPr>
        <w:t>1</w:t>
      </w:r>
    </w:p>
    <w:p w14:paraId="7E0DAA7F" w14:textId="77777777" w:rsidR="000045BB" w:rsidRPr="00BA13B3" w:rsidRDefault="000045BB" w:rsidP="00C84223">
      <w:pPr>
        <w:rPr>
          <w:color w:val="000000" w:themeColor="text1"/>
          <w:sz w:val="22"/>
          <w:szCs w:val="22"/>
        </w:rPr>
      </w:pPr>
      <w:bookmarkStart w:id="659" w:name="_Toc80959656"/>
      <w:bookmarkStart w:id="660" w:name="_Toc82163622"/>
      <w:bookmarkStart w:id="661" w:name="_Toc82661953"/>
      <w:bookmarkStart w:id="662" w:name="_Toc82662100"/>
      <w:bookmarkStart w:id="663" w:name="_Toc85077893"/>
      <w:bookmarkStart w:id="664" w:name="_Toc90607221"/>
      <w:bookmarkStart w:id="665" w:name="_Toc90612404"/>
      <w:bookmarkStart w:id="666" w:name="_Toc92849810"/>
      <w:bookmarkStart w:id="667" w:name="_Toc239821592"/>
      <w:bookmarkStart w:id="668" w:name="_Toc240514104"/>
      <w:bookmarkStart w:id="669" w:name="_Toc453584521"/>
    </w:p>
    <w:p w14:paraId="4E096304" w14:textId="22F09690" w:rsidR="006E63AA" w:rsidRPr="00BA13B3" w:rsidRDefault="000045BB" w:rsidP="00C84223">
      <w:pPr>
        <w:pStyle w:val="Heading2"/>
        <w:rPr>
          <w:sz w:val="22"/>
        </w:rPr>
      </w:pPr>
      <w:bookmarkStart w:id="670" w:name="_Toc112058890"/>
      <w:r w:rsidRPr="00BA13B3">
        <w:rPr>
          <w:sz w:val="22"/>
        </w:rPr>
        <w:t>Harvard</w:t>
      </w:r>
      <w:r w:rsidR="00C84223" w:rsidRPr="00BA13B3">
        <w:rPr>
          <w:sz w:val="22"/>
        </w:rPr>
        <w:t xml:space="preserve"> </w:t>
      </w:r>
      <w:r w:rsidR="006E63AA" w:rsidRPr="00BA13B3">
        <w:rPr>
          <w:sz w:val="22"/>
        </w:rPr>
        <w:t>Center</w:t>
      </w:r>
      <w:r w:rsidR="00C84223" w:rsidRPr="00BA13B3">
        <w:rPr>
          <w:sz w:val="22"/>
        </w:rPr>
        <w:t xml:space="preserve"> </w:t>
      </w:r>
      <w:r w:rsidR="006E63AA" w:rsidRPr="00BA13B3">
        <w:rPr>
          <w:sz w:val="22"/>
        </w:rPr>
        <w:t>for</w:t>
      </w:r>
      <w:r w:rsidR="00C84223" w:rsidRPr="00BA13B3">
        <w:rPr>
          <w:sz w:val="22"/>
        </w:rPr>
        <w:t xml:space="preserve"> </w:t>
      </w:r>
      <w:r w:rsidR="006E63AA" w:rsidRPr="00BA13B3">
        <w:rPr>
          <w:sz w:val="22"/>
        </w:rPr>
        <w:t>Italian</w:t>
      </w:r>
      <w:r w:rsidR="00C84223" w:rsidRPr="00BA13B3">
        <w:rPr>
          <w:sz w:val="22"/>
        </w:rPr>
        <w:t xml:space="preserve"> </w:t>
      </w:r>
      <w:r w:rsidR="006E63AA" w:rsidRPr="00BA13B3">
        <w:rPr>
          <w:sz w:val="22"/>
        </w:rPr>
        <w:t>Renaissance</w:t>
      </w:r>
      <w:r w:rsidR="00C84223" w:rsidRPr="00BA13B3">
        <w:rPr>
          <w:sz w:val="22"/>
        </w:rPr>
        <w:t xml:space="preserve"> </w:t>
      </w:r>
      <w:r w:rsidR="006E63AA" w:rsidRPr="00BA13B3">
        <w:rPr>
          <w:sz w:val="22"/>
        </w:rPr>
        <w:t>Studies</w:t>
      </w:r>
      <w:bookmarkEnd w:id="659"/>
      <w:bookmarkEnd w:id="660"/>
      <w:bookmarkEnd w:id="661"/>
      <w:bookmarkEnd w:id="662"/>
      <w:bookmarkEnd w:id="663"/>
      <w:bookmarkEnd w:id="664"/>
      <w:bookmarkEnd w:id="665"/>
      <w:bookmarkEnd w:id="666"/>
      <w:bookmarkEnd w:id="667"/>
      <w:r w:rsidR="00C84223" w:rsidRPr="00BA13B3">
        <w:rPr>
          <w:sz w:val="22"/>
        </w:rPr>
        <w:t xml:space="preserve"> </w:t>
      </w:r>
      <w:proofErr w:type="spellStart"/>
      <w:r w:rsidR="006E63AA" w:rsidRPr="00BA13B3">
        <w:rPr>
          <w:sz w:val="22"/>
        </w:rPr>
        <w:t>Tatti</w:t>
      </w:r>
      <w:proofErr w:type="spellEnd"/>
      <w:r w:rsidR="00C84223" w:rsidRPr="00BA13B3">
        <w:rPr>
          <w:sz w:val="22"/>
        </w:rPr>
        <w:t xml:space="preserve"> </w:t>
      </w:r>
      <w:r w:rsidR="006E63AA" w:rsidRPr="00BA13B3">
        <w:rPr>
          <w:sz w:val="22"/>
        </w:rPr>
        <w:t>Fellowship</w:t>
      </w:r>
      <w:bookmarkEnd w:id="668"/>
      <w:bookmarkEnd w:id="669"/>
      <w:r w:rsidR="00C84223" w:rsidRPr="00BA13B3">
        <w:rPr>
          <w:sz w:val="22"/>
        </w:rPr>
        <w:t xml:space="preserve"> </w:t>
      </w:r>
      <w:r w:rsidRPr="00BA13B3">
        <w:rPr>
          <w:sz w:val="22"/>
        </w:rPr>
        <w:t>(Florence,</w:t>
      </w:r>
      <w:r w:rsidR="00C84223" w:rsidRPr="00BA13B3">
        <w:rPr>
          <w:sz w:val="22"/>
        </w:rPr>
        <w:t xml:space="preserve"> </w:t>
      </w:r>
      <w:r w:rsidRPr="00BA13B3">
        <w:rPr>
          <w:sz w:val="22"/>
        </w:rPr>
        <w:t>Italy)</w:t>
      </w:r>
      <w:bookmarkEnd w:id="670"/>
    </w:p>
    <w:p w14:paraId="59286040" w14:textId="66BAF76D" w:rsidR="006E63AA" w:rsidRPr="00BA13B3" w:rsidRDefault="006E63AA"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color w:val="000000" w:themeColor="text1"/>
          <w:sz w:val="22"/>
          <w:szCs w:val="22"/>
        </w:rPr>
      </w:pPr>
      <w:r w:rsidRPr="00BA13B3">
        <w:rPr>
          <w:color w:val="000000" w:themeColor="text1"/>
          <w:sz w:val="22"/>
          <w:szCs w:val="22"/>
        </w:rPr>
        <w:t>I</w:t>
      </w:r>
      <w:r w:rsidR="00C84223" w:rsidRPr="00BA13B3">
        <w:rPr>
          <w:color w:val="000000" w:themeColor="text1"/>
          <w:sz w:val="22"/>
          <w:szCs w:val="22"/>
        </w:rPr>
        <w:t xml:space="preserve"> </w:t>
      </w:r>
      <w:proofErr w:type="spellStart"/>
      <w:r w:rsidRPr="00BA13B3">
        <w:rPr>
          <w:color w:val="000000" w:themeColor="text1"/>
          <w:sz w:val="22"/>
          <w:szCs w:val="22"/>
        </w:rPr>
        <w:t>Tatti</w:t>
      </w:r>
      <w:proofErr w:type="spellEnd"/>
      <w:r w:rsidR="00C84223" w:rsidRPr="00BA13B3">
        <w:rPr>
          <w:color w:val="000000" w:themeColor="text1"/>
          <w:sz w:val="22"/>
          <w:szCs w:val="22"/>
        </w:rPr>
        <w:t xml:space="preserve"> </w:t>
      </w:r>
      <w:r w:rsidRPr="00BA13B3">
        <w:rPr>
          <w:color w:val="000000" w:themeColor="text1"/>
          <w:sz w:val="22"/>
          <w:szCs w:val="22"/>
        </w:rPr>
        <w:t>Residential</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each</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twelve</w:t>
      </w:r>
      <w:r w:rsidR="00C84223" w:rsidRPr="00BA13B3">
        <w:rPr>
          <w:color w:val="000000" w:themeColor="text1"/>
          <w:sz w:val="22"/>
          <w:szCs w:val="22"/>
        </w:rPr>
        <w:t xml:space="preserve"> </w:t>
      </w:r>
      <w:r w:rsidR="000045BB" w:rsidRPr="00BA13B3">
        <w:rPr>
          <w:color w:val="000000" w:themeColor="text1"/>
          <w:sz w:val="22"/>
          <w:szCs w:val="22"/>
        </w:rPr>
        <w:t>months</w:t>
      </w:r>
      <w:r w:rsidR="00C84223" w:rsidRPr="00BA13B3">
        <w:rPr>
          <w:color w:val="000000" w:themeColor="text1"/>
          <w:sz w:val="22"/>
          <w:szCs w:val="22"/>
        </w:rPr>
        <w:t xml:space="preserve"> </w:t>
      </w:r>
      <w:r w:rsidR="00947761" w:rsidRPr="00BA13B3">
        <w:rPr>
          <w:color w:val="000000" w:themeColor="text1"/>
          <w:sz w:val="22"/>
          <w:szCs w:val="22"/>
        </w:rPr>
        <w:t>and</w:t>
      </w:r>
      <w:r w:rsidR="00C84223" w:rsidRPr="00BA13B3">
        <w:rPr>
          <w:color w:val="000000" w:themeColor="text1"/>
          <w:sz w:val="22"/>
          <w:szCs w:val="22"/>
        </w:rPr>
        <w:t xml:space="preserve"> </w:t>
      </w:r>
      <w:r w:rsidR="00947761" w:rsidRPr="00BA13B3">
        <w:rPr>
          <w:color w:val="000000" w:themeColor="text1"/>
          <w:sz w:val="22"/>
          <w:szCs w:val="22"/>
        </w:rPr>
        <w:t>based</w:t>
      </w:r>
      <w:r w:rsidR="00C84223" w:rsidRPr="00BA13B3">
        <w:rPr>
          <w:color w:val="000000" w:themeColor="text1"/>
          <w:sz w:val="22"/>
          <w:szCs w:val="22"/>
        </w:rPr>
        <w:t xml:space="preserve"> </w:t>
      </w:r>
      <w:r w:rsidR="00947761" w:rsidRPr="00BA13B3">
        <w:rPr>
          <w:color w:val="000000" w:themeColor="text1"/>
          <w:sz w:val="22"/>
          <w:szCs w:val="22"/>
        </w:rPr>
        <w:t>at</w:t>
      </w:r>
      <w:r w:rsidR="00C84223" w:rsidRPr="00BA13B3">
        <w:rPr>
          <w:color w:val="000000" w:themeColor="text1"/>
          <w:sz w:val="22"/>
          <w:szCs w:val="22"/>
        </w:rPr>
        <w:t xml:space="preserve"> </w:t>
      </w:r>
      <w:r w:rsidR="00947761" w:rsidRPr="00BA13B3">
        <w:rPr>
          <w:color w:val="000000" w:themeColor="text1"/>
          <w:sz w:val="22"/>
          <w:szCs w:val="22"/>
        </w:rPr>
        <w:t>the</w:t>
      </w:r>
      <w:r w:rsidR="00C84223" w:rsidRPr="00BA13B3">
        <w:rPr>
          <w:color w:val="000000" w:themeColor="text1"/>
          <w:sz w:val="22"/>
          <w:szCs w:val="22"/>
        </w:rPr>
        <w:t xml:space="preserve"> </w:t>
      </w:r>
      <w:r w:rsidR="00947761" w:rsidRPr="00BA13B3">
        <w:rPr>
          <w:color w:val="000000" w:themeColor="text1"/>
          <w:sz w:val="22"/>
          <w:szCs w:val="22"/>
        </w:rPr>
        <w:t>center</w:t>
      </w:r>
      <w:r w:rsidR="00C84223" w:rsidRPr="00BA13B3">
        <w:rPr>
          <w:color w:val="000000" w:themeColor="text1"/>
          <w:sz w:val="22"/>
          <w:szCs w:val="22"/>
        </w:rPr>
        <w:t xml:space="preserve"> </w:t>
      </w:r>
      <w:r w:rsidR="00947761" w:rsidRPr="00BA13B3">
        <w:rPr>
          <w:color w:val="000000" w:themeColor="text1"/>
          <w:sz w:val="22"/>
          <w:szCs w:val="22"/>
        </w:rPr>
        <w:t>in</w:t>
      </w:r>
      <w:r w:rsidR="00C84223" w:rsidRPr="00BA13B3">
        <w:rPr>
          <w:color w:val="000000" w:themeColor="text1"/>
          <w:sz w:val="22"/>
          <w:szCs w:val="22"/>
        </w:rPr>
        <w:t xml:space="preserve"> </w:t>
      </w:r>
      <w:r w:rsidR="00947761" w:rsidRPr="00BA13B3">
        <w:rPr>
          <w:color w:val="000000" w:themeColor="text1"/>
          <w:sz w:val="22"/>
          <w:szCs w:val="22"/>
        </w:rPr>
        <w:t>Florence,</w:t>
      </w:r>
      <w:r w:rsidR="00C84223" w:rsidRPr="00BA13B3">
        <w:rPr>
          <w:color w:val="000000" w:themeColor="text1"/>
          <w:sz w:val="22"/>
          <w:szCs w:val="22"/>
        </w:rPr>
        <w:t xml:space="preserve"> </w:t>
      </w:r>
      <w:r w:rsidR="00947761" w:rsidRPr="00BA13B3">
        <w:rPr>
          <w:color w:val="000000" w:themeColor="text1"/>
          <w:sz w:val="22"/>
          <w:szCs w:val="22"/>
        </w:rPr>
        <w:t>are</w:t>
      </w:r>
      <w:r w:rsidR="00C84223" w:rsidRPr="00BA13B3">
        <w:rPr>
          <w:color w:val="000000" w:themeColor="text1"/>
          <w:sz w:val="22"/>
          <w:szCs w:val="22"/>
        </w:rPr>
        <w:t xml:space="preserve"> </w:t>
      </w:r>
      <w:r w:rsidR="000045BB" w:rsidRPr="00BA13B3">
        <w:rPr>
          <w:color w:val="000000" w:themeColor="text1"/>
          <w:sz w:val="22"/>
          <w:szCs w:val="22"/>
        </w:rPr>
        <w:t>available</w:t>
      </w:r>
      <w:r w:rsidR="00C84223" w:rsidRPr="00BA13B3">
        <w:rPr>
          <w:color w:val="000000" w:themeColor="text1"/>
          <w:sz w:val="22"/>
          <w:szCs w:val="22"/>
        </w:rPr>
        <w:t xml:space="preserve"> </w:t>
      </w:r>
      <w:r w:rsidR="000045BB" w:rsidRPr="00BA13B3">
        <w:rPr>
          <w:color w:val="000000" w:themeColor="text1"/>
          <w:sz w:val="22"/>
          <w:szCs w:val="22"/>
        </w:rPr>
        <w:t>for</w:t>
      </w:r>
      <w:r w:rsidR="00C84223" w:rsidRPr="00BA13B3">
        <w:rPr>
          <w:color w:val="000000" w:themeColor="text1"/>
          <w:sz w:val="22"/>
          <w:szCs w:val="22"/>
        </w:rPr>
        <w:t xml:space="preserve"> </w:t>
      </w:r>
      <w:r w:rsidR="000045BB" w:rsidRPr="00BA13B3">
        <w:rPr>
          <w:color w:val="000000" w:themeColor="text1"/>
          <w:sz w:val="22"/>
          <w:szCs w:val="22"/>
        </w:rPr>
        <w:t>post</w:t>
      </w:r>
      <w:r w:rsidRPr="00BA13B3">
        <w:rPr>
          <w:color w:val="000000" w:themeColor="text1"/>
          <w:sz w:val="22"/>
          <w:szCs w:val="22"/>
        </w:rPr>
        <w:t>doctor</w:t>
      </w:r>
      <w:r w:rsidR="000045BB" w:rsidRPr="00BA13B3">
        <w:rPr>
          <w:color w:val="000000" w:themeColor="text1"/>
          <w:sz w:val="22"/>
          <w:szCs w:val="22"/>
        </w:rPr>
        <w:t>al</w:t>
      </w:r>
      <w:r w:rsidR="00C84223" w:rsidRPr="00BA13B3">
        <w:rPr>
          <w:color w:val="000000" w:themeColor="text1"/>
          <w:sz w:val="22"/>
          <w:szCs w:val="22"/>
        </w:rPr>
        <w:t xml:space="preserve"> </w:t>
      </w:r>
      <w:r w:rsidRPr="00BA13B3">
        <w:rPr>
          <w:color w:val="000000" w:themeColor="text1"/>
          <w:sz w:val="22"/>
          <w:szCs w:val="22"/>
        </w:rPr>
        <w:t>resea</w:t>
      </w:r>
      <w:r w:rsidR="000045BB" w:rsidRPr="00BA13B3">
        <w:rPr>
          <w:color w:val="000000" w:themeColor="text1"/>
          <w:sz w:val="22"/>
          <w:szCs w:val="22"/>
        </w:rPr>
        <w:t>rch</w:t>
      </w:r>
      <w:r w:rsidR="00C84223" w:rsidRPr="00BA13B3">
        <w:rPr>
          <w:color w:val="000000" w:themeColor="text1"/>
          <w:sz w:val="22"/>
          <w:szCs w:val="22"/>
        </w:rPr>
        <w:t xml:space="preserve"> </w:t>
      </w:r>
      <w:r w:rsidR="000045BB"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aspect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Italian</w:t>
      </w:r>
      <w:r w:rsidR="00C84223" w:rsidRPr="00BA13B3">
        <w:rPr>
          <w:color w:val="000000" w:themeColor="text1"/>
          <w:sz w:val="22"/>
          <w:szCs w:val="22"/>
        </w:rPr>
        <w:t xml:space="preserve"> </w:t>
      </w:r>
      <w:r w:rsidRPr="00BA13B3">
        <w:rPr>
          <w:color w:val="000000" w:themeColor="text1"/>
          <w:sz w:val="22"/>
          <w:szCs w:val="22"/>
        </w:rPr>
        <w:t>Renaissance.</w:t>
      </w:r>
      <w:r w:rsidR="00C84223" w:rsidRPr="00BA13B3">
        <w:rPr>
          <w:color w:val="000000" w:themeColor="text1"/>
          <w:sz w:val="22"/>
          <w:szCs w:val="22"/>
        </w:rPr>
        <w:t xml:space="preserve"> </w:t>
      </w:r>
      <w:r w:rsidRPr="00BA13B3">
        <w:rPr>
          <w:color w:val="000000" w:themeColor="text1"/>
          <w:sz w:val="22"/>
          <w:szCs w:val="22"/>
          <w:lang w:bidi="en-US"/>
        </w:rPr>
        <w:t>Fellows</w:t>
      </w:r>
      <w:r w:rsidR="00C84223" w:rsidRPr="00BA13B3">
        <w:rPr>
          <w:color w:val="000000" w:themeColor="text1"/>
          <w:sz w:val="22"/>
          <w:szCs w:val="22"/>
          <w:lang w:bidi="en-US"/>
        </w:rPr>
        <w:t xml:space="preserve"> </w:t>
      </w:r>
      <w:r w:rsidRPr="00BA13B3">
        <w:rPr>
          <w:color w:val="000000" w:themeColor="text1"/>
          <w:sz w:val="22"/>
          <w:szCs w:val="22"/>
          <w:lang w:bidi="en-US"/>
        </w:rPr>
        <w:t>must</w:t>
      </w:r>
      <w:r w:rsidR="00C84223" w:rsidRPr="00BA13B3">
        <w:rPr>
          <w:color w:val="000000" w:themeColor="text1"/>
          <w:sz w:val="22"/>
          <w:szCs w:val="22"/>
          <w:lang w:bidi="en-US"/>
        </w:rPr>
        <w:t xml:space="preserve"> </w:t>
      </w:r>
      <w:r w:rsidRPr="00BA13B3">
        <w:rPr>
          <w:color w:val="000000" w:themeColor="text1"/>
          <w:sz w:val="22"/>
          <w:szCs w:val="22"/>
          <w:lang w:bidi="en-US"/>
        </w:rPr>
        <w:t>be</w:t>
      </w:r>
      <w:r w:rsidR="00C84223" w:rsidRPr="00BA13B3">
        <w:rPr>
          <w:color w:val="000000" w:themeColor="text1"/>
          <w:sz w:val="22"/>
          <w:szCs w:val="22"/>
          <w:lang w:bidi="en-US"/>
        </w:rPr>
        <w:t xml:space="preserve"> </w:t>
      </w:r>
      <w:r w:rsidRPr="00BA13B3">
        <w:rPr>
          <w:color w:val="000000" w:themeColor="text1"/>
          <w:sz w:val="22"/>
          <w:szCs w:val="22"/>
          <w:lang w:bidi="en-US"/>
        </w:rPr>
        <w:t>conversant</w:t>
      </w:r>
      <w:r w:rsidR="00C84223" w:rsidRPr="00BA13B3">
        <w:rPr>
          <w:color w:val="000000" w:themeColor="text1"/>
          <w:sz w:val="22"/>
          <w:szCs w:val="22"/>
          <w:lang w:bidi="en-US"/>
        </w:rPr>
        <w:t xml:space="preserve"> </w:t>
      </w:r>
      <w:r w:rsidRPr="00BA13B3">
        <w:rPr>
          <w:color w:val="000000" w:themeColor="text1"/>
          <w:sz w:val="22"/>
          <w:szCs w:val="22"/>
          <w:lang w:bidi="en-US"/>
        </w:rPr>
        <w:t>in</w:t>
      </w:r>
      <w:r w:rsidR="00C84223" w:rsidRPr="00BA13B3">
        <w:rPr>
          <w:color w:val="000000" w:themeColor="text1"/>
          <w:sz w:val="22"/>
          <w:szCs w:val="22"/>
          <w:lang w:bidi="en-US"/>
        </w:rPr>
        <w:t xml:space="preserve"> </w:t>
      </w:r>
      <w:r w:rsidRPr="00BA13B3">
        <w:rPr>
          <w:color w:val="000000" w:themeColor="text1"/>
          <w:sz w:val="22"/>
          <w:szCs w:val="22"/>
          <w:lang w:bidi="en-US"/>
        </w:rPr>
        <w:t>either</w:t>
      </w:r>
      <w:r w:rsidR="00C84223" w:rsidRPr="00BA13B3">
        <w:rPr>
          <w:color w:val="000000" w:themeColor="text1"/>
          <w:sz w:val="22"/>
          <w:szCs w:val="22"/>
          <w:lang w:bidi="en-US"/>
        </w:rPr>
        <w:t xml:space="preserve"> </w:t>
      </w:r>
      <w:r w:rsidRPr="00BA13B3">
        <w:rPr>
          <w:color w:val="000000" w:themeColor="text1"/>
          <w:sz w:val="22"/>
          <w:szCs w:val="22"/>
          <w:lang w:bidi="en-US"/>
        </w:rPr>
        <w:t>English</w:t>
      </w:r>
      <w:r w:rsidR="00C84223" w:rsidRPr="00BA13B3">
        <w:rPr>
          <w:color w:val="000000" w:themeColor="text1"/>
          <w:sz w:val="22"/>
          <w:szCs w:val="22"/>
          <w:lang w:bidi="en-US"/>
        </w:rPr>
        <w:t xml:space="preserve"> </w:t>
      </w:r>
      <w:r w:rsidRPr="00BA13B3">
        <w:rPr>
          <w:color w:val="000000" w:themeColor="text1"/>
          <w:sz w:val="22"/>
          <w:szCs w:val="22"/>
          <w:lang w:bidi="en-US"/>
        </w:rPr>
        <w:t>or</w:t>
      </w:r>
      <w:r w:rsidR="00C84223" w:rsidRPr="00BA13B3">
        <w:rPr>
          <w:color w:val="000000" w:themeColor="text1"/>
          <w:sz w:val="22"/>
          <w:szCs w:val="22"/>
          <w:lang w:bidi="en-US"/>
        </w:rPr>
        <w:t xml:space="preserve"> </w:t>
      </w:r>
      <w:r w:rsidRPr="00BA13B3">
        <w:rPr>
          <w:color w:val="000000" w:themeColor="text1"/>
          <w:sz w:val="22"/>
          <w:szCs w:val="22"/>
          <w:lang w:bidi="en-US"/>
        </w:rPr>
        <w:t>Italian</w:t>
      </w:r>
      <w:r w:rsidR="00C84223" w:rsidRPr="00BA13B3">
        <w:rPr>
          <w:color w:val="000000" w:themeColor="text1"/>
          <w:sz w:val="22"/>
          <w:szCs w:val="22"/>
          <w:lang w:bidi="en-US"/>
        </w:rPr>
        <w:t xml:space="preserve"> </w:t>
      </w:r>
      <w:r w:rsidRPr="00BA13B3">
        <w:rPr>
          <w:color w:val="000000" w:themeColor="text1"/>
          <w:sz w:val="22"/>
          <w:szCs w:val="22"/>
          <w:lang w:bidi="en-US"/>
        </w:rPr>
        <w:t>and</w:t>
      </w:r>
      <w:r w:rsidR="00C84223" w:rsidRPr="00BA13B3">
        <w:rPr>
          <w:color w:val="000000" w:themeColor="text1"/>
          <w:sz w:val="22"/>
          <w:szCs w:val="22"/>
          <w:lang w:bidi="en-US"/>
        </w:rPr>
        <w:t xml:space="preserve"> </w:t>
      </w:r>
      <w:r w:rsidRPr="00BA13B3">
        <w:rPr>
          <w:color w:val="000000" w:themeColor="text1"/>
          <w:sz w:val="22"/>
          <w:szCs w:val="22"/>
          <w:lang w:bidi="en-US"/>
        </w:rPr>
        <w:t>able</w:t>
      </w:r>
      <w:r w:rsidR="00C84223" w:rsidRPr="00BA13B3">
        <w:rPr>
          <w:color w:val="000000" w:themeColor="text1"/>
          <w:sz w:val="22"/>
          <w:szCs w:val="22"/>
          <w:lang w:bidi="en-US"/>
        </w:rPr>
        <w:t xml:space="preserve"> </w:t>
      </w:r>
      <w:r w:rsidRPr="00BA13B3">
        <w:rPr>
          <w:color w:val="000000" w:themeColor="text1"/>
          <w:sz w:val="22"/>
          <w:szCs w:val="22"/>
          <w:lang w:bidi="en-US"/>
        </w:rPr>
        <w:t>to</w:t>
      </w:r>
      <w:r w:rsidR="00C84223" w:rsidRPr="00BA13B3">
        <w:rPr>
          <w:color w:val="000000" w:themeColor="text1"/>
          <w:sz w:val="22"/>
          <w:szCs w:val="22"/>
          <w:lang w:bidi="en-US"/>
        </w:rPr>
        <w:t xml:space="preserve"> </w:t>
      </w:r>
      <w:r w:rsidRPr="00BA13B3">
        <w:rPr>
          <w:color w:val="000000" w:themeColor="text1"/>
          <w:sz w:val="22"/>
          <w:szCs w:val="22"/>
          <w:lang w:bidi="en-US"/>
        </w:rPr>
        <w:t>understand</w:t>
      </w:r>
      <w:r w:rsidR="00C84223" w:rsidRPr="00BA13B3">
        <w:rPr>
          <w:color w:val="000000" w:themeColor="text1"/>
          <w:sz w:val="22"/>
          <w:szCs w:val="22"/>
          <w:lang w:bidi="en-US"/>
        </w:rPr>
        <w:t xml:space="preserve"> </w:t>
      </w:r>
      <w:r w:rsidRPr="00BA13B3">
        <w:rPr>
          <w:color w:val="000000" w:themeColor="text1"/>
          <w:sz w:val="22"/>
          <w:szCs w:val="22"/>
          <w:lang w:bidi="en-US"/>
        </w:rPr>
        <w:t>both</w:t>
      </w:r>
      <w:r w:rsidR="00C84223" w:rsidRPr="00BA13B3">
        <w:rPr>
          <w:color w:val="000000" w:themeColor="text1"/>
          <w:sz w:val="22"/>
          <w:szCs w:val="22"/>
          <w:lang w:bidi="en-US"/>
        </w:rPr>
        <w:t xml:space="preserve"> </w:t>
      </w:r>
      <w:r w:rsidRPr="00BA13B3">
        <w:rPr>
          <w:color w:val="000000" w:themeColor="text1"/>
          <w:sz w:val="22"/>
          <w:szCs w:val="22"/>
          <w:lang w:bidi="en-US"/>
        </w:rPr>
        <w:t>languages.</w:t>
      </w:r>
      <w:r w:rsidR="00C84223" w:rsidRPr="00BA13B3">
        <w:rPr>
          <w:color w:val="000000" w:themeColor="text1"/>
          <w:sz w:val="22"/>
          <w:szCs w:val="22"/>
          <w:lang w:bidi="en-US"/>
        </w:rPr>
        <w:t xml:space="preserve"> </w:t>
      </w:r>
      <w:r w:rsidR="00920DBC" w:rsidRPr="00BA13B3">
        <w:rPr>
          <w:color w:val="000000" w:themeColor="text1"/>
          <w:sz w:val="22"/>
          <w:szCs w:val="22"/>
          <w:lang w:bidi="en-US"/>
        </w:rPr>
        <w:t>They</w:t>
      </w:r>
      <w:r w:rsidR="00C84223" w:rsidRPr="00BA13B3">
        <w:rPr>
          <w:color w:val="000000" w:themeColor="text1"/>
          <w:sz w:val="22"/>
          <w:szCs w:val="22"/>
          <w:lang w:bidi="en-US"/>
        </w:rPr>
        <w:t xml:space="preserve"> </w:t>
      </w:r>
      <w:r w:rsidR="00920DBC" w:rsidRPr="00BA13B3">
        <w:rPr>
          <w:color w:val="000000" w:themeColor="text1"/>
          <w:sz w:val="22"/>
          <w:szCs w:val="22"/>
          <w:lang w:bidi="en-US"/>
        </w:rPr>
        <w:t>should</w:t>
      </w:r>
      <w:r w:rsidR="00C84223" w:rsidRPr="00BA13B3">
        <w:rPr>
          <w:color w:val="000000" w:themeColor="text1"/>
          <w:sz w:val="22"/>
          <w:szCs w:val="22"/>
          <w:lang w:bidi="en-US"/>
        </w:rPr>
        <w:t xml:space="preserve"> </w:t>
      </w:r>
      <w:r w:rsidR="00920DBC" w:rsidRPr="00BA13B3">
        <w:rPr>
          <w:color w:val="000000" w:themeColor="text1"/>
          <w:sz w:val="22"/>
          <w:szCs w:val="22"/>
          <w:lang w:bidi="en-US"/>
        </w:rPr>
        <w:t>be</w:t>
      </w:r>
      <w:r w:rsidR="00C84223" w:rsidRPr="00BA13B3">
        <w:rPr>
          <w:color w:val="000000" w:themeColor="text1"/>
          <w:sz w:val="22"/>
          <w:szCs w:val="22"/>
          <w:lang w:bidi="en-US"/>
        </w:rPr>
        <w:t xml:space="preserve"> </w:t>
      </w:r>
      <w:r w:rsidR="00920DBC" w:rsidRPr="00BA13B3">
        <w:rPr>
          <w:color w:val="000000" w:themeColor="text1"/>
          <w:sz w:val="22"/>
          <w:szCs w:val="22"/>
          <w:lang w:bidi="en-US"/>
        </w:rPr>
        <w:t>in</w:t>
      </w:r>
      <w:r w:rsidR="00C84223" w:rsidRPr="00BA13B3">
        <w:rPr>
          <w:color w:val="000000" w:themeColor="text1"/>
          <w:sz w:val="22"/>
          <w:szCs w:val="22"/>
          <w:lang w:bidi="en-US"/>
        </w:rPr>
        <w:t xml:space="preserve"> </w:t>
      </w:r>
      <w:r w:rsidRPr="00BA13B3">
        <w:rPr>
          <w:color w:val="000000" w:themeColor="text1"/>
          <w:sz w:val="22"/>
          <w:szCs w:val="22"/>
          <w:lang w:bidi="en-US"/>
        </w:rPr>
        <w:t>the</w:t>
      </w:r>
      <w:r w:rsidR="00C84223" w:rsidRPr="00BA13B3">
        <w:rPr>
          <w:color w:val="000000" w:themeColor="text1"/>
          <w:sz w:val="22"/>
          <w:szCs w:val="22"/>
          <w:lang w:bidi="en-US"/>
        </w:rPr>
        <w:t xml:space="preserve"> </w:t>
      </w:r>
      <w:r w:rsidRPr="00BA13B3">
        <w:rPr>
          <w:color w:val="000000" w:themeColor="text1"/>
          <w:sz w:val="22"/>
          <w:szCs w:val="22"/>
          <w:lang w:bidi="en-US"/>
        </w:rPr>
        <w:t>early</w:t>
      </w:r>
      <w:r w:rsidR="00C84223" w:rsidRPr="00BA13B3">
        <w:rPr>
          <w:color w:val="000000" w:themeColor="text1"/>
          <w:sz w:val="22"/>
          <w:szCs w:val="22"/>
          <w:lang w:bidi="en-US"/>
        </w:rPr>
        <w:t xml:space="preserve"> </w:t>
      </w:r>
      <w:r w:rsidR="000045BB" w:rsidRPr="00BA13B3">
        <w:rPr>
          <w:color w:val="000000" w:themeColor="text1"/>
          <w:sz w:val="22"/>
          <w:szCs w:val="22"/>
          <w:lang w:bidi="en-US"/>
        </w:rPr>
        <w:t>stages</w:t>
      </w:r>
      <w:r w:rsidR="00C84223" w:rsidRPr="00BA13B3">
        <w:rPr>
          <w:color w:val="000000" w:themeColor="text1"/>
          <w:sz w:val="22"/>
          <w:szCs w:val="22"/>
          <w:lang w:bidi="en-US"/>
        </w:rPr>
        <w:t xml:space="preserve"> </w:t>
      </w:r>
      <w:r w:rsidR="000045BB" w:rsidRPr="00BA13B3">
        <w:rPr>
          <w:color w:val="000000" w:themeColor="text1"/>
          <w:sz w:val="22"/>
          <w:szCs w:val="22"/>
          <w:lang w:bidi="en-US"/>
        </w:rPr>
        <w:t>of</w:t>
      </w:r>
      <w:r w:rsidR="00C84223" w:rsidRPr="00BA13B3">
        <w:rPr>
          <w:color w:val="000000" w:themeColor="text1"/>
          <w:sz w:val="22"/>
          <w:szCs w:val="22"/>
          <w:lang w:bidi="en-US"/>
        </w:rPr>
        <w:t xml:space="preserve"> </w:t>
      </w:r>
      <w:r w:rsidR="000045BB" w:rsidRPr="00BA13B3">
        <w:rPr>
          <w:color w:val="000000" w:themeColor="text1"/>
          <w:sz w:val="22"/>
          <w:szCs w:val="22"/>
          <w:lang w:bidi="en-US"/>
        </w:rPr>
        <w:t>their</w:t>
      </w:r>
      <w:r w:rsidR="00C84223" w:rsidRPr="00BA13B3">
        <w:rPr>
          <w:color w:val="000000" w:themeColor="text1"/>
          <w:sz w:val="22"/>
          <w:szCs w:val="22"/>
          <w:lang w:bidi="en-US"/>
        </w:rPr>
        <w:t xml:space="preserve"> </w:t>
      </w:r>
      <w:r w:rsidR="000045BB" w:rsidRPr="00BA13B3">
        <w:rPr>
          <w:color w:val="000000" w:themeColor="text1"/>
          <w:sz w:val="22"/>
          <w:szCs w:val="22"/>
          <w:lang w:bidi="en-US"/>
        </w:rPr>
        <w:t>career,</w:t>
      </w:r>
      <w:r w:rsidR="00C84223" w:rsidRPr="00BA13B3">
        <w:rPr>
          <w:color w:val="000000" w:themeColor="text1"/>
          <w:sz w:val="22"/>
          <w:szCs w:val="22"/>
          <w:lang w:bidi="en-US"/>
        </w:rPr>
        <w:t xml:space="preserve"> </w:t>
      </w:r>
      <w:r w:rsidR="000045BB" w:rsidRPr="00BA13B3">
        <w:rPr>
          <w:color w:val="000000" w:themeColor="text1"/>
          <w:sz w:val="22"/>
          <w:szCs w:val="22"/>
          <w:lang w:bidi="en-US"/>
        </w:rPr>
        <w:t>having</w:t>
      </w:r>
      <w:r w:rsidR="00C84223" w:rsidRPr="00BA13B3">
        <w:rPr>
          <w:color w:val="000000" w:themeColor="text1"/>
          <w:sz w:val="22"/>
          <w:szCs w:val="22"/>
          <w:lang w:bidi="en-US"/>
        </w:rPr>
        <w:t xml:space="preserve"> </w:t>
      </w:r>
      <w:r w:rsidRPr="00BA13B3">
        <w:rPr>
          <w:color w:val="000000" w:themeColor="text1"/>
          <w:sz w:val="22"/>
          <w:szCs w:val="22"/>
          <w:lang w:bidi="en-US"/>
        </w:rPr>
        <w:t>received</w:t>
      </w:r>
      <w:r w:rsidR="00C84223" w:rsidRPr="00BA13B3">
        <w:rPr>
          <w:color w:val="000000" w:themeColor="text1"/>
          <w:sz w:val="22"/>
          <w:szCs w:val="22"/>
          <w:lang w:bidi="en-US"/>
        </w:rPr>
        <w:t xml:space="preserve"> </w:t>
      </w:r>
      <w:r w:rsidRPr="00BA13B3">
        <w:rPr>
          <w:color w:val="000000" w:themeColor="text1"/>
          <w:sz w:val="22"/>
          <w:szCs w:val="22"/>
          <w:lang w:bidi="en-US"/>
        </w:rPr>
        <w:t>a</w:t>
      </w:r>
      <w:r w:rsidR="00C84223" w:rsidRPr="00BA13B3">
        <w:rPr>
          <w:color w:val="000000" w:themeColor="text1"/>
          <w:sz w:val="22"/>
          <w:szCs w:val="22"/>
          <w:lang w:bidi="en-US"/>
        </w:rPr>
        <w:t xml:space="preserve"> </w:t>
      </w:r>
      <w:r w:rsidRPr="00BA13B3">
        <w:rPr>
          <w:color w:val="000000" w:themeColor="text1"/>
          <w:sz w:val="22"/>
          <w:szCs w:val="22"/>
          <w:lang w:bidi="en-US"/>
        </w:rPr>
        <w:t>Ph</w:t>
      </w:r>
      <w:r w:rsidR="00FD435A" w:rsidRPr="00BA13B3">
        <w:rPr>
          <w:color w:val="000000" w:themeColor="text1"/>
          <w:sz w:val="22"/>
          <w:szCs w:val="22"/>
          <w:lang w:bidi="en-US"/>
        </w:rPr>
        <w:t>.</w:t>
      </w:r>
      <w:r w:rsidRPr="00BA13B3">
        <w:rPr>
          <w:color w:val="000000" w:themeColor="text1"/>
          <w:sz w:val="22"/>
          <w:szCs w:val="22"/>
          <w:lang w:bidi="en-US"/>
        </w:rPr>
        <w:t>D</w:t>
      </w:r>
      <w:r w:rsidR="00FD435A" w:rsidRPr="00BA13B3">
        <w:rPr>
          <w:color w:val="000000" w:themeColor="text1"/>
          <w:sz w:val="22"/>
          <w:szCs w:val="22"/>
          <w:lang w:bidi="en-US"/>
        </w:rPr>
        <w:t>.</w:t>
      </w:r>
      <w:r w:rsidR="00C84223" w:rsidRPr="00BA13B3">
        <w:rPr>
          <w:color w:val="000000" w:themeColor="text1"/>
          <w:sz w:val="22"/>
          <w:szCs w:val="22"/>
          <w:lang w:bidi="en-US"/>
        </w:rPr>
        <w:t xml:space="preserve"> </w:t>
      </w:r>
      <w:r w:rsidRPr="00BA13B3">
        <w:rPr>
          <w:color w:val="000000" w:themeColor="text1"/>
          <w:sz w:val="22"/>
          <w:szCs w:val="22"/>
          <w:lang w:bidi="en-US"/>
        </w:rPr>
        <w:t>between</w:t>
      </w:r>
      <w:r w:rsidR="00C84223" w:rsidRPr="00BA13B3">
        <w:rPr>
          <w:color w:val="000000" w:themeColor="text1"/>
          <w:sz w:val="22"/>
          <w:szCs w:val="22"/>
          <w:lang w:bidi="en-US"/>
        </w:rPr>
        <w:t xml:space="preserve"> </w:t>
      </w:r>
      <w:r w:rsidRPr="00BA13B3">
        <w:rPr>
          <w:color w:val="000000" w:themeColor="text1"/>
          <w:sz w:val="22"/>
          <w:szCs w:val="22"/>
          <w:lang w:bidi="en-US"/>
        </w:rPr>
        <w:t>within</w:t>
      </w:r>
      <w:r w:rsidR="00C84223" w:rsidRPr="00BA13B3">
        <w:rPr>
          <w:color w:val="000000" w:themeColor="text1"/>
          <w:sz w:val="22"/>
          <w:szCs w:val="22"/>
          <w:lang w:bidi="en-US"/>
        </w:rPr>
        <w:t xml:space="preserve"> </w:t>
      </w:r>
      <w:r w:rsidRPr="00BA13B3">
        <w:rPr>
          <w:color w:val="000000" w:themeColor="text1"/>
          <w:sz w:val="22"/>
          <w:szCs w:val="22"/>
          <w:lang w:bidi="en-US"/>
        </w:rPr>
        <w:t>last</w:t>
      </w:r>
      <w:r w:rsidR="00C84223" w:rsidRPr="00BA13B3">
        <w:rPr>
          <w:color w:val="000000" w:themeColor="text1"/>
          <w:sz w:val="22"/>
          <w:szCs w:val="22"/>
          <w:lang w:bidi="en-US"/>
        </w:rPr>
        <w:t xml:space="preserve"> </w:t>
      </w:r>
      <w:r w:rsidRPr="00BA13B3">
        <w:rPr>
          <w:color w:val="000000" w:themeColor="text1"/>
          <w:sz w:val="22"/>
          <w:szCs w:val="22"/>
          <w:lang w:bidi="en-US"/>
        </w:rPr>
        <w:t>ten</w:t>
      </w:r>
      <w:r w:rsidR="00C84223" w:rsidRPr="00BA13B3">
        <w:rPr>
          <w:color w:val="000000" w:themeColor="text1"/>
          <w:sz w:val="22"/>
          <w:szCs w:val="22"/>
          <w:lang w:bidi="en-US"/>
        </w:rPr>
        <w:t xml:space="preserve"> </w:t>
      </w:r>
      <w:r w:rsidRPr="00BA13B3">
        <w:rPr>
          <w:color w:val="000000" w:themeColor="text1"/>
          <w:sz w:val="22"/>
          <w:szCs w:val="22"/>
          <w:lang w:bidi="en-US"/>
        </w:rPr>
        <w:t>years</w:t>
      </w:r>
      <w:r w:rsidR="000045BB" w:rsidRPr="00BA13B3">
        <w:rPr>
          <w:color w:val="000000" w:themeColor="text1"/>
          <w:sz w:val="22"/>
          <w:szCs w:val="22"/>
          <w:lang w:bidi="en-US"/>
        </w:rPr>
        <w:t>.</w:t>
      </w:r>
      <w:r w:rsidR="00C84223" w:rsidRPr="00BA13B3">
        <w:rPr>
          <w:color w:val="000000" w:themeColor="text1"/>
          <w:sz w:val="22"/>
          <w:szCs w:val="22"/>
          <w:shd w:val="clear" w:color="auto" w:fill="FFFFFF"/>
        </w:rPr>
        <w:t xml:space="preserve"> </w:t>
      </w:r>
      <w:r w:rsidR="00920DBC" w:rsidRPr="00BA13B3">
        <w:rPr>
          <w:color w:val="000000" w:themeColor="text1"/>
          <w:sz w:val="22"/>
          <w:szCs w:val="22"/>
          <w:lang w:bidi="en-US"/>
        </w:rPr>
        <w:t>The</w:t>
      </w:r>
      <w:r w:rsidR="00C84223" w:rsidRPr="00BA13B3">
        <w:rPr>
          <w:color w:val="000000" w:themeColor="text1"/>
          <w:sz w:val="22"/>
          <w:szCs w:val="22"/>
          <w:lang w:bidi="en-US"/>
        </w:rPr>
        <w:t xml:space="preserve"> </w:t>
      </w:r>
      <w:r w:rsidR="00920DBC" w:rsidRPr="00BA13B3">
        <w:rPr>
          <w:color w:val="000000" w:themeColor="text1"/>
          <w:sz w:val="22"/>
          <w:szCs w:val="22"/>
          <w:lang w:bidi="en-US"/>
        </w:rPr>
        <w:t>project</w:t>
      </w:r>
      <w:r w:rsidR="00C84223" w:rsidRPr="00BA13B3">
        <w:rPr>
          <w:color w:val="000000" w:themeColor="text1"/>
          <w:sz w:val="22"/>
          <w:szCs w:val="22"/>
          <w:lang w:bidi="en-US"/>
        </w:rPr>
        <w:t xml:space="preserve"> </w:t>
      </w:r>
      <w:r w:rsidR="000045BB" w:rsidRPr="00BA13B3">
        <w:rPr>
          <w:color w:val="000000" w:themeColor="text1"/>
          <w:sz w:val="22"/>
          <w:szCs w:val="22"/>
          <w:lang w:bidi="en-US"/>
        </w:rPr>
        <w:t>must</w:t>
      </w:r>
      <w:r w:rsidR="00C84223" w:rsidRPr="00BA13B3">
        <w:rPr>
          <w:color w:val="000000" w:themeColor="text1"/>
          <w:sz w:val="22"/>
          <w:szCs w:val="22"/>
          <w:lang w:bidi="en-US"/>
        </w:rPr>
        <w:t xml:space="preserve"> </w:t>
      </w:r>
      <w:r w:rsidR="000045BB" w:rsidRPr="00BA13B3">
        <w:rPr>
          <w:color w:val="000000" w:themeColor="text1"/>
          <w:sz w:val="22"/>
          <w:szCs w:val="22"/>
          <w:lang w:bidi="en-US"/>
        </w:rPr>
        <w:t>represent</w:t>
      </w:r>
      <w:r w:rsidR="00C84223" w:rsidRPr="00BA13B3">
        <w:rPr>
          <w:color w:val="000000" w:themeColor="text1"/>
          <w:sz w:val="22"/>
          <w:szCs w:val="22"/>
          <w:lang w:bidi="en-US"/>
        </w:rPr>
        <w:t xml:space="preserve"> </w:t>
      </w:r>
      <w:r w:rsidR="000045BB" w:rsidRPr="00BA13B3">
        <w:rPr>
          <w:color w:val="000000" w:themeColor="text1"/>
          <w:sz w:val="22"/>
          <w:szCs w:val="22"/>
          <w:lang w:bidi="en-US"/>
        </w:rPr>
        <w:t>advanced</w:t>
      </w:r>
      <w:r w:rsidR="00C84223" w:rsidRPr="00BA13B3">
        <w:rPr>
          <w:color w:val="000000" w:themeColor="text1"/>
          <w:sz w:val="22"/>
          <w:szCs w:val="22"/>
          <w:lang w:bidi="en-US"/>
        </w:rPr>
        <w:t xml:space="preserve"> </w:t>
      </w:r>
      <w:r w:rsidR="000045BB" w:rsidRPr="00BA13B3">
        <w:rPr>
          <w:color w:val="000000" w:themeColor="text1"/>
          <w:sz w:val="22"/>
          <w:szCs w:val="22"/>
          <w:lang w:bidi="en-US"/>
        </w:rPr>
        <w:t>research</w:t>
      </w:r>
      <w:r w:rsidR="00C84223" w:rsidRPr="00BA13B3">
        <w:rPr>
          <w:color w:val="000000" w:themeColor="text1"/>
          <w:sz w:val="22"/>
          <w:szCs w:val="22"/>
          <w:lang w:bidi="en-US"/>
        </w:rPr>
        <w:t xml:space="preserve"> </w:t>
      </w:r>
      <w:r w:rsidR="000045BB" w:rsidRPr="00BA13B3">
        <w:rPr>
          <w:color w:val="000000" w:themeColor="text1"/>
          <w:sz w:val="22"/>
          <w:szCs w:val="22"/>
          <w:lang w:bidi="en-US"/>
        </w:rPr>
        <w:t>in</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Italian</w:t>
      </w:r>
      <w:r w:rsidR="00C84223" w:rsidRPr="00BA13B3">
        <w:rPr>
          <w:color w:val="000000" w:themeColor="text1"/>
          <w:sz w:val="22"/>
          <w:szCs w:val="22"/>
          <w:lang w:bidi="en-US"/>
        </w:rPr>
        <w:t xml:space="preserve"> </w:t>
      </w:r>
      <w:r w:rsidR="000045BB" w:rsidRPr="00BA13B3">
        <w:rPr>
          <w:color w:val="000000" w:themeColor="text1"/>
          <w:sz w:val="22"/>
          <w:szCs w:val="22"/>
          <w:lang w:bidi="en-US"/>
        </w:rPr>
        <w:t>Renaissance,</w:t>
      </w:r>
      <w:r w:rsidR="00C84223" w:rsidRPr="00BA13B3">
        <w:rPr>
          <w:color w:val="000000" w:themeColor="text1"/>
          <w:sz w:val="22"/>
          <w:szCs w:val="22"/>
          <w:lang w:bidi="en-US"/>
        </w:rPr>
        <w:t xml:space="preserve"> </w:t>
      </w:r>
      <w:r w:rsidR="000045BB" w:rsidRPr="00BA13B3">
        <w:rPr>
          <w:color w:val="000000" w:themeColor="text1"/>
          <w:sz w:val="22"/>
          <w:szCs w:val="22"/>
          <w:lang w:bidi="en-US"/>
        </w:rPr>
        <w:t>broadly</w:t>
      </w:r>
      <w:r w:rsidR="00C84223" w:rsidRPr="00BA13B3">
        <w:rPr>
          <w:color w:val="000000" w:themeColor="text1"/>
          <w:sz w:val="22"/>
          <w:szCs w:val="22"/>
          <w:lang w:bidi="en-US"/>
        </w:rPr>
        <w:t xml:space="preserve"> </w:t>
      </w:r>
      <w:r w:rsidR="000045BB" w:rsidRPr="00BA13B3">
        <w:rPr>
          <w:color w:val="000000" w:themeColor="text1"/>
          <w:sz w:val="22"/>
          <w:szCs w:val="22"/>
          <w:lang w:bidi="en-US"/>
        </w:rPr>
        <w:t>defined</w:t>
      </w:r>
      <w:r w:rsidR="00C84223" w:rsidRPr="00BA13B3">
        <w:rPr>
          <w:color w:val="000000" w:themeColor="text1"/>
          <w:sz w:val="22"/>
          <w:szCs w:val="22"/>
          <w:lang w:bidi="en-US"/>
        </w:rPr>
        <w:t xml:space="preserve"> </w:t>
      </w:r>
      <w:r w:rsidR="00920DBC" w:rsidRPr="00BA13B3">
        <w:rPr>
          <w:color w:val="000000" w:themeColor="text1"/>
          <w:sz w:val="22"/>
          <w:szCs w:val="22"/>
          <w:lang w:bidi="en-US"/>
        </w:rPr>
        <w:t>historically</w:t>
      </w:r>
      <w:r w:rsidR="00C84223" w:rsidRPr="00BA13B3">
        <w:rPr>
          <w:color w:val="000000" w:themeColor="text1"/>
          <w:sz w:val="22"/>
          <w:szCs w:val="22"/>
          <w:lang w:bidi="en-US"/>
        </w:rPr>
        <w:t xml:space="preserve"> </w:t>
      </w:r>
      <w:r w:rsidR="00920DBC" w:rsidRPr="00BA13B3">
        <w:rPr>
          <w:color w:val="000000" w:themeColor="text1"/>
          <w:sz w:val="22"/>
          <w:szCs w:val="22"/>
          <w:lang w:bidi="en-US"/>
        </w:rPr>
        <w:t>as</w:t>
      </w:r>
      <w:r w:rsidR="00C84223" w:rsidRPr="00BA13B3">
        <w:rPr>
          <w:color w:val="000000" w:themeColor="text1"/>
          <w:sz w:val="22"/>
          <w:szCs w:val="22"/>
          <w:lang w:bidi="en-US"/>
        </w:rPr>
        <w:t xml:space="preserve"> </w:t>
      </w:r>
      <w:r w:rsidR="00920DBC"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period</w:t>
      </w:r>
      <w:r w:rsidR="00C84223" w:rsidRPr="00BA13B3">
        <w:rPr>
          <w:color w:val="000000" w:themeColor="text1"/>
          <w:sz w:val="22"/>
          <w:szCs w:val="22"/>
          <w:lang w:bidi="en-US"/>
        </w:rPr>
        <w:t xml:space="preserve"> </w:t>
      </w:r>
      <w:r w:rsidR="000045BB" w:rsidRPr="00BA13B3">
        <w:rPr>
          <w:color w:val="000000" w:themeColor="text1"/>
          <w:sz w:val="22"/>
          <w:szCs w:val="22"/>
          <w:lang w:bidi="en-US"/>
        </w:rPr>
        <w:t>ranging</w:t>
      </w:r>
      <w:r w:rsidR="00C84223" w:rsidRPr="00BA13B3">
        <w:rPr>
          <w:color w:val="000000" w:themeColor="text1"/>
          <w:sz w:val="22"/>
          <w:szCs w:val="22"/>
          <w:lang w:bidi="en-US"/>
        </w:rPr>
        <w:t xml:space="preserve"> </w:t>
      </w:r>
      <w:r w:rsidR="000045BB" w:rsidRPr="00BA13B3">
        <w:rPr>
          <w:color w:val="000000" w:themeColor="text1"/>
          <w:sz w:val="22"/>
          <w:szCs w:val="22"/>
          <w:lang w:bidi="en-US"/>
        </w:rPr>
        <w:t>from</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14th</w:t>
      </w:r>
      <w:r w:rsidR="00C84223" w:rsidRPr="00BA13B3">
        <w:rPr>
          <w:color w:val="000000" w:themeColor="text1"/>
          <w:sz w:val="22"/>
          <w:szCs w:val="22"/>
          <w:lang w:bidi="en-US"/>
        </w:rPr>
        <w:t xml:space="preserve"> </w:t>
      </w:r>
      <w:r w:rsidR="000045BB" w:rsidRPr="00BA13B3">
        <w:rPr>
          <w:color w:val="000000" w:themeColor="text1"/>
          <w:sz w:val="22"/>
          <w:szCs w:val="22"/>
          <w:lang w:bidi="en-US"/>
        </w:rPr>
        <w:t>to</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17th</w:t>
      </w:r>
      <w:r w:rsidR="00C84223" w:rsidRPr="00BA13B3">
        <w:rPr>
          <w:color w:val="000000" w:themeColor="text1"/>
          <w:sz w:val="22"/>
          <w:szCs w:val="22"/>
          <w:lang w:bidi="en-US"/>
        </w:rPr>
        <w:t xml:space="preserve"> </w:t>
      </w:r>
      <w:r w:rsidR="000045BB" w:rsidRPr="00BA13B3">
        <w:rPr>
          <w:color w:val="000000" w:themeColor="text1"/>
          <w:sz w:val="22"/>
          <w:szCs w:val="22"/>
          <w:lang w:bidi="en-US"/>
        </w:rPr>
        <w:t>centuries</w:t>
      </w:r>
      <w:r w:rsidR="00C84223" w:rsidRPr="00BA13B3">
        <w:rPr>
          <w:color w:val="000000" w:themeColor="text1"/>
          <w:sz w:val="22"/>
          <w:szCs w:val="22"/>
          <w:lang w:bidi="en-US"/>
        </w:rPr>
        <w:t xml:space="preserve"> </w:t>
      </w:r>
      <w:r w:rsidR="000045BB" w:rsidRPr="00BA13B3">
        <w:rPr>
          <w:color w:val="000000" w:themeColor="text1"/>
          <w:sz w:val="22"/>
          <w:szCs w:val="22"/>
          <w:lang w:bidi="en-US"/>
        </w:rPr>
        <w:t>and</w:t>
      </w:r>
      <w:r w:rsidR="00C84223" w:rsidRPr="00BA13B3">
        <w:rPr>
          <w:color w:val="000000" w:themeColor="text1"/>
          <w:sz w:val="22"/>
          <w:szCs w:val="22"/>
          <w:lang w:bidi="en-US"/>
        </w:rPr>
        <w:t xml:space="preserve"> </w:t>
      </w:r>
      <w:r w:rsidR="000045BB" w:rsidRPr="00BA13B3">
        <w:rPr>
          <w:color w:val="000000" w:themeColor="text1"/>
          <w:sz w:val="22"/>
          <w:szCs w:val="22"/>
          <w:lang w:bidi="en-US"/>
        </w:rPr>
        <w:t>geographically</w:t>
      </w:r>
      <w:r w:rsidR="00C84223" w:rsidRPr="00BA13B3">
        <w:rPr>
          <w:color w:val="000000" w:themeColor="text1"/>
          <w:sz w:val="22"/>
          <w:szCs w:val="22"/>
          <w:lang w:bidi="en-US"/>
        </w:rPr>
        <w:t xml:space="preserve"> </w:t>
      </w:r>
      <w:r w:rsidR="000045BB" w:rsidRPr="00BA13B3">
        <w:rPr>
          <w:color w:val="000000" w:themeColor="text1"/>
          <w:sz w:val="22"/>
          <w:szCs w:val="22"/>
          <w:lang w:bidi="en-US"/>
        </w:rPr>
        <w:t>to</w:t>
      </w:r>
      <w:r w:rsidR="00C84223" w:rsidRPr="00BA13B3">
        <w:rPr>
          <w:color w:val="000000" w:themeColor="text1"/>
          <w:sz w:val="22"/>
          <w:szCs w:val="22"/>
          <w:lang w:bidi="en-US"/>
        </w:rPr>
        <w:t xml:space="preserve"> </w:t>
      </w:r>
      <w:r w:rsidR="000045BB" w:rsidRPr="00BA13B3">
        <w:rPr>
          <w:color w:val="000000" w:themeColor="text1"/>
          <w:sz w:val="22"/>
          <w:szCs w:val="22"/>
          <w:lang w:bidi="en-US"/>
        </w:rPr>
        <w:t>include</w:t>
      </w:r>
      <w:r w:rsidR="00C84223" w:rsidRPr="00BA13B3">
        <w:rPr>
          <w:color w:val="000000" w:themeColor="text1"/>
          <w:sz w:val="22"/>
          <w:szCs w:val="22"/>
          <w:lang w:bidi="en-US"/>
        </w:rPr>
        <w:t xml:space="preserve"> </w:t>
      </w:r>
      <w:r w:rsidR="000045BB" w:rsidRPr="00BA13B3">
        <w:rPr>
          <w:color w:val="000000" w:themeColor="text1"/>
          <w:sz w:val="22"/>
          <w:szCs w:val="22"/>
          <w:lang w:bidi="en-US"/>
        </w:rPr>
        <w:t>transnational</w:t>
      </w:r>
      <w:r w:rsidR="00C84223" w:rsidRPr="00BA13B3">
        <w:rPr>
          <w:color w:val="000000" w:themeColor="text1"/>
          <w:sz w:val="22"/>
          <w:szCs w:val="22"/>
          <w:lang w:bidi="en-US"/>
        </w:rPr>
        <w:t xml:space="preserve"> </w:t>
      </w:r>
      <w:r w:rsidR="000045BB" w:rsidRPr="00BA13B3">
        <w:rPr>
          <w:color w:val="000000" w:themeColor="text1"/>
          <w:sz w:val="22"/>
          <w:szCs w:val="22"/>
          <w:lang w:bidi="en-US"/>
        </w:rPr>
        <w:t>dialogues</w:t>
      </w:r>
      <w:r w:rsidR="00C84223" w:rsidRPr="00BA13B3">
        <w:rPr>
          <w:color w:val="000000" w:themeColor="text1"/>
          <w:sz w:val="22"/>
          <w:szCs w:val="22"/>
          <w:lang w:bidi="en-US"/>
        </w:rPr>
        <w:t xml:space="preserve"> </w:t>
      </w:r>
      <w:r w:rsidR="000045BB" w:rsidRPr="00BA13B3">
        <w:rPr>
          <w:color w:val="000000" w:themeColor="text1"/>
          <w:sz w:val="22"/>
          <w:szCs w:val="22"/>
          <w:lang w:bidi="en-US"/>
        </w:rPr>
        <w:t>between</w:t>
      </w:r>
      <w:r w:rsidR="00C84223" w:rsidRPr="00BA13B3">
        <w:rPr>
          <w:color w:val="000000" w:themeColor="text1"/>
          <w:sz w:val="22"/>
          <w:szCs w:val="22"/>
          <w:lang w:bidi="en-US"/>
        </w:rPr>
        <w:t xml:space="preserve"> </w:t>
      </w:r>
      <w:r w:rsidR="000045BB" w:rsidRPr="00BA13B3">
        <w:rPr>
          <w:color w:val="000000" w:themeColor="text1"/>
          <w:sz w:val="22"/>
          <w:szCs w:val="22"/>
          <w:lang w:bidi="en-US"/>
        </w:rPr>
        <w:t>Italy</w:t>
      </w:r>
      <w:r w:rsidR="00C84223" w:rsidRPr="00BA13B3">
        <w:rPr>
          <w:color w:val="000000" w:themeColor="text1"/>
          <w:sz w:val="22"/>
          <w:szCs w:val="22"/>
          <w:lang w:bidi="en-US"/>
        </w:rPr>
        <w:t xml:space="preserve"> </w:t>
      </w:r>
      <w:r w:rsidR="000045BB" w:rsidRPr="00BA13B3">
        <w:rPr>
          <w:color w:val="000000" w:themeColor="text1"/>
          <w:sz w:val="22"/>
          <w:szCs w:val="22"/>
          <w:lang w:bidi="en-US"/>
        </w:rPr>
        <w:t>and</w:t>
      </w:r>
      <w:r w:rsidR="00C84223" w:rsidRPr="00BA13B3">
        <w:rPr>
          <w:color w:val="000000" w:themeColor="text1"/>
          <w:sz w:val="22"/>
          <w:szCs w:val="22"/>
          <w:lang w:bidi="en-US"/>
        </w:rPr>
        <w:t xml:space="preserve"> </w:t>
      </w:r>
      <w:r w:rsidR="000045BB" w:rsidRPr="00BA13B3">
        <w:rPr>
          <w:color w:val="000000" w:themeColor="text1"/>
          <w:sz w:val="22"/>
          <w:szCs w:val="22"/>
          <w:lang w:bidi="en-US"/>
        </w:rPr>
        <w:t>other</w:t>
      </w:r>
      <w:r w:rsidR="00C84223" w:rsidRPr="00BA13B3">
        <w:rPr>
          <w:color w:val="000000" w:themeColor="text1"/>
          <w:sz w:val="22"/>
          <w:szCs w:val="22"/>
          <w:lang w:bidi="en-US"/>
        </w:rPr>
        <w:t xml:space="preserve"> </w:t>
      </w:r>
      <w:r w:rsidR="000045BB" w:rsidRPr="00BA13B3">
        <w:rPr>
          <w:color w:val="000000" w:themeColor="text1"/>
          <w:sz w:val="22"/>
          <w:szCs w:val="22"/>
          <w:lang w:bidi="en-US"/>
        </w:rPr>
        <w:t>cultures</w:t>
      </w:r>
      <w:r w:rsidR="00C84223" w:rsidRPr="00BA13B3">
        <w:rPr>
          <w:color w:val="000000" w:themeColor="text1"/>
          <w:sz w:val="22"/>
          <w:szCs w:val="22"/>
          <w:lang w:bidi="en-US"/>
        </w:rPr>
        <w:t xml:space="preserve"> </w:t>
      </w:r>
      <w:r w:rsidR="000045BB" w:rsidRPr="00BA13B3">
        <w:rPr>
          <w:color w:val="000000" w:themeColor="text1"/>
          <w:sz w:val="22"/>
          <w:szCs w:val="22"/>
          <w:lang w:bidi="en-US"/>
        </w:rPr>
        <w:t>(e.g.</w:t>
      </w:r>
      <w:r w:rsidR="00C84223" w:rsidRPr="00BA13B3">
        <w:rPr>
          <w:color w:val="000000" w:themeColor="text1"/>
          <w:sz w:val="22"/>
          <w:szCs w:val="22"/>
          <w:lang w:bidi="en-US"/>
        </w:rPr>
        <w:t xml:space="preserve">, </w:t>
      </w:r>
      <w:r w:rsidR="000045BB" w:rsidRPr="00BA13B3">
        <w:rPr>
          <w:color w:val="000000" w:themeColor="text1"/>
          <w:sz w:val="22"/>
          <w:szCs w:val="22"/>
          <w:lang w:bidi="en-US"/>
        </w:rPr>
        <w:t>Latin</w:t>
      </w:r>
      <w:r w:rsidR="00C84223" w:rsidRPr="00BA13B3">
        <w:rPr>
          <w:color w:val="000000" w:themeColor="text1"/>
          <w:sz w:val="22"/>
          <w:szCs w:val="22"/>
          <w:lang w:bidi="en-US"/>
        </w:rPr>
        <w:t xml:space="preserve"> </w:t>
      </w:r>
      <w:r w:rsidR="000045BB" w:rsidRPr="00BA13B3">
        <w:rPr>
          <w:color w:val="000000" w:themeColor="text1"/>
          <w:sz w:val="22"/>
          <w:szCs w:val="22"/>
          <w:lang w:bidi="en-US"/>
        </w:rPr>
        <w:t>American,</w:t>
      </w:r>
      <w:r w:rsidR="00C84223" w:rsidRPr="00BA13B3">
        <w:rPr>
          <w:color w:val="000000" w:themeColor="text1"/>
          <w:sz w:val="22"/>
          <w:szCs w:val="22"/>
          <w:lang w:bidi="en-US"/>
        </w:rPr>
        <w:t xml:space="preserve"> </w:t>
      </w:r>
      <w:r w:rsidR="000045BB" w:rsidRPr="00BA13B3">
        <w:rPr>
          <w:color w:val="000000" w:themeColor="text1"/>
          <w:sz w:val="22"/>
          <w:szCs w:val="22"/>
          <w:lang w:bidi="en-US"/>
        </w:rPr>
        <w:t>Mediterranean,</w:t>
      </w:r>
      <w:r w:rsidR="00C84223" w:rsidRPr="00BA13B3">
        <w:rPr>
          <w:color w:val="000000" w:themeColor="text1"/>
          <w:sz w:val="22"/>
          <w:szCs w:val="22"/>
          <w:lang w:bidi="en-US"/>
        </w:rPr>
        <w:t xml:space="preserve"> </w:t>
      </w:r>
      <w:r w:rsidR="000045BB" w:rsidRPr="00BA13B3">
        <w:rPr>
          <w:color w:val="000000" w:themeColor="text1"/>
          <w:sz w:val="22"/>
          <w:szCs w:val="22"/>
          <w:lang w:bidi="en-US"/>
        </w:rPr>
        <w:t>African,</w:t>
      </w:r>
      <w:r w:rsidR="00C84223" w:rsidRPr="00BA13B3">
        <w:rPr>
          <w:color w:val="000000" w:themeColor="text1"/>
          <w:sz w:val="22"/>
          <w:szCs w:val="22"/>
          <w:lang w:bidi="en-US"/>
        </w:rPr>
        <w:t xml:space="preserve"> </w:t>
      </w:r>
      <w:r w:rsidR="000045BB" w:rsidRPr="00BA13B3">
        <w:rPr>
          <w:color w:val="000000" w:themeColor="text1"/>
          <w:sz w:val="22"/>
          <w:szCs w:val="22"/>
          <w:lang w:bidi="en-US"/>
        </w:rPr>
        <w:t>Asian</w:t>
      </w:r>
      <w:r w:rsidR="00C84223" w:rsidRPr="00BA13B3">
        <w:rPr>
          <w:color w:val="000000" w:themeColor="text1"/>
          <w:sz w:val="22"/>
          <w:szCs w:val="22"/>
          <w:lang w:bidi="en-US"/>
        </w:rPr>
        <w:t xml:space="preserve"> </w:t>
      </w:r>
      <w:r w:rsidR="000045BB" w:rsidRPr="00BA13B3">
        <w:rPr>
          <w:color w:val="000000" w:themeColor="text1"/>
          <w:sz w:val="22"/>
          <w:szCs w:val="22"/>
          <w:lang w:bidi="en-US"/>
        </w:rPr>
        <w:t>etc.).</w:t>
      </w:r>
      <w:r w:rsidR="00C84223" w:rsidRPr="00BA13B3">
        <w:rPr>
          <w:color w:val="000000" w:themeColor="text1"/>
          <w:sz w:val="22"/>
          <w:szCs w:val="22"/>
          <w:lang w:bidi="en-US"/>
        </w:rPr>
        <w:t xml:space="preserve"> </w:t>
      </w:r>
      <w:r w:rsidR="000045BB" w:rsidRPr="00BA13B3">
        <w:rPr>
          <w:color w:val="000000" w:themeColor="text1"/>
          <w:sz w:val="22"/>
          <w:szCs w:val="22"/>
          <w:lang w:bidi="en-US"/>
        </w:rPr>
        <w:t>Subjects</w:t>
      </w:r>
      <w:r w:rsidR="00C84223" w:rsidRPr="00BA13B3">
        <w:rPr>
          <w:color w:val="000000" w:themeColor="text1"/>
          <w:sz w:val="22"/>
          <w:szCs w:val="22"/>
          <w:lang w:bidi="en-US"/>
        </w:rPr>
        <w:t xml:space="preserve"> </w:t>
      </w:r>
      <w:r w:rsidR="000045BB" w:rsidRPr="00BA13B3">
        <w:rPr>
          <w:color w:val="000000" w:themeColor="text1"/>
          <w:sz w:val="22"/>
          <w:szCs w:val="22"/>
          <w:lang w:bidi="en-US"/>
        </w:rPr>
        <w:t>covered</w:t>
      </w:r>
      <w:r w:rsidR="00C84223" w:rsidRPr="00BA13B3">
        <w:rPr>
          <w:color w:val="000000" w:themeColor="text1"/>
          <w:sz w:val="22"/>
          <w:szCs w:val="22"/>
          <w:lang w:bidi="en-US"/>
        </w:rPr>
        <w:t xml:space="preserve"> </w:t>
      </w:r>
      <w:r w:rsidR="000045BB" w:rsidRPr="00BA13B3">
        <w:rPr>
          <w:color w:val="000000" w:themeColor="text1"/>
          <w:sz w:val="22"/>
          <w:szCs w:val="22"/>
          <w:lang w:bidi="en-US"/>
        </w:rPr>
        <w:t>include</w:t>
      </w:r>
      <w:r w:rsidR="00C84223" w:rsidRPr="00BA13B3">
        <w:rPr>
          <w:color w:val="000000" w:themeColor="text1"/>
          <w:sz w:val="22"/>
          <w:szCs w:val="22"/>
          <w:lang w:bidi="en-US"/>
        </w:rPr>
        <w:t xml:space="preserve"> </w:t>
      </w:r>
      <w:r w:rsidR="000045BB" w:rsidRPr="00BA13B3">
        <w:rPr>
          <w:color w:val="000000" w:themeColor="text1"/>
          <w:sz w:val="22"/>
          <w:szCs w:val="22"/>
          <w:lang w:bidi="en-US"/>
        </w:rPr>
        <w:t>art</w:t>
      </w:r>
      <w:r w:rsidR="00C84223" w:rsidRPr="00BA13B3">
        <w:rPr>
          <w:color w:val="000000" w:themeColor="text1"/>
          <w:sz w:val="22"/>
          <w:szCs w:val="22"/>
          <w:lang w:bidi="en-US"/>
        </w:rPr>
        <w:t xml:space="preserve"> </w:t>
      </w:r>
      <w:r w:rsidR="000045BB" w:rsidRPr="00BA13B3">
        <w:rPr>
          <w:color w:val="000000" w:themeColor="text1"/>
          <w:sz w:val="22"/>
          <w:szCs w:val="22"/>
          <w:lang w:bidi="en-US"/>
        </w:rPr>
        <w:t>and</w:t>
      </w:r>
      <w:r w:rsidR="00C84223" w:rsidRPr="00BA13B3">
        <w:rPr>
          <w:color w:val="000000" w:themeColor="text1"/>
          <w:sz w:val="22"/>
          <w:szCs w:val="22"/>
          <w:lang w:bidi="en-US"/>
        </w:rPr>
        <w:t xml:space="preserve"> </w:t>
      </w:r>
      <w:r w:rsidR="000045BB" w:rsidRPr="00BA13B3">
        <w:rPr>
          <w:color w:val="000000" w:themeColor="text1"/>
          <w:sz w:val="22"/>
          <w:szCs w:val="22"/>
          <w:lang w:bidi="en-US"/>
        </w:rPr>
        <w:t>architecture,</w:t>
      </w:r>
      <w:r w:rsidR="00C84223" w:rsidRPr="00BA13B3">
        <w:rPr>
          <w:color w:val="000000" w:themeColor="text1"/>
          <w:sz w:val="22"/>
          <w:szCs w:val="22"/>
          <w:lang w:bidi="en-US"/>
        </w:rPr>
        <w:t xml:space="preserve"> </w:t>
      </w:r>
      <w:r w:rsidR="000045BB" w:rsidRPr="00BA13B3">
        <w:rPr>
          <w:color w:val="000000" w:themeColor="text1"/>
          <w:sz w:val="22"/>
          <w:szCs w:val="22"/>
          <w:lang w:bidi="en-US"/>
        </w:rPr>
        <w:t>history,</w:t>
      </w:r>
      <w:r w:rsidR="00C84223" w:rsidRPr="00BA13B3">
        <w:rPr>
          <w:color w:val="000000" w:themeColor="text1"/>
          <w:sz w:val="22"/>
          <w:szCs w:val="22"/>
          <w:lang w:bidi="en-US"/>
        </w:rPr>
        <w:t xml:space="preserve"> </w:t>
      </w:r>
      <w:r w:rsidR="000045BB" w:rsidRPr="00BA13B3">
        <w:rPr>
          <w:color w:val="000000" w:themeColor="text1"/>
          <w:sz w:val="22"/>
          <w:szCs w:val="22"/>
          <w:lang w:bidi="en-US"/>
        </w:rPr>
        <w:t>literature,</w:t>
      </w:r>
      <w:r w:rsidR="00C84223" w:rsidRPr="00BA13B3">
        <w:rPr>
          <w:color w:val="000000" w:themeColor="text1"/>
          <w:sz w:val="22"/>
          <w:szCs w:val="22"/>
          <w:lang w:bidi="en-US"/>
        </w:rPr>
        <w:t xml:space="preserve"> </w:t>
      </w:r>
      <w:r w:rsidR="000045BB" w:rsidRPr="00BA13B3">
        <w:rPr>
          <w:color w:val="000000" w:themeColor="text1"/>
          <w:sz w:val="22"/>
          <w:szCs w:val="22"/>
          <w:lang w:bidi="en-US"/>
        </w:rPr>
        <w:t>material</w:t>
      </w:r>
      <w:r w:rsidR="00C84223" w:rsidRPr="00BA13B3">
        <w:rPr>
          <w:color w:val="000000" w:themeColor="text1"/>
          <w:sz w:val="22"/>
          <w:szCs w:val="22"/>
          <w:lang w:bidi="en-US"/>
        </w:rPr>
        <w:t xml:space="preserve"> </w:t>
      </w:r>
      <w:r w:rsidR="000045BB" w:rsidRPr="00BA13B3">
        <w:rPr>
          <w:color w:val="000000" w:themeColor="text1"/>
          <w:sz w:val="22"/>
          <w:szCs w:val="22"/>
          <w:lang w:bidi="en-US"/>
        </w:rPr>
        <w:t>culture,</w:t>
      </w:r>
      <w:r w:rsidR="00C84223" w:rsidRPr="00BA13B3">
        <w:rPr>
          <w:color w:val="000000" w:themeColor="text1"/>
          <w:sz w:val="22"/>
          <w:szCs w:val="22"/>
          <w:lang w:bidi="en-US"/>
        </w:rPr>
        <w:t xml:space="preserve"> </w:t>
      </w:r>
      <w:r w:rsidR="000045BB" w:rsidRPr="00BA13B3">
        <w:rPr>
          <w:color w:val="000000" w:themeColor="text1"/>
          <w:sz w:val="22"/>
          <w:szCs w:val="22"/>
          <w:lang w:bidi="en-US"/>
        </w:rPr>
        <w:t>music,</w:t>
      </w:r>
      <w:r w:rsidR="00C84223" w:rsidRPr="00BA13B3">
        <w:rPr>
          <w:color w:val="000000" w:themeColor="text1"/>
          <w:sz w:val="22"/>
          <w:szCs w:val="22"/>
          <w:lang w:bidi="en-US"/>
        </w:rPr>
        <w:t xml:space="preserve"> </w:t>
      </w:r>
      <w:r w:rsidR="000045BB" w:rsidRPr="00BA13B3">
        <w:rPr>
          <w:color w:val="000000" w:themeColor="text1"/>
          <w:sz w:val="22"/>
          <w:szCs w:val="22"/>
          <w:lang w:bidi="en-US"/>
        </w:rPr>
        <w:t>philosophy,</w:t>
      </w:r>
      <w:r w:rsidR="00C84223" w:rsidRPr="00BA13B3">
        <w:rPr>
          <w:color w:val="000000" w:themeColor="text1"/>
          <w:sz w:val="22"/>
          <w:szCs w:val="22"/>
          <w:lang w:bidi="en-US"/>
        </w:rPr>
        <w:t xml:space="preserve"> </w:t>
      </w:r>
      <w:r w:rsidR="000045BB" w:rsidRPr="00BA13B3">
        <w:rPr>
          <w:color w:val="000000" w:themeColor="text1"/>
          <w:sz w:val="22"/>
          <w:szCs w:val="22"/>
          <w:lang w:bidi="en-US"/>
        </w:rPr>
        <w:t>religion,</w:t>
      </w:r>
      <w:r w:rsidR="00C84223" w:rsidRPr="00BA13B3">
        <w:rPr>
          <w:color w:val="000000" w:themeColor="text1"/>
          <w:sz w:val="22"/>
          <w:szCs w:val="22"/>
          <w:lang w:bidi="en-US"/>
        </w:rPr>
        <w:t xml:space="preserve"> </w:t>
      </w:r>
      <w:r w:rsidR="000045BB" w:rsidRPr="00BA13B3">
        <w:rPr>
          <w:color w:val="000000" w:themeColor="text1"/>
          <w:sz w:val="22"/>
          <w:szCs w:val="22"/>
          <w:lang w:bidi="en-US"/>
        </w:rPr>
        <w:t>and</w:t>
      </w:r>
      <w:r w:rsidR="00C84223" w:rsidRPr="00BA13B3">
        <w:rPr>
          <w:color w:val="000000" w:themeColor="text1"/>
          <w:sz w:val="22"/>
          <w:szCs w:val="22"/>
          <w:lang w:bidi="en-US"/>
        </w:rPr>
        <w:t xml:space="preserve"> </w:t>
      </w:r>
      <w:r w:rsidR="000045BB" w:rsidRPr="00BA13B3">
        <w:rPr>
          <w:color w:val="000000" w:themeColor="text1"/>
          <w:sz w:val="22"/>
          <w:szCs w:val="22"/>
          <w:lang w:bidi="en-US"/>
        </w:rPr>
        <w:t>science.</w:t>
      </w:r>
      <w:r w:rsidR="00C84223" w:rsidRPr="00BA13B3">
        <w:rPr>
          <w:color w:val="000000" w:themeColor="text1"/>
          <w:sz w:val="22"/>
          <w:szCs w:val="22"/>
          <w:lang w:bidi="en-US"/>
        </w:rPr>
        <w:t xml:space="preserve"> </w:t>
      </w:r>
      <w:r w:rsidR="000045BB" w:rsidRPr="00BA13B3">
        <w:rPr>
          <w:color w:val="000000" w:themeColor="text1"/>
          <w:sz w:val="22"/>
          <w:szCs w:val="22"/>
          <w:lang w:bidi="en-US"/>
        </w:rPr>
        <w:t>Scholars</w:t>
      </w:r>
      <w:r w:rsidR="00C84223" w:rsidRPr="00BA13B3">
        <w:rPr>
          <w:color w:val="000000" w:themeColor="text1"/>
          <w:sz w:val="22"/>
          <w:szCs w:val="22"/>
          <w:lang w:bidi="en-US"/>
        </w:rPr>
        <w:t xml:space="preserve"> </w:t>
      </w:r>
      <w:r w:rsidR="000045BB" w:rsidRPr="00BA13B3">
        <w:rPr>
          <w:color w:val="000000" w:themeColor="text1"/>
          <w:sz w:val="22"/>
          <w:szCs w:val="22"/>
          <w:lang w:bidi="en-US"/>
        </w:rPr>
        <w:t>can</w:t>
      </w:r>
      <w:r w:rsidR="00C84223" w:rsidRPr="00BA13B3">
        <w:rPr>
          <w:color w:val="000000" w:themeColor="text1"/>
          <w:sz w:val="22"/>
          <w:szCs w:val="22"/>
          <w:lang w:bidi="en-US"/>
        </w:rPr>
        <w:t xml:space="preserve"> </w:t>
      </w:r>
      <w:r w:rsidR="000045BB" w:rsidRPr="00BA13B3">
        <w:rPr>
          <w:color w:val="000000" w:themeColor="text1"/>
          <w:sz w:val="22"/>
          <w:szCs w:val="22"/>
          <w:lang w:bidi="en-US"/>
        </w:rPr>
        <w:t>also</w:t>
      </w:r>
      <w:r w:rsidR="00C84223" w:rsidRPr="00BA13B3">
        <w:rPr>
          <w:color w:val="000000" w:themeColor="text1"/>
          <w:sz w:val="22"/>
          <w:szCs w:val="22"/>
          <w:lang w:bidi="en-US"/>
        </w:rPr>
        <w:t xml:space="preserve"> </w:t>
      </w:r>
      <w:r w:rsidR="000045BB" w:rsidRPr="00BA13B3">
        <w:rPr>
          <w:color w:val="000000" w:themeColor="text1"/>
          <w:sz w:val="22"/>
          <w:szCs w:val="22"/>
          <w:lang w:bidi="en-US"/>
        </w:rPr>
        <w:t>apply</w:t>
      </w:r>
      <w:r w:rsidR="00C84223" w:rsidRPr="00BA13B3">
        <w:rPr>
          <w:color w:val="000000" w:themeColor="text1"/>
          <w:sz w:val="22"/>
          <w:szCs w:val="22"/>
          <w:lang w:bidi="en-US"/>
        </w:rPr>
        <w:t xml:space="preserve"> </w:t>
      </w:r>
      <w:r w:rsidR="000045BB" w:rsidRPr="00BA13B3">
        <w:rPr>
          <w:color w:val="000000" w:themeColor="text1"/>
          <w:sz w:val="22"/>
          <w:szCs w:val="22"/>
          <w:lang w:bidi="en-US"/>
        </w:rPr>
        <w:t>to</w:t>
      </w:r>
      <w:r w:rsidR="00C84223" w:rsidRPr="00BA13B3">
        <w:rPr>
          <w:color w:val="000000" w:themeColor="text1"/>
          <w:sz w:val="22"/>
          <w:szCs w:val="22"/>
          <w:lang w:bidi="en-US"/>
        </w:rPr>
        <w:t xml:space="preserve"> </w:t>
      </w:r>
      <w:r w:rsidR="000045BB" w:rsidRPr="00BA13B3">
        <w:rPr>
          <w:color w:val="000000" w:themeColor="text1"/>
          <w:sz w:val="22"/>
          <w:szCs w:val="22"/>
          <w:lang w:bidi="en-US"/>
        </w:rPr>
        <w:t>work</w:t>
      </w:r>
      <w:r w:rsidR="00C84223" w:rsidRPr="00BA13B3">
        <w:rPr>
          <w:color w:val="000000" w:themeColor="text1"/>
          <w:sz w:val="22"/>
          <w:szCs w:val="22"/>
          <w:lang w:bidi="en-US"/>
        </w:rPr>
        <w:t xml:space="preserve"> </w:t>
      </w:r>
      <w:r w:rsidR="000045BB" w:rsidRPr="00BA13B3">
        <w:rPr>
          <w:color w:val="000000" w:themeColor="text1"/>
          <w:sz w:val="22"/>
          <w:szCs w:val="22"/>
          <w:lang w:bidi="en-US"/>
        </w:rPr>
        <w:t>on</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transmission</w:t>
      </w:r>
      <w:r w:rsidR="00C84223" w:rsidRPr="00BA13B3">
        <w:rPr>
          <w:color w:val="000000" w:themeColor="text1"/>
          <w:sz w:val="22"/>
          <w:szCs w:val="22"/>
          <w:lang w:bidi="en-US"/>
        </w:rPr>
        <w:t xml:space="preserve"> </w:t>
      </w:r>
      <w:r w:rsidR="000045BB" w:rsidRPr="00BA13B3">
        <w:rPr>
          <w:color w:val="000000" w:themeColor="text1"/>
          <w:sz w:val="22"/>
          <w:szCs w:val="22"/>
          <w:lang w:bidi="en-US"/>
        </w:rPr>
        <w:t>and</w:t>
      </w:r>
      <w:r w:rsidR="00C84223" w:rsidRPr="00BA13B3">
        <w:rPr>
          <w:color w:val="000000" w:themeColor="text1"/>
          <w:sz w:val="22"/>
          <w:szCs w:val="22"/>
          <w:lang w:bidi="en-US"/>
        </w:rPr>
        <w:t xml:space="preserve"> </w:t>
      </w:r>
      <w:r w:rsidR="000045BB" w:rsidRPr="00BA13B3">
        <w:rPr>
          <w:color w:val="000000" w:themeColor="text1"/>
          <w:sz w:val="22"/>
          <w:szCs w:val="22"/>
          <w:lang w:bidi="en-US"/>
        </w:rPr>
        <w:t>circulation</w:t>
      </w:r>
      <w:r w:rsidR="00C84223" w:rsidRPr="00BA13B3">
        <w:rPr>
          <w:color w:val="000000" w:themeColor="text1"/>
          <w:sz w:val="22"/>
          <w:szCs w:val="22"/>
          <w:lang w:bidi="en-US"/>
        </w:rPr>
        <w:t xml:space="preserve"> </w:t>
      </w:r>
      <w:r w:rsidR="000045BB" w:rsidRPr="00BA13B3">
        <w:rPr>
          <w:color w:val="000000" w:themeColor="text1"/>
          <w:sz w:val="22"/>
          <w:szCs w:val="22"/>
          <w:lang w:bidi="en-US"/>
        </w:rPr>
        <w:t>of</w:t>
      </w:r>
      <w:r w:rsidR="00C84223" w:rsidRPr="00BA13B3">
        <w:rPr>
          <w:color w:val="000000" w:themeColor="text1"/>
          <w:sz w:val="22"/>
          <w:szCs w:val="22"/>
          <w:lang w:bidi="en-US"/>
        </w:rPr>
        <w:t xml:space="preserve"> </w:t>
      </w:r>
      <w:r w:rsidR="000045BB" w:rsidRPr="00BA13B3">
        <w:rPr>
          <w:color w:val="000000" w:themeColor="text1"/>
          <w:sz w:val="22"/>
          <w:szCs w:val="22"/>
          <w:lang w:bidi="en-US"/>
        </w:rPr>
        <w:t>ideas,</w:t>
      </w:r>
      <w:r w:rsidR="00C84223" w:rsidRPr="00BA13B3">
        <w:rPr>
          <w:color w:val="000000" w:themeColor="text1"/>
          <w:sz w:val="22"/>
          <w:szCs w:val="22"/>
          <w:lang w:bidi="en-US"/>
        </w:rPr>
        <w:t xml:space="preserve"> </w:t>
      </w:r>
      <w:r w:rsidR="000045BB" w:rsidRPr="00BA13B3">
        <w:rPr>
          <w:color w:val="000000" w:themeColor="text1"/>
          <w:sz w:val="22"/>
          <w:szCs w:val="22"/>
          <w:lang w:bidi="en-US"/>
        </w:rPr>
        <w:t>objects,</w:t>
      </w:r>
      <w:r w:rsidR="00C84223" w:rsidRPr="00BA13B3">
        <w:rPr>
          <w:color w:val="000000" w:themeColor="text1"/>
          <w:sz w:val="22"/>
          <w:szCs w:val="22"/>
          <w:lang w:bidi="en-US"/>
        </w:rPr>
        <w:t xml:space="preserve"> </w:t>
      </w:r>
      <w:r w:rsidR="000045BB" w:rsidRPr="00BA13B3">
        <w:rPr>
          <w:color w:val="000000" w:themeColor="text1"/>
          <w:sz w:val="22"/>
          <w:szCs w:val="22"/>
          <w:lang w:bidi="en-US"/>
        </w:rPr>
        <w:t>and</w:t>
      </w:r>
      <w:r w:rsidR="00C84223" w:rsidRPr="00BA13B3">
        <w:rPr>
          <w:color w:val="000000" w:themeColor="text1"/>
          <w:sz w:val="22"/>
          <w:szCs w:val="22"/>
          <w:lang w:bidi="en-US"/>
        </w:rPr>
        <w:t xml:space="preserve"> </w:t>
      </w:r>
      <w:r w:rsidR="000045BB" w:rsidRPr="00BA13B3">
        <w:rPr>
          <w:color w:val="000000" w:themeColor="text1"/>
          <w:sz w:val="22"/>
          <w:szCs w:val="22"/>
          <w:lang w:bidi="en-US"/>
        </w:rPr>
        <w:t>people</w:t>
      </w:r>
      <w:r w:rsidR="00C84223" w:rsidRPr="00BA13B3">
        <w:rPr>
          <w:color w:val="000000" w:themeColor="text1"/>
          <w:sz w:val="22"/>
          <w:szCs w:val="22"/>
          <w:lang w:bidi="en-US"/>
        </w:rPr>
        <w:t xml:space="preserve"> </w:t>
      </w:r>
      <w:r w:rsidR="000045BB" w:rsidRPr="00BA13B3">
        <w:rPr>
          <w:color w:val="000000" w:themeColor="text1"/>
          <w:sz w:val="22"/>
          <w:szCs w:val="22"/>
          <w:lang w:bidi="en-US"/>
        </w:rPr>
        <w:t>during</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Renaissance,</w:t>
      </w:r>
      <w:r w:rsidR="00C84223" w:rsidRPr="00BA13B3">
        <w:rPr>
          <w:color w:val="000000" w:themeColor="text1"/>
          <w:sz w:val="22"/>
          <w:szCs w:val="22"/>
          <w:lang w:bidi="en-US"/>
        </w:rPr>
        <w:t xml:space="preserve"> </w:t>
      </w:r>
      <w:r w:rsidR="000045BB" w:rsidRPr="00BA13B3">
        <w:rPr>
          <w:color w:val="000000" w:themeColor="text1"/>
          <w:sz w:val="22"/>
          <w:szCs w:val="22"/>
          <w:lang w:bidi="en-US"/>
        </w:rPr>
        <w:t>into</w:t>
      </w:r>
      <w:r w:rsidR="00C84223" w:rsidRPr="00BA13B3">
        <w:rPr>
          <w:color w:val="000000" w:themeColor="text1"/>
          <w:sz w:val="22"/>
          <w:szCs w:val="22"/>
          <w:lang w:bidi="en-US"/>
        </w:rPr>
        <w:t xml:space="preserve"> </w:t>
      </w:r>
      <w:r w:rsidR="000045BB" w:rsidRPr="00BA13B3">
        <w:rPr>
          <w:color w:val="000000" w:themeColor="text1"/>
          <w:sz w:val="22"/>
          <w:szCs w:val="22"/>
          <w:lang w:bidi="en-US"/>
        </w:rPr>
        <w:t>and</w:t>
      </w:r>
      <w:r w:rsidR="00C84223" w:rsidRPr="00BA13B3">
        <w:rPr>
          <w:color w:val="000000" w:themeColor="text1"/>
          <w:sz w:val="22"/>
          <w:szCs w:val="22"/>
          <w:lang w:bidi="en-US"/>
        </w:rPr>
        <w:t xml:space="preserve"> </w:t>
      </w:r>
      <w:r w:rsidR="000045BB" w:rsidRPr="00BA13B3">
        <w:rPr>
          <w:color w:val="000000" w:themeColor="text1"/>
          <w:sz w:val="22"/>
          <w:szCs w:val="22"/>
          <w:lang w:bidi="en-US"/>
        </w:rPr>
        <w:t>beyond</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Italian</w:t>
      </w:r>
      <w:r w:rsidR="00C84223" w:rsidRPr="00BA13B3">
        <w:rPr>
          <w:color w:val="000000" w:themeColor="text1"/>
          <w:sz w:val="22"/>
          <w:szCs w:val="22"/>
          <w:lang w:bidi="en-US"/>
        </w:rPr>
        <w:t xml:space="preserve"> </w:t>
      </w:r>
      <w:r w:rsidR="000045BB" w:rsidRPr="00BA13B3">
        <w:rPr>
          <w:color w:val="000000" w:themeColor="text1"/>
          <w:sz w:val="22"/>
          <w:szCs w:val="22"/>
          <w:lang w:bidi="en-US"/>
        </w:rPr>
        <w:t>peninsula,</w:t>
      </w:r>
      <w:r w:rsidR="00C84223" w:rsidRPr="00BA13B3">
        <w:rPr>
          <w:color w:val="000000" w:themeColor="text1"/>
          <w:sz w:val="22"/>
          <w:szCs w:val="22"/>
          <w:lang w:bidi="en-US"/>
        </w:rPr>
        <w:t xml:space="preserve"> </w:t>
      </w:r>
      <w:r w:rsidR="000045BB" w:rsidRPr="00BA13B3">
        <w:rPr>
          <w:color w:val="000000" w:themeColor="text1"/>
          <w:sz w:val="22"/>
          <w:szCs w:val="22"/>
          <w:lang w:bidi="en-US"/>
        </w:rPr>
        <w:t>or</w:t>
      </w:r>
      <w:r w:rsidR="00C84223" w:rsidRPr="00BA13B3">
        <w:rPr>
          <w:color w:val="000000" w:themeColor="text1"/>
          <w:sz w:val="22"/>
          <w:szCs w:val="22"/>
          <w:lang w:bidi="en-US"/>
        </w:rPr>
        <w:t xml:space="preserve"> </w:t>
      </w:r>
      <w:r w:rsidR="000045BB" w:rsidRPr="00BA13B3">
        <w:rPr>
          <w:color w:val="000000" w:themeColor="text1"/>
          <w:sz w:val="22"/>
          <w:szCs w:val="22"/>
          <w:lang w:bidi="en-US"/>
        </w:rPr>
        <w:t>on</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historiography</w:t>
      </w:r>
      <w:r w:rsidR="00C84223" w:rsidRPr="00BA13B3">
        <w:rPr>
          <w:color w:val="000000" w:themeColor="text1"/>
          <w:sz w:val="22"/>
          <w:szCs w:val="22"/>
          <w:lang w:bidi="en-US"/>
        </w:rPr>
        <w:t xml:space="preserve"> </w:t>
      </w:r>
      <w:r w:rsidR="000045BB" w:rsidRPr="00BA13B3">
        <w:rPr>
          <w:color w:val="000000" w:themeColor="text1"/>
          <w:sz w:val="22"/>
          <w:szCs w:val="22"/>
          <w:lang w:bidi="en-US"/>
        </w:rPr>
        <w:t>of</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Italian</w:t>
      </w:r>
      <w:r w:rsidR="00C84223" w:rsidRPr="00BA13B3">
        <w:rPr>
          <w:color w:val="000000" w:themeColor="text1"/>
          <w:sz w:val="22"/>
          <w:szCs w:val="22"/>
          <w:lang w:bidi="en-US"/>
        </w:rPr>
        <w:t xml:space="preserve"> </w:t>
      </w:r>
      <w:r w:rsidR="000045BB" w:rsidRPr="00BA13B3">
        <w:rPr>
          <w:color w:val="000000" w:themeColor="text1"/>
          <w:sz w:val="22"/>
          <w:szCs w:val="22"/>
          <w:lang w:bidi="en-US"/>
        </w:rPr>
        <w:t>Renaissance,</w:t>
      </w:r>
      <w:r w:rsidR="00C84223" w:rsidRPr="00BA13B3">
        <w:rPr>
          <w:color w:val="000000" w:themeColor="text1"/>
          <w:sz w:val="22"/>
          <w:szCs w:val="22"/>
          <w:lang w:bidi="en-US"/>
        </w:rPr>
        <w:t xml:space="preserve"> </w:t>
      </w:r>
      <w:r w:rsidR="000045BB" w:rsidRPr="00BA13B3">
        <w:rPr>
          <w:color w:val="000000" w:themeColor="text1"/>
          <w:sz w:val="22"/>
          <w:szCs w:val="22"/>
          <w:lang w:bidi="en-US"/>
        </w:rPr>
        <w:t>including</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rebirth</w:t>
      </w:r>
      <w:r w:rsidR="00C84223" w:rsidRPr="00BA13B3">
        <w:rPr>
          <w:color w:val="000000" w:themeColor="text1"/>
          <w:sz w:val="22"/>
          <w:szCs w:val="22"/>
          <w:lang w:bidi="en-US"/>
        </w:rPr>
        <w:t xml:space="preserve"> </w:t>
      </w:r>
      <w:r w:rsidR="000045BB" w:rsidRPr="00BA13B3">
        <w:rPr>
          <w:color w:val="000000" w:themeColor="text1"/>
          <w:sz w:val="22"/>
          <w:szCs w:val="22"/>
          <w:lang w:bidi="en-US"/>
        </w:rPr>
        <w:t>of</w:t>
      </w:r>
      <w:r w:rsidR="00C84223" w:rsidRPr="00BA13B3">
        <w:rPr>
          <w:color w:val="000000" w:themeColor="text1"/>
          <w:sz w:val="22"/>
          <w:szCs w:val="22"/>
          <w:lang w:bidi="en-US"/>
        </w:rPr>
        <w:t xml:space="preserve"> </w:t>
      </w:r>
      <w:r w:rsidR="000045BB" w:rsidRPr="00BA13B3">
        <w:rPr>
          <w:color w:val="000000" w:themeColor="text1"/>
          <w:sz w:val="22"/>
          <w:szCs w:val="22"/>
          <w:lang w:bidi="en-US"/>
        </w:rPr>
        <w:t>interest</w:t>
      </w:r>
      <w:r w:rsidR="00C84223" w:rsidRPr="00BA13B3">
        <w:rPr>
          <w:color w:val="000000" w:themeColor="text1"/>
          <w:sz w:val="22"/>
          <w:szCs w:val="22"/>
          <w:lang w:bidi="en-US"/>
        </w:rPr>
        <w:t xml:space="preserve"> </w:t>
      </w:r>
      <w:r w:rsidR="000045BB" w:rsidRPr="00BA13B3">
        <w:rPr>
          <w:color w:val="000000" w:themeColor="text1"/>
          <w:sz w:val="22"/>
          <w:szCs w:val="22"/>
          <w:lang w:bidi="en-US"/>
        </w:rPr>
        <w:t>in</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Renaissance</w:t>
      </w:r>
      <w:r w:rsidR="00C84223" w:rsidRPr="00BA13B3">
        <w:rPr>
          <w:color w:val="000000" w:themeColor="text1"/>
          <w:sz w:val="22"/>
          <w:szCs w:val="22"/>
          <w:lang w:bidi="en-US"/>
        </w:rPr>
        <w:t xml:space="preserve"> </w:t>
      </w:r>
      <w:r w:rsidR="000045BB" w:rsidRPr="00BA13B3">
        <w:rPr>
          <w:color w:val="000000" w:themeColor="text1"/>
          <w:sz w:val="22"/>
          <w:szCs w:val="22"/>
          <w:lang w:bidi="en-US"/>
        </w:rPr>
        <w:t>in</w:t>
      </w:r>
      <w:r w:rsidR="00C84223" w:rsidRPr="00BA13B3">
        <w:rPr>
          <w:color w:val="000000" w:themeColor="text1"/>
          <w:sz w:val="22"/>
          <w:szCs w:val="22"/>
          <w:lang w:bidi="en-US"/>
        </w:rPr>
        <w:t xml:space="preserve"> </w:t>
      </w:r>
      <w:r w:rsidR="000045BB" w:rsidRPr="00BA13B3">
        <w:rPr>
          <w:color w:val="000000" w:themeColor="text1"/>
          <w:sz w:val="22"/>
          <w:szCs w:val="22"/>
          <w:lang w:bidi="en-US"/>
        </w:rPr>
        <w:t>later</w:t>
      </w:r>
      <w:r w:rsidR="00C84223" w:rsidRPr="00BA13B3">
        <w:rPr>
          <w:color w:val="000000" w:themeColor="text1"/>
          <w:sz w:val="22"/>
          <w:szCs w:val="22"/>
          <w:lang w:bidi="en-US"/>
        </w:rPr>
        <w:t xml:space="preserve"> </w:t>
      </w:r>
      <w:r w:rsidR="000045BB" w:rsidRPr="00BA13B3">
        <w:rPr>
          <w:color w:val="000000" w:themeColor="text1"/>
          <w:sz w:val="22"/>
          <w:szCs w:val="22"/>
          <w:lang w:bidi="en-US"/>
        </w:rPr>
        <w:t>periods.</w:t>
      </w:r>
      <w:r w:rsidR="00C84223" w:rsidRPr="00BA13B3">
        <w:rPr>
          <w:color w:val="000000" w:themeColor="text1"/>
          <w:sz w:val="22"/>
          <w:szCs w:val="22"/>
          <w:lang w:bidi="en-US"/>
        </w:rPr>
        <w:t xml:space="preserve"> </w:t>
      </w:r>
      <w:r w:rsidR="000045BB" w:rsidRPr="00BA13B3">
        <w:rPr>
          <w:color w:val="000000" w:themeColor="text1"/>
          <w:sz w:val="22"/>
          <w:szCs w:val="22"/>
          <w:lang w:bidi="en-US"/>
        </w:rPr>
        <w:t>It</w:t>
      </w:r>
      <w:r w:rsidR="00C84223" w:rsidRPr="00BA13B3">
        <w:rPr>
          <w:color w:val="000000" w:themeColor="text1"/>
          <w:sz w:val="22"/>
          <w:szCs w:val="22"/>
          <w:lang w:bidi="en-US"/>
        </w:rPr>
        <w:t xml:space="preserve"> </w:t>
      </w:r>
      <w:r w:rsidR="000045BB" w:rsidRPr="00BA13B3">
        <w:rPr>
          <w:color w:val="000000" w:themeColor="text1"/>
          <w:sz w:val="22"/>
          <w:szCs w:val="22"/>
          <w:lang w:bidi="en-US"/>
        </w:rPr>
        <w:t>must</w:t>
      </w:r>
      <w:r w:rsidR="00C84223" w:rsidRPr="00BA13B3">
        <w:rPr>
          <w:color w:val="000000" w:themeColor="text1"/>
          <w:sz w:val="22"/>
          <w:szCs w:val="22"/>
          <w:lang w:bidi="en-US"/>
        </w:rPr>
        <w:t xml:space="preserve"> </w:t>
      </w:r>
      <w:r w:rsidR="000045BB" w:rsidRPr="00BA13B3">
        <w:rPr>
          <w:color w:val="000000" w:themeColor="text1"/>
          <w:sz w:val="22"/>
          <w:szCs w:val="22"/>
          <w:lang w:bidi="en-US"/>
        </w:rPr>
        <w:t>be</w:t>
      </w:r>
      <w:r w:rsidR="00C84223" w:rsidRPr="00BA13B3">
        <w:rPr>
          <w:color w:val="000000" w:themeColor="text1"/>
          <w:sz w:val="22"/>
          <w:szCs w:val="22"/>
          <w:lang w:bidi="en-US"/>
        </w:rPr>
        <w:t xml:space="preserve"> </w:t>
      </w:r>
      <w:r w:rsidR="000045BB" w:rsidRPr="00BA13B3">
        <w:rPr>
          <w:color w:val="000000" w:themeColor="text1"/>
          <w:sz w:val="22"/>
          <w:szCs w:val="22"/>
          <w:lang w:bidi="en-US"/>
        </w:rPr>
        <w:t>possible</w:t>
      </w:r>
      <w:r w:rsidR="00C84223" w:rsidRPr="00BA13B3">
        <w:rPr>
          <w:color w:val="000000" w:themeColor="text1"/>
          <w:sz w:val="22"/>
          <w:szCs w:val="22"/>
          <w:lang w:bidi="en-US"/>
        </w:rPr>
        <w:t xml:space="preserve"> </w:t>
      </w:r>
      <w:r w:rsidR="000045BB" w:rsidRPr="00BA13B3">
        <w:rPr>
          <w:color w:val="000000" w:themeColor="text1"/>
          <w:sz w:val="22"/>
          <w:szCs w:val="22"/>
          <w:lang w:bidi="en-US"/>
        </w:rPr>
        <w:t>for</w:t>
      </w:r>
      <w:r w:rsidR="00C84223" w:rsidRPr="00BA13B3">
        <w:rPr>
          <w:color w:val="000000" w:themeColor="text1"/>
          <w:sz w:val="22"/>
          <w:szCs w:val="22"/>
          <w:lang w:bidi="en-US"/>
        </w:rPr>
        <w:t xml:space="preserve"> </w:t>
      </w:r>
      <w:r w:rsidR="000045BB" w:rsidRPr="00BA13B3">
        <w:rPr>
          <w:color w:val="000000" w:themeColor="text1"/>
          <w:sz w:val="22"/>
          <w:szCs w:val="22"/>
          <w:lang w:bidi="en-US"/>
        </w:rPr>
        <w:t>applicants</w:t>
      </w:r>
      <w:r w:rsidR="00C84223" w:rsidRPr="00BA13B3">
        <w:rPr>
          <w:color w:val="000000" w:themeColor="text1"/>
          <w:sz w:val="22"/>
          <w:szCs w:val="22"/>
          <w:lang w:bidi="en-US"/>
        </w:rPr>
        <w:t xml:space="preserve"> </w:t>
      </w:r>
      <w:r w:rsidR="000045BB" w:rsidRPr="00BA13B3">
        <w:rPr>
          <w:color w:val="000000" w:themeColor="text1"/>
          <w:sz w:val="22"/>
          <w:szCs w:val="22"/>
          <w:lang w:bidi="en-US"/>
        </w:rPr>
        <w:t>to</w:t>
      </w:r>
      <w:r w:rsidR="00C84223" w:rsidRPr="00BA13B3">
        <w:rPr>
          <w:color w:val="000000" w:themeColor="text1"/>
          <w:sz w:val="22"/>
          <w:szCs w:val="22"/>
          <w:lang w:bidi="en-US"/>
        </w:rPr>
        <w:t xml:space="preserve"> </w:t>
      </w:r>
      <w:r w:rsidR="000045BB" w:rsidRPr="00BA13B3">
        <w:rPr>
          <w:color w:val="000000" w:themeColor="text1"/>
          <w:sz w:val="22"/>
          <w:szCs w:val="22"/>
          <w:lang w:bidi="en-US"/>
        </w:rPr>
        <w:t>carry</w:t>
      </w:r>
      <w:r w:rsidR="00C84223" w:rsidRPr="00BA13B3">
        <w:rPr>
          <w:color w:val="000000" w:themeColor="text1"/>
          <w:sz w:val="22"/>
          <w:szCs w:val="22"/>
          <w:lang w:bidi="en-US"/>
        </w:rPr>
        <w:t xml:space="preserve"> </w:t>
      </w:r>
      <w:r w:rsidR="000045BB" w:rsidRPr="00BA13B3">
        <w:rPr>
          <w:color w:val="000000" w:themeColor="text1"/>
          <w:sz w:val="22"/>
          <w:szCs w:val="22"/>
          <w:lang w:bidi="en-US"/>
        </w:rPr>
        <w:t>out</w:t>
      </w:r>
      <w:r w:rsidR="00C84223" w:rsidRPr="00BA13B3">
        <w:rPr>
          <w:color w:val="000000" w:themeColor="text1"/>
          <w:sz w:val="22"/>
          <w:szCs w:val="22"/>
          <w:lang w:bidi="en-US"/>
        </w:rPr>
        <w:t xml:space="preserve"> </w:t>
      </w:r>
      <w:r w:rsidR="000045BB" w:rsidRPr="00BA13B3">
        <w:rPr>
          <w:color w:val="000000" w:themeColor="text1"/>
          <w:sz w:val="22"/>
          <w:szCs w:val="22"/>
          <w:lang w:bidi="en-US"/>
        </w:rPr>
        <w:t>most</w:t>
      </w:r>
      <w:r w:rsidR="00C84223" w:rsidRPr="00BA13B3">
        <w:rPr>
          <w:color w:val="000000" w:themeColor="text1"/>
          <w:sz w:val="22"/>
          <w:szCs w:val="22"/>
          <w:lang w:bidi="en-US"/>
        </w:rPr>
        <w:t xml:space="preserve"> </w:t>
      </w:r>
      <w:r w:rsidR="000045BB" w:rsidRPr="00BA13B3">
        <w:rPr>
          <w:color w:val="000000" w:themeColor="text1"/>
          <w:sz w:val="22"/>
          <w:szCs w:val="22"/>
          <w:lang w:bidi="en-US"/>
        </w:rPr>
        <w:t>of</w:t>
      </w:r>
      <w:r w:rsidR="00C84223" w:rsidRPr="00BA13B3">
        <w:rPr>
          <w:color w:val="000000" w:themeColor="text1"/>
          <w:sz w:val="22"/>
          <w:szCs w:val="22"/>
          <w:lang w:bidi="en-US"/>
        </w:rPr>
        <w:t xml:space="preserve"> </w:t>
      </w:r>
      <w:r w:rsidR="000045BB" w:rsidRPr="00BA13B3">
        <w:rPr>
          <w:color w:val="000000" w:themeColor="text1"/>
          <w:sz w:val="22"/>
          <w:szCs w:val="22"/>
          <w:lang w:bidi="en-US"/>
        </w:rPr>
        <w:t>their</w:t>
      </w:r>
      <w:r w:rsidR="00C84223" w:rsidRPr="00BA13B3">
        <w:rPr>
          <w:color w:val="000000" w:themeColor="text1"/>
          <w:sz w:val="22"/>
          <w:szCs w:val="22"/>
          <w:lang w:bidi="en-US"/>
        </w:rPr>
        <w:t xml:space="preserve"> </w:t>
      </w:r>
      <w:r w:rsidR="000045BB" w:rsidRPr="00BA13B3">
        <w:rPr>
          <w:color w:val="000000" w:themeColor="text1"/>
          <w:sz w:val="22"/>
          <w:szCs w:val="22"/>
          <w:lang w:bidi="en-US"/>
        </w:rPr>
        <w:t>research</w:t>
      </w:r>
      <w:r w:rsidR="00C84223" w:rsidRPr="00BA13B3">
        <w:rPr>
          <w:color w:val="000000" w:themeColor="text1"/>
          <w:sz w:val="22"/>
          <w:szCs w:val="22"/>
          <w:lang w:bidi="en-US"/>
        </w:rPr>
        <w:t xml:space="preserve"> </w:t>
      </w:r>
      <w:r w:rsidR="000045BB" w:rsidRPr="00BA13B3">
        <w:rPr>
          <w:color w:val="000000" w:themeColor="text1"/>
          <w:sz w:val="22"/>
          <w:szCs w:val="22"/>
          <w:lang w:bidi="en-US"/>
        </w:rPr>
        <w:t>in</w:t>
      </w:r>
      <w:r w:rsidR="00C84223" w:rsidRPr="00BA13B3">
        <w:rPr>
          <w:color w:val="000000" w:themeColor="text1"/>
          <w:sz w:val="22"/>
          <w:szCs w:val="22"/>
          <w:lang w:bidi="en-US"/>
        </w:rPr>
        <w:t xml:space="preserve"> </w:t>
      </w:r>
      <w:r w:rsidR="000045BB" w:rsidRPr="00BA13B3">
        <w:rPr>
          <w:color w:val="000000" w:themeColor="text1"/>
          <w:sz w:val="22"/>
          <w:szCs w:val="22"/>
          <w:lang w:bidi="en-US"/>
        </w:rPr>
        <w:t>Florence</w:t>
      </w:r>
      <w:r w:rsidR="00C84223" w:rsidRPr="00BA13B3">
        <w:rPr>
          <w:color w:val="000000" w:themeColor="text1"/>
          <w:sz w:val="22"/>
          <w:szCs w:val="22"/>
          <w:lang w:bidi="en-US"/>
        </w:rPr>
        <w:t xml:space="preserve"> </w:t>
      </w:r>
      <w:r w:rsidR="000045BB" w:rsidRPr="00BA13B3">
        <w:rPr>
          <w:color w:val="000000" w:themeColor="text1"/>
          <w:sz w:val="22"/>
          <w:szCs w:val="22"/>
          <w:lang w:bidi="en-US"/>
        </w:rPr>
        <w:t>with</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resources</w:t>
      </w:r>
      <w:r w:rsidR="00C84223" w:rsidRPr="00BA13B3">
        <w:rPr>
          <w:color w:val="000000" w:themeColor="text1"/>
          <w:sz w:val="22"/>
          <w:szCs w:val="22"/>
          <w:lang w:bidi="en-US"/>
        </w:rPr>
        <w:t xml:space="preserve"> </w:t>
      </w:r>
      <w:r w:rsidR="000045BB" w:rsidRPr="00BA13B3">
        <w:rPr>
          <w:color w:val="000000" w:themeColor="text1"/>
          <w:sz w:val="22"/>
          <w:szCs w:val="22"/>
          <w:lang w:bidi="en-US"/>
        </w:rPr>
        <w:t>available</w:t>
      </w:r>
      <w:r w:rsidR="00C84223" w:rsidRPr="00BA13B3">
        <w:rPr>
          <w:color w:val="000000" w:themeColor="text1"/>
          <w:sz w:val="22"/>
          <w:szCs w:val="22"/>
          <w:lang w:bidi="en-US"/>
        </w:rPr>
        <w:t xml:space="preserve"> </w:t>
      </w:r>
      <w:r w:rsidR="000045BB" w:rsidRPr="00BA13B3">
        <w:rPr>
          <w:color w:val="000000" w:themeColor="text1"/>
          <w:sz w:val="22"/>
          <w:szCs w:val="22"/>
          <w:lang w:bidi="en-US"/>
        </w:rPr>
        <w:t>in</w:t>
      </w:r>
      <w:r w:rsidR="00C84223" w:rsidRPr="00BA13B3">
        <w:rPr>
          <w:color w:val="000000" w:themeColor="text1"/>
          <w:sz w:val="22"/>
          <w:szCs w:val="22"/>
          <w:lang w:bidi="en-US"/>
        </w:rPr>
        <w:t xml:space="preserve"> </w:t>
      </w:r>
      <w:r w:rsidR="000045BB" w:rsidRPr="00BA13B3">
        <w:rPr>
          <w:color w:val="000000" w:themeColor="text1"/>
          <w:sz w:val="22"/>
          <w:szCs w:val="22"/>
          <w:lang w:bidi="en-US"/>
        </w:rPr>
        <w:t>the</w:t>
      </w:r>
      <w:r w:rsidR="00C84223" w:rsidRPr="00BA13B3">
        <w:rPr>
          <w:color w:val="000000" w:themeColor="text1"/>
          <w:sz w:val="22"/>
          <w:szCs w:val="22"/>
          <w:lang w:bidi="en-US"/>
        </w:rPr>
        <w:t xml:space="preserve"> </w:t>
      </w:r>
      <w:r w:rsidR="000045BB" w:rsidRPr="00BA13B3">
        <w:rPr>
          <w:color w:val="000000" w:themeColor="text1"/>
          <w:sz w:val="22"/>
          <w:szCs w:val="22"/>
          <w:lang w:bidi="en-US"/>
        </w:rPr>
        <w:t>city</w:t>
      </w:r>
      <w:r w:rsidR="00C84223" w:rsidRPr="00BA13B3">
        <w:rPr>
          <w:color w:val="000000" w:themeColor="text1"/>
          <w:sz w:val="22"/>
          <w:szCs w:val="22"/>
          <w:lang w:bidi="en-US"/>
        </w:rPr>
        <w:t xml:space="preserve"> </w:t>
      </w:r>
      <w:r w:rsidR="000045BB" w:rsidRPr="00BA13B3">
        <w:rPr>
          <w:color w:val="000000" w:themeColor="text1"/>
          <w:sz w:val="22"/>
          <w:szCs w:val="22"/>
          <w:lang w:bidi="en-US"/>
        </w:rPr>
        <w:t>and</w:t>
      </w:r>
      <w:r w:rsidR="00C84223" w:rsidRPr="00BA13B3">
        <w:rPr>
          <w:color w:val="000000" w:themeColor="text1"/>
          <w:sz w:val="22"/>
          <w:szCs w:val="22"/>
          <w:lang w:bidi="en-US"/>
        </w:rPr>
        <w:t xml:space="preserve"> </w:t>
      </w:r>
      <w:r w:rsidR="000045BB" w:rsidRPr="00BA13B3">
        <w:rPr>
          <w:color w:val="000000" w:themeColor="text1"/>
          <w:sz w:val="22"/>
          <w:szCs w:val="22"/>
          <w:lang w:bidi="en-US"/>
        </w:rPr>
        <w:t>at</w:t>
      </w:r>
      <w:r w:rsidR="00C84223" w:rsidRPr="00BA13B3">
        <w:rPr>
          <w:color w:val="000000" w:themeColor="text1"/>
          <w:sz w:val="22"/>
          <w:szCs w:val="22"/>
          <w:lang w:bidi="en-US"/>
        </w:rPr>
        <w:t xml:space="preserve"> </w:t>
      </w:r>
      <w:r w:rsidR="000045BB" w:rsidRPr="00BA13B3">
        <w:rPr>
          <w:color w:val="000000" w:themeColor="text1"/>
          <w:sz w:val="22"/>
          <w:szCs w:val="22"/>
          <w:lang w:bidi="en-US"/>
        </w:rPr>
        <w:t>I</w:t>
      </w:r>
      <w:r w:rsidR="00C84223" w:rsidRPr="00BA13B3">
        <w:rPr>
          <w:color w:val="000000" w:themeColor="text1"/>
          <w:sz w:val="22"/>
          <w:szCs w:val="22"/>
          <w:lang w:bidi="en-US"/>
        </w:rPr>
        <w:t xml:space="preserve"> </w:t>
      </w:r>
      <w:proofErr w:type="spellStart"/>
      <w:r w:rsidR="000045BB" w:rsidRPr="00BA13B3">
        <w:rPr>
          <w:color w:val="000000" w:themeColor="text1"/>
          <w:sz w:val="22"/>
          <w:szCs w:val="22"/>
          <w:lang w:bidi="en-US"/>
        </w:rPr>
        <w:t>Tatti</w:t>
      </w:r>
      <w:proofErr w:type="spellEnd"/>
      <w:r w:rsidR="000045BB" w:rsidRPr="00BA13B3">
        <w:rPr>
          <w:color w:val="000000" w:themeColor="text1"/>
          <w:sz w:val="22"/>
          <w:szCs w:val="22"/>
          <w:lang w:bidi="en-US"/>
        </w:rPr>
        <w:t>.</w:t>
      </w:r>
      <w:r w:rsidR="00C84223" w:rsidRPr="00BA13B3">
        <w:rPr>
          <w:color w:val="000000" w:themeColor="text1"/>
          <w:sz w:val="22"/>
          <w:szCs w:val="22"/>
          <w:lang w:bidi="en-US"/>
        </w:rPr>
        <w:t xml:space="preserve"> </w:t>
      </w:r>
      <w:r w:rsidRPr="00BA13B3">
        <w:rPr>
          <w:bCs/>
          <w:color w:val="000000" w:themeColor="text1"/>
          <w:sz w:val="22"/>
          <w:szCs w:val="22"/>
          <w:lang w:bidi="en-US"/>
        </w:rPr>
        <w:t>Amount:</w:t>
      </w:r>
      <w:r w:rsidR="00C84223" w:rsidRPr="00BA13B3">
        <w:rPr>
          <w:bCs/>
          <w:color w:val="000000" w:themeColor="text1"/>
          <w:sz w:val="22"/>
          <w:szCs w:val="22"/>
          <w:lang w:bidi="en-US"/>
        </w:rPr>
        <w:t xml:space="preserve"> </w:t>
      </w:r>
      <w:r w:rsidR="00A31AB3" w:rsidRPr="00BA13B3">
        <w:rPr>
          <w:color w:val="000000" w:themeColor="text1"/>
          <w:sz w:val="22"/>
          <w:szCs w:val="22"/>
          <w:lang w:bidi="en-US"/>
        </w:rPr>
        <w:t>U</w:t>
      </w:r>
      <w:r w:rsidR="00CF6130" w:rsidRPr="00BA13B3">
        <w:rPr>
          <w:color w:val="000000" w:themeColor="text1"/>
          <w:sz w:val="22"/>
          <w:szCs w:val="22"/>
          <w:lang w:bidi="en-US"/>
        </w:rPr>
        <w:t>p</w:t>
      </w:r>
      <w:r w:rsidR="00C84223" w:rsidRPr="00BA13B3">
        <w:rPr>
          <w:color w:val="000000" w:themeColor="text1"/>
          <w:sz w:val="22"/>
          <w:szCs w:val="22"/>
          <w:lang w:bidi="en-US"/>
        </w:rPr>
        <w:t xml:space="preserve"> </w:t>
      </w:r>
      <w:r w:rsidR="00CF6130" w:rsidRPr="00BA13B3">
        <w:rPr>
          <w:color w:val="000000" w:themeColor="text1"/>
          <w:sz w:val="22"/>
          <w:szCs w:val="22"/>
          <w:lang w:bidi="en-US"/>
        </w:rPr>
        <w:t>to</w:t>
      </w:r>
      <w:r w:rsidR="00C84223" w:rsidRPr="00BA13B3">
        <w:rPr>
          <w:color w:val="000000" w:themeColor="text1"/>
          <w:sz w:val="22"/>
          <w:szCs w:val="22"/>
          <w:lang w:bidi="en-US"/>
        </w:rPr>
        <w:t xml:space="preserve"> </w:t>
      </w:r>
      <w:r w:rsidR="00CF6130" w:rsidRPr="00BA13B3">
        <w:rPr>
          <w:color w:val="000000" w:themeColor="text1"/>
          <w:sz w:val="22"/>
          <w:szCs w:val="22"/>
          <w:lang w:bidi="en-US"/>
        </w:rPr>
        <w:t>$50,000,</w:t>
      </w:r>
      <w:r w:rsidR="00C84223" w:rsidRPr="00BA13B3">
        <w:rPr>
          <w:color w:val="000000" w:themeColor="text1"/>
          <w:sz w:val="22"/>
          <w:szCs w:val="22"/>
          <w:lang w:bidi="en-US"/>
        </w:rPr>
        <w:t xml:space="preserve"> </w:t>
      </w:r>
      <w:r w:rsidR="00B61546" w:rsidRPr="00BA13B3">
        <w:rPr>
          <w:color w:val="000000" w:themeColor="text1"/>
          <w:sz w:val="22"/>
          <w:szCs w:val="22"/>
          <w:lang w:bidi="en-US"/>
        </w:rPr>
        <w:t>relocation</w:t>
      </w:r>
      <w:r w:rsidR="00C84223" w:rsidRPr="00BA13B3">
        <w:rPr>
          <w:color w:val="000000" w:themeColor="text1"/>
          <w:sz w:val="22"/>
          <w:szCs w:val="22"/>
          <w:lang w:bidi="en-US"/>
        </w:rPr>
        <w:t xml:space="preserve"> </w:t>
      </w:r>
      <w:r w:rsidR="00CF6130" w:rsidRPr="00BA13B3">
        <w:rPr>
          <w:color w:val="000000" w:themeColor="text1"/>
          <w:sz w:val="22"/>
          <w:szCs w:val="22"/>
          <w:lang w:bidi="en-US"/>
        </w:rPr>
        <w:t>expenses</w:t>
      </w:r>
      <w:r w:rsidR="00142542" w:rsidRPr="00BA13B3">
        <w:rPr>
          <w:color w:val="000000" w:themeColor="text1"/>
          <w:sz w:val="22"/>
          <w:szCs w:val="22"/>
          <w:lang w:bidi="en-US"/>
        </w:rPr>
        <w:t>,</w:t>
      </w:r>
      <w:r w:rsidR="00C84223" w:rsidRPr="00BA13B3">
        <w:rPr>
          <w:color w:val="000000" w:themeColor="text1"/>
          <w:sz w:val="22"/>
          <w:szCs w:val="22"/>
          <w:lang w:bidi="en-US"/>
        </w:rPr>
        <w:t xml:space="preserve"> </w:t>
      </w:r>
      <w:r w:rsidR="00142542" w:rsidRPr="00BA13B3">
        <w:rPr>
          <w:color w:val="000000" w:themeColor="text1"/>
          <w:sz w:val="22"/>
          <w:szCs w:val="22"/>
          <w:lang w:bidi="en-US"/>
        </w:rPr>
        <w:t>weekday</w:t>
      </w:r>
      <w:r w:rsidR="00C84223" w:rsidRPr="00BA13B3">
        <w:rPr>
          <w:color w:val="000000" w:themeColor="text1"/>
          <w:sz w:val="22"/>
          <w:szCs w:val="22"/>
          <w:lang w:bidi="en-US"/>
        </w:rPr>
        <w:t xml:space="preserve"> </w:t>
      </w:r>
      <w:r w:rsidR="00142542" w:rsidRPr="00BA13B3">
        <w:rPr>
          <w:color w:val="000000" w:themeColor="text1"/>
          <w:sz w:val="22"/>
          <w:szCs w:val="22"/>
          <w:lang w:bidi="en-US"/>
        </w:rPr>
        <w:t>lunches,</w:t>
      </w:r>
      <w:r w:rsidR="00C84223" w:rsidRPr="00BA13B3">
        <w:rPr>
          <w:color w:val="000000" w:themeColor="text1"/>
          <w:sz w:val="22"/>
          <w:szCs w:val="22"/>
          <w:lang w:bidi="en-US"/>
        </w:rPr>
        <w:t xml:space="preserve"> </w:t>
      </w:r>
      <w:r w:rsidR="00142542" w:rsidRPr="00BA13B3">
        <w:rPr>
          <w:color w:val="000000" w:themeColor="text1"/>
          <w:sz w:val="22"/>
          <w:szCs w:val="22"/>
          <w:lang w:bidi="en-US"/>
        </w:rPr>
        <w:t>housing,</w:t>
      </w:r>
      <w:r w:rsidR="00C84223" w:rsidRPr="00BA13B3">
        <w:rPr>
          <w:color w:val="000000" w:themeColor="text1"/>
          <w:sz w:val="22"/>
          <w:szCs w:val="22"/>
          <w:lang w:bidi="en-US"/>
        </w:rPr>
        <w:t xml:space="preserve"> </w:t>
      </w:r>
      <w:r w:rsidR="00142542" w:rsidRPr="00BA13B3">
        <w:rPr>
          <w:color w:val="000000" w:themeColor="text1"/>
          <w:sz w:val="22"/>
          <w:szCs w:val="22"/>
          <w:lang w:bidi="en-US"/>
        </w:rPr>
        <w:t>and</w:t>
      </w:r>
      <w:r w:rsidR="00C84223" w:rsidRPr="00BA13B3">
        <w:rPr>
          <w:color w:val="000000" w:themeColor="text1"/>
          <w:sz w:val="22"/>
          <w:szCs w:val="22"/>
          <w:lang w:bidi="en-US"/>
        </w:rPr>
        <w:t xml:space="preserve"> </w:t>
      </w:r>
      <w:r w:rsidR="00142542" w:rsidRPr="00BA13B3">
        <w:rPr>
          <w:color w:val="000000" w:themeColor="text1"/>
          <w:sz w:val="22"/>
          <w:szCs w:val="22"/>
          <w:lang w:bidi="en-US"/>
        </w:rPr>
        <w:t>other</w:t>
      </w:r>
      <w:r w:rsidR="00C84223" w:rsidRPr="00BA13B3">
        <w:rPr>
          <w:color w:val="000000" w:themeColor="text1"/>
          <w:sz w:val="22"/>
          <w:szCs w:val="22"/>
          <w:lang w:bidi="en-US"/>
        </w:rPr>
        <w:t xml:space="preserve"> </w:t>
      </w:r>
      <w:r w:rsidR="00142542" w:rsidRPr="00BA13B3">
        <w:rPr>
          <w:color w:val="000000" w:themeColor="text1"/>
          <w:sz w:val="22"/>
          <w:szCs w:val="22"/>
          <w:lang w:bidi="en-US"/>
        </w:rPr>
        <w:t>privileges.</w:t>
      </w:r>
      <w:r w:rsidR="00C84223" w:rsidRPr="00BA13B3">
        <w:rPr>
          <w:color w:val="000000" w:themeColor="text1"/>
          <w:sz w:val="22"/>
          <w:szCs w:val="22"/>
          <w:lang w:bidi="en-US"/>
        </w:rPr>
        <w:t xml:space="preserve"> </w:t>
      </w:r>
    </w:p>
    <w:p w14:paraId="7D01623F" w14:textId="19603578" w:rsidR="006E63AA" w:rsidRPr="00BA13B3" w:rsidRDefault="006E63AA"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outlineLvl w:val="0"/>
        <w:rPr>
          <w:color w:val="000000" w:themeColor="text1"/>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50" w:history="1">
        <w:r w:rsidRPr="00BA13B3">
          <w:rPr>
            <w:rStyle w:val="Hyperlink"/>
            <w:szCs w:val="22"/>
          </w:rPr>
          <w:t>http://itatti.harvard.edu/research/fellowships/i-tatti-fellowship</w:t>
        </w:r>
      </w:hyperlink>
      <w:r w:rsidR="00C84223" w:rsidRPr="00BA13B3">
        <w:rPr>
          <w:color w:val="000000" w:themeColor="text1"/>
          <w:sz w:val="22"/>
          <w:szCs w:val="22"/>
        </w:rPr>
        <w:t xml:space="preserve"> </w:t>
      </w:r>
    </w:p>
    <w:p w14:paraId="2F0C3823" w14:textId="02890347" w:rsidR="006E63AA" w:rsidRPr="00BA13B3" w:rsidRDefault="006E63AA"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outlineLvl w:val="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October</w:t>
      </w:r>
      <w:r w:rsidR="00C84223" w:rsidRPr="00BA13B3">
        <w:rPr>
          <w:b/>
          <w:color w:val="000000" w:themeColor="text1"/>
          <w:sz w:val="22"/>
          <w:szCs w:val="22"/>
        </w:rPr>
        <w:t xml:space="preserve"> </w:t>
      </w:r>
      <w:r w:rsidRPr="00BA13B3">
        <w:rPr>
          <w:b/>
          <w:color w:val="000000" w:themeColor="text1"/>
          <w:sz w:val="22"/>
          <w:szCs w:val="22"/>
        </w:rPr>
        <w:t>15</w:t>
      </w:r>
    </w:p>
    <w:p w14:paraId="02D25CED" w14:textId="77777777" w:rsidR="006E63AA" w:rsidRPr="00BA13B3" w:rsidRDefault="006E63AA" w:rsidP="00C84223">
      <w:pPr>
        <w:rPr>
          <w:color w:val="000000" w:themeColor="text1"/>
          <w:sz w:val="22"/>
          <w:szCs w:val="22"/>
        </w:rPr>
      </w:pPr>
    </w:p>
    <w:p w14:paraId="60FF4554" w14:textId="02EB08D1" w:rsidR="00197D6D" w:rsidRPr="00BA13B3" w:rsidRDefault="00197D6D" w:rsidP="00C84223">
      <w:pPr>
        <w:pStyle w:val="Heading2"/>
        <w:rPr>
          <w:sz w:val="22"/>
        </w:rPr>
      </w:pPr>
      <w:bookmarkStart w:id="671" w:name="_Toc453584525"/>
      <w:bookmarkStart w:id="672" w:name="_Toc112058891"/>
      <w:r w:rsidRPr="00BA13B3">
        <w:rPr>
          <w:sz w:val="22"/>
        </w:rPr>
        <w:lastRenderedPageBreak/>
        <w:t>Columbia</w:t>
      </w:r>
      <w:r w:rsidR="00C84223" w:rsidRPr="00BA13B3">
        <w:rPr>
          <w:sz w:val="22"/>
        </w:rPr>
        <w:t xml:space="preserve"> </w:t>
      </w:r>
      <w:r w:rsidRPr="00BA13B3">
        <w:rPr>
          <w:sz w:val="22"/>
        </w:rPr>
        <w:t>University</w:t>
      </w:r>
      <w:r w:rsidR="00C84223" w:rsidRPr="00BA13B3">
        <w:rPr>
          <w:sz w:val="22"/>
        </w:rPr>
        <w:t xml:space="preserve"> </w:t>
      </w:r>
      <w:r w:rsidRPr="00BA13B3">
        <w:rPr>
          <w:sz w:val="22"/>
        </w:rPr>
        <w:t>Society</w:t>
      </w:r>
      <w:r w:rsidR="00C84223" w:rsidRPr="00BA13B3">
        <w:rPr>
          <w:sz w:val="22"/>
        </w:rPr>
        <w:t xml:space="preserve"> </w:t>
      </w:r>
      <w:r w:rsidRPr="00BA13B3">
        <w:rPr>
          <w:sz w:val="22"/>
        </w:rPr>
        <w:t>of</w:t>
      </w:r>
      <w:r w:rsidR="00C84223" w:rsidRPr="00BA13B3">
        <w:rPr>
          <w:sz w:val="22"/>
        </w:rPr>
        <w:t xml:space="preserve"> </w:t>
      </w:r>
      <w:r w:rsidRPr="00BA13B3">
        <w:rPr>
          <w:sz w:val="22"/>
        </w:rPr>
        <w:t>Fellows</w:t>
      </w:r>
      <w:r w:rsidR="00C84223" w:rsidRPr="00BA13B3">
        <w:rPr>
          <w:sz w:val="22"/>
        </w:rPr>
        <w:t xml:space="preserve"> </w:t>
      </w:r>
      <w:r w:rsidRPr="00BA13B3">
        <w:rPr>
          <w:sz w:val="22"/>
        </w:rPr>
        <w:t>in</w:t>
      </w:r>
      <w:r w:rsidR="00C84223" w:rsidRPr="00BA13B3">
        <w:rPr>
          <w:sz w:val="22"/>
        </w:rPr>
        <w:t xml:space="preserve"> </w:t>
      </w:r>
      <w:r w:rsidRPr="00BA13B3">
        <w:rPr>
          <w:sz w:val="22"/>
        </w:rPr>
        <w:t>the</w:t>
      </w:r>
      <w:r w:rsidR="00C84223" w:rsidRPr="00BA13B3">
        <w:rPr>
          <w:sz w:val="22"/>
        </w:rPr>
        <w:t xml:space="preserve"> </w:t>
      </w:r>
      <w:r w:rsidRPr="00BA13B3">
        <w:rPr>
          <w:sz w:val="22"/>
        </w:rPr>
        <w:t>Humanities</w:t>
      </w:r>
      <w:bookmarkEnd w:id="671"/>
      <w:bookmarkEnd w:id="672"/>
    </w:p>
    <w:p w14:paraId="3C138F4B" w14:textId="412B4CE4" w:rsidR="00197D6D" w:rsidRPr="00BA13B3" w:rsidRDefault="00500A88" w:rsidP="00C84223">
      <w:pPr>
        <w:rPr>
          <w:color w:val="000000" w:themeColor="text1"/>
          <w:sz w:val="22"/>
          <w:szCs w:val="22"/>
        </w:rPr>
      </w:pPr>
      <w:r w:rsidRPr="00BA13B3">
        <w:rPr>
          <w:color w:val="000000" w:themeColor="text1"/>
          <w:sz w:val="22"/>
          <w:szCs w:val="22"/>
        </w:rPr>
        <w:t>This</w:t>
      </w:r>
      <w:r w:rsidR="00C84223" w:rsidRPr="00BA13B3">
        <w:rPr>
          <w:color w:val="000000" w:themeColor="text1"/>
          <w:sz w:val="22"/>
          <w:szCs w:val="22"/>
        </w:rPr>
        <w:t xml:space="preserve"> </w:t>
      </w:r>
      <w:r w:rsidR="00197D6D" w:rsidRPr="00BA13B3">
        <w:rPr>
          <w:color w:val="000000" w:themeColor="text1"/>
          <w:sz w:val="22"/>
          <w:szCs w:val="22"/>
        </w:rPr>
        <w:t>one-year</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00197D6D" w:rsidRPr="00BA13B3">
        <w:rPr>
          <w:color w:val="000000" w:themeColor="text1"/>
          <w:sz w:val="22"/>
          <w:szCs w:val="22"/>
        </w:rPr>
        <w:t>fellowship</w:t>
      </w:r>
      <w:r w:rsidR="00C84223" w:rsidRPr="00BA13B3">
        <w:rPr>
          <w:color w:val="000000" w:themeColor="text1"/>
          <w:sz w:val="22"/>
          <w:szCs w:val="22"/>
        </w:rPr>
        <w:t xml:space="preserve"> </w:t>
      </w:r>
      <w:r w:rsidR="00197D6D" w:rsidRPr="00BA13B3">
        <w:rPr>
          <w:color w:val="000000" w:themeColor="text1"/>
          <w:sz w:val="22"/>
          <w:szCs w:val="22"/>
        </w:rPr>
        <w:t>(with</w:t>
      </w:r>
      <w:r w:rsidR="00C84223" w:rsidRPr="00BA13B3">
        <w:rPr>
          <w:color w:val="000000" w:themeColor="text1"/>
          <w:sz w:val="22"/>
          <w:szCs w:val="22"/>
        </w:rPr>
        <w:t xml:space="preserve"> </w:t>
      </w:r>
      <w:r w:rsidR="00197D6D" w:rsidRPr="00BA13B3">
        <w:rPr>
          <w:color w:val="000000" w:themeColor="text1"/>
          <w:sz w:val="22"/>
          <w:szCs w:val="22"/>
        </w:rPr>
        <w:t>the</w:t>
      </w:r>
      <w:r w:rsidR="00C84223" w:rsidRPr="00BA13B3">
        <w:rPr>
          <w:color w:val="000000" w:themeColor="text1"/>
          <w:sz w:val="22"/>
          <w:szCs w:val="22"/>
        </w:rPr>
        <w:t xml:space="preserve"> </w:t>
      </w:r>
      <w:r w:rsidR="00197D6D" w:rsidRPr="00BA13B3">
        <w:rPr>
          <w:color w:val="000000" w:themeColor="text1"/>
          <w:sz w:val="22"/>
          <w:szCs w:val="22"/>
        </w:rPr>
        <w:t>possibility</w:t>
      </w:r>
      <w:r w:rsidR="00C84223" w:rsidRPr="00BA13B3">
        <w:rPr>
          <w:color w:val="000000" w:themeColor="text1"/>
          <w:sz w:val="22"/>
          <w:szCs w:val="22"/>
        </w:rPr>
        <w:t xml:space="preserve"> </w:t>
      </w:r>
      <w:r w:rsidR="00197D6D" w:rsidRPr="00BA13B3">
        <w:rPr>
          <w:color w:val="000000" w:themeColor="text1"/>
          <w:sz w:val="22"/>
          <w:szCs w:val="22"/>
        </w:rPr>
        <w:t>of</w:t>
      </w:r>
      <w:r w:rsidR="00C84223" w:rsidRPr="00BA13B3">
        <w:rPr>
          <w:color w:val="000000" w:themeColor="text1"/>
          <w:sz w:val="22"/>
          <w:szCs w:val="22"/>
        </w:rPr>
        <w:t xml:space="preserve"> </w:t>
      </w:r>
      <w:r w:rsidR="00197D6D" w:rsidRPr="00BA13B3">
        <w:rPr>
          <w:color w:val="000000" w:themeColor="text1"/>
          <w:sz w:val="22"/>
          <w:szCs w:val="22"/>
        </w:rPr>
        <w:t>renewal</w:t>
      </w:r>
      <w:r w:rsidR="00C84223" w:rsidRPr="00BA13B3">
        <w:rPr>
          <w:color w:val="000000" w:themeColor="text1"/>
          <w:sz w:val="22"/>
          <w:szCs w:val="22"/>
        </w:rPr>
        <w:t xml:space="preserve"> </w:t>
      </w:r>
      <w:r w:rsidR="00F2547C" w:rsidRPr="00BA13B3">
        <w:rPr>
          <w:color w:val="000000" w:themeColor="text1"/>
          <w:sz w:val="22"/>
          <w:szCs w:val="22"/>
        </w:rPr>
        <w:t>for</w:t>
      </w:r>
      <w:r w:rsidR="00C84223" w:rsidRPr="00BA13B3">
        <w:rPr>
          <w:color w:val="000000" w:themeColor="text1"/>
          <w:sz w:val="22"/>
          <w:szCs w:val="22"/>
        </w:rPr>
        <w:t xml:space="preserve"> </w:t>
      </w:r>
      <w:r w:rsidR="00F2547C" w:rsidRPr="00BA13B3">
        <w:rPr>
          <w:color w:val="000000" w:themeColor="text1"/>
          <w:sz w:val="22"/>
          <w:szCs w:val="22"/>
        </w:rPr>
        <w:t>second</w:t>
      </w:r>
      <w:r w:rsidR="00C84223" w:rsidRPr="00BA13B3">
        <w:rPr>
          <w:color w:val="000000" w:themeColor="text1"/>
          <w:sz w:val="22"/>
          <w:szCs w:val="22"/>
        </w:rPr>
        <w:t xml:space="preserve"> </w:t>
      </w:r>
      <w:r w:rsidR="00F2547C" w:rsidRPr="00BA13B3">
        <w:rPr>
          <w:color w:val="000000" w:themeColor="text1"/>
          <w:sz w:val="22"/>
          <w:szCs w:val="22"/>
        </w:rPr>
        <w:t>and</w:t>
      </w:r>
      <w:r w:rsidR="00C84223" w:rsidRPr="00BA13B3">
        <w:rPr>
          <w:color w:val="000000" w:themeColor="text1"/>
          <w:sz w:val="22"/>
          <w:szCs w:val="22"/>
        </w:rPr>
        <w:t xml:space="preserve"> </w:t>
      </w:r>
      <w:r w:rsidR="00F2547C" w:rsidRPr="00BA13B3">
        <w:rPr>
          <w:color w:val="000000" w:themeColor="text1"/>
          <w:sz w:val="22"/>
          <w:szCs w:val="22"/>
        </w:rPr>
        <w:t>third</w:t>
      </w:r>
      <w:r w:rsidR="00C84223" w:rsidRPr="00BA13B3">
        <w:rPr>
          <w:color w:val="000000" w:themeColor="text1"/>
          <w:sz w:val="22"/>
          <w:szCs w:val="22"/>
        </w:rPr>
        <w:t xml:space="preserve"> </w:t>
      </w:r>
      <w:r w:rsidR="00F2547C" w:rsidRPr="00BA13B3">
        <w:rPr>
          <w:color w:val="000000" w:themeColor="text1"/>
          <w:sz w:val="22"/>
          <w:szCs w:val="22"/>
        </w:rPr>
        <w:t>years</w:t>
      </w:r>
      <w:r w:rsidRPr="00BA13B3">
        <w:rPr>
          <w:color w:val="000000" w:themeColor="text1"/>
          <w:sz w:val="22"/>
          <w:szCs w:val="22"/>
        </w:rPr>
        <w:t>)</w:t>
      </w:r>
      <w:r w:rsidR="00C84223" w:rsidRPr="00BA13B3">
        <w:rPr>
          <w:color w:val="000000" w:themeColor="text1"/>
          <w:sz w:val="22"/>
          <w:szCs w:val="22"/>
        </w:rPr>
        <w:t xml:space="preserve"> </w:t>
      </w:r>
      <w:r w:rsidR="00197D6D" w:rsidRPr="00BA13B3">
        <w:rPr>
          <w:color w:val="000000" w:themeColor="text1"/>
          <w:sz w:val="22"/>
          <w:szCs w:val="22"/>
        </w:rPr>
        <w:t>supports</w:t>
      </w:r>
      <w:r w:rsidR="00C84223" w:rsidRPr="00BA13B3">
        <w:rPr>
          <w:color w:val="000000" w:themeColor="text1"/>
          <w:sz w:val="22"/>
          <w:szCs w:val="22"/>
        </w:rPr>
        <w:t xml:space="preserve"> </w:t>
      </w:r>
      <w:r w:rsidR="00197D6D"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00197D6D" w:rsidRPr="00BA13B3">
        <w:rPr>
          <w:color w:val="000000" w:themeColor="text1"/>
          <w:sz w:val="22"/>
          <w:szCs w:val="22"/>
        </w:rPr>
        <w:t>complete</w:t>
      </w:r>
      <w:r w:rsidRPr="00BA13B3">
        <w:rPr>
          <w:color w:val="000000" w:themeColor="text1"/>
          <w:sz w:val="22"/>
          <w:szCs w:val="22"/>
        </w:rPr>
        <w:t>d</w:t>
      </w:r>
      <w:r w:rsidR="00C84223" w:rsidRPr="00BA13B3">
        <w:rPr>
          <w:color w:val="000000" w:themeColor="text1"/>
          <w:sz w:val="22"/>
          <w:szCs w:val="22"/>
        </w:rPr>
        <w:t xml:space="preserve"> </w:t>
      </w:r>
      <w:r w:rsidR="00197D6D" w:rsidRPr="00BA13B3">
        <w:rPr>
          <w:color w:val="000000" w:themeColor="text1"/>
          <w:sz w:val="22"/>
          <w:szCs w:val="22"/>
        </w:rPr>
        <w:t>their</w:t>
      </w:r>
      <w:r w:rsidR="00C84223" w:rsidRPr="00BA13B3">
        <w:rPr>
          <w:color w:val="000000" w:themeColor="text1"/>
          <w:sz w:val="22"/>
          <w:szCs w:val="22"/>
        </w:rPr>
        <w:t xml:space="preserve"> </w:t>
      </w:r>
      <w:r w:rsidR="00197D6D" w:rsidRPr="00BA13B3">
        <w:rPr>
          <w:color w:val="000000" w:themeColor="text1"/>
          <w:sz w:val="22"/>
          <w:szCs w:val="22"/>
        </w:rPr>
        <w:t>Ph</w:t>
      </w:r>
      <w:r w:rsidR="00F2547C" w:rsidRPr="00BA13B3">
        <w:rPr>
          <w:color w:val="000000" w:themeColor="text1"/>
          <w:sz w:val="22"/>
          <w:szCs w:val="22"/>
        </w:rPr>
        <w:t>.</w:t>
      </w:r>
      <w:r w:rsidR="00197D6D" w:rsidRPr="00BA13B3">
        <w:rPr>
          <w:color w:val="000000" w:themeColor="text1"/>
          <w:sz w:val="22"/>
          <w:szCs w:val="22"/>
        </w:rPr>
        <w:t>D</w:t>
      </w:r>
      <w:r w:rsidRPr="00BA13B3">
        <w:rPr>
          <w:color w:val="000000" w:themeColor="text1"/>
          <w:sz w:val="22"/>
          <w:szCs w:val="22"/>
        </w:rPr>
        <w:t>.</w:t>
      </w:r>
      <w:r w:rsidR="00C84223" w:rsidRPr="00BA13B3">
        <w:rPr>
          <w:color w:val="000000" w:themeColor="text1"/>
          <w:sz w:val="22"/>
          <w:szCs w:val="22"/>
        </w:rPr>
        <w:t xml:space="preserve"> </w:t>
      </w:r>
      <w:r w:rsidR="00197D6D" w:rsidRPr="00BA13B3">
        <w:rPr>
          <w:color w:val="000000" w:themeColor="text1"/>
          <w:sz w:val="22"/>
          <w:szCs w:val="22"/>
        </w:rPr>
        <w:t>in</w:t>
      </w:r>
      <w:r w:rsidR="00C84223" w:rsidRPr="00BA13B3">
        <w:rPr>
          <w:color w:val="000000" w:themeColor="text1"/>
          <w:sz w:val="22"/>
          <w:szCs w:val="22"/>
        </w:rPr>
        <w:t xml:space="preserve"> </w:t>
      </w:r>
      <w:r w:rsidR="00197D6D" w:rsidRPr="00BA13B3">
        <w:rPr>
          <w:color w:val="000000" w:themeColor="text1"/>
          <w:sz w:val="22"/>
          <w:szCs w:val="22"/>
        </w:rPr>
        <w:t>the</w:t>
      </w:r>
      <w:r w:rsidR="00C84223" w:rsidRPr="00BA13B3">
        <w:rPr>
          <w:color w:val="000000" w:themeColor="text1"/>
          <w:sz w:val="22"/>
          <w:szCs w:val="22"/>
        </w:rPr>
        <w:t xml:space="preserve"> </w:t>
      </w:r>
      <w:r w:rsidR="00197D6D" w:rsidRPr="00BA13B3">
        <w:rPr>
          <w:color w:val="000000" w:themeColor="text1"/>
          <w:sz w:val="22"/>
          <w:szCs w:val="22"/>
        </w:rPr>
        <w:t>humanities</w:t>
      </w:r>
      <w:r w:rsidR="00C84223" w:rsidRPr="00BA13B3">
        <w:rPr>
          <w:color w:val="000000" w:themeColor="text1"/>
          <w:sz w:val="22"/>
          <w:szCs w:val="22"/>
        </w:rPr>
        <w:t xml:space="preserve"> </w:t>
      </w:r>
      <w:r w:rsidRPr="00BA13B3">
        <w:rPr>
          <w:color w:val="000000" w:themeColor="text1"/>
          <w:sz w:val="22"/>
          <w:szCs w:val="22"/>
        </w:rPr>
        <w:t>recently.</w:t>
      </w:r>
      <w:r w:rsidR="00C84223" w:rsidRPr="00BA13B3">
        <w:rPr>
          <w:color w:val="000000" w:themeColor="text1"/>
          <w:sz w:val="22"/>
          <w:szCs w:val="22"/>
        </w:rPr>
        <w:t xml:space="preserve"> </w:t>
      </w:r>
      <w:r w:rsidR="00197D6D" w:rsidRPr="00BA13B3">
        <w:rPr>
          <w:color w:val="000000" w:themeColor="text1"/>
          <w:sz w:val="22"/>
          <w:szCs w:val="22"/>
        </w:rPr>
        <w:t>During</w:t>
      </w:r>
      <w:r w:rsidR="00C84223" w:rsidRPr="00BA13B3">
        <w:rPr>
          <w:color w:val="000000" w:themeColor="text1"/>
          <w:sz w:val="22"/>
          <w:szCs w:val="22"/>
        </w:rPr>
        <w:t xml:space="preserve"> </w:t>
      </w:r>
      <w:r w:rsidR="00197D6D" w:rsidRPr="00BA13B3">
        <w:rPr>
          <w:color w:val="000000" w:themeColor="text1"/>
          <w:sz w:val="22"/>
          <w:szCs w:val="22"/>
        </w:rPr>
        <w:t>the</w:t>
      </w:r>
      <w:r w:rsidR="00C84223" w:rsidRPr="00BA13B3">
        <w:rPr>
          <w:color w:val="000000" w:themeColor="text1"/>
          <w:sz w:val="22"/>
          <w:szCs w:val="22"/>
        </w:rPr>
        <w:t xml:space="preserve"> </w:t>
      </w:r>
      <w:r w:rsidR="00197D6D" w:rsidRPr="00BA13B3">
        <w:rPr>
          <w:color w:val="000000" w:themeColor="text1"/>
          <w:sz w:val="22"/>
          <w:szCs w:val="22"/>
        </w:rPr>
        <w:t>first</w:t>
      </w:r>
      <w:r w:rsidR="00C84223" w:rsidRPr="00BA13B3">
        <w:rPr>
          <w:color w:val="000000" w:themeColor="text1"/>
          <w:sz w:val="22"/>
          <w:szCs w:val="22"/>
        </w:rPr>
        <w:t xml:space="preserve"> </w:t>
      </w:r>
      <w:r w:rsidR="00197D6D" w:rsidRPr="00BA13B3">
        <w:rPr>
          <w:color w:val="000000" w:themeColor="text1"/>
          <w:sz w:val="22"/>
          <w:szCs w:val="22"/>
        </w:rPr>
        <w:t>year</w:t>
      </w:r>
      <w:r w:rsidR="00062CBC" w:rsidRPr="00BA13B3">
        <w:rPr>
          <w:color w:val="000000" w:themeColor="text1"/>
          <w:sz w:val="22"/>
          <w:szCs w:val="22"/>
        </w:rPr>
        <w:t>,</w:t>
      </w:r>
      <w:r w:rsidR="00C84223" w:rsidRPr="00BA13B3">
        <w:rPr>
          <w:color w:val="000000" w:themeColor="text1"/>
          <w:sz w:val="22"/>
          <w:szCs w:val="22"/>
        </w:rPr>
        <w:t xml:space="preserve"> </w:t>
      </w:r>
      <w:r w:rsidR="00197D6D" w:rsidRPr="00BA13B3">
        <w:rPr>
          <w:color w:val="000000" w:themeColor="text1"/>
          <w:sz w:val="22"/>
          <w:szCs w:val="22"/>
        </w:rPr>
        <w:t>fellow</w:t>
      </w:r>
      <w:r w:rsidR="00C84223" w:rsidRPr="00BA13B3">
        <w:rPr>
          <w:color w:val="000000" w:themeColor="text1"/>
          <w:sz w:val="22"/>
          <w:szCs w:val="22"/>
        </w:rPr>
        <w:t xml:space="preserve"> </w:t>
      </w:r>
      <w:r w:rsidR="00197D6D" w:rsidRPr="00BA13B3">
        <w:rPr>
          <w:color w:val="000000" w:themeColor="text1"/>
          <w:sz w:val="22"/>
          <w:szCs w:val="22"/>
        </w:rPr>
        <w:t>teaches</w:t>
      </w:r>
      <w:r w:rsidR="00C84223" w:rsidRPr="00BA13B3">
        <w:rPr>
          <w:color w:val="000000" w:themeColor="text1"/>
          <w:sz w:val="22"/>
          <w:szCs w:val="22"/>
        </w:rPr>
        <w:t xml:space="preserve"> </w:t>
      </w:r>
      <w:r w:rsidR="00197D6D" w:rsidRPr="00BA13B3">
        <w:rPr>
          <w:color w:val="000000" w:themeColor="text1"/>
          <w:sz w:val="22"/>
          <w:szCs w:val="22"/>
        </w:rPr>
        <w:t>one</w:t>
      </w:r>
      <w:r w:rsidR="00C84223" w:rsidRPr="00BA13B3">
        <w:rPr>
          <w:color w:val="000000" w:themeColor="text1"/>
          <w:sz w:val="22"/>
          <w:szCs w:val="22"/>
        </w:rPr>
        <w:t xml:space="preserve"> </w:t>
      </w:r>
      <w:r w:rsidR="00197D6D" w:rsidRPr="00BA13B3">
        <w:rPr>
          <w:color w:val="000000" w:themeColor="text1"/>
          <w:sz w:val="22"/>
          <w:szCs w:val="22"/>
        </w:rPr>
        <w:t>course</w:t>
      </w:r>
      <w:r w:rsidR="00C84223" w:rsidRPr="00BA13B3">
        <w:rPr>
          <w:color w:val="000000" w:themeColor="text1"/>
          <w:sz w:val="22"/>
          <w:szCs w:val="22"/>
        </w:rPr>
        <w:t xml:space="preserve"> </w:t>
      </w:r>
      <w:r w:rsidR="00197D6D" w:rsidRPr="00BA13B3">
        <w:rPr>
          <w:color w:val="000000" w:themeColor="text1"/>
          <w:sz w:val="22"/>
          <w:szCs w:val="22"/>
        </w:rPr>
        <w:t>per</w:t>
      </w:r>
      <w:r w:rsidR="00C84223" w:rsidRPr="00BA13B3">
        <w:rPr>
          <w:color w:val="000000" w:themeColor="text1"/>
          <w:sz w:val="22"/>
          <w:szCs w:val="22"/>
        </w:rPr>
        <w:t xml:space="preserve"> </w:t>
      </w:r>
      <w:r w:rsidR="00197D6D" w:rsidRPr="00BA13B3">
        <w:rPr>
          <w:color w:val="000000" w:themeColor="text1"/>
          <w:sz w:val="22"/>
          <w:szCs w:val="22"/>
        </w:rPr>
        <w:t>semester,</w:t>
      </w:r>
      <w:r w:rsidR="00C84223" w:rsidRPr="00BA13B3">
        <w:rPr>
          <w:color w:val="000000" w:themeColor="text1"/>
          <w:sz w:val="22"/>
          <w:szCs w:val="22"/>
        </w:rPr>
        <w:t xml:space="preserve"> </w:t>
      </w:r>
      <w:r w:rsidR="00197D6D" w:rsidRPr="00BA13B3">
        <w:rPr>
          <w:color w:val="000000" w:themeColor="text1"/>
          <w:sz w:val="22"/>
          <w:szCs w:val="22"/>
        </w:rPr>
        <w:t>which</w:t>
      </w:r>
      <w:r w:rsidR="00C84223" w:rsidRPr="00BA13B3">
        <w:rPr>
          <w:color w:val="000000" w:themeColor="text1"/>
          <w:sz w:val="22"/>
          <w:szCs w:val="22"/>
        </w:rPr>
        <w:t xml:space="preserve"> </w:t>
      </w:r>
      <w:r w:rsidR="00197D6D" w:rsidRPr="00BA13B3">
        <w:rPr>
          <w:color w:val="000000" w:themeColor="text1"/>
          <w:sz w:val="22"/>
          <w:szCs w:val="22"/>
        </w:rPr>
        <w:t>is</w:t>
      </w:r>
      <w:r w:rsidR="00C84223" w:rsidRPr="00BA13B3">
        <w:rPr>
          <w:color w:val="000000" w:themeColor="text1"/>
          <w:sz w:val="22"/>
          <w:szCs w:val="22"/>
        </w:rPr>
        <w:t xml:space="preserve"> </w:t>
      </w:r>
      <w:r w:rsidR="00197D6D" w:rsidRPr="00BA13B3">
        <w:rPr>
          <w:color w:val="000000" w:themeColor="text1"/>
          <w:sz w:val="22"/>
          <w:szCs w:val="22"/>
        </w:rPr>
        <w:t>reduced</w:t>
      </w:r>
      <w:r w:rsidR="00C84223" w:rsidRPr="00BA13B3">
        <w:rPr>
          <w:color w:val="000000" w:themeColor="text1"/>
          <w:sz w:val="22"/>
          <w:szCs w:val="22"/>
        </w:rPr>
        <w:t xml:space="preserve"> </w:t>
      </w:r>
      <w:r w:rsidR="00197D6D" w:rsidRPr="00BA13B3">
        <w:rPr>
          <w:color w:val="000000" w:themeColor="text1"/>
          <w:sz w:val="22"/>
          <w:szCs w:val="22"/>
        </w:rPr>
        <w:t>to</w:t>
      </w:r>
      <w:r w:rsidR="00C84223" w:rsidRPr="00BA13B3">
        <w:rPr>
          <w:color w:val="000000" w:themeColor="text1"/>
          <w:sz w:val="22"/>
          <w:szCs w:val="22"/>
        </w:rPr>
        <w:t xml:space="preserve"> </w:t>
      </w:r>
      <w:r w:rsidR="00197D6D" w:rsidRPr="00BA13B3">
        <w:rPr>
          <w:color w:val="000000" w:themeColor="text1"/>
          <w:sz w:val="22"/>
          <w:szCs w:val="22"/>
        </w:rPr>
        <w:t>one</w:t>
      </w:r>
      <w:r w:rsidR="00C84223" w:rsidRPr="00BA13B3">
        <w:rPr>
          <w:color w:val="000000" w:themeColor="text1"/>
          <w:sz w:val="22"/>
          <w:szCs w:val="22"/>
        </w:rPr>
        <w:t xml:space="preserve"> </w:t>
      </w:r>
      <w:r w:rsidR="00197D6D" w:rsidRPr="00BA13B3">
        <w:rPr>
          <w:color w:val="000000" w:themeColor="text1"/>
          <w:sz w:val="22"/>
          <w:szCs w:val="22"/>
        </w:rPr>
        <w:t>course</w:t>
      </w:r>
      <w:r w:rsidR="00C84223" w:rsidRPr="00BA13B3">
        <w:rPr>
          <w:color w:val="000000" w:themeColor="text1"/>
          <w:sz w:val="22"/>
          <w:szCs w:val="22"/>
        </w:rPr>
        <w:t xml:space="preserve"> </w:t>
      </w:r>
      <w:r w:rsidR="00197D6D" w:rsidRPr="00BA13B3">
        <w:rPr>
          <w:color w:val="000000" w:themeColor="text1"/>
          <w:sz w:val="22"/>
          <w:szCs w:val="22"/>
        </w:rPr>
        <w:t>per</w:t>
      </w:r>
      <w:r w:rsidR="00C84223" w:rsidRPr="00BA13B3">
        <w:rPr>
          <w:color w:val="000000" w:themeColor="text1"/>
          <w:sz w:val="22"/>
          <w:szCs w:val="22"/>
        </w:rPr>
        <w:t xml:space="preserve"> </w:t>
      </w:r>
      <w:r w:rsidR="00197D6D" w:rsidRPr="00BA13B3">
        <w:rPr>
          <w:color w:val="000000" w:themeColor="text1"/>
          <w:sz w:val="22"/>
          <w:szCs w:val="22"/>
        </w:rPr>
        <w:t>year</w:t>
      </w:r>
      <w:r w:rsidR="00C84223" w:rsidRPr="00BA13B3">
        <w:rPr>
          <w:color w:val="000000" w:themeColor="text1"/>
          <w:sz w:val="22"/>
          <w:szCs w:val="22"/>
        </w:rPr>
        <w:t xml:space="preserve"> </w:t>
      </w:r>
      <w:r w:rsidR="00197D6D" w:rsidRPr="00BA13B3">
        <w:rPr>
          <w:color w:val="000000" w:themeColor="text1"/>
          <w:sz w:val="22"/>
          <w:szCs w:val="22"/>
        </w:rPr>
        <w:t>for</w:t>
      </w:r>
      <w:r w:rsidR="00C84223" w:rsidRPr="00BA13B3">
        <w:rPr>
          <w:color w:val="000000" w:themeColor="text1"/>
          <w:sz w:val="22"/>
          <w:szCs w:val="22"/>
        </w:rPr>
        <w:t xml:space="preserve"> </w:t>
      </w:r>
      <w:r w:rsidR="00197D6D" w:rsidRPr="00BA13B3">
        <w:rPr>
          <w:color w:val="000000" w:themeColor="text1"/>
          <w:sz w:val="22"/>
          <w:szCs w:val="22"/>
        </w:rPr>
        <w:t>the</w:t>
      </w:r>
      <w:r w:rsidR="00C84223" w:rsidRPr="00BA13B3">
        <w:rPr>
          <w:color w:val="000000" w:themeColor="text1"/>
          <w:sz w:val="22"/>
          <w:szCs w:val="22"/>
        </w:rPr>
        <w:t xml:space="preserve"> </w:t>
      </w:r>
      <w:r w:rsidR="00197D6D" w:rsidRPr="00BA13B3">
        <w:rPr>
          <w:color w:val="000000" w:themeColor="text1"/>
          <w:sz w:val="22"/>
          <w:szCs w:val="22"/>
        </w:rPr>
        <w:t>second</w:t>
      </w:r>
      <w:r w:rsidR="00C84223" w:rsidRPr="00BA13B3">
        <w:rPr>
          <w:color w:val="000000" w:themeColor="text1"/>
          <w:sz w:val="22"/>
          <w:szCs w:val="22"/>
        </w:rPr>
        <w:t xml:space="preserve"> </w:t>
      </w:r>
      <w:r w:rsidR="00197D6D"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third</w:t>
      </w:r>
      <w:r w:rsidR="00C84223" w:rsidRPr="00BA13B3">
        <w:rPr>
          <w:color w:val="000000" w:themeColor="text1"/>
          <w:sz w:val="22"/>
          <w:szCs w:val="22"/>
        </w:rPr>
        <w:t xml:space="preserve"> </w:t>
      </w:r>
      <w:r w:rsidR="00062CBC" w:rsidRPr="00BA13B3">
        <w:rPr>
          <w:color w:val="000000" w:themeColor="text1"/>
          <w:sz w:val="22"/>
          <w:szCs w:val="22"/>
        </w:rPr>
        <w:t>years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addition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teaching</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duties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include</w:t>
      </w:r>
      <w:r w:rsidR="00C84223" w:rsidRPr="00BA13B3">
        <w:rPr>
          <w:color w:val="000000" w:themeColor="text1"/>
          <w:sz w:val="22"/>
          <w:szCs w:val="22"/>
        </w:rPr>
        <w:t xml:space="preserve"> </w:t>
      </w:r>
      <w:r w:rsidRPr="00BA13B3">
        <w:rPr>
          <w:color w:val="000000" w:themeColor="text1"/>
          <w:sz w:val="22"/>
          <w:szCs w:val="22"/>
        </w:rPr>
        <w:t>planning</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weekly</w:t>
      </w:r>
      <w:r w:rsidR="00C84223" w:rsidRPr="00BA13B3">
        <w:rPr>
          <w:color w:val="000000" w:themeColor="text1"/>
          <w:sz w:val="22"/>
          <w:szCs w:val="22"/>
        </w:rPr>
        <w:t xml:space="preserve"> </w:t>
      </w:r>
      <w:r w:rsidRPr="00BA13B3">
        <w:rPr>
          <w:color w:val="000000" w:themeColor="text1"/>
          <w:sz w:val="22"/>
          <w:szCs w:val="22"/>
        </w:rPr>
        <w:t>Thursday</w:t>
      </w:r>
      <w:r w:rsidR="00C84223" w:rsidRPr="00BA13B3">
        <w:rPr>
          <w:color w:val="000000" w:themeColor="text1"/>
          <w:sz w:val="22"/>
          <w:szCs w:val="22"/>
        </w:rPr>
        <w:t xml:space="preserve"> </w:t>
      </w:r>
      <w:r w:rsidRPr="00BA13B3">
        <w:rPr>
          <w:color w:val="000000" w:themeColor="text1"/>
          <w:sz w:val="22"/>
          <w:szCs w:val="22"/>
        </w:rPr>
        <w:t>Lecture</w:t>
      </w:r>
      <w:r w:rsidR="00C84223" w:rsidRPr="00BA13B3">
        <w:rPr>
          <w:color w:val="000000" w:themeColor="text1"/>
          <w:sz w:val="22"/>
          <w:szCs w:val="22"/>
        </w:rPr>
        <w:t xml:space="preserve"> </w:t>
      </w:r>
      <w:r w:rsidRPr="00BA13B3">
        <w:rPr>
          <w:color w:val="000000" w:themeColor="text1"/>
          <w:sz w:val="22"/>
          <w:szCs w:val="22"/>
        </w:rPr>
        <w:t>Series,</w:t>
      </w:r>
      <w:r w:rsidR="00C84223" w:rsidRPr="00BA13B3">
        <w:rPr>
          <w:color w:val="000000" w:themeColor="text1"/>
          <w:sz w:val="22"/>
          <w:szCs w:val="22"/>
        </w:rPr>
        <w:t xml:space="preserve"> </w:t>
      </w:r>
      <w:r w:rsidRPr="00BA13B3">
        <w:rPr>
          <w:color w:val="000000" w:themeColor="text1"/>
          <w:sz w:val="22"/>
          <w:szCs w:val="22"/>
        </w:rPr>
        <w:t>which</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open</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attendance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members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community,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participation</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intellectual</w:t>
      </w:r>
      <w:r w:rsidR="00C84223" w:rsidRPr="00BA13B3">
        <w:rPr>
          <w:color w:val="000000" w:themeColor="text1"/>
          <w:sz w:val="22"/>
          <w:szCs w:val="22"/>
        </w:rPr>
        <w:t xml:space="preserve"> </w:t>
      </w:r>
      <w:r w:rsidRPr="00BA13B3">
        <w:rPr>
          <w:color w:val="000000" w:themeColor="text1"/>
          <w:sz w:val="22"/>
          <w:szCs w:val="22"/>
        </w:rPr>
        <w:t>life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Society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department</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which</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affiliated.</w:t>
      </w:r>
      <w:r w:rsidR="00C84223" w:rsidRPr="00BA13B3">
        <w:rPr>
          <w:color w:val="000000" w:themeColor="text1"/>
          <w:sz w:val="22"/>
          <w:szCs w:val="22"/>
        </w:rPr>
        <w:t xml:space="preserve"> </w:t>
      </w:r>
      <w:r w:rsidR="00D4082B" w:rsidRPr="00BA13B3">
        <w:rPr>
          <w:bCs/>
          <w:color w:val="000000" w:themeColor="text1"/>
          <w:sz w:val="22"/>
          <w:szCs w:val="22"/>
        </w:rPr>
        <w:t>Amount:</w:t>
      </w:r>
      <w:r w:rsidR="00C84223" w:rsidRPr="00BA13B3">
        <w:rPr>
          <w:bCs/>
          <w:color w:val="000000" w:themeColor="text1"/>
          <w:sz w:val="22"/>
          <w:szCs w:val="22"/>
        </w:rPr>
        <w:t xml:space="preserve"> </w:t>
      </w:r>
      <w:r w:rsidR="009A7BEB" w:rsidRPr="00BA13B3">
        <w:rPr>
          <w:color w:val="000000" w:themeColor="text1"/>
          <w:sz w:val="22"/>
          <w:szCs w:val="22"/>
        </w:rPr>
        <w:t>$6</w:t>
      </w:r>
      <w:r w:rsidR="00CA2FE3" w:rsidRPr="00BA13B3">
        <w:rPr>
          <w:color w:val="000000" w:themeColor="text1"/>
          <w:sz w:val="22"/>
          <w:szCs w:val="22"/>
        </w:rPr>
        <w:t>4</w:t>
      </w:r>
      <w:r w:rsidR="00197D6D" w:rsidRPr="00BA13B3">
        <w:rPr>
          <w:color w:val="000000" w:themeColor="text1"/>
          <w:sz w:val="22"/>
          <w:szCs w:val="22"/>
        </w:rPr>
        <w:t>,000</w:t>
      </w:r>
      <w:r w:rsidR="00D4082B" w:rsidRPr="00BA13B3">
        <w:rPr>
          <w:color w:val="000000" w:themeColor="text1"/>
          <w:sz w:val="22"/>
          <w:szCs w:val="22"/>
        </w:rPr>
        <w:t>/year</w:t>
      </w:r>
      <w:r w:rsidR="009A7BEB" w:rsidRPr="00BA13B3">
        <w:rPr>
          <w:color w:val="000000" w:themeColor="text1"/>
          <w:sz w:val="22"/>
          <w:szCs w:val="22"/>
        </w:rPr>
        <w:t>,</w:t>
      </w:r>
      <w:r w:rsidR="00C84223" w:rsidRPr="00BA13B3">
        <w:rPr>
          <w:color w:val="000000" w:themeColor="text1"/>
          <w:sz w:val="22"/>
          <w:szCs w:val="22"/>
        </w:rPr>
        <w:t xml:space="preserve"> </w:t>
      </w:r>
      <w:r w:rsidR="009A7BEB" w:rsidRPr="00BA13B3">
        <w:rPr>
          <w:color w:val="000000" w:themeColor="text1"/>
          <w:sz w:val="22"/>
          <w:szCs w:val="22"/>
        </w:rPr>
        <w:t>research</w:t>
      </w:r>
      <w:r w:rsidR="00C84223" w:rsidRPr="00BA13B3">
        <w:rPr>
          <w:color w:val="000000" w:themeColor="text1"/>
          <w:sz w:val="22"/>
          <w:szCs w:val="22"/>
        </w:rPr>
        <w:t xml:space="preserve"> </w:t>
      </w:r>
      <w:r w:rsidR="009A7BEB" w:rsidRPr="00BA13B3">
        <w:rPr>
          <w:color w:val="000000" w:themeColor="text1"/>
          <w:sz w:val="22"/>
          <w:szCs w:val="22"/>
        </w:rPr>
        <w:t>allowance</w:t>
      </w:r>
      <w:r w:rsidR="00C84223" w:rsidRPr="00BA13B3">
        <w:rPr>
          <w:color w:val="000000" w:themeColor="text1"/>
          <w:sz w:val="22"/>
          <w:szCs w:val="22"/>
        </w:rPr>
        <w:t xml:space="preserve"> </w:t>
      </w:r>
      <w:r w:rsidR="009A7BEB" w:rsidRPr="00BA13B3">
        <w:rPr>
          <w:color w:val="000000" w:themeColor="text1"/>
          <w:sz w:val="22"/>
          <w:szCs w:val="22"/>
        </w:rPr>
        <w:t>$7,0</w:t>
      </w:r>
      <w:r w:rsidR="00197D6D" w:rsidRPr="00BA13B3">
        <w:rPr>
          <w:color w:val="000000" w:themeColor="text1"/>
          <w:sz w:val="22"/>
          <w:szCs w:val="22"/>
        </w:rPr>
        <w:t>00</w:t>
      </w:r>
      <w:r w:rsidR="009A7BEB" w:rsidRPr="00BA13B3">
        <w:rPr>
          <w:color w:val="000000" w:themeColor="text1"/>
          <w:sz w:val="22"/>
          <w:szCs w:val="22"/>
        </w:rPr>
        <w:t>/year,</w:t>
      </w:r>
      <w:r w:rsidR="00C84223" w:rsidRPr="00BA13B3">
        <w:rPr>
          <w:color w:val="000000" w:themeColor="text1"/>
          <w:sz w:val="22"/>
          <w:szCs w:val="22"/>
        </w:rPr>
        <w:t xml:space="preserve"> </w:t>
      </w:r>
      <w:r w:rsidR="009A7BEB" w:rsidRPr="00BA13B3">
        <w:rPr>
          <w:color w:val="000000" w:themeColor="text1"/>
          <w:sz w:val="22"/>
          <w:szCs w:val="22"/>
        </w:rPr>
        <w:t>medical</w:t>
      </w:r>
      <w:r w:rsidR="00C84223" w:rsidRPr="00BA13B3">
        <w:rPr>
          <w:color w:val="000000" w:themeColor="text1"/>
          <w:sz w:val="22"/>
          <w:szCs w:val="22"/>
        </w:rPr>
        <w:t xml:space="preserve"> </w:t>
      </w:r>
      <w:r w:rsidR="009A7BEB" w:rsidRPr="00BA13B3">
        <w:rPr>
          <w:color w:val="000000" w:themeColor="text1"/>
          <w:sz w:val="22"/>
          <w:szCs w:val="22"/>
        </w:rPr>
        <w:t>benefits.</w:t>
      </w:r>
      <w:r w:rsidR="00C84223" w:rsidRPr="00BA13B3">
        <w:rPr>
          <w:color w:val="000000" w:themeColor="text1"/>
          <w:sz w:val="22"/>
          <w:szCs w:val="22"/>
        </w:rPr>
        <w:t xml:space="preserve"> </w:t>
      </w:r>
    </w:p>
    <w:p w14:paraId="556CF9AD" w14:textId="240131FB" w:rsidR="00197D6D" w:rsidRPr="00BA13B3" w:rsidRDefault="00197D6D" w:rsidP="00C84223">
      <w:pPr>
        <w:rPr>
          <w:color w:val="000000" w:themeColor="text1"/>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51" w:history="1">
        <w:r w:rsidRPr="00BA13B3">
          <w:rPr>
            <w:rStyle w:val="Hyperlink"/>
            <w:szCs w:val="22"/>
          </w:rPr>
          <w:t>http://societyoffellows.columbia.edu/fellowship/</w:t>
        </w:r>
      </w:hyperlink>
      <w:r w:rsidR="00C84223" w:rsidRPr="00BA13B3">
        <w:rPr>
          <w:color w:val="000000" w:themeColor="text1"/>
          <w:sz w:val="22"/>
          <w:szCs w:val="22"/>
        </w:rPr>
        <w:t xml:space="preserve"> </w:t>
      </w:r>
    </w:p>
    <w:p w14:paraId="0D9F8D53" w14:textId="72CBC767" w:rsidR="00197D6D" w:rsidRPr="00BA13B3" w:rsidRDefault="00197D6D"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009A7BEB" w:rsidRPr="00BA13B3">
        <w:rPr>
          <w:b/>
          <w:color w:val="000000" w:themeColor="text1"/>
          <w:sz w:val="22"/>
          <w:szCs w:val="22"/>
        </w:rPr>
        <w:t>October</w:t>
      </w:r>
      <w:r w:rsidR="00C84223" w:rsidRPr="00BA13B3">
        <w:rPr>
          <w:b/>
          <w:color w:val="000000" w:themeColor="text1"/>
          <w:sz w:val="22"/>
          <w:szCs w:val="22"/>
        </w:rPr>
        <w:t xml:space="preserve"> </w:t>
      </w:r>
      <w:r w:rsidR="00896178" w:rsidRPr="00BA13B3">
        <w:rPr>
          <w:b/>
          <w:color w:val="000000" w:themeColor="text1"/>
          <w:sz w:val="22"/>
          <w:szCs w:val="22"/>
        </w:rPr>
        <w:t>3</w:t>
      </w:r>
    </w:p>
    <w:p w14:paraId="3CFD6B04" w14:textId="77777777" w:rsidR="00197D6D" w:rsidRPr="00BA13B3" w:rsidRDefault="00197D6D" w:rsidP="00C84223">
      <w:pPr>
        <w:rPr>
          <w:color w:val="000000" w:themeColor="text1"/>
          <w:sz w:val="22"/>
          <w:szCs w:val="22"/>
        </w:rPr>
      </w:pPr>
    </w:p>
    <w:p w14:paraId="7AFE26B5" w14:textId="013F0DCB" w:rsidR="0020525D" w:rsidRPr="00BA13B3" w:rsidRDefault="0020525D" w:rsidP="00C84223">
      <w:pPr>
        <w:pStyle w:val="Heading2"/>
        <w:rPr>
          <w:sz w:val="22"/>
        </w:rPr>
      </w:pPr>
      <w:bookmarkStart w:id="673" w:name="_Toc453584524"/>
      <w:bookmarkStart w:id="674" w:name="_Toc112058892"/>
      <w:r w:rsidRPr="00BA13B3">
        <w:rPr>
          <w:sz w:val="22"/>
        </w:rPr>
        <w:t>Clements</w:t>
      </w:r>
      <w:r w:rsidR="00C84223" w:rsidRPr="00BA13B3">
        <w:rPr>
          <w:sz w:val="22"/>
        </w:rPr>
        <w:t xml:space="preserve"> </w:t>
      </w:r>
      <w:r w:rsidRPr="00BA13B3">
        <w:rPr>
          <w:sz w:val="22"/>
        </w:rPr>
        <w:t>Center</w:t>
      </w:r>
      <w:r w:rsidR="00C84223" w:rsidRPr="00BA13B3">
        <w:rPr>
          <w:sz w:val="22"/>
        </w:rPr>
        <w:t xml:space="preserve"> </w:t>
      </w:r>
      <w:r w:rsidRPr="00BA13B3">
        <w:rPr>
          <w:sz w:val="22"/>
        </w:rPr>
        <w:t>for</w:t>
      </w:r>
      <w:r w:rsidR="00C84223" w:rsidRPr="00BA13B3">
        <w:rPr>
          <w:sz w:val="22"/>
        </w:rPr>
        <w:t xml:space="preserve"> </w:t>
      </w:r>
      <w:r w:rsidRPr="00BA13B3">
        <w:rPr>
          <w:sz w:val="22"/>
        </w:rPr>
        <w:t>Southwest</w:t>
      </w:r>
      <w:r w:rsidR="00C84223" w:rsidRPr="00BA13B3">
        <w:rPr>
          <w:sz w:val="22"/>
        </w:rPr>
        <w:t xml:space="preserve"> </w:t>
      </w:r>
      <w:r w:rsidRPr="00BA13B3">
        <w:rPr>
          <w:sz w:val="22"/>
        </w:rPr>
        <w:t>Studies</w:t>
      </w:r>
      <w:r w:rsidR="00C84223" w:rsidRPr="00BA13B3">
        <w:rPr>
          <w:sz w:val="22"/>
        </w:rPr>
        <w:t xml:space="preserve"> </w:t>
      </w:r>
      <w:r w:rsidR="00194726" w:rsidRPr="00BA13B3">
        <w:rPr>
          <w:sz w:val="22"/>
        </w:rPr>
        <w:t>Research</w:t>
      </w:r>
      <w:r w:rsidR="00C84223" w:rsidRPr="00BA13B3">
        <w:rPr>
          <w:sz w:val="22"/>
        </w:rPr>
        <w:t xml:space="preserve"> </w:t>
      </w:r>
      <w:r w:rsidR="00194726" w:rsidRPr="00BA13B3">
        <w:rPr>
          <w:sz w:val="22"/>
        </w:rPr>
        <w:t>Fellowships</w:t>
      </w:r>
      <w:r w:rsidR="00C84223" w:rsidRPr="00BA13B3">
        <w:rPr>
          <w:sz w:val="22"/>
        </w:rPr>
        <w:t xml:space="preserve"> </w:t>
      </w:r>
      <w:r w:rsidRPr="00BA13B3">
        <w:rPr>
          <w:sz w:val="22"/>
        </w:rPr>
        <w:t>(Southern</w:t>
      </w:r>
      <w:r w:rsidR="00C84223" w:rsidRPr="00BA13B3">
        <w:rPr>
          <w:sz w:val="22"/>
        </w:rPr>
        <w:t xml:space="preserve"> </w:t>
      </w:r>
      <w:r w:rsidRPr="00BA13B3">
        <w:rPr>
          <w:sz w:val="22"/>
        </w:rPr>
        <w:t>Methodist</w:t>
      </w:r>
      <w:r w:rsidR="00C84223" w:rsidRPr="00BA13B3">
        <w:rPr>
          <w:sz w:val="22"/>
        </w:rPr>
        <w:t xml:space="preserve"> </w:t>
      </w:r>
      <w:r w:rsidRPr="00BA13B3">
        <w:rPr>
          <w:sz w:val="22"/>
        </w:rPr>
        <w:t>University)</w:t>
      </w:r>
      <w:bookmarkEnd w:id="673"/>
      <w:bookmarkEnd w:id="674"/>
    </w:p>
    <w:p w14:paraId="031FDAC7" w14:textId="05EBCC6D" w:rsidR="0020525D" w:rsidRPr="00BA13B3" w:rsidRDefault="00BF7376" w:rsidP="00C84223">
      <w:pPr>
        <w:rPr>
          <w:color w:val="000000" w:themeColor="text1"/>
          <w:sz w:val="22"/>
          <w:szCs w:val="22"/>
          <w:u w:color="000000"/>
          <w:lang w:bidi="x-none"/>
        </w:rPr>
      </w:pPr>
      <w:r w:rsidRPr="00BA13B3">
        <w:rPr>
          <w:color w:val="000000" w:themeColor="text1"/>
          <w:sz w:val="22"/>
          <w:szCs w:val="22"/>
        </w:rPr>
        <w:t>F</w:t>
      </w:r>
      <w:r w:rsidR="00B3542A" w:rsidRPr="00BA13B3">
        <w:rPr>
          <w:color w:val="000000" w:themeColor="text1"/>
          <w:sz w:val="22"/>
          <w:szCs w:val="22"/>
        </w:rPr>
        <w:t>ellowships</w:t>
      </w:r>
      <w:r w:rsidR="00C84223" w:rsidRPr="00BA13B3">
        <w:rPr>
          <w:color w:val="000000" w:themeColor="text1"/>
          <w:sz w:val="22"/>
          <w:szCs w:val="22"/>
        </w:rPr>
        <w:t xml:space="preserve"> </w:t>
      </w:r>
      <w:r w:rsidR="00B3542A" w:rsidRPr="00BA13B3">
        <w:rPr>
          <w:color w:val="000000" w:themeColor="text1"/>
          <w:sz w:val="22"/>
          <w:szCs w:val="22"/>
        </w:rPr>
        <w:t>are</w:t>
      </w:r>
      <w:r w:rsidR="00C84223" w:rsidRPr="00BA13B3">
        <w:rPr>
          <w:color w:val="000000" w:themeColor="text1"/>
          <w:sz w:val="22"/>
          <w:szCs w:val="22"/>
        </w:rPr>
        <w:t xml:space="preserve"> </w:t>
      </w:r>
      <w:r w:rsidR="00B3542A" w:rsidRPr="00BA13B3">
        <w:rPr>
          <w:color w:val="000000" w:themeColor="text1"/>
          <w:sz w:val="22"/>
          <w:szCs w:val="22"/>
        </w:rPr>
        <w:t>available</w:t>
      </w:r>
      <w:r w:rsidR="00C84223" w:rsidRPr="00BA13B3">
        <w:rPr>
          <w:color w:val="000000" w:themeColor="text1"/>
          <w:sz w:val="22"/>
          <w:szCs w:val="22"/>
        </w:rPr>
        <w:t xml:space="preserve"> </w:t>
      </w:r>
      <w:r w:rsidR="00B3542A" w:rsidRPr="00BA13B3">
        <w:rPr>
          <w:color w:val="000000" w:themeColor="text1"/>
          <w:sz w:val="22"/>
          <w:szCs w:val="22"/>
        </w:rPr>
        <w:t>to</w:t>
      </w:r>
      <w:r w:rsidR="00C84223" w:rsidRPr="00BA13B3">
        <w:rPr>
          <w:color w:val="000000" w:themeColor="text1"/>
          <w:sz w:val="22"/>
          <w:szCs w:val="22"/>
        </w:rPr>
        <w:t xml:space="preserve"> </w:t>
      </w:r>
      <w:r w:rsidR="00B3542A" w:rsidRPr="00BA13B3">
        <w:rPr>
          <w:color w:val="000000" w:themeColor="text1"/>
          <w:sz w:val="22"/>
          <w:szCs w:val="22"/>
        </w:rPr>
        <w:t>ju</w:t>
      </w:r>
      <w:r w:rsidR="00874370" w:rsidRPr="00BA13B3">
        <w:rPr>
          <w:color w:val="000000" w:themeColor="text1"/>
          <w:sz w:val="22"/>
          <w:szCs w:val="22"/>
        </w:rPr>
        <w:t>nior</w:t>
      </w:r>
      <w:r w:rsidR="00C84223" w:rsidRPr="00BA13B3">
        <w:rPr>
          <w:color w:val="000000" w:themeColor="text1"/>
          <w:sz w:val="22"/>
          <w:szCs w:val="22"/>
        </w:rPr>
        <w:t xml:space="preserve"> </w:t>
      </w:r>
      <w:r w:rsidR="00874370" w:rsidRPr="00BA13B3">
        <w:rPr>
          <w:color w:val="000000" w:themeColor="text1"/>
          <w:sz w:val="22"/>
          <w:szCs w:val="22"/>
        </w:rPr>
        <w:t>or</w:t>
      </w:r>
      <w:r w:rsidR="00C84223" w:rsidRPr="00BA13B3">
        <w:rPr>
          <w:color w:val="000000" w:themeColor="text1"/>
          <w:sz w:val="22"/>
          <w:szCs w:val="22"/>
        </w:rPr>
        <w:t xml:space="preserve"> </w:t>
      </w:r>
      <w:r w:rsidR="00874370" w:rsidRPr="00BA13B3">
        <w:rPr>
          <w:color w:val="000000" w:themeColor="text1"/>
          <w:sz w:val="22"/>
          <w:szCs w:val="22"/>
        </w:rPr>
        <w:t>senior</w:t>
      </w:r>
      <w:r w:rsidR="00C84223" w:rsidRPr="00BA13B3">
        <w:rPr>
          <w:color w:val="000000" w:themeColor="text1"/>
          <w:sz w:val="22"/>
          <w:szCs w:val="22"/>
        </w:rPr>
        <w:t xml:space="preserve"> </w:t>
      </w:r>
      <w:r w:rsidR="00874370" w:rsidRPr="00BA13B3">
        <w:rPr>
          <w:color w:val="000000" w:themeColor="text1"/>
          <w:sz w:val="22"/>
          <w:szCs w:val="22"/>
        </w:rPr>
        <w:t>scholars</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to</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bring</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their</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book-length</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manuscripts</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to</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completion.</w:t>
      </w:r>
      <w:r w:rsidR="00C84223" w:rsidRPr="00BA13B3">
        <w:rPr>
          <w:color w:val="000000" w:themeColor="text1"/>
          <w:sz w:val="22"/>
          <w:szCs w:val="22"/>
          <w:u w:color="000000"/>
          <w:lang w:bidi="x-none"/>
        </w:rPr>
        <w:t xml:space="preserve"> </w:t>
      </w:r>
      <w:r w:rsidR="00AA4791" w:rsidRPr="00BA13B3">
        <w:rPr>
          <w:color w:val="000000" w:themeColor="text1"/>
          <w:sz w:val="22"/>
          <w:szCs w:val="22"/>
          <w:u w:color="000000"/>
          <w:lang w:bidi="x-none"/>
        </w:rPr>
        <w:t>I</w:t>
      </w:r>
      <w:r w:rsidR="00874370" w:rsidRPr="00BA13B3">
        <w:rPr>
          <w:color w:val="000000" w:themeColor="text1"/>
          <w:sz w:val="22"/>
          <w:szCs w:val="22"/>
          <w:u w:color="000000"/>
          <w:lang w:bidi="x-none"/>
        </w:rPr>
        <w:t>ndividuals</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in</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any</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field</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in</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humanities</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or</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social</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sciences</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doing</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research</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on</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Texas,</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American</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Southwest</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or</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U.S.-Mexico</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borderlands</w:t>
      </w:r>
      <w:r w:rsidR="00AA4791" w:rsidRPr="00BA13B3">
        <w:rPr>
          <w:color w:val="000000" w:themeColor="text1"/>
          <w:sz w:val="22"/>
          <w:szCs w:val="22"/>
          <w:u w:color="000000"/>
          <w:lang w:bidi="x-none"/>
        </w:rPr>
        <w:t xml:space="preserve"> may apply</w:t>
      </w:r>
      <w:r w:rsidR="00874370" w:rsidRPr="00BA13B3">
        <w:rPr>
          <w:color w:val="000000" w:themeColor="text1"/>
          <w:sz w:val="22"/>
          <w:szCs w:val="22"/>
          <w:u w:color="000000"/>
          <w:lang w:bidi="x-none"/>
        </w:rPr>
        <w:t>.</w:t>
      </w:r>
      <w:r w:rsidR="00C84223" w:rsidRPr="00BA13B3">
        <w:rPr>
          <w:color w:val="000000" w:themeColor="text1"/>
          <w:sz w:val="22"/>
          <w:szCs w:val="22"/>
          <w:u w:color="000000"/>
          <w:lang w:bidi="x-none"/>
        </w:rPr>
        <w:t xml:space="preserve"> </w:t>
      </w:r>
      <w:r w:rsidR="00AA4791" w:rsidRPr="00BA13B3">
        <w:rPr>
          <w:color w:val="000000" w:themeColor="text1"/>
          <w:sz w:val="22"/>
          <w:szCs w:val="22"/>
          <w:u w:color="000000"/>
          <w:lang w:bidi="x-none"/>
        </w:rPr>
        <w:t>B</w:t>
      </w:r>
      <w:r w:rsidR="00874370" w:rsidRPr="00BA13B3">
        <w:rPr>
          <w:color w:val="000000" w:themeColor="text1"/>
          <w:sz w:val="22"/>
          <w:szCs w:val="22"/>
          <w:u w:color="000000"/>
          <w:lang w:bidi="x-none"/>
        </w:rPr>
        <w:t>ecause</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of</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specific</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terms</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of</w:t>
      </w:r>
      <w:r w:rsidR="00C84223" w:rsidRPr="00BA13B3">
        <w:rPr>
          <w:color w:val="000000" w:themeColor="text1"/>
          <w:sz w:val="22"/>
          <w:szCs w:val="22"/>
          <w:u w:color="000000"/>
          <w:lang w:bidi="x-none"/>
        </w:rPr>
        <w:t xml:space="preserve"> </w:t>
      </w:r>
      <w:r w:rsidR="00AA4791" w:rsidRPr="00BA13B3">
        <w:rPr>
          <w:color w:val="000000" w:themeColor="text1"/>
          <w:sz w:val="22"/>
          <w:szCs w:val="22"/>
          <w:u w:color="000000"/>
          <w:lang w:bidi="x-none"/>
        </w:rPr>
        <w:t xml:space="preserve">the </w:t>
      </w:r>
      <w:r w:rsidR="00874370" w:rsidRPr="00BA13B3">
        <w:rPr>
          <w:color w:val="000000" w:themeColor="text1"/>
          <w:sz w:val="22"/>
          <w:szCs w:val="22"/>
          <w:u w:color="000000"/>
          <w:lang w:bidi="x-none"/>
        </w:rPr>
        <w:t>endowment,</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projects</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focused</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primarily</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on</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California</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after</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1848</w:t>
      </w:r>
      <w:r w:rsidR="00AA4791" w:rsidRPr="00BA13B3">
        <w:rPr>
          <w:color w:val="000000" w:themeColor="text1"/>
          <w:sz w:val="22"/>
          <w:szCs w:val="22"/>
          <w:u w:color="000000"/>
          <w:lang w:bidi="x-none"/>
        </w:rPr>
        <w:t xml:space="preserve"> are ineligible but projects focused on</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California</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prior</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to</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U.S.-Mexican</w:t>
      </w:r>
      <w:r w:rsidR="00C84223" w:rsidRPr="00BA13B3">
        <w:rPr>
          <w:color w:val="000000" w:themeColor="text1"/>
          <w:sz w:val="22"/>
          <w:szCs w:val="22"/>
          <w:u w:color="000000"/>
          <w:lang w:bidi="x-none"/>
        </w:rPr>
        <w:t xml:space="preserve"> </w:t>
      </w:r>
      <w:r w:rsidR="00874370" w:rsidRPr="00BA13B3">
        <w:rPr>
          <w:color w:val="000000" w:themeColor="text1"/>
          <w:sz w:val="22"/>
          <w:szCs w:val="22"/>
          <w:u w:color="000000"/>
          <w:lang w:bidi="x-none"/>
        </w:rPr>
        <w:t>War</w:t>
      </w:r>
      <w:r w:rsidR="00AA4791" w:rsidRPr="00BA13B3">
        <w:rPr>
          <w:color w:val="000000" w:themeColor="text1"/>
          <w:sz w:val="22"/>
          <w:szCs w:val="22"/>
          <w:u w:color="000000"/>
          <w:lang w:bidi="x-none"/>
        </w:rPr>
        <w:t xml:space="preserve"> are eligible.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Fellows</w:t>
      </w:r>
      <w:r w:rsidR="00C84223" w:rsidRPr="00BA13B3">
        <w:rPr>
          <w:color w:val="000000" w:themeColor="text1"/>
          <w:sz w:val="22"/>
          <w:szCs w:val="22"/>
          <w:u w:color="000000"/>
          <w:lang w:bidi="x-none"/>
        </w:rPr>
        <w:t xml:space="preserve"> </w:t>
      </w:r>
      <w:r w:rsidR="00AA4791" w:rsidRPr="00BA13B3">
        <w:rPr>
          <w:color w:val="000000" w:themeColor="text1"/>
          <w:sz w:val="22"/>
          <w:szCs w:val="22"/>
          <w:u w:color="000000"/>
          <w:lang w:bidi="x-none"/>
        </w:rPr>
        <w:t>must</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spend</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academic</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year</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in</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Dallas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and</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participate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in</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Clements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Center</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activities.</w:t>
      </w:r>
      <w:r w:rsidR="00C84223" w:rsidRPr="00BA13B3">
        <w:rPr>
          <w:color w:val="000000" w:themeColor="text1"/>
          <w:sz w:val="22"/>
          <w:szCs w:val="22"/>
          <w:u w:color="000000"/>
          <w:lang w:bidi="x-none"/>
        </w:rPr>
        <w:t xml:space="preserve"> </w:t>
      </w:r>
      <w:r w:rsidR="009A5C4E" w:rsidRPr="00BA13B3">
        <w:rPr>
          <w:bCs/>
          <w:color w:val="000000" w:themeColor="text1"/>
          <w:sz w:val="22"/>
          <w:szCs w:val="22"/>
          <w:lang w:bidi="en-US"/>
        </w:rPr>
        <w:t>Amount:</w:t>
      </w:r>
      <w:r w:rsidR="00C84223" w:rsidRPr="00BA13B3">
        <w:rPr>
          <w:bCs/>
          <w:color w:val="000000" w:themeColor="text1"/>
          <w:sz w:val="22"/>
          <w:szCs w:val="22"/>
          <w:lang w:bidi="en-US"/>
        </w:rPr>
        <w:t xml:space="preserve"> </w:t>
      </w:r>
      <w:r w:rsidR="00AA4791" w:rsidRPr="00BA13B3">
        <w:rPr>
          <w:color w:val="000000" w:themeColor="text1"/>
          <w:sz w:val="22"/>
          <w:szCs w:val="22"/>
          <w:lang w:bidi="en-US"/>
        </w:rPr>
        <w:t>$</w:t>
      </w:r>
      <w:r w:rsidR="00062CBC" w:rsidRPr="00BA13B3">
        <w:rPr>
          <w:color w:val="000000" w:themeColor="text1"/>
          <w:sz w:val="22"/>
          <w:szCs w:val="22"/>
          <w:lang w:bidi="en-US"/>
        </w:rPr>
        <w:t>50</w:t>
      </w:r>
      <w:r w:rsidR="00AA4791" w:rsidRPr="00BA13B3">
        <w:rPr>
          <w:color w:val="000000" w:themeColor="text1"/>
          <w:sz w:val="22"/>
          <w:szCs w:val="22"/>
          <w:lang w:bidi="en-US"/>
        </w:rPr>
        <w:t>,000 f</w:t>
      </w:r>
      <w:r w:rsidR="0020525D" w:rsidRPr="00BA13B3">
        <w:rPr>
          <w:color w:val="000000" w:themeColor="text1"/>
          <w:sz w:val="22"/>
          <w:szCs w:val="22"/>
          <w:lang w:bidi="en-US"/>
        </w:rPr>
        <w:t>ull-year</w:t>
      </w:r>
      <w:r w:rsidR="00C84223" w:rsidRPr="00BA13B3">
        <w:rPr>
          <w:color w:val="000000" w:themeColor="text1"/>
          <w:sz w:val="22"/>
          <w:szCs w:val="22"/>
          <w:lang w:bidi="en-US"/>
        </w:rPr>
        <w:t xml:space="preserve"> </w:t>
      </w:r>
      <w:r w:rsidR="0020525D" w:rsidRPr="00BA13B3">
        <w:rPr>
          <w:color w:val="000000" w:themeColor="text1"/>
          <w:sz w:val="22"/>
          <w:szCs w:val="22"/>
          <w:lang w:bidi="en-US"/>
        </w:rPr>
        <w:t>stipend</w:t>
      </w:r>
      <w:r w:rsidR="00AA4791" w:rsidRPr="00BA13B3">
        <w:rPr>
          <w:color w:val="000000" w:themeColor="text1"/>
          <w:sz w:val="22"/>
          <w:szCs w:val="22"/>
          <w:lang w:bidi="en-US"/>
        </w:rPr>
        <w:t xml:space="preserve"> plus benefits, a travel allowance, a publication subvention, and</w:t>
      </w:r>
      <w:r w:rsidR="00C84223" w:rsidRPr="00BA13B3">
        <w:rPr>
          <w:color w:val="000000" w:themeColor="text1"/>
          <w:sz w:val="22"/>
          <w:szCs w:val="22"/>
          <w:lang w:bidi="en-US"/>
        </w:rPr>
        <w:t xml:space="preserve"> </w:t>
      </w:r>
      <w:r w:rsidR="0020525D" w:rsidRPr="00BA13B3">
        <w:rPr>
          <w:color w:val="000000" w:themeColor="text1"/>
          <w:sz w:val="22"/>
          <w:szCs w:val="22"/>
          <w:lang w:bidi="en-US"/>
        </w:rPr>
        <w:t>$3,000</w:t>
      </w:r>
      <w:r w:rsidR="00C84223" w:rsidRPr="00BA13B3">
        <w:rPr>
          <w:color w:val="000000" w:themeColor="text1"/>
          <w:sz w:val="22"/>
          <w:szCs w:val="22"/>
          <w:lang w:bidi="en-US"/>
        </w:rPr>
        <w:t xml:space="preserve"> </w:t>
      </w:r>
      <w:r w:rsidR="00AA4791" w:rsidRPr="00BA13B3">
        <w:rPr>
          <w:color w:val="000000" w:themeColor="text1"/>
          <w:sz w:val="22"/>
          <w:szCs w:val="22"/>
          <w:lang w:bidi="en-US"/>
        </w:rPr>
        <w:t xml:space="preserve">for </w:t>
      </w:r>
      <w:r w:rsidR="0020525D" w:rsidRPr="00BA13B3">
        <w:rPr>
          <w:color w:val="000000" w:themeColor="text1"/>
          <w:sz w:val="22"/>
          <w:szCs w:val="22"/>
          <w:lang w:bidi="en-US"/>
        </w:rPr>
        <w:t>re</w:t>
      </w:r>
      <w:r w:rsidR="009A5C4E" w:rsidRPr="00BA13B3">
        <w:rPr>
          <w:color w:val="000000" w:themeColor="text1"/>
          <w:sz w:val="22"/>
          <w:szCs w:val="22"/>
          <w:lang w:bidi="en-US"/>
        </w:rPr>
        <w:t>search</w:t>
      </w:r>
      <w:r w:rsidR="0020525D" w:rsidRPr="00BA13B3">
        <w:rPr>
          <w:color w:val="000000" w:themeColor="text1"/>
          <w:sz w:val="22"/>
          <w:szCs w:val="22"/>
          <w:lang w:bidi="en-US"/>
        </w:rPr>
        <w:t>.</w:t>
      </w:r>
      <w:r w:rsidR="00C84223" w:rsidRPr="00BA13B3">
        <w:rPr>
          <w:color w:val="000000" w:themeColor="text1"/>
          <w:sz w:val="22"/>
          <w:szCs w:val="22"/>
          <w:lang w:bidi="en-US"/>
        </w:rPr>
        <w:t xml:space="preserve"> </w:t>
      </w:r>
    </w:p>
    <w:p w14:paraId="7818C2DB" w14:textId="0E8CD0AE" w:rsidR="0020525D" w:rsidRPr="00BA13B3" w:rsidRDefault="0020525D" w:rsidP="00C84223">
      <w:pPr>
        <w:ind w:left="540" w:hanging="540"/>
        <w:outlineLvl w:val="0"/>
        <w:rPr>
          <w:color w:val="000000" w:themeColor="text1"/>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52" w:history="1">
        <w:r w:rsidRPr="00BA13B3">
          <w:rPr>
            <w:rStyle w:val="Hyperlink"/>
            <w:szCs w:val="22"/>
          </w:rPr>
          <w:t>http://www.smu.edu/Dedman/Academics/InstitutesCenters/swcenter/Fellowships</w:t>
        </w:r>
      </w:hyperlink>
    </w:p>
    <w:p w14:paraId="16999673" w14:textId="3DD7EE95" w:rsidR="0020525D" w:rsidRPr="00BA13B3" w:rsidRDefault="0020525D" w:rsidP="00C84223">
      <w:pPr>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January</w:t>
      </w:r>
      <w:r w:rsidR="00C84223" w:rsidRPr="00BA13B3">
        <w:rPr>
          <w:b/>
          <w:color w:val="000000" w:themeColor="text1"/>
          <w:sz w:val="22"/>
          <w:szCs w:val="22"/>
          <w:u w:color="000000"/>
        </w:rPr>
        <w:t xml:space="preserve"> </w:t>
      </w:r>
      <w:r w:rsidR="00062CBC" w:rsidRPr="00BA13B3">
        <w:rPr>
          <w:b/>
          <w:color w:val="000000" w:themeColor="text1"/>
          <w:sz w:val="22"/>
          <w:szCs w:val="22"/>
          <w:u w:color="000000"/>
        </w:rPr>
        <w:t>9</w:t>
      </w:r>
    </w:p>
    <w:p w14:paraId="559F40D1" w14:textId="77777777" w:rsidR="00197D6D" w:rsidRPr="00BA13B3" w:rsidRDefault="00197D6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5986646C" w14:textId="66C6A141" w:rsidR="00197D6D" w:rsidRPr="00BA13B3" w:rsidRDefault="00197D6D" w:rsidP="00C84223">
      <w:pPr>
        <w:pStyle w:val="Heading2"/>
        <w:rPr>
          <w:sz w:val="22"/>
        </w:rPr>
      </w:pPr>
      <w:bookmarkStart w:id="675" w:name="_Toc453584526"/>
      <w:bookmarkStart w:id="676" w:name="_Toc112058893"/>
      <w:r w:rsidRPr="00BA13B3">
        <w:rPr>
          <w:sz w:val="22"/>
        </w:rPr>
        <w:t>Cornell</w:t>
      </w:r>
      <w:r w:rsidR="00C84223" w:rsidRPr="00BA13B3">
        <w:rPr>
          <w:sz w:val="22"/>
        </w:rPr>
        <w:t xml:space="preserve"> </w:t>
      </w:r>
      <w:r w:rsidRPr="00BA13B3">
        <w:rPr>
          <w:sz w:val="22"/>
        </w:rPr>
        <w:t>Society</w:t>
      </w:r>
      <w:r w:rsidR="00C84223" w:rsidRPr="00BA13B3">
        <w:rPr>
          <w:sz w:val="22"/>
        </w:rPr>
        <w:t xml:space="preserve"> </w:t>
      </w:r>
      <w:r w:rsidRPr="00BA13B3">
        <w:rPr>
          <w:sz w:val="22"/>
        </w:rPr>
        <w:t>for</w:t>
      </w:r>
      <w:r w:rsidR="00C84223" w:rsidRPr="00BA13B3">
        <w:rPr>
          <w:sz w:val="22"/>
        </w:rPr>
        <w:t xml:space="preserve"> </w:t>
      </w:r>
      <w:r w:rsidRPr="00BA13B3">
        <w:rPr>
          <w:sz w:val="22"/>
        </w:rPr>
        <w:t>the</w:t>
      </w:r>
      <w:r w:rsidR="00C84223" w:rsidRPr="00BA13B3">
        <w:rPr>
          <w:sz w:val="22"/>
        </w:rPr>
        <w:t xml:space="preserve"> </w:t>
      </w:r>
      <w:r w:rsidRPr="00BA13B3">
        <w:rPr>
          <w:sz w:val="22"/>
        </w:rPr>
        <w:t>Humanities</w:t>
      </w:r>
      <w:r w:rsidR="00C84223" w:rsidRPr="00BA13B3">
        <w:rPr>
          <w:sz w:val="22"/>
        </w:rPr>
        <w:t xml:space="preserve"> </w:t>
      </w:r>
      <w:r w:rsidRPr="00BA13B3">
        <w:rPr>
          <w:sz w:val="22"/>
        </w:rPr>
        <w:t>(Cornell</w:t>
      </w:r>
      <w:r w:rsidR="00C84223" w:rsidRPr="00BA13B3">
        <w:rPr>
          <w:sz w:val="22"/>
        </w:rPr>
        <w:t xml:space="preserve"> </w:t>
      </w:r>
      <w:r w:rsidRPr="00BA13B3">
        <w:rPr>
          <w:sz w:val="22"/>
        </w:rPr>
        <w:t>University)</w:t>
      </w:r>
      <w:r w:rsidR="00C84223" w:rsidRPr="00BA13B3">
        <w:rPr>
          <w:sz w:val="22"/>
        </w:rPr>
        <w:t xml:space="preserve"> </w:t>
      </w:r>
      <w:r w:rsidRPr="00BA13B3">
        <w:rPr>
          <w:sz w:val="22"/>
        </w:rPr>
        <w:t>Mellon</w:t>
      </w:r>
      <w:r w:rsidR="00C84223" w:rsidRPr="00BA13B3">
        <w:rPr>
          <w:sz w:val="22"/>
        </w:rPr>
        <w:t xml:space="preserve"> </w:t>
      </w:r>
      <w:r w:rsidRPr="00BA13B3">
        <w:rPr>
          <w:sz w:val="22"/>
        </w:rPr>
        <w:t>Postdoctoral</w:t>
      </w:r>
      <w:r w:rsidR="00C84223" w:rsidRPr="00BA13B3">
        <w:rPr>
          <w:sz w:val="22"/>
        </w:rPr>
        <w:t xml:space="preserve"> </w:t>
      </w:r>
      <w:r w:rsidRPr="00BA13B3">
        <w:rPr>
          <w:sz w:val="22"/>
        </w:rPr>
        <w:t>Fellowship</w:t>
      </w:r>
      <w:bookmarkEnd w:id="675"/>
      <w:bookmarkEnd w:id="676"/>
    </w:p>
    <w:p w14:paraId="12663691" w14:textId="4B5E7D02" w:rsidR="000A501C" w:rsidRPr="00BA13B3" w:rsidRDefault="00197D6D" w:rsidP="00C84223">
      <w:pPr>
        <w:rPr>
          <w:color w:val="000000" w:themeColor="text1"/>
          <w:sz w:val="22"/>
          <w:szCs w:val="22"/>
          <w:u w:color="000000"/>
          <w:lang w:bidi="x-none"/>
        </w:rPr>
      </w:pPr>
      <w:r w:rsidRPr="00BA13B3">
        <w:rPr>
          <w:color w:val="000000" w:themeColor="text1"/>
          <w:sz w:val="22"/>
          <w:szCs w:val="22"/>
          <w:u w:color="000000"/>
          <w:lang w:bidi="x-none"/>
        </w:rPr>
        <w:t>This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Andrew</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W.</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Mellon</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Foundation-supported</w:t>
      </w:r>
      <w:r w:rsidR="00C84223" w:rsidRPr="00BA13B3">
        <w:rPr>
          <w:color w:val="000000" w:themeColor="text1"/>
          <w:sz w:val="22"/>
          <w:szCs w:val="22"/>
          <w:u w:color="000000"/>
          <w:lang w:bidi="x-none"/>
        </w:rPr>
        <w:t xml:space="preserve"> </w:t>
      </w:r>
      <w:r w:rsidR="000A501C" w:rsidRPr="00BA13B3">
        <w:rPr>
          <w:color w:val="000000" w:themeColor="text1"/>
          <w:sz w:val="22"/>
          <w:szCs w:val="22"/>
          <w:u w:color="000000"/>
          <w:lang w:bidi="x-none"/>
        </w:rPr>
        <w:t>residential</w:t>
      </w:r>
      <w:r w:rsidR="00C84223" w:rsidRPr="00BA13B3">
        <w:rPr>
          <w:color w:val="000000" w:themeColor="text1"/>
          <w:sz w:val="22"/>
          <w:szCs w:val="22"/>
          <w:u w:color="000000"/>
          <w:lang w:bidi="x-none"/>
        </w:rPr>
        <w:t xml:space="preserve"> </w:t>
      </w:r>
      <w:r w:rsidR="000A501C" w:rsidRPr="00BA13B3">
        <w:rPr>
          <w:color w:val="000000" w:themeColor="text1"/>
          <w:sz w:val="22"/>
          <w:szCs w:val="22"/>
          <w:u w:color="000000"/>
          <w:lang w:bidi="x-none"/>
        </w:rPr>
        <w:t>fellowship</w:t>
      </w:r>
      <w:r w:rsidR="00C84223" w:rsidRPr="00BA13B3">
        <w:rPr>
          <w:color w:val="000000" w:themeColor="text1"/>
          <w:sz w:val="22"/>
          <w:szCs w:val="22"/>
          <w:u w:color="000000"/>
          <w:lang w:bidi="x-none"/>
        </w:rPr>
        <w:t xml:space="preserve"> </w:t>
      </w:r>
      <w:r w:rsidR="000A501C" w:rsidRPr="00BA13B3">
        <w:rPr>
          <w:color w:val="000000" w:themeColor="text1"/>
          <w:sz w:val="22"/>
          <w:szCs w:val="22"/>
          <w:u w:color="000000"/>
          <w:lang w:bidi="x-none"/>
        </w:rPr>
        <w:t>is</w:t>
      </w:r>
      <w:r w:rsidR="00C84223" w:rsidRPr="00BA13B3">
        <w:rPr>
          <w:color w:val="000000" w:themeColor="text1"/>
          <w:sz w:val="22"/>
          <w:szCs w:val="22"/>
          <w:u w:color="000000"/>
          <w:lang w:bidi="x-none"/>
        </w:rPr>
        <w:t xml:space="preserve"> </w:t>
      </w:r>
      <w:r w:rsidR="000A501C" w:rsidRPr="00BA13B3">
        <w:rPr>
          <w:color w:val="000000" w:themeColor="text1"/>
          <w:sz w:val="22"/>
          <w:szCs w:val="22"/>
          <w:u w:color="000000"/>
          <w:lang w:bidi="x-none"/>
        </w:rPr>
        <w:t>for</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scholars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with</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recent</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PhDs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in</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humanities.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While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in</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residence,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fellows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hold</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department</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affiliations,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have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limited</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teaching</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duties,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and</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do</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scholarly</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work.</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Check</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website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for</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current</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area</w:t>
      </w:r>
      <w:r w:rsidR="004A49B4" w:rsidRPr="00BA13B3">
        <w:rPr>
          <w:color w:val="000000" w:themeColor="text1"/>
          <w:sz w:val="22"/>
          <w:szCs w:val="22"/>
          <w:u w:color="000000"/>
          <w:lang w:bidi="x-none"/>
        </w:rPr>
        <w:t>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of</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specialization.</w:t>
      </w:r>
      <w:r w:rsidR="00C84223" w:rsidRPr="00BA13B3">
        <w:rPr>
          <w:color w:val="000000" w:themeColor="text1"/>
          <w:sz w:val="22"/>
          <w:szCs w:val="22"/>
          <w:u w:color="000000"/>
          <w:lang w:bidi="x-none"/>
        </w:rPr>
        <w:t xml:space="preserve"> </w:t>
      </w:r>
      <w:r w:rsidR="000A501C" w:rsidRPr="00BA13B3">
        <w:rPr>
          <w:color w:val="000000" w:themeColor="text1"/>
          <w:sz w:val="22"/>
          <w:szCs w:val="22"/>
          <w:u w:color="000000"/>
          <w:lang w:bidi="x-none"/>
        </w:rPr>
        <w:t>Amount:</w:t>
      </w:r>
      <w:r w:rsidR="00C84223" w:rsidRPr="00BA13B3">
        <w:rPr>
          <w:color w:val="000000" w:themeColor="text1"/>
          <w:sz w:val="22"/>
          <w:szCs w:val="22"/>
          <w:u w:color="000000"/>
          <w:lang w:bidi="x-none"/>
        </w:rPr>
        <w:t xml:space="preserve"> </w:t>
      </w:r>
      <w:r w:rsidR="000A501C" w:rsidRPr="00BA13B3">
        <w:rPr>
          <w:color w:val="000000" w:themeColor="text1"/>
          <w:sz w:val="22"/>
          <w:szCs w:val="22"/>
          <w:u w:color="000000"/>
          <w:lang w:bidi="x-none"/>
        </w:rPr>
        <w:t>$5</w:t>
      </w:r>
      <w:r w:rsidR="00EF036B" w:rsidRPr="00BA13B3">
        <w:rPr>
          <w:color w:val="000000" w:themeColor="text1"/>
          <w:sz w:val="22"/>
          <w:szCs w:val="22"/>
          <w:u w:color="000000"/>
          <w:lang w:bidi="x-none"/>
        </w:rPr>
        <w:t>6</w:t>
      </w:r>
      <w:r w:rsidR="000A501C" w:rsidRPr="00BA13B3">
        <w:rPr>
          <w:color w:val="000000" w:themeColor="text1"/>
          <w:sz w:val="22"/>
          <w:szCs w:val="22"/>
          <w:u w:color="000000"/>
          <w:lang w:bidi="x-none"/>
        </w:rPr>
        <w:t>,000/year</w:t>
      </w:r>
      <w:r w:rsidR="00C84223" w:rsidRPr="00BA13B3">
        <w:rPr>
          <w:color w:val="000000" w:themeColor="text1"/>
          <w:sz w:val="22"/>
          <w:szCs w:val="22"/>
          <w:u w:color="000000"/>
          <w:lang w:bidi="x-none"/>
        </w:rPr>
        <w:t xml:space="preserve"> </w:t>
      </w:r>
      <w:r w:rsidR="000A501C" w:rsidRPr="00BA13B3">
        <w:rPr>
          <w:color w:val="000000" w:themeColor="text1"/>
          <w:sz w:val="22"/>
          <w:szCs w:val="22"/>
          <w:u w:color="000000"/>
          <w:lang w:bidi="x-none"/>
        </w:rPr>
        <w:t>for</w:t>
      </w:r>
      <w:r w:rsidR="00C84223" w:rsidRPr="00BA13B3">
        <w:rPr>
          <w:color w:val="000000" w:themeColor="text1"/>
          <w:sz w:val="22"/>
          <w:szCs w:val="22"/>
          <w:u w:color="000000"/>
          <w:lang w:bidi="x-none"/>
        </w:rPr>
        <w:t xml:space="preserve"> </w:t>
      </w:r>
      <w:r w:rsidR="000A501C" w:rsidRPr="00BA13B3">
        <w:rPr>
          <w:color w:val="000000" w:themeColor="text1"/>
          <w:sz w:val="22"/>
          <w:szCs w:val="22"/>
          <w:u w:color="000000"/>
          <w:lang w:bidi="x-none"/>
        </w:rPr>
        <w:t>two</w:t>
      </w:r>
      <w:r w:rsidR="00C84223" w:rsidRPr="00BA13B3">
        <w:rPr>
          <w:color w:val="000000" w:themeColor="text1"/>
          <w:sz w:val="22"/>
          <w:szCs w:val="22"/>
          <w:u w:color="000000"/>
          <w:lang w:bidi="x-none"/>
        </w:rPr>
        <w:t xml:space="preserve"> </w:t>
      </w:r>
      <w:r w:rsidR="000A501C" w:rsidRPr="00BA13B3">
        <w:rPr>
          <w:color w:val="000000" w:themeColor="text1"/>
          <w:sz w:val="22"/>
          <w:szCs w:val="22"/>
          <w:u w:color="000000"/>
          <w:lang w:bidi="x-none"/>
        </w:rPr>
        <w:t>years.</w:t>
      </w:r>
    </w:p>
    <w:p w14:paraId="554E1AC9" w14:textId="63F42586" w:rsidR="00EF036B" w:rsidRPr="00BA13B3" w:rsidRDefault="00197D6D" w:rsidP="00C84223">
      <w:pPr>
        <w:outlineLvl w:val="0"/>
        <w:rPr>
          <w:rStyle w:val="Hyperlink"/>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53" w:history="1">
        <w:r w:rsidR="00EF036B" w:rsidRPr="00BA13B3">
          <w:rPr>
            <w:rStyle w:val="Hyperlink"/>
            <w:szCs w:val="22"/>
          </w:rPr>
          <w:t>https://societyhumanities.as.cornell.edu/mellon-postdoctoral-fellowships</w:t>
        </w:r>
      </w:hyperlink>
    </w:p>
    <w:p w14:paraId="2796C9BB" w14:textId="6376880C" w:rsidR="00467723" w:rsidRPr="00BA13B3" w:rsidRDefault="00197D6D" w:rsidP="00C84223">
      <w:pPr>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November</w:t>
      </w:r>
      <w:r w:rsidR="00C84223" w:rsidRPr="00BA13B3">
        <w:rPr>
          <w:b/>
          <w:color w:val="000000" w:themeColor="text1"/>
          <w:sz w:val="22"/>
          <w:szCs w:val="22"/>
          <w:u w:color="000000"/>
        </w:rPr>
        <w:t xml:space="preserve"> </w:t>
      </w:r>
      <w:r w:rsidR="004A49B4" w:rsidRPr="00BA13B3">
        <w:rPr>
          <w:b/>
          <w:color w:val="000000" w:themeColor="text1"/>
          <w:sz w:val="22"/>
          <w:szCs w:val="22"/>
          <w:u w:color="000000"/>
        </w:rPr>
        <w:t>1</w:t>
      </w:r>
      <w:bookmarkStart w:id="677" w:name="_Toc239821522"/>
      <w:bookmarkStart w:id="678" w:name="_Toc240514113"/>
      <w:bookmarkStart w:id="679" w:name="_Toc453584530"/>
      <w:r w:rsidR="00EF036B" w:rsidRPr="00BA13B3">
        <w:rPr>
          <w:b/>
          <w:color w:val="000000" w:themeColor="text1"/>
          <w:sz w:val="22"/>
          <w:szCs w:val="22"/>
          <w:u w:color="000000"/>
        </w:rPr>
        <w:t>5</w:t>
      </w:r>
    </w:p>
    <w:p w14:paraId="26CEEE19" w14:textId="77777777" w:rsidR="00785C7B" w:rsidRPr="00BA13B3" w:rsidRDefault="00785C7B" w:rsidP="00C84223">
      <w:pPr>
        <w:pStyle w:val="Heading3"/>
        <w:ind w:left="0"/>
        <w:rPr>
          <w:b w:val="0"/>
          <w:bCs/>
          <w:i w:val="0"/>
          <w:iCs/>
          <w:color w:val="000000" w:themeColor="text1"/>
          <w:sz w:val="22"/>
          <w:szCs w:val="22"/>
        </w:rPr>
      </w:pPr>
      <w:bookmarkStart w:id="680" w:name="_Toc239821523"/>
      <w:bookmarkStart w:id="681" w:name="_Toc240514114"/>
      <w:bookmarkStart w:id="682" w:name="_Toc453584531"/>
      <w:bookmarkEnd w:id="677"/>
      <w:bookmarkEnd w:id="678"/>
      <w:bookmarkEnd w:id="679"/>
    </w:p>
    <w:p w14:paraId="67E03E79" w14:textId="77777777" w:rsidR="00C84223" w:rsidRPr="00BA13B3" w:rsidRDefault="00467723" w:rsidP="00C84223">
      <w:pPr>
        <w:pStyle w:val="Heading2"/>
        <w:rPr>
          <w:sz w:val="22"/>
        </w:rPr>
      </w:pPr>
      <w:bookmarkStart w:id="683" w:name="_Toc112058894"/>
      <w:r w:rsidRPr="00BA13B3">
        <w:rPr>
          <w:sz w:val="22"/>
        </w:rPr>
        <w:t>Max</w:t>
      </w:r>
      <w:r w:rsidR="00C84223" w:rsidRPr="00BA13B3">
        <w:rPr>
          <w:sz w:val="22"/>
        </w:rPr>
        <w:t xml:space="preserve"> </w:t>
      </w:r>
      <w:r w:rsidRPr="00BA13B3">
        <w:rPr>
          <w:sz w:val="22"/>
        </w:rPr>
        <w:t>Weber</w:t>
      </w:r>
      <w:r w:rsidR="00C84223" w:rsidRPr="00BA13B3">
        <w:rPr>
          <w:sz w:val="22"/>
        </w:rPr>
        <w:t xml:space="preserve"> </w:t>
      </w:r>
      <w:r w:rsidRPr="00BA13B3">
        <w:rPr>
          <w:sz w:val="22"/>
        </w:rPr>
        <w:t>Fellowships</w:t>
      </w:r>
      <w:bookmarkEnd w:id="680"/>
      <w:bookmarkEnd w:id="681"/>
      <w:bookmarkEnd w:id="682"/>
      <w:bookmarkEnd w:id="683"/>
    </w:p>
    <w:p w14:paraId="11270DB8" w14:textId="1E1C5B72" w:rsidR="00C84223" w:rsidRPr="00BA13B3" w:rsidRDefault="00467723"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Max</w:t>
      </w:r>
      <w:r w:rsidR="00C84223" w:rsidRPr="00BA13B3">
        <w:rPr>
          <w:color w:val="000000" w:themeColor="text1"/>
          <w:sz w:val="22"/>
          <w:szCs w:val="22"/>
        </w:rPr>
        <w:t xml:space="preserve"> </w:t>
      </w:r>
      <w:r w:rsidRPr="00BA13B3">
        <w:rPr>
          <w:color w:val="000000" w:themeColor="text1"/>
          <w:sz w:val="22"/>
          <w:szCs w:val="22"/>
        </w:rPr>
        <w:t>Weber</w:t>
      </w:r>
      <w:r w:rsidR="00C84223" w:rsidRPr="00BA13B3">
        <w:rPr>
          <w:color w:val="000000" w:themeColor="text1"/>
          <w:sz w:val="22"/>
          <w:szCs w:val="22"/>
        </w:rPr>
        <w:t xml:space="preserve"> </w:t>
      </w:r>
      <w:r w:rsidRPr="00BA13B3">
        <w:rPr>
          <w:color w:val="000000" w:themeColor="text1"/>
          <w:sz w:val="22"/>
          <w:szCs w:val="22"/>
        </w:rPr>
        <w:t>Program</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1-</w:t>
      </w:r>
      <w:r w:rsidR="00AD7F03" w:rsidRPr="00BA13B3">
        <w:rPr>
          <w:color w:val="000000" w:themeColor="text1"/>
          <w:sz w:val="22"/>
          <w:szCs w:val="22"/>
        </w:rPr>
        <w:t>3-year</w:t>
      </w:r>
      <w:r w:rsidR="00C84223" w:rsidRPr="00BA13B3">
        <w:rPr>
          <w:color w:val="000000" w:themeColor="text1"/>
          <w:sz w:val="22"/>
          <w:szCs w:val="22"/>
        </w:rPr>
        <w:t xml:space="preserve"> </w:t>
      </w:r>
      <w:r w:rsidR="00AD7F03" w:rsidRPr="00BA13B3">
        <w:rPr>
          <w:color w:val="000000" w:themeColor="text1"/>
          <w:sz w:val="22"/>
          <w:szCs w:val="22"/>
        </w:rPr>
        <w:t>fellowships</w:t>
      </w:r>
      <w:r w:rsidR="00C84223" w:rsidRPr="00BA13B3">
        <w:rPr>
          <w:color w:val="000000" w:themeColor="text1"/>
          <w:sz w:val="22"/>
          <w:szCs w:val="22"/>
        </w:rPr>
        <w:t xml:space="preserve"> </w:t>
      </w:r>
      <w:r w:rsidR="00AD7F03" w:rsidRPr="00BA13B3">
        <w:rPr>
          <w:color w:val="000000" w:themeColor="text1"/>
          <w:sz w:val="22"/>
          <w:szCs w:val="22"/>
        </w:rPr>
        <w:t>in</w:t>
      </w:r>
      <w:r w:rsidR="00C84223" w:rsidRPr="00BA13B3">
        <w:rPr>
          <w:color w:val="000000" w:themeColor="text1"/>
          <w:sz w:val="22"/>
          <w:szCs w:val="22"/>
        </w:rPr>
        <w:t xml:space="preserve"> </w:t>
      </w:r>
      <w:r w:rsidR="00AD7F03" w:rsidRPr="00BA13B3">
        <w:rPr>
          <w:color w:val="000000" w:themeColor="text1"/>
          <w:sz w:val="22"/>
          <w:szCs w:val="22"/>
        </w:rPr>
        <w:t>Florence</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early</w:t>
      </w:r>
      <w:r w:rsidR="00C84223" w:rsidRPr="00BA13B3">
        <w:rPr>
          <w:color w:val="000000" w:themeColor="text1"/>
          <w:sz w:val="22"/>
          <w:szCs w:val="22"/>
        </w:rPr>
        <w:t xml:space="preserve"> </w:t>
      </w:r>
      <w:r w:rsidRPr="00BA13B3">
        <w:rPr>
          <w:color w:val="000000" w:themeColor="text1"/>
          <w:sz w:val="22"/>
          <w:szCs w:val="22"/>
        </w:rPr>
        <w:t>career</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00AD7F03" w:rsidRPr="00BA13B3">
        <w:rPr>
          <w:color w:val="000000" w:themeColor="text1"/>
          <w:sz w:val="22"/>
          <w:szCs w:val="22"/>
        </w:rPr>
        <w:t>from</w:t>
      </w:r>
      <w:r w:rsidR="00C84223" w:rsidRPr="00BA13B3">
        <w:rPr>
          <w:color w:val="000000" w:themeColor="text1"/>
          <w:sz w:val="22"/>
          <w:szCs w:val="22"/>
        </w:rPr>
        <w:t xml:space="preserve"> </w:t>
      </w:r>
      <w:r w:rsidR="00AD7F03" w:rsidRPr="00BA13B3">
        <w:rPr>
          <w:color w:val="000000" w:themeColor="text1"/>
          <w:sz w:val="22"/>
          <w:szCs w:val="22"/>
        </w:rPr>
        <w:t>the</w:t>
      </w:r>
      <w:r w:rsidR="00C84223" w:rsidRPr="00BA13B3">
        <w:rPr>
          <w:color w:val="000000" w:themeColor="text1"/>
          <w:sz w:val="22"/>
          <w:szCs w:val="22"/>
        </w:rPr>
        <w:t xml:space="preserve"> </w:t>
      </w:r>
      <w:r w:rsidR="00AD7F03" w:rsidRPr="00BA13B3">
        <w:rPr>
          <w:color w:val="000000" w:themeColor="text1"/>
          <w:sz w:val="22"/>
          <w:szCs w:val="22"/>
        </w:rPr>
        <w:t>political</w:t>
      </w:r>
      <w:r w:rsidR="00C84223" w:rsidRPr="00BA13B3">
        <w:rPr>
          <w:color w:val="000000" w:themeColor="text1"/>
          <w:sz w:val="22"/>
          <w:szCs w:val="22"/>
        </w:rPr>
        <w:t xml:space="preserve"> </w:t>
      </w:r>
      <w:r w:rsidR="00AD7F03" w:rsidRPr="00BA13B3">
        <w:rPr>
          <w:color w:val="000000" w:themeColor="text1"/>
          <w:sz w:val="22"/>
          <w:szCs w:val="22"/>
        </w:rPr>
        <w:t>and</w:t>
      </w:r>
      <w:r w:rsidR="00C84223" w:rsidRPr="00BA13B3">
        <w:rPr>
          <w:color w:val="000000" w:themeColor="text1"/>
          <w:sz w:val="22"/>
          <w:szCs w:val="22"/>
        </w:rPr>
        <w:t xml:space="preserve"> </w:t>
      </w:r>
      <w:r w:rsidR="00AD7F03" w:rsidRPr="00BA13B3">
        <w:rPr>
          <w:color w:val="000000" w:themeColor="text1"/>
          <w:sz w:val="22"/>
          <w:szCs w:val="22"/>
        </w:rPr>
        <w:t>social</w:t>
      </w:r>
      <w:r w:rsidR="00C84223" w:rsidRPr="00BA13B3">
        <w:rPr>
          <w:color w:val="000000" w:themeColor="text1"/>
          <w:sz w:val="22"/>
          <w:szCs w:val="22"/>
        </w:rPr>
        <w:t xml:space="preserve"> </w:t>
      </w:r>
      <w:r w:rsidR="00AD7F03" w:rsidRPr="00BA13B3">
        <w:rPr>
          <w:color w:val="000000" w:themeColor="text1"/>
          <w:sz w:val="22"/>
          <w:szCs w:val="22"/>
        </w:rPr>
        <w:t>scien</w:t>
      </w:r>
      <w:r w:rsidR="005641FE" w:rsidRPr="00BA13B3">
        <w:rPr>
          <w:color w:val="000000" w:themeColor="text1"/>
          <w:sz w:val="22"/>
          <w:szCs w:val="22"/>
        </w:rPr>
        <w:t>c</w:t>
      </w:r>
      <w:r w:rsidR="00AD7F03" w:rsidRPr="00BA13B3">
        <w:rPr>
          <w:color w:val="000000" w:themeColor="text1"/>
          <w:sz w:val="22"/>
          <w:szCs w:val="22"/>
        </w:rPr>
        <w:t>es,</w:t>
      </w:r>
      <w:r w:rsidR="00C84223" w:rsidRPr="00BA13B3">
        <w:rPr>
          <w:color w:val="000000" w:themeColor="text1"/>
          <w:sz w:val="22"/>
          <w:szCs w:val="22"/>
        </w:rPr>
        <w:t xml:space="preserve"> </w:t>
      </w:r>
      <w:r w:rsidR="00AD7F03" w:rsidRPr="00BA13B3">
        <w:rPr>
          <w:color w:val="000000" w:themeColor="text1"/>
          <w:sz w:val="22"/>
          <w:szCs w:val="22"/>
        </w:rPr>
        <w:t>econ</w:t>
      </w:r>
      <w:r w:rsidR="005641FE" w:rsidRPr="00BA13B3">
        <w:rPr>
          <w:color w:val="000000" w:themeColor="text1"/>
          <w:sz w:val="22"/>
          <w:szCs w:val="22"/>
        </w:rPr>
        <w:t>o</w:t>
      </w:r>
      <w:r w:rsidR="00AD7F03" w:rsidRPr="00BA13B3">
        <w:rPr>
          <w:color w:val="000000" w:themeColor="text1"/>
          <w:sz w:val="22"/>
          <w:szCs w:val="22"/>
        </w:rPr>
        <w:t>mics,</w:t>
      </w:r>
      <w:r w:rsidR="00C84223" w:rsidRPr="00BA13B3">
        <w:rPr>
          <w:color w:val="000000" w:themeColor="text1"/>
          <w:sz w:val="22"/>
          <w:szCs w:val="22"/>
        </w:rPr>
        <w:t xml:space="preserve"> </w:t>
      </w:r>
      <w:r w:rsidR="00AD7F03" w:rsidRPr="00BA13B3">
        <w:rPr>
          <w:color w:val="000000" w:themeColor="text1"/>
          <w:sz w:val="22"/>
          <w:szCs w:val="22"/>
        </w:rPr>
        <w:t>law,</w:t>
      </w:r>
      <w:r w:rsidR="00C84223" w:rsidRPr="00BA13B3">
        <w:rPr>
          <w:color w:val="000000" w:themeColor="text1"/>
          <w:sz w:val="22"/>
          <w:szCs w:val="22"/>
        </w:rPr>
        <w:t xml:space="preserve"> </w:t>
      </w:r>
      <w:r w:rsidR="00AD7F03" w:rsidRPr="00BA13B3">
        <w:rPr>
          <w:color w:val="000000" w:themeColor="text1"/>
          <w:sz w:val="22"/>
          <w:szCs w:val="22"/>
        </w:rPr>
        <w:t>and</w:t>
      </w:r>
      <w:r w:rsidR="00C84223" w:rsidRPr="00BA13B3">
        <w:rPr>
          <w:color w:val="000000" w:themeColor="text1"/>
          <w:sz w:val="22"/>
          <w:szCs w:val="22"/>
        </w:rPr>
        <w:t xml:space="preserve"> </w:t>
      </w:r>
      <w:r w:rsidR="00AD7F03" w:rsidRPr="00BA13B3">
        <w:rPr>
          <w:color w:val="000000" w:themeColor="text1"/>
          <w:sz w:val="22"/>
          <w:szCs w:val="22"/>
        </w:rPr>
        <w:t>history.</w:t>
      </w:r>
      <w:r w:rsidR="00C84223" w:rsidRPr="00BA13B3">
        <w:rPr>
          <w:color w:val="000000" w:themeColor="text1"/>
          <w:sz w:val="22"/>
          <w:szCs w:val="22"/>
        </w:rPr>
        <w:t xml:space="preserve"> </w:t>
      </w:r>
      <w:r w:rsidR="00AD7F03" w:rsidRPr="00BA13B3">
        <w:rPr>
          <w:color w:val="000000" w:themeColor="text1"/>
          <w:sz w:val="22"/>
          <w:szCs w:val="22"/>
        </w:rPr>
        <w:t>It</w:t>
      </w:r>
      <w:r w:rsidR="00C84223" w:rsidRPr="00BA13B3">
        <w:rPr>
          <w:color w:val="000000" w:themeColor="text1"/>
          <w:sz w:val="22"/>
          <w:szCs w:val="22"/>
        </w:rPr>
        <w:t xml:space="preserve"> </w:t>
      </w:r>
      <w:r w:rsidR="00AD7F03"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hosted</w:t>
      </w:r>
      <w:r w:rsidR="00C84223" w:rsidRPr="00BA13B3">
        <w:rPr>
          <w:color w:val="000000" w:themeColor="text1"/>
          <w:sz w:val="22"/>
          <w:szCs w:val="22"/>
        </w:rPr>
        <w:t xml:space="preserve"> </w:t>
      </w:r>
      <w:r w:rsidRPr="00BA13B3">
        <w:rPr>
          <w:color w:val="000000" w:themeColor="text1"/>
          <w:sz w:val="22"/>
          <w:szCs w:val="22"/>
        </w:rPr>
        <w:t>by</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European</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Institute</w:t>
      </w:r>
      <w:r w:rsidR="00C84223" w:rsidRPr="00BA13B3">
        <w:rPr>
          <w:color w:val="000000" w:themeColor="text1"/>
          <w:sz w:val="22"/>
          <w:szCs w:val="22"/>
        </w:rPr>
        <w:t xml:space="preserve"> </w:t>
      </w:r>
      <w:r w:rsidR="00AB4CAB" w:rsidRPr="00BA13B3">
        <w:rPr>
          <w:color w:val="000000" w:themeColor="text1"/>
          <w:sz w:val="22"/>
          <w:szCs w:val="22"/>
        </w:rPr>
        <w:t>(EUI)</w:t>
      </w:r>
      <w:r w:rsidR="00C84223" w:rsidRPr="00BA13B3">
        <w:rPr>
          <w:color w:val="000000" w:themeColor="text1"/>
          <w:sz w:val="22"/>
          <w:szCs w:val="22"/>
        </w:rPr>
        <w:t xml:space="preserve"> </w:t>
      </w:r>
      <w:r w:rsidR="00AD7F03" w:rsidRPr="00BA13B3">
        <w:rPr>
          <w:color w:val="000000" w:themeColor="text1"/>
          <w:sz w:val="22"/>
          <w:szCs w:val="22"/>
        </w:rPr>
        <w:t>in</w:t>
      </w:r>
      <w:r w:rsidR="00C84223" w:rsidRPr="00BA13B3">
        <w:rPr>
          <w:color w:val="000000" w:themeColor="text1"/>
          <w:sz w:val="22"/>
          <w:szCs w:val="22"/>
        </w:rPr>
        <w:t xml:space="preserve"> </w:t>
      </w:r>
      <w:r w:rsidR="00AD7F03" w:rsidRPr="00BA13B3">
        <w:rPr>
          <w:color w:val="000000" w:themeColor="text1"/>
          <w:sz w:val="22"/>
          <w:szCs w:val="22"/>
        </w:rPr>
        <w:t>Florence.</w:t>
      </w:r>
      <w:r w:rsidR="00C84223" w:rsidRPr="00BA13B3">
        <w:rPr>
          <w:color w:val="000000" w:themeColor="text1"/>
          <w:sz w:val="22"/>
          <w:szCs w:val="22"/>
        </w:rPr>
        <w:t xml:space="preserve"> </w:t>
      </w:r>
      <w:r w:rsidRPr="00BA13B3">
        <w:rPr>
          <w:color w:val="000000" w:themeColor="text1"/>
          <w:sz w:val="22"/>
          <w:szCs w:val="22"/>
        </w:rPr>
        <w:t>Candidates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eligible</w:t>
      </w:r>
      <w:r w:rsidR="00C84223" w:rsidRPr="00BA13B3">
        <w:rPr>
          <w:color w:val="000000" w:themeColor="text1"/>
          <w:sz w:val="22"/>
          <w:szCs w:val="22"/>
        </w:rPr>
        <w:t xml:space="preserve"> </w:t>
      </w:r>
      <w:r w:rsidRPr="00BA13B3">
        <w:rPr>
          <w:color w:val="000000" w:themeColor="text1"/>
          <w:sz w:val="22"/>
          <w:szCs w:val="22"/>
        </w:rPr>
        <w:t>during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five-year</w:t>
      </w:r>
      <w:r w:rsidR="00C84223" w:rsidRPr="00BA13B3">
        <w:rPr>
          <w:color w:val="000000" w:themeColor="text1"/>
          <w:sz w:val="22"/>
          <w:szCs w:val="22"/>
        </w:rPr>
        <w:t xml:space="preserve"> </w:t>
      </w:r>
      <w:r w:rsidRPr="00BA13B3">
        <w:rPr>
          <w:color w:val="000000" w:themeColor="text1"/>
          <w:sz w:val="22"/>
          <w:szCs w:val="22"/>
        </w:rPr>
        <w:t>period</w:t>
      </w:r>
      <w:r w:rsidR="00C84223" w:rsidRPr="00BA13B3">
        <w:rPr>
          <w:color w:val="000000" w:themeColor="text1"/>
          <w:sz w:val="22"/>
          <w:szCs w:val="22"/>
        </w:rPr>
        <w:t xml:space="preserve"> </w:t>
      </w:r>
      <w:r w:rsidRPr="00BA13B3">
        <w:rPr>
          <w:color w:val="000000" w:themeColor="text1"/>
          <w:sz w:val="22"/>
          <w:szCs w:val="22"/>
        </w:rPr>
        <w:t>following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successful</w:t>
      </w:r>
      <w:r w:rsidR="00C84223" w:rsidRPr="00BA13B3">
        <w:rPr>
          <w:color w:val="000000" w:themeColor="text1"/>
          <w:sz w:val="22"/>
          <w:szCs w:val="22"/>
        </w:rPr>
        <w:t xml:space="preserve"> </w:t>
      </w:r>
      <w:r w:rsidRPr="00BA13B3">
        <w:rPr>
          <w:color w:val="000000" w:themeColor="text1"/>
          <w:sz w:val="22"/>
          <w:szCs w:val="22"/>
        </w:rPr>
        <w:t>completion</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Ph</w:t>
      </w:r>
      <w:r w:rsidR="00AD7F03" w:rsidRPr="00BA13B3">
        <w:rPr>
          <w:color w:val="000000" w:themeColor="text1"/>
          <w:sz w:val="22"/>
          <w:szCs w:val="22"/>
        </w:rPr>
        <w:t>.</w:t>
      </w:r>
      <w:r w:rsidRPr="00BA13B3">
        <w:rPr>
          <w:color w:val="000000" w:themeColor="text1"/>
          <w:sz w:val="22"/>
          <w:szCs w:val="22"/>
        </w:rPr>
        <w:t>D.</w:t>
      </w:r>
      <w:r w:rsidR="00C84223" w:rsidRPr="00BA13B3">
        <w:rPr>
          <w:bCs/>
          <w:color w:val="000000" w:themeColor="text1"/>
          <w:sz w:val="22"/>
          <w:szCs w:val="22"/>
        </w:rPr>
        <w:t xml:space="preserve"> </w:t>
      </w:r>
      <w:r w:rsidR="00287F3C" w:rsidRPr="00BA13B3">
        <w:rPr>
          <w:bCs/>
          <w:color w:val="000000" w:themeColor="text1"/>
          <w:sz w:val="22"/>
          <w:szCs w:val="22"/>
        </w:rPr>
        <w:t>Amount:</w:t>
      </w:r>
      <w:r w:rsidR="00C84223" w:rsidRPr="00BA13B3">
        <w:rPr>
          <w:color w:val="000000" w:themeColor="text1"/>
          <w:sz w:val="22"/>
          <w:szCs w:val="22"/>
        </w:rPr>
        <w:t xml:space="preserve"> </w:t>
      </w:r>
      <w:r w:rsidR="00287F3C" w:rsidRPr="00BA13B3">
        <w:rPr>
          <w:color w:val="000000" w:themeColor="text1"/>
          <w:sz w:val="22"/>
          <w:szCs w:val="22"/>
        </w:rPr>
        <w:t>€2,000/month</w:t>
      </w:r>
      <w:r w:rsidR="00AD7F03" w:rsidRPr="00BA13B3">
        <w:rPr>
          <w:color w:val="000000" w:themeColor="text1"/>
          <w:sz w:val="22"/>
          <w:szCs w:val="22"/>
        </w:rPr>
        <w:t>,</w:t>
      </w:r>
      <w:r w:rsidR="00C84223" w:rsidRPr="00BA13B3">
        <w:rPr>
          <w:color w:val="000000" w:themeColor="text1"/>
          <w:sz w:val="22"/>
          <w:szCs w:val="22"/>
        </w:rPr>
        <w:t xml:space="preserve"> </w:t>
      </w:r>
      <w:r w:rsidR="00AD7F03" w:rsidRPr="00BA13B3">
        <w:rPr>
          <w:color w:val="000000" w:themeColor="text1"/>
          <w:sz w:val="22"/>
          <w:szCs w:val="22"/>
        </w:rPr>
        <w:t>plus</w:t>
      </w:r>
      <w:r w:rsidR="00C84223" w:rsidRPr="00BA13B3">
        <w:rPr>
          <w:color w:val="000000" w:themeColor="text1"/>
          <w:sz w:val="22"/>
          <w:szCs w:val="22"/>
        </w:rPr>
        <w:t xml:space="preserve"> </w:t>
      </w:r>
      <w:r w:rsidR="00EF036B" w:rsidRPr="00BA13B3">
        <w:rPr>
          <w:color w:val="000000" w:themeColor="text1"/>
          <w:sz w:val="22"/>
          <w:szCs w:val="22"/>
        </w:rPr>
        <w:t xml:space="preserve">an </w:t>
      </w:r>
      <w:r w:rsidR="00AD7F03" w:rsidRPr="00BA13B3">
        <w:rPr>
          <w:color w:val="000000" w:themeColor="text1"/>
          <w:sz w:val="22"/>
          <w:szCs w:val="22"/>
        </w:rPr>
        <w:t>allowance</w:t>
      </w:r>
      <w:r w:rsidR="00C84223" w:rsidRPr="00BA13B3">
        <w:rPr>
          <w:color w:val="000000" w:themeColor="text1"/>
          <w:sz w:val="22"/>
          <w:szCs w:val="22"/>
        </w:rPr>
        <w:t xml:space="preserve"> </w:t>
      </w:r>
      <w:r w:rsidR="00AD7F03" w:rsidRPr="00BA13B3">
        <w:rPr>
          <w:color w:val="000000" w:themeColor="text1"/>
          <w:sz w:val="22"/>
          <w:szCs w:val="22"/>
        </w:rPr>
        <w:t>for</w:t>
      </w:r>
      <w:r w:rsidR="00C84223" w:rsidRPr="00BA13B3">
        <w:rPr>
          <w:color w:val="000000" w:themeColor="text1"/>
          <w:sz w:val="22"/>
          <w:szCs w:val="22"/>
        </w:rPr>
        <w:t xml:space="preserve"> </w:t>
      </w:r>
      <w:r w:rsidR="00AD7F03" w:rsidRPr="00BA13B3">
        <w:rPr>
          <w:color w:val="000000" w:themeColor="text1"/>
          <w:sz w:val="22"/>
          <w:szCs w:val="22"/>
        </w:rPr>
        <w:t>dependents</w:t>
      </w:r>
    </w:p>
    <w:p w14:paraId="0290AA32" w14:textId="77777777" w:rsidR="00C84223" w:rsidRPr="00BA13B3" w:rsidRDefault="00467723" w:rsidP="00C84223">
      <w:pPr>
        <w:rPr>
          <w:color w:val="000000" w:themeColor="text1"/>
          <w:sz w:val="22"/>
          <w:szCs w:val="22"/>
        </w:rPr>
      </w:pPr>
      <w:r w:rsidRPr="00BA13B3">
        <w:rPr>
          <w:b/>
          <w:color w:val="000000" w:themeColor="text1"/>
          <w:sz w:val="22"/>
          <w:szCs w:val="22"/>
        </w:rPr>
        <w:t>URL:</w:t>
      </w:r>
      <w:hyperlink r:id="rId154" w:history="1">
        <w:r w:rsidR="00FB60F5" w:rsidRPr="00BA13B3">
          <w:rPr>
            <w:rStyle w:val="Hyperlink"/>
            <w:szCs w:val="22"/>
          </w:rPr>
          <w:t>http://www.eui.eu/ServicesAndAdmin/AcademicService/Fellowships/MaxWeberFellowships/Index.aspx</w:t>
        </w:r>
      </w:hyperlink>
      <w:r w:rsidR="00C84223" w:rsidRPr="00BA13B3">
        <w:rPr>
          <w:color w:val="000000" w:themeColor="text1"/>
          <w:sz w:val="22"/>
          <w:szCs w:val="22"/>
        </w:rPr>
        <w:t xml:space="preserve"> </w:t>
      </w:r>
    </w:p>
    <w:p w14:paraId="1B4AA42E" w14:textId="77777777" w:rsidR="00C84223" w:rsidRPr="00BA13B3" w:rsidRDefault="00467723"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00AD7F03" w:rsidRPr="00BA13B3">
        <w:rPr>
          <w:b/>
          <w:color w:val="000000" w:themeColor="text1"/>
          <w:sz w:val="22"/>
          <w:szCs w:val="22"/>
        </w:rPr>
        <w:t>October</w:t>
      </w:r>
      <w:r w:rsidR="00C84223" w:rsidRPr="00BA13B3">
        <w:rPr>
          <w:b/>
          <w:color w:val="000000" w:themeColor="text1"/>
          <w:sz w:val="22"/>
          <w:szCs w:val="22"/>
        </w:rPr>
        <w:t xml:space="preserve"> </w:t>
      </w:r>
      <w:r w:rsidR="00AD7F03" w:rsidRPr="00BA13B3">
        <w:rPr>
          <w:b/>
          <w:color w:val="000000" w:themeColor="text1"/>
          <w:sz w:val="22"/>
          <w:szCs w:val="22"/>
        </w:rPr>
        <w:t>18</w:t>
      </w:r>
    </w:p>
    <w:p w14:paraId="37D1DC9F" w14:textId="77777777" w:rsidR="00FC22B9" w:rsidRPr="00BA13B3" w:rsidRDefault="00FC22B9" w:rsidP="00C84223">
      <w:pPr>
        <w:pStyle w:val="Heading2"/>
        <w:rPr>
          <w:sz w:val="22"/>
        </w:rPr>
      </w:pPr>
      <w:bookmarkStart w:id="684" w:name="_Toc79743326"/>
      <w:bookmarkStart w:id="685" w:name="_Toc79748320"/>
      <w:bookmarkStart w:id="686" w:name="_Toc79827288"/>
      <w:bookmarkStart w:id="687" w:name="_Toc80161686"/>
      <w:bookmarkStart w:id="688" w:name="_Toc80864041"/>
      <w:bookmarkStart w:id="689" w:name="_Toc80955581"/>
      <w:bookmarkStart w:id="690" w:name="_Toc80959700"/>
      <w:bookmarkStart w:id="691" w:name="_Toc82163668"/>
      <w:bookmarkStart w:id="692" w:name="_Toc82662001"/>
      <w:bookmarkStart w:id="693" w:name="_Toc82662149"/>
      <w:bookmarkStart w:id="694" w:name="_Toc85077942"/>
      <w:bookmarkStart w:id="695" w:name="_Toc90607268"/>
      <w:bookmarkStart w:id="696" w:name="_Toc90612451"/>
      <w:bookmarkStart w:id="697" w:name="_Toc92849857"/>
      <w:bookmarkStart w:id="698" w:name="_Toc239821613"/>
      <w:bookmarkStart w:id="699" w:name="_Toc240514117"/>
      <w:bookmarkStart w:id="700" w:name="_Toc453584534"/>
    </w:p>
    <w:p w14:paraId="1C7A3BB3" w14:textId="51E320CE" w:rsidR="001E2D10" w:rsidRPr="00BA13B3" w:rsidRDefault="001E2D10" w:rsidP="00C84223">
      <w:pPr>
        <w:pStyle w:val="Heading2"/>
        <w:rPr>
          <w:sz w:val="22"/>
        </w:rPr>
      </w:pPr>
      <w:bookmarkStart w:id="701" w:name="_Toc112058895"/>
      <w:r w:rsidRPr="00BA13B3">
        <w:rPr>
          <w:sz w:val="22"/>
        </w:rPr>
        <w:t>Folger</w:t>
      </w:r>
      <w:r w:rsidR="00C84223" w:rsidRPr="00BA13B3">
        <w:rPr>
          <w:sz w:val="22"/>
        </w:rPr>
        <w:t xml:space="preserve"> </w:t>
      </w:r>
      <w:r w:rsidRPr="00BA13B3">
        <w:rPr>
          <w:sz w:val="22"/>
        </w:rPr>
        <w:t>Shakespeare</w:t>
      </w:r>
      <w:r w:rsidR="00C84223" w:rsidRPr="00BA13B3">
        <w:rPr>
          <w:sz w:val="22"/>
        </w:rPr>
        <w:t xml:space="preserve"> </w:t>
      </w:r>
      <w:r w:rsidRPr="00BA13B3">
        <w:rPr>
          <w:sz w:val="22"/>
        </w:rPr>
        <w:t>Library</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14:paraId="5C50E665" w14:textId="510F2967" w:rsidR="00134FCE" w:rsidRPr="00BA13B3" w:rsidRDefault="008D08B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library</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short-term</w:t>
      </w:r>
      <w:r w:rsidR="00C84223" w:rsidRPr="00BA13B3">
        <w:rPr>
          <w:color w:val="000000" w:themeColor="text1"/>
          <w:sz w:val="22"/>
          <w:szCs w:val="22"/>
          <w:u w:color="000000"/>
        </w:rPr>
        <w:t xml:space="preserve"> </w:t>
      </w:r>
      <w:r w:rsidRPr="00BA13B3">
        <w:rPr>
          <w:color w:val="000000" w:themeColor="text1"/>
          <w:sz w:val="22"/>
          <w:szCs w:val="22"/>
          <w:u w:color="000000"/>
        </w:rPr>
        <w:t>(1-3</w:t>
      </w:r>
      <w:r w:rsidR="00C84223" w:rsidRPr="00BA13B3">
        <w:rPr>
          <w:color w:val="000000" w:themeColor="text1"/>
          <w:sz w:val="22"/>
          <w:szCs w:val="22"/>
          <w:u w:color="000000"/>
        </w:rPr>
        <w:t xml:space="preserve"> </w:t>
      </w:r>
      <w:r w:rsidRPr="00BA13B3">
        <w:rPr>
          <w:color w:val="000000" w:themeColor="text1"/>
          <w:sz w:val="22"/>
          <w:szCs w:val="22"/>
          <w:u w:color="000000"/>
        </w:rPr>
        <w:t>months)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long-term</w:t>
      </w:r>
      <w:r w:rsidR="00C84223" w:rsidRPr="00BA13B3">
        <w:rPr>
          <w:color w:val="000000" w:themeColor="text1"/>
          <w:sz w:val="22"/>
          <w:szCs w:val="22"/>
          <w:u w:color="000000"/>
        </w:rPr>
        <w:t xml:space="preserve"> </w:t>
      </w:r>
      <w:r w:rsidRPr="00BA13B3">
        <w:rPr>
          <w:color w:val="000000" w:themeColor="text1"/>
          <w:sz w:val="22"/>
          <w:szCs w:val="22"/>
          <w:u w:color="000000"/>
        </w:rPr>
        <w:t>(6-9</w:t>
      </w:r>
      <w:r w:rsidR="00C84223" w:rsidRPr="00BA13B3">
        <w:rPr>
          <w:color w:val="000000" w:themeColor="text1"/>
          <w:sz w:val="22"/>
          <w:szCs w:val="22"/>
          <w:u w:color="000000"/>
        </w:rPr>
        <w:t xml:space="preserve"> </w:t>
      </w:r>
      <w:r w:rsidRPr="00BA13B3">
        <w:rPr>
          <w:color w:val="000000" w:themeColor="text1"/>
          <w:sz w:val="22"/>
          <w:szCs w:val="22"/>
          <w:u w:color="000000"/>
        </w:rPr>
        <w:t>months)</w:t>
      </w:r>
      <w:r w:rsidR="00EF036B" w:rsidRPr="00BA13B3">
        <w:rPr>
          <w:color w:val="000000" w:themeColor="text1"/>
          <w:sz w:val="22"/>
          <w:szCs w:val="22"/>
          <w:u w:color="000000"/>
        </w:rPr>
        <w:t>, residential fellowships,</w:t>
      </w:r>
      <w:r w:rsidR="00C84223" w:rsidRPr="00BA13B3">
        <w:rPr>
          <w:color w:val="000000" w:themeColor="text1"/>
          <w:sz w:val="22"/>
          <w:szCs w:val="22"/>
          <w:u w:color="000000"/>
        </w:rPr>
        <w:t xml:space="preserve"> </w:t>
      </w:r>
      <w:r w:rsidR="00206534" w:rsidRPr="00BA13B3">
        <w:rPr>
          <w:color w:val="000000" w:themeColor="text1"/>
          <w:sz w:val="22"/>
          <w:szCs w:val="22"/>
          <w:u w:color="000000"/>
        </w:rPr>
        <w:t>to</w:t>
      </w:r>
      <w:r w:rsidR="00C84223" w:rsidRPr="00BA13B3">
        <w:rPr>
          <w:color w:val="000000" w:themeColor="text1"/>
          <w:sz w:val="22"/>
          <w:szCs w:val="22"/>
          <w:u w:color="000000"/>
        </w:rPr>
        <w:t xml:space="preserve"> </w:t>
      </w:r>
      <w:r w:rsidR="00206534" w:rsidRPr="00BA13B3">
        <w:rPr>
          <w:color w:val="000000" w:themeColor="text1"/>
          <w:sz w:val="22"/>
          <w:szCs w:val="22"/>
          <w:u w:color="000000"/>
        </w:rPr>
        <w:t>support</w:t>
      </w:r>
      <w:r w:rsidR="00C84223" w:rsidRPr="00BA13B3">
        <w:rPr>
          <w:color w:val="000000" w:themeColor="text1"/>
          <w:sz w:val="22"/>
          <w:szCs w:val="22"/>
          <w:u w:color="000000"/>
        </w:rPr>
        <w:t xml:space="preserve"> </w:t>
      </w:r>
      <w:r w:rsidR="00206534" w:rsidRPr="00BA13B3">
        <w:rPr>
          <w:color w:val="000000" w:themeColor="text1"/>
          <w:sz w:val="22"/>
          <w:szCs w:val="22"/>
          <w:u w:color="000000"/>
        </w:rPr>
        <w:t>research</w:t>
      </w:r>
      <w:r w:rsidR="00C84223" w:rsidRPr="00BA13B3">
        <w:rPr>
          <w:color w:val="000000" w:themeColor="text1"/>
          <w:sz w:val="22"/>
          <w:szCs w:val="22"/>
          <w:u w:color="000000"/>
        </w:rPr>
        <w:t xml:space="preserve"> </w:t>
      </w:r>
      <w:r w:rsidR="00206534" w:rsidRPr="00BA13B3">
        <w:rPr>
          <w:color w:val="000000" w:themeColor="text1"/>
          <w:sz w:val="22"/>
          <w:szCs w:val="22"/>
          <w:u w:color="000000"/>
        </w:rPr>
        <w:t>that</w:t>
      </w:r>
      <w:r w:rsidR="00C84223" w:rsidRPr="00BA13B3">
        <w:rPr>
          <w:color w:val="000000" w:themeColor="text1"/>
          <w:sz w:val="22"/>
          <w:szCs w:val="22"/>
          <w:u w:color="000000"/>
        </w:rPr>
        <w:t xml:space="preserve"> </w:t>
      </w:r>
      <w:r w:rsidR="00206534" w:rsidRPr="00BA13B3">
        <w:rPr>
          <w:color w:val="000000" w:themeColor="text1"/>
          <w:sz w:val="22"/>
          <w:szCs w:val="22"/>
          <w:u w:color="000000"/>
        </w:rPr>
        <w:t>advances</w:t>
      </w:r>
      <w:r w:rsidR="00C84223" w:rsidRPr="00BA13B3">
        <w:rPr>
          <w:color w:val="000000" w:themeColor="text1"/>
          <w:sz w:val="22"/>
          <w:szCs w:val="22"/>
          <w:u w:color="000000"/>
        </w:rPr>
        <w:t xml:space="preserve"> </w:t>
      </w:r>
      <w:r w:rsidR="00206534" w:rsidRPr="00BA13B3">
        <w:rPr>
          <w:color w:val="000000" w:themeColor="text1"/>
          <w:sz w:val="22"/>
          <w:szCs w:val="22"/>
          <w:u w:color="000000"/>
        </w:rPr>
        <w:t>new</w:t>
      </w:r>
      <w:r w:rsidR="00C84223" w:rsidRPr="00BA13B3">
        <w:rPr>
          <w:color w:val="000000" w:themeColor="text1"/>
          <w:sz w:val="22"/>
          <w:szCs w:val="22"/>
          <w:u w:color="000000"/>
        </w:rPr>
        <w:t xml:space="preserve"> </w:t>
      </w:r>
      <w:r w:rsidR="00206534" w:rsidRPr="00BA13B3">
        <w:rPr>
          <w:color w:val="000000" w:themeColor="text1"/>
          <w:sz w:val="22"/>
          <w:szCs w:val="22"/>
          <w:u w:color="000000"/>
        </w:rPr>
        <w:t>scholarly</w:t>
      </w:r>
      <w:r w:rsidR="00C84223" w:rsidRPr="00BA13B3">
        <w:rPr>
          <w:color w:val="000000" w:themeColor="text1"/>
          <w:sz w:val="22"/>
          <w:szCs w:val="22"/>
          <w:u w:color="000000"/>
        </w:rPr>
        <w:t xml:space="preserve"> </w:t>
      </w:r>
      <w:r w:rsidR="001E079C" w:rsidRPr="00BA13B3">
        <w:rPr>
          <w:color w:val="000000" w:themeColor="text1"/>
          <w:sz w:val="22"/>
          <w:szCs w:val="22"/>
          <w:u w:color="000000"/>
        </w:rPr>
        <w:t>agendas</w:t>
      </w:r>
      <w:r w:rsidR="00C84223" w:rsidRPr="00BA13B3">
        <w:rPr>
          <w:color w:val="000000" w:themeColor="text1"/>
          <w:sz w:val="22"/>
          <w:szCs w:val="22"/>
          <w:u w:color="000000"/>
        </w:rPr>
        <w:t xml:space="preserve"> </w:t>
      </w:r>
      <w:r w:rsidR="00206534" w:rsidRPr="00BA13B3">
        <w:rPr>
          <w:color w:val="000000" w:themeColor="text1"/>
          <w:sz w:val="22"/>
          <w:szCs w:val="22"/>
          <w:u w:color="000000"/>
        </w:rPr>
        <w:t>and</w:t>
      </w:r>
      <w:r w:rsidR="00C84223" w:rsidRPr="00BA13B3">
        <w:rPr>
          <w:color w:val="000000" w:themeColor="text1"/>
          <w:sz w:val="22"/>
          <w:szCs w:val="22"/>
          <w:u w:color="000000"/>
        </w:rPr>
        <w:t xml:space="preserve"> </w:t>
      </w:r>
      <w:r w:rsidR="00EF036B" w:rsidRPr="00BA13B3">
        <w:rPr>
          <w:color w:val="000000" w:themeColor="text1"/>
          <w:sz w:val="22"/>
          <w:szCs w:val="22"/>
          <w:u w:color="000000"/>
        </w:rPr>
        <w:t>makes</w:t>
      </w:r>
      <w:r w:rsidR="00C84223" w:rsidRPr="00BA13B3">
        <w:rPr>
          <w:color w:val="000000" w:themeColor="text1"/>
          <w:sz w:val="22"/>
          <w:szCs w:val="22"/>
          <w:u w:color="000000"/>
        </w:rPr>
        <w:t xml:space="preserve"> </w:t>
      </w:r>
      <w:r w:rsidR="00206534" w:rsidRPr="00BA13B3">
        <w:rPr>
          <w:color w:val="000000" w:themeColor="text1"/>
          <w:sz w:val="22"/>
          <w:szCs w:val="22"/>
          <w:u w:color="000000"/>
        </w:rPr>
        <w:t>use</w:t>
      </w:r>
      <w:r w:rsidR="00C84223" w:rsidRPr="00BA13B3">
        <w:rPr>
          <w:color w:val="000000" w:themeColor="text1"/>
          <w:sz w:val="22"/>
          <w:szCs w:val="22"/>
          <w:u w:color="000000"/>
        </w:rPr>
        <w:t xml:space="preserve"> </w:t>
      </w:r>
      <w:r w:rsidR="00206534" w:rsidRPr="00BA13B3">
        <w:rPr>
          <w:color w:val="000000" w:themeColor="text1"/>
          <w:sz w:val="22"/>
          <w:szCs w:val="22"/>
          <w:u w:color="000000"/>
        </w:rPr>
        <w:t>of</w:t>
      </w:r>
      <w:r w:rsidR="00C84223" w:rsidRPr="00BA13B3">
        <w:rPr>
          <w:color w:val="000000" w:themeColor="text1"/>
          <w:sz w:val="22"/>
          <w:szCs w:val="22"/>
          <w:u w:color="000000"/>
        </w:rPr>
        <w:t xml:space="preserve"> </w:t>
      </w:r>
      <w:r w:rsidR="00206534" w:rsidRPr="00BA13B3">
        <w:rPr>
          <w:color w:val="000000" w:themeColor="text1"/>
          <w:sz w:val="22"/>
          <w:szCs w:val="22"/>
          <w:u w:color="000000"/>
        </w:rPr>
        <w:t>the</w:t>
      </w:r>
      <w:r w:rsidR="00C84223" w:rsidRPr="00BA13B3">
        <w:rPr>
          <w:color w:val="000000" w:themeColor="text1"/>
          <w:sz w:val="22"/>
          <w:szCs w:val="22"/>
          <w:u w:color="000000"/>
        </w:rPr>
        <w:t xml:space="preserve"> </w:t>
      </w:r>
      <w:r w:rsidR="00206534" w:rsidRPr="00BA13B3">
        <w:rPr>
          <w:color w:val="000000" w:themeColor="text1"/>
          <w:sz w:val="22"/>
          <w:szCs w:val="22"/>
          <w:u w:color="000000"/>
        </w:rPr>
        <w:t>Folger</w:t>
      </w:r>
      <w:r w:rsidR="00C84223" w:rsidRPr="00BA13B3">
        <w:rPr>
          <w:color w:val="000000" w:themeColor="text1"/>
          <w:sz w:val="22"/>
          <w:szCs w:val="22"/>
          <w:u w:color="000000"/>
        </w:rPr>
        <w:t xml:space="preserve"> </w:t>
      </w:r>
      <w:r w:rsidR="00206534" w:rsidRPr="00BA13B3">
        <w:rPr>
          <w:color w:val="000000" w:themeColor="text1"/>
          <w:sz w:val="22"/>
          <w:szCs w:val="22"/>
          <w:u w:color="000000"/>
        </w:rPr>
        <w:t>collections.</w:t>
      </w:r>
      <w:r w:rsidR="00C84223" w:rsidRPr="00BA13B3">
        <w:rPr>
          <w:color w:val="000000" w:themeColor="text1"/>
          <w:sz w:val="22"/>
          <w:szCs w:val="22"/>
          <w:u w:color="000000"/>
        </w:rPr>
        <w:t xml:space="preserve"> </w:t>
      </w:r>
      <w:r w:rsidR="002F2823" w:rsidRPr="00BA13B3">
        <w:rPr>
          <w:color w:val="000000" w:themeColor="text1"/>
          <w:sz w:val="22"/>
          <w:szCs w:val="22"/>
          <w:u w:color="000000"/>
        </w:rPr>
        <w:t>Applicants</w:t>
      </w:r>
      <w:r w:rsidR="00C84223" w:rsidRPr="00BA13B3">
        <w:rPr>
          <w:color w:val="000000" w:themeColor="text1"/>
          <w:sz w:val="22"/>
          <w:szCs w:val="22"/>
          <w:u w:color="000000"/>
        </w:rPr>
        <w:t xml:space="preserve"> </w:t>
      </w:r>
      <w:r w:rsidR="002F2823" w:rsidRPr="00BA13B3">
        <w:rPr>
          <w:color w:val="000000" w:themeColor="text1"/>
          <w:sz w:val="22"/>
          <w:szCs w:val="22"/>
          <w:u w:color="000000"/>
        </w:rPr>
        <w:t>for</w:t>
      </w:r>
      <w:r w:rsidR="00C84223" w:rsidRPr="00BA13B3">
        <w:rPr>
          <w:color w:val="000000" w:themeColor="text1"/>
          <w:sz w:val="22"/>
          <w:szCs w:val="22"/>
          <w:u w:color="000000"/>
        </w:rPr>
        <w:t xml:space="preserve"> </w:t>
      </w:r>
      <w:r w:rsidR="002F2823" w:rsidRPr="00BA13B3">
        <w:rPr>
          <w:color w:val="000000" w:themeColor="text1"/>
          <w:sz w:val="22"/>
          <w:szCs w:val="22"/>
          <w:u w:color="000000"/>
        </w:rPr>
        <w:t>long-term</w:t>
      </w:r>
      <w:r w:rsidR="00C84223" w:rsidRPr="00BA13B3">
        <w:rPr>
          <w:color w:val="000000" w:themeColor="text1"/>
          <w:sz w:val="22"/>
          <w:szCs w:val="22"/>
          <w:u w:color="000000"/>
        </w:rPr>
        <w:t xml:space="preserve"> </w:t>
      </w:r>
      <w:r w:rsidR="002F2823" w:rsidRPr="00BA13B3">
        <w:rPr>
          <w:color w:val="000000" w:themeColor="text1"/>
          <w:sz w:val="22"/>
          <w:szCs w:val="22"/>
          <w:u w:color="000000"/>
        </w:rPr>
        <w:t>fellowships</w:t>
      </w:r>
      <w:r w:rsidR="00C84223" w:rsidRPr="00BA13B3">
        <w:rPr>
          <w:color w:val="000000" w:themeColor="text1"/>
          <w:sz w:val="22"/>
          <w:szCs w:val="22"/>
          <w:u w:color="000000"/>
        </w:rPr>
        <w:t xml:space="preserve"> </w:t>
      </w:r>
      <w:r w:rsidR="002F2823" w:rsidRPr="00BA13B3">
        <w:rPr>
          <w:color w:val="000000" w:themeColor="text1"/>
          <w:sz w:val="22"/>
          <w:szCs w:val="22"/>
          <w:u w:color="000000"/>
        </w:rPr>
        <w:t>should</w:t>
      </w:r>
      <w:r w:rsidR="00C84223" w:rsidRPr="00BA13B3">
        <w:rPr>
          <w:color w:val="000000" w:themeColor="text1"/>
          <w:sz w:val="22"/>
          <w:szCs w:val="22"/>
          <w:u w:color="000000"/>
        </w:rPr>
        <w:t xml:space="preserve"> </w:t>
      </w:r>
      <w:r w:rsidR="002F2823" w:rsidRPr="00BA13B3">
        <w:rPr>
          <w:color w:val="000000" w:themeColor="text1"/>
          <w:sz w:val="22"/>
          <w:szCs w:val="22"/>
          <w:u w:color="000000"/>
        </w:rPr>
        <w:t>have</w:t>
      </w:r>
      <w:r w:rsidR="00C84223" w:rsidRPr="00BA13B3">
        <w:rPr>
          <w:color w:val="000000" w:themeColor="text1"/>
          <w:sz w:val="22"/>
          <w:szCs w:val="22"/>
          <w:u w:color="000000"/>
        </w:rPr>
        <w:t xml:space="preserve"> </w:t>
      </w:r>
      <w:r w:rsidR="002F2823" w:rsidRPr="00BA13B3">
        <w:rPr>
          <w:color w:val="000000" w:themeColor="text1"/>
          <w:sz w:val="22"/>
          <w:szCs w:val="22"/>
          <w:u w:color="000000"/>
        </w:rPr>
        <w:t>the</w:t>
      </w:r>
      <w:r w:rsidR="00C84223" w:rsidRPr="00BA13B3">
        <w:rPr>
          <w:color w:val="000000" w:themeColor="text1"/>
          <w:sz w:val="22"/>
          <w:szCs w:val="22"/>
          <w:u w:color="000000"/>
        </w:rPr>
        <w:t xml:space="preserve"> </w:t>
      </w:r>
      <w:r w:rsidR="002F2823" w:rsidRPr="00BA13B3">
        <w:rPr>
          <w:color w:val="000000" w:themeColor="text1"/>
          <w:sz w:val="22"/>
          <w:szCs w:val="22"/>
          <w:u w:color="000000"/>
        </w:rPr>
        <w:t>Ph.D.</w:t>
      </w:r>
      <w:r w:rsidR="00C84223" w:rsidRPr="00BA13B3">
        <w:rPr>
          <w:color w:val="000000" w:themeColor="text1"/>
          <w:sz w:val="22"/>
          <w:szCs w:val="22"/>
          <w:u w:color="000000"/>
        </w:rPr>
        <w:t xml:space="preserve"> </w:t>
      </w:r>
      <w:r w:rsidR="002F2823" w:rsidRPr="00BA13B3">
        <w:rPr>
          <w:color w:val="000000" w:themeColor="text1"/>
          <w:sz w:val="22"/>
          <w:szCs w:val="22"/>
          <w:u w:color="000000"/>
        </w:rPr>
        <w:t>by</w:t>
      </w:r>
      <w:r w:rsidR="00C84223" w:rsidRPr="00BA13B3">
        <w:rPr>
          <w:color w:val="000000" w:themeColor="text1"/>
          <w:sz w:val="22"/>
          <w:szCs w:val="22"/>
          <w:u w:color="000000"/>
        </w:rPr>
        <w:t xml:space="preserve"> </w:t>
      </w:r>
      <w:r w:rsidR="002F2823" w:rsidRPr="00BA13B3">
        <w:rPr>
          <w:color w:val="000000" w:themeColor="text1"/>
          <w:sz w:val="22"/>
          <w:szCs w:val="22"/>
          <w:u w:color="000000"/>
        </w:rPr>
        <w:t>the</w:t>
      </w:r>
      <w:r w:rsidR="00C84223" w:rsidRPr="00BA13B3">
        <w:rPr>
          <w:color w:val="000000" w:themeColor="text1"/>
          <w:sz w:val="22"/>
          <w:szCs w:val="22"/>
          <w:u w:color="000000"/>
        </w:rPr>
        <w:t xml:space="preserve"> </w:t>
      </w:r>
      <w:r w:rsidR="002F2823" w:rsidRPr="00BA13B3">
        <w:rPr>
          <w:color w:val="000000" w:themeColor="text1"/>
          <w:sz w:val="22"/>
          <w:szCs w:val="22"/>
          <w:u w:color="000000"/>
        </w:rPr>
        <w:t>time</w:t>
      </w:r>
      <w:r w:rsidR="00C84223" w:rsidRPr="00BA13B3">
        <w:rPr>
          <w:color w:val="000000" w:themeColor="text1"/>
          <w:sz w:val="22"/>
          <w:szCs w:val="22"/>
          <w:u w:color="000000"/>
        </w:rPr>
        <w:t xml:space="preserve"> </w:t>
      </w:r>
      <w:r w:rsidR="002F2823" w:rsidRPr="00BA13B3">
        <w:rPr>
          <w:color w:val="000000" w:themeColor="text1"/>
          <w:sz w:val="22"/>
          <w:szCs w:val="22"/>
          <w:u w:color="000000"/>
        </w:rPr>
        <w:t>they</w:t>
      </w:r>
      <w:r w:rsidR="00C84223" w:rsidRPr="00BA13B3">
        <w:rPr>
          <w:color w:val="000000" w:themeColor="text1"/>
          <w:sz w:val="22"/>
          <w:szCs w:val="22"/>
          <w:u w:color="000000"/>
        </w:rPr>
        <w:t xml:space="preserve"> </w:t>
      </w:r>
      <w:r w:rsidR="002F2823" w:rsidRPr="00BA13B3">
        <w:rPr>
          <w:color w:val="000000" w:themeColor="text1"/>
          <w:sz w:val="22"/>
          <w:szCs w:val="22"/>
          <w:u w:color="000000"/>
        </w:rPr>
        <w:t>begin</w:t>
      </w:r>
      <w:r w:rsidR="00C84223" w:rsidRPr="00BA13B3">
        <w:rPr>
          <w:color w:val="000000" w:themeColor="text1"/>
          <w:sz w:val="22"/>
          <w:szCs w:val="22"/>
          <w:u w:color="000000"/>
        </w:rPr>
        <w:t xml:space="preserve"> </w:t>
      </w:r>
      <w:r w:rsidR="002F2823" w:rsidRPr="00BA13B3">
        <w:rPr>
          <w:color w:val="000000" w:themeColor="text1"/>
          <w:sz w:val="22"/>
          <w:szCs w:val="22"/>
          <w:u w:color="000000"/>
        </w:rPr>
        <w:t>their</w:t>
      </w:r>
      <w:r w:rsidR="00C84223" w:rsidRPr="00BA13B3">
        <w:rPr>
          <w:color w:val="000000" w:themeColor="text1"/>
          <w:sz w:val="22"/>
          <w:szCs w:val="22"/>
          <w:u w:color="000000"/>
        </w:rPr>
        <w:t xml:space="preserve"> </w:t>
      </w:r>
      <w:r w:rsidR="002F2823" w:rsidRPr="00BA13B3">
        <w:rPr>
          <w:color w:val="000000" w:themeColor="text1"/>
          <w:sz w:val="22"/>
          <w:szCs w:val="22"/>
          <w:u w:color="000000"/>
        </w:rPr>
        <w:t>residency.</w:t>
      </w:r>
      <w:r w:rsidR="00C84223" w:rsidRPr="00BA13B3">
        <w:rPr>
          <w:color w:val="000000" w:themeColor="text1"/>
          <w:sz w:val="22"/>
          <w:szCs w:val="22"/>
          <w:u w:color="000000"/>
        </w:rPr>
        <w:t xml:space="preserve"> </w:t>
      </w:r>
      <w:r w:rsidR="002F2823" w:rsidRPr="00BA13B3">
        <w:rPr>
          <w:color w:val="000000" w:themeColor="text1"/>
          <w:sz w:val="22"/>
          <w:szCs w:val="22"/>
          <w:u w:color="000000"/>
        </w:rPr>
        <w:t>Some</w:t>
      </w:r>
      <w:r w:rsidR="00C84223" w:rsidRPr="00BA13B3">
        <w:rPr>
          <w:color w:val="000000" w:themeColor="text1"/>
          <w:sz w:val="22"/>
          <w:szCs w:val="22"/>
          <w:u w:color="000000"/>
        </w:rPr>
        <w:t xml:space="preserve"> </w:t>
      </w:r>
      <w:r w:rsidR="002F2823" w:rsidRPr="00BA13B3">
        <w:rPr>
          <w:color w:val="000000" w:themeColor="text1"/>
          <w:sz w:val="22"/>
          <w:szCs w:val="22"/>
          <w:u w:color="000000"/>
        </w:rPr>
        <w:t>short-term</w:t>
      </w:r>
      <w:r w:rsidR="00C84223" w:rsidRPr="00BA13B3">
        <w:rPr>
          <w:color w:val="000000" w:themeColor="text1"/>
          <w:sz w:val="22"/>
          <w:szCs w:val="22"/>
          <w:u w:color="000000"/>
        </w:rPr>
        <w:t xml:space="preserve"> </w:t>
      </w:r>
      <w:r w:rsidR="002F2823" w:rsidRPr="00BA13B3">
        <w:rPr>
          <w:color w:val="000000" w:themeColor="text1"/>
          <w:sz w:val="22"/>
          <w:szCs w:val="22"/>
          <w:u w:color="000000"/>
        </w:rPr>
        <w:t>fellowships</w:t>
      </w:r>
      <w:r w:rsidR="00C84223" w:rsidRPr="00BA13B3">
        <w:rPr>
          <w:color w:val="000000" w:themeColor="text1"/>
          <w:sz w:val="22"/>
          <w:szCs w:val="22"/>
          <w:u w:color="000000"/>
        </w:rPr>
        <w:t xml:space="preserve"> </w:t>
      </w:r>
      <w:r w:rsidR="002F2823" w:rsidRPr="00BA13B3">
        <w:rPr>
          <w:color w:val="000000" w:themeColor="text1"/>
          <w:sz w:val="22"/>
          <w:szCs w:val="22"/>
          <w:u w:color="000000"/>
        </w:rPr>
        <w:t>require</w:t>
      </w:r>
      <w:r w:rsidR="00C84223" w:rsidRPr="00BA13B3">
        <w:rPr>
          <w:color w:val="000000" w:themeColor="text1"/>
          <w:sz w:val="22"/>
          <w:szCs w:val="22"/>
          <w:u w:color="000000"/>
        </w:rPr>
        <w:t xml:space="preserve"> </w:t>
      </w:r>
      <w:r w:rsidR="00EF036B" w:rsidRPr="00BA13B3">
        <w:rPr>
          <w:color w:val="000000" w:themeColor="text1"/>
          <w:sz w:val="22"/>
          <w:szCs w:val="22"/>
          <w:u w:color="000000"/>
        </w:rPr>
        <w:t>a</w:t>
      </w:r>
      <w:r w:rsidR="00C84223" w:rsidRPr="00BA13B3">
        <w:rPr>
          <w:color w:val="000000" w:themeColor="text1"/>
          <w:sz w:val="22"/>
          <w:szCs w:val="22"/>
          <w:u w:color="000000"/>
        </w:rPr>
        <w:t xml:space="preserve"> </w:t>
      </w:r>
      <w:r w:rsidR="002F2823" w:rsidRPr="00BA13B3">
        <w:rPr>
          <w:color w:val="000000" w:themeColor="text1"/>
          <w:sz w:val="22"/>
          <w:szCs w:val="22"/>
          <w:u w:color="000000"/>
        </w:rPr>
        <w:t>Ph.D.</w:t>
      </w:r>
      <w:r w:rsidR="00C84223" w:rsidRPr="00BA13B3">
        <w:rPr>
          <w:color w:val="000000" w:themeColor="text1"/>
          <w:sz w:val="22"/>
          <w:szCs w:val="22"/>
          <w:u w:color="000000"/>
        </w:rPr>
        <w:t xml:space="preserve"> </w:t>
      </w:r>
      <w:r w:rsidR="002F2823" w:rsidRPr="00BA13B3">
        <w:rPr>
          <w:color w:val="000000" w:themeColor="text1"/>
          <w:sz w:val="22"/>
          <w:szCs w:val="22"/>
          <w:u w:color="000000"/>
        </w:rPr>
        <w:t>and</w:t>
      </w:r>
      <w:r w:rsidR="00C84223" w:rsidRPr="00BA13B3">
        <w:rPr>
          <w:color w:val="000000" w:themeColor="text1"/>
          <w:sz w:val="22"/>
          <w:szCs w:val="22"/>
          <w:u w:color="000000"/>
        </w:rPr>
        <w:t xml:space="preserve"> </w:t>
      </w:r>
      <w:r w:rsidR="002F2823" w:rsidRPr="00BA13B3">
        <w:rPr>
          <w:color w:val="000000" w:themeColor="text1"/>
          <w:sz w:val="22"/>
          <w:szCs w:val="22"/>
          <w:u w:color="000000"/>
        </w:rPr>
        <w:t>others</w:t>
      </w:r>
      <w:r w:rsidR="00C84223" w:rsidRPr="00BA13B3">
        <w:rPr>
          <w:color w:val="000000" w:themeColor="text1"/>
          <w:sz w:val="22"/>
          <w:szCs w:val="22"/>
          <w:u w:color="000000"/>
        </w:rPr>
        <w:t xml:space="preserve"> </w:t>
      </w:r>
      <w:r w:rsidR="002F2823" w:rsidRPr="00BA13B3">
        <w:rPr>
          <w:color w:val="000000" w:themeColor="text1"/>
          <w:sz w:val="22"/>
          <w:szCs w:val="22"/>
          <w:u w:color="000000"/>
        </w:rPr>
        <w:t>do</w:t>
      </w:r>
      <w:r w:rsidR="00C84223" w:rsidRPr="00BA13B3">
        <w:rPr>
          <w:color w:val="000000" w:themeColor="text1"/>
          <w:sz w:val="22"/>
          <w:szCs w:val="22"/>
          <w:u w:color="000000"/>
        </w:rPr>
        <w:t xml:space="preserve"> </w:t>
      </w:r>
      <w:r w:rsidR="002F2823" w:rsidRPr="00BA13B3">
        <w:rPr>
          <w:color w:val="000000" w:themeColor="text1"/>
          <w:sz w:val="22"/>
          <w:szCs w:val="22"/>
          <w:u w:color="000000"/>
        </w:rPr>
        <w:t>not.</w:t>
      </w:r>
      <w:r w:rsidR="00C84223" w:rsidRPr="00BA13B3">
        <w:rPr>
          <w:color w:val="000000" w:themeColor="text1"/>
          <w:sz w:val="22"/>
          <w:szCs w:val="22"/>
          <w:u w:color="000000"/>
        </w:rPr>
        <w:t xml:space="preserve">  </w:t>
      </w:r>
      <w:r w:rsidR="002F2823" w:rsidRPr="00BA13B3">
        <w:rPr>
          <w:color w:val="000000" w:themeColor="text1"/>
          <w:sz w:val="22"/>
          <w:szCs w:val="22"/>
          <w:u w:color="000000"/>
        </w:rPr>
        <w:t>Artists,</w:t>
      </w:r>
      <w:r w:rsidR="00C84223" w:rsidRPr="00BA13B3">
        <w:rPr>
          <w:color w:val="000000" w:themeColor="text1"/>
          <w:sz w:val="22"/>
          <w:szCs w:val="22"/>
          <w:u w:color="000000"/>
        </w:rPr>
        <w:t xml:space="preserve"> </w:t>
      </w:r>
      <w:r w:rsidR="002F2823" w:rsidRPr="00BA13B3">
        <w:rPr>
          <w:color w:val="000000" w:themeColor="text1"/>
          <w:sz w:val="22"/>
          <w:szCs w:val="22"/>
          <w:u w:color="000000"/>
        </w:rPr>
        <w:t>archivists,</w:t>
      </w:r>
      <w:r w:rsidR="00C84223" w:rsidRPr="00BA13B3">
        <w:rPr>
          <w:color w:val="000000" w:themeColor="text1"/>
          <w:sz w:val="22"/>
          <w:szCs w:val="22"/>
          <w:u w:color="000000"/>
        </w:rPr>
        <w:t xml:space="preserve"> </w:t>
      </w:r>
      <w:r w:rsidR="002F2823" w:rsidRPr="00BA13B3">
        <w:rPr>
          <w:color w:val="000000" w:themeColor="text1"/>
          <w:sz w:val="22"/>
          <w:szCs w:val="22"/>
          <w:u w:color="000000"/>
        </w:rPr>
        <w:t>curators,</w:t>
      </w:r>
      <w:r w:rsidR="00C84223" w:rsidRPr="00BA13B3">
        <w:rPr>
          <w:color w:val="000000" w:themeColor="text1"/>
          <w:sz w:val="22"/>
          <w:szCs w:val="22"/>
          <w:u w:color="000000"/>
        </w:rPr>
        <w:t xml:space="preserve"> </w:t>
      </w:r>
      <w:r w:rsidR="002F2823" w:rsidRPr="00BA13B3">
        <w:rPr>
          <w:color w:val="000000" w:themeColor="text1"/>
          <w:sz w:val="22"/>
          <w:szCs w:val="22"/>
          <w:u w:color="000000"/>
        </w:rPr>
        <w:t>independent</w:t>
      </w:r>
      <w:r w:rsidR="00C84223" w:rsidRPr="00BA13B3">
        <w:rPr>
          <w:color w:val="000000" w:themeColor="text1"/>
          <w:sz w:val="22"/>
          <w:szCs w:val="22"/>
          <w:u w:color="000000"/>
        </w:rPr>
        <w:t xml:space="preserve"> </w:t>
      </w:r>
      <w:r w:rsidR="002F2823" w:rsidRPr="00BA13B3">
        <w:rPr>
          <w:color w:val="000000" w:themeColor="text1"/>
          <w:sz w:val="22"/>
          <w:szCs w:val="22"/>
          <w:u w:color="000000"/>
        </w:rPr>
        <w:t>scholars,</w:t>
      </w:r>
      <w:r w:rsidR="00C84223" w:rsidRPr="00BA13B3">
        <w:rPr>
          <w:color w:val="000000" w:themeColor="text1"/>
          <w:sz w:val="22"/>
          <w:szCs w:val="22"/>
          <w:u w:color="000000"/>
        </w:rPr>
        <w:t xml:space="preserve"> </w:t>
      </w:r>
      <w:r w:rsidR="002F2823" w:rsidRPr="00BA13B3">
        <w:rPr>
          <w:color w:val="000000" w:themeColor="text1"/>
          <w:sz w:val="22"/>
          <w:szCs w:val="22"/>
          <w:u w:color="000000"/>
        </w:rPr>
        <w:t>and</w:t>
      </w:r>
      <w:r w:rsidR="00C84223" w:rsidRPr="00BA13B3">
        <w:rPr>
          <w:color w:val="000000" w:themeColor="text1"/>
          <w:sz w:val="22"/>
          <w:szCs w:val="22"/>
          <w:u w:color="000000"/>
        </w:rPr>
        <w:t xml:space="preserve"> </w:t>
      </w:r>
      <w:r w:rsidR="002F2823" w:rsidRPr="00BA13B3">
        <w:rPr>
          <w:color w:val="000000" w:themeColor="text1"/>
          <w:sz w:val="22"/>
          <w:szCs w:val="22"/>
          <w:u w:color="000000"/>
        </w:rPr>
        <w:t>librarians</w:t>
      </w:r>
      <w:r w:rsidR="00C84223" w:rsidRPr="00BA13B3">
        <w:rPr>
          <w:color w:val="000000" w:themeColor="text1"/>
          <w:sz w:val="22"/>
          <w:szCs w:val="22"/>
          <w:u w:color="000000"/>
        </w:rPr>
        <w:t xml:space="preserve"> </w:t>
      </w:r>
      <w:r w:rsidR="002F2823" w:rsidRPr="00BA13B3">
        <w:rPr>
          <w:color w:val="000000" w:themeColor="text1"/>
          <w:sz w:val="22"/>
          <w:szCs w:val="22"/>
          <w:u w:color="000000"/>
        </w:rPr>
        <w:t>should</w:t>
      </w:r>
      <w:r w:rsidR="00C84223" w:rsidRPr="00BA13B3">
        <w:rPr>
          <w:color w:val="000000" w:themeColor="text1"/>
          <w:sz w:val="22"/>
          <w:szCs w:val="22"/>
          <w:u w:color="000000"/>
        </w:rPr>
        <w:t xml:space="preserve"> </w:t>
      </w:r>
      <w:r w:rsidR="002F2823" w:rsidRPr="00BA13B3">
        <w:rPr>
          <w:color w:val="000000" w:themeColor="text1"/>
          <w:sz w:val="22"/>
          <w:szCs w:val="22"/>
          <w:u w:color="000000"/>
        </w:rPr>
        <w:t>hold</w:t>
      </w:r>
      <w:r w:rsidR="00C84223" w:rsidRPr="00BA13B3">
        <w:rPr>
          <w:color w:val="000000" w:themeColor="text1"/>
          <w:sz w:val="22"/>
          <w:szCs w:val="22"/>
          <w:u w:color="000000"/>
        </w:rPr>
        <w:t xml:space="preserve"> </w:t>
      </w:r>
      <w:r w:rsidR="002F2823" w:rsidRPr="00BA13B3">
        <w:rPr>
          <w:color w:val="000000" w:themeColor="text1"/>
          <w:sz w:val="22"/>
          <w:szCs w:val="22"/>
          <w:u w:color="000000"/>
        </w:rPr>
        <w:t>appropriate</w:t>
      </w:r>
      <w:r w:rsidR="00C84223" w:rsidRPr="00BA13B3">
        <w:rPr>
          <w:color w:val="000000" w:themeColor="text1"/>
          <w:sz w:val="22"/>
          <w:szCs w:val="22"/>
          <w:u w:color="000000"/>
        </w:rPr>
        <w:t xml:space="preserve"> </w:t>
      </w:r>
      <w:r w:rsidR="002F2823" w:rsidRPr="00BA13B3">
        <w:rPr>
          <w:color w:val="000000" w:themeColor="text1"/>
          <w:sz w:val="22"/>
          <w:szCs w:val="22"/>
          <w:u w:color="000000"/>
        </w:rPr>
        <w:t>terminal</w:t>
      </w:r>
      <w:r w:rsidR="00C84223" w:rsidRPr="00BA13B3">
        <w:rPr>
          <w:color w:val="000000" w:themeColor="text1"/>
          <w:sz w:val="22"/>
          <w:szCs w:val="22"/>
          <w:u w:color="000000"/>
        </w:rPr>
        <w:t xml:space="preserve"> </w:t>
      </w:r>
      <w:r w:rsidR="002F2823" w:rsidRPr="00BA13B3">
        <w:rPr>
          <w:color w:val="000000" w:themeColor="text1"/>
          <w:sz w:val="22"/>
          <w:szCs w:val="22"/>
          <w:u w:color="000000"/>
        </w:rPr>
        <w:t>degrees</w:t>
      </w:r>
      <w:r w:rsidR="00C84223" w:rsidRPr="00BA13B3">
        <w:rPr>
          <w:color w:val="000000" w:themeColor="text1"/>
          <w:sz w:val="22"/>
          <w:szCs w:val="22"/>
          <w:u w:color="000000"/>
        </w:rPr>
        <w:t xml:space="preserve"> </w:t>
      </w:r>
      <w:r w:rsidR="002F2823" w:rsidRPr="00BA13B3">
        <w:rPr>
          <w:color w:val="000000" w:themeColor="text1"/>
          <w:sz w:val="22"/>
          <w:szCs w:val="22"/>
          <w:u w:color="000000"/>
        </w:rPr>
        <w:t>in</w:t>
      </w:r>
      <w:r w:rsidR="00C84223" w:rsidRPr="00BA13B3">
        <w:rPr>
          <w:color w:val="000000" w:themeColor="text1"/>
          <w:sz w:val="22"/>
          <w:szCs w:val="22"/>
          <w:u w:color="000000"/>
        </w:rPr>
        <w:t xml:space="preserve"> </w:t>
      </w:r>
      <w:r w:rsidR="002F2823" w:rsidRPr="00BA13B3">
        <w:rPr>
          <w:color w:val="000000" w:themeColor="text1"/>
          <w:sz w:val="22"/>
          <w:szCs w:val="22"/>
          <w:u w:color="000000"/>
        </w:rPr>
        <w:t>their</w:t>
      </w:r>
      <w:r w:rsidR="00C84223" w:rsidRPr="00BA13B3">
        <w:rPr>
          <w:color w:val="000000" w:themeColor="text1"/>
          <w:sz w:val="22"/>
          <w:szCs w:val="22"/>
          <w:u w:color="000000"/>
        </w:rPr>
        <w:t xml:space="preserve"> </w:t>
      </w:r>
      <w:r w:rsidR="002F2823" w:rsidRPr="00BA13B3">
        <w:rPr>
          <w:color w:val="000000" w:themeColor="text1"/>
          <w:sz w:val="22"/>
          <w:szCs w:val="22"/>
          <w:u w:color="000000"/>
        </w:rPr>
        <w:t>field.</w:t>
      </w:r>
      <w:r w:rsidR="00C84223" w:rsidRPr="00BA13B3">
        <w:rPr>
          <w:color w:val="000000" w:themeColor="text1"/>
          <w:sz w:val="22"/>
          <w:szCs w:val="22"/>
          <w:u w:color="000000"/>
        </w:rPr>
        <w:t xml:space="preserve"> </w:t>
      </w:r>
      <w:r w:rsidR="00134FCE" w:rsidRPr="00BA13B3">
        <w:rPr>
          <w:bCs/>
          <w:color w:val="000000" w:themeColor="text1"/>
          <w:sz w:val="22"/>
          <w:szCs w:val="22"/>
          <w:u w:color="000000"/>
        </w:rPr>
        <w:t>Amount:</w:t>
      </w:r>
      <w:r w:rsidR="00C84223" w:rsidRPr="00BA13B3">
        <w:rPr>
          <w:bCs/>
          <w:color w:val="000000" w:themeColor="text1"/>
          <w:sz w:val="22"/>
          <w:szCs w:val="22"/>
          <w:u w:color="000000"/>
        </w:rPr>
        <w:t xml:space="preserve"> </w:t>
      </w:r>
      <w:r w:rsidR="001F3982" w:rsidRPr="00BA13B3">
        <w:rPr>
          <w:color w:val="000000" w:themeColor="text1"/>
          <w:sz w:val="22"/>
          <w:szCs w:val="22"/>
          <w:u w:color="000000"/>
        </w:rPr>
        <w:t>Up</w:t>
      </w:r>
      <w:r w:rsidR="00C84223" w:rsidRPr="00BA13B3">
        <w:rPr>
          <w:color w:val="000000" w:themeColor="text1"/>
          <w:sz w:val="22"/>
          <w:szCs w:val="22"/>
          <w:u w:color="000000"/>
        </w:rPr>
        <w:t xml:space="preserve"> </w:t>
      </w:r>
      <w:r w:rsidR="001F3982" w:rsidRPr="00BA13B3">
        <w:rPr>
          <w:color w:val="000000" w:themeColor="text1"/>
          <w:sz w:val="22"/>
          <w:szCs w:val="22"/>
          <w:u w:color="000000"/>
        </w:rPr>
        <w:t>to</w:t>
      </w:r>
      <w:r w:rsidR="00C84223" w:rsidRPr="00BA13B3">
        <w:rPr>
          <w:color w:val="000000" w:themeColor="text1"/>
          <w:sz w:val="22"/>
          <w:szCs w:val="22"/>
          <w:u w:color="000000"/>
        </w:rPr>
        <w:t xml:space="preserve"> </w:t>
      </w:r>
      <w:r w:rsidR="001F3982" w:rsidRPr="00BA13B3">
        <w:rPr>
          <w:color w:val="000000" w:themeColor="text1"/>
          <w:sz w:val="22"/>
          <w:szCs w:val="22"/>
          <w:u w:color="000000"/>
        </w:rPr>
        <w:t>$50,000/year</w:t>
      </w:r>
      <w:r w:rsidR="002F2823" w:rsidRPr="00BA13B3">
        <w:rPr>
          <w:color w:val="000000" w:themeColor="text1"/>
          <w:sz w:val="22"/>
          <w:szCs w:val="22"/>
          <w:u w:color="000000"/>
        </w:rPr>
        <w:t>.</w:t>
      </w:r>
    </w:p>
    <w:p w14:paraId="42E2F5B7" w14:textId="3C1CC981" w:rsidR="00476B72" w:rsidRPr="00BA13B3" w:rsidRDefault="001E2D10" w:rsidP="00C84223">
      <w:pPr>
        <w:outlineLvl w:val="0"/>
        <w:rPr>
          <w:rStyle w:val="Hyperlink"/>
          <w:szCs w:val="22"/>
        </w:rPr>
      </w:pPr>
      <w:r w:rsidRPr="00BA13B3">
        <w:rPr>
          <w:b/>
          <w:color w:val="000000" w:themeColor="text1"/>
          <w:sz w:val="22"/>
          <w:szCs w:val="22"/>
          <w:u w:color="000000"/>
        </w:rPr>
        <w:t>URL</w:t>
      </w:r>
      <w:r w:rsidRPr="00BA13B3">
        <w:rPr>
          <w:color w:val="000000" w:themeColor="text1"/>
          <w:sz w:val="22"/>
          <w:szCs w:val="22"/>
          <w:u w:color="000000"/>
        </w:rPr>
        <w:t>:</w:t>
      </w:r>
      <w:r w:rsidR="00C84223" w:rsidRPr="00BA13B3">
        <w:rPr>
          <w:color w:val="000000" w:themeColor="text1"/>
          <w:sz w:val="22"/>
          <w:szCs w:val="22"/>
          <w:u w:color="000000"/>
        </w:rPr>
        <w:t xml:space="preserve"> </w:t>
      </w:r>
      <w:hyperlink r:id="rId155" w:history="1">
        <w:r w:rsidR="00476B72" w:rsidRPr="00BA13B3">
          <w:rPr>
            <w:rStyle w:val="Hyperlink"/>
            <w:szCs w:val="22"/>
          </w:rPr>
          <w:t>https://www.folger.edu/fellowships</w:t>
        </w:r>
      </w:hyperlink>
    </w:p>
    <w:p w14:paraId="573CDFCE" w14:textId="0422A2FB" w:rsidR="00206534" w:rsidRPr="00BA13B3" w:rsidRDefault="00206534" w:rsidP="00C84223">
      <w:pPr>
        <w:outlineLvl w:val="0"/>
        <w:rPr>
          <w:rStyle w:val="Hyperlink"/>
          <w:b/>
          <w:szCs w:val="22"/>
          <w:u w:val="none"/>
        </w:rPr>
      </w:pPr>
      <w:r w:rsidRPr="00BA13B3">
        <w:rPr>
          <w:rStyle w:val="Hyperlink"/>
          <w:b/>
          <w:szCs w:val="22"/>
          <w:u w:val="none"/>
        </w:rPr>
        <w:t>Citizenship:</w:t>
      </w:r>
      <w:r w:rsidR="00C84223" w:rsidRPr="00BA13B3">
        <w:rPr>
          <w:rStyle w:val="Hyperlink"/>
          <w:b/>
          <w:szCs w:val="22"/>
          <w:u w:val="none"/>
        </w:rPr>
        <w:t xml:space="preserve"> </w:t>
      </w:r>
      <w:r w:rsidRPr="00BA13B3">
        <w:rPr>
          <w:rStyle w:val="Hyperlink"/>
          <w:szCs w:val="22"/>
          <w:u w:val="none"/>
        </w:rPr>
        <w:t>Most</w:t>
      </w:r>
      <w:r w:rsidR="00C84223" w:rsidRPr="00BA13B3">
        <w:rPr>
          <w:rStyle w:val="Hyperlink"/>
          <w:szCs w:val="22"/>
          <w:u w:val="none"/>
        </w:rPr>
        <w:t xml:space="preserve"> </w:t>
      </w:r>
      <w:r w:rsidRPr="00BA13B3">
        <w:rPr>
          <w:rStyle w:val="Hyperlink"/>
          <w:szCs w:val="22"/>
          <w:u w:val="none"/>
        </w:rPr>
        <w:t>fellowships</w:t>
      </w:r>
      <w:r w:rsidR="00C84223" w:rsidRPr="00BA13B3">
        <w:rPr>
          <w:rStyle w:val="Hyperlink"/>
          <w:szCs w:val="22"/>
          <w:u w:val="none"/>
        </w:rPr>
        <w:t xml:space="preserve"> </w:t>
      </w:r>
      <w:r w:rsidRPr="00BA13B3">
        <w:rPr>
          <w:rStyle w:val="Hyperlink"/>
          <w:szCs w:val="22"/>
          <w:u w:val="none"/>
        </w:rPr>
        <w:t>open</w:t>
      </w:r>
      <w:r w:rsidR="00C84223" w:rsidRPr="00BA13B3">
        <w:rPr>
          <w:rStyle w:val="Hyperlink"/>
          <w:szCs w:val="22"/>
          <w:u w:val="none"/>
        </w:rPr>
        <w:t xml:space="preserve"> </w:t>
      </w:r>
      <w:r w:rsidRPr="00BA13B3">
        <w:rPr>
          <w:rStyle w:val="Hyperlink"/>
          <w:szCs w:val="22"/>
          <w:u w:val="none"/>
        </w:rPr>
        <w:t>to</w:t>
      </w:r>
      <w:r w:rsidR="00C84223" w:rsidRPr="00BA13B3">
        <w:rPr>
          <w:rStyle w:val="Hyperlink"/>
          <w:szCs w:val="22"/>
          <w:u w:val="none"/>
        </w:rPr>
        <w:t xml:space="preserve"> </w:t>
      </w:r>
      <w:r w:rsidRPr="00BA13B3">
        <w:rPr>
          <w:rStyle w:val="Hyperlink"/>
          <w:szCs w:val="22"/>
          <w:u w:val="none"/>
        </w:rPr>
        <w:t>everyone.</w:t>
      </w:r>
      <w:r w:rsidR="00C84223" w:rsidRPr="00BA13B3">
        <w:rPr>
          <w:rStyle w:val="Hyperlink"/>
          <w:szCs w:val="22"/>
          <w:u w:val="none"/>
        </w:rPr>
        <w:t xml:space="preserve"> </w:t>
      </w:r>
      <w:r w:rsidRPr="00BA13B3">
        <w:rPr>
          <w:rStyle w:val="Hyperlink"/>
          <w:szCs w:val="22"/>
          <w:u w:val="none"/>
        </w:rPr>
        <w:t>The</w:t>
      </w:r>
      <w:r w:rsidR="00C84223" w:rsidRPr="00BA13B3">
        <w:rPr>
          <w:rStyle w:val="Hyperlink"/>
          <w:szCs w:val="22"/>
          <w:u w:val="none"/>
        </w:rPr>
        <w:t xml:space="preserve"> </w:t>
      </w:r>
      <w:r w:rsidRPr="00BA13B3">
        <w:rPr>
          <w:rStyle w:val="Hyperlink"/>
          <w:szCs w:val="22"/>
          <w:u w:val="none"/>
        </w:rPr>
        <w:t>NEH-affiliated</w:t>
      </w:r>
      <w:r w:rsidR="00C84223" w:rsidRPr="00BA13B3">
        <w:rPr>
          <w:rStyle w:val="Hyperlink"/>
          <w:szCs w:val="22"/>
          <w:u w:val="none"/>
        </w:rPr>
        <w:t xml:space="preserve"> </w:t>
      </w:r>
      <w:r w:rsidRPr="00BA13B3">
        <w:rPr>
          <w:rStyle w:val="Hyperlink"/>
          <w:szCs w:val="22"/>
          <w:u w:val="none"/>
        </w:rPr>
        <w:t>ones</w:t>
      </w:r>
      <w:r w:rsidR="00C84223" w:rsidRPr="00BA13B3">
        <w:rPr>
          <w:rStyle w:val="Hyperlink"/>
          <w:szCs w:val="22"/>
          <w:u w:val="none"/>
        </w:rPr>
        <w:t xml:space="preserve"> </w:t>
      </w:r>
      <w:r w:rsidRPr="00BA13B3">
        <w:rPr>
          <w:rStyle w:val="Hyperlink"/>
          <w:szCs w:val="22"/>
          <w:u w:val="none"/>
        </w:rPr>
        <w:t>are</w:t>
      </w:r>
      <w:r w:rsidR="00C84223" w:rsidRPr="00BA13B3">
        <w:rPr>
          <w:rStyle w:val="Hyperlink"/>
          <w:szCs w:val="22"/>
          <w:u w:val="none"/>
        </w:rPr>
        <w:t xml:space="preserve"> </w:t>
      </w:r>
      <w:r w:rsidRPr="00BA13B3">
        <w:rPr>
          <w:rStyle w:val="Hyperlink"/>
          <w:szCs w:val="22"/>
          <w:u w:val="none"/>
        </w:rPr>
        <w:t>restricted</w:t>
      </w:r>
      <w:r w:rsidR="00C84223" w:rsidRPr="00BA13B3">
        <w:rPr>
          <w:rStyle w:val="Hyperlink"/>
          <w:szCs w:val="22"/>
          <w:u w:val="none"/>
        </w:rPr>
        <w:t xml:space="preserve"> </w:t>
      </w:r>
      <w:r w:rsidRPr="00BA13B3">
        <w:rPr>
          <w:rStyle w:val="Hyperlink"/>
          <w:szCs w:val="22"/>
          <w:u w:val="none"/>
        </w:rPr>
        <w:t>to</w:t>
      </w:r>
      <w:r w:rsidR="00C84223" w:rsidRPr="00BA13B3">
        <w:rPr>
          <w:rStyle w:val="Hyperlink"/>
          <w:szCs w:val="22"/>
          <w:u w:val="none"/>
        </w:rPr>
        <w:t xml:space="preserve"> </w:t>
      </w:r>
      <w:r w:rsidRPr="00BA13B3">
        <w:rPr>
          <w:rStyle w:val="Hyperlink"/>
          <w:szCs w:val="22"/>
          <w:u w:val="none"/>
        </w:rPr>
        <w:t>U.S.</w:t>
      </w:r>
      <w:r w:rsidR="00C84223" w:rsidRPr="00BA13B3">
        <w:rPr>
          <w:rStyle w:val="Hyperlink"/>
          <w:szCs w:val="22"/>
          <w:u w:val="none"/>
        </w:rPr>
        <w:t xml:space="preserve"> </w:t>
      </w:r>
      <w:r w:rsidRPr="00BA13B3">
        <w:rPr>
          <w:rStyle w:val="Hyperlink"/>
          <w:szCs w:val="22"/>
          <w:u w:val="none"/>
        </w:rPr>
        <w:t>citizens</w:t>
      </w:r>
      <w:r w:rsidR="00C84223" w:rsidRPr="00BA13B3">
        <w:rPr>
          <w:rStyle w:val="Hyperlink"/>
          <w:szCs w:val="22"/>
          <w:u w:val="none"/>
        </w:rPr>
        <w:t xml:space="preserve"> </w:t>
      </w:r>
      <w:r w:rsidRPr="00BA13B3">
        <w:rPr>
          <w:rStyle w:val="Hyperlink"/>
          <w:szCs w:val="22"/>
          <w:u w:val="none"/>
        </w:rPr>
        <w:t>and</w:t>
      </w:r>
      <w:r w:rsidR="00C84223" w:rsidRPr="00BA13B3">
        <w:rPr>
          <w:rStyle w:val="Hyperlink"/>
          <w:szCs w:val="22"/>
          <w:u w:val="none"/>
        </w:rPr>
        <w:t xml:space="preserve"> </w:t>
      </w:r>
      <w:r w:rsidRPr="00BA13B3">
        <w:rPr>
          <w:rStyle w:val="Hyperlink"/>
          <w:szCs w:val="22"/>
          <w:u w:val="none"/>
        </w:rPr>
        <w:t>those</w:t>
      </w:r>
      <w:r w:rsidR="00C84223" w:rsidRPr="00BA13B3">
        <w:rPr>
          <w:rStyle w:val="Hyperlink"/>
          <w:szCs w:val="22"/>
          <w:u w:val="none"/>
        </w:rPr>
        <w:t xml:space="preserve"> </w:t>
      </w:r>
      <w:r w:rsidRPr="00BA13B3">
        <w:rPr>
          <w:rStyle w:val="Hyperlink"/>
          <w:szCs w:val="22"/>
          <w:u w:val="none"/>
        </w:rPr>
        <w:t>who</w:t>
      </w:r>
      <w:r w:rsidR="00C84223" w:rsidRPr="00BA13B3">
        <w:rPr>
          <w:rStyle w:val="Hyperlink"/>
          <w:szCs w:val="22"/>
          <w:u w:val="none"/>
        </w:rPr>
        <w:t xml:space="preserve"> </w:t>
      </w:r>
      <w:r w:rsidRPr="00BA13B3">
        <w:rPr>
          <w:rStyle w:val="Hyperlink"/>
          <w:szCs w:val="22"/>
          <w:u w:val="none"/>
        </w:rPr>
        <w:t>have</w:t>
      </w:r>
      <w:r w:rsidR="00C84223" w:rsidRPr="00BA13B3">
        <w:rPr>
          <w:rStyle w:val="Hyperlink"/>
          <w:szCs w:val="22"/>
          <w:u w:val="none"/>
        </w:rPr>
        <w:t xml:space="preserve"> </w:t>
      </w:r>
      <w:r w:rsidRPr="00BA13B3">
        <w:rPr>
          <w:rStyle w:val="Hyperlink"/>
          <w:szCs w:val="22"/>
          <w:u w:val="none"/>
        </w:rPr>
        <w:t>lived</w:t>
      </w:r>
      <w:r w:rsidR="00C84223" w:rsidRPr="00BA13B3">
        <w:rPr>
          <w:rStyle w:val="Hyperlink"/>
          <w:szCs w:val="22"/>
          <w:u w:val="none"/>
        </w:rPr>
        <w:t xml:space="preserve"> </w:t>
      </w:r>
      <w:r w:rsidRPr="00BA13B3">
        <w:rPr>
          <w:rStyle w:val="Hyperlink"/>
          <w:szCs w:val="22"/>
          <w:u w:val="none"/>
        </w:rPr>
        <w:t>in</w:t>
      </w:r>
      <w:r w:rsidR="00C84223" w:rsidRPr="00BA13B3">
        <w:rPr>
          <w:rStyle w:val="Hyperlink"/>
          <w:szCs w:val="22"/>
          <w:u w:val="none"/>
        </w:rPr>
        <w:t xml:space="preserve"> </w:t>
      </w:r>
      <w:r w:rsidRPr="00BA13B3">
        <w:rPr>
          <w:rStyle w:val="Hyperlink"/>
          <w:szCs w:val="22"/>
          <w:u w:val="none"/>
        </w:rPr>
        <w:t>the</w:t>
      </w:r>
      <w:r w:rsidR="00C84223" w:rsidRPr="00BA13B3">
        <w:rPr>
          <w:rStyle w:val="Hyperlink"/>
          <w:szCs w:val="22"/>
          <w:u w:val="none"/>
        </w:rPr>
        <w:t xml:space="preserve"> </w:t>
      </w:r>
      <w:r w:rsidRPr="00BA13B3">
        <w:rPr>
          <w:rStyle w:val="Hyperlink"/>
          <w:szCs w:val="22"/>
          <w:u w:val="none"/>
        </w:rPr>
        <w:t>U.S.</w:t>
      </w:r>
      <w:r w:rsidR="00C84223" w:rsidRPr="00BA13B3">
        <w:rPr>
          <w:rStyle w:val="Hyperlink"/>
          <w:szCs w:val="22"/>
          <w:u w:val="none"/>
        </w:rPr>
        <w:t xml:space="preserve"> </w:t>
      </w:r>
      <w:r w:rsidRPr="00BA13B3">
        <w:rPr>
          <w:rStyle w:val="Hyperlink"/>
          <w:szCs w:val="22"/>
          <w:u w:val="none"/>
        </w:rPr>
        <w:t>for</w:t>
      </w:r>
      <w:r w:rsidR="00C84223" w:rsidRPr="00BA13B3">
        <w:rPr>
          <w:rStyle w:val="Hyperlink"/>
          <w:szCs w:val="22"/>
          <w:u w:val="none"/>
        </w:rPr>
        <w:t xml:space="preserve"> </w:t>
      </w:r>
      <w:r w:rsidRPr="00BA13B3">
        <w:rPr>
          <w:rStyle w:val="Hyperlink"/>
          <w:szCs w:val="22"/>
          <w:u w:val="none"/>
        </w:rPr>
        <w:t>three</w:t>
      </w:r>
      <w:r w:rsidR="00C84223" w:rsidRPr="00BA13B3">
        <w:rPr>
          <w:rStyle w:val="Hyperlink"/>
          <w:szCs w:val="22"/>
          <w:u w:val="none"/>
        </w:rPr>
        <w:t xml:space="preserve"> </w:t>
      </w:r>
      <w:r w:rsidRPr="00BA13B3">
        <w:rPr>
          <w:rStyle w:val="Hyperlink"/>
          <w:szCs w:val="22"/>
          <w:u w:val="none"/>
        </w:rPr>
        <w:t>years.</w:t>
      </w:r>
    </w:p>
    <w:p w14:paraId="54D9A112" w14:textId="54ACBB67" w:rsidR="001E2D10" w:rsidRPr="00BA13B3" w:rsidRDefault="001E2D10" w:rsidP="00C84223">
      <w:pPr>
        <w:outlineLvl w:val="0"/>
        <w:rPr>
          <w:color w:val="000000" w:themeColor="text1"/>
          <w:sz w:val="22"/>
          <w:szCs w:val="22"/>
          <w:u w:val="single"/>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EF036B" w:rsidRPr="00BA13B3">
        <w:rPr>
          <w:b/>
          <w:color w:val="000000" w:themeColor="text1"/>
          <w:sz w:val="22"/>
          <w:szCs w:val="22"/>
          <w:u w:color="000000"/>
        </w:rPr>
        <w:t>January 18 9last known)</w:t>
      </w:r>
    </w:p>
    <w:p w14:paraId="401DFED6" w14:textId="77777777" w:rsidR="00A11632" w:rsidRPr="00BA13B3" w:rsidRDefault="00A11632" w:rsidP="00C84223">
      <w:pPr>
        <w:rPr>
          <w:b/>
          <w:color w:val="000000" w:themeColor="text1"/>
          <w:sz w:val="22"/>
          <w:szCs w:val="22"/>
        </w:rPr>
      </w:pPr>
    </w:p>
    <w:p w14:paraId="62A7B5F5" w14:textId="65222928" w:rsidR="008F1B7B" w:rsidRPr="00BA13B3" w:rsidRDefault="008F1B7B" w:rsidP="00C84223">
      <w:pPr>
        <w:pStyle w:val="Heading2"/>
        <w:rPr>
          <w:b w:val="0"/>
          <w:sz w:val="22"/>
        </w:rPr>
      </w:pPr>
      <w:bookmarkStart w:id="702" w:name="_Toc112058896"/>
      <w:r w:rsidRPr="00BA13B3">
        <w:rPr>
          <w:sz w:val="22"/>
        </w:rPr>
        <w:lastRenderedPageBreak/>
        <w:t>UCLA</w:t>
      </w:r>
      <w:r w:rsidR="00C84223" w:rsidRPr="00BA13B3">
        <w:rPr>
          <w:sz w:val="22"/>
        </w:rPr>
        <w:t xml:space="preserve"> </w:t>
      </w:r>
      <w:bookmarkEnd w:id="649"/>
      <w:bookmarkEnd w:id="650"/>
      <w:bookmarkEnd w:id="651"/>
      <w:bookmarkEnd w:id="652"/>
      <w:bookmarkEnd w:id="653"/>
      <w:r w:rsidRPr="00BA13B3">
        <w:rPr>
          <w:sz w:val="22"/>
        </w:rPr>
        <w:t>Institute</w:t>
      </w:r>
      <w:r w:rsidR="00C84223" w:rsidRPr="00BA13B3">
        <w:rPr>
          <w:sz w:val="22"/>
        </w:rPr>
        <w:t xml:space="preserve"> </w:t>
      </w:r>
      <w:r w:rsidRPr="00BA13B3">
        <w:rPr>
          <w:sz w:val="22"/>
        </w:rPr>
        <w:t>of</w:t>
      </w:r>
      <w:r w:rsidR="00C84223" w:rsidRPr="00BA13B3">
        <w:rPr>
          <w:sz w:val="22"/>
        </w:rPr>
        <w:t xml:space="preserve"> </w:t>
      </w:r>
      <w:r w:rsidRPr="00BA13B3">
        <w:rPr>
          <w:sz w:val="22"/>
        </w:rPr>
        <w:t>American</w:t>
      </w:r>
      <w:r w:rsidR="00C84223" w:rsidRPr="00BA13B3">
        <w:rPr>
          <w:sz w:val="22"/>
        </w:rPr>
        <w:t xml:space="preserve"> </w:t>
      </w:r>
      <w:r w:rsidRPr="00BA13B3">
        <w:rPr>
          <w:sz w:val="22"/>
        </w:rPr>
        <w:t>Cu</w:t>
      </w:r>
      <w:r w:rsidR="008447B9" w:rsidRPr="00BA13B3">
        <w:rPr>
          <w:sz w:val="22"/>
        </w:rPr>
        <w:t>ltures</w:t>
      </w:r>
      <w:r w:rsidR="00C84223" w:rsidRPr="00BA13B3">
        <w:rPr>
          <w:sz w:val="22"/>
        </w:rPr>
        <w:t xml:space="preserve"> </w:t>
      </w:r>
      <w:r w:rsidR="008447B9" w:rsidRPr="00BA13B3">
        <w:rPr>
          <w:sz w:val="22"/>
        </w:rPr>
        <w:t>(IAC)</w:t>
      </w:r>
      <w:r w:rsidR="00C84223" w:rsidRPr="00BA13B3">
        <w:rPr>
          <w:sz w:val="22"/>
        </w:rPr>
        <w:t xml:space="preserve"> </w:t>
      </w:r>
      <w:r w:rsidR="008447B9" w:rsidRPr="00BA13B3">
        <w:rPr>
          <w:sz w:val="22"/>
        </w:rPr>
        <w:t>Visiting</w:t>
      </w:r>
      <w:r w:rsidR="00C84223" w:rsidRPr="00BA13B3">
        <w:rPr>
          <w:sz w:val="22"/>
        </w:rPr>
        <w:t xml:space="preserve"> </w:t>
      </w:r>
      <w:r w:rsidR="008447B9" w:rsidRPr="00BA13B3">
        <w:rPr>
          <w:sz w:val="22"/>
        </w:rPr>
        <w:t>Scholar</w:t>
      </w:r>
      <w:r w:rsidR="00C84223" w:rsidRPr="00BA13B3">
        <w:rPr>
          <w:sz w:val="22"/>
        </w:rPr>
        <w:t xml:space="preserve"> </w:t>
      </w:r>
      <w:r w:rsidRPr="00BA13B3">
        <w:rPr>
          <w:sz w:val="22"/>
        </w:rPr>
        <w:t>in</w:t>
      </w:r>
      <w:r w:rsidR="00C84223" w:rsidRPr="00BA13B3">
        <w:rPr>
          <w:sz w:val="22"/>
        </w:rPr>
        <w:t xml:space="preserve"> </w:t>
      </w:r>
      <w:r w:rsidRPr="00BA13B3">
        <w:rPr>
          <w:sz w:val="22"/>
        </w:rPr>
        <w:t>Ethnic</w:t>
      </w:r>
      <w:r w:rsidR="00C84223" w:rsidRPr="00BA13B3">
        <w:rPr>
          <w:sz w:val="22"/>
        </w:rPr>
        <w:t xml:space="preserve"> </w:t>
      </w:r>
      <w:r w:rsidRPr="00BA13B3">
        <w:rPr>
          <w:sz w:val="22"/>
        </w:rPr>
        <w:t>Studies</w:t>
      </w:r>
      <w:bookmarkEnd w:id="654"/>
      <w:bookmarkEnd w:id="702"/>
    </w:p>
    <w:p w14:paraId="56FC6C4B" w14:textId="7168447E" w:rsidR="008F1B7B" w:rsidRPr="00BA13B3" w:rsidRDefault="00D559B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IAC</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residential</w:t>
      </w:r>
      <w:r w:rsidR="00C84223" w:rsidRPr="00BA13B3">
        <w:rPr>
          <w:color w:val="000000" w:themeColor="text1"/>
          <w:sz w:val="22"/>
          <w:szCs w:val="22"/>
          <w:u w:color="000000"/>
        </w:rPr>
        <w:t xml:space="preserve"> </w:t>
      </w:r>
      <w:r w:rsidRPr="00BA13B3">
        <w:rPr>
          <w:color w:val="000000" w:themeColor="text1"/>
          <w:sz w:val="22"/>
          <w:szCs w:val="22"/>
          <w:u w:color="000000"/>
        </w:rPr>
        <w:t>v</w:t>
      </w:r>
      <w:r w:rsidR="008F1B7B" w:rsidRPr="00BA13B3">
        <w:rPr>
          <w:color w:val="000000" w:themeColor="text1"/>
          <w:sz w:val="22"/>
          <w:szCs w:val="22"/>
          <w:u w:color="000000"/>
        </w:rPr>
        <w:t>isiting</w:t>
      </w:r>
      <w:r w:rsidR="00C84223" w:rsidRPr="00BA13B3">
        <w:rPr>
          <w:color w:val="000000" w:themeColor="text1"/>
          <w:sz w:val="22"/>
          <w:szCs w:val="22"/>
          <w:u w:color="000000"/>
        </w:rPr>
        <w:t xml:space="preserve"> </w:t>
      </w:r>
      <w:r w:rsidRPr="00BA13B3">
        <w:rPr>
          <w:color w:val="000000" w:themeColor="text1"/>
          <w:sz w:val="22"/>
          <w:szCs w:val="22"/>
          <w:u w:color="000000"/>
        </w:rPr>
        <w:t>s</w:t>
      </w:r>
      <w:r w:rsidR="00C36BCE" w:rsidRPr="00BA13B3">
        <w:rPr>
          <w:color w:val="000000" w:themeColor="text1"/>
          <w:sz w:val="22"/>
          <w:szCs w:val="22"/>
          <w:u w:color="000000"/>
        </w:rPr>
        <w:t>cholar</w:t>
      </w:r>
      <w:r w:rsidR="00C84223" w:rsidRPr="00BA13B3">
        <w:rPr>
          <w:color w:val="000000" w:themeColor="text1"/>
          <w:sz w:val="22"/>
          <w:szCs w:val="22"/>
          <w:u w:color="000000"/>
        </w:rPr>
        <w:t xml:space="preserve"> </w:t>
      </w:r>
      <w:r w:rsidR="008F1B7B" w:rsidRPr="00BA13B3">
        <w:rPr>
          <w:color w:val="000000" w:themeColor="text1"/>
          <w:sz w:val="22"/>
          <w:szCs w:val="22"/>
          <w:u w:color="000000"/>
        </w:rPr>
        <w:t>appointment</w:t>
      </w:r>
      <w:r w:rsidRPr="00BA13B3">
        <w:rPr>
          <w:color w:val="000000" w:themeColor="text1"/>
          <w:sz w:val="22"/>
          <w:szCs w:val="22"/>
          <w:u w:color="000000"/>
        </w:rPr>
        <w:t>s</w:t>
      </w:r>
      <w:r w:rsidR="00C84223" w:rsidRPr="00BA13B3">
        <w:rPr>
          <w:color w:val="000000" w:themeColor="text1"/>
          <w:sz w:val="22"/>
          <w:szCs w:val="22"/>
          <w:u w:color="000000"/>
        </w:rPr>
        <w:t xml:space="preserve"> </w:t>
      </w:r>
      <w:r w:rsidR="00C36BCE" w:rsidRPr="00BA13B3">
        <w:rPr>
          <w:color w:val="000000" w:themeColor="text1"/>
          <w:sz w:val="22"/>
          <w:szCs w:val="22"/>
          <w:u w:color="000000"/>
        </w:rPr>
        <w:t>to</w:t>
      </w:r>
      <w:r w:rsidR="00C84223" w:rsidRPr="00BA13B3">
        <w:rPr>
          <w:color w:val="000000" w:themeColor="text1"/>
          <w:sz w:val="22"/>
          <w:szCs w:val="22"/>
          <w:u w:color="000000"/>
        </w:rPr>
        <w:t xml:space="preserve"> </w:t>
      </w:r>
      <w:r w:rsidR="00C36BCE" w:rsidRPr="00BA13B3">
        <w:rPr>
          <w:color w:val="000000" w:themeColor="text1"/>
          <w:sz w:val="22"/>
          <w:szCs w:val="22"/>
          <w:u w:color="000000"/>
        </w:rPr>
        <w:t>support</w:t>
      </w:r>
      <w:r w:rsidR="00C84223" w:rsidRPr="00BA13B3">
        <w:rPr>
          <w:color w:val="000000" w:themeColor="text1"/>
          <w:sz w:val="22"/>
          <w:szCs w:val="22"/>
          <w:u w:color="000000"/>
        </w:rPr>
        <w:t xml:space="preserve"> </w:t>
      </w:r>
      <w:r w:rsidR="008F1B7B" w:rsidRPr="00BA13B3">
        <w:rPr>
          <w:color w:val="000000" w:themeColor="text1"/>
          <w:sz w:val="22"/>
          <w:szCs w:val="22"/>
          <w:u w:color="000000"/>
        </w:rPr>
        <w:t>research</w:t>
      </w:r>
      <w:r w:rsidR="00C84223" w:rsidRPr="00BA13B3">
        <w:rPr>
          <w:color w:val="000000" w:themeColor="text1"/>
          <w:sz w:val="22"/>
          <w:szCs w:val="22"/>
          <w:u w:color="000000"/>
        </w:rPr>
        <w:t xml:space="preserve"> </w:t>
      </w:r>
      <w:r w:rsidR="008F1B7B" w:rsidRPr="00BA13B3">
        <w:rPr>
          <w:color w:val="000000" w:themeColor="text1"/>
          <w:sz w:val="22"/>
          <w:szCs w:val="22"/>
          <w:u w:color="000000"/>
        </w:rPr>
        <w:t>on</w:t>
      </w:r>
      <w:r w:rsidR="00C84223" w:rsidRPr="00BA13B3">
        <w:rPr>
          <w:color w:val="000000" w:themeColor="text1"/>
          <w:sz w:val="22"/>
          <w:szCs w:val="22"/>
          <w:u w:color="000000"/>
        </w:rPr>
        <w:t xml:space="preserve"> </w:t>
      </w:r>
      <w:r w:rsidR="008F1B7B" w:rsidRPr="00BA13B3">
        <w:rPr>
          <w:color w:val="000000" w:themeColor="text1"/>
          <w:sz w:val="22"/>
          <w:szCs w:val="22"/>
          <w:u w:color="000000"/>
        </w:rPr>
        <w:t>African</w:t>
      </w:r>
      <w:r w:rsidR="00C84223" w:rsidRPr="00BA13B3">
        <w:rPr>
          <w:color w:val="000000" w:themeColor="text1"/>
          <w:sz w:val="22"/>
          <w:szCs w:val="22"/>
          <w:u w:color="000000"/>
        </w:rPr>
        <w:t xml:space="preserve"> </w:t>
      </w:r>
      <w:r w:rsidR="008F1B7B" w:rsidRPr="00BA13B3">
        <w:rPr>
          <w:color w:val="000000" w:themeColor="text1"/>
          <w:sz w:val="22"/>
          <w:szCs w:val="22"/>
          <w:u w:color="000000"/>
        </w:rPr>
        <w:t>Americans,</w:t>
      </w:r>
      <w:r w:rsidR="00C84223" w:rsidRPr="00BA13B3">
        <w:rPr>
          <w:color w:val="000000" w:themeColor="text1"/>
          <w:sz w:val="22"/>
          <w:szCs w:val="22"/>
          <w:u w:color="000000"/>
        </w:rPr>
        <w:t xml:space="preserve"> </w:t>
      </w:r>
      <w:r w:rsidR="008F1B7B" w:rsidRPr="00BA13B3">
        <w:rPr>
          <w:color w:val="000000" w:themeColor="text1"/>
          <w:sz w:val="22"/>
          <w:szCs w:val="22"/>
          <w:u w:color="000000"/>
        </w:rPr>
        <w:t>American</w:t>
      </w:r>
      <w:r w:rsidR="00C84223" w:rsidRPr="00BA13B3">
        <w:rPr>
          <w:color w:val="000000" w:themeColor="text1"/>
          <w:sz w:val="22"/>
          <w:szCs w:val="22"/>
          <w:u w:color="000000"/>
        </w:rPr>
        <w:t xml:space="preserve"> </w:t>
      </w:r>
      <w:r w:rsidR="008F1B7B" w:rsidRPr="00BA13B3">
        <w:rPr>
          <w:color w:val="000000" w:themeColor="text1"/>
          <w:sz w:val="22"/>
          <w:szCs w:val="22"/>
          <w:u w:color="000000"/>
        </w:rPr>
        <w:t>Indians,</w:t>
      </w:r>
      <w:r w:rsidR="00C84223" w:rsidRPr="00BA13B3">
        <w:rPr>
          <w:color w:val="000000" w:themeColor="text1"/>
          <w:sz w:val="22"/>
          <w:szCs w:val="22"/>
          <w:u w:color="000000"/>
        </w:rPr>
        <w:t xml:space="preserve"> </w:t>
      </w:r>
      <w:r w:rsidR="008F1B7B" w:rsidRPr="00BA13B3">
        <w:rPr>
          <w:color w:val="000000" w:themeColor="text1"/>
          <w:sz w:val="22"/>
          <w:szCs w:val="22"/>
          <w:u w:color="000000"/>
        </w:rPr>
        <w:t>Asian</w:t>
      </w:r>
      <w:r w:rsidR="00C84223" w:rsidRPr="00BA13B3">
        <w:rPr>
          <w:color w:val="000000" w:themeColor="text1"/>
          <w:sz w:val="22"/>
          <w:szCs w:val="22"/>
          <w:u w:color="000000"/>
        </w:rPr>
        <w:t xml:space="preserve"> </w:t>
      </w:r>
      <w:r w:rsidR="008F1B7B" w:rsidRPr="00BA13B3">
        <w:rPr>
          <w:color w:val="000000" w:themeColor="text1"/>
          <w:sz w:val="22"/>
          <w:szCs w:val="22"/>
          <w:u w:color="000000"/>
        </w:rPr>
        <w:t>Americans,</w:t>
      </w:r>
      <w:r w:rsidR="00C84223" w:rsidRPr="00BA13B3">
        <w:rPr>
          <w:color w:val="000000" w:themeColor="text1"/>
          <w:sz w:val="22"/>
          <w:szCs w:val="22"/>
          <w:u w:color="000000"/>
        </w:rPr>
        <w:t xml:space="preserve"> </w:t>
      </w:r>
      <w:r w:rsidR="008F1B7B" w:rsidRPr="00BA13B3">
        <w:rPr>
          <w:color w:val="000000" w:themeColor="text1"/>
          <w:sz w:val="22"/>
          <w:szCs w:val="22"/>
          <w:u w:color="000000"/>
        </w:rPr>
        <w:t>and</w:t>
      </w:r>
      <w:r w:rsidR="00C84223" w:rsidRPr="00BA13B3">
        <w:rPr>
          <w:color w:val="000000" w:themeColor="text1"/>
          <w:sz w:val="22"/>
          <w:szCs w:val="22"/>
          <w:u w:color="000000"/>
        </w:rPr>
        <w:t xml:space="preserve"> </w:t>
      </w:r>
      <w:r w:rsidR="008F1B7B" w:rsidRPr="00BA13B3">
        <w:rPr>
          <w:color w:val="000000" w:themeColor="text1"/>
          <w:sz w:val="22"/>
          <w:szCs w:val="22"/>
          <w:u w:color="000000"/>
        </w:rPr>
        <w:t>Chicanas/</w:t>
      </w:r>
      <w:proofErr w:type="spellStart"/>
      <w:r w:rsidR="008F1B7B" w:rsidRPr="00BA13B3">
        <w:rPr>
          <w:color w:val="000000" w:themeColor="text1"/>
          <w:sz w:val="22"/>
          <w:szCs w:val="22"/>
          <w:u w:color="000000"/>
        </w:rPr>
        <w:t>os</w:t>
      </w:r>
      <w:proofErr w:type="spellEnd"/>
      <w:r w:rsidR="008F1B7B"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Applications</w:t>
      </w:r>
      <w:r w:rsidR="00C84223" w:rsidRPr="00BA13B3">
        <w:rPr>
          <w:color w:val="000000" w:themeColor="text1"/>
          <w:sz w:val="22"/>
          <w:szCs w:val="22"/>
          <w:u w:color="000000"/>
        </w:rPr>
        <w:t xml:space="preserve"> </w:t>
      </w:r>
      <w:r w:rsidRPr="00BA13B3">
        <w:rPr>
          <w:color w:val="000000" w:themeColor="text1"/>
          <w:sz w:val="22"/>
          <w:szCs w:val="22"/>
          <w:u w:color="000000"/>
        </w:rPr>
        <w:t>that</w:t>
      </w:r>
      <w:r w:rsidR="00C84223" w:rsidRPr="00BA13B3">
        <w:rPr>
          <w:color w:val="000000" w:themeColor="text1"/>
          <w:sz w:val="22"/>
          <w:szCs w:val="22"/>
          <w:u w:color="000000"/>
        </w:rPr>
        <w:t xml:space="preserve"> </w:t>
      </w:r>
      <w:r w:rsidRPr="00BA13B3">
        <w:rPr>
          <w:color w:val="000000" w:themeColor="text1"/>
          <w:sz w:val="22"/>
          <w:szCs w:val="22"/>
          <w:u w:color="000000"/>
        </w:rPr>
        <w:t>advance</w:t>
      </w:r>
      <w:r w:rsidR="00C84223" w:rsidRPr="00BA13B3">
        <w:rPr>
          <w:color w:val="000000" w:themeColor="text1"/>
          <w:sz w:val="22"/>
          <w:szCs w:val="22"/>
          <w:u w:color="000000"/>
        </w:rPr>
        <w:t xml:space="preserve"> </w:t>
      </w:r>
      <w:r w:rsidRPr="00BA13B3">
        <w:rPr>
          <w:color w:val="000000" w:themeColor="text1"/>
          <w:sz w:val="22"/>
          <w:szCs w:val="22"/>
          <w:u w:color="000000"/>
        </w:rPr>
        <w:t>understanding</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new</w:t>
      </w:r>
      <w:r w:rsidR="00C84223" w:rsidRPr="00BA13B3">
        <w:rPr>
          <w:color w:val="000000" w:themeColor="text1"/>
          <w:sz w:val="22"/>
          <w:szCs w:val="22"/>
          <w:u w:color="000000"/>
        </w:rPr>
        <w:t xml:space="preserve"> </w:t>
      </w:r>
      <w:r w:rsidRPr="00BA13B3">
        <w:rPr>
          <w:color w:val="000000" w:themeColor="text1"/>
          <w:sz w:val="22"/>
          <w:szCs w:val="22"/>
          <w:u w:color="000000"/>
        </w:rPr>
        <w:t>social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cultural</w:t>
      </w:r>
      <w:r w:rsidR="00C84223" w:rsidRPr="00BA13B3">
        <w:rPr>
          <w:color w:val="000000" w:themeColor="text1"/>
          <w:sz w:val="22"/>
          <w:szCs w:val="22"/>
          <w:u w:color="000000"/>
        </w:rPr>
        <w:t xml:space="preserve"> </w:t>
      </w:r>
      <w:r w:rsidRPr="00BA13B3">
        <w:rPr>
          <w:color w:val="000000" w:themeColor="text1"/>
          <w:sz w:val="22"/>
          <w:szCs w:val="22"/>
          <w:u w:color="000000"/>
        </w:rPr>
        <w:t>realities</w:t>
      </w:r>
      <w:r w:rsidR="00C84223" w:rsidRPr="00BA13B3">
        <w:rPr>
          <w:color w:val="000000" w:themeColor="text1"/>
          <w:sz w:val="22"/>
          <w:szCs w:val="22"/>
          <w:u w:color="000000"/>
        </w:rPr>
        <w:t xml:space="preserve"> </w:t>
      </w:r>
      <w:r w:rsidRPr="00BA13B3">
        <w:rPr>
          <w:color w:val="000000" w:themeColor="text1"/>
          <w:sz w:val="22"/>
          <w:szCs w:val="22"/>
          <w:u w:color="000000"/>
        </w:rPr>
        <w:t>occasioned</w:t>
      </w:r>
      <w:r w:rsidR="00C84223" w:rsidRPr="00BA13B3">
        <w:rPr>
          <w:color w:val="000000" w:themeColor="text1"/>
          <w:sz w:val="22"/>
          <w:szCs w:val="22"/>
          <w:u w:color="000000"/>
        </w:rPr>
        <w:t xml:space="preserve"> </w:t>
      </w:r>
      <w:r w:rsidRPr="00BA13B3">
        <w:rPr>
          <w:color w:val="000000" w:themeColor="text1"/>
          <w:sz w:val="22"/>
          <w:szCs w:val="22"/>
          <w:u w:color="000000"/>
        </w:rPr>
        <w:t>by</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dramatic</w:t>
      </w:r>
      <w:r w:rsidR="00C84223" w:rsidRPr="00BA13B3">
        <w:rPr>
          <w:color w:val="000000" w:themeColor="text1"/>
          <w:sz w:val="22"/>
          <w:szCs w:val="22"/>
          <w:u w:color="000000"/>
        </w:rPr>
        <w:t xml:space="preserve"> </w:t>
      </w:r>
      <w:r w:rsidRPr="00BA13B3">
        <w:rPr>
          <w:color w:val="000000" w:themeColor="text1"/>
          <w:sz w:val="22"/>
          <w:szCs w:val="22"/>
          <w:u w:color="000000"/>
        </w:rPr>
        <w:t>population</w:t>
      </w:r>
      <w:r w:rsidR="00C84223" w:rsidRPr="00BA13B3">
        <w:rPr>
          <w:color w:val="000000" w:themeColor="text1"/>
          <w:sz w:val="22"/>
          <w:szCs w:val="22"/>
          <w:u w:color="000000"/>
        </w:rPr>
        <w:t xml:space="preserve"> </w:t>
      </w:r>
      <w:r w:rsidRPr="00BA13B3">
        <w:rPr>
          <w:color w:val="000000" w:themeColor="text1"/>
          <w:sz w:val="22"/>
          <w:szCs w:val="22"/>
          <w:u w:color="000000"/>
        </w:rPr>
        <w:t>shifts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recent</w:t>
      </w:r>
      <w:r w:rsidR="00C84223" w:rsidRPr="00BA13B3">
        <w:rPr>
          <w:color w:val="000000" w:themeColor="text1"/>
          <w:sz w:val="22"/>
          <w:szCs w:val="22"/>
          <w:u w:color="000000"/>
        </w:rPr>
        <w:t xml:space="preserve"> </w:t>
      </w:r>
      <w:r w:rsidRPr="00BA13B3">
        <w:rPr>
          <w:color w:val="000000" w:themeColor="text1"/>
          <w:sz w:val="22"/>
          <w:szCs w:val="22"/>
          <w:u w:color="000000"/>
        </w:rPr>
        <w:t>decades,</w:t>
      </w:r>
      <w:r w:rsidR="00C84223" w:rsidRPr="00BA13B3">
        <w:rPr>
          <w:color w:val="000000" w:themeColor="text1"/>
          <w:sz w:val="22"/>
          <w:szCs w:val="22"/>
          <w:u w:color="000000"/>
        </w:rPr>
        <w:t xml:space="preserve"> </w:t>
      </w:r>
      <w:r w:rsidRPr="00BA13B3">
        <w:rPr>
          <w:color w:val="000000" w:themeColor="text1"/>
          <w:sz w:val="22"/>
          <w:szCs w:val="22"/>
          <w:u w:color="000000"/>
        </w:rPr>
        <w:t>including</w:t>
      </w:r>
      <w:r w:rsidR="00C84223" w:rsidRPr="00BA13B3">
        <w:rPr>
          <w:color w:val="000000" w:themeColor="text1"/>
          <w:sz w:val="22"/>
          <w:szCs w:val="22"/>
          <w:u w:color="000000"/>
        </w:rPr>
        <w:t xml:space="preserve"> </w:t>
      </w:r>
      <w:r w:rsidRPr="00BA13B3">
        <w:rPr>
          <w:color w:val="000000" w:themeColor="text1"/>
          <w:sz w:val="22"/>
          <w:szCs w:val="22"/>
          <w:u w:color="000000"/>
        </w:rPr>
        <w:t>greater</w:t>
      </w:r>
      <w:r w:rsidR="00C84223" w:rsidRPr="00BA13B3">
        <w:rPr>
          <w:color w:val="000000" w:themeColor="text1"/>
          <w:sz w:val="22"/>
          <w:szCs w:val="22"/>
          <w:u w:color="000000"/>
        </w:rPr>
        <w:t xml:space="preserve"> </w:t>
      </w:r>
      <w:r w:rsidRPr="00BA13B3">
        <w:rPr>
          <w:color w:val="000000" w:themeColor="text1"/>
          <w:sz w:val="22"/>
          <w:szCs w:val="22"/>
          <w:u w:color="000000"/>
        </w:rPr>
        <w:t>heterogeneity</w:t>
      </w:r>
      <w:r w:rsidR="00C84223" w:rsidRPr="00BA13B3">
        <w:rPr>
          <w:color w:val="000000" w:themeColor="text1"/>
          <w:sz w:val="22"/>
          <w:szCs w:val="22"/>
          <w:u w:color="000000"/>
        </w:rPr>
        <w:t xml:space="preserve"> </w:t>
      </w:r>
      <w:r w:rsidRPr="00BA13B3">
        <w:rPr>
          <w:color w:val="000000" w:themeColor="text1"/>
          <w:sz w:val="22"/>
          <w:szCs w:val="22"/>
          <w:u w:color="000000"/>
        </w:rPr>
        <w:t>within</w:t>
      </w:r>
      <w:r w:rsidR="00C84223" w:rsidRPr="00BA13B3">
        <w:rPr>
          <w:color w:val="000000" w:themeColor="text1"/>
          <w:sz w:val="22"/>
          <w:szCs w:val="22"/>
          <w:u w:color="000000"/>
        </w:rPr>
        <w:t xml:space="preserve"> </w:t>
      </w:r>
      <w:r w:rsidRPr="00BA13B3">
        <w:rPr>
          <w:color w:val="000000" w:themeColor="text1"/>
          <w:sz w:val="22"/>
          <w:szCs w:val="22"/>
          <w:u w:color="000000"/>
        </w:rPr>
        <w:t>ethnic</w:t>
      </w:r>
      <w:r w:rsidR="00C84223" w:rsidRPr="00BA13B3">
        <w:rPr>
          <w:color w:val="000000" w:themeColor="text1"/>
          <w:sz w:val="22"/>
          <w:szCs w:val="22"/>
          <w:u w:color="000000"/>
        </w:rPr>
        <w:t xml:space="preserve"> </w:t>
      </w:r>
      <w:r w:rsidRPr="00BA13B3">
        <w:rPr>
          <w:color w:val="000000" w:themeColor="text1"/>
          <w:sz w:val="22"/>
          <w:szCs w:val="22"/>
          <w:u w:color="000000"/>
        </w:rPr>
        <w:t>groups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increased</w:t>
      </w:r>
      <w:r w:rsidR="00C84223" w:rsidRPr="00BA13B3">
        <w:rPr>
          <w:color w:val="000000" w:themeColor="text1"/>
          <w:sz w:val="22"/>
          <w:szCs w:val="22"/>
          <w:u w:color="000000"/>
        </w:rPr>
        <w:t xml:space="preserve"> </w:t>
      </w:r>
      <w:r w:rsidRPr="00BA13B3">
        <w:rPr>
          <w:color w:val="000000" w:themeColor="text1"/>
          <w:sz w:val="22"/>
          <w:szCs w:val="22"/>
          <w:u w:color="000000"/>
        </w:rPr>
        <w:t>interethnic</w:t>
      </w:r>
      <w:r w:rsidR="00C84223" w:rsidRPr="00BA13B3">
        <w:rPr>
          <w:color w:val="000000" w:themeColor="text1"/>
          <w:sz w:val="22"/>
          <w:szCs w:val="22"/>
          <w:u w:color="000000"/>
        </w:rPr>
        <w:t xml:space="preserve"> </w:t>
      </w:r>
      <w:r w:rsidRPr="00BA13B3">
        <w:rPr>
          <w:color w:val="000000" w:themeColor="text1"/>
          <w:sz w:val="22"/>
          <w:szCs w:val="22"/>
          <w:u w:color="000000"/>
        </w:rPr>
        <w:t>contact.</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006672A3" w:rsidRPr="00BA13B3">
        <w:rPr>
          <w:color w:val="000000" w:themeColor="text1"/>
          <w:sz w:val="22"/>
          <w:szCs w:val="22"/>
          <w:u w:color="000000"/>
        </w:rPr>
        <w:t>especially</w:t>
      </w:r>
      <w:r w:rsidR="00C84223" w:rsidRPr="00BA13B3">
        <w:rPr>
          <w:color w:val="000000" w:themeColor="text1"/>
          <w:sz w:val="22"/>
          <w:szCs w:val="22"/>
          <w:u w:color="000000"/>
        </w:rPr>
        <w:t xml:space="preserve"> </w:t>
      </w:r>
      <w:r w:rsidRPr="00BA13B3">
        <w:rPr>
          <w:color w:val="000000" w:themeColor="text1"/>
          <w:sz w:val="22"/>
          <w:szCs w:val="22"/>
          <w:u w:color="000000"/>
        </w:rPr>
        <w:t>encouraged.</w:t>
      </w:r>
      <w:r w:rsidR="00C84223" w:rsidRPr="00BA13B3">
        <w:rPr>
          <w:color w:val="000000" w:themeColor="text1"/>
          <w:sz w:val="22"/>
          <w:szCs w:val="22"/>
          <w:u w:color="000000"/>
        </w:rPr>
        <w:t xml:space="preserve"> </w:t>
      </w:r>
      <w:r w:rsidRPr="00BA13B3">
        <w:rPr>
          <w:color w:val="000000" w:themeColor="text1"/>
          <w:sz w:val="22"/>
          <w:szCs w:val="22"/>
          <w:u w:color="000000"/>
        </w:rPr>
        <w:t>Ph.D.</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appropriate</w:t>
      </w:r>
      <w:r w:rsidR="00C84223" w:rsidRPr="00BA13B3">
        <w:rPr>
          <w:color w:val="000000" w:themeColor="text1"/>
          <w:sz w:val="22"/>
          <w:szCs w:val="22"/>
          <w:u w:color="000000"/>
        </w:rPr>
        <w:t xml:space="preserve"> </w:t>
      </w:r>
      <w:r w:rsidRPr="00BA13B3">
        <w:rPr>
          <w:color w:val="000000" w:themeColor="text1"/>
          <w:sz w:val="22"/>
          <w:szCs w:val="22"/>
          <w:u w:color="000000"/>
        </w:rPr>
        <w:t>other</w:t>
      </w:r>
      <w:r w:rsidR="00C84223" w:rsidRPr="00BA13B3">
        <w:rPr>
          <w:color w:val="000000" w:themeColor="text1"/>
          <w:sz w:val="22"/>
          <w:szCs w:val="22"/>
          <w:u w:color="000000"/>
        </w:rPr>
        <w:t xml:space="preserve"> </w:t>
      </w:r>
      <w:r w:rsidRPr="00BA13B3">
        <w:rPr>
          <w:color w:val="000000" w:themeColor="text1"/>
          <w:sz w:val="22"/>
          <w:szCs w:val="22"/>
          <w:u w:color="000000"/>
        </w:rPr>
        <w:t>terminal</w:t>
      </w:r>
      <w:r w:rsidR="00C84223" w:rsidRPr="00BA13B3">
        <w:rPr>
          <w:color w:val="000000" w:themeColor="text1"/>
          <w:sz w:val="22"/>
          <w:szCs w:val="22"/>
          <w:u w:color="000000"/>
        </w:rPr>
        <w:t xml:space="preserve"> </w:t>
      </w:r>
      <w:r w:rsidRPr="00BA13B3">
        <w:rPr>
          <w:color w:val="000000" w:themeColor="text1"/>
          <w:sz w:val="22"/>
          <w:szCs w:val="22"/>
          <w:u w:color="000000"/>
        </w:rPr>
        <w:t>degree</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required.</w:t>
      </w:r>
      <w:r w:rsidR="00C84223" w:rsidRPr="00BA13B3">
        <w:rPr>
          <w:color w:val="000000" w:themeColor="text1"/>
          <w:sz w:val="22"/>
          <w:szCs w:val="22"/>
          <w:u w:color="000000"/>
        </w:rPr>
        <w:t xml:space="preserve"> </w:t>
      </w:r>
      <w:r w:rsidR="008F1B7B" w:rsidRPr="00BA13B3">
        <w:rPr>
          <w:bCs/>
          <w:color w:val="000000" w:themeColor="text1"/>
          <w:sz w:val="22"/>
          <w:szCs w:val="22"/>
          <w:u w:color="000000"/>
        </w:rPr>
        <w:t>Amount:</w:t>
      </w:r>
      <w:r w:rsidR="00C84223" w:rsidRPr="00BA13B3">
        <w:rPr>
          <w:bCs/>
          <w:color w:val="000000" w:themeColor="text1"/>
          <w:sz w:val="22"/>
          <w:szCs w:val="22"/>
          <w:u w:color="000000"/>
        </w:rPr>
        <w:t xml:space="preserve"> </w:t>
      </w:r>
      <w:r w:rsidRPr="00BA13B3">
        <w:rPr>
          <w:color w:val="000000" w:themeColor="text1"/>
          <w:sz w:val="22"/>
          <w:szCs w:val="22"/>
          <w:u w:color="000000"/>
        </w:rPr>
        <w:t>U</w:t>
      </w:r>
      <w:r w:rsidR="008F1B7B" w:rsidRPr="00BA13B3">
        <w:rPr>
          <w:color w:val="000000" w:themeColor="text1"/>
          <w:sz w:val="22"/>
          <w:szCs w:val="22"/>
          <w:u w:color="000000"/>
        </w:rPr>
        <w:t>p</w:t>
      </w:r>
      <w:r w:rsidR="00C84223" w:rsidRPr="00BA13B3">
        <w:rPr>
          <w:color w:val="000000" w:themeColor="text1"/>
          <w:sz w:val="22"/>
          <w:szCs w:val="22"/>
          <w:u w:color="000000"/>
        </w:rPr>
        <w:t xml:space="preserve"> </w:t>
      </w:r>
      <w:r w:rsidR="008F1B7B" w:rsidRPr="00BA13B3">
        <w:rPr>
          <w:color w:val="000000" w:themeColor="text1"/>
          <w:sz w:val="22"/>
          <w:szCs w:val="22"/>
          <w:u w:color="000000"/>
        </w:rPr>
        <w:t>to</w:t>
      </w:r>
      <w:r w:rsidR="00C84223" w:rsidRPr="00BA13B3">
        <w:rPr>
          <w:color w:val="000000" w:themeColor="text1"/>
          <w:sz w:val="22"/>
          <w:szCs w:val="22"/>
          <w:u w:color="000000"/>
        </w:rPr>
        <w:t xml:space="preserve"> </w:t>
      </w:r>
      <w:r w:rsidR="008F1B7B" w:rsidRPr="00BA13B3">
        <w:rPr>
          <w:color w:val="000000" w:themeColor="text1"/>
          <w:sz w:val="22"/>
          <w:szCs w:val="22"/>
          <w:u w:color="000000"/>
        </w:rPr>
        <w:t>$35,000</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three</w:t>
      </w:r>
      <w:r w:rsidR="00C84223" w:rsidRPr="00BA13B3">
        <w:rPr>
          <w:color w:val="000000" w:themeColor="text1"/>
          <w:sz w:val="22"/>
          <w:szCs w:val="22"/>
          <w:u w:color="000000"/>
        </w:rPr>
        <w:t xml:space="preserve"> </w:t>
      </w:r>
      <w:r w:rsidRPr="00BA13B3">
        <w:rPr>
          <w:color w:val="000000" w:themeColor="text1"/>
          <w:sz w:val="22"/>
          <w:szCs w:val="22"/>
          <w:u w:color="000000"/>
        </w:rPr>
        <w:t>quarters</w:t>
      </w:r>
      <w:r w:rsidR="008F1B7B" w:rsidRPr="00BA13B3">
        <w:rPr>
          <w:color w:val="000000" w:themeColor="text1"/>
          <w:sz w:val="22"/>
          <w:szCs w:val="22"/>
          <w:u w:color="000000"/>
        </w:rPr>
        <w:t>,</w:t>
      </w:r>
      <w:r w:rsidR="00C84223" w:rsidRPr="00BA13B3">
        <w:rPr>
          <w:color w:val="000000" w:themeColor="text1"/>
          <w:sz w:val="22"/>
          <w:szCs w:val="22"/>
          <w:u w:color="000000"/>
        </w:rPr>
        <w:t xml:space="preserve"> </w:t>
      </w:r>
      <w:r w:rsidR="008F1B7B" w:rsidRPr="00BA13B3">
        <w:rPr>
          <w:color w:val="000000" w:themeColor="text1"/>
          <w:sz w:val="22"/>
          <w:szCs w:val="22"/>
          <w:u w:color="000000"/>
        </w:rPr>
        <w:t>plus</w:t>
      </w:r>
      <w:r w:rsidR="00C84223" w:rsidRPr="00BA13B3">
        <w:rPr>
          <w:color w:val="000000" w:themeColor="text1"/>
          <w:sz w:val="22"/>
          <w:szCs w:val="22"/>
          <w:u w:color="000000"/>
        </w:rPr>
        <w:t xml:space="preserve"> </w:t>
      </w:r>
      <w:r w:rsidR="008F1B7B" w:rsidRPr="00BA13B3">
        <w:rPr>
          <w:color w:val="000000" w:themeColor="text1"/>
          <w:sz w:val="22"/>
          <w:szCs w:val="22"/>
          <w:u w:color="000000"/>
        </w:rPr>
        <w:t>up</w:t>
      </w:r>
      <w:r w:rsidR="00C84223" w:rsidRPr="00BA13B3">
        <w:rPr>
          <w:color w:val="000000" w:themeColor="text1"/>
          <w:sz w:val="22"/>
          <w:szCs w:val="22"/>
          <w:u w:color="000000"/>
        </w:rPr>
        <w:t xml:space="preserve"> </w:t>
      </w:r>
      <w:r w:rsidR="008F1B7B" w:rsidRPr="00BA13B3">
        <w:rPr>
          <w:color w:val="000000" w:themeColor="text1"/>
          <w:sz w:val="22"/>
          <w:szCs w:val="22"/>
          <w:u w:color="000000"/>
        </w:rPr>
        <w:t>to</w:t>
      </w:r>
      <w:r w:rsidR="00C84223" w:rsidRPr="00BA13B3">
        <w:rPr>
          <w:color w:val="000000" w:themeColor="text1"/>
          <w:sz w:val="22"/>
          <w:szCs w:val="22"/>
          <w:u w:color="000000"/>
        </w:rPr>
        <w:t xml:space="preserve"> </w:t>
      </w:r>
      <w:r w:rsidR="008F1B7B" w:rsidRPr="00BA13B3">
        <w:rPr>
          <w:color w:val="000000" w:themeColor="text1"/>
          <w:sz w:val="22"/>
          <w:szCs w:val="22"/>
          <w:u w:color="000000"/>
        </w:rPr>
        <w:t>$4,000</w:t>
      </w:r>
      <w:r w:rsidR="00C84223" w:rsidRPr="00BA13B3">
        <w:rPr>
          <w:color w:val="000000" w:themeColor="text1"/>
          <w:sz w:val="22"/>
          <w:szCs w:val="22"/>
          <w:u w:color="000000"/>
        </w:rPr>
        <w:t xml:space="preserve"> </w:t>
      </w:r>
      <w:r w:rsidR="008F1B7B" w:rsidRPr="00BA13B3">
        <w:rPr>
          <w:color w:val="000000" w:themeColor="text1"/>
          <w:sz w:val="22"/>
          <w:szCs w:val="22"/>
          <w:u w:color="000000"/>
        </w:rPr>
        <w:t>in</w:t>
      </w:r>
      <w:r w:rsidR="00C84223" w:rsidRPr="00BA13B3">
        <w:rPr>
          <w:color w:val="000000" w:themeColor="text1"/>
          <w:sz w:val="22"/>
          <w:szCs w:val="22"/>
          <w:u w:color="000000"/>
        </w:rPr>
        <w:t xml:space="preserve"> </w:t>
      </w:r>
      <w:r w:rsidR="008F1B7B" w:rsidRPr="00BA13B3">
        <w:rPr>
          <w:color w:val="000000" w:themeColor="text1"/>
          <w:sz w:val="22"/>
          <w:szCs w:val="22"/>
          <w:u w:color="000000"/>
        </w:rPr>
        <w:t>research</w:t>
      </w:r>
      <w:r w:rsidR="00C84223" w:rsidRPr="00BA13B3">
        <w:rPr>
          <w:color w:val="000000" w:themeColor="text1"/>
          <w:sz w:val="22"/>
          <w:szCs w:val="22"/>
          <w:u w:color="000000"/>
        </w:rPr>
        <w:t xml:space="preserve"> </w:t>
      </w:r>
      <w:r w:rsidR="008F1B7B" w:rsidRPr="00BA13B3">
        <w:rPr>
          <w:color w:val="000000" w:themeColor="text1"/>
          <w:sz w:val="22"/>
          <w:szCs w:val="22"/>
          <w:u w:color="000000"/>
        </w:rPr>
        <w:t>support.</w:t>
      </w:r>
      <w:r w:rsidR="00C84223" w:rsidRPr="00BA13B3">
        <w:rPr>
          <w:color w:val="000000" w:themeColor="text1"/>
          <w:sz w:val="22"/>
          <w:szCs w:val="22"/>
          <w:u w:color="000000"/>
        </w:rPr>
        <w:t xml:space="preserve"> </w:t>
      </w:r>
    </w:p>
    <w:p w14:paraId="2CD34F7D" w14:textId="027C878F" w:rsidR="008F1B7B" w:rsidRPr="00BA13B3" w:rsidRDefault="008F1B7B" w:rsidP="00C84223">
      <w:pPr>
        <w:rPr>
          <w:color w:val="000000" w:themeColor="text1"/>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56" w:history="1">
        <w:r w:rsidR="00D54A90" w:rsidRPr="00BA13B3">
          <w:rPr>
            <w:rStyle w:val="Hyperlink"/>
            <w:szCs w:val="22"/>
          </w:rPr>
          <w:t>https://www.iac.ucla.edu/funding/visiting-scholars</w:t>
        </w:r>
      </w:hyperlink>
    </w:p>
    <w:p w14:paraId="466B6837" w14:textId="4A72A58E" w:rsidR="00D559B9" w:rsidRPr="00BA13B3" w:rsidRDefault="00D559B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 w:val="22"/>
          <w:szCs w:val="22"/>
          <w:u w:color="000000"/>
        </w:rPr>
      </w:pPr>
      <w:r w:rsidRPr="00BA13B3">
        <w:rPr>
          <w:b/>
          <w:color w:val="000000" w:themeColor="text1"/>
          <w:sz w:val="22"/>
          <w:szCs w:val="22"/>
          <w:u w:color="000000"/>
        </w:rPr>
        <w:t>Citizenship:</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citizens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permanent</w:t>
      </w:r>
      <w:r w:rsidR="00C84223" w:rsidRPr="00BA13B3">
        <w:rPr>
          <w:color w:val="000000" w:themeColor="text1"/>
          <w:sz w:val="22"/>
          <w:szCs w:val="22"/>
          <w:u w:color="000000"/>
        </w:rPr>
        <w:t xml:space="preserve"> </w:t>
      </w:r>
      <w:r w:rsidRPr="00BA13B3">
        <w:rPr>
          <w:color w:val="000000" w:themeColor="text1"/>
          <w:sz w:val="22"/>
          <w:szCs w:val="22"/>
          <w:u w:color="000000"/>
        </w:rPr>
        <w:t>residents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U.S.</w:t>
      </w:r>
    </w:p>
    <w:p w14:paraId="4A4E2C65" w14:textId="69C1E342" w:rsidR="008F1B7B" w:rsidRPr="00BA13B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2A08C8" w:rsidRPr="00BA13B3">
        <w:rPr>
          <w:b/>
          <w:bCs/>
          <w:color w:val="000000" w:themeColor="text1"/>
          <w:sz w:val="22"/>
          <w:szCs w:val="22"/>
          <w:u w:color="000000"/>
        </w:rPr>
        <w:t>not active in 2023-2024</w:t>
      </w:r>
    </w:p>
    <w:p w14:paraId="37F812FE" w14:textId="77777777" w:rsidR="001E2D10" w:rsidRPr="00BA13B3" w:rsidRDefault="001E2D10"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7D097338" w14:textId="5CE72D3B" w:rsidR="00E81A65" w:rsidRPr="00BA13B3" w:rsidRDefault="00E81A65" w:rsidP="00C84223">
      <w:pPr>
        <w:pStyle w:val="Heading2"/>
        <w:rPr>
          <w:sz w:val="22"/>
        </w:rPr>
      </w:pPr>
      <w:bookmarkStart w:id="703" w:name="_Toc79743296"/>
      <w:bookmarkStart w:id="704" w:name="_Toc79748290"/>
      <w:bookmarkStart w:id="705" w:name="_Toc79827252"/>
      <w:bookmarkStart w:id="706" w:name="_Toc80161650"/>
      <w:bookmarkStart w:id="707" w:name="_Toc80864002"/>
      <w:bookmarkStart w:id="708" w:name="_Toc80955542"/>
      <w:bookmarkStart w:id="709" w:name="_Toc80959661"/>
      <w:bookmarkStart w:id="710" w:name="_Toc82163629"/>
      <w:bookmarkStart w:id="711" w:name="_Toc82661960"/>
      <w:bookmarkStart w:id="712" w:name="_Toc82662107"/>
      <w:bookmarkStart w:id="713" w:name="_Toc85077900"/>
      <w:bookmarkStart w:id="714" w:name="_Toc90607228"/>
      <w:bookmarkStart w:id="715" w:name="_Toc90612411"/>
      <w:bookmarkStart w:id="716" w:name="_Toc92849817"/>
      <w:bookmarkStart w:id="717" w:name="_Toc239821530"/>
      <w:bookmarkStart w:id="718" w:name="_Toc240514121"/>
      <w:bookmarkStart w:id="719" w:name="_Toc453584540"/>
      <w:bookmarkStart w:id="720" w:name="_Toc112058897"/>
      <w:r w:rsidRPr="00BA13B3">
        <w:rPr>
          <w:sz w:val="22"/>
        </w:rPr>
        <w:t>German</w:t>
      </w:r>
      <w:r w:rsidR="00C84223" w:rsidRPr="00BA13B3">
        <w:rPr>
          <w:sz w:val="22"/>
        </w:rPr>
        <w:t xml:space="preserve"> </w:t>
      </w:r>
      <w:r w:rsidRPr="00BA13B3">
        <w:rPr>
          <w:sz w:val="22"/>
        </w:rPr>
        <w:t>Academic</w:t>
      </w:r>
      <w:r w:rsidR="00C84223" w:rsidRPr="00BA13B3">
        <w:rPr>
          <w:sz w:val="22"/>
        </w:rPr>
        <w:t xml:space="preserve"> </w:t>
      </w:r>
      <w:r w:rsidRPr="00BA13B3">
        <w:rPr>
          <w:sz w:val="22"/>
        </w:rPr>
        <w:t>Exchange</w:t>
      </w:r>
      <w:r w:rsidR="00C84223" w:rsidRPr="00BA13B3">
        <w:rPr>
          <w:sz w:val="22"/>
        </w:rPr>
        <w:t xml:space="preserve"> </w:t>
      </w:r>
      <w:r w:rsidRPr="00BA13B3">
        <w:rPr>
          <w:sz w:val="22"/>
        </w:rPr>
        <w:t>Service</w:t>
      </w:r>
      <w:r w:rsidR="00C84223" w:rsidRPr="00BA13B3">
        <w:rPr>
          <w:sz w:val="22"/>
        </w:rPr>
        <w:t xml:space="preserve"> </w:t>
      </w:r>
      <w:r w:rsidRPr="00BA13B3">
        <w:rPr>
          <w:sz w:val="22"/>
        </w:rPr>
        <w:t>(DAAD)</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sidR="00C84223" w:rsidRPr="00BA13B3">
        <w:rPr>
          <w:sz w:val="22"/>
        </w:rPr>
        <w:t xml:space="preserve"> </w:t>
      </w:r>
    </w:p>
    <w:p w14:paraId="6E9619EF" w14:textId="6AAC5554" w:rsidR="00E81A65" w:rsidRPr="00BA13B3" w:rsidRDefault="00E81A65" w:rsidP="00C84223">
      <w:pPr>
        <w:rPr>
          <w:color w:val="000000" w:themeColor="text1"/>
          <w:sz w:val="22"/>
          <w:szCs w:val="22"/>
          <w:u w:color="000000"/>
        </w:rPr>
      </w:pPr>
      <w:r w:rsidRPr="00BA13B3">
        <w:rPr>
          <w:color w:val="000000" w:themeColor="text1"/>
          <w:sz w:val="22"/>
          <w:szCs w:val="22"/>
          <w:u w:color="000000"/>
        </w:rPr>
        <w:t>DAAD</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funding</w:t>
      </w:r>
      <w:r w:rsidR="00C84223" w:rsidRPr="00BA13B3">
        <w:rPr>
          <w:color w:val="000000" w:themeColor="text1"/>
          <w:sz w:val="22"/>
          <w:szCs w:val="22"/>
          <w:u w:color="000000"/>
        </w:rPr>
        <w:t xml:space="preserve"> </w:t>
      </w:r>
      <w:r w:rsidRPr="00BA13B3">
        <w:rPr>
          <w:color w:val="000000" w:themeColor="text1"/>
          <w:sz w:val="22"/>
          <w:szCs w:val="22"/>
          <w:u w:color="000000"/>
        </w:rPr>
        <w:t>opportunities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highly</w:t>
      </w:r>
      <w:r w:rsidR="00C84223" w:rsidRPr="00BA13B3">
        <w:rPr>
          <w:color w:val="000000" w:themeColor="text1"/>
          <w:sz w:val="22"/>
          <w:szCs w:val="22"/>
          <w:u w:color="000000"/>
        </w:rPr>
        <w:t xml:space="preserve"> </w:t>
      </w:r>
      <w:r w:rsidRPr="00BA13B3">
        <w:rPr>
          <w:color w:val="000000" w:themeColor="text1"/>
          <w:sz w:val="22"/>
          <w:szCs w:val="22"/>
          <w:u w:color="000000"/>
        </w:rPr>
        <w:t>qualified</w:t>
      </w:r>
      <w:r w:rsidR="00C84223" w:rsidRPr="00BA13B3">
        <w:rPr>
          <w:color w:val="000000" w:themeColor="text1"/>
          <w:sz w:val="22"/>
          <w:szCs w:val="22"/>
          <w:u w:color="000000"/>
        </w:rPr>
        <w:t xml:space="preserve"> </w:t>
      </w:r>
      <w:r w:rsidRPr="00BA13B3">
        <w:rPr>
          <w:color w:val="000000" w:themeColor="text1"/>
          <w:sz w:val="22"/>
          <w:szCs w:val="22"/>
          <w:u w:color="000000"/>
        </w:rPr>
        <w:t>graduate</w:t>
      </w:r>
      <w:r w:rsidR="00C84223" w:rsidRPr="00BA13B3">
        <w:rPr>
          <w:color w:val="000000" w:themeColor="text1"/>
          <w:sz w:val="22"/>
          <w:szCs w:val="22"/>
          <w:u w:color="000000"/>
        </w:rPr>
        <w:t xml:space="preserve"> </w:t>
      </w:r>
      <w:r w:rsidRPr="00BA13B3">
        <w:rPr>
          <w:color w:val="000000" w:themeColor="text1"/>
          <w:sz w:val="22"/>
          <w:szCs w:val="22"/>
          <w:u w:color="000000"/>
        </w:rPr>
        <w:t>students,</w:t>
      </w:r>
      <w:r w:rsidR="00C84223" w:rsidRPr="00BA13B3">
        <w:rPr>
          <w:color w:val="000000" w:themeColor="text1"/>
          <w:sz w:val="22"/>
          <w:szCs w:val="22"/>
          <w:u w:color="000000"/>
        </w:rPr>
        <w:t xml:space="preserve"> </w:t>
      </w:r>
      <w:r w:rsidRPr="00BA13B3">
        <w:rPr>
          <w:color w:val="000000" w:themeColor="text1"/>
          <w:sz w:val="22"/>
          <w:szCs w:val="22"/>
          <w:u w:color="000000"/>
        </w:rPr>
        <w:t>Ph</w:t>
      </w:r>
      <w:r w:rsidR="00CF0F08" w:rsidRPr="00BA13B3">
        <w:rPr>
          <w:color w:val="000000" w:themeColor="text1"/>
          <w:sz w:val="22"/>
          <w:szCs w:val="22"/>
          <w:u w:color="000000"/>
        </w:rPr>
        <w:t>.</w:t>
      </w:r>
      <w:r w:rsidRPr="00BA13B3">
        <w:rPr>
          <w:color w:val="000000" w:themeColor="text1"/>
          <w:sz w:val="22"/>
          <w:szCs w:val="22"/>
          <w:u w:color="000000"/>
        </w:rPr>
        <w:t>D</w:t>
      </w:r>
      <w:r w:rsidR="00CF0F08"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candidates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researchers</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course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study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training</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Germany.</w:t>
      </w:r>
      <w:r w:rsidR="00C84223" w:rsidRPr="00BA13B3">
        <w:rPr>
          <w:color w:val="000000" w:themeColor="text1"/>
          <w:sz w:val="22"/>
          <w:szCs w:val="22"/>
          <w:u w:color="000000"/>
        </w:rPr>
        <w:t xml:space="preserve"> </w:t>
      </w:r>
      <w:r w:rsidRPr="00BA13B3">
        <w:rPr>
          <w:color w:val="000000" w:themeColor="text1"/>
          <w:sz w:val="22"/>
          <w:szCs w:val="22"/>
          <w:u w:color="000000"/>
        </w:rPr>
        <w:t>Funding</w:t>
      </w:r>
      <w:r w:rsidR="00C84223" w:rsidRPr="00BA13B3">
        <w:rPr>
          <w:color w:val="000000" w:themeColor="text1"/>
          <w:sz w:val="22"/>
          <w:szCs w:val="22"/>
          <w:u w:color="000000"/>
        </w:rPr>
        <w:t xml:space="preserve"> </w:t>
      </w:r>
      <w:r w:rsidRPr="00BA13B3">
        <w:rPr>
          <w:color w:val="000000" w:themeColor="text1"/>
          <w:sz w:val="22"/>
          <w:szCs w:val="22"/>
          <w:u w:color="000000"/>
        </w:rPr>
        <w:t>includes</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grants,</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intensive</w:t>
      </w:r>
      <w:r w:rsidR="00C84223" w:rsidRPr="00BA13B3">
        <w:rPr>
          <w:color w:val="000000" w:themeColor="text1"/>
          <w:sz w:val="22"/>
          <w:szCs w:val="22"/>
          <w:u w:color="000000"/>
        </w:rPr>
        <w:t xml:space="preserve"> </w:t>
      </w:r>
      <w:r w:rsidRPr="00BA13B3">
        <w:rPr>
          <w:color w:val="000000" w:themeColor="text1"/>
          <w:sz w:val="22"/>
          <w:szCs w:val="22"/>
          <w:u w:color="000000"/>
        </w:rPr>
        <w:t>language</w:t>
      </w:r>
      <w:r w:rsidR="00C84223" w:rsidRPr="00BA13B3">
        <w:rPr>
          <w:color w:val="000000" w:themeColor="text1"/>
          <w:sz w:val="22"/>
          <w:szCs w:val="22"/>
          <w:u w:color="000000"/>
        </w:rPr>
        <w:t xml:space="preserve"> </w:t>
      </w:r>
      <w:r w:rsidRPr="00BA13B3">
        <w:rPr>
          <w:color w:val="000000" w:themeColor="text1"/>
          <w:sz w:val="22"/>
          <w:szCs w:val="22"/>
          <w:u w:color="000000"/>
        </w:rPr>
        <w:t>courses.</w:t>
      </w:r>
      <w:r w:rsidR="00C84223" w:rsidRPr="00BA13B3">
        <w:rPr>
          <w:color w:val="000000" w:themeColor="text1"/>
          <w:sz w:val="22"/>
          <w:szCs w:val="22"/>
          <w:u w:color="000000"/>
        </w:rPr>
        <w:t xml:space="preserve"> </w:t>
      </w:r>
      <w:r w:rsidRPr="00BA13B3">
        <w:rPr>
          <w:color w:val="000000" w:themeColor="text1"/>
          <w:sz w:val="22"/>
          <w:szCs w:val="22"/>
          <w:u w:color="000000"/>
        </w:rPr>
        <w:t>Opportunities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also</w:t>
      </w:r>
      <w:r w:rsidR="00C84223" w:rsidRPr="00BA13B3">
        <w:rPr>
          <w:color w:val="000000" w:themeColor="text1"/>
          <w:sz w:val="22"/>
          <w:szCs w:val="22"/>
          <w:u w:color="000000"/>
        </w:rPr>
        <w:t xml:space="preserve"> </w:t>
      </w:r>
      <w:r w:rsidRPr="00BA13B3">
        <w:rPr>
          <w:color w:val="000000" w:themeColor="text1"/>
          <w:sz w:val="22"/>
          <w:szCs w:val="22"/>
          <w:u w:color="000000"/>
        </w:rPr>
        <w:t>available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help</w:t>
      </w:r>
      <w:r w:rsidR="00C84223" w:rsidRPr="00BA13B3">
        <w:rPr>
          <w:color w:val="000000" w:themeColor="text1"/>
          <w:sz w:val="22"/>
          <w:szCs w:val="22"/>
          <w:u w:color="000000"/>
        </w:rPr>
        <w:t xml:space="preserve"> </w:t>
      </w:r>
      <w:r w:rsidRPr="00BA13B3">
        <w:rPr>
          <w:color w:val="000000" w:themeColor="text1"/>
          <w:sz w:val="22"/>
          <w:szCs w:val="22"/>
          <w:u w:color="000000"/>
        </w:rPr>
        <w:t>build</w:t>
      </w:r>
      <w:r w:rsidR="00C84223" w:rsidRPr="00BA13B3">
        <w:rPr>
          <w:color w:val="000000" w:themeColor="text1"/>
          <w:sz w:val="22"/>
          <w:szCs w:val="22"/>
          <w:u w:color="000000"/>
        </w:rPr>
        <w:t xml:space="preserve"> </w:t>
      </w:r>
      <w:r w:rsidRPr="00BA13B3">
        <w:rPr>
          <w:color w:val="000000" w:themeColor="text1"/>
          <w:sz w:val="22"/>
          <w:szCs w:val="22"/>
          <w:u w:color="000000"/>
        </w:rPr>
        <w:t>ties</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institutions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Germany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collaborative</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00CF0F08" w:rsidRPr="00BA13B3">
        <w:rPr>
          <w:color w:val="000000" w:themeColor="text1"/>
          <w:sz w:val="22"/>
          <w:szCs w:val="22"/>
          <w:u w:color="000000"/>
        </w:rPr>
        <w:t>Check</w:t>
      </w:r>
      <w:r w:rsidR="00C84223" w:rsidRPr="00BA13B3">
        <w:rPr>
          <w:color w:val="000000" w:themeColor="text1"/>
          <w:sz w:val="22"/>
          <w:szCs w:val="22"/>
          <w:u w:color="000000"/>
        </w:rPr>
        <w:t xml:space="preserve"> </w:t>
      </w:r>
      <w:r w:rsidR="00CF0F08" w:rsidRPr="00BA13B3">
        <w:rPr>
          <w:color w:val="000000" w:themeColor="text1"/>
          <w:sz w:val="22"/>
          <w:szCs w:val="22"/>
          <w:u w:color="000000"/>
        </w:rPr>
        <w:t>website</w:t>
      </w:r>
      <w:r w:rsidR="00C84223" w:rsidRPr="00BA13B3">
        <w:rPr>
          <w:color w:val="000000" w:themeColor="text1"/>
          <w:sz w:val="22"/>
          <w:szCs w:val="22"/>
          <w:u w:color="000000"/>
        </w:rPr>
        <w:t xml:space="preserve"> </w:t>
      </w:r>
      <w:r w:rsidR="00CF0F08" w:rsidRPr="00BA13B3">
        <w:rPr>
          <w:color w:val="000000" w:themeColor="text1"/>
          <w:sz w:val="22"/>
          <w:szCs w:val="22"/>
          <w:u w:color="000000"/>
        </w:rPr>
        <w:t>for</w:t>
      </w:r>
      <w:r w:rsidR="00C84223" w:rsidRPr="00BA13B3">
        <w:rPr>
          <w:color w:val="000000" w:themeColor="text1"/>
          <w:sz w:val="22"/>
          <w:szCs w:val="22"/>
          <w:u w:color="000000"/>
        </w:rPr>
        <w:t xml:space="preserve"> </w:t>
      </w:r>
      <w:r w:rsidR="00CF0F08" w:rsidRPr="00BA13B3">
        <w:rPr>
          <w:color w:val="000000" w:themeColor="text1"/>
          <w:sz w:val="22"/>
          <w:szCs w:val="22"/>
          <w:u w:color="000000"/>
        </w:rPr>
        <w:t>specific</w:t>
      </w:r>
      <w:r w:rsidR="00C84223" w:rsidRPr="00BA13B3">
        <w:rPr>
          <w:color w:val="000000" w:themeColor="text1"/>
          <w:sz w:val="22"/>
          <w:szCs w:val="22"/>
          <w:u w:color="000000"/>
        </w:rPr>
        <w:t xml:space="preserve"> </w:t>
      </w:r>
      <w:r w:rsidR="00CF0F08" w:rsidRPr="00BA13B3">
        <w:rPr>
          <w:color w:val="000000" w:themeColor="text1"/>
          <w:sz w:val="22"/>
          <w:szCs w:val="22"/>
          <w:u w:color="000000"/>
        </w:rPr>
        <w:t>awards</w:t>
      </w:r>
      <w:r w:rsidR="00C84223" w:rsidRPr="00BA13B3">
        <w:rPr>
          <w:color w:val="000000" w:themeColor="text1"/>
          <w:sz w:val="22"/>
          <w:szCs w:val="22"/>
          <w:u w:color="000000"/>
        </w:rPr>
        <w:t xml:space="preserve"> and other details</w:t>
      </w:r>
      <w:r w:rsidR="00CF0F08" w:rsidRPr="00BA13B3">
        <w:rPr>
          <w:color w:val="000000" w:themeColor="text1"/>
          <w:sz w:val="22"/>
          <w:szCs w:val="22"/>
          <w:u w:color="000000"/>
        </w:rPr>
        <w:t>.</w:t>
      </w:r>
    </w:p>
    <w:p w14:paraId="0F6DE9ED" w14:textId="4C08B4FC" w:rsidR="00E81A65" w:rsidRPr="00BA13B3" w:rsidRDefault="00E81A65" w:rsidP="00C84223">
      <w:pPr>
        <w:outlineLvl w:val="0"/>
        <w:rPr>
          <w:rStyle w:val="Hyperlink"/>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57" w:history="1">
        <w:r w:rsidR="00CF0F08" w:rsidRPr="00BA13B3">
          <w:rPr>
            <w:rStyle w:val="Hyperlink"/>
            <w:szCs w:val="22"/>
          </w:rPr>
          <w:t>https://www.daad.org/en/find-funding/phd-postdocs/</w:t>
        </w:r>
      </w:hyperlink>
    </w:p>
    <w:p w14:paraId="051410C0" w14:textId="1725FA09" w:rsidR="00200F25" w:rsidRPr="00BA13B3" w:rsidRDefault="00200F25" w:rsidP="00C84223">
      <w:pPr>
        <w:outlineLvl w:val="0"/>
        <w:rPr>
          <w:rStyle w:val="Hyperlink"/>
          <w:szCs w:val="22"/>
        </w:rPr>
      </w:pPr>
      <w:r w:rsidRPr="00BA13B3">
        <w:rPr>
          <w:b/>
          <w:bCs/>
          <w:color w:val="000000" w:themeColor="text1"/>
          <w:sz w:val="22"/>
          <w:szCs w:val="22"/>
          <w:u w:color="000000"/>
        </w:rPr>
        <w:t>Deadline: varies by program</w:t>
      </w:r>
    </w:p>
    <w:p w14:paraId="5D863A7D" w14:textId="511B43C2" w:rsidR="005B22FA" w:rsidRPr="00BA13B3" w:rsidRDefault="005B22F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p>
    <w:p w14:paraId="271A6928" w14:textId="16D948B7" w:rsidR="00E81A65" w:rsidRPr="00BA13B3" w:rsidRDefault="00E81A65" w:rsidP="00C84223">
      <w:pPr>
        <w:pStyle w:val="Heading2"/>
        <w:rPr>
          <w:bCs/>
          <w:sz w:val="22"/>
        </w:rPr>
      </w:pPr>
      <w:bookmarkStart w:id="721" w:name="_Toc239821540"/>
      <w:bookmarkStart w:id="722" w:name="_Toc240514126"/>
      <w:bookmarkStart w:id="723" w:name="_Toc453584545"/>
      <w:bookmarkStart w:id="724" w:name="_Toc80091996"/>
      <w:bookmarkStart w:id="725" w:name="_Toc80163053"/>
      <w:bookmarkStart w:id="726" w:name="_Toc85086567"/>
      <w:bookmarkStart w:id="727" w:name="_Toc95369214"/>
      <w:bookmarkStart w:id="728" w:name="_Toc122406656"/>
      <w:bookmarkStart w:id="729" w:name="_Toc453584508"/>
      <w:bookmarkStart w:id="730" w:name="_Toc112058898"/>
      <w:r w:rsidRPr="00BA13B3">
        <w:rPr>
          <w:bCs/>
          <w:sz w:val="22"/>
        </w:rPr>
        <w:t>Gladys</w:t>
      </w:r>
      <w:r w:rsidR="00C84223" w:rsidRPr="00BA13B3">
        <w:rPr>
          <w:bCs/>
          <w:sz w:val="22"/>
        </w:rPr>
        <w:t xml:space="preserve"> </w:t>
      </w:r>
      <w:proofErr w:type="spellStart"/>
      <w:r w:rsidRPr="00BA13B3">
        <w:rPr>
          <w:bCs/>
          <w:sz w:val="22"/>
        </w:rPr>
        <w:t>Krieble</w:t>
      </w:r>
      <w:proofErr w:type="spellEnd"/>
      <w:r w:rsidR="00C84223" w:rsidRPr="00BA13B3">
        <w:rPr>
          <w:bCs/>
          <w:sz w:val="22"/>
        </w:rPr>
        <w:t xml:space="preserve"> </w:t>
      </w:r>
      <w:r w:rsidRPr="00BA13B3">
        <w:rPr>
          <w:bCs/>
          <w:sz w:val="22"/>
        </w:rPr>
        <w:t>Delmas</w:t>
      </w:r>
      <w:r w:rsidR="00C84223" w:rsidRPr="00BA13B3">
        <w:rPr>
          <w:bCs/>
          <w:sz w:val="22"/>
        </w:rPr>
        <w:t xml:space="preserve"> </w:t>
      </w:r>
      <w:r w:rsidRPr="00BA13B3">
        <w:rPr>
          <w:bCs/>
          <w:sz w:val="22"/>
        </w:rPr>
        <w:t>Foundation</w:t>
      </w:r>
      <w:bookmarkEnd w:id="721"/>
      <w:bookmarkEnd w:id="722"/>
      <w:bookmarkEnd w:id="723"/>
      <w:r w:rsidR="00C84223" w:rsidRPr="00BA13B3">
        <w:rPr>
          <w:bCs/>
          <w:sz w:val="22"/>
        </w:rPr>
        <w:t xml:space="preserve"> </w:t>
      </w:r>
      <w:r w:rsidR="005B213E" w:rsidRPr="00BA13B3">
        <w:rPr>
          <w:bCs/>
          <w:sz w:val="22"/>
        </w:rPr>
        <w:t>Venetian</w:t>
      </w:r>
      <w:r w:rsidR="00C84223" w:rsidRPr="00BA13B3">
        <w:rPr>
          <w:bCs/>
          <w:sz w:val="22"/>
        </w:rPr>
        <w:t xml:space="preserve"> </w:t>
      </w:r>
      <w:r w:rsidR="005B213E" w:rsidRPr="00BA13B3">
        <w:rPr>
          <w:bCs/>
          <w:sz w:val="22"/>
        </w:rPr>
        <w:t>Research</w:t>
      </w:r>
      <w:r w:rsidR="00C84223" w:rsidRPr="00BA13B3">
        <w:rPr>
          <w:bCs/>
          <w:sz w:val="22"/>
        </w:rPr>
        <w:t xml:space="preserve"> </w:t>
      </w:r>
      <w:r w:rsidR="005B213E" w:rsidRPr="00BA13B3">
        <w:rPr>
          <w:bCs/>
          <w:sz w:val="22"/>
        </w:rPr>
        <w:t>Program</w:t>
      </w:r>
      <w:bookmarkEnd w:id="730"/>
    </w:p>
    <w:p w14:paraId="3B40E877" w14:textId="524C1D92" w:rsidR="00E81A65" w:rsidRPr="00BA13B3" w:rsidRDefault="00E81A65" w:rsidP="00C84223">
      <w:pPr>
        <w:rPr>
          <w:rStyle w:val="normaltext"/>
          <w:color w:val="000000" w:themeColor="text1"/>
          <w:sz w:val="22"/>
          <w:szCs w:val="22"/>
        </w:rPr>
      </w:pPr>
      <w:r w:rsidRPr="00BA13B3">
        <w:rPr>
          <w:rStyle w:val="normaltext"/>
          <w:color w:val="000000" w:themeColor="text1"/>
          <w:sz w:val="22"/>
          <w:szCs w:val="22"/>
        </w:rPr>
        <w:t>The</w:t>
      </w:r>
      <w:r w:rsidR="00C84223" w:rsidRPr="00BA13B3">
        <w:rPr>
          <w:rStyle w:val="normaltext"/>
          <w:color w:val="000000" w:themeColor="text1"/>
          <w:sz w:val="22"/>
          <w:szCs w:val="22"/>
        </w:rPr>
        <w:t xml:space="preserve"> </w:t>
      </w:r>
      <w:r w:rsidRPr="00BA13B3">
        <w:rPr>
          <w:rStyle w:val="normaltext"/>
          <w:color w:val="000000" w:themeColor="text1"/>
          <w:sz w:val="22"/>
          <w:szCs w:val="22"/>
        </w:rPr>
        <w:t>Foundation</w:t>
      </w:r>
      <w:r w:rsidR="00C84223" w:rsidRPr="00BA13B3">
        <w:rPr>
          <w:rStyle w:val="normaltext"/>
          <w:color w:val="000000" w:themeColor="text1"/>
          <w:sz w:val="22"/>
          <w:szCs w:val="22"/>
        </w:rPr>
        <w:t xml:space="preserve"> </w:t>
      </w:r>
      <w:r w:rsidRPr="00BA13B3">
        <w:rPr>
          <w:rStyle w:val="normaltext"/>
          <w:color w:val="000000" w:themeColor="text1"/>
          <w:sz w:val="22"/>
          <w:szCs w:val="22"/>
        </w:rPr>
        <w:t>awards</w:t>
      </w:r>
      <w:r w:rsidR="00C84223" w:rsidRPr="00BA13B3">
        <w:rPr>
          <w:rStyle w:val="normaltext"/>
          <w:color w:val="000000" w:themeColor="text1"/>
          <w:sz w:val="22"/>
          <w:szCs w:val="22"/>
        </w:rPr>
        <w:t xml:space="preserve"> </w:t>
      </w:r>
      <w:r w:rsidRPr="00BA13B3">
        <w:rPr>
          <w:rStyle w:val="normaltext"/>
          <w:color w:val="000000" w:themeColor="text1"/>
          <w:sz w:val="22"/>
          <w:szCs w:val="22"/>
        </w:rPr>
        <w:t>grants</w:t>
      </w:r>
      <w:r w:rsidR="00C84223" w:rsidRPr="00BA13B3">
        <w:rPr>
          <w:rStyle w:val="normaltext"/>
          <w:color w:val="000000" w:themeColor="text1"/>
          <w:sz w:val="22"/>
          <w:szCs w:val="22"/>
        </w:rPr>
        <w:t xml:space="preserve"> </w:t>
      </w:r>
      <w:r w:rsidRPr="00BA13B3">
        <w:rPr>
          <w:rStyle w:val="normaltext"/>
          <w:color w:val="000000" w:themeColor="text1"/>
          <w:sz w:val="22"/>
          <w:szCs w:val="22"/>
        </w:rPr>
        <w:t>for</w:t>
      </w:r>
      <w:r w:rsidR="00C84223" w:rsidRPr="00BA13B3">
        <w:rPr>
          <w:rStyle w:val="normaltext"/>
          <w:color w:val="000000" w:themeColor="text1"/>
          <w:sz w:val="22"/>
          <w:szCs w:val="22"/>
        </w:rPr>
        <w:t xml:space="preserve"> </w:t>
      </w:r>
      <w:r w:rsidRPr="00BA13B3">
        <w:rPr>
          <w:rStyle w:val="normaltext"/>
          <w:color w:val="000000" w:themeColor="text1"/>
          <w:sz w:val="22"/>
          <w:szCs w:val="22"/>
        </w:rPr>
        <w:t>travel</w:t>
      </w:r>
      <w:r w:rsidR="00C84223" w:rsidRPr="00BA13B3">
        <w:rPr>
          <w:rStyle w:val="normaltext"/>
          <w:color w:val="000000" w:themeColor="text1"/>
          <w:sz w:val="22"/>
          <w:szCs w:val="22"/>
        </w:rPr>
        <w:t xml:space="preserve"> </w:t>
      </w:r>
      <w:r w:rsidRPr="00BA13B3">
        <w:rPr>
          <w:rStyle w:val="normaltext"/>
          <w:color w:val="000000" w:themeColor="text1"/>
          <w:sz w:val="22"/>
          <w:szCs w:val="22"/>
        </w:rPr>
        <w:t>to</w:t>
      </w:r>
      <w:r w:rsidR="00C84223" w:rsidRPr="00BA13B3">
        <w:rPr>
          <w:rStyle w:val="normaltext"/>
          <w:color w:val="000000" w:themeColor="text1"/>
          <w:sz w:val="22"/>
          <w:szCs w:val="22"/>
        </w:rPr>
        <w:t xml:space="preserve"> </w:t>
      </w:r>
      <w:r w:rsidRPr="00BA13B3">
        <w:rPr>
          <w:rStyle w:val="normaltext"/>
          <w:color w:val="000000" w:themeColor="text1"/>
          <w:sz w:val="22"/>
          <w:szCs w:val="22"/>
        </w:rPr>
        <w:t>and</w:t>
      </w:r>
      <w:r w:rsidR="00C84223" w:rsidRPr="00BA13B3">
        <w:rPr>
          <w:rStyle w:val="normaltext"/>
          <w:color w:val="000000" w:themeColor="text1"/>
          <w:sz w:val="22"/>
          <w:szCs w:val="22"/>
        </w:rPr>
        <w:t xml:space="preserve"> </w:t>
      </w:r>
      <w:r w:rsidRPr="00BA13B3">
        <w:rPr>
          <w:rStyle w:val="normaltext"/>
          <w:color w:val="000000" w:themeColor="text1"/>
          <w:sz w:val="22"/>
          <w:szCs w:val="22"/>
        </w:rPr>
        <w:t>residence</w:t>
      </w:r>
      <w:r w:rsidR="00C84223" w:rsidRPr="00BA13B3">
        <w:rPr>
          <w:rStyle w:val="normaltext"/>
          <w:color w:val="000000" w:themeColor="text1"/>
          <w:sz w:val="22"/>
          <w:szCs w:val="22"/>
        </w:rPr>
        <w:t xml:space="preserve"> </w:t>
      </w:r>
      <w:r w:rsidRPr="00BA13B3">
        <w:rPr>
          <w:rStyle w:val="normaltext"/>
          <w:color w:val="000000" w:themeColor="text1"/>
          <w:sz w:val="22"/>
          <w:szCs w:val="22"/>
        </w:rPr>
        <w:t>in</w:t>
      </w:r>
      <w:r w:rsidR="00C84223" w:rsidRPr="00BA13B3">
        <w:rPr>
          <w:rStyle w:val="normaltext"/>
          <w:color w:val="000000" w:themeColor="text1"/>
          <w:sz w:val="22"/>
          <w:szCs w:val="22"/>
        </w:rPr>
        <w:t xml:space="preserve"> </w:t>
      </w:r>
      <w:r w:rsidRPr="00BA13B3">
        <w:rPr>
          <w:rStyle w:val="normaltext"/>
          <w:color w:val="000000" w:themeColor="text1"/>
          <w:sz w:val="22"/>
          <w:szCs w:val="22"/>
        </w:rPr>
        <w:t>Venice</w:t>
      </w:r>
      <w:r w:rsidR="00C84223" w:rsidRPr="00BA13B3">
        <w:rPr>
          <w:rStyle w:val="normaltext"/>
          <w:color w:val="000000" w:themeColor="text1"/>
          <w:sz w:val="22"/>
          <w:szCs w:val="22"/>
        </w:rPr>
        <w:t xml:space="preserve"> </w:t>
      </w:r>
      <w:r w:rsidRPr="00BA13B3">
        <w:rPr>
          <w:rStyle w:val="normaltext"/>
          <w:color w:val="000000" w:themeColor="text1"/>
          <w:sz w:val="22"/>
          <w:szCs w:val="22"/>
        </w:rPr>
        <w:t>and</w:t>
      </w:r>
      <w:r w:rsidR="00C84223" w:rsidRPr="00BA13B3">
        <w:rPr>
          <w:rStyle w:val="normaltext"/>
          <w:color w:val="000000" w:themeColor="text1"/>
          <w:sz w:val="22"/>
          <w:szCs w:val="22"/>
        </w:rPr>
        <w:t xml:space="preserve"> </w:t>
      </w:r>
      <w:r w:rsidRPr="00BA13B3">
        <w:rPr>
          <w:rStyle w:val="normaltext"/>
          <w:color w:val="000000" w:themeColor="text1"/>
          <w:sz w:val="22"/>
          <w:szCs w:val="22"/>
        </w:rPr>
        <w:t>the</w:t>
      </w:r>
      <w:r w:rsidR="00C84223" w:rsidRPr="00BA13B3">
        <w:rPr>
          <w:rStyle w:val="normaltext"/>
          <w:color w:val="000000" w:themeColor="text1"/>
          <w:sz w:val="22"/>
          <w:szCs w:val="22"/>
        </w:rPr>
        <w:t xml:space="preserve"> </w:t>
      </w:r>
      <w:r w:rsidRPr="00BA13B3">
        <w:rPr>
          <w:rStyle w:val="normaltext"/>
          <w:color w:val="000000" w:themeColor="text1"/>
          <w:sz w:val="22"/>
          <w:szCs w:val="22"/>
        </w:rPr>
        <w:t>Veneto.</w:t>
      </w:r>
      <w:r w:rsidR="00C84223" w:rsidRPr="00BA13B3">
        <w:rPr>
          <w:rStyle w:val="normaltext"/>
          <w:color w:val="000000" w:themeColor="text1"/>
          <w:sz w:val="22"/>
          <w:szCs w:val="22"/>
        </w:rPr>
        <w:t xml:space="preserve"> </w:t>
      </w:r>
      <w:r w:rsidRPr="00BA13B3">
        <w:rPr>
          <w:rStyle w:val="normaltext"/>
          <w:color w:val="000000" w:themeColor="text1"/>
          <w:sz w:val="22"/>
          <w:szCs w:val="22"/>
        </w:rPr>
        <w:t>Grants</w:t>
      </w:r>
      <w:r w:rsidR="00C84223" w:rsidRPr="00BA13B3">
        <w:rPr>
          <w:rStyle w:val="normaltext"/>
          <w:color w:val="000000" w:themeColor="text1"/>
          <w:sz w:val="22"/>
          <w:szCs w:val="22"/>
        </w:rPr>
        <w:t xml:space="preserve"> </w:t>
      </w:r>
      <w:r w:rsidRPr="00BA13B3">
        <w:rPr>
          <w:rStyle w:val="normaltext"/>
          <w:color w:val="000000" w:themeColor="text1"/>
          <w:sz w:val="22"/>
          <w:szCs w:val="22"/>
        </w:rPr>
        <w:t>are</w:t>
      </w:r>
      <w:r w:rsidR="00C84223" w:rsidRPr="00BA13B3">
        <w:rPr>
          <w:rStyle w:val="normaltext"/>
          <w:color w:val="000000" w:themeColor="text1"/>
          <w:sz w:val="22"/>
          <w:szCs w:val="22"/>
        </w:rPr>
        <w:t xml:space="preserve"> </w:t>
      </w:r>
      <w:r w:rsidRPr="00BA13B3">
        <w:rPr>
          <w:rStyle w:val="normaltext"/>
          <w:color w:val="000000" w:themeColor="text1"/>
          <w:sz w:val="22"/>
          <w:szCs w:val="22"/>
        </w:rPr>
        <w:t>for</w:t>
      </w:r>
      <w:r w:rsidR="00C84223" w:rsidRPr="00BA13B3">
        <w:rPr>
          <w:rStyle w:val="normaltext"/>
          <w:color w:val="000000" w:themeColor="text1"/>
          <w:sz w:val="22"/>
          <w:szCs w:val="22"/>
        </w:rPr>
        <w:t xml:space="preserve"> </w:t>
      </w:r>
      <w:r w:rsidRPr="00BA13B3">
        <w:rPr>
          <w:rStyle w:val="normaltext"/>
          <w:color w:val="000000" w:themeColor="text1"/>
          <w:sz w:val="22"/>
          <w:szCs w:val="22"/>
        </w:rPr>
        <w:t>historical</w:t>
      </w:r>
      <w:r w:rsidR="00C84223" w:rsidRPr="00BA13B3">
        <w:rPr>
          <w:rStyle w:val="normaltext"/>
          <w:color w:val="000000" w:themeColor="text1"/>
          <w:sz w:val="22"/>
          <w:szCs w:val="22"/>
        </w:rPr>
        <w:t xml:space="preserve"> </w:t>
      </w:r>
      <w:r w:rsidRPr="00BA13B3">
        <w:rPr>
          <w:rStyle w:val="normaltext"/>
          <w:color w:val="000000" w:themeColor="text1"/>
          <w:sz w:val="22"/>
          <w:szCs w:val="22"/>
        </w:rPr>
        <w:t>research</w:t>
      </w:r>
      <w:r w:rsidR="00C84223" w:rsidRPr="00BA13B3">
        <w:rPr>
          <w:rStyle w:val="normaltext"/>
          <w:color w:val="000000" w:themeColor="text1"/>
          <w:sz w:val="22"/>
          <w:szCs w:val="22"/>
        </w:rPr>
        <w:t xml:space="preserve"> </w:t>
      </w:r>
      <w:r w:rsidR="00A110A8" w:rsidRPr="00BA13B3">
        <w:rPr>
          <w:rStyle w:val="normaltext"/>
          <w:color w:val="000000" w:themeColor="text1"/>
          <w:sz w:val="22"/>
          <w:szCs w:val="22"/>
        </w:rPr>
        <w:t>on</w:t>
      </w:r>
      <w:r w:rsidR="00C84223" w:rsidRPr="00BA13B3">
        <w:rPr>
          <w:rStyle w:val="normaltext"/>
          <w:color w:val="000000" w:themeColor="text1"/>
          <w:sz w:val="22"/>
          <w:szCs w:val="22"/>
        </w:rPr>
        <w:t xml:space="preserve"> </w:t>
      </w:r>
      <w:r w:rsidRPr="00BA13B3">
        <w:rPr>
          <w:rStyle w:val="normaltext"/>
          <w:color w:val="000000" w:themeColor="text1"/>
          <w:sz w:val="22"/>
          <w:szCs w:val="22"/>
        </w:rPr>
        <w:t>Venice</w:t>
      </w:r>
      <w:r w:rsidR="00C84223" w:rsidRPr="00BA13B3">
        <w:rPr>
          <w:rStyle w:val="normaltext"/>
          <w:color w:val="000000" w:themeColor="text1"/>
          <w:sz w:val="22"/>
          <w:szCs w:val="22"/>
        </w:rPr>
        <w:t xml:space="preserve"> </w:t>
      </w:r>
      <w:r w:rsidRPr="00BA13B3">
        <w:rPr>
          <w:rStyle w:val="normaltext"/>
          <w:color w:val="000000" w:themeColor="text1"/>
          <w:sz w:val="22"/>
          <w:szCs w:val="22"/>
        </w:rPr>
        <w:t>and</w:t>
      </w:r>
      <w:r w:rsidR="00C84223" w:rsidRPr="00BA13B3">
        <w:rPr>
          <w:rStyle w:val="normaltext"/>
          <w:color w:val="000000" w:themeColor="text1"/>
          <w:sz w:val="22"/>
          <w:szCs w:val="22"/>
        </w:rPr>
        <w:t xml:space="preserve"> </w:t>
      </w:r>
      <w:r w:rsidRPr="00BA13B3">
        <w:rPr>
          <w:rStyle w:val="normaltext"/>
          <w:color w:val="000000" w:themeColor="text1"/>
          <w:sz w:val="22"/>
          <w:szCs w:val="22"/>
        </w:rPr>
        <w:t>the</w:t>
      </w:r>
      <w:r w:rsidR="00C84223" w:rsidRPr="00BA13B3">
        <w:rPr>
          <w:rStyle w:val="normaltext"/>
          <w:color w:val="000000" w:themeColor="text1"/>
          <w:sz w:val="22"/>
          <w:szCs w:val="22"/>
        </w:rPr>
        <w:t xml:space="preserve"> </w:t>
      </w:r>
      <w:r w:rsidRPr="00BA13B3">
        <w:rPr>
          <w:rStyle w:val="normaltext"/>
          <w:color w:val="000000" w:themeColor="text1"/>
          <w:sz w:val="22"/>
          <w:szCs w:val="22"/>
        </w:rPr>
        <w:t>former</w:t>
      </w:r>
      <w:r w:rsidR="00C84223" w:rsidRPr="00BA13B3">
        <w:rPr>
          <w:rStyle w:val="normaltext"/>
          <w:color w:val="000000" w:themeColor="text1"/>
          <w:sz w:val="22"/>
          <w:szCs w:val="22"/>
        </w:rPr>
        <w:t xml:space="preserve"> </w:t>
      </w:r>
      <w:r w:rsidRPr="00BA13B3">
        <w:rPr>
          <w:rStyle w:val="normaltext"/>
          <w:color w:val="000000" w:themeColor="text1"/>
          <w:sz w:val="22"/>
          <w:szCs w:val="22"/>
        </w:rPr>
        <w:t>Venetian</w:t>
      </w:r>
      <w:r w:rsidR="00C84223" w:rsidRPr="00BA13B3">
        <w:rPr>
          <w:rStyle w:val="normaltext"/>
          <w:color w:val="000000" w:themeColor="text1"/>
          <w:sz w:val="22"/>
          <w:szCs w:val="22"/>
        </w:rPr>
        <w:t xml:space="preserve"> </w:t>
      </w:r>
      <w:r w:rsidRPr="00BA13B3">
        <w:rPr>
          <w:rStyle w:val="normaltext"/>
          <w:color w:val="000000" w:themeColor="text1"/>
          <w:sz w:val="22"/>
          <w:szCs w:val="22"/>
        </w:rPr>
        <w:t>empire,</w:t>
      </w:r>
      <w:r w:rsidR="00C84223" w:rsidRPr="00BA13B3">
        <w:rPr>
          <w:rStyle w:val="normaltext"/>
          <w:color w:val="000000" w:themeColor="text1"/>
          <w:sz w:val="22"/>
          <w:szCs w:val="22"/>
        </w:rPr>
        <w:t xml:space="preserve"> </w:t>
      </w:r>
      <w:r w:rsidRPr="00BA13B3">
        <w:rPr>
          <w:rStyle w:val="normaltext"/>
          <w:color w:val="000000" w:themeColor="text1"/>
          <w:sz w:val="22"/>
          <w:szCs w:val="22"/>
        </w:rPr>
        <w:t>and</w:t>
      </w:r>
      <w:r w:rsidR="00C84223" w:rsidRPr="00BA13B3">
        <w:rPr>
          <w:rStyle w:val="normaltext"/>
          <w:color w:val="000000" w:themeColor="text1"/>
          <w:sz w:val="22"/>
          <w:szCs w:val="22"/>
        </w:rPr>
        <w:t xml:space="preserve"> </w:t>
      </w:r>
      <w:r w:rsidRPr="00BA13B3">
        <w:rPr>
          <w:rStyle w:val="normaltext"/>
          <w:color w:val="000000" w:themeColor="text1"/>
          <w:sz w:val="22"/>
          <w:szCs w:val="22"/>
        </w:rPr>
        <w:t>for</w:t>
      </w:r>
      <w:r w:rsidR="00C84223" w:rsidRPr="00BA13B3">
        <w:rPr>
          <w:rStyle w:val="normaltext"/>
          <w:color w:val="000000" w:themeColor="text1"/>
          <w:sz w:val="22"/>
          <w:szCs w:val="22"/>
        </w:rPr>
        <w:t xml:space="preserve"> </w:t>
      </w:r>
      <w:r w:rsidR="00200F25" w:rsidRPr="00BA13B3">
        <w:rPr>
          <w:rStyle w:val="normaltext"/>
          <w:color w:val="000000" w:themeColor="text1"/>
          <w:sz w:val="22"/>
          <w:szCs w:val="22"/>
        </w:rPr>
        <w:t xml:space="preserve">the </w:t>
      </w:r>
      <w:r w:rsidRPr="00BA13B3">
        <w:rPr>
          <w:rStyle w:val="normaltext"/>
          <w:color w:val="000000" w:themeColor="text1"/>
          <w:sz w:val="22"/>
          <w:szCs w:val="22"/>
        </w:rPr>
        <w:t>study</w:t>
      </w:r>
      <w:r w:rsidR="00C84223" w:rsidRPr="00BA13B3">
        <w:rPr>
          <w:rStyle w:val="normaltext"/>
          <w:color w:val="000000" w:themeColor="text1"/>
          <w:sz w:val="22"/>
          <w:szCs w:val="22"/>
        </w:rPr>
        <w:t xml:space="preserve"> </w:t>
      </w:r>
      <w:r w:rsidRPr="00BA13B3">
        <w:rPr>
          <w:rStyle w:val="normaltext"/>
          <w:color w:val="000000" w:themeColor="text1"/>
          <w:sz w:val="22"/>
          <w:szCs w:val="22"/>
        </w:rPr>
        <w:t>of</w:t>
      </w:r>
      <w:r w:rsidR="00C84223" w:rsidRPr="00BA13B3">
        <w:rPr>
          <w:rStyle w:val="normaltext"/>
          <w:color w:val="000000" w:themeColor="text1"/>
          <w:sz w:val="22"/>
          <w:szCs w:val="22"/>
        </w:rPr>
        <w:t xml:space="preserve"> </w:t>
      </w:r>
      <w:r w:rsidRPr="00BA13B3">
        <w:rPr>
          <w:rStyle w:val="normaltext"/>
          <w:color w:val="000000" w:themeColor="text1"/>
          <w:sz w:val="22"/>
          <w:szCs w:val="22"/>
        </w:rPr>
        <w:t>contemporary</w:t>
      </w:r>
      <w:r w:rsidR="00C84223" w:rsidRPr="00BA13B3">
        <w:rPr>
          <w:rStyle w:val="normaltext"/>
          <w:color w:val="000000" w:themeColor="text1"/>
          <w:sz w:val="22"/>
          <w:szCs w:val="22"/>
        </w:rPr>
        <w:t xml:space="preserve"> </w:t>
      </w:r>
      <w:r w:rsidRPr="00BA13B3">
        <w:rPr>
          <w:rStyle w:val="normaltext"/>
          <w:color w:val="000000" w:themeColor="text1"/>
          <w:sz w:val="22"/>
          <w:szCs w:val="22"/>
        </w:rPr>
        <w:t>Venetian</w:t>
      </w:r>
      <w:r w:rsidR="00C84223" w:rsidRPr="00BA13B3">
        <w:rPr>
          <w:rStyle w:val="normaltext"/>
          <w:color w:val="000000" w:themeColor="text1"/>
          <w:sz w:val="22"/>
          <w:szCs w:val="22"/>
        </w:rPr>
        <w:t xml:space="preserve"> </w:t>
      </w:r>
      <w:r w:rsidRPr="00BA13B3">
        <w:rPr>
          <w:rStyle w:val="normaltext"/>
          <w:color w:val="000000" w:themeColor="text1"/>
          <w:sz w:val="22"/>
          <w:szCs w:val="22"/>
        </w:rPr>
        <w:t>society</w:t>
      </w:r>
      <w:r w:rsidR="00C84223" w:rsidRPr="00BA13B3">
        <w:rPr>
          <w:rStyle w:val="normaltext"/>
          <w:color w:val="000000" w:themeColor="text1"/>
          <w:sz w:val="22"/>
          <w:szCs w:val="22"/>
        </w:rPr>
        <w:t xml:space="preserve"> </w:t>
      </w:r>
      <w:r w:rsidRPr="00BA13B3">
        <w:rPr>
          <w:rStyle w:val="normaltext"/>
          <w:color w:val="000000" w:themeColor="text1"/>
          <w:sz w:val="22"/>
          <w:szCs w:val="22"/>
        </w:rPr>
        <w:t>and</w:t>
      </w:r>
      <w:r w:rsidR="00C84223" w:rsidRPr="00BA13B3">
        <w:rPr>
          <w:rStyle w:val="normaltext"/>
          <w:color w:val="000000" w:themeColor="text1"/>
          <w:sz w:val="22"/>
          <w:szCs w:val="22"/>
        </w:rPr>
        <w:t xml:space="preserve"> </w:t>
      </w:r>
      <w:r w:rsidRPr="00BA13B3">
        <w:rPr>
          <w:rStyle w:val="normaltext"/>
          <w:color w:val="000000" w:themeColor="text1"/>
          <w:sz w:val="22"/>
          <w:szCs w:val="22"/>
        </w:rPr>
        <w:t>culture.</w:t>
      </w:r>
      <w:r w:rsidR="00C84223" w:rsidRPr="00BA13B3">
        <w:rPr>
          <w:rStyle w:val="normaltext"/>
          <w:color w:val="000000" w:themeColor="text1"/>
          <w:sz w:val="22"/>
          <w:szCs w:val="22"/>
        </w:rPr>
        <w:t xml:space="preserve"> </w:t>
      </w:r>
      <w:r w:rsidRPr="00BA13B3">
        <w:rPr>
          <w:rStyle w:val="normaltext"/>
          <w:color w:val="000000" w:themeColor="text1"/>
          <w:sz w:val="22"/>
          <w:szCs w:val="22"/>
        </w:rPr>
        <w:t>Disciplines</w:t>
      </w:r>
      <w:r w:rsidR="00C84223" w:rsidRPr="00BA13B3">
        <w:rPr>
          <w:rStyle w:val="normaltext"/>
          <w:color w:val="000000" w:themeColor="text1"/>
          <w:sz w:val="22"/>
          <w:szCs w:val="22"/>
        </w:rPr>
        <w:t xml:space="preserve"> </w:t>
      </w:r>
      <w:r w:rsidRPr="00BA13B3">
        <w:rPr>
          <w:rStyle w:val="normaltext"/>
          <w:color w:val="000000" w:themeColor="text1"/>
          <w:sz w:val="22"/>
          <w:szCs w:val="22"/>
        </w:rPr>
        <w:t>of</w:t>
      </w:r>
      <w:r w:rsidR="00C84223" w:rsidRPr="00BA13B3">
        <w:rPr>
          <w:rStyle w:val="normaltext"/>
          <w:color w:val="000000" w:themeColor="text1"/>
          <w:sz w:val="22"/>
          <w:szCs w:val="22"/>
        </w:rPr>
        <w:t xml:space="preserve"> </w:t>
      </w:r>
      <w:r w:rsidRPr="00BA13B3">
        <w:rPr>
          <w:rStyle w:val="normaltext"/>
          <w:color w:val="000000" w:themeColor="text1"/>
          <w:sz w:val="22"/>
          <w:szCs w:val="22"/>
        </w:rPr>
        <w:t>the</w:t>
      </w:r>
      <w:r w:rsidR="00C84223" w:rsidRPr="00BA13B3">
        <w:rPr>
          <w:rStyle w:val="normaltext"/>
          <w:color w:val="000000" w:themeColor="text1"/>
          <w:sz w:val="22"/>
          <w:szCs w:val="22"/>
        </w:rPr>
        <w:t xml:space="preserve"> </w:t>
      </w:r>
      <w:r w:rsidRPr="00BA13B3">
        <w:rPr>
          <w:rStyle w:val="normaltext"/>
          <w:color w:val="000000" w:themeColor="text1"/>
          <w:sz w:val="22"/>
          <w:szCs w:val="22"/>
        </w:rPr>
        <w:t>humanities</w:t>
      </w:r>
      <w:r w:rsidR="00C84223" w:rsidRPr="00BA13B3">
        <w:rPr>
          <w:rStyle w:val="normaltext"/>
          <w:color w:val="000000" w:themeColor="text1"/>
          <w:sz w:val="22"/>
          <w:szCs w:val="22"/>
        </w:rPr>
        <w:t xml:space="preserve"> </w:t>
      </w:r>
      <w:r w:rsidRPr="00BA13B3">
        <w:rPr>
          <w:rStyle w:val="normaltext"/>
          <w:color w:val="000000" w:themeColor="text1"/>
          <w:sz w:val="22"/>
          <w:szCs w:val="22"/>
        </w:rPr>
        <w:t>and</w:t>
      </w:r>
      <w:r w:rsidR="00C84223" w:rsidRPr="00BA13B3">
        <w:rPr>
          <w:rStyle w:val="normaltext"/>
          <w:color w:val="000000" w:themeColor="text1"/>
          <w:sz w:val="22"/>
          <w:szCs w:val="22"/>
        </w:rPr>
        <w:t xml:space="preserve"> </w:t>
      </w:r>
      <w:r w:rsidRPr="00BA13B3">
        <w:rPr>
          <w:rStyle w:val="normaltext"/>
          <w:color w:val="000000" w:themeColor="text1"/>
          <w:sz w:val="22"/>
          <w:szCs w:val="22"/>
        </w:rPr>
        <w:t>social</w:t>
      </w:r>
      <w:r w:rsidR="00C84223" w:rsidRPr="00BA13B3">
        <w:rPr>
          <w:rStyle w:val="normaltext"/>
          <w:color w:val="000000" w:themeColor="text1"/>
          <w:sz w:val="22"/>
          <w:szCs w:val="22"/>
        </w:rPr>
        <w:t xml:space="preserve"> </w:t>
      </w:r>
      <w:r w:rsidRPr="00BA13B3">
        <w:rPr>
          <w:rStyle w:val="normaltext"/>
          <w:color w:val="000000" w:themeColor="text1"/>
          <w:sz w:val="22"/>
          <w:szCs w:val="22"/>
        </w:rPr>
        <w:t>sciences</w:t>
      </w:r>
      <w:r w:rsidR="00C84223" w:rsidRPr="00BA13B3">
        <w:rPr>
          <w:rStyle w:val="normaltext"/>
          <w:color w:val="000000" w:themeColor="text1"/>
          <w:sz w:val="22"/>
          <w:szCs w:val="22"/>
        </w:rPr>
        <w:t xml:space="preserve"> </w:t>
      </w:r>
      <w:r w:rsidRPr="00BA13B3">
        <w:rPr>
          <w:rStyle w:val="normaltext"/>
          <w:color w:val="000000" w:themeColor="text1"/>
          <w:sz w:val="22"/>
          <w:szCs w:val="22"/>
        </w:rPr>
        <w:t>are</w:t>
      </w:r>
      <w:r w:rsidR="00C84223" w:rsidRPr="00BA13B3">
        <w:rPr>
          <w:rStyle w:val="normaltext"/>
          <w:color w:val="000000" w:themeColor="text1"/>
          <w:sz w:val="22"/>
          <w:szCs w:val="22"/>
        </w:rPr>
        <w:t xml:space="preserve"> </w:t>
      </w:r>
      <w:r w:rsidRPr="00BA13B3">
        <w:rPr>
          <w:rStyle w:val="normaltext"/>
          <w:color w:val="000000" w:themeColor="text1"/>
          <w:sz w:val="22"/>
          <w:szCs w:val="22"/>
        </w:rPr>
        <w:t>eligible</w:t>
      </w:r>
      <w:r w:rsidR="00C84223" w:rsidRPr="00BA13B3">
        <w:rPr>
          <w:rStyle w:val="normaltext"/>
          <w:color w:val="000000" w:themeColor="text1"/>
          <w:sz w:val="22"/>
          <w:szCs w:val="22"/>
        </w:rPr>
        <w:t xml:space="preserve"> </w:t>
      </w:r>
      <w:r w:rsidRPr="00BA13B3">
        <w:rPr>
          <w:rStyle w:val="normaltext"/>
          <w:color w:val="000000" w:themeColor="text1"/>
          <w:sz w:val="22"/>
          <w:szCs w:val="22"/>
        </w:rPr>
        <w:t>areas</w:t>
      </w:r>
      <w:r w:rsidR="00C84223" w:rsidRPr="00BA13B3">
        <w:rPr>
          <w:rStyle w:val="normaltext"/>
          <w:color w:val="000000" w:themeColor="text1"/>
          <w:sz w:val="22"/>
          <w:szCs w:val="22"/>
        </w:rPr>
        <w:t xml:space="preserve"> </w:t>
      </w:r>
      <w:r w:rsidRPr="00BA13B3">
        <w:rPr>
          <w:rStyle w:val="normaltext"/>
          <w:color w:val="000000" w:themeColor="text1"/>
          <w:sz w:val="22"/>
          <w:szCs w:val="22"/>
        </w:rPr>
        <w:t>of</w:t>
      </w:r>
      <w:r w:rsidR="00C84223" w:rsidRPr="00BA13B3">
        <w:rPr>
          <w:rStyle w:val="normaltext"/>
          <w:color w:val="000000" w:themeColor="text1"/>
          <w:sz w:val="22"/>
          <w:szCs w:val="22"/>
        </w:rPr>
        <w:t xml:space="preserve"> </w:t>
      </w:r>
      <w:r w:rsidRPr="00BA13B3">
        <w:rPr>
          <w:rStyle w:val="normaltext"/>
          <w:color w:val="000000" w:themeColor="text1"/>
          <w:sz w:val="22"/>
          <w:szCs w:val="22"/>
        </w:rPr>
        <w:t>study,</w:t>
      </w:r>
      <w:r w:rsidR="00C84223" w:rsidRPr="00BA13B3">
        <w:rPr>
          <w:rStyle w:val="normaltext"/>
          <w:color w:val="000000" w:themeColor="text1"/>
          <w:sz w:val="22"/>
          <w:szCs w:val="22"/>
        </w:rPr>
        <w:t xml:space="preserve"> </w:t>
      </w:r>
      <w:r w:rsidRPr="00BA13B3">
        <w:rPr>
          <w:rStyle w:val="normaltext"/>
          <w:color w:val="000000" w:themeColor="text1"/>
          <w:sz w:val="22"/>
          <w:szCs w:val="22"/>
        </w:rPr>
        <w:t>including</w:t>
      </w:r>
      <w:r w:rsidR="00C84223" w:rsidRPr="00BA13B3">
        <w:rPr>
          <w:rStyle w:val="normaltext"/>
          <w:color w:val="000000" w:themeColor="text1"/>
          <w:sz w:val="22"/>
          <w:szCs w:val="22"/>
        </w:rPr>
        <w:t xml:space="preserve"> </w:t>
      </w:r>
      <w:r w:rsidRPr="00BA13B3">
        <w:rPr>
          <w:rStyle w:val="normaltext"/>
          <w:color w:val="000000" w:themeColor="text1"/>
          <w:sz w:val="22"/>
          <w:szCs w:val="22"/>
        </w:rPr>
        <w:t>(but</w:t>
      </w:r>
      <w:r w:rsidR="00C84223" w:rsidRPr="00BA13B3">
        <w:rPr>
          <w:rStyle w:val="normaltext"/>
          <w:color w:val="000000" w:themeColor="text1"/>
          <w:sz w:val="22"/>
          <w:szCs w:val="22"/>
        </w:rPr>
        <w:t xml:space="preserve"> </w:t>
      </w:r>
      <w:r w:rsidRPr="00BA13B3">
        <w:rPr>
          <w:rStyle w:val="normaltext"/>
          <w:color w:val="000000" w:themeColor="text1"/>
          <w:sz w:val="22"/>
          <w:szCs w:val="22"/>
        </w:rPr>
        <w:t>not</w:t>
      </w:r>
      <w:r w:rsidR="00C84223" w:rsidRPr="00BA13B3">
        <w:rPr>
          <w:rStyle w:val="normaltext"/>
          <w:color w:val="000000" w:themeColor="text1"/>
          <w:sz w:val="22"/>
          <w:szCs w:val="22"/>
        </w:rPr>
        <w:t xml:space="preserve"> </w:t>
      </w:r>
      <w:r w:rsidRPr="00BA13B3">
        <w:rPr>
          <w:rStyle w:val="normaltext"/>
          <w:color w:val="000000" w:themeColor="text1"/>
          <w:sz w:val="22"/>
          <w:szCs w:val="22"/>
        </w:rPr>
        <w:t>limited</w:t>
      </w:r>
      <w:r w:rsidR="00C84223" w:rsidRPr="00BA13B3">
        <w:rPr>
          <w:rStyle w:val="normaltext"/>
          <w:color w:val="000000" w:themeColor="text1"/>
          <w:sz w:val="22"/>
          <w:szCs w:val="22"/>
        </w:rPr>
        <w:t xml:space="preserve"> </w:t>
      </w:r>
      <w:r w:rsidRPr="00BA13B3">
        <w:rPr>
          <w:rStyle w:val="normaltext"/>
          <w:color w:val="000000" w:themeColor="text1"/>
          <w:sz w:val="22"/>
          <w:szCs w:val="22"/>
        </w:rPr>
        <w:t>to)</w:t>
      </w:r>
      <w:r w:rsidR="00C84223" w:rsidRPr="00BA13B3">
        <w:rPr>
          <w:rStyle w:val="normaltext"/>
          <w:color w:val="000000" w:themeColor="text1"/>
          <w:sz w:val="22"/>
          <w:szCs w:val="22"/>
        </w:rPr>
        <w:t xml:space="preserve"> </w:t>
      </w:r>
      <w:r w:rsidRPr="00BA13B3">
        <w:rPr>
          <w:rStyle w:val="normaltext"/>
          <w:color w:val="000000" w:themeColor="text1"/>
          <w:sz w:val="22"/>
          <w:szCs w:val="22"/>
        </w:rPr>
        <w:t>archaeology,</w:t>
      </w:r>
      <w:r w:rsidR="00C84223" w:rsidRPr="00BA13B3">
        <w:rPr>
          <w:rStyle w:val="normaltext"/>
          <w:color w:val="000000" w:themeColor="text1"/>
          <w:sz w:val="22"/>
          <w:szCs w:val="22"/>
        </w:rPr>
        <w:t xml:space="preserve"> </w:t>
      </w:r>
      <w:r w:rsidRPr="00BA13B3">
        <w:rPr>
          <w:rStyle w:val="normaltext"/>
          <w:color w:val="000000" w:themeColor="text1"/>
          <w:sz w:val="22"/>
          <w:szCs w:val="22"/>
        </w:rPr>
        <w:t>architecture,</w:t>
      </w:r>
      <w:r w:rsidR="00C84223" w:rsidRPr="00BA13B3">
        <w:rPr>
          <w:rStyle w:val="normaltext"/>
          <w:color w:val="000000" w:themeColor="text1"/>
          <w:sz w:val="22"/>
          <w:szCs w:val="22"/>
        </w:rPr>
        <w:t xml:space="preserve"> </w:t>
      </w:r>
      <w:r w:rsidRPr="00BA13B3">
        <w:rPr>
          <w:rStyle w:val="normaltext"/>
          <w:color w:val="000000" w:themeColor="text1"/>
          <w:sz w:val="22"/>
          <w:szCs w:val="22"/>
        </w:rPr>
        <w:t>art,</w:t>
      </w:r>
      <w:r w:rsidR="00C84223" w:rsidRPr="00BA13B3">
        <w:rPr>
          <w:rStyle w:val="normaltext"/>
          <w:color w:val="000000" w:themeColor="text1"/>
          <w:sz w:val="22"/>
          <w:szCs w:val="22"/>
        </w:rPr>
        <w:t xml:space="preserve"> </w:t>
      </w:r>
      <w:r w:rsidRPr="00BA13B3">
        <w:rPr>
          <w:rStyle w:val="normaltext"/>
          <w:color w:val="000000" w:themeColor="text1"/>
          <w:sz w:val="22"/>
          <w:szCs w:val="22"/>
        </w:rPr>
        <w:t>bibliography,</w:t>
      </w:r>
      <w:r w:rsidR="00C84223" w:rsidRPr="00BA13B3">
        <w:rPr>
          <w:rStyle w:val="normaltext"/>
          <w:color w:val="000000" w:themeColor="text1"/>
          <w:sz w:val="22"/>
          <w:szCs w:val="22"/>
        </w:rPr>
        <w:t xml:space="preserve"> </w:t>
      </w:r>
      <w:r w:rsidRPr="00BA13B3">
        <w:rPr>
          <w:rStyle w:val="normaltext"/>
          <w:color w:val="000000" w:themeColor="text1"/>
          <w:sz w:val="22"/>
          <w:szCs w:val="22"/>
        </w:rPr>
        <w:t>economics,</w:t>
      </w:r>
      <w:r w:rsidR="00C84223" w:rsidRPr="00BA13B3">
        <w:rPr>
          <w:rStyle w:val="normaltext"/>
          <w:color w:val="000000" w:themeColor="text1"/>
          <w:sz w:val="22"/>
          <w:szCs w:val="22"/>
        </w:rPr>
        <w:t xml:space="preserve"> </w:t>
      </w:r>
      <w:r w:rsidRPr="00BA13B3">
        <w:rPr>
          <w:rStyle w:val="normaltext"/>
          <w:color w:val="000000" w:themeColor="text1"/>
          <w:sz w:val="22"/>
          <w:szCs w:val="22"/>
        </w:rPr>
        <w:t>history,</w:t>
      </w:r>
      <w:r w:rsidR="00C84223" w:rsidRPr="00BA13B3">
        <w:rPr>
          <w:rStyle w:val="normaltext"/>
          <w:color w:val="000000" w:themeColor="text1"/>
          <w:sz w:val="22"/>
          <w:szCs w:val="22"/>
        </w:rPr>
        <w:t xml:space="preserve"> </w:t>
      </w:r>
      <w:r w:rsidRPr="00BA13B3">
        <w:rPr>
          <w:rStyle w:val="normaltext"/>
          <w:color w:val="000000" w:themeColor="text1"/>
          <w:sz w:val="22"/>
          <w:szCs w:val="22"/>
        </w:rPr>
        <w:t>history</w:t>
      </w:r>
      <w:r w:rsidR="00C84223" w:rsidRPr="00BA13B3">
        <w:rPr>
          <w:rStyle w:val="normaltext"/>
          <w:color w:val="000000" w:themeColor="text1"/>
          <w:sz w:val="22"/>
          <w:szCs w:val="22"/>
        </w:rPr>
        <w:t xml:space="preserve"> </w:t>
      </w:r>
      <w:r w:rsidRPr="00BA13B3">
        <w:rPr>
          <w:rStyle w:val="normaltext"/>
          <w:color w:val="000000" w:themeColor="text1"/>
          <w:sz w:val="22"/>
          <w:szCs w:val="22"/>
        </w:rPr>
        <w:t>of</w:t>
      </w:r>
      <w:r w:rsidR="00C84223" w:rsidRPr="00BA13B3">
        <w:rPr>
          <w:rStyle w:val="normaltext"/>
          <w:color w:val="000000" w:themeColor="text1"/>
          <w:sz w:val="22"/>
          <w:szCs w:val="22"/>
        </w:rPr>
        <w:t xml:space="preserve"> </w:t>
      </w:r>
      <w:r w:rsidRPr="00BA13B3">
        <w:rPr>
          <w:rStyle w:val="normaltext"/>
          <w:color w:val="000000" w:themeColor="text1"/>
          <w:sz w:val="22"/>
          <w:szCs w:val="22"/>
        </w:rPr>
        <w:t>science,</w:t>
      </w:r>
      <w:r w:rsidR="00C84223" w:rsidRPr="00BA13B3">
        <w:rPr>
          <w:rStyle w:val="normaltext"/>
          <w:color w:val="000000" w:themeColor="text1"/>
          <w:sz w:val="22"/>
          <w:szCs w:val="22"/>
        </w:rPr>
        <w:t xml:space="preserve"> </w:t>
      </w:r>
      <w:r w:rsidRPr="00BA13B3">
        <w:rPr>
          <w:rStyle w:val="normaltext"/>
          <w:color w:val="000000" w:themeColor="text1"/>
          <w:sz w:val="22"/>
          <w:szCs w:val="22"/>
        </w:rPr>
        <w:t>law,</w:t>
      </w:r>
      <w:r w:rsidR="00C84223" w:rsidRPr="00BA13B3">
        <w:rPr>
          <w:rStyle w:val="normaltext"/>
          <w:color w:val="000000" w:themeColor="text1"/>
          <w:sz w:val="22"/>
          <w:szCs w:val="22"/>
        </w:rPr>
        <w:t xml:space="preserve"> </w:t>
      </w:r>
      <w:r w:rsidRPr="00BA13B3">
        <w:rPr>
          <w:rStyle w:val="normaltext"/>
          <w:color w:val="000000" w:themeColor="text1"/>
          <w:sz w:val="22"/>
          <w:szCs w:val="22"/>
        </w:rPr>
        <w:t>literature,</w:t>
      </w:r>
      <w:r w:rsidR="00C84223" w:rsidRPr="00BA13B3">
        <w:rPr>
          <w:rStyle w:val="normaltext"/>
          <w:color w:val="000000" w:themeColor="text1"/>
          <w:sz w:val="22"/>
          <w:szCs w:val="22"/>
        </w:rPr>
        <w:t xml:space="preserve"> </w:t>
      </w:r>
      <w:r w:rsidRPr="00BA13B3">
        <w:rPr>
          <w:rStyle w:val="normaltext"/>
          <w:color w:val="000000" w:themeColor="text1"/>
          <w:sz w:val="22"/>
          <w:szCs w:val="22"/>
        </w:rPr>
        <w:t>music,</w:t>
      </w:r>
      <w:r w:rsidR="00C84223" w:rsidRPr="00BA13B3">
        <w:rPr>
          <w:rStyle w:val="normaltext"/>
          <w:color w:val="000000" w:themeColor="text1"/>
          <w:sz w:val="22"/>
          <w:szCs w:val="22"/>
        </w:rPr>
        <w:t xml:space="preserve"> </w:t>
      </w:r>
      <w:r w:rsidRPr="00BA13B3">
        <w:rPr>
          <w:rStyle w:val="normaltext"/>
          <w:color w:val="000000" w:themeColor="text1"/>
          <w:sz w:val="22"/>
          <w:szCs w:val="22"/>
        </w:rPr>
        <w:t>political</w:t>
      </w:r>
      <w:r w:rsidR="00C84223" w:rsidRPr="00BA13B3">
        <w:rPr>
          <w:rStyle w:val="normaltext"/>
          <w:color w:val="000000" w:themeColor="text1"/>
          <w:sz w:val="22"/>
          <w:szCs w:val="22"/>
        </w:rPr>
        <w:t xml:space="preserve"> </w:t>
      </w:r>
      <w:r w:rsidRPr="00BA13B3">
        <w:rPr>
          <w:rStyle w:val="normaltext"/>
          <w:color w:val="000000" w:themeColor="text1"/>
          <w:sz w:val="22"/>
          <w:szCs w:val="22"/>
        </w:rPr>
        <w:t>science,</w:t>
      </w:r>
      <w:r w:rsidR="00C84223" w:rsidRPr="00BA13B3">
        <w:rPr>
          <w:rStyle w:val="normaltext"/>
          <w:color w:val="000000" w:themeColor="text1"/>
          <w:sz w:val="22"/>
          <w:szCs w:val="22"/>
        </w:rPr>
        <w:t xml:space="preserve"> </w:t>
      </w:r>
      <w:r w:rsidRPr="00BA13B3">
        <w:rPr>
          <w:rStyle w:val="normaltext"/>
          <w:color w:val="000000" w:themeColor="text1"/>
          <w:sz w:val="22"/>
          <w:szCs w:val="22"/>
        </w:rPr>
        <w:t>religion,</w:t>
      </w:r>
      <w:r w:rsidR="00C84223" w:rsidRPr="00BA13B3">
        <w:rPr>
          <w:rStyle w:val="normaltext"/>
          <w:color w:val="000000" w:themeColor="text1"/>
          <w:sz w:val="22"/>
          <w:szCs w:val="22"/>
        </w:rPr>
        <w:t xml:space="preserve"> </w:t>
      </w:r>
      <w:r w:rsidRPr="00BA13B3">
        <w:rPr>
          <w:rStyle w:val="normaltext"/>
          <w:color w:val="000000" w:themeColor="text1"/>
          <w:sz w:val="22"/>
          <w:szCs w:val="22"/>
        </w:rPr>
        <w:t>and</w:t>
      </w:r>
      <w:r w:rsidR="00C84223" w:rsidRPr="00BA13B3">
        <w:rPr>
          <w:rStyle w:val="normaltext"/>
          <w:color w:val="000000" w:themeColor="text1"/>
          <w:sz w:val="22"/>
          <w:szCs w:val="22"/>
        </w:rPr>
        <w:t xml:space="preserve"> </w:t>
      </w:r>
      <w:r w:rsidRPr="00BA13B3">
        <w:rPr>
          <w:rStyle w:val="normaltext"/>
          <w:color w:val="000000" w:themeColor="text1"/>
          <w:sz w:val="22"/>
          <w:szCs w:val="22"/>
        </w:rPr>
        <w:t>theater.</w:t>
      </w:r>
      <w:r w:rsidR="00C84223" w:rsidRPr="00BA13B3">
        <w:rPr>
          <w:rStyle w:val="normaltext"/>
          <w:color w:val="000000" w:themeColor="text1"/>
          <w:sz w:val="22"/>
          <w:szCs w:val="22"/>
        </w:rPr>
        <w:t xml:space="preserve"> </w:t>
      </w:r>
      <w:r w:rsidR="00786DDF" w:rsidRPr="00BA13B3">
        <w:rPr>
          <w:rStyle w:val="normaltext"/>
          <w:bCs/>
          <w:color w:val="000000" w:themeColor="text1"/>
          <w:sz w:val="22"/>
          <w:szCs w:val="22"/>
        </w:rPr>
        <w:t>Amount</w:t>
      </w:r>
      <w:r w:rsidRPr="00BA13B3">
        <w:rPr>
          <w:rStyle w:val="normaltext"/>
          <w:bCs/>
          <w:color w:val="000000" w:themeColor="text1"/>
          <w:sz w:val="22"/>
          <w:szCs w:val="22"/>
        </w:rPr>
        <w:t>:</w:t>
      </w:r>
      <w:r w:rsidR="00C84223" w:rsidRPr="00BA13B3">
        <w:rPr>
          <w:rStyle w:val="normaltext"/>
          <w:bCs/>
          <w:color w:val="000000" w:themeColor="text1"/>
          <w:sz w:val="22"/>
          <w:szCs w:val="22"/>
        </w:rPr>
        <w:t xml:space="preserve"> </w:t>
      </w:r>
      <w:r w:rsidR="00E352D8" w:rsidRPr="00BA13B3">
        <w:rPr>
          <w:rStyle w:val="normaltext"/>
          <w:color w:val="000000" w:themeColor="text1"/>
          <w:sz w:val="22"/>
          <w:szCs w:val="22"/>
        </w:rPr>
        <w:t>U</w:t>
      </w:r>
      <w:r w:rsidRPr="00BA13B3">
        <w:rPr>
          <w:rStyle w:val="normaltext"/>
          <w:color w:val="000000" w:themeColor="text1"/>
          <w:sz w:val="22"/>
          <w:szCs w:val="22"/>
        </w:rPr>
        <w:t>p</w:t>
      </w:r>
      <w:r w:rsidR="00C84223" w:rsidRPr="00BA13B3">
        <w:rPr>
          <w:rStyle w:val="normaltext"/>
          <w:color w:val="000000" w:themeColor="text1"/>
          <w:sz w:val="22"/>
          <w:szCs w:val="22"/>
        </w:rPr>
        <w:t xml:space="preserve"> </w:t>
      </w:r>
      <w:r w:rsidRPr="00BA13B3">
        <w:rPr>
          <w:rStyle w:val="normaltext"/>
          <w:color w:val="000000" w:themeColor="text1"/>
          <w:sz w:val="22"/>
          <w:szCs w:val="22"/>
        </w:rPr>
        <w:t>to</w:t>
      </w:r>
      <w:r w:rsidR="00C84223" w:rsidRPr="00BA13B3">
        <w:rPr>
          <w:rStyle w:val="normaltext"/>
          <w:color w:val="000000" w:themeColor="text1"/>
          <w:sz w:val="22"/>
          <w:szCs w:val="22"/>
        </w:rPr>
        <w:t xml:space="preserve"> </w:t>
      </w:r>
      <w:r w:rsidR="00E352D8" w:rsidRPr="00BA13B3">
        <w:rPr>
          <w:rStyle w:val="normaltext"/>
          <w:color w:val="000000" w:themeColor="text1"/>
          <w:sz w:val="22"/>
          <w:szCs w:val="22"/>
        </w:rPr>
        <w:t>$20,000</w:t>
      </w:r>
      <w:r w:rsidR="00C84223" w:rsidRPr="00BA13B3">
        <w:rPr>
          <w:rStyle w:val="normaltext"/>
          <w:color w:val="000000" w:themeColor="text1"/>
          <w:sz w:val="22"/>
          <w:szCs w:val="22"/>
        </w:rPr>
        <w:t xml:space="preserve"> </w:t>
      </w:r>
      <w:r w:rsidR="00E352D8" w:rsidRPr="00BA13B3">
        <w:rPr>
          <w:rStyle w:val="normaltext"/>
          <w:color w:val="000000" w:themeColor="text1"/>
          <w:sz w:val="22"/>
          <w:szCs w:val="22"/>
        </w:rPr>
        <w:t>for</w:t>
      </w:r>
      <w:r w:rsidR="00C84223" w:rsidRPr="00BA13B3">
        <w:rPr>
          <w:rStyle w:val="normaltext"/>
          <w:color w:val="000000" w:themeColor="text1"/>
          <w:sz w:val="22"/>
          <w:szCs w:val="22"/>
        </w:rPr>
        <w:t xml:space="preserve"> </w:t>
      </w:r>
      <w:r w:rsidR="00200F25" w:rsidRPr="00BA13B3">
        <w:rPr>
          <w:rStyle w:val="normaltext"/>
          <w:color w:val="000000" w:themeColor="text1"/>
          <w:sz w:val="22"/>
          <w:szCs w:val="22"/>
        </w:rPr>
        <w:t xml:space="preserve">the </w:t>
      </w:r>
      <w:r w:rsidR="00E352D8" w:rsidRPr="00BA13B3">
        <w:rPr>
          <w:rStyle w:val="normaltext"/>
          <w:color w:val="000000" w:themeColor="text1"/>
          <w:sz w:val="22"/>
          <w:szCs w:val="22"/>
        </w:rPr>
        <w:t>academic</w:t>
      </w:r>
      <w:r w:rsidR="00C84223" w:rsidRPr="00BA13B3">
        <w:rPr>
          <w:rStyle w:val="normaltext"/>
          <w:color w:val="000000" w:themeColor="text1"/>
          <w:sz w:val="22"/>
          <w:szCs w:val="22"/>
        </w:rPr>
        <w:t xml:space="preserve"> </w:t>
      </w:r>
      <w:r w:rsidRPr="00BA13B3">
        <w:rPr>
          <w:rStyle w:val="normaltext"/>
          <w:color w:val="000000" w:themeColor="text1"/>
          <w:sz w:val="22"/>
          <w:szCs w:val="22"/>
        </w:rPr>
        <w:t>year.</w:t>
      </w:r>
      <w:r w:rsidR="00C84223" w:rsidRPr="00BA13B3">
        <w:rPr>
          <w:rStyle w:val="normaltext"/>
          <w:color w:val="000000" w:themeColor="text1"/>
          <w:sz w:val="22"/>
          <w:szCs w:val="22"/>
        </w:rPr>
        <w:t xml:space="preserve"> </w:t>
      </w:r>
    </w:p>
    <w:p w14:paraId="4422FB44" w14:textId="0C65B8B0" w:rsidR="00E81A65" w:rsidRPr="00BA13B3" w:rsidRDefault="00E81A65" w:rsidP="00C84223">
      <w:pPr>
        <w:outlineLvl w:val="0"/>
        <w:rPr>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58" w:history="1">
        <w:r w:rsidR="00200F25" w:rsidRPr="00BA13B3">
          <w:rPr>
            <w:rStyle w:val="Hyperlink"/>
            <w:szCs w:val="22"/>
          </w:rPr>
          <w:t>https://www.delmas.org/how-to-apply-us</w:t>
        </w:r>
      </w:hyperlink>
    </w:p>
    <w:p w14:paraId="0D0E37F9" w14:textId="27E44AF5" w:rsidR="00E81A65" w:rsidRPr="00BA13B3" w:rsidRDefault="00E352D8" w:rsidP="00C84223">
      <w:pPr>
        <w:rPr>
          <w:color w:val="000000" w:themeColor="text1"/>
          <w:sz w:val="22"/>
          <w:szCs w:val="22"/>
        </w:rPr>
      </w:pPr>
      <w:r w:rsidRPr="00BA13B3">
        <w:rPr>
          <w:b/>
          <w:color w:val="000000" w:themeColor="text1"/>
          <w:sz w:val="22"/>
          <w:szCs w:val="22"/>
        </w:rPr>
        <w:t>Citizenship</w:t>
      </w:r>
      <w:r w:rsidR="00E81A65" w:rsidRPr="00BA13B3">
        <w:rPr>
          <w:b/>
          <w:color w:val="000000" w:themeColor="text1"/>
          <w:sz w:val="22"/>
          <w:szCs w:val="22"/>
        </w:rPr>
        <w:t>:</w:t>
      </w:r>
      <w:r w:rsidR="00C84223" w:rsidRPr="00BA13B3">
        <w:rPr>
          <w:color w:val="000000" w:themeColor="text1"/>
          <w:sz w:val="22"/>
          <w:szCs w:val="22"/>
        </w:rPr>
        <w:t xml:space="preserve"> </w:t>
      </w:r>
      <w:r w:rsidR="00E81A65" w:rsidRPr="00BA13B3">
        <w:rPr>
          <w:color w:val="000000" w:themeColor="text1"/>
          <w:sz w:val="22"/>
          <w:szCs w:val="22"/>
        </w:rPr>
        <w:t>U</w:t>
      </w:r>
      <w:r w:rsidR="00A110A8" w:rsidRPr="00BA13B3">
        <w:rPr>
          <w:color w:val="000000" w:themeColor="text1"/>
          <w:sz w:val="22"/>
          <w:szCs w:val="22"/>
        </w:rPr>
        <w:t>.</w:t>
      </w:r>
      <w:r w:rsidR="00E81A65" w:rsidRPr="00BA13B3">
        <w:rPr>
          <w:color w:val="000000" w:themeColor="text1"/>
          <w:sz w:val="22"/>
          <w:szCs w:val="22"/>
        </w:rPr>
        <w:t>S</w:t>
      </w:r>
      <w:r w:rsidR="00A110A8" w:rsidRPr="00BA13B3">
        <w:rPr>
          <w:color w:val="000000" w:themeColor="text1"/>
          <w:sz w:val="22"/>
          <w:szCs w:val="22"/>
        </w:rPr>
        <w:t>.</w:t>
      </w:r>
      <w:r w:rsidR="00C84223" w:rsidRPr="00BA13B3">
        <w:rPr>
          <w:color w:val="000000" w:themeColor="text1"/>
          <w:sz w:val="22"/>
          <w:szCs w:val="22"/>
        </w:rPr>
        <w:t xml:space="preserve"> </w:t>
      </w:r>
      <w:r w:rsidR="00A110A8" w:rsidRPr="00BA13B3">
        <w:rPr>
          <w:color w:val="000000" w:themeColor="text1"/>
          <w:sz w:val="22"/>
          <w:szCs w:val="22"/>
        </w:rPr>
        <w:t>citizens</w:t>
      </w:r>
      <w:r w:rsidR="00C84223" w:rsidRPr="00BA13B3">
        <w:rPr>
          <w:color w:val="000000" w:themeColor="text1"/>
          <w:sz w:val="22"/>
          <w:szCs w:val="22"/>
        </w:rPr>
        <w:t xml:space="preserve"> </w:t>
      </w:r>
      <w:r w:rsidR="00A110A8" w:rsidRPr="00BA13B3">
        <w:rPr>
          <w:color w:val="000000" w:themeColor="text1"/>
          <w:sz w:val="22"/>
          <w:szCs w:val="22"/>
        </w:rPr>
        <w:t>or</w:t>
      </w:r>
      <w:r w:rsidR="00C84223" w:rsidRPr="00BA13B3">
        <w:rPr>
          <w:color w:val="000000" w:themeColor="text1"/>
          <w:sz w:val="22"/>
          <w:szCs w:val="22"/>
        </w:rPr>
        <w:t xml:space="preserve"> </w:t>
      </w:r>
      <w:r w:rsidR="00A110A8" w:rsidRPr="00BA13B3">
        <w:rPr>
          <w:color w:val="000000" w:themeColor="text1"/>
          <w:sz w:val="22"/>
          <w:szCs w:val="22"/>
        </w:rPr>
        <w:t>permanent</w:t>
      </w:r>
      <w:r w:rsidR="00C84223" w:rsidRPr="00BA13B3">
        <w:rPr>
          <w:color w:val="000000" w:themeColor="text1"/>
          <w:sz w:val="22"/>
          <w:szCs w:val="22"/>
        </w:rPr>
        <w:t xml:space="preserve"> </w:t>
      </w:r>
      <w:r w:rsidR="00A110A8" w:rsidRPr="00BA13B3">
        <w:rPr>
          <w:color w:val="000000" w:themeColor="text1"/>
          <w:sz w:val="22"/>
          <w:szCs w:val="22"/>
        </w:rPr>
        <w:t>residents.</w:t>
      </w:r>
    </w:p>
    <w:p w14:paraId="582EF8C2" w14:textId="44A25233" w:rsidR="00E81A65" w:rsidRPr="00BA13B3" w:rsidRDefault="00E81A65"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December</w:t>
      </w:r>
      <w:r w:rsidR="00C84223" w:rsidRPr="00BA13B3">
        <w:rPr>
          <w:b/>
          <w:color w:val="000000" w:themeColor="text1"/>
          <w:sz w:val="22"/>
          <w:szCs w:val="22"/>
        </w:rPr>
        <w:t xml:space="preserve"> </w:t>
      </w:r>
      <w:r w:rsidRPr="00BA13B3">
        <w:rPr>
          <w:b/>
          <w:color w:val="000000" w:themeColor="text1"/>
          <w:sz w:val="22"/>
          <w:szCs w:val="22"/>
        </w:rPr>
        <w:t>1</w:t>
      </w:r>
      <w:r w:rsidR="00200F25" w:rsidRPr="00BA13B3">
        <w:rPr>
          <w:b/>
          <w:color w:val="000000" w:themeColor="text1"/>
          <w:sz w:val="22"/>
          <w:szCs w:val="22"/>
        </w:rPr>
        <w:t>5</w:t>
      </w:r>
    </w:p>
    <w:p w14:paraId="1D0A16D3" w14:textId="77777777" w:rsidR="00E81A65" w:rsidRPr="00BA13B3" w:rsidRDefault="00E81A65" w:rsidP="00C84223">
      <w:pPr>
        <w:rPr>
          <w:color w:val="000000" w:themeColor="text1"/>
          <w:sz w:val="22"/>
          <w:szCs w:val="22"/>
        </w:rPr>
      </w:pPr>
    </w:p>
    <w:p w14:paraId="39947C3F" w14:textId="73194C12" w:rsidR="001E4829" w:rsidRPr="00BA13B3" w:rsidRDefault="001E4829" w:rsidP="00C84223">
      <w:pPr>
        <w:pStyle w:val="Heading2"/>
        <w:rPr>
          <w:sz w:val="22"/>
        </w:rPr>
      </w:pPr>
      <w:bookmarkStart w:id="731" w:name="_Toc239821594"/>
      <w:bookmarkStart w:id="732" w:name="_Toc240514130"/>
      <w:bookmarkStart w:id="733" w:name="_Toc453584549"/>
      <w:bookmarkStart w:id="734" w:name="_Toc112058899"/>
      <w:r w:rsidRPr="00BA13B3">
        <w:rPr>
          <w:sz w:val="22"/>
        </w:rPr>
        <w:t>The</w:t>
      </w:r>
      <w:r w:rsidR="00C84223" w:rsidRPr="00BA13B3">
        <w:rPr>
          <w:sz w:val="22"/>
        </w:rPr>
        <w:t xml:space="preserve"> </w:t>
      </w:r>
      <w:r w:rsidRPr="00BA13B3">
        <w:rPr>
          <w:sz w:val="22"/>
        </w:rPr>
        <w:t>Harvard</w:t>
      </w:r>
      <w:r w:rsidR="00C84223" w:rsidRPr="00BA13B3">
        <w:rPr>
          <w:sz w:val="22"/>
        </w:rPr>
        <w:t xml:space="preserve"> </w:t>
      </w:r>
      <w:r w:rsidRPr="00BA13B3">
        <w:rPr>
          <w:sz w:val="22"/>
        </w:rPr>
        <w:t>University</w:t>
      </w:r>
      <w:r w:rsidR="00C84223" w:rsidRPr="00BA13B3">
        <w:rPr>
          <w:sz w:val="22"/>
        </w:rPr>
        <w:t xml:space="preserve"> </w:t>
      </w:r>
      <w:r w:rsidRPr="00BA13B3">
        <w:rPr>
          <w:sz w:val="22"/>
        </w:rPr>
        <w:t>Society</w:t>
      </w:r>
      <w:r w:rsidR="00C84223" w:rsidRPr="00BA13B3">
        <w:rPr>
          <w:sz w:val="22"/>
        </w:rPr>
        <w:t xml:space="preserve"> </w:t>
      </w:r>
      <w:r w:rsidRPr="00BA13B3">
        <w:rPr>
          <w:sz w:val="22"/>
        </w:rPr>
        <w:t>of</w:t>
      </w:r>
      <w:r w:rsidR="00C84223" w:rsidRPr="00BA13B3">
        <w:rPr>
          <w:sz w:val="22"/>
        </w:rPr>
        <w:t xml:space="preserve"> </w:t>
      </w:r>
      <w:r w:rsidRPr="00BA13B3">
        <w:rPr>
          <w:sz w:val="22"/>
        </w:rPr>
        <w:t>Fellows</w:t>
      </w:r>
      <w:bookmarkEnd w:id="731"/>
      <w:r w:rsidR="00C84223" w:rsidRPr="00BA13B3">
        <w:rPr>
          <w:sz w:val="22"/>
        </w:rPr>
        <w:t xml:space="preserve"> </w:t>
      </w:r>
      <w:r w:rsidRPr="00BA13B3">
        <w:rPr>
          <w:sz w:val="22"/>
        </w:rPr>
        <w:t>Junior</w:t>
      </w:r>
      <w:r w:rsidR="00C84223" w:rsidRPr="00BA13B3">
        <w:rPr>
          <w:sz w:val="22"/>
        </w:rPr>
        <w:t xml:space="preserve"> </w:t>
      </w:r>
      <w:r w:rsidRPr="00BA13B3">
        <w:rPr>
          <w:sz w:val="22"/>
        </w:rPr>
        <w:t>Fellowships</w:t>
      </w:r>
      <w:bookmarkEnd w:id="732"/>
      <w:bookmarkEnd w:id="733"/>
      <w:bookmarkEnd w:id="734"/>
    </w:p>
    <w:p w14:paraId="20F83C12" w14:textId="0C14F428" w:rsidR="00A972E6" w:rsidRPr="00BA13B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purpose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Society</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give</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early</w:t>
      </w:r>
      <w:r w:rsidR="00C84223" w:rsidRPr="00BA13B3">
        <w:rPr>
          <w:color w:val="000000" w:themeColor="text1"/>
          <w:sz w:val="22"/>
          <w:szCs w:val="22"/>
        </w:rPr>
        <w:t xml:space="preserve"> </w:t>
      </w:r>
      <w:r w:rsidRPr="00BA13B3">
        <w:rPr>
          <w:color w:val="000000" w:themeColor="text1"/>
          <w:sz w:val="22"/>
          <w:szCs w:val="22"/>
        </w:rPr>
        <w:t>stage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scholarly</w:t>
      </w:r>
      <w:r w:rsidR="00C84223" w:rsidRPr="00BA13B3">
        <w:rPr>
          <w:color w:val="000000" w:themeColor="text1"/>
          <w:sz w:val="22"/>
          <w:szCs w:val="22"/>
        </w:rPr>
        <w:t xml:space="preserve"> </w:t>
      </w:r>
      <w:r w:rsidRPr="00BA13B3">
        <w:rPr>
          <w:color w:val="000000" w:themeColor="text1"/>
          <w:sz w:val="22"/>
          <w:szCs w:val="22"/>
        </w:rPr>
        <w:t>careers</w:t>
      </w:r>
    </w:p>
    <w:p w14:paraId="5FEB530F" w14:textId="25A3657C" w:rsidR="00A972E6" w:rsidRPr="00BA13B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opportunity</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pursue</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studies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department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free</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formal</w:t>
      </w:r>
    </w:p>
    <w:p w14:paraId="36D6622C" w14:textId="580B3B63" w:rsidR="00A972E6" w:rsidRPr="00BA13B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requirements.</w:t>
      </w:r>
      <w:r w:rsidR="00C84223" w:rsidRPr="00BA13B3">
        <w:rPr>
          <w:color w:val="000000" w:themeColor="text1"/>
          <w:sz w:val="22"/>
          <w:szCs w:val="22"/>
        </w:rPr>
        <w:t xml:space="preserve"> </w:t>
      </w:r>
      <w:r w:rsidRPr="00BA13B3">
        <w:rPr>
          <w:color w:val="000000" w:themeColor="text1"/>
          <w:sz w:val="22"/>
          <w:szCs w:val="22"/>
        </w:rPr>
        <w:t>They</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persons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exceptional</w:t>
      </w:r>
      <w:r w:rsidR="00C84223" w:rsidRPr="00BA13B3">
        <w:rPr>
          <w:color w:val="000000" w:themeColor="text1"/>
          <w:sz w:val="22"/>
          <w:szCs w:val="22"/>
        </w:rPr>
        <w:t xml:space="preserve"> </w:t>
      </w:r>
      <w:r w:rsidRPr="00BA13B3">
        <w:rPr>
          <w:color w:val="000000" w:themeColor="text1"/>
          <w:sz w:val="22"/>
          <w:szCs w:val="22"/>
        </w:rPr>
        <w:t>ability,</w:t>
      </w:r>
      <w:r w:rsidR="00C84223" w:rsidRPr="00BA13B3">
        <w:rPr>
          <w:color w:val="000000" w:themeColor="text1"/>
          <w:sz w:val="22"/>
          <w:szCs w:val="22"/>
        </w:rPr>
        <w:t xml:space="preserve"> </w:t>
      </w:r>
      <w:r w:rsidRPr="00BA13B3">
        <w:rPr>
          <w:color w:val="000000" w:themeColor="text1"/>
          <w:sz w:val="22"/>
          <w:szCs w:val="22"/>
        </w:rPr>
        <w:t>originality,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resourcefulness,</w:t>
      </w:r>
      <w:r w:rsidR="00C84223" w:rsidRPr="00BA13B3">
        <w:rPr>
          <w:color w:val="000000" w:themeColor="text1"/>
          <w:sz w:val="22"/>
          <w:szCs w:val="22"/>
        </w:rPr>
        <w:t xml:space="preserve"> </w:t>
      </w:r>
      <w:r w:rsidRPr="00BA13B3">
        <w:rPr>
          <w:color w:val="000000" w:themeColor="text1"/>
          <w:sz w:val="22"/>
          <w:szCs w:val="22"/>
        </w:rPr>
        <w:t>and</w:t>
      </w:r>
    </w:p>
    <w:p w14:paraId="480D4354" w14:textId="02EE91FD" w:rsidR="00A972E6" w:rsidRPr="00BA13B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should</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highest</w:t>
      </w:r>
      <w:r w:rsidR="00C84223" w:rsidRPr="00BA13B3">
        <w:rPr>
          <w:color w:val="000000" w:themeColor="text1"/>
          <w:sz w:val="22"/>
          <w:szCs w:val="22"/>
        </w:rPr>
        <w:t xml:space="preserve"> </w:t>
      </w:r>
      <w:r w:rsidRPr="00BA13B3">
        <w:rPr>
          <w:color w:val="000000" w:themeColor="text1"/>
          <w:sz w:val="22"/>
          <w:szCs w:val="22"/>
        </w:rPr>
        <w:t>caliber</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intellectual</w:t>
      </w:r>
      <w:r w:rsidR="00C84223" w:rsidRPr="00BA13B3">
        <w:rPr>
          <w:color w:val="000000" w:themeColor="text1"/>
          <w:sz w:val="22"/>
          <w:szCs w:val="22"/>
        </w:rPr>
        <w:t xml:space="preserve"> </w:t>
      </w:r>
      <w:r w:rsidRPr="00BA13B3">
        <w:rPr>
          <w:color w:val="000000" w:themeColor="text1"/>
          <w:sz w:val="22"/>
          <w:szCs w:val="22"/>
        </w:rPr>
        <w:t>achievement,</w:t>
      </w:r>
      <w:r w:rsidR="00C84223" w:rsidRPr="00BA13B3">
        <w:rPr>
          <w:color w:val="000000" w:themeColor="text1"/>
          <w:sz w:val="22"/>
          <w:szCs w:val="22"/>
        </w:rPr>
        <w:t xml:space="preserve"> </w:t>
      </w:r>
      <w:r w:rsidRPr="00BA13B3">
        <w:rPr>
          <w:color w:val="000000" w:themeColor="text1"/>
          <w:sz w:val="22"/>
          <w:szCs w:val="22"/>
        </w:rPr>
        <w:t>comparable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successful</w:t>
      </w:r>
      <w:r w:rsidR="00C84223" w:rsidRPr="00BA13B3">
        <w:rPr>
          <w:color w:val="000000" w:themeColor="text1"/>
          <w:sz w:val="22"/>
          <w:szCs w:val="22"/>
        </w:rPr>
        <w:t xml:space="preserve"> </w:t>
      </w:r>
      <w:r w:rsidRPr="00BA13B3">
        <w:rPr>
          <w:color w:val="000000" w:themeColor="text1"/>
          <w:sz w:val="22"/>
          <w:szCs w:val="22"/>
        </w:rPr>
        <w:t>candidates</w:t>
      </w:r>
    </w:p>
    <w:p w14:paraId="64DFFA39" w14:textId="2F9711BC" w:rsidR="00A972E6" w:rsidRPr="00BA13B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junior</w:t>
      </w:r>
      <w:r w:rsidR="00C84223" w:rsidRPr="00BA13B3">
        <w:rPr>
          <w:color w:val="000000" w:themeColor="text1"/>
          <w:sz w:val="22"/>
          <w:szCs w:val="22"/>
        </w:rPr>
        <w:t xml:space="preserve"> </w:t>
      </w:r>
      <w:r w:rsidRPr="00BA13B3">
        <w:rPr>
          <w:color w:val="000000" w:themeColor="text1"/>
          <w:sz w:val="22"/>
          <w:szCs w:val="22"/>
        </w:rPr>
        <w:t>faculty</w:t>
      </w:r>
      <w:r w:rsidR="00C84223" w:rsidRPr="00BA13B3">
        <w:rPr>
          <w:color w:val="000000" w:themeColor="text1"/>
          <w:sz w:val="22"/>
          <w:szCs w:val="22"/>
        </w:rPr>
        <w:t xml:space="preserve"> </w:t>
      </w:r>
      <w:r w:rsidRPr="00BA13B3">
        <w:rPr>
          <w:color w:val="000000" w:themeColor="text1"/>
          <w:sz w:val="22"/>
          <w:szCs w:val="22"/>
        </w:rPr>
        <w:t>positions</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leading</w:t>
      </w:r>
      <w:r w:rsidR="00C84223" w:rsidRPr="00BA13B3">
        <w:rPr>
          <w:color w:val="000000" w:themeColor="text1"/>
          <w:sz w:val="22"/>
          <w:szCs w:val="22"/>
        </w:rPr>
        <w:t xml:space="preserve"> </w:t>
      </w:r>
      <w:r w:rsidRPr="00BA13B3">
        <w:rPr>
          <w:color w:val="000000" w:themeColor="text1"/>
          <w:sz w:val="22"/>
          <w:szCs w:val="22"/>
        </w:rPr>
        <w:t>universities.</w:t>
      </w:r>
      <w:r w:rsidR="00C84223" w:rsidRPr="00BA13B3">
        <w:rPr>
          <w:color w:val="000000" w:themeColor="text1"/>
          <w:sz w:val="22"/>
          <w:szCs w:val="22"/>
        </w:rPr>
        <w:t xml:space="preserve"> </w:t>
      </w:r>
      <w:r w:rsidRPr="00BA13B3">
        <w:rPr>
          <w:color w:val="000000" w:themeColor="text1"/>
          <w:sz w:val="22"/>
          <w:szCs w:val="22"/>
        </w:rPr>
        <w:t>Junior</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selected</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proofErr w:type="gramStart"/>
      <w:r w:rsidRPr="00BA13B3">
        <w:rPr>
          <w:color w:val="000000" w:themeColor="text1"/>
          <w:sz w:val="22"/>
          <w:szCs w:val="22"/>
        </w:rPr>
        <w:t>their</w:t>
      </w:r>
      <w:proofErr w:type="gramEnd"/>
    </w:p>
    <w:p w14:paraId="54B100FA" w14:textId="175F4F91" w:rsidR="00A972E6" w:rsidRPr="00BA13B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resourcefulness,</w:t>
      </w:r>
      <w:r w:rsidR="00C84223" w:rsidRPr="00BA13B3">
        <w:rPr>
          <w:color w:val="000000" w:themeColor="text1"/>
          <w:sz w:val="22"/>
          <w:szCs w:val="22"/>
        </w:rPr>
        <w:t xml:space="preserve"> </w:t>
      </w:r>
      <w:r w:rsidRPr="00BA13B3">
        <w:rPr>
          <w:color w:val="000000" w:themeColor="text1"/>
          <w:sz w:val="22"/>
          <w:szCs w:val="22"/>
        </w:rPr>
        <w:t>initiative,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intellectual</w:t>
      </w:r>
      <w:r w:rsidR="00C84223" w:rsidRPr="00BA13B3">
        <w:rPr>
          <w:color w:val="000000" w:themeColor="text1"/>
          <w:sz w:val="22"/>
          <w:szCs w:val="22"/>
        </w:rPr>
        <w:t xml:space="preserve"> </w:t>
      </w:r>
      <w:r w:rsidRPr="00BA13B3">
        <w:rPr>
          <w:color w:val="000000" w:themeColor="text1"/>
          <w:sz w:val="22"/>
          <w:szCs w:val="22"/>
        </w:rPr>
        <w:t>curiosity,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because</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work</w:t>
      </w:r>
      <w:r w:rsidR="00C84223" w:rsidRPr="00BA13B3">
        <w:rPr>
          <w:color w:val="000000" w:themeColor="text1"/>
          <w:sz w:val="22"/>
          <w:szCs w:val="22"/>
        </w:rPr>
        <w:t xml:space="preserve"> </w:t>
      </w:r>
      <w:r w:rsidRPr="00BA13B3">
        <w:rPr>
          <w:color w:val="000000" w:themeColor="text1"/>
          <w:sz w:val="22"/>
          <w:szCs w:val="22"/>
        </w:rPr>
        <w:t>holds</w:t>
      </w:r>
      <w:r w:rsidR="00C84223" w:rsidRPr="00BA13B3">
        <w:rPr>
          <w:color w:val="000000" w:themeColor="text1"/>
          <w:sz w:val="22"/>
          <w:szCs w:val="22"/>
        </w:rPr>
        <w:t xml:space="preserve"> </w:t>
      </w:r>
      <w:r w:rsidRPr="00BA13B3">
        <w:rPr>
          <w:color w:val="000000" w:themeColor="text1"/>
          <w:sz w:val="22"/>
          <w:szCs w:val="22"/>
        </w:rPr>
        <w:t>exceptional</w:t>
      </w:r>
    </w:p>
    <w:p w14:paraId="128BAD06" w14:textId="5C81100E" w:rsidR="00A972E6" w:rsidRPr="00BA13B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promise.</w:t>
      </w:r>
      <w:r w:rsidR="00C84223" w:rsidRPr="00BA13B3">
        <w:rPr>
          <w:color w:val="000000" w:themeColor="text1"/>
          <w:sz w:val="22"/>
          <w:szCs w:val="22"/>
        </w:rPr>
        <w:t xml:space="preserve"> </w:t>
      </w:r>
      <w:r w:rsidRPr="00BA13B3">
        <w:rPr>
          <w:color w:val="000000" w:themeColor="text1"/>
          <w:sz w:val="22"/>
          <w:szCs w:val="22"/>
        </w:rPr>
        <w:t>They</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free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devote</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entire</w:t>
      </w:r>
      <w:r w:rsidR="00C84223" w:rsidRPr="00BA13B3">
        <w:rPr>
          <w:color w:val="000000" w:themeColor="text1"/>
          <w:sz w:val="22"/>
          <w:szCs w:val="22"/>
        </w:rPr>
        <w:t xml:space="preserve"> </w:t>
      </w:r>
      <w:r w:rsidRPr="00BA13B3">
        <w:rPr>
          <w:color w:val="000000" w:themeColor="text1"/>
          <w:sz w:val="22"/>
          <w:szCs w:val="22"/>
        </w:rPr>
        <w:t>time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productive</w:t>
      </w:r>
      <w:r w:rsidR="00C84223" w:rsidRPr="00BA13B3">
        <w:rPr>
          <w:color w:val="000000" w:themeColor="text1"/>
          <w:sz w:val="22"/>
          <w:szCs w:val="22"/>
        </w:rPr>
        <w:t xml:space="preserve"> </w:t>
      </w:r>
      <w:r w:rsidRPr="00BA13B3">
        <w:rPr>
          <w:color w:val="000000" w:themeColor="text1"/>
          <w:sz w:val="22"/>
          <w:szCs w:val="22"/>
        </w:rPr>
        <w:t>scholarship.</w:t>
      </w:r>
      <w:r w:rsidR="00C84223" w:rsidRPr="00BA13B3">
        <w:rPr>
          <w:color w:val="000000" w:themeColor="text1"/>
          <w:sz w:val="22"/>
          <w:szCs w:val="22"/>
        </w:rPr>
        <w:t xml:space="preserve"> </w:t>
      </w:r>
      <w:r w:rsidRPr="00BA13B3">
        <w:rPr>
          <w:color w:val="000000" w:themeColor="text1"/>
          <w:sz w:val="22"/>
          <w:szCs w:val="22"/>
        </w:rPr>
        <w:t>They</w:t>
      </w:r>
      <w:r w:rsidR="00C84223" w:rsidRPr="00BA13B3">
        <w:rPr>
          <w:color w:val="000000" w:themeColor="text1"/>
          <w:sz w:val="22"/>
          <w:szCs w:val="22"/>
        </w:rPr>
        <w:t xml:space="preserve"> </w:t>
      </w:r>
      <w:r w:rsidRPr="00BA13B3">
        <w:rPr>
          <w:color w:val="000000" w:themeColor="text1"/>
          <w:sz w:val="22"/>
          <w:szCs w:val="22"/>
        </w:rPr>
        <w:t>may</w:t>
      </w:r>
    </w:p>
    <w:p w14:paraId="0E76D141" w14:textId="2FEA55DC" w:rsidR="00A972E6" w:rsidRPr="00BA13B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undertake</w:t>
      </w:r>
      <w:r w:rsidR="00C84223" w:rsidRPr="00BA13B3">
        <w:rPr>
          <w:color w:val="000000" w:themeColor="text1"/>
          <w:sz w:val="22"/>
          <w:szCs w:val="22"/>
        </w:rPr>
        <w:t xml:space="preserve"> </w:t>
      </w:r>
      <w:r w:rsidRPr="00BA13B3">
        <w:rPr>
          <w:color w:val="000000" w:themeColor="text1"/>
          <w:sz w:val="22"/>
          <w:szCs w:val="22"/>
        </w:rPr>
        <w:t>sustained</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other</w:t>
      </w:r>
      <w:r w:rsidR="00C84223" w:rsidRPr="00BA13B3">
        <w:rPr>
          <w:color w:val="000000" w:themeColor="text1"/>
          <w:sz w:val="22"/>
          <w:szCs w:val="22"/>
        </w:rPr>
        <w:t xml:space="preserve"> </w:t>
      </w:r>
      <w:r w:rsidRPr="00BA13B3">
        <w:rPr>
          <w:color w:val="000000" w:themeColor="text1"/>
          <w:sz w:val="22"/>
          <w:szCs w:val="22"/>
        </w:rPr>
        <w:t>original</w:t>
      </w:r>
      <w:r w:rsidR="00C84223" w:rsidRPr="00BA13B3">
        <w:rPr>
          <w:color w:val="000000" w:themeColor="text1"/>
          <w:sz w:val="22"/>
          <w:szCs w:val="22"/>
        </w:rPr>
        <w:t xml:space="preserve"> </w:t>
      </w:r>
      <w:r w:rsidRPr="00BA13B3">
        <w:rPr>
          <w:color w:val="000000" w:themeColor="text1"/>
          <w:sz w:val="22"/>
          <w:szCs w:val="22"/>
        </w:rPr>
        <w:t>work,</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they</w:t>
      </w:r>
      <w:r w:rsidR="00C84223" w:rsidRPr="00BA13B3">
        <w:rPr>
          <w:color w:val="000000" w:themeColor="text1"/>
          <w:sz w:val="22"/>
          <w:szCs w:val="22"/>
        </w:rPr>
        <w:t xml:space="preserve"> </w:t>
      </w:r>
      <w:r w:rsidRPr="00BA13B3">
        <w:rPr>
          <w:color w:val="000000" w:themeColor="text1"/>
          <w:sz w:val="22"/>
          <w:szCs w:val="22"/>
        </w:rPr>
        <w:t>may</w:t>
      </w:r>
      <w:r w:rsidR="00C84223" w:rsidRPr="00BA13B3">
        <w:rPr>
          <w:color w:val="000000" w:themeColor="text1"/>
          <w:sz w:val="22"/>
          <w:szCs w:val="22"/>
        </w:rPr>
        <w:t xml:space="preserve"> </w:t>
      </w:r>
      <w:r w:rsidRPr="00BA13B3">
        <w:rPr>
          <w:color w:val="000000" w:themeColor="text1"/>
          <w:sz w:val="22"/>
          <w:szCs w:val="22"/>
        </w:rPr>
        <w:t>devote</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time</w:t>
      </w:r>
      <w:r w:rsidR="00C84223" w:rsidRPr="00BA13B3">
        <w:rPr>
          <w:color w:val="000000" w:themeColor="text1"/>
          <w:sz w:val="22"/>
          <w:szCs w:val="22"/>
        </w:rPr>
        <w:t xml:space="preserve"> </w:t>
      </w:r>
      <w:r w:rsidRPr="00BA13B3">
        <w:rPr>
          <w:color w:val="000000" w:themeColor="text1"/>
          <w:sz w:val="22"/>
          <w:szCs w:val="22"/>
        </w:rPr>
        <w:t>to</w:t>
      </w:r>
    </w:p>
    <w:p w14:paraId="2C4E35D0" w14:textId="6F53BA73" w:rsidR="00A972E6" w:rsidRPr="00BA13B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acquisition</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accessory</w:t>
      </w:r>
      <w:r w:rsidR="00C84223" w:rsidRPr="00BA13B3">
        <w:rPr>
          <w:color w:val="000000" w:themeColor="text1"/>
          <w:sz w:val="22"/>
          <w:szCs w:val="22"/>
        </w:rPr>
        <w:t xml:space="preserve"> </w:t>
      </w:r>
      <w:r w:rsidRPr="00BA13B3">
        <w:rPr>
          <w:color w:val="000000" w:themeColor="text1"/>
          <w:sz w:val="22"/>
          <w:szCs w:val="22"/>
        </w:rPr>
        <w:t>disciplines,</w:t>
      </w:r>
      <w:r w:rsidR="00C84223" w:rsidRPr="00BA13B3">
        <w:rPr>
          <w:color w:val="000000" w:themeColor="text1"/>
          <w:sz w:val="22"/>
          <w:szCs w:val="22"/>
        </w:rPr>
        <w:t xml:space="preserve"> </w:t>
      </w:r>
      <w:r w:rsidRPr="00BA13B3">
        <w:rPr>
          <w:color w:val="000000" w:themeColor="text1"/>
          <w:sz w:val="22"/>
          <w:szCs w:val="22"/>
        </w:rPr>
        <w:t>so</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prepare</w:t>
      </w:r>
      <w:r w:rsidR="00C84223" w:rsidRPr="00BA13B3">
        <w:rPr>
          <w:color w:val="000000" w:themeColor="text1"/>
          <w:sz w:val="22"/>
          <w:szCs w:val="22"/>
        </w:rPr>
        <w:t xml:space="preserve"> </w:t>
      </w:r>
      <w:r w:rsidRPr="00BA13B3">
        <w:rPr>
          <w:color w:val="000000" w:themeColor="text1"/>
          <w:sz w:val="22"/>
          <w:szCs w:val="22"/>
        </w:rPr>
        <w:t>themselves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investigation</w:t>
      </w:r>
      <w:r w:rsidR="00C84223" w:rsidRPr="00BA13B3">
        <w:rPr>
          <w:color w:val="000000" w:themeColor="text1"/>
          <w:sz w:val="22"/>
          <w:szCs w:val="22"/>
        </w:rPr>
        <w:t xml:space="preserve"> </w:t>
      </w:r>
      <w:r w:rsidRPr="00BA13B3">
        <w:rPr>
          <w:color w:val="000000" w:themeColor="text1"/>
          <w:sz w:val="22"/>
          <w:szCs w:val="22"/>
        </w:rPr>
        <w:t>of</w:t>
      </w:r>
    </w:p>
    <w:p w14:paraId="3DCC2BD5" w14:textId="418B9AE9" w:rsidR="00A972E6" w:rsidRPr="00BA13B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problems</w:t>
      </w:r>
      <w:r w:rsidR="00C84223" w:rsidRPr="00BA13B3">
        <w:rPr>
          <w:color w:val="000000" w:themeColor="text1"/>
          <w:sz w:val="22"/>
          <w:szCs w:val="22"/>
        </w:rPr>
        <w:t xml:space="preserve"> </w:t>
      </w:r>
      <w:r w:rsidRPr="00BA13B3">
        <w:rPr>
          <w:color w:val="000000" w:themeColor="text1"/>
          <w:sz w:val="22"/>
          <w:szCs w:val="22"/>
        </w:rPr>
        <w:t>lying</w:t>
      </w:r>
      <w:r w:rsidR="00C84223" w:rsidRPr="00BA13B3">
        <w:rPr>
          <w:color w:val="000000" w:themeColor="text1"/>
          <w:sz w:val="22"/>
          <w:szCs w:val="22"/>
        </w:rPr>
        <w:t xml:space="preserve"> </w:t>
      </w:r>
      <w:r w:rsidRPr="00BA13B3">
        <w:rPr>
          <w:color w:val="000000" w:themeColor="text1"/>
          <w:sz w:val="22"/>
          <w:szCs w:val="22"/>
        </w:rPr>
        <w:t>between</w:t>
      </w:r>
      <w:r w:rsidR="00C84223" w:rsidRPr="00BA13B3">
        <w:rPr>
          <w:color w:val="000000" w:themeColor="text1"/>
          <w:sz w:val="22"/>
          <w:szCs w:val="22"/>
        </w:rPr>
        <w:t xml:space="preserve"> </w:t>
      </w:r>
      <w:r w:rsidRPr="00BA13B3">
        <w:rPr>
          <w:color w:val="000000" w:themeColor="text1"/>
          <w:sz w:val="22"/>
          <w:szCs w:val="22"/>
        </w:rPr>
        <w:t>conventional</w:t>
      </w:r>
      <w:r w:rsidR="00C84223" w:rsidRPr="00BA13B3">
        <w:rPr>
          <w:color w:val="000000" w:themeColor="text1"/>
          <w:sz w:val="22"/>
          <w:szCs w:val="22"/>
        </w:rPr>
        <w:t xml:space="preserve"> </w:t>
      </w:r>
      <w:r w:rsidRPr="00BA13B3">
        <w:rPr>
          <w:color w:val="000000" w:themeColor="text1"/>
          <w:sz w:val="22"/>
          <w:szCs w:val="22"/>
        </w:rPr>
        <w:t>fields.</w:t>
      </w:r>
      <w:r w:rsidR="00C84223" w:rsidRPr="00BA13B3">
        <w:rPr>
          <w:color w:val="000000" w:themeColor="text1"/>
          <w:sz w:val="22"/>
          <w:szCs w:val="22"/>
        </w:rPr>
        <w:t xml:space="preserve"> </w:t>
      </w:r>
      <w:r w:rsidRPr="00BA13B3">
        <w:rPr>
          <w:color w:val="000000" w:themeColor="text1"/>
          <w:sz w:val="22"/>
          <w:szCs w:val="22"/>
        </w:rPr>
        <w:t>Because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this</w:t>
      </w:r>
      <w:r w:rsidR="00C84223" w:rsidRPr="00BA13B3">
        <w:rPr>
          <w:color w:val="000000" w:themeColor="text1"/>
          <w:sz w:val="22"/>
          <w:szCs w:val="22"/>
        </w:rPr>
        <w:t xml:space="preserve"> </w:t>
      </w:r>
      <w:r w:rsidRPr="00BA13B3">
        <w:rPr>
          <w:color w:val="000000" w:themeColor="text1"/>
          <w:sz w:val="22"/>
          <w:szCs w:val="22"/>
        </w:rPr>
        <w:t>complete</w:t>
      </w:r>
      <w:r w:rsidR="00C84223" w:rsidRPr="00BA13B3">
        <w:rPr>
          <w:color w:val="000000" w:themeColor="text1"/>
          <w:sz w:val="22"/>
          <w:szCs w:val="22"/>
        </w:rPr>
        <w:t xml:space="preserve"> </w:t>
      </w:r>
      <w:r w:rsidRPr="00BA13B3">
        <w:rPr>
          <w:color w:val="000000" w:themeColor="text1"/>
          <w:sz w:val="22"/>
          <w:szCs w:val="22"/>
        </w:rPr>
        <w:t>freedom</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choice</w:t>
      </w:r>
      <w:r w:rsidR="00C84223" w:rsidRPr="00BA13B3">
        <w:rPr>
          <w:color w:val="000000" w:themeColor="text1"/>
          <w:sz w:val="22"/>
          <w:szCs w:val="22"/>
        </w:rPr>
        <w:t xml:space="preserve"> </w:t>
      </w:r>
      <w:r w:rsidRPr="00BA13B3">
        <w:rPr>
          <w:color w:val="000000" w:themeColor="text1"/>
          <w:sz w:val="22"/>
          <w:szCs w:val="22"/>
        </w:rPr>
        <w:t>and</w:t>
      </w:r>
    </w:p>
    <w:p w14:paraId="57F19E26" w14:textId="1BF3B2E7" w:rsidR="00A972E6" w:rsidRPr="00BA13B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action,</w:t>
      </w:r>
      <w:r w:rsidR="00C84223" w:rsidRPr="00BA13B3">
        <w:rPr>
          <w:color w:val="000000" w:themeColor="text1"/>
          <w:sz w:val="22"/>
          <w:szCs w:val="22"/>
        </w:rPr>
        <w:t xml:space="preserve"> </w:t>
      </w:r>
      <w:r w:rsidRPr="00BA13B3">
        <w:rPr>
          <w:color w:val="000000" w:themeColor="text1"/>
          <w:sz w:val="22"/>
          <w:szCs w:val="22"/>
        </w:rPr>
        <w:t>it</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important</w:t>
      </w:r>
      <w:r w:rsidR="00C84223" w:rsidRPr="00BA13B3">
        <w:rPr>
          <w:color w:val="000000" w:themeColor="text1"/>
          <w:sz w:val="22"/>
          <w:szCs w:val="22"/>
        </w:rPr>
        <w:t xml:space="preserve"> </w:t>
      </w:r>
      <w:r w:rsidRPr="00BA13B3">
        <w:rPr>
          <w:color w:val="000000" w:themeColor="text1"/>
          <w:sz w:val="22"/>
          <w:szCs w:val="22"/>
        </w:rPr>
        <w:t>that</w:t>
      </w:r>
      <w:r w:rsidR="00C84223" w:rsidRPr="00BA13B3">
        <w:rPr>
          <w:color w:val="000000" w:themeColor="text1"/>
          <w:sz w:val="22"/>
          <w:szCs w:val="22"/>
        </w:rPr>
        <w:t xml:space="preserve"> </w:t>
      </w:r>
      <w:r w:rsidRPr="00BA13B3">
        <w:rPr>
          <w:color w:val="000000" w:themeColor="text1"/>
          <w:sz w:val="22"/>
          <w:szCs w:val="22"/>
        </w:rPr>
        <w:t>candidates</w:t>
      </w:r>
      <w:r w:rsidR="00C84223" w:rsidRPr="00BA13B3">
        <w:rPr>
          <w:color w:val="000000" w:themeColor="text1"/>
          <w:sz w:val="22"/>
          <w:szCs w:val="22"/>
        </w:rPr>
        <w:t xml:space="preserve"> </w:t>
      </w:r>
      <w:r w:rsidRPr="00BA13B3">
        <w:rPr>
          <w:color w:val="000000" w:themeColor="text1"/>
          <w:sz w:val="22"/>
          <w:szCs w:val="22"/>
        </w:rPr>
        <w:t>should</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demonstrated</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capacity</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independent</w:t>
      </w:r>
    </w:p>
    <w:p w14:paraId="5C0BB479" w14:textId="4C137F3D" w:rsidR="00A972E6" w:rsidRPr="00BA13B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work.</w:t>
      </w:r>
      <w:r w:rsidR="00C84223" w:rsidRPr="00BA13B3">
        <w:rPr>
          <w:color w:val="000000" w:themeColor="text1"/>
          <w:sz w:val="22"/>
          <w:szCs w:val="22"/>
        </w:rPr>
        <w:t xml:space="preserve"> </w:t>
      </w:r>
      <w:r w:rsidRPr="00BA13B3">
        <w:rPr>
          <w:color w:val="000000" w:themeColor="text1"/>
          <w:sz w:val="22"/>
          <w:szCs w:val="22"/>
        </w:rPr>
        <w:t>Junior</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receive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Ph.D.</w:t>
      </w:r>
      <w:r w:rsidR="00C84223" w:rsidRPr="00BA13B3">
        <w:rPr>
          <w:color w:val="000000" w:themeColor="text1"/>
          <w:sz w:val="22"/>
          <w:szCs w:val="22"/>
        </w:rPr>
        <w:t xml:space="preserve"> </w:t>
      </w:r>
      <w:r w:rsidRPr="00BA13B3">
        <w:rPr>
          <w:color w:val="000000" w:themeColor="text1"/>
          <w:sz w:val="22"/>
          <w:szCs w:val="22"/>
        </w:rPr>
        <w:t>just</w:t>
      </w:r>
      <w:r w:rsidR="00C84223" w:rsidRPr="00BA13B3">
        <w:rPr>
          <w:color w:val="000000" w:themeColor="text1"/>
          <w:sz w:val="22"/>
          <w:szCs w:val="22"/>
        </w:rPr>
        <w:t xml:space="preserve"> </w:t>
      </w:r>
      <w:r w:rsidRPr="00BA13B3">
        <w:rPr>
          <w:color w:val="000000" w:themeColor="text1"/>
          <w:sz w:val="22"/>
          <w:szCs w:val="22"/>
        </w:rPr>
        <w:t>prior</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start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If</w:t>
      </w:r>
      <w:r w:rsidR="00C84223" w:rsidRPr="00BA13B3">
        <w:rPr>
          <w:color w:val="000000" w:themeColor="text1"/>
          <w:sz w:val="22"/>
          <w:szCs w:val="22"/>
        </w:rPr>
        <w:t xml:space="preserve"> </w:t>
      </w:r>
      <w:r w:rsidRPr="00BA13B3">
        <w:rPr>
          <w:color w:val="000000" w:themeColor="text1"/>
          <w:sz w:val="22"/>
          <w:szCs w:val="22"/>
        </w:rPr>
        <w:t>still</w:t>
      </w:r>
      <w:r w:rsidR="00C84223" w:rsidRPr="00BA13B3">
        <w:rPr>
          <w:color w:val="000000" w:themeColor="text1"/>
          <w:sz w:val="22"/>
          <w:szCs w:val="22"/>
        </w:rPr>
        <w:t xml:space="preserve"> </w:t>
      </w:r>
      <w:r w:rsidRPr="00BA13B3">
        <w:rPr>
          <w:color w:val="000000" w:themeColor="text1"/>
          <w:sz w:val="22"/>
          <w:szCs w:val="22"/>
        </w:rPr>
        <w:t>pursuing</w:t>
      </w:r>
      <w:r w:rsidR="00C84223" w:rsidRPr="00BA13B3">
        <w:rPr>
          <w:color w:val="000000" w:themeColor="text1"/>
          <w:sz w:val="22"/>
          <w:szCs w:val="22"/>
        </w:rPr>
        <w:t xml:space="preserve"> </w:t>
      </w:r>
      <w:r w:rsidRPr="00BA13B3">
        <w:rPr>
          <w:color w:val="000000" w:themeColor="text1"/>
          <w:sz w:val="22"/>
          <w:szCs w:val="22"/>
        </w:rPr>
        <w:t>the</w:t>
      </w:r>
    </w:p>
    <w:p w14:paraId="6E6F9E4E" w14:textId="5D0472D6" w:rsidR="00A972E6" w:rsidRPr="00BA13B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Ph.D.,</w:t>
      </w:r>
      <w:r w:rsidR="00C84223" w:rsidRPr="00BA13B3">
        <w:rPr>
          <w:color w:val="000000" w:themeColor="text1"/>
          <w:sz w:val="22"/>
          <w:szCs w:val="22"/>
        </w:rPr>
        <w:t xml:space="preserve"> </w:t>
      </w:r>
      <w:r w:rsidRPr="00BA13B3">
        <w:rPr>
          <w:color w:val="000000" w:themeColor="text1"/>
          <w:sz w:val="22"/>
          <w:szCs w:val="22"/>
        </w:rPr>
        <w:t>Junior</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should</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dissertation</w:t>
      </w:r>
      <w:r w:rsidR="00C84223" w:rsidRPr="00BA13B3">
        <w:rPr>
          <w:color w:val="000000" w:themeColor="text1"/>
          <w:sz w:val="22"/>
          <w:szCs w:val="22"/>
        </w:rPr>
        <w:t xml:space="preserve"> </w:t>
      </w:r>
      <w:r w:rsidRPr="00BA13B3">
        <w:rPr>
          <w:color w:val="000000" w:themeColor="text1"/>
          <w:sz w:val="22"/>
          <w:szCs w:val="22"/>
        </w:rPr>
        <w:t>stage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theses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prepared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finish</w:t>
      </w:r>
    </w:p>
    <w:p w14:paraId="07A8DE0B" w14:textId="6EDFBE42" w:rsidR="00A972E6" w:rsidRPr="00BA13B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degrees</w:t>
      </w:r>
      <w:r w:rsidR="00C84223" w:rsidRPr="00BA13B3">
        <w:rPr>
          <w:color w:val="000000" w:themeColor="text1"/>
          <w:sz w:val="22"/>
          <w:szCs w:val="22"/>
        </w:rPr>
        <w:t xml:space="preserve"> </w:t>
      </w:r>
      <w:r w:rsidRPr="00BA13B3">
        <w:rPr>
          <w:color w:val="000000" w:themeColor="text1"/>
          <w:sz w:val="22"/>
          <w:szCs w:val="22"/>
        </w:rPr>
        <w:t>within</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becoming</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If</w:t>
      </w:r>
      <w:r w:rsidR="00C84223" w:rsidRPr="00BA13B3">
        <w:rPr>
          <w:color w:val="000000" w:themeColor="text1"/>
          <w:sz w:val="22"/>
          <w:szCs w:val="22"/>
        </w:rPr>
        <w:t xml:space="preserve"> </w:t>
      </w:r>
      <w:r w:rsidRPr="00BA13B3">
        <w:rPr>
          <w:color w:val="000000" w:themeColor="text1"/>
          <w:sz w:val="22"/>
          <w:szCs w:val="22"/>
        </w:rPr>
        <w:t>already</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recipient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degree,</w:t>
      </w:r>
      <w:r w:rsidR="00C84223" w:rsidRPr="00BA13B3">
        <w:rPr>
          <w:color w:val="000000" w:themeColor="text1"/>
          <w:sz w:val="22"/>
          <w:szCs w:val="22"/>
        </w:rPr>
        <w:t xml:space="preserve"> </w:t>
      </w:r>
      <w:r w:rsidRPr="00BA13B3">
        <w:rPr>
          <w:color w:val="000000" w:themeColor="text1"/>
          <w:sz w:val="22"/>
          <w:szCs w:val="22"/>
        </w:rPr>
        <w:t>they</w:t>
      </w:r>
      <w:r w:rsidR="00C84223" w:rsidRPr="00BA13B3">
        <w:rPr>
          <w:color w:val="000000" w:themeColor="text1"/>
          <w:sz w:val="22"/>
          <w:szCs w:val="22"/>
        </w:rPr>
        <w:t xml:space="preserve"> </w:t>
      </w:r>
      <w:r w:rsidRPr="00BA13B3">
        <w:rPr>
          <w:color w:val="000000" w:themeColor="text1"/>
          <w:sz w:val="22"/>
          <w:szCs w:val="22"/>
        </w:rPr>
        <w:t>should</w:t>
      </w:r>
    </w:p>
    <w:p w14:paraId="4F2AB5B5" w14:textId="4AAA60BE" w:rsidR="00A972E6" w:rsidRPr="00BA13B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not</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much</w:t>
      </w:r>
      <w:r w:rsidR="00C84223" w:rsidRPr="00BA13B3">
        <w:rPr>
          <w:color w:val="000000" w:themeColor="text1"/>
          <w:sz w:val="22"/>
          <w:szCs w:val="22"/>
        </w:rPr>
        <w:t xml:space="preserve"> </w:t>
      </w:r>
      <w:r w:rsidRPr="00BA13B3">
        <w:rPr>
          <w:color w:val="000000" w:themeColor="text1"/>
          <w:sz w:val="22"/>
          <w:szCs w:val="22"/>
        </w:rPr>
        <w:t>more</w:t>
      </w:r>
      <w:r w:rsidR="00C84223" w:rsidRPr="00BA13B3">
        <w:rPr>
          <w:color w:val="000000" w:themeColor="text1"/>
          <w:sz w:val="22"/>
          <w:szCs w:val="22"/>
        </w:rPr>
        <w:t xml:space="preserve"> </w:t>
      </w:r>
      <w:r w:rsidRPr="00BA13B3">
        <w:rPr>
          <w:color w:val="000000" w:themeColor="text1"/>
          <w:sz w:val="22"/>
          <w:szCs w:val="22"/>
        </w:rPr>
        <w:t>than</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past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Ph.D.</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time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commences.</w:t>
      </w:r>
    </w:p>
    <w:p w14:paraId="6A65E8B2" w14:textId="18160A10" w:rsidR="00A972E6" w:rsidRPr="00BA13B3" w:rsidRDefault="001E4829"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Please</w:t>
      </w:r>
      <w:r w:rsidR="00C84223" w:rsidRPr="00BA13B3">
        <w:rPr>
          <w:color w:val="000000" w:themeColor="text1"/>
          <w:sz w:val="22"/>
          <w:szCs w:val="22"/>
        </w:rPr>
        <w:t xml:space="preserve"> </w:t>
      </w:r>
      <w:r w:rsidRPr="00BA13B3">
        <w:rPr>
          <w:color w:val="000000" w:themeColor="text1"/>
          <w:sz w:val="22"/>
          <w:szCs w:val="22"/>
        </w:rPr>
        <w:t>note</w:t>
      </w:r>
      <w:r w:rsidR="00C84223" w:rsidRPr="00BA13B3">
        <w:rPr>
          <w:color w:val="000000" w:themeColor="text1"/>
          <w:sz w:val="22"/>
          <w:szCs w:val="22"/>
        </w:rPr>
        <w:t xml:space="preserve"> </w:t>
      </w:r>
      <w:r w:rsidRPr="00BA13B3">
        <w:rPr>
          <w:color w:val="000000" w:themeColor="text1"/>
          <w:sz w:val="22"/>
          <w:szCs w:val="22"/>
        </w:rPr>
        <w:t>that</w:t>
      </w:r>
      <w:r w:rsidR="00C84223" w:rsidRPr="00BA13B3">
        <w:rPr>
          <w:color w:val="000000" w:themeColor="text1"/>
          <w:sz w:val="22"/>
          <w:szCs w:val="22"/>
        </w:rPr>
        <w:t xml:space="preserve"> </w:t>
      </w:r>
      <w:r w:rsidR="00A972E6" w:rsidRPr="00BA13B3">
        <w:rPr>
          <w:color w:val="000000" w:themeColor="text1"/>
          <w:sz w:val="22"/>
          <w:szCs w:val="22"/>
        </w:rPr>
        <w:t>applicants</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nominated</w:t>
      </w:r>
      <w:r w:rsidR="00C84223" w:rsidRPr="00BA13B3">
        <w:rPr>
          <w:color w:val="000000" w:themeColor="text1"/>
          <w:sz w:val="22"/>
          <w:szCs w:val="22"/>
        </w:rPr>
        <w:t xml:space="preserve"> </w:t>
      </w:r>
      <w:r w:rsidRPr="00BA13B3">
        <w:rPr>
          <w:color w:val="000000" w:themeColor="text1"/>
          <w:sz w:val="22"/>
          <w:szCs w:val="22"/>
        </w:rPr>
        <w:t>by</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faculty</w:t>
      </w:r>
      <w:r w:rsidR="00C84223" w:rsidRPr="00BA13B3">
        <w:rPr>
          <w:color w:val="000000" w:themeColor="text1"/>
          <w:sz w:val="22"/>
          <w:szCs w:val="22"/>
        </w:rPr>
        <w:t xml:space="preserve"> </w:t>
      </w:r>
      <w:r w:rsidR="00A972E6" w:rsidRPr="00BA13B3">
        <w:rPr>
          <w:color w:val="000000" w:themeColor="text1"/>
          <w:sz w:val="22"/>
          <w:szCs w:val="22"/>
        </w:rPr>
        <w:t>member—nominees</w:t>
      </w:r>
      <w:r w:rsidR="00C84223" w:rsidRPr="00BA13B3">
        <w:rPr>
          <w:color w:val="000000" w:themeColor="text1"/>
          <w:sz w:val="22"/>
          <w:szCs w:val="22"/>
        </w:rPr>
        <w:t xml:space="preserve"> </w:t>
      </w:r>
      <w:r w:rsidR="00A972E6" w:rsidRPr="00BA13B3">
        <w:rPr>
          <w:color w:val="000000" w:themeColor="text1"/>
          <w:sz w:val="22"/>
          <w:szCs w:val="22"/>
        </w:rPr>
        <w:t>are</w:t>
      </w:r>
      <w:r w:rsidR="00C84223" w:rsidRPr="00BA13B3">
        <w:rPr>
          <w:color w:val="000000" w:themeColor="text1"/>
          <w:sz w:val="22"/>
          <w:szCs w:val="22"/>
        </w:rPr>
        <w:t xml:space="preserve"> </w:t>
      </w:r>
      <w:r w:rsidR="00A972E6" w:rsidRPr="00BA13B3">
        <w:rPr>
          <w:color w:val="000000" w:themeColor="text1"/>
          <w:sz w:val="22"/>
          <w:szCs w:val="22"/>
        </w:rPr>
        <w:t>barred</w:t>
      </w:r>
      <w:r w:rsidR="00C84223" w:rsidRPr="00BA13B3">
        <w:rPr>
          <w:color w:val="000000" w:themeColor="text1"/>
          <w:sz w:val="22"/>
          <w:szCs w:val="22"/>
        </w:rPr>
        <w:t xml:space="preserve"> </w:t>
      </w:r>
      <w:r w:rsidR="00A972E6" w:rsidRPr="00BA13B3">
        <w:rPr>
          <w:color w:val="000000" w:themeColor="text1"/>
          <w:sz w:val="22"/>
          <w:szCs w:val="22"/>
        </w:rPr>
        <w:t>from</w:t>
      </w:r>
    </w:p>
    <w:p w14:paraId="106F420C" w14:textId="0F1A6EFE" w:rsidR="001E4829" w:rsidRPr="00BA13B3" w:rsidRDefault="001E4829"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r w:rsidRPr="00BA13B3">
        <w:rPr>
          <w:color w:val="000000" w:themeColor="text1"/>
          <w:sz w:val="22"/>
          <w:szCs w:val="22"/>
        </w:rPr>
        <w:t>applying</w:t>
      </w:r>
      <w:r w:rsidR="00C84223" w:rsidRPr="00BA13B3">
        <w:rPr>
          <w:color w:val="000000" w:themeColor="text1"/>
          <w:sz w:val="22"/>
          <w:szCs w:val="22"/>
        </w:rPr>
        <w:t xml:space="preserve"> </w:t>
      </w:r>
      <w:r w:rsidRPr="00BA13B3">
        <w:rPr>
          <w:color w:val="000000" w:themeColor="text1"/>
          <w:sz w:val="22"/>
          <w:szCs w:val="22"/>
        </w:rPr>
        <w:t>directly</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own</w:t>
      </w:r>
      <w:r w:rsidR="00C84223" w:rsidRPr="00BA13B3">
        <w:rPr>
          <w:color w:val="000000" w:themeColor="text1"/>
          <w:sz w:val="22"/>
          <w:szCs w:val="22"/>
        </w:rPr>
        <w:t xml:space="preserve"> </w:t>
      </w:r>
      <w:r w:rsidRPr="00BA13B3">
        <w:rPr>
          <w:color w:val="000000" w:themeColor="text1"/>
          <w:sz w:val="22"/>
          <w:szCs w:val="22"/>
        </w:rPr>
        <w:t>behalf</w:t>
      </w:r>
      <w:r w:rsidR="00A972E6" w:rsidRPr="00BA13B3">
        <w:rPr>
          <w:color w:val="000000" w:themeColor="text1"/>
          <w:sz w:val="22"/>
          <w:szCs w:val="22"/>
        </w:rPr>
        <w:t>.</w:t>
      </w:r>
      <w:r w:rsidR="00C84223" w:rsidRPr="00BA13B3">
        <w:rPr>
          <w:color w:val="000000" w:themeColor="text1"/>
          <w:sz w:val="22"/>
          <w:szCs w:val="22"/>
        </w:rPr>
        <w:t xml:space="preserve"> </w:t>
      </w:r>
      <w:r w:rsidRPr="00BA13B3">
        <w:rPr>
          <w:bCs/>
          <w:color w:val="000000" w:themeColor="text1"/>
          <w:sz w:val="22"/>
          <w:szCs w:val="22"/>
          <w:lang w:bidi="en-US"/>
        </w:rPr>
        <w:t>Amount:</w:t>
      </w:r>
      <w:r w:rsidR="00C84223" w:rsidRPr="00BA13B3">
        <w:rPr>
          <w:bCs/>
          <w:color w:val="000000" w:themeColor="text1"/>
          <w:sz w:val="22"/>
          <w:szCs w:val="22"/>
          <w:lang w:bidi="en-US"/>
        </w:rPr>
        <w:t xml:space="preserve"> </w:t>
      </w:r>
      <w:r w:rsidRPr="00BA13B3">
        <w:rPr>
          <w:color w:val="000000" w:themeColor="text1"/>
          <w:sz w:val="22"/>
          <w:szCs w:val="22"/>
          <w:lang w:bidi="en-US"/>
        </w:rPr>
        <w:t>$</w:t>
      </w:r>
      <w:r w:rsidR="00AB7753" w:rsidRPr="00BA13B3">
        <w:rPr>
          <w:color w:val="000000" w:themeColor="text1"/>
          <w:sz w:val="22"/>
          <w:szCs w:val="22"/>
          <w:lang w:bidi="en-US"/>
        </w:rPr>
        <w:t>80</w:t>
      </w:r>
      <w:r w:rsidRPr="00BA13B3">
        <w:rPr>
          <w:color w:val="000000" w:themeColor="text1"/>
          <w:sz w:val="22"/>
          <w:szCs w:val="22"/>
          <w:lang w:bidi="en-US"/>
        </w:rPr>
        <w:t>,000</w:t>
      </w:r>
      <w:r w:rsidR="00AB7753" w:rsidRPr="00BA13B3">
        <w:rPr>
          <w:color w:val="000000" w:themeColor="text1"/>
          <w:sz w:val="22"/>
          <w:szCs w:val="22"/>
          <w:lang w:bidi="en-US"/>
        </w:rPr>
        <w:t>/</w:t>
      </w:r>
      <w:r w:rsidRPr="00BA13B3">
        <w:rPr>
          <w:color w:val="000000" w:themeColor="text1"/>
          <w:sz w:val="22"/>
          <w:szCs w:val="22"/>
          <w:lang w:bidi="en-US"/>
        </w:rPr>
        <w:t>year.</w:t>
      </w:r>
    </w:p>
    <w:p w14:paraId="5C1CAFAE" w14:textId="16BB60D1" w:rsidR="00AB7753" w:rsidRPr="00BA13B3" w:rsidRDefault="001E4829"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Cs w:val="22"/>
        </w:rPr>
      </w:pPr>
      <w:r w:rsidRPr="00BA13B3">
        <w:rPr>
          <w:b/>
          <w:color w:val="000000" w:themeColor="text1"/>
          <w:sz w:val="22"/>
          <w:szCs w:val="22"/>
        </w:rPr>
        <w:t>URL:</w:t>
      </w:r>
      <w:r w:rsidR="00C84223" w:rsidRPr="00BA13B3">
        <w:rPr>
          <w:color w:val="000000" w:themeColor="text1"/>
          <w:sz w:val="22"/>
          <w:szCs w:val="22"/>
        </w:rPr>
        <w:t xml:space="preserve"> </w:t>
      </w:r>
      <w:hyperlink r:id="rId159" w:history="1">
        <w:r w:rsidR="00AB7753" w:rsidRPr="00BA13B3">
          <w:rPr>
            <w:rStyle w:val="Hyperlink"/>
            <w:szCs w:val="22"/>
          </w:rPr>
          <w:t>https://socfell.fas.harvard.edu/about</w:t>
        </w:r>
      </w:hyperlink>
    </w:p>
    <w:p w14:paraId="6322CD17" w14:textId="5A66A918" w:rsidR="001E4829" w:rsidRPr="00BA13B3" w:rsidRDefault="001E4829"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August</w:t>
      </w:r>
      <w:r w:rsidR="00C84223" w:rsidRPr="00BA13B3">
        <w:rPr>
          <w:b/>
          <w:color w:val="000000" w:themeColor="text1"/>
          <w:sz w:val="22"/>
          <w:szCs w:val="22"/>
        </w:rPr>
        <w:t xml:space="preserve"> </w:t>
      </w:r>
      <w:r w:rsidR="00492511" w:rsidRPr="00BA13B3">
        <w:rPr>
          <w:b/>
          <w:color w:val="000000" w:themeColor="text1"/>
          <w:sz w:val="22"/>
          <w:szCs w:val="22"/>
        </w:rPr>
        <w:t>1</w:t>
      </w:r>
      <w:r w:rsidR="00AD143D" w:rsidRPr="00BA13B3">
        <w:rPr>
          <w:b/>
          <w:color w:val="000000" w:themeColor="text1"/>
          <w:sz w:val="22"/>
          <w:szCs w:val="22"/>
        </w:rPr>
        <w:t>2 (last known)</w:t>
      </w:r>
    </w:p>
    <w:p w14:paraId="18CB71A8" w14:textId="77777777" w:rsidR="001E4829" w:rsidRPr="00BA13B3" w:rsidRDefault="001E482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p>
    <w:p w14:paraId="4FD3FC91" w14:textId="136BB670" w:rsidR="001E4829" w:rsidRPr="00BA13B3" w:rsidRDefault="001E4829" w:rsidP="00C84223">
      <w:pPr>
        <w:pStyle w:val="Heading2"/>
        <w:rPr>
          <w:sz w:val="22"/>
        </w:rPr>
      </w:pPr>
      <w:bookmarkStart w:id="735" w:name="_Toc79743354"/>
      <w:bookmarkStart w:id="736" w:name="_Toc79748348"/>
      <w:bookmarkStart w:id="737" w:name="_Toc79827323"/>
      <w:bookmarkStart w:id="738" w:name="_Toc80161721"/>
      <w:bookmarkStart w:id="739" w:name="_Toc80864076"/>
      <w:bookmarkStart w:id="740" w:name="_Toc80955616"/>
      <w:bookmarkStart w:id="741" w:name="_Toc80959735"/>
      <w:bookmarkStart w:id="742" w:name="_Toc82163703"/>
      <w:bookmarkStart w:id="743" w:name="_Toc82662036"/>
      <w:bookmarkStart w:id="744" w:name="_Toc82662184"/>
      <w:bookmarkStart w:id="745" w:name="_Toc85077977"/>
      <w:bookmarkStart w:id="746" w:name="_Toc90607308"/>
      <w:bookmarkStart w:id="747" w:name="_Toc90612491"/>
      <w:bookmarkStart w:id="748" w:name="_Toc92849897"/>
      <w:bookmarkStart w:id="749" w:name="_Toc239821660"/>
      <w:bookmarkStart w:id="750" w:name="_Toc240514131"/>
      <w:bookmarkStart w:id="751" w:name="_Toc453584550"/>
      <w:bookmarkStart w:id="752" w:name="_Toc112058900"/>
      <w:r w:rsidRPr="00BA13B3">
        <w:rPr>
          <w:sz w:val="22"/>
        </w:rPr>
        <w:lastRenderedPageBreak/>
        <w:t>Herbert</w:t>
      </w:r>
      <w:r w:rsidR="00C84223" w:rsidRPr="00BA13B3">
        <w:rPr>
          <w:sz w:val="22"/>
        </w:rPr>
        <w:t xml:space="preserve"> </w:t>
      </w:r>
      <w:r w:rsidRPr="00BA13B3">
        <w:rPr>
          <w:sz w:val="22"/>
        </w:rPr>
        <w:t>D.</w:t>
      </w:r>
      <w:r w:rsidR="00C84223" w:rsidRPr="00BA13B3">
        <w:rPr>
          <w:sz w:val="22"/>
        </w:rPr>
        <w:t xml:space="preserve"> </w:t>
      </w:r>
      <w:r w:rsidRPr="00BA13B3">
        <w:rPr>
          <w:sz w:val="22"/>
        </w:rPr>
        <w:t>Katz</w:t>
      </w:r>
      <w:r w:rsidR="00C84223" w:rsidRPr="00BA13B3">
        <w:rPr>
          <w:sz w:val="22"/>
        </w:rPr>
        <w:t xml:space="preserve"> </w:t>
      </w:r>
      <w:r w:rsidRPr="00BA13B3">
        <w:rPr>
          <w:sz w:val="22"/>
        </w:rPr>
        <w:t>Center</w:t>
      </w:r>
      <w:r w:rsidR="00C84223" w:rsidRPr="00BA13B3">
        <w:rPr>
          <w:sz w:val="22"/>
        </w:rPr>
        <w:t xml:space="preserve"> </w:t>
      </w:r>
      <w:r w:rsidRPr="00BA13B3">
        <w:rPr>
          <w:sz w:val="22"/>
        </w:rPr>
        <w:t>for</w:t>
      </w:r>
      <w:r w:rsidR="00C84223" w:rsidRPr="00BA13B3">
        <w:rPr>
          <w:sz w:val="22"/>
        </w:rPr>
        <w:t xml:space="preserve"> </w:t>
      </w:r>
      <w:r w:rsidRPr="00BA13B3">
        <w:rPr>
          <w:sz w:val="22"/>
        </w:rPr>
        <w:t>Advanced</w:t>
      </w:r>
      <w:r w:rsidR="00C84223" w:rsidRPr="00BA13B3">
        <w:rPr>
          <w:sz w:val="22"/>
        </w:rPr>
        <w:t xml:space="preserve"> </w:t>
      </w:r>
      <w:r w:rsidRPr="00BA13B3">
        <w:rPr>
          <w:sz w:val="22"/>
        </w:rPr>
        <w:t>Judaic</w:t>
      </w:r>
      <w:r w:rsidR="00C84223" w:rsidRPr="00BA13B3">
        <w:rPr>
          <w:sz w:val="22"/>
        </w:rPr>
        <w:t xml:space="preserve"> </w:t>
      </w:r>
      <w:r w:rsidRPr="00BA13B3">
        <w:rPr>
          <w:sz w:val="22"/>
        </w:rPr>
        <w:t>Studies</w:t>
      </w:r>
      <w:r w:rsidR="00C84223" w:rsidRPr="00BA13B3">
        <w:rPr>
          <w:sz w:val="22"/>
        </w:rPr>
        <w:t xml:space="preserve"> </w:t>
      </w:r>
      <w:r w:rsidRPr="00BA13B3">
        <w:rPr>
          <w:sz w:val="22"/>
        </w:rPr>
        <w:t>(University</w:t>
      </w:r>
      <w:r w:rsidR="00C84223" w:rsidRPr="00BA13B3">
        <w:rPr>
          <w:sz w:val="22"/>
        </w:rPr>
        <w:t xml:space="preserve"> </w:t>
      </w:r>
      <w:r w:rsidRPr="00BA13B3">
        <w:rPr>
          <w:sz w:val="22"/>
        </w:rPr>
        <w:t>of</w:t>
      </w:r>
      <w:r w:rsidR="00C84223" w:rsidRPr="00BA13B3">
        <w:rPr>
          <w:sz w:val="22"/>
        </w:rPr>
        <w:t xml:space="preserve"> </w:t>
      </w:r>
      <w:r w:rsidRPr="00BA13B3">
        <w:rPr>
          <w:sz w:val="22"/>
        </w:rPr>
        <w:t>Pennsylvania)</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14:paraId="3429B1BA" w14:textId="02BDBD17" w:rsidR="007E4D8B" w:rsidRPr="00BA13B3" w:rsidRDefault="007E4D8B" w:rsidP="00C84223">
      <w:pPr>
        <w:rPr>
          <w:color w:val="000000" w:themeColor="text1"/>
          <w:sz w:val="22"/>
          <w:szCs w:val="22"/>
          <w:u w:color="000000"/>
          <w:lang w:bidi="x-none"/>
        </w:rPr>
      </w:pPr>
      <w:r w:rsidRPr="00BA13B3">
        <w:rPr>
          <w:color w:val="000000" w:themeColor="text1"/>
          <w:sz w:val="22"/>
          <w:szCs w:val="22"/>
          <w:u w:color="000000"/>
          <w:lang w:bidi="x-none"/>
        </w:rPr>
        <w:t>This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residential</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fellowship</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program</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invites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roughly</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twenty</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scholars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of</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any</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rank</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in</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humanities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and</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social</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sciences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to</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conduct</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thematic</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research</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within</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Judaic</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studies.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During</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fellowship</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year,</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fellows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work</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on</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their</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projects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and</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meet</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at</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weekly</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seminars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to</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discuss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their</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work.</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At</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end</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of</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year,</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results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of</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their</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research</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are</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presented</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at</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a</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colloquium</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and</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University</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of</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Pennsylvania</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Press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publishes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their</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papers.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Themes</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change</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each</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year;</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check</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website.</w:t>
      </w:r>
      <w:r w:rsidR="00C84223" w:rsidRPr="00BA13B3">
        <w:rPr>
          <w:color w:val="000000" w:themeColor="text1"/>
          <w:sz w:val="22"/>
          <w:szCs w:val="22"/>
          <w:u w:color="000000"/>
          <w:lang w:bidi="x-none"/>
        </w:rPr>
        <w:t xml:space="preserve"> </w:t>
      </w:r>
      <w:r w:rsidR="001E4829" w:rsidRPr="00BA13B3">
        <w:rPr>
          <w:bCs/>
          <w:color w:val="000000" w:themeColor="text1"/>
          <w:sz w:val="22"/>
          <w:szCs w:val="22"/>
          <w:u w:color="000000"/>
          <w:lang w:bidi="x-none"/>
        </w:rPr>
        <w:t>Amount:</w:t>
      </w:r>
      <w:r w:rsidR="00C84223" w:rsidRPr="00BA13B3">
        <w:rPr>
          <w:bCs/>
          <w:color w:val="000000" w:themeColor="text1"/>
          <w:sz w:val="22"/>
          <w:szCs w:val="22"/>
          <w:u w:color="000000"/>
          <w:lang w:bidi="x-none"/>
        </w:rPr>
        <w:t xml:space="preserve"> </w:t>
      </w:r>
      <w:r w:rsidRPr="00BA13B3">
        <w:rPr>
          <w:color w:val="000000" w:themeColor="text1"/>
          <w:sz w:val="22"/>
          <w:szCs w:val="22"/>
          <w:u w:color="000000"/>
          <w:lang w:bidi="x-none"/>
        </w:rPr>
        <w:t>U</w:t>
      </w:r>
      <w:r w:rsidR="001E4829" w:rsidRPr="00BA13B3">
        <w:rPr>
          <w:color w:val="000000" w:themeColor="text1"/>
          <w:sz w:val="22"/>
          <w:szCs w:val="22"/>
          <w:u w:color="000000"/>
          <w:lang w:bidi="x-none"/>
        </w:rPr>
        <w:t>p</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to</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$60,000</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for</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academic</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year,</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health</w:t>
      </w:r>
      <w:r w:rsidR="00C84223" w:rsidRPr="00BA13B3">
        <w:rPr>
          <w:color w:val="000000" w:themeColor="text1"/>
          <w:sz w:val="22"/>
          <w:szCs w:val="22"/>
          <w:u w:color="000000"/>
          <w:lang w:bidi="x-none"/>
        </w:rPr>
        <w:t xml:space="preserve"> </w:t>
      </w:r>
      <w:r w:rsidR="001E4829" w:rsidRPr="00BA13B3">
        <w:rPr>
          <w:color w:val="000000" w:themeColor="text1"/>
          <w:sz w:val="22"/>
          <w:szCs w:val="22"/>
          <w:u w:color="000000"/>
          <w:lang w:bidi="x-none"/>
        </w:rPr>
        <w:t>insurance</w:t>
      </w:r>
      <w:r w:rsidRPr="00BA13B3">
        <w:rPr>
          <w:color w:val="000000" w:themeColor="text1"/>
          <w:sz w:val="22"/>
          <w:szCs w:val="22"/>
          <w:u w:color="000000"/>
          <w:lang w:bidi="x-none"/>
        </w:rPr>
        <w:t>,</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and</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travel</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reimbursement.</w:t>
      </w:r>
      <w:r w:rsidR="00C84223" w:rsidRPr="00BA13B3">
        <w:rPr>
          <w:color w:val="000000" w:themeColor="text1"/>
          <w:sz w:val="22"/>
          <w:szCs w:val="22"/>
          <w:u w:color="000000"/>
          <w:lang w:bidi="x-none"/>
        </w:rPr>
        <w:t xml:space="preserve"> </w:t>
      </w:r>
    </w:p>
    <w:p w14:paraId="5F42EB7E" w14:textId="2074E67C" w:rsidR="00A40294" w:rsidRPr="00BA13B3" w:rsidRDefault="001E4829" w:rsidP="00C84223">
      <w:pPr>
        <w:rPr>
          <w:color w:val="000000" w:themeColor="text1"/>
          <w:sz w:val="22"/>
          <w:szCs w:val="22"/>
          <w:u w:val="single"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60" w:history="1">
        <w:r w:rsidRPr="00BA13B3">
          <w:rPr>
            <w:rStyle w:val="Hyperlink"/>
            <w:szCs w:val="22"/>
            <w:u w:color="000000"/>
          </w:rPr>
          <w:t>https://katz.sas.upenn.edu/fellowship-program</w:t>
        </w:r>
      </w:hyperlink>
      <w:r w:rsidR="00A40294" w:rsidRPr="00BA13B3">
        <w:rPr>
          <w:rStyle w:val="Hyperlink"/>
          <w:szCs w:val="22"/>
          <w:u w:color="000000"/>
        </w:rPr>
        <w:t>/</w:t>
      </w:r>
    </w:p>
    <w:p w14:paraId="67EF67E5" w14:textId="7B3E86A5" w:rsidR="001E4829" w:rsidRPr="00BA13B3" w:rsidRDefault="001E4829" w:rsidP="00C84223">
      <w:pPr>
        <w:outlineLvl w:val="0"/>
        <w:rPr>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October</w:t>
      </w:r>
      <w:r w:rsidR="00C84223" w:rsidRPr="00BA13B3">
        <w:rPr>
          <w:b/>
          <w:color w:val="000000" w:themeColor="text1"/>
          <w:sz w:val="22"/>
          <w:szCs w:val="22"/>
          <w:u w:color="000000"/>
        </w:rPr>
        <w:t xml:space="preserve"> </w:t>
      </w:r>
      <w:r w:rsidR="00AD143D" w:rsidRPr="00BA13B3">
        <w:rPr>
          <w:b/>
          <w:color w:val="000000" w:themeColor="text1"/>
          <w:sz w:val="22"/>
          <w:szCs w:val="22"/>
          <w:u w:color="000000"/>
        </w:rPr>
        <w:t>24</w:t>
      </w:r>
    </w:p>
    <w:p w14:paraId="3DC34235" w14:textId="77777777" w:rsidR="00C2518A" w:rsidRPr="00BA13B3" w:rsidRDefault="00C2518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p>
    <w:p w14:paraId="06CFB536" w14:textId="45BC59A7" w:rsidR="00C2518A" w:rsidRPr="00BA13B3" w:rsidRDefault="00C2518A" w:rsidP="00C84223">
      <w:pPr>
        <w:keepNext/>
        <w:ind w:right="-80"/>
        <w:outlineLvl w:val="1"/>
        <w:rPr>
          <w:b/>
          <w:iCs/>
          <w:color w:val="000000" w:themeColor="text1"/>
          <w:sz w:val="22"/>
          <w:szCs w:val="22"/>
          <w:u w:color="000000"/>
        </w:rPr>
      </w:pPr>
      <w:bookmarkStart w:id="753" w:name="_Toc239821542"/>
      <w:r w:rsidRPr="00BA13B3">
        <w:rPr>
          <w:b/>
          <w:iCs/>
          <w:color w:val="000000" w:themeColor="text1"/>
          <w:sz w:val="22"/>
          <w:szCs w:val="22"/>
          <w:u w:color="000000"/>
        </w:rPr>
        <w:t>Hodder</w:t>
      </w:r>
      <w:r w:rsidR="00C84223" w:rsidRPr="00BA13B3">
        <w:rPr>
          <w:b/>
          <w:iCs/>
          <w:color w:val="000000" w:themeColor="text1"/>
          <w:sz w:val="22"/>
          <w:szCs w:val="22"/>
          <w:u w:color="000000"/>
        </w:rPr>
        <w:t xml:space="preserve"> </w:t>
      </w:r>
      <w:r w:rsidRPr="00BA13B3">
        <w:rPr>
          <w:b/>
          <w:iCs/>
          <w:color w:val="000000" w:themeColor="text1"/>
          <w:sz w:val="22"/>
          <w:szCs w:val="22"/>
          <w:u w:color="000000"/>
        </w:rPr>
        <w:t>Fellowship</w:t>
      </w:r>
      <w:r w:rsidR="00C84223" w:rsidRPr="00BA13B3">
        <w:rPr>
          <w:b/>
          <w:iCs/>
          <w:color w:val="000000" w:themeColor="text1"/>
          <w:sz w:val="22"/>
          <w:szCs w:val="22"/>
          <w:u w:color="000000"/>
        </w:rPr>
        <w:t xml:space="preserve"> </w:t>
      </w:r>
      <w:r w:rsidRPr="00BA13B3">
        <w:rPr>
          <w:b/>
          <w:iCs/>
          <w:color w:val="000000" w:themeColor="text1"/>
          <w:sz w:val="22"/>
          <w:szCs w:val="22"/>
          <w:u w:color="000000"/>
        </w:rPr>
        <w:t>(Lewis</w:t>
      </w:r>
      <w:r w:rsidR="00C84223" w:rsidRPr="00BA13B3">
        <w:rPr>
          <w:b/>
          <w:iCs/>
          <w:color w:val="000000" w:themeColor="text1"/>
          <w:sz w:val="22"/>
          <w:szCs w:val="22"/>
          <w:u w:color="000000"/>
        </w:rPr>
        <w:t xml:space="preserve"> </w:t>
      </w:r>
      <w:r w:rsidRPr="00BA13B3">
        <w:rPr>
          <w:b/>
          <w:iCs/>
          <w:color w:val="000000" w:themeColor="text1"/>
          <w:sz w:val="22"/>
          <w:szCs w:val="22"/>
          <w:u w:color="000000"/>
        </w:rPr>
        <w:t>Center</w:t>
      </w:r>
      <w:r w:rsidR="00C84223" w:rsidRPr="00BA13B3">
        <w:rPr>
          <w:b/>
          <w:iCs/>
          <w:color w:val="000000" w:themeColor="text1"/>
          <w:sz w:val="22"/>
          <w:szCs w:val="22"/>
          <w:u w:color="000000"/>
        </w:rPr>
        <w:t xml:space="preserve"> </w:t>
      </w:r>
      <w:r w:rsidRPr="00BA13B3">
        <w:rPr>
          <w:b/>
          <w:iCs/>
          <w:color w:val="000000" w:themeColor="text1"/>
          <w:sz w:val="22"/>
          <w:szCs w:val="22"/>
          <w:u w:color="000000"/>
        </w:rPr>
        <w:t>for</w:t>
      </w:r>
      <w:r w:rsidR="00C84223" w:rsidRPr="00BA13B3">
        <w:rPr>
          <w:b/>
          <w:iCs/>
          <w:color w:val="000000" w:themeColor="text1"/>
          <w:sz w:val="22"/>
          <w:szCs w:val="22"/>
          <w:u w:color="000000"/>
        </w:rPr>
        <w:t xml:space="preserve"> </w:t>
      </w:r>
      <w:r w:rsidRPr="00BA13B3">
        <w:rPr>
          <w:b/>
          <w:iCs/>
          <w:color w:val="000000" w:themeColor="text1"/>
          <w:sz w:val="22"/>
          <w:szCs w:val="22"/>
          <w:u w:color="000000"/>
        </w:rPr>
        <w:t>the</w:t>
      </w:r>
      <w:r w:rsidR="00C84223" w:rsidRPr="00BA13B3">
        <w:rPr>
          <w:b/>
          <w:iCs/>
          <w:color w:val="000000" w:themeColor="text1"/>
          <w:sz w:val="22"/>
          <w:szCs w:val="22"/>
          <w:u w:color="000000"/>
        </w:rPr>
        <w:t xml:space="preserve"> </w:t>
      </w:r>
      <w:r w:rsidRPr="00BA13B3">
        <w:rPr>
          <w:b/>
          <w:iCs/>
          <w:color w:val="000000" w:themeColor="text1"/>
          <w:sz w:val="22"/>
          <w:szCs w:val="22"/>
          <w:u w:color="000000"/>
        </w:rPr>
        <w:t>Arts,</w:t>
      </w:r>
      <w:r w:rsidR="00C84223" w:rsidRPr="00BA13B3">
        <w:rPr>
          <w:b/>
          <w:iCs/>
          <w:color w:val="000000" w:themeColor="text1"/>
          <w:sz w:val="22"/>
          <w:szCs w:val="22"/>
          <w:u w:color="000000"/>
        </w:rPr>
        <w:t xml:space="preserve"> </w:t>
      </w:r>
      <w:r w:rsidRPr="00BA13B3">
        <w:rPr>
          <w:b/>
          <w:iCs/>
          <w:color w:val="000000" w:themeColor="text1"/>
          <w:sz w:val="22"/>
          <w:szCs w:val="22"/>
          <w:u w:color="000000"/>
        </w:rPr>
        <w:t>Princeton</w:t>
      </w:r>
      <w:r w:rsidR="00C84223" w:rsidRPr="00BA13B3">
        <w:rPr>
          <w:b/>
          <w:iCs/>
          <w:color w:val="000000" w:themeColor="text1"/>
          <w:sz w:val="22"/>
          <w:szCs w:val="22"/>
          <w:u w:color="000000"/>
        </w:rPr>
        <w:t xml:space="preserve"> </w:t>
      </w:r>
      <w:r w:rsidRPr="00BA13B3">
        <w:rPr>
          <w:b/>
          <w:iCs/>
          <w:color w:val="000000" w:themeColor="text1"/>
          <w:sz w:val="22"/>
          <w:szCs w:val="22"/>
          <w:u w:color="000000"/>
        </w:rPr>
        <w:t>University)</w:t>
      </w:r>
      <w:bookmarkEnd w:id="753"/>
    </w:p>
    <w:p w14:paraId="1520BD6F" w14:textId="1E14F038" w:rsidR="00CC099A" w:rsidRPr="00BA13B3" w:rsidRDefault="00C2518A"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Hodder</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given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writers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non-literary</w:t>
      </w:r>
      <w:r w:rsidR="00C84223" w:rsidRPr="00BA13B3">
        <w:rPr>
          <w:color w:val="000000" w:themeColor="text1"/>
          <w:sz w:val="22"/>
          <w:szCs w:val="22"/>
        </w:rPr>
        <w:t xml:space="preserve"> </w:t>
      </w:r>
      <w:r w:rsidRPr="00BA13B3">
        <w:rPr>
          <w:color w:val="000000" w:themeColor="text1"/>
          <w:sz w:val="22"/>
          <w:szCs w:val="22"/>
        </w:rPr>
        <w:t>artists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exceptional</w:t>
      </w:r>
      <w:r w:rsidR="00C84223" w:rsidRPr="00BA13B3">
        <w:rPr>
          <w:color w:val="000000" w:themeColor="text1"/>
          <w:sz w:val="22"/>
          <w:szCs w:val="22"/>
        </w:rPr>
        <w:t xml:space="preserve"> </w:t>
      </w:r>
      <w:r w:rsidRPr="00BA13B3">
        <w:rPr>
          <w:color w:val="000000" w:themeColor="text1"/>
          <w:sz w:val="22"/>
          <w:szCs w:val="22"/>
        </w:rPr>
        <w:t>promise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pursue</w:t>
      </w:r>
      <w:r w:rsidR="00C84223" w:rsidRPr="00BA13B3">
        <w:rPr>
          <w:color w:val="000000" w:themeColor="text1"/>
          <w:sz w:val="22"/>
          <w:szCs w:val="22"/>
        </w:rPr>
        <w:t xml:space="preserve"> </w:t>
      </w:r>
      <w:r w:rsidRPr="00BA13B3">
        <w:rPr>
          <w:color w:val="000000" w:themeColor="text1"/>
          <w:sz w:val="22"/>
          <w:szCs w:val="22"/>
        </w:rPr>
        <w:t>independent</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Princeton</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during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Potential</w:t>
      </w:r>
      <w:r w:rsidR="00C84223" w:rsidRPr="00BA13B3">
        <w:rPr>
          <w:color w:val="000000" w:themeColor="text1"/>
          <w:sz w:val="22"/>
          <w:szCs w:val="22"/>
        </w:rPr>
        <w:t xml:space="preserve"> </w:t>
      </w:r>
      <w:r w:rsidRPr="00BA13B3">
        <w:rPr>
          <w:color w:val="000000" w:themeColor="text1"/>
          <w:sz w:val="22"/>
          <w:szCs w:val="22"/>
        </w:rPr>
        <w:t>Hodder</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writers,</w:t>
      </w:r>
      <w:r w:rsidR="00C84223" w:rsidRPr="00BA13B3">
        <w:rPr>
          <w:color w:val="000000" w:themeColor="text1"/>
          <w:sz w:val="22"/>
          <w:szCs w:val="22"/>
        </w:rPr>
        <w:t xml:space="preserve"> </w:t>
      </w:r>
      <w:r w:rsidRPr="00BA13B3">
        <w:rPr>
          <w:color w:val="000000" w:themeColor="text1"/>
          <w:sz w:val="22"/>
          <w:szCs w:val="22"/>
        </w:rPr>
        <w:t>composers,</w:t>
      </w:r>
      <w:r w:rsidR="00C84223" w:rsidRPr="00BA13B3">
        <w:rPr>
          <w:color w:val="000000" w:themeColor="text1"/>
          <w:sz w:val="22"/>
          <w:szCs w:val="22"/>
        </w:rPr>
        <w:t xml:space="preserve"> </w:t>
      </w:r>
      <w:r w:rsidRPr="00BA13B3">
        <w:rPr>
          <w:color w:val="000000" w:themeColor="text1"/>
          <w:sz w:val="22"/>
          <w:szCs w:val="22"/>
        </w:rPr>
        <w:t>choreographers,</w:t>
      </w:r>
      <w:r w:rsidR="00C84223" w:rsidRPr="00BA13B3">
        <w:rPr>
          <w:color w:val="000000" w:themeColor="text1"/>
          <w:sz w:val="22"/>
          <w:szCs w:val="22"/>
        </w:rPr>
        <w:t xml:space="preserve"> </w:t>
      </w:r>
      <w:r w:rsidRPr="00BA13B3">
        <w:rPr>
          <w:color w:val="000000" w:themeColor="text1"/>
          <w:sz w:val="22"/>
          <w:szCs w:val="22"/>
        </w:rPr>
        <w:t>visual</w:t>
      </w:r>
      <w:r w:rsidR="00C84223" w:rsidRPr="00BA13B3">
        <w:rPr>
          <w:color w:val="000000" w:themeColor="text1"/>
          <w:sz w:val="22"/>
          <w:szCs w:val="22"/>
        </w:rPr>
        <w:t xml:space="preserve"> </w:t>
      </w:r>
      <w:r w:rsidRPr="00BA13B3">
        <w:rPr>
          <w:color w:val="000000" w:themeColor="text1"/>
          <w:sz w:val="22"/>
          <w:szCs w:val="22"/>
        </w:rPr>
        <w:t>artists,</w:t>
      </w:r>
      <w:r w:rsidR="00C84223" w:rsidRPr="00BA13B3">
        <w:rPr>
          <w:color w:val="000000" w:themeColor="text1"/>
          <w:sz w:val="22"/>
          <w:szCs w:val="22"/>
        </w:rPr>
        <w:t xml:space="preserve"> </w:t>
      </w:r>
      <w:r w:rsidRPr="00BA13B3">
        <w:rPr>
          <w:color w:val="000000" w:themeColor="text1"/>
          <w:sz w:val="22"/>
          <w:szCs w:val="22"/>
        </w:rPr>
        <w:t>performance</w:t>
      </w:r>
      <w:r w:rsidR="00C84223" w:rsidRPr="00BA13B3">
        <w:rPr>
          <w:color w:val="000000" w:themeColor="text1"/>
          <w:sz w:val="22"/>
          <w:szCs w:val="22"/>
        </w:rPr>
        <w:t xml:space="preserve"> </w:t>
      </w:r>
      <w:r w:rsidRPr="00BA13B3">
        <w:rPr>
          <w:color w:val="000000" w:themeColor="text1"/>
          <w:sz w:val="22"/>
          <w:szCs w:val="22"/>
        </w:rPr>
        <w:t>artists,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other</w:t>
      </w:r>
      <w:r w:rsidR="00C84223" w:rsidRPr="00BA13B3">
        <w:rPr>
          <w:color w:val="000000" w:themeColor="text1"/>
          <w:sz w:val="22"/>
          <w:szCs w:val="22"/>
        </w:rPr>
        <w:t xml:space="preserve"> </w:t>
      </w:r>
      <w:r w:rsidRPr="00BA13B3">
        <w:rPr>
          <w:color w:val="000000" w:themeColor="text1"/>
          <w:sz w:val="22"/>
          <w:szCs w:val="22"/>
        </w:rPr>
        <w:t>kinds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artists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humanists</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“much</w:t>
      </w:r>
      <w:r w:rsidR="00C84223" w:rsidRPr="00BA13B3">
        <w:rPr>
          <w:color w:val="000000" w:themeColor="text1"/>
          <w:sz w:val="22"/>
          <w:szCs w:val="22"/>
        </w:rPr>
        <w:t xml:space="preserve"> </w:t>
      </w:r>
      <w:r w:rsidRPr="00BA13B3">
        <w:rPr>
          <w:color w:val="000000" w:themeColor="text1"/>
          <w:sz w:val="22"/>
          <w:szCs w:val="22"/>
        </w:rPr>
        <w:t>more</w:t>
      </w:r>
      <w:r w:rsidR="00C84223" w:rsidRPr="00BA13B3">
        <w:rPr>
          <w:color w:val="000000" w:themeColor="text1"/>
          <w:sz w:val="22"/>
          <w:szCs w:val="22"/>
        </w:rPr>
        <w:t xml:space="preserve"> </w:t>
      </w:r>
      <w:r w:rsidRPr="00BA13B3">
        <w:rPr>
          <w:color w:val="000000" w:themeColor="text1"/>
          <w:sz w:val="22"/>
          <w:szCs w:val="22"/>
        </w:rPr>
        <w:t>than</w:t>
      </w:r>
      <w:r w:rsidR="00C84223" w:rsidRPr="00BA13B3">
        <w:rPr>
          <w:color w:val="000000" w:themeColor="text1"/>
          <w:sz w:val="22"/>
          <w:szCs w:val="22"/>
        </w:rPr>
        <w:t xml:space="preserve"> </w:t>
      </w:r>
      <w:r w:rsidRPr="00BA13B3">
        <w:rPr>
          <w:color w:val="000000" w:themeColor="text1"/>
          <w:sz w:val="22"/>
          <w:szCs w:val="22"/>
        </w:rPr>
        <w:t>ordinary</w:t>
      </w:r>
      <w:r w:rsidR="00C84223" w:rsidRPr="00BA13B3">
        <w:rPr>
          <w:color w:val="000000" w:themeColor="text1"/>
          <w:sz w:val="22"/>
          <w:szCs w:val="22"/>
        </w:rPr>
        <w:t xml:space="preserve"> </w:t>
      </w:r>
      <w:r w:rsidRPr="00BA13B3">
        <w:rPr>
          <w:color w:val="000000" w:themeColor="text1"/>
          <w:sz w:val="22"/>
          <w:szCs w:val="22"/>
        </w:rPr>
        <w:t>intellectual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literary</w:t>
      </w:r>
      <w:r w:rsidR="00C84223" w:rsidRPr="00BA13B3">
        <w:rPr>
          <w:color w:val="000000" w:themeColor="text1"/>
          <w:sz w:val="22"/>
          <w:szCs w:val="22"/>
        </w:rPr>
        <w:t xml:space="preserve"> </w:t>
      </w:r>
      <w:r w:rsidRPr="00BA13B3">
        <w:rPr>
          <w:color w:val="000000" w:themeColor="text1"/>
          <w:sz w:val="22"/>
          <w:szCs w:val="22"/>
        </w:rPr>
        <w:t>gifts”;</w:t>
      </w:r>
      <w:r w:rsidR="00C84223" w:rsidRPr="00BA13B3">
        <w:rPr>
          <w:color w:val="000000" w:themeColor="text1"/>
          <w:sz w:val="22"/>
          <w:szCs w:val="22"/>
        </w:rPr>
        <w:t xml:space="preserve"> </w:t>
      </w:r>
      <w:r w:rsidRPr="00BA13B3">
        <w:rPr>
          <w:color w:val="000000" w:themeColor="text1"/>
          <w:sz w:val="22"/>
          <w:szCs w:val="22"/>
        </w:rPr>
        <w:t>they</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selected</w:t>
      </w:r>
      <w:r w:rsidR="00C84223" w:rsidRPr="00BA13B3">
        <w:rPr>
          <w:color w:val="000000" w:themeColor="text1"/>
          <w:sz w:val="22"/>
          <w:szCs w:val="22"/>
        </w:rPr>
        <w:t xml:space="preserve"> </w:t>
      </w:r>
      <w:r w:rsidRPr="00BA13B3">
        <w:rPr>
          <w:color w:val="000000" w:themeColor="text1"/>
          <w:sz w:val="22"/>
          <w:szCs w:val="22"/>
        </w:rPr>
        <w:t>more</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promise</w:t>
      </w:r>
      <w:r w:rsidR="00C84223" w:rsidRPr="00BA13B3">
        <w:rPr>
          <w:color w:val="000000" w:themeColor="text1"/>
          <w:sz w:val="22"/>
          <w:szCs w:val="22"/>
        </w:rPr>
        <w:t xml:space="preserve"> </w:t>
      </w:r>
      <w:r w:rsidRPr="00BA13B3">
        <w:rPr>
          <w:color w:val="000000" w:themeColor="text1"/>
          <w:sz w:val="22"/>
          <w:szCs w:val="22"/>
        </w:rPr>
        <w:t>than</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performance.”</w:t>
      </w:r>
      <w:r w:rsidR="00C84223" w:rsidRPr="00BA13B3">
        <w:rPr>
          <w:color w:val="000000" w:themeColor="text1"/>
          <w:sz w:val="22"/>
          <w:szCs w:val="22"/>
        </w:rPr>
        <w:t xml:space="preserve"> </w:t>
      </w:r>
      <w:r w:rsidRPr="00BA13B3">
        <w:rPr>
          <w:color w:val="000000" w:themeColor="text1"/>
          <w:sz w:val="22"/>
          <w:szCs w:val="22"/>
        </w:rPr>
        <w:t>Given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strength</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applicant</w:t>
      </w:r>
      <w:r w:rsidR="00C84223" w:rsidRPr="00BA13B3">
        <w:rPr>
          <w:color w:val="000000" w:themeColor="text1"/>
          <w:sz w:val="22"/>
          <w:szCs w:val="22"/>
        </w:rPr>
        <w:t xml:space="preserve"> </w:t>
      </w:r>
      <w:r w:rsidRPr="00BA13B3">
        <w:rPr>
          <w:color w:val="000000" w:themeColor="text1"/>
          <w:sz w:val="22"/>
          <w:szCs w:val="22"/>
        </w:rPr>
        <w:t>pool,</w:t>
      </w:r>
      <w:r w:rsidR="00C84223" w:rsidRPr="00BA13B3">
        <w:rPr>
          <w:color w:val="000000" w:themeColor="text1"/>
          <w:sz w:val="22"/>
          <w:szCs w:val="22"/>
        </w:rPr>
        <w:t xml:space="preserve"> </w:t>
      </w:r>
      <w:r w:rsidRPr="00BA13B3">
        <w:rPr>
          <w:color w:val="000000" w:themeColor="text1"/>
          <w:sz w:val="22"/>
          <w:szCs w:val="22"/>
        </w:rPr>
        <w:t>most</w:t>
      </w:r>
      <w:r w:rsidR="00C84223" w:rsidRPr="00BA13B3">
        <w:rPr>
          <w:color w:val="000000" w:themeColor="text1"/>
          <w:sz w:val="22"/>
          <w:szCs w:val="22"/>
        </w:rPr>
        <w:t xml:space="preserve"> </w:t>
      </w:r>
      <w:r w:rsidRPr="00BA13B3">
        <w:rPr>
          <w:color w:val="000000" w:themeColor="text1"/>
          <w:sz w:val="22"/>
          <w:szCs w:val="22"/>
        </w:rPr>
        <w:t>successful</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published</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first</w:t>
      </w:r>
      <w:r w:rsidR="00C84223" w:rsidRPr="00BA13B3">
        <w:rPr>
          <w:color w:val="000000" w:themeColor="text1"/>
          <w:sz w:val="22"/>
          <w:szCs w:val="22"/>
        </w:rPr>
        <w:t xml:space="preserve"> </w:t>
      </w:r>
      <w:r w:rsidRPr="00BA13B3">
        <w:rPr>
          <w:color w:val="000000" w:themeColor="text1"/>
          <w:sz w:val="22"/>
          <w:szCs w:val="22"/>
        </w:rPr>
        <w:t>book</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similar</w:t>
      </w:r>
      <w:r w:rsidR="00C84223" w:rsidRPr="00BA13B3">
        <w:rPr>
          <w:color w:val="000000" w:themeColor="text1"/>
          <w:sz w:val="22"/>
          <w:szCs w:val="22"/>
        </w:rPr>
        <w:t xml:space="preserve"> </w:t>
      </w:r>
      <w:r w:rsidRPr="00BA13B3">
        <w:rPr>
          <w:color w:val="000000" w:themeColor="text1"/>
          <w:sz w:val="22"/>
          <w:szCs w:val="22"/>
        </w:rPr>
        <w:t>achievements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own</w:t>
      </w:r>
      <w:r w:rsidR="00C84223" w:rsidRPr="00BA13B3">
        <w:rPr>
          <w:color w:val="000000" w:themeColor="text1"/>
          <w:sz w:val="22"/>
          <w:szCs w:val="22"/>
        </w:rPr>
        <w:t xml:space="preserve"> </w:t>
      </w:r>
      <w:r w:rsidRPr="00BA13B3">
        <w:rPr>
          <w:color w:val="000000" w:themeColor="text1"/>
          <w:sz w:val="22"/>
          <w:szCs w:val="22"/>
        </w:rPr>
        <w:t>fields;</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Hodder</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designed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provide</w:t>
      </w:r>
      <w:r w:rsidR="00C84223" w:rsidRPr="00BA13B3">
        <w:rPr>
          <w:color w:val="000000" w:themeColor="text1"/>
          <w:sz w:val="22"/>
          <w:szCs w:val="22"/>
        </w:rPr>
        <w:t xml:space="preserve"> </w:t>
      </w:r>
      <w:r w:rsidR="00492511" w:rsidRPr="00BA13B3">
        <w:rPr>
          <w:color w:val="000000" w:themeColor="text1"/>
          <w:sz w:val="22"/>
          <w:szCs w:val="22"/>
        </w:rPr>
        <w:t>f</w:t>
      </w:r>
      <w:r w:rsidRPr="00BA13B3">
        <w:rPr>
          <w:color w:val="000000" w:themeColor="text1"/>
          <w:sz w:val="22"/>
          <w:szCs w:val="22"/>
        </w:rPr>
        <w:t>ellows</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“studious</w:t>
      </w:r>
      <w:r w:rsidR="00C84223" w:rsidRPr="00BA13B3">
        <w:rPr>
          <w:color w:val="000000" w:themeColor="text1"/>
          <w:sz w:val="22"/>
          <w:szCs w:val="22"/>
        </w:rPr>
        <w:t xml:space="preserve"> </w:t>
      </w:r>
      <w:r w:rsidRPr="00BA13B3">
        <w:rPr>
          <w:color w:val="000000" w:themeColor="text1"/>
          <w:sz w:val="22"/>
          <w:szCs w:val="22"/>
        </w:rPr>
        <w:t>leisure”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undertake</w:t>
      </w:r>
      <w:r w:rsidR="00C84223" w:rsidRPr="00BA13B3">
        <w:rPr>
          <w:color w:val="000000" w:themeColor="text1"/>
          <w:sz w:val="22"/>
          <w:szCs w:val="22"/>
        </w:rPr>
        <w:t xml:space="preserve"> </w:t>
      </w:r>
      <w:r w:rsidRPr="00BA13B3">
        <w:rPr>
          <w:color w:val="000000" w:themeColor="text1"/>
          <w:sz w:val="22"/>
          <w:szCs w:val="22"/>
        </w:rPr>
        <w:t>significant</w:t>
      </w:r>
      <w:r w:rsidR="00C84223" w:rsidRPr="00BA13B3">
        <w:rPr>
          <w:color w:val="000000" w:themeColor="text1"/>
          <w:sz w:val="22"/>
          <w:szCs w:val="22"/>
        </w:rPr>
        <w:t xml:space="preserve"> </w:t>
      </w:r>
      <w:r w:rsidRPr="00BA13B3">
        <w:rPr>
          <w:color w:val="000000" w:themeColor="text1"/>
          <w:sz w:val="22"/>
          <w:szCs w:val="22"/>
        </w:rPr>
        <w:t>new</w:t>
      </w:r>
      <w:r w:rsidR="00C84223" w:rsidRPr="00BA13B3">
        <w:rPr>
          <w:color w:val="000000" w:themeColor="text1"/>
          <w:sz w:val="22"/>
          <w:szCs w:val="22"/>
        </w:rPr>
        <w:t xml:space="preserve"> </w:t>
      </w:r>
      <w:r w:rsidRPr="00BA13B3">
        <w:rPr>
          <w:color w:val="000000" w:themeColor="text1"/>
          <w:sz w:val="22"/>
          <w:szCs w:val="22"/>
        </w:rPr>
        <w:t>work.</w:t>
      </w:r>
      <w:r w:rsidR="00C84223" w:rsidRPr="00BA13B3">
        <w:rPr>
          <w:color w:val="000000" w:themeColor="text1"/>
          <w:sz w:val="22"/>
          <w:szCs w:val="22"/>
          <w:u w:color="000000"/>
        </w:rPr>
        <w:t xml:space="preserve"> </w:t>
      </w:r>
      <w:r w:rsidR="00C84223" w:rsidRPr="00BA13B3">
        <w:rPr>
          <w:color w:val="000000" w:themeColor="text1"/>
          <w:sz w:val="22"/>
          <w:szCs w:val="22"/>
        </w:rPr>
        <w:t xml:space="preserve"> </w:t>
      </w:r>
      <w:r w:rsidR="00CC099A" w:rsidRPr="00BA13B3">
        <w:rPr>
          <w:color w:val="000000" w:themeColor="text1"/>
          <w:sz w:val="22"/>
          <w:szCs w:val="22"/>
        </w:rPr>
        <w:t>This</w:t>
      </w:r>
      <w:r w:rsidR="00C84223" w:rsidRPr="00BA13B3">
        <w:rPr>
          <w:color w:val="000000" w:themeColor="text1"/>
          <w:sz w:val="22"/>
          <w:szCs w:val="22"/>
        </w:rPr>
        <w:t xml:space="preserve"> </w:t>
      </w:r>
      <w:r w:rsidR="00CC099A" w:rsidRPr="00BA13B3">
        <w:rPr>
          <w:color w:val="000000" w:themeColor="text1"/>
          <w:sz w:val="22"/>
          <w:szCs w:val="22"/>
        </w:rPr>
        <w:t>fellowship</w:t>
      </w:r>
      <w:r w:rsidR="00C84223" w:rsidRPr="00BA13B3">
        <w:rPr>
          <w:color w:val="000000" w:themeColor="text1"/>
          <w:sz w:val="22"/>
          <w:szCs w:val="22"/>
        </w:rPr>
        <w:t xml:space="preserve"> </w:t>
      </w:r>
      <w:r w:rsidR="00CC099A" w:rsidRPr="00BA13B3">
        <w:rPr>
          <w:color w:val="000000" w:themeColor="text1"/>
          <w:sz w:val="22"/>
          <w:szCs w:val="22"/>
        </w:rPr>
        <w:t>cannot</w:t>
      </w:r>
      <w:r w:rsidR="00C84223" w:rsidRPr="00BA13B3">
        <w:rPr>
          <w:color w:val="000000" w:themeColor="text1"/>
          <w:sz w:val="22"/>
          <w:szCs w:val="22"/>
        </w:rPr>
        <w:t xml:space="preserve"> </w:t>
      </w:r>
      <w:r w:rsidR="00CC099A" w:rsidRPr="00BA13B3">
        <w:rPr>
          <w:color w:val="000000" w:themeColor="text1"/>
          <w:sz w:val="22"/>
          <w:szCs w:val="22"/>
        </w:rPr>
        <w:t>be</w:t>
      </w:r>
      <w:r w:rsidR="00C84223" w:rsidRPr="00BA13B3">
        <w:rPr>
          <w:color w:val="000000" w:themeColor="text1"/>
          <w:sz w:val="22"/>
          <w:szCs w:val="22"/>
        </w:rPr>
        <w:t xml:space="preserve"> </w:t>
      </w:r>
      <w:r w:rsidR="00CC099A" w:rsidRPr="00BA13B3">
        <w:rPr>
          <w:color w:val="000000" w:themeColor="text1"/>
          <w:sz w:val="22"/>
          <w:szCs w:val="22"/>
        </w:rPr>
        <w:t>used</w:t>
      </w:r>
      <w:r w:rsidR="00C84223" w:rsidRPr="00BA13B3">
        <w:rPr>
          <w:color w:val="000000" w:themeColor="text1"/>
          <w:sz w:val="22"/>
          <w:szCs w:val="22"/>
        </w:rPr>
        <w:t xml:space="preserve"> </w:t>
      </w:r>
      <w:r w:rsidR="00CC099A" w:rsidRPr="00BA13B3">
        <w:rPr>
          <w:color w:val="000000" w:themeColor="text1"/>
          <w:sz w:val="22"/>
          <w:szCs w:val="22"/>
        </w:rPr>
        <w:t>to</w:t>
      </w:r>
      <w:r w:rsidR="00C84223" w:rsidRPr="00BA13B3">
        <w:rPr>
          <w:color w:val="000000" w:themeColor="text1"/>
          <w:sz w:val="22"/>
          <w:szCs w:val="22"/>
        </w:rPr>
        <w:t xml:space="preserve"> </w:t>
      </w:r>
      <w:r w:rsidR="00CC099A" w:rsidRPr="00BA13B3">
        <w:rPr>
          <w:color w:val="000000" w:themeColor="text1"/>
          <w:sz w:val="22"/>
          <w:szCs w:val="22"/>
        </w:rPr>
        <w:t>fund</w:t>
      </w:r>
      <w:r w:rsidR="00C84223" w:rsidRPr="00BA13B3">
        <w:rPr>
          <w:color w:val="000000" w:themeColor="text1"/>
          <w:sz w:val="22"/>
          <w:szCs w:val="22"/>
        </w:rPr>
        <w:t xml:space="preserve"> </w:t>
      </w:r>
      <w:r w:rsidR="00CC099A" w:rsidRPr="00BA13B3">
        <w:rPr>
          <w:color w:val="000000" w:themeColor="text1"/>
          <w:sz w:val="22"/>
          <w:szCs w:val="22"/>
        </w:rPr>
        <w:t>work</w:t>
      </w:r>
      <w:r w:rsidR="00C84223" w:rsidRPr="00BA13B3">
        <w:rPr>
          <w:color w:val="000000" w:themeColor="text1"/>
          <w:sz w:val="22"/>
          <w:szCs w:val="22"/>
        </w:rPr>
        <w:t xml:space="preserve"> </w:t>
      </w:r>
      <w:r w:rsidR="00CC099A" w:rsidRPr="00BA13B3">
        <w:rPr>
          <w:color w:val="000000" w:themeColor="text1"/>
          <w:sz w:val="22"/>
          <w:szCs w:val="22"/>
        </w:rPr>
        <w:t>leading</w:t>
      </w:r>
      <w:r w:rsidR="00C84223" w:rsidRPr="00BA13B3">
        <w:rPr>
          <w:color w:val="000000" w:themeColor="text1"/>
          <w:sz w:val="22"/>
          <w:szCs w:val="22"/>
        </w:rPr>
        <w:t xml:space="preserve"> </w:t>
      </w:r>
      <w:r w:rsidR="00CC099A" w:rsidRPr="00BA13B3">
        <w:rPr>
          <w:color w:val="000000" w:themeColor="text1"/>
          <w:sz w:val="22"/>
          <w:szCs w:val="22"/>
        </w:rPr>
        <w:t>to</w:t>
      </w:r>
      <w:r w:rsidR="00C84223" w:rsidRPr="00BA13B3">
        <w:rPr>
          <w:color w:val="000000" w:themeColor="text1"/>
          <w:sz w:val="22"/>
          <w:szCs w:val="22"/>
        </w:rPr>
        <w:t xml:space="preserve"> </w:t>
      </w:r>
      <w:r w:rsidR="00CC099A" w:rsidRPr="00BA13B3">
        <w:rPr>
          <w:color w:val="000000" w:themeColor="text1"/>
          <w:sz w:val="22"/>
          <w:szCs w:val="22"/>
        </w:rPr>
        <w:t>a</w:t>
      </w:r>
      <w:r w:rsidR="00C84223" w:rsidRPr="00BA13B3">
        <w:rPr>
          <w:color w:val="000000" w:themeColor="text1"/>
          <w:sz w:val="22"/>
          <w:szCs w:val="22"/>
        </w:rPr>
        <w:t xml:space="preserve"> </w:t>
      </w:r>
      <w:r w:rsidR="00CC099A" w:rsidRPr="00BA13B3">
        <w:rPr>
          <w:color w:val="000000" w:themeColor="text1"/>
          <w:sz w:val="22"/>
          <w:szCs w:val="22"/>
        </w:rPr>
        <w:t>Ph.D.</w:t>
      </w:r>
      <w:r w:rsidR="00C84223" w:rsidRPr="00BA13B3">
        <w:rPr>
          <w:color w:val="000000" w:themeColor="text1"/>
          <w:sz w:val="22"/>
          <w:szCs w:val="22"/>
        </w:rPr>
        <w:t xml:space="preserve"> </w:t>
      </w:r>
      <w:r w:rsidR="00CC099A" w:rsidRPr="00BA13B3">
        <w:rPr>
          <w:color w:val="000000" w:themeColor="text1"/>
          <w:sz w:val="22"/>
          <w:szCs w:val="22"/>
        </w:rPr>
        <w:t>or</w:t>
      </w:r>
      <w:r w:rsidR="00C84223" w:rsidRPr="00BA13B3">
        <w:rPr>
          <w:color w:val="000000" w:themeColor="text1"/>
          <w:sz w:val="22"/>
          <w:szCs w:val="22"/>
        </w:rPr>
        <w:t xml:space="preserve"> </w:t>
      </w:r>
      <w:r w:rsidR="00CC099A" w:rsidRPr="00BA13B3">
        <w:rPr>
          <w:color w:val="000000" w:themeColor="text1"/>
          <w:sz w:val="22"/>
          <w:szCs w:val="22"/>
        </w:rPr>
        <w:t>any</w:t>
      </w:r>
      <w:r w:rsidR="00C84223" w:rsidRPr="00BA13B3">
        <w:rPr>
          <w:color w:val="000000" w:themeColor="text1"/>
          <w:sz w:val="22"/>
          <w:szCs w:val="22"/>
        </w:rPr>
        <w:t xml:space="preserve"> </w:t>
      </w:r>
      <w:r w:rsidR="00CC099A" w:rsidRPr="00BA13B3">
        <w:rPr>
          <w:color w:val="000000" w:themeColor="text1"/>
          <w:sz w:val="22"/>
          <w:szCs w:val="22"/>
        </w:rPr>
        <w:t>other</w:t>
      </w:r>
      <w:r w:rsidR="00C84223" w:rsidRPr="00BA13B3">
        <w:rPr>
          <w:color w:val="000000" w:themeColor="text1"/>
          <w:sz w:val="22"/>
          <w:szCs w:val="22"/>
        </w:rPr>
        <w:t xml:space="preserve"> </w:t>
      </w:r>
      <w:r w:rsidR="00CC099A" w:rsidRPr="00BA13B3">
        <w:rPr>
          <w:color w:val="000000" w:themeColor="text1"/>
          <w:sz w:val="22"/>
          <w:szCs w:val="22"/>
        </w:rPr>
        <w:t>advanced</w:t>
      </w:r>
      <w:r w:rsidR="00C84223" w:rsidRPr="00BA13B3">
        <w:rPr>
          <w:color w:val="000000" w:themeColor="text1"/>
          <w:sz w:val="22"/>
          <w:szCs w:val="22"/>
        </w:rPr>
        <w:t xml:space="preserve"> </w:t>
      </w:r>
      <w:r w:rsidR="00CC099A" w:rsidRPr="00BA13B3">
        <w:rPr>
          <w:color w:val="000000" w:themeColor="text1"/>
          <w:sz w:val="22"/>
          <w:szCs w:val="22"/>
        </w:rPr>
        <w:t>degree.</w:t>
      </w:r>
      <w:r w:rsidR="00C84223" w:rsidRPr="00BA13B3">
        <w:rPr>
          <w:color w:val="000000" w:themeColor="text1"/>
          <w:sz w:val="22"/>
          <w:szCs w:val="22"/>
        </w:rPr>
        <w:t xml:space="preserve"> </w:t>
      </w:r>
      <w:r w:rsidR="00C84223" w:rsidRPr="00BA13B3">
        <w:rPr>
          <w:color w:val="000000" w:themeColor="text1"/>
          <w:sz w:val="22"/>
          <w:szCs w:val="22"/>
          <w:u w:color="000000"/>
        </w:rPr>
        <w:t>The s</w:t>
      </w:r>
      <w:r w:rsidRPr="00BA13B3">
        <w:rPr>
          <w:color w:val="000000" w:themeColor="text1"/>
          <w:sz w:val="22"/>
          <w:szCs w:val="22"/>
          <w:u w:color="000000"/>
        </w:rPr>
        <w:t>tipend</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w:t>
      </w:r>
      <w:r w:rsidR="00CC099A" w:rsidRPr="00BA13B3">
        <w:rPr>
          <w:color w:val="000000" w:themeColor="text1"/>
          <w:sz w:val="22"/>
          <w:szCs w:val="22"/>
          <w:u w:color="000000"/>
        </w:rPr>
        <w:t>8</w:t>
      </w:r>
      <w:r w:rsidR="00F41523" w:rsidRPr="00BA13B3">
        <w:rPr>
          <w:color w:val="000000" w:themeColor="text1"/>
          <w:sz w:val="22"/>
          <w:szCs w:val="22"/>
          <w:u w:color="000000"/>
        </w:rPr>
        <w:t>3</w:t>
      </w:r>
      <w:r w:rsidRPr="00BA13B3">
        <w:rPr>
          <w:color w:val="000000" w:themeColor="text1"/>
          <w:sz w:val="22"/>
          <w:szCs w:val="22"/>
          <w:u w:color="000000"/>
        </w:rPr>
        <w:t>,000.</w:t>
      </w:r>
    </w:p>
    <w:p w14:paraId="31F35175" w14:textId="63467A4E" w:rsidR="00CC099A" w:rsidRPr="00BA13B3" w:rsidRDefault="00C2518A" w:rsidP="00C84223">
      <w:pPr>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61" w:history="1">
        <w:r w:rsidR="00CC099A" w:rsidRPr="00BA13B3">
          <w:rPr>
            <w:rStyle w:val="Hyperlink"/>
            <w:szCs w:val="22"/>
          </w:rPr>
          <w:t>http://arts.princeton.edu/fellowships/hodder-fellowship/</w:t>
        </w:r>
      </w:hyperlink>
      <w:r w:rsidR="00C84223" w:rsidRPr="00BA13B3">
        <w:rPr>
          <w:color w:val="000000" w:themeColor="text1"/>
          <w:sz w:val="22"/>
          <w:szCs w:val="22"/>
          <w:u w:color="000000"/>
        </w:rPr>
        <w:t xml:space="preserve"> </w:t>
      </w:r>
    </w:p>
    <w:p w14:paraId="0DAE76EE" w14:textId="2FBCEEB4" w:rsidR="00C2518A" w:rsidRPr="00BA13B3" w:rsidRDefault="00C2518A" w:rsidP="00C84223">
      <w:pPr>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September</w:t>
      </w:r>
      <w:r w:rsidR="00C84223" w:rsidRPr="00BA13B3">
        <w:rPr>
          <w:b/>
          <w:color w:val="000000" w:themeColor="text1"/>
          <w:sz w:val="22"/>
          <w:szCs w:val="22"/>
          <w:u w:color="000000"/>
        </w:rPr>
        <w:t xml:space="preserve"> </w:t>
      </w:r>
      <w:r w:rsidRPr="00BA13B3">
        <w:rPr>
          <w:b/>
          <w:color w:val="000000" w:themeColor="text1"/>
          <w:sz w:val="22"/>
          <w:szCs w:val="22"/>
          <w:u w:color="000000"/>
        </w:rPr>
        <w:t>1</w:t>
      </w:r>
      <w:r w:rsidR="00BB2945" w:rsidRPr="00BA13B3">
        <w:rPr>
          <w:b/>
          <w:color w:val="000000" w:themeColor="text1"/>
          <w:sz w:val="22"/>
          <w:szCs w:val="22"/>
          <w:u w:color="000000"/>
        </w:rPr>
        <w:t>3</w:t>
      </w:r>
    </w:p>
    <w:p w14:paraId="7E1E4D46" w14:textId="77777777" w:rsidR="00BB2945" w:rsidRPr="00BA13B3" w:rsidRDefault="00BB2945" w:rsidP="00C84223">
      <w:pPr>
        <w:outlineLvl w:val="0"/>
        <w:rPr>
          <w:color w:val="000000" w:themeColor="text1"/>
          <w:sz w:val="22"/>
          <w:szCs w:val="22"/>
          <w:u w:color="000000"/>
        </w:rPr>
      </w:pPr>
    </w:p>
    <w:p w14:paraId="2A00600D" w14:textId="5D8D59D0" w:rsidR="008945D1" w:rsidRPr="00BA13B3" w:rsidRDefault="008945D1" w:rsidP="00C84223">
      <w:pPr>
        <w:pStyle w:val="Heading2"/>
        <w:rPr>
          <w:sz w:val="22"/>
        </w:rPr>
      </w:pPr>
      <w:bookmarkStart w:id="754" w:name="_Toc239821546"/>
      <w:bookmarkStart w:id="755" w:name="_Toc240514133"/>
      <w:bookmarkStart w:id="756" w:name="_Toc453584553"/>
      <w:bookmarkStart w:id="757" w:name="_Toc112058901"/>
      <w:r w:rsidRPr="00BA13B3">
        <w:rPr>
          <w:sz w:val="22"/>
        </w:rPr>
        <w:t>Institute</w:t>
      </w:r>
      <w:r w:rsidR="00C84223" w:rsidRPr="00BA13B3">
        <w:rPr>
          <w:sz w:val="22"/>
        </w:rPr>
        <w:t xml:space="preserve"> </w:t>
      </w:r>
      <w:r w:rsidRPr="00BA13B3">
        <w:rPr>
          <w:sz w:val="22"/>
        </w:rPr>
        <w:t>for</w:t>
      </w:r>
      <w:r w:rsidR="00C84223" w:rsidRPr="00BA13B3">
        <w:rPr>
          <w:sz w:val="22"/>
        </w:rPr>
        <w:t xml:space="preserve"> </w:t>
      </w:r>
      <w:r w:rsidRPr="00BA13B3">
        <w:rPr>
          <w:sz w:val="22"/>
        </w:rPr>
        <w:t>Historical</w:t>
      </w:r>
      <w:r w:rsidR="00C84223" w:rsidRPr="00BA13B3">
        <w:rPr>
          <w:sz w:val="22"/>
        </w:rPr>
        <w:t xml:space="preserve"> </w:t>
      </w:r>
      <w:r w:rsidRPr="00BA13B3">
        <w:rPr>
          <w:sz w:val="22"/>
        </w:rPr>
        <w:t>Studies</w:t>
      </w:r>
      <w:r w:rsidR="00C84223" w:rsidRPr="00BA13B3">
        <w:rPr>
          <w:sz w:val="22"/>
        </w:rPr>
        <w:t xml:space="preserve"> </w:t>
      </w:r>
      <w:r w:rsidRPr="00BA13B3">
        <w:rPr>
          <w:sz w:val="22"/>
        </w:rPr>
        <w:t>(University</w:t>
      </w:r>
      <w:r w:rsidR="00C84223" w:rsidRPr="00BA13B3">
        <w:rPr>
          <w:sz w:val="22"/>
        </w:rPr>
        <w:t xml:space="preserve"> </w:t>
      </w:r>
      <w:r w:rsidRPr="00BA13B3">
        <w:rPr>
          <w:sz w:val="22"/>
        </w:rPr>
        <w:t>of</w:t>
      </w:r>
      <w:r w:rsidR="00C84223" w:rsidRPr="00BA13B3">
        <w:rPr>
          <w:sz w:val="22"/>
        </w:rPr>
        <w:t xml:space="preserve"> </w:t>
      </w:r>
      <w:r w:rsidRPr="00BA13B3">
        <w:rPr>
          <w:sz w:val="22"/>
        </w:rPr>
        <w:t>Texas</w:t>
      </w:r>
      <w:r w:rsidR="00C84223" w:rsidRPr="00BA13B3">
        <w:rPr>
          <w:sz w:val="22"/>
        </w:rPr>
        <w:t xml:space="preserve"> </w:t>
      </w:r>
      <w:r w:rsidRPr="00BA13B3">
        <w:rPr>
          <w:sz w:val="22"/>
        </w:rPr>
        <w:t>at</w:t>
      </w:r>
      <w:r w:rsidR="00C84223" w:rsidRPr="00BA13B3">
        <w:rPr>
          <w:sz w:val="22"/>
        </w:rPr>
        <w:t xml:space="preserve"> </w:t>
      </w:r>
      <w:r w:rsidRPr="00BA13B3">
        <w:rPr>
          <w:sz w:val="22"/>
        </w:rPr>
        <w:t>Austin)</w:t>
      </w:r>
      <w:bookmarkEnd w:id="754"/>
      <w:bookmarkEnd w:id="755"/>
      <w:bookmarkEnd w:id="756"/>
      <w:bookmarkEnd w:id="757"/>
    </w:p>
    <w:p w14:paraId="6B719B67" w14:textId="41A8C069" w:rsidR="008945D1" w:rsidRPr="00BA13B3" w:rsidRDefault="008945D1" w:rsidP="00C84223">
      <w:pPr>
        <w:rPr>
          <w:color w:val="000000" w:themeColor="text1"/>
          <w:sz w:val="22"/>
          <w:szCs w:val="22"/>
          <w:lang w:bidi="en-US"/>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Institute</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tenure-track</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tenured</w:t>
      </w:r>
      <w:r w:rsidR="00C84223" w:rsidRPr="00BA13B3">
        <w:rPr>
          <w:color w:val="000000" w:themeColor="text1"/>
          <w:sz w:val="22"/>
          <w:szCs w:val="22"/>
          <w:u w:color="000000"/>
        </w:rPr>
        <w:t xml:space="preserve"> </w:t>
      </w:r>
      <w:r w:rsidRPr="00BA13B3">
        <w:rPr>
          <w:color w:val="000000" w:themeColor="text1"/>
          <w:sz w:val="22"/>
          <w:szCs w:val="22"/>
          <w:u w:color="000000"/>
        </w:rPr>
        <w:t>faculty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lang w:bidi="en-US"/>
        </w:rPr>
        <w:t>Fellowships</w:t>
      </w:r>
      <w:r w:rsidR="00C84223" w:rsidRPr="00BA13B3">
        <w:rPr>
          <w:color w:val="000000" w:themeColor="text1"/>
          <w:sz w:val="22"/>
          <w:szCs w:val="22"/>
          <w:lang w:bidi="en-US"/>
        </w:rPr>
        <w:t xml:space="preserve"> </w:t>
      </w:r>
      <w:r w:rsidRPr="00BA13B3">
        <w:rPr>
          <w:color w:val="000000" w:themeColor="text1"/>
          <w:sz w:val="22"/>
          <w:szCs w:val="22"/>
          <w:lang w:bidi="en-US"/>
        </w:rPr>
        <w:t>are</w:t>
      </w:r>
      <w:r w:rsidR="00C84223" w:rsidRPr="00BA13B3">
        <w:rPr>
          <w:color w:val="000000" w:themeColor="text1"/>
          <w:sz w:val="22"/>
          <w:szCs w:val="22"/>
          <w:lang w:bidi="en-US"/>
        </w:rPr>
        <w:t xml:space="preserve"> </w:t>
      </w:r>
      <w:r w:rsidRPr="00BA13B3">
        <w:rPr>
          <w:color w:val="000000" w:themeColor="text1"/>
          <w:sz w:val="22"/>
          <w:szCs w:val="22"/>
          <w:lang w:bidi="en-US"/>
        </w:rPr>
        <w:t>not</w:t>
      </w:r>
      <w:r w:rsidR="00C84223" w:rsidRPr="00BA13B3">
        <w:rPr>
          <w:color w:val="000000" w:themeColor="text1"/>
          <w:sz w:val="22"/>
          <w:szCs w:val="22"/>
          <w:lang w:bidi="en-US"/>
        </w:rPr>
        <w:t xml:space="preserve"> </w:t>
      </w:r>
      <w:r w:rsidRPr="00BA13B3">
        <w:rPr>
          <w:color w:val="000000" w:themeColor="text1"/>
          <w:sz w:val="22"/>
          <w:szCs w:val="22"/>
          <w:lang w:bidi="en-US"/>
        </w:rPr>
        <w:t>restricted</w:t>
      </w:r>
      <w:r w:rsidR="00C84223" w:rsidRPr="00BA13B3">
        <w:rPr>
          <w:color w:val="000000" w:themeColor="text1"/>
          <w:sz w:val="22"/>
          <w:szCs w:val="22"/>
          <w:lang w:bidi="en-US"/>
        </w:rPr>
        <w:t xml:space="preserve"> </w:t>
      </w:r>
      <w:r w:rsidRPr="00BA13B3">
        <w:rPr>
          <w:color w:val="000000" w:themeColor="text1"/>
          <w:sz w:val="22"/>
          <w:szCs w:val="22"/>
          <w:lang w:bidi="en-US"/>
        </w:rPr>
        <w:t>to</w:t>
      </w:r>
      <w:r w:rsidR="00C84223" w:rsidRPr="00BA13B3">
        <w:rPr>
          <w:color w:val="000000" w:themeColor="text1"/>
          <w:sz w:val="22"/>
          <w:szCs w:val="22"/>
          <w:lang w:bidi="en-US"/>
        </w:rPr>
        <w:t xml:space="preserve"> </w:t>
      </w:r>
      <w:r w:rsidRPr="00BA13B3">
        <w:rPr>
          <w:color w:val="000000" w:themeColor="text1"/>
          <w:sz w:val="22"/>
          <w:szCs w:val="22"/>
          <w:lang w:bidi="en-US"/>
        </w:rPr>
        <w:t>historians,</w:t>
      </w:r>
      <w:r w:rsidR="00C84223" w:rsidRPr="00BA13B3">
        <w:rPr>
          <w:color w:val="000000" w:themeColor="text1"/>
          <w:sz w:val="22"/>
          <w:szCs w:val="22"/>
          <w:lang w:bidi="en-US"/>
        </w:rPr>
        <w:t xml:space="preserve"> </w:t>
      </w:r>
      <w:r w:rsidRPr="00BA13B3">
        <w:rPr>
          <w:color w:val="000000" w:themeColor="text1"/>
          <w:sz w:val="22"/>
          <w:szCs w:val="22"/>
          <w:lang w:bidi="en-US"/>
        </w:rPr>
        <w:t>but</w:t>
      </w:r>
      <w:r w:rsidR="00C84223" w:rsidRPr="00BA13B3">
        <w:rPr>
          <w:color w:val="000000" w:themeColor="text1"/>
          <w:sz w:val="22"/>
          <w:szCs w:val="22"/>
          <w:lang w:bidi="en-US"/>
        </w:rPr>
        <w:t xml:space="preserve"> </w:t>
      </w:r>
      <w:r w:rsidRPr="00BA13B3">
        <w:rPr>
          <w:color w:val="000000" w:themeColor="text1"/>
          <w:sz w:val="22"/>
          <w:szCs w:val="22"/>
          <w:lang w:bidi="en-US"/>
        </w:rPr>
        <w:t>projects</w:t>
      </w:r>
      <w:r w:rsidR="00C84223" w:rsidRPr="00BA13B3">
        <w:rPr>
          <w:color w:val="000000" w:themeColor="text1"/>
          <w:sz w:val="22"/>
          <w:szCs w:val="22"/>
          <w:lang w:bidi="en-US"/>
        </w:rPr>
        <w:t xml:space="preserve"> </w:t>
      </w:r>
      <w:r w:rsidRPr="00BA13B3">
        <w:rPr>
          <w:color w:val="000000" w:themeColor="text1"/>
          <w:sz w:val="22"/>
          <w:szCs w:val="22"/>
          <w:lang w:bidi="en-US"/>
        </w:rPr>
        <w:t>must</w:t>
      </w:r>
      <w:r w:rsidR="00C84223" w:rsidRPr="00BA13B3">
        <w:rPr>
          <w:color w:val="000000" w:themeColor="text1"/>
          <w:sz w:val="22"/>
          <w:szCs w:val="22"/>
          <w:lang w:bidi="en-US"/>
        </w:rPr>
        <w:t xml:space="preserve"> </w:t>
      </w:r>
      <w:r w:rsidRPr="00BA13B3">
        <w:rPr>
          <w:color w:val="000000" w:themeColor="text1"/>
          <w:sz w:val="22"/>
          <w:szCs w:val="22"/>
          <w:lang w:bidi="en-US"/>
        </w:rPr>
        <w:t>have</w:t>
      </w:r>
      <w:r w:rsidR="00C84223" w:rsidRPr="00BA13B3">
        <w:rPr>
          <w:color w:val="000000" w:themeColor="text1"/>
          <w:sz w:val="22"/>
          <w:szCs w:val="22"/>
          <w:lang w:bidi="en-US"/>
        </w:rPr>
        <w:t xml:space="preserve"> </w:t>
      </w:r>
      <w:r w:rsidRPr="00BA13B3">
        <w:rPr>
          <w:color w:val="000000" w:themeColor="text1"/>
          <w:sz w:val="22"/>
          <w:szCs w:val="22"/>
          <w:lang w:bidi="en-US"/>
        </w:rPr>
        <w:t>significant</w:t>
      </w:r>
      <w:r w:rsidR="00C84223" w:rsidRPr="00BA13B3">
        <w:rPr>
          <w:color w:val="000000" w:themeColor="text1"/>
          <w:sz w:val="22"/>
          <w:szCs w:val="22"/>
          <w:lang w:bidi="en-US"/>
        </w:rPr>
        <w:t xml:space="preserve"> </w:t>
      </w:r>
      <w:r w:rsidRPr="00BA13B3">
        <w:rPr>
          <w:color w:val="000000" w:themeColor="text1"/>
          <w:sz w:val="22"/>
          <w:szCs w:val="22"/>
          <w:lang w:bidi="en-US"/>
        </w:rPr>
        <w:t>historical</w:t>
      </w:r>
      <w:r w:rsidR="00C84223" w:rsidRPr="00BA13B3">
        <w:rPr>
          <w:color w:val="000000" w:themeColor="text1"/>
          <w:sz w:val="22"/>
          <w:szCs w:val="22"/>
          <w:lang w:bidi="en-US"/>
        </w:rPr>
        <w:t xml:space="preserve"> </w:t>
      </w:r>
      <w:r w:rsidRPr="00BA13B3">
        <w:rPr>
          <w:color w:val="000000" w:themeColor="text1"/>
          <w:sz w:val="22"/>
          <w:szCs w:val="22"/>
          <w:lang w:bidi="en-US"/>
        </w:rPr>
        <w:t>content.</w:t>
      </w:r>
      <w:r w:rsidR="00C84223" w:rsidRPr="00BA13B3">
        <w:rPr>
          <w:color w:val="000000" w:themeColor="text1"/>
          <w:sz w:val="22"/>
          <w:szCs w:val="22"/>
          <w:lang w:bidi="en-US"/>
        </w:rPr>
        <w:t xml:space="preserve"> </w:t>
      </w:r>
      <w:r w:rsidRPr="00BA13B3">
        <w:rPr>
          <w:color w:val="000000" w:themeColor="text1"/>
          <w:sz w:val="22"/>
          <w:szCs w:val="22"/>
          <w:lang w:bidi="en-US"/>
        </w:rPr>
        <w:t>Fellows</w:t>
      </w:r>
      <w:r w:rsidR="00C84223" w:rsidRPr="00BA13B3">
        <w:rPr>
          <w:color w:val="000000" w:themeColor="text1"/>
          <w:sz w:val="22"/>
          <w:szCs w:val="22"/>
          <w:lang w:bidi="en-US"/>
        </w:rPr>
        <w:t xml:space="preserve"> </w:t>
      </w:r>
      <w:r w:rsidRPr="00BA13B3">
        <w:rPr>
          <w:color w:val="000000" w:themeColor="text1"/>
          <w:sz w:val="22"/>
          <w:szCs w:val="22"/>
          <w:lang w:bidi="en-US"/>
        </w:rPr>
        <w:t>must</w:t>
      </w:r>
      <w:r w:rsidR="00C84223" w:rsidRPr="00BA13B3">
        <w:rPr>
          <w:color w:val="000000" w:themeColor="text1"/>
          <w:sz w:val="22"/>
          <w:szCs w:val="22"/>
          <w:lang w:bidi="en-US"/>
        </w:rPr>
        <w:t xml:space="preserve"> </w:t>
      </w:r>
      <w:r w:rsidRPr="00BA13B3">
        <w:rPr>
          <w:color w:val="000000" w:themeColor="text1"/>
          <w:sz w:val="22"/>
          <w:szCs w:val="22"/>
          <w:lang w:bidi="en-US"/>
        </w:rPr>
        <w:t>be</w:t>
      </w:r>
      <w:r w:rsidR="00C84223" w:rsidRPr="00BA13B3">
        <w:rPr>
          <w:color w:val="000000" w:themeColor="text1"/>
          <w:sz w:val="22"/>
          <w:szCs w:val="22"/>
          <w:lang w:bidi="en-US"/>
        </w:rPr>
        <w:t xml:space="preserve"> </w:t>
      </w:r>
      <w:r w:rsidR="00BB2945" w:rsidRPr="00BA13B3">
        <w:rPr>
          <w:color w:val="000000" w:themeColor="text1"/>
          <w:sz w:val="22"/>
          <w:szCs w:val="22"/>
          <w:lang w:bidi="en-US"/>
        </w:rPr>
        <w:t>residents</w:t>
      </w:r>
      <w:r w:rsidR="00C84223" w:rsidRPr="00BA13B3">
        <w:rPr>
          <w:color w:val="000000" w:themeColor="text1"/>
          <w:sz w:val="22"/>
          <w:szCs w:val="22"/>
          <w:lang w:bidi="en-US"/>
        </w:rPr>
        <w:t xml:space="preserve"> </w:t>
      </w:r>
      <w:r w:rsidRPr="00BA13B3">
        <w:rPr>
          <w:color w:val="000000" w:themeColor="text1"/>
          <w:sz w:val="22"/>
          <w:szCs w:val="22"/>
          <w:lang w:bidi="en-US"/>
        </w:rPr>
        <w:t>in</w:t>
      </w:r>
      <w:r w:rsidR="00C84223" w:rsidRPr="00BA13B3">
        <w:rPr>
          <w:color w:val="000000" w:themeColor="text1"/>
          <w:sz w:val="22"/>
          <w:szCs w:val="22"/>
          <w:lang w:bidi="en-US"/>
        </w:rPr>
        <w:t xml:space="preserve"> </w:t>
      </w:r>
      <w:r w:rsidRPr="00BA13B3">
        <w:rPr>
          <w:color w:val="000000" w:themeColor="text1"/>
          <w:sz w:val="22"/>
          <w:szCs w:val="22"/>
          <w:lang w:bidi="en-US"/>
        </w:rPr>
        <w:t>Austin</w:t>
      </w:r>
      <w:r w:rsidR="00C84223" w:rsidRPr="00BA13B3">
        <w:rPr>
          <w:color w:val="000000" w:themeColor="text1"/>
          <w:sz w:val="22"/>
          <w:szCs w:val="22"/>
          <w:lang w:bidi="en-US"/>
        </w:rPr>
        <w:t xml:space="preserve"> </w:t>
      </w:r>
      <w:r w:rsidRPr="00BA13B3">
        <w:rPr>
          <w:color w:val="000000" w:themeColor="text1"/>
          <w:sz w:val="22"/>
          <w:szCs w:val="22"/>
          <w:lang w:bidi="en-US"/>
        </w:rPr>
        <w:t>during</w:t>
      </w:r>
      <w:r w:rsidR="00C84223" w:rsidRPr="00BA13B3">
        <w:rPr>
          <w:color w:val="000000" w:themeColor="text1"/>
          <w:sz w:val="22"/>
          <w:szCs w:val="22"/>
          <w:lang w:bidi="en-US"/>
        </w:rPr>
        <w:t xml:space="preserve"> </w:t>
      </w:r>
      <w:r w:rsidRPr="00BA13B3">
        <w:rPr>
          <w:color w:val="000000" w:themeColor="text1"/>
          <w:sz w:val="22"/>
          <w:szCs w:val="22"/>
          <w:lang w:bidi="en-US"/>
        </w:rPr>
        <w:t>the</w:t>
      </w:r>
      <w:r w:rsidR="00C84223" w:rsidRPr="00BA13B3">
        <w:rPr>
          <w:color w:val="000000" w:themeColor="text1"/>
          <w:sz w:val="22"/>
          <w:szCs w:val="22"/>
          <w:lang w:bidi="en-US"/>
        </w:rPr>
        <w:t xml:space="preserve"> </w:t>
      </w:r>
      <w:r w:rsidRPr="00BA13B3">
        <w:rPr>
          <w:color w:val="000000" w:themeColor="text1"/>
          <w:sz w:val="22"/>
          <w:szCs w:val="22"/>
          <w:lang w:bidi="en-US"/>
        </w:rPr>
        <w:t>term</w:t>
      </w:r>
      <w:r w:rsidR="00C84223" w:rsidRPr="00BA13B3">
        <w:rPr>
          <w:color w:val="000000" w:themeColor="text1"/>
          <w:sz w:val="22"/>
          <w:szCs w:val="22"/>
          <w:lang w:bidi="en-US"/>
        </w:rPr>
        <w:t xml:space="preserve"> </w:t>
      </w:r>
      <w:r w:rsidRPr="00BA13B3">
        <w:rPr>
          <w:color w:val="000000" w:themeColor="text1"/>
          <w:sz w:val="22"/>
          <w:szCs w:val="22"/>
          <w:lang w:bidi="en-US"/>
        </w:rPr>
        <w:t>of</w:t>
      </w:r>
      <w:r w:rsidR="00C84223" w:rsidRPr="00BA13B3">
        <w:rPr>
          <w:color w:val="000000" w:themeColor="text1"/>
          <w:sz w:val="22"/>
          <w:szCs w:val="22"/>
          <w:lang w:bidi="en-US"/>
        </w:rPr>
        <w:t xml:space="preserve"> </w:t>
      </w:r>
      <w:r w:rsidRPr="00BA13B3">
        <w:rPr>
          <w:color w:val="000000" w:themeColor="text1"/>
          <w:sz w:val="22"/>
          <w:szCs w:val="22"/>
          <w:lang w:bidi="en-US"/>
        </w:rPr>
        <w:t>their</w:t>
      </w:r>
      <w:r w:rsidR="00C84223" w:rsidRPr="00BA13B3">
        <w:rPr>
          <w:color w:val="000000" w:themeColor="text1"/>
          <w:sz w:val="22"/>
          <w:szCs w:val="22"/>
          <w:lang w:bidi="en-US"/>
        </w:rPr>
        <w:t xml:space="preserve"> </w:t>
      </w:r>
      <w:r w:rsidRPr="00BA13B3">
        <w:rPr>
          <w:color w:val="000000" w:themeColor="text1"/>
          <w:sz w:val="22"/>
          <w:szCs w:val="22"/>
          <w:lang w:bidi="en-US"/>
        </w:rPr>
        <w:t>appointment</w:t>
      </w:r>
      <w:r w:rsidR="00C84223" w:rsidRPr="00BA13B3">
        <w:rPr>
          <w:color w:val="000000" w:themeColor="text1"/>
          <w:sz w:val="22"/>
          <w:szCs w:val="22"/>
          <w:lang w:bidi="en-US"/>
        </w:rPr>
        <w:t xml:space="preserve"> </w:t>
      </w:r>
      <w:r w:rsidRPr="00BA13B3">
        <w:rPr>
          <w:color w:val="000000" w:themeColor="text1"/>
          <w:sz w:val="22"/>
          <w:szCs w:val="22"/>
          <w:lang w:bidi="en-US"/>
        </w:rPr>
        <w:t>and</w:t>
      </w:r>
      <w:r w:rsidR="00C84223" w:rsidRPr="00BA13B3">
        <w:rPr>
          <w:color w:val="000000" w:themeColor="text1"/>
          <w:sz w:val="22"/>
          <w:szCs w:val="22"/>
          <w:lang w:bidi="en-US"/>
        </w:rPr>
        <w:t xml:space="preserve"> </w:t>
      </w:r>
      <w:r w:rsidRPr="00BA13B3">
        <w:rPr>
          <w:color w:val="000000" w:themeColor="text1"/>
          <w:sz w:val="22"/>
          <w:szCs w:val="22"/>
          <w:lang w:bidi="en-US"/>
        </w:rPr>
        <w:t>are</w:t>
      </w:r>
      <w:r w:rsidR="00C84223" w:rsidRPr="00BA13B3">
        <w:rPr>
          <w:color w:val="000000" w:themeColor="text1"/>
          <w:sz w:val="22"/>
          <w:szCs w:val="22"/>
          <w:lang w:bidi="en-US"/>
        </w:rPr>
        <w:t xml:space="preserve"> </w:t>
      </w:r>
      <w:r w:rsidRPr="00BA13B3">
        <w:rPr>
          <w:color w:val="000000" w:themeColor="text1"/>
          <w:sz w:val="22"/>
          <w:szCs w:val="22"/>
          <w:lang w:bidi="en-US"/>
        </w:rPr>
        <w:t>expected</w:t>
      </w:r>
      <w:r w:rsidR="00C84223" w:rsidRPr="00BA13B3">
        <w:rPr>
          <w:color w:val="000000" w:themeColor="text1"/>
          <w:sz w:val="22"/>
          <w:szCs w:val="22"/>
          <w:lang w:bidi="en-US"/>
        </w:rPr>
        <w:t xml:space="preserve"> </w:t>
      </w:r>
      <w:r w:rsidRPr="00BA13B3">
        <w:rPr>
          <w:color w:val="000000" w:themeColor="text1"/>
          <w:sz w:val="22"/>
          <w:szCs w:val="22"/>
          <w:lang w:bidi="en-US"/>
        </w:rPr>
        <w:t>to</w:t>
      </w:r>
      <w:r w:rsidR="00C84223" w:rsidRPr="00BA13B3">
        <w:rPr>
          <w:color w:val="000000" w:themeColor="text1"/>
          <w:sz w:val="22"/>
          <w:szCs w:val="22"/>
          <w:lang w:bidi="en-US"/>
        </w:rPr>
        <w:t xml:space="preserve"> </w:t>
      </w:r>
      <w:r w:rsidRPr="00BA13B3">
        <w:rPr>
          <w:color w:val="000000" w:themeColor="text1"/>
          <w:sz w:val="22"/>
          <w:szCs w:val="22"/>
          <w:lang w:bidi="en-US"/>
        </w:rPr>
        <w:t>participate</w:t>
      </w:r>
      <w:r w:rsidR="00C84223" w:rsidRPr="00BA13B3">
        <w:rPr>
          <w:color w:val="000000" w:themeColor="text1"/>
          <w:sz w:val="22"/>
          <w:szCs w:val="22"/>
          <w:lang w:bidi="en-US"/>
        </w:rPr>
        <w:t xml:space="preserve"> </w:t>
      </w:r>
      <w:r w:rsidRPr="00BA13B3">
        <w:rPr>
          <w:color w:val="000000" w:themeColor="text1"/>
          <w:sz w:val="22"/>
          <w:szCs w:val="22"/>
          <w:lang w:bidi="en-US"/>
        </w:rPr>
        <w:t>actively</w:t>
      </w:r>
      <w:r w:rsidR="00C84223" w:rsidRPr="00BA13B3">
        <w:rPr>
          <w:color w:val="000000" w:themeColor="text1"/>
          <w:sz w:val="22"/>
          <w:szCs w:val="22"/>
          <w:lang w:bidi="en-US"/>
        </w:rPr>
        <w:t xml:space="preserve"> </w:t>
      </w:r>
      <w:r w:rsidRPr="00BA13B3">
        <w:rPr>
          <w:color w:val="000000" w:themeColor="text1"/>
          <w:sz w:val="22"/>
          <w:szCs w:val="22"/>
          <w:lang w:bidi="en-US"/>
        </w:rPr>
        <w:t>and</w:t>
      </w:r>
      <w:r w:rsidR="00C84223" w:rsidRPr="00BA13B3">
        <w:rPr>
          <w:color w:val="000000" w:themeColor="text1"/>
          <w:sz w:val="22"/>
          <w:szCs w:val="22"/>
          <w:lang w:bidi="en-US"/>
        </w:rPr>
        <w:t xml:space="preserve"> </w:t>
      </w:r>
      <w:r w:rsidRPr="00BA13B3">
        <w:rPr>
          <w:color w:val="000000" w:themeColor="text1"/>
          <w:sz w:val="22"/>
          <w:szCs w:val="22"/>
          <w:lang w:bidi="en-US"/>
        </w:rPr>
        <w:t>regularly</w:t>
      </w:r>
      <w:r w:rsidR="00C84223" w:rsidRPr="00BA13B3">
        <w:rPr>
          <w:color w:val="000000" w:themeColor="text1"/>
          <w:sz w:val="22"/>
          <w:szCs w:val="22"/>
          <w:lang w:bidi="en-US"/>
        </w:rPr>
        <w:t xml:space="preserve"> </w:t>
      </w:r>
      <w:r w:rsidRPr="00BA13B3">
        <w:rPr>
          <w:color w:val="000000" w:themeColor="text1"/>
          <w:sz w:val="22"/>
          <w:szCs w:val="22"/>
          <w:lang w:bidi="en-US"/>
        </w:rPr>
        <w:t>in</w:t>
      </w:r>
      <w:r w:rsidR="00C84223" w:rsidRPr="00BA13B3">
        <w:rPr>
          <w:color w:val="000000" w:themeColor="text1"/>
          <w:sz w:val="22"/>
          <w:szCs w:val="22"/>
          <w:lang w:bidi="en-US"/>
        </w:rPr>
        <w:t xml:space="preserve"> </w:t>
      </w:r>
      <w:r w:rsidRPr="00BA13B3">
        <w:rPr>
          <w:color w:val="000000" w:themeColor="text1"/>
          <w:sz w:val="22"/>
          <w:szCs w:val="22"/>
          <w:lang w:bidi="en-US"/>
        </w:rPr>
        <w:t>the</w:t>
      </w:r>
      <w:r w:rsidR="00C84223" w:rsidRPr="00BA13B3">
        <w:rPr>
          <w:color w:val="000000" w:themeColor="text1"/>
          <w:sz w:val="22"/>
          <w:szCs w:val="22"/>
          <w:lang w:bidi="en-US"/>
        </w:rPr>
        <w:t xml:space="preserve"> </w:t>
      </w:r>
      <w:r w:rsidRPr="00BA13B3">
        <w:rPr>
          <w:color w:val="000000" w:themeColor="text1"/>
          <w:sz w:val="22"/>
          <w:szCs w:val="22"/>
          <w:lang w:bidi="en-US"/>
        </w:rPr>
        <w:t>Institute's</w:t>
      </w:r>
      <w:r w:rsidR="00C84223" w:rsidRPr="00BA13B3">
        <w:rPr>
          <w:color w:val="000000" w:themeColor="text1"/>
          <w:sz w:val="22"/>
          <w:szCs w:val="22"/>
          <w:lang w:bidi="en-US"/>
        </w:rPr>
        <w:t xml:space="preserve"> </w:t>
      </w:r>
      <w:r w:rsidRPr="00BA13B3">
        <w:rPr>
          <w:color w:val="000000" w:themeColor="text1"/>
          <w:sz w:val="22"/>
          <w:szCs w:val="22"/>
          <w:lang w:bidi="en-US"/>
        </w:rPr>
        <w:t>programming.</w:t>
      </w:r>
      <w:r w:rsidR="00C84223" w:rsidRPr="00BA13B3">
        <w:rPr>
          <w:color w:val="000000" w:themeColor="text1"/>
          <w:sz w:val="22"/>
          <w:szCs w:val="22"/>
          <w:lang w:bidi="en-US"/>
        </w:rPr>
        <w:t xml:space="preserve"> </w:t>
      </w:r>
      <w:r w:rsidRPr="00BA13B3">
        <w:rPr>
          <w:color w:val="000000" w:themeColor="text1"/>
          <w:sz w:val="22"/>
          <w:szCs w:val="22"/>
          <w:lang w:bidi="en-US"/>
        </w:rPr>
        <w:t>Each</w:t>
      </w:r>
      <w:r w:rsidR="00C84223" w:rsidRPr="00BA13B3">
        <w:rPr>
          <w:color w:val="000000" w:themeColor="text1"/>
          <w:sz w:val="22"/>
          <w:szCs w:val="22"/>
          <w:lang w:bidi="en-US"/>
        </w:rPr>
        <w:t xml:space="preserve"> </w:t>
      </w:r>
      <w:r w:rsidRPr="00BA13B3">
        <w:rPr>
          <w:color w:val="000000" w:themeColor="text1"/>
          <w:sz w:val="22"/>
          <w:szCs w:val="22"/>
          <w:lang w:bidi="en-US"/>
        </w:rPr>
        <w:t>fellow</w:t>
      </w:r>
      <w:r w:rsidR="00C84223" w:rsidRPr="00BA13B3">
        <w:rPr>
          <w:color w:val="000000" w:themeColor="text1"/>
          <w:sz w:val="22"/>
          <w:szCs w:val="22"/>
          <w:lang w:bidi="en-US"/>
        </w:rPr>
        <w:t xml:space="preserve"> </w:t>
      </w:r>
      <w:r w:rsidRPr="00BA13B3">
        <w:rPr>
          <w:color w:val="000000" w:themeColor="text1"/>
          <w:sz w:val="22"/>
          <w:szCs w:val="22"/>
          <w:lang w:bidi="en-US"/>
        </w:rPr>
        <w:t>will</w:t>
      </w:r>
      <w:r w:rsidR="00C84223" w:rsidRPr="00BA13B3">
        <w:rPr>
          <w:color w:val="000000" w:themeColor="text1"/>
          <w:sz w:val="22"/>
          <w:szCs w:val="22"/>
          <w:lang w:bidi="en-US"/>
        </w:rPr>
        <w:t xml:space="preserve"> </w:t>
      </w:r>
      <w:r w:rsidRPr="00BA13B3">
        <w:rPr>
          <w:color w:val="000000" w:themeColor="text1"/>
          <w:sz w:val="22"/>
          <w:szCs w:val="22"/>
          <w:lang w:bidi="en-US"/>
        </w:rPr>
        <w:t>present</w:t>
      </w:r>
      <w:r w:rsidR="00C84223" w:rsidRPr="00BA13B3">
        <w:rPr>
          <w:color w:val="000000" w:themeColor="text1"/>
          <w:sz w:val="22"/>
          <w:szCs w:val="22"/>
          <w:lang w:bidi="en-US"/>
        </w:rPr>
        <w:t xml:space="preserve"> </w:t>
      </w:r>
      <w:r w:rsidRPr="00BA13B3">
        <w:rPr>
          <w:color w:val="000000" w:themeColor="text1"/>
          <w:sz w:val="22"/>
          <w:szCs w:val="22"/>
          <w:lang w:bidi="en-US"/>
        </w:rPr>
        <w:t>a</w:t>
      </w:r>
      <w:r w:rsidR="00C84223" w:rsidRPr="00BA13B3">
        <w:rPr>
          <w:color w:val="000000" w:themeColor="text1"/>
          <w:sz w:val="22"/>
          <w:szCs w:val="22"/>
          <w:lang w:bidi="en-US"/>
        </w:rPr>
        <w:t xml:space="preserve"> </w:t>
      </w:r>
      <w:r w:rsidRPr="00BA13B3">
        <w:rPr>
          <w:color w:val="000000" w:themeColor="text1"/>
          <w:sz w:val="22"/>
          <w:szCs w:val="22"/>
          <w:lang w:bidi="en-US"/>
        </w:rPr>
        <w:t>pre-circulated</w:t>
      </w:r>
      <w:r w:rsidR="00C84223" w:rsidRPr="00BA13B3">
        <w:rPr>
          <w:color w:val="000000" w:themeColor="text1"/>
          <w:sz w:val="22"/>
          <w:szCs w:val="22"/>
          <w:lang w:bidi="en-US"/>
        </w:rPr>
        <w:t xml:space="preserve"> </w:t>
      </w:r>
      <w:r w:rsidRPr="00BA13B3">
        <w:rPr>
          <w:color w:val="000000" w:themeColor="text1"/>
          <w:sz w:val="22"/>
          <w:szCs w:val="22"/>
          <w:lang w:bidi="en-US"/>
        </w:rPr>
        <w:t>paper</w:t>
      </w:r>
      <w:r w:rsidR="00C84223" w:rsidRPr="00BA13B3">
        <w:rPr>
          <w:color w:val="000000" w:themeColor="text1"/>
          <w:sz w:val="22"/>
          <w:szCs w:val="22"/>
          <w:lang w:bidi="en-US"/>
        </w:rPr>
        <w:t xml:space="preserve"> </w:t>
      </w:r>
      <w:r w:rsidRPr="00BA13B3">
        <w:rPr>
          <w:color w:val="000000" w:themeColor="text1"/>
          <w:sz w:val="22"/>
          <w:szCs w:val="22"/>
          <w:lang w:bidi="en-US"/>
        </w:rPr>
        <w:t>at</w:t>
      </w:r>
      <w:r w:rsidR="00C84223" w:rsidRPr="00BA13B3">
        <w:rPr>
          <w:color w:val="000000" w:themeColor="text1"/>
          <w:sz w:val="22"/>
          <w:szCs w:val="22"/>
          <w:lang w:bidi="en-US"/>
        </w:rPr>
        <w:t xml:space="preserve"> </w:t>
      </w:r>
      <w:r w:rsidRPr="00BA13B3">
        <w:rPr>
          <w:color w:val="000000" w:themeColor="text1"/>
          <w:sz w:val="22"/>
          <w:szCs w:val="22"/>
          <w:lang w:bidi="en-US"/>
        </w:rPr>
        <w:t>the</w:t>
      </w:r>
      <w:r w:rsidR="00C84223" w:rsidRPr="00BA13B3">
        <w:rPr>
          <w:color w:val="000000" w:themeColor="text1"/>
          <w:sz w:val="22"/>
          <w:szCs w:val="22"/>
          <w:lang w:bidi="en-US"/>
        </w:rPr>
        <w:t xml:space="preserve"> </w:t>
      </w:r>
      <w:r w:rsidRPr="00BA13B3">
        <w:rPr>
          <w:color w:val="000000" w:themeColor="text1"/>
          <w:sz w:val="22"/>
          <w:szCs w:val="22"/>
          <w:lang w:bidi="en-US"/>
        </w:rPr>
        <w:t>institute's</w:t>
      </w:r>
      <w:r w:rsidR="00C84223" w:rsidRPr="00BA13B3">
        <w:rPr>
          <w:color w:val="000000" w:themeColor="text1"/>
          <w:sz w:val="22"/>
          <w:szCs w:val="22"/>
          <w:lang w:bidi="en-US"/>
        </w:rPr>
        <w:t xml:space="preserve"> </w:t>
      </w:r>
      <w:r w:rsidRPr="00BA13B3">
        <w:rPr>
          <w:color w:val="000000" w:themeColor="text1"/>
          <w:sz w:val="22"/>
          <w:szCs w:val="22"/>
          <w:lang w:bidi="en-US"/>
        </w:rPr>
        <w:t>workshops</w:t>
      </w:r>
      <w:r w:rsidR="00C84223" w:rsidRPr="00BA13B3">
        <w:rPr>
          <w:color w:val="000000" w:themeColor="text1"/>
          <w:sz w:val="22"/>
          <w:szCs w:val="22"/>
          <w:lang w:bidi="en-US"/>
        </w:rPr>
        <w:t xml:space="preserve"> </w:t>
      </w:r>
      <w:r w:rsidRPr="00BA13B3">
        <w:rPr>
          <w:color w:val="000000" w:themeColor="text1"/>
          <w:sz w:val="22"/>
          <w:szCs w:val="22"/>
          <w:lang w:bidi="en-US"/>
        </w:rPr>
        <w:t>and</w:t>
      </w:r>
      <w:r w:rsidR="00C84223" w:rsidRPr="00BA13B3">
        <w:rPr>
          <w:color w:val="000000" w:themeColor="text1"/>
          <w:sz w:val="22"/>
          <w:szCs w:val="22"/>
          <w:lang w:bidi="en-US"/>
        </w:rPr>
        <w:t xml:space="preserve"> </w:t>
      </w:r>
      <w:r w:rsidRPr="00BA13B3">
        <w:rPr>
          <w:color w:val="000000" w:themeColor="text1"/>
          <w:sz w:val="22"/>
          <w:szCs w:val="22"/>
          <w:lang w:bidi="en-US"/>
        </w:rPr>
        <w:t>may</w:t>
      </w:r>
      <w:r w:rsidR="00C84223" w:rsidRPr="00BA13B3">
        <w:rPr>
          <w:color w:val="000000" w:themeColor="text1"/>
          <w:sz w:val="22"/>
          <w:szCs w:val="22"/>
          <w:lang w:bidi="en-US"/>
        </w:rPr>
        <w:t xml:space="preserve"> </w:t>
      </w:r>
      <w:r w:rsidRPr="00BA13B3">
        <w:rPr>
          <w:color w:val="000000" w:themeColor="text1"/>
          <w:sz w:val="22"/>
          <w:szCs w:val="22"/>
          <w:lang w:bidi="en-US"/>
        </w:rPr>
        <w:t>also</w:t>
      </w:r>
      <w:r w:rsidR="00C84223" w:rsidRPr="00BA13B3">
        <w:rPr>
          <w:color w:val="000000" w:themeColor="text1"/>
          <w:sz w:val="22"/>
          <w:szCs w:val="22"/>
          <w:lang w:bidi="en-US"/>
        </w:rPr>
        <w:t xml:space="preserve"> </w:t>
      </w:r>
      <w:r w:rsidRPr="00BA13B3">
        <w:rPr>
          <w:color w:val="000000" w:themeColor="text1"/>
          <w:sz w:val="22"/>
          <w:szCs w:val="22"/>
          <w:lang w:bidi="en-US"/>
        </w:rPr>
        <w:t>be</w:t>
      </w:r>
      <w:r w:rsidR="00C84223" w:rsidRPr="00BA13B3">
        <w:rPr>
          <w:color w:val="000000" w:themeColor="text1"/>
          <w:sz w:val="22"/>
          <w:szCs w:val="22"/>
          <w:lang w:bidi="en-US"/>
        </w:rPr>
        <w:t xml:space="preserve"> </w:t>
      </w:r>
      <w:r w:rsidRPr="00BA13B3">
        <w:rPr>
          <w:color w:val="000000" w:themeColor="text1"/>
          <w:sz w:val="22"/>
          <w:szCs w:val="22"/>
          <w:lang w:bidi="en-US"/>
        </w:rPr>
        <w:t>invited</w:t>
      </w:r>
      <w:r w:rsidR="00C84223" w:rsidRPr="00BA13B3">
        <w:rPr>
          <w:color w:val="000000" w:themeColor="text1"/>
          <w:sz w:val="22"/>
          <w:szCs w:val="22"/>
          <w:lang w:bidi="en-US"/>
        </w:rPr>
        <w:t xml:space="preserve"> </w:t>
      </w:r>
      <w:r w:rsidRPr="00BA13B3">
        <w:rPr>
          <w:color w:val="000000" w:themeColor="text1"/>
          <w:sz w:val="22"/>
          <w:szCs w:val="22"/>
          <w:lang w:bidi="en-US"/>
        </w:rPr>
        <w:t>to</w:t>
      </w:r>
      <w:r w:rsidR="00C84223" w:rsidRPr="00BA13B3">
        <w:rPr>
          <w:color w:val="000000" w:themeColor="text1"/>
          <w:sz w:val="22"/>
          <w:szCs w:val="22"/>
          <w:lang w:bidi="en-US"/>
        </w:rPr>
        <w:t xml:space="preserve"> </w:t>
      </w:r>
      <w:r w:rsidRPr="00BA13B3">
        <w:rPr>
          <w:color w:val="000000" w:themeColor="text1"/>
          <w:sz w:val="22"/>
          <w:szCs w:val="22"/>
          <w:lang w:bidi="en-US"/>
        </w:rPr>
        <w:t>participate</w:t>
      </w:r>
      <w:r w:rsidR="00C84223" w:rsidRPr="00BA13B3">
        <w:rPr>
          <w:color w:val="000000" w:themeColor="text1"/>
          <w:sz w:val="22"/>
          <w:szCs w:val="22"/>
          <w:lang w:bidi="en-US"/>
        </w:rPr>
        <w:t xml:space="preserve"> </w:t>
      </w:r>
      <w:r w:rsidRPr="00BA13B3">
        <w:rPr>
          <w:color w:val="000000" w:themeColor="text1"/>
          <w:sz w:val="22"/>
          <w:szCs w:val="22"/>
          <w:lang w:bidi="en-US"/>
        </w:rPr>
        <w:t>in</w:t>
      </w:r>
      <w:r w:rsidR="00C84223" w:rsidRPr="00BA13B3">
        <w:rPr>
          <w:color w:val="000000" w:themeColor="text1"/>
          <w:sz w:val="22"/>
          <w:szCs w:val="22"/>
          <w:lang w:bidi="en-US"/>
        </w:rPr>
        <w:t xml:space="preserve"> </w:t>
      </w:r>
      <w:r w:rsidR="00BB2945" w:rsidRPr="00BA13B3">
        <w:rPr>
          <w:color w:val="000000" w:themeColor="text1"/>
          <w:sz w:val="22"/>
          <w:szCs w:val="22"/>
          <w:lang w:bidi="en-US"/>
        </w:rPr>
        <w:t>another</w:t>
      </w:r>
      <w:r w:rsidR="00C84223" w:rsidRPr="00BA13B3">
        <w:rPr>
          <w:color w:val="000000" w:themeColor="text1"/>
          <w:sz w:val="22"/>
          <w:szCs w:val="22"/>
          <w:lang w:bidi="en-US"/>
        </w:rPr>
        <w:t xml:space="preserve"> </w:t>
      </w:r>
      <w:r w:rsidR="00BB2945" w:rsidRPr="00BA13B3">
        <w:rPr>
          <w:color w:val="000000" w:themeColor="text1"/>
          <w:sz w:val="22"/>
          <w:szCs w:val="22"/>
          <w:lang w:bidi="en-US"/>
        </w:rPr>
        <w:t>program</w:t>
      </w:r>
      <w:r w:rsidR="00C84223" w:rsidRPr="00BA13B3">
        <w:rPr>
          <w:color w:val="000000" w:themeColor="text1"/>
          <w:sz w:val="22"/>
          <w:szCs w:val="22"/>
          <w:lang w:bidi="en-US"/>
        </w:rPr>
        <w:t xml:space="preserve"> </w:t>
      </w:r>
      <w:r w:rsidRPr="00BA13B3">
        <w:rPr>
          <w:color w:val="000000" w:themeColor="text1"/>
          <w:sz w:val="22"/>
          <w:szCs w:val="22"/>
          <w:lang w:bidi="en-US"/>
        </w:rPr>
        <w:t>at</w:t>
      </w:r>
      <w:r w:rsidR="00C84223" w:rsidRPr="00BA13B3">
        <w:rPr>
          <w:color w:val="000000" w:themeColor="text1"/>
          <w:sz w:val="22"/>
          <w:szCs w:val="22"/>
          <w:lang w:bidi="en-US"/>
        </w:rPr>
        <w:t xml:space="preserve"> </w:t>
      </w:r>
      <w:r w:rsidRPr="00BA13B3">
        <w:rPr>
          <w:color w:val="000000" w:themeColor="text1"/>
          <w:sz w:val="22"/>
          <w:szCs w:val="22"/>
          <w:lang w:bidi="en-US"/>
        </w:rPr>
        <w:t>The</w:t>
      </w:r>
      <w:r w:rsidR="00C84223" w:rsidRPr="00BA13B3">
        <w:rPr>
          <w:color w:val="000000" w:themeColor="text1"/>
          <w:sz w:val="22"/>
          <w:szCs w:val="22"/>
          <w:lang w:bidi="en-US"/>
        </w:rPr>
        <w:t xml:space="preserve"> </w:t>
      </w:r>
      <w:r w:rsidRPr="00BA13B3">
        <w:rPr>
          <w:color w:val="000000" w:themeColor="text1"/>
          <w:sz w:val="22"/>
          <w:szCs w:val="22"/>
          <w:lang w:bidi="en-US"/>
        </w:rPr>
        <w:t>University</w:t>
      </w:r>
      <w:r w:rsidR="00C84223" w:rsidRPr="00BA13B3">
        <w:rPr>
          <w:color w:val="000000" w:themeColor="text1"/>
          <w:sz w:val="22"/>
          <w:szCs w:val="22"/>
          <w:lang w:bidi="en-US"/>
        </w:rPr>
        <w:t xml:space="preserve"> </w:t>
      </w:r>
      <w:r w:rsidRPr="00BA13B3">
        <w:rPr>
          <w:color w:val="000000" w:themeColor="text1"/>
          <w:sz w:val="22"/>
          <w:szCs w:val="22"/>
          <w:lang w:bidi="en-US"/>
        </w:rPr>
        <w:t>of</w:t>
      </w:r>
      <w:r w:rsidR="00C84223" w:rsidRPr="00BA13B3">
        <w:rPr>
          <w:color w:val="000000" w:themeColor="text1"/>
          <w:sz w:val="22"/>
          <w:szCs w:val="22"/>
          <w:lang w:bidi="en-US"/>
        </w:rPr>
        <w:t xml:space="preserve"> </w:t>
      </w:r>
      <w:r w:rsidRPr="00BA13B3">
        <w:rPr>
          <w:color w:val="000000" w:themeColor="text1"/>
          <w:sz w:val="22"/>
          <w:szCs w:val="22"/>
          <w:lang w:bidi="en-US"/>
        </w:rPr>
        <w:t>Texas</w:t>
      </w:r>
      <w:r w:rsidR="00C84223" w:rsidRPr="00BA13B3">
        <w:rPr>
          <w:color w:val="000000" w:themeColor="text1"/>
          <w:sz w:val="22"/>
          <w:szCs w:val="22"/>
          <w:lang w:bidi="en-US"/>
        </w:rPr>
        <w:t xml:space="preserve"> </w:t>
      </w:r>
      <w:r w:rsidRPr="00BA13B3">
        <w:rPr>
          <w:color w:val="000000" w:themeColor="text1"/>
          <w:sz w:val="22"/>
          <w:szCs w:val="22"/>
          <w:lang w:bidi="en-US"/>
        </w:rPr>
        <w:t>at</w:t>
      </w:r>
      <w:r w:rsidR="00C84223" w:rsidRPr="00BA13B3">
        <w:rPr>
          <w:color w:val="000000" w:themeColor="text1"/>
          <w:sz w:val="22"/>
          <w:szCs w:val="22"/>
          <w:lang w:bidi="en-US"/>
        </w:rPr>
        <w:t xml:space="preserve"> </w:t>
      </w:r>
      <w:r w:rsidRPr="00BA13B3">
        <w:rPr>
          <w:color w:val="000000" w:themeColor="text1"/>
          <w:sz w:val="22"/>
          <w:szCs w:val="22"/>
          <w:lang w:bidi="en-US"/>
        </w:rPr>
        <w:t>Austin.</w:t>
      </w:r>
      <w:r w:rsidR="00C84223" w:rsidRPr="00BA13B3">
        <w:rPr>
          <w:color w:val="000000" w:themeColor="text1"/>
          <w:sz w:val="22"/>
          <w:szCs w:val="22"/>
          <w:lang w:bidi="en-US"/>
        </w:rPr>
        <w:t xml:space="preserve"> </w:t>
      </w:r>
      <w:r w:rsidRPr="00BA13B3">
        <w:rPr>
          <w:color w:val="000000" w:themeColor="text1"/>
          <w:sz w:val="22"/>
          <w:szCs w:val="22"/>
          <w:lang w:bidi="en-US"/>
        </w:rPr>
        <w:t>Annual</w:t>
      </w:r>
      <w:r w:rsidR="00C84223" w:rsidRPr="00BA13B3">
        <w:rPr>
          <w:color w:val="000000" w:themeColor="text1"/>
          <w:sz w:val="22"/>
          <w:szCs w:val="22"/>
          <w:lang w:bidi="en-US"/>
        </w:rPr>
        <w:t xml:space="preserve"> </w:t>
      </w:r>
      <w:r w:rsidRPr="00BA13B3">
        <w:rPr>
          <w:color w:val="000000" w:themeColor="text1"/>
          <w:sz w:val="22"/>
          <w:szCs w:val="22"/>
          <w:lang w:bidi="en-US"/>
        </w:rPr>
        <w:t>theme</w:t>
      </w:r>
      <w:r w:rsidR="00C84223" w:rsidRPr="00BA13B3">
        <w:rPr>
          <w:color w:val="000000" w:themeColor="text1"/>
          <w:sz w:val="22"/>
          <w:szCs w:val="22"/>
          <w:lang w:bidi="en-US"/>
        </w:rPr>
        <w:t xml:space="preserve"> </w:t>
      </w:r>
      <w:r w:rsidRPr="00BA13B3">
        <w:rPr>
          <w:color w:val="000000" w:themeColor="text1"/>
          <w:sz w:val="22"/>
          <w:szCs w:val="22"/>
          <w:lang w:bidi="en-US"/>
        </w:rPr>
        <w:t>changes.</w:t>
      </w:r>
      <w:r w:rsidR="00C84223" w:rsidRPr="00BA13B3">
        <w:rPr>
          <w:color w:val="000000" w:themeColor="text1"/>
          <w:sz w:val="22"/>
          <w:szCs w:val="22"/>
          <w:lang w:bidi="en-US"/>
        </w:rPr>
        <w:t xml:space="preserve"> </w:t>
      </w:r>
      <w:r w:rsidRPr="00BA13B3">
        <w:rPr>
          <w:color w:val="000000" w:themeColor="text1"/>
          <w:sz w:val="22"/>
          <w:szCs w:val="22"/>
          <w:lang w:bidi="en-US"/>
        </w:rPr>
        <w:t>Amount:</w:t>
      </w:r>
      <w:r w:rsidR="00C84223" w:rsidRPr="00BA13B3">
        <w:rPr>
          <w:color w:val="000000" w:themeColor="text1"/>
          <w:sz w:val="22"/>
          <w:szCs w:val="22"/>
          <w:lang w:bidi="en-US"/>
        </w:rPr>
        <w:t xml:space="preserve"> </w:t>
      </w:r>
      <w:r w:rsidRPr="00BA13B3">
        <w:rPr>
          <w:color w:val="000000" w:themeColor="text1"/>
          <w:sz w:val="22"/>
          <w:szCs w:val="22"/>
          <w:lang w:bidi="en-US"/>
        </w:rPr>
        <w:t>$4</w:t>
      </w:r>
      <w:r w:rsidR="00E14ED4" w:rsidRPr="00BA13B3">
        <w:rPr>
          <w:color w:val="000000" w:themeColor="text1"/>
          <w:sz w:val="22"/>
          <w:szCs w:val="22"/>
          <w:lang w:bidi="en-US"/>
        </w:rPr>
        <w:t>7</w:t>
      </w:r>
      <w:r w:rsidRPr="00BA13B3">
        <w:rPr>
          <w:color w:val="000000" w:themeColor="text1"/>
          <w:sz w:val="22"/>
          <w:szCs w:val="22"/>
          <w:lang w:bidi="en-US"/>
        </w:rPr>
        <w:t>,</w:t>
      </w:r>
      <w:r w:rsidR="00E14ED4" w:rsidRPr="00BA13B3">
        <w:rPr>
          <w:color w:val="000000" w:themeColor="text1"/>
          <w:sz w:val="22"/>
          <w:szCs w:val="22"/>
          <w:lang w:bidi="en-US"/>
        </w:rPr>
        <w:t>476</w:t>
      </w:r>
      <w:r w:rsidR="00C84223" w:rsidRPr="00BA13B3">
        <w:rPr>
          <w:color w:val="000000" w:themeColor="text1"/>
          <w:sz w:val="22"/>
          <w:szCs w:val="22"/>
          <w:lang w:bidi="en-US"/>
        </w:rPr>
        <w:t xml:space="preserve"> </w:t>
      </w:r>
      <w:r w:rsidRPr="00BA13B3">
        <w:rPr>
          <w:color w:val="000000" w:themeColor="text1"/>
          <w:sz w:val="22"/>
          <w:szCs w:val="22"/>
          <w:lang w:bidi="en-US"/>
        </w:rPr>
        <w:t>for</w:t>
      </w:r>
      <w:r w:rsidR="00C84223" w:rsidRPr="00BA13B3">
        <w:rPr>
          <w:color w:val="000000" w:themeColor="text1"/>
          <w:sz w:val="22"/>
          <w:szCs w:val="22"/>
          <w:lang w:bidi="en-US"/>
        </w:rPr>
        <w:t xml:space="preserve"> </w:t>
      </w:r>
      <w:r w:rsidRPr="00BA13B3">
        <w:rPr>
          <w:color w:val="000000" w:themeColor="text1"/>
          <w:sz w:val="22"/>
          <w:szCs w:val="22"/>
          <w:lang w:bidi="en-US"/>
        </w:rPr>
        <w:t>postdocs.</w:t>
      </w:r>
    </w:p>
    <w:p w14:paraId="00639F9B" w14:textId="5834423E" w:rsidR="008945D1" w:rsidRPr="00BA13B3" w:rsidRDefault="008945D1" w:rsidP="00C84223">
      <w:pPr>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62" w:history="1">
        <w:r w:rsidRPr="00BA13B3">
          <w:rPr>
            <w:rStyle w:val="Hyperlink"/>
            <w:szCs w:val="22"/>
            <w:u w:color="000000"/>
          </w:rPr>
          <w:t>http://www.utexas.edu/cola/insts/historicalstudies/fellowships/resident-fellows.php</w:t>
        </w:r>
      </w:hyperlink>
    </w:p>
    <w:p w14:paraId="6D057728" w14:textId="0E03A237" w:rsidR="008945D1" w:rsidRPr="00BA13B3" w:rsidRDefault="008945D1" w:rsidP="00C84223">
      <w:pPr>
        <w:outlineLvl w:val="0"/>
        <w:rPr>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January</w:t>
      </w:r>
      <w:r w:rsidR="00C84223" w:rsidRPr="00BA13B3">
        <w:rPr>
          <w:b/>
          <w:color w:val="000000" w:themeColor="text1"/>
          <w:sz w:val="22"/>
          <w:szCs w:val="22"/>
          <w:u w:color="000000"/>
        </w:rPr>
        <w:t xml:space="preserve"> </w:t>
      </w:r>
      <w:r w:rsidRPr="00BA13B3">
        <w:rPr>
          <w:b/>
          <w:color w:val="000000" w:themeColor="text1"/>
          <w:sz w:val="22"/>
          <w:szCs w:val="22"/>
          <w:u w:color="000000"/>
        </w:rPr>
        <w:t>15</w:t>
      </w:r>
      <w:r w:rsidR="00C84223" w:rsidRPr="00BA13B3">
        <w:rPr>
          <w:b/>
          <w:color w:val="000000" w:themeColor="text1"/>
          <w:sz w:val="22"/>
          <w:szCs w:val="22"/>
          <w:u w:color="000000"/>
        </w:rPr>
        <w:t xml:space="preserve"> </w:t>
      </w:r>
      <w:r w:rsidR="003D29E9" w:rsidRPr="00BA13B3">
        <w:rPr>
          <w:b/>
          <w:color w:val="000000" w:themeColor="text1"/>
          <w:sz w:val="22"/>
          <w:szCs w:val="22"/>
          <w:u w:color="000000"/>
        </w:rPr>
        <w:t>(last</w:t>
      </w:r>
      <w:r w:rsidR="00C84223" w:rsidRPr="00BA13B3">
        <w:rPr>
          <w:b/>
          <w:color w:val="000000" w:themeColor="text1"/>
          <w:sz w:val="22"/>
          <w:szCs w:val="22"/>
          <w:u w:color="000000"/>
        </w:rPr>
        <w:t xml:space="preserve"> </w:t>
      </w:r>
      <w:r w:rsidR="003D29E9" w:rsidRPr="00BA13B3">
        <w:rPr>
          <w:b/>
          <w:color w:val="000000" w:themeColor="text1"/>
          <w:sz w:val="22"/>
          <w:szCs w:val="22"/>
          <w:u w:color="000000"/>
        </w:rPr>
        <w:t>known)</w:t>
      </w:r>
    </w:p>
    <w:p w14:paraId="05B91FAA" w14:textId="77777777" w:rsidR="008945D1" w:rsidRPr="00BA13B3" w:rsidRDefault="008945D1" w:rsidP="00C84223">
      <w:pPr>
        <w:rPr>
          <w:color w:val="000000" w:themeColor="text1"/>
          <w:sz w:val="22"/>
          <w:szCs w:val="22"/>
        </w:rPr>
      </w:pPr>
    </w:p>
    <w:p w14:paraId="16464D92" w14:textId="0085F2D5" w:rsidR="008945D1" w:rsidRPr="00BA13B3" w:rsidRDefault="008945D1" w:rsidP="00C84223">
      <w:pPr>
        <w:pStyle w:val="Heading2"/>
        <w:rPr>
          <w:sz w:val="22"/>
        </w:rPr>
      </w:pPr>
      <w:bookmarkStart w:id="758" w:name="_Toc239821547"/>
      <w:bookmarkStart w:id="759" w:name="_Toc240514134"/>
      <w:bookmarkStart w:id="760" w:name="_Toc453584554"/>
      <w:bookmarkStart w:id="761" w:name="_Toc112058902"/>
      <w:r w:rsidRPr="00BA13B3">
        <w:rPr>
          <w:sz w:val="22"/>
        </w:rPr>
        <w:t>Institute</w:t>
      </w:r>
      <w:r w:rsidR="00C84223" w:rsidRPr="00BA13B3">
        <w:rPr>
          <w:sz w:val="22"/>
        </w:rPr>
        <w:t xml:space="preserve"> </w:t>
      </w:r>
      <w:r w:rsidRPr="00BA13B3">
        <w:rPr>
          <w:sz w:val="22"/>
        </w:rPr>
        <w:t>for</w:t>
      </w:r>
      <w:r w:rsidR="00C84223" w:rsidRPr="00BA13B3">
        <w:rPr>
          <w:sz w:val="22"/>
        </w:rPr>
        <w:t xml:space="preserve"> </w:t>
      </w:r>
      <w:r w:rsidRPr="00BA13B3">
        <w:rPr>
          <w:sz w:val="22"/>
        </w:rPr>
        <w:t>Research</w:t>
      </w:r>
      <w:r w:rsidR="00C84223" w:rsidRPr="00BA13B3">
        <w:rPr>
          <w:sz w:val="22"/>
        </w:rPr>
        <w:t xml:space="preserve"> </w:t>
      </w:r>
      <w:r w:rsidRPr="00BA13B3">
        <w:rPr>
          <w:sz w:val="22"/>
        </w:rPr>
        <w:t>in</w:t>
      </w:r>
      <w:r w:rsidR="00C84223" w:rsidRPr="00BA13B3">
        <w:rPr>
          <w:sz w:val="22"/>
        </w:rPr>
        <w:t xml:space="preserve"> </w:t>
      </w:r>
      <w:r w:rsidRPr="00BA13B3">
        <w:rPr>
          <w:sz w:val="22"/>
        </w:rPr>
        <w:t>the</w:t>
      </w:r>
      <w:r w:rsidR="00C84223" w:rsidRPr="00BA13B3">
        <w:rPr>
          <w:sz w:val="22"/>
        </w:rPr>
        <w:t xml:space="preserve"> </w:t>
      </w:r>
      <w:r w:rsidRPr="00BA13B3">
        <w:rPr>
          <w:sz w:val="22"/>
        </w:rPr>
        <w:t>Humanities</w:t>
      </w:r>
      <w:r w:rsidR="00C84223" w:rsidRPr="00BA13B3">
        <w:rPr>
          <w:sz w:val="22"/>
        </w:rPr>
        <w:t xml:space="preserve"> </w:t>
      </w:r>
      <w:r w:rsidRPr="00BA13B3">
        <w:rPr>
          <w:sz w:val="22"/>
        </w:rPr>
        <w:t>(University</w:t>
      </w:r>
      <w:r w:rsidR="00C84223" w:rsidRPr="00BA13B3">
        <w:rPr>
          <w:sz w:val="22"/>
        </w:rPr>
        <w:t xml:space="preserve"> </w:t>
      </w:r>
      <w:r w:rsidRPr="00BA13B3">
        <w:rPr>
          <w:sz w:val="22"/>
        </w:rPr>
        <w:t>of</w:t>
      </w:r>
      <w:r w:rsidR="00C84223" w:rsidRPr="00BA13B3">
        <w:rPr>
          <w:sz w:val="22"/>
        </w:rPr>
        <w:t xml:space="preserve"> </w:t>
      </w:r>
      <w:r w:rsidRPr="00BA13B3">
        <w:rPr>
          <w:sz w:val="22"/>
        </w:rPr>
        <w:t>Wisconsin-Madison)</w:t>
      </w:r>
      <w:bookmarkEnd w:id="758"/>
      <w:bookmarkEnd w:id="759"/>
      <w:bookmarkEnd w:id="760"/>
      <w:bookmarkEnd w:id="761"/>
    </w:p>
    <w:p w14:paraId="221A8D24" w14:textId="61858652" w:rsidR="008945D1" w:rsidRPr="00BA13B3" w:rsidRDefault="008945D1"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Institute</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Humanities</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Wisconsin</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different</w:t>
      </w:r>
      <w:r w:rsidR="00C84223" w:rsidRPr="00BA13B3">
        <w:rPr>
          <w:color w:val="000000" w:themeColor="text1"/>
          <w:sz w:val="22"/>
          <w:szCs w:val="22"/>
        </w:rPr>
        <w:t xml:space="preserve"> </w:t>
      </w:r>
      <w:r w:rsidRPr="00BA13B3">
        <w:rPr>
          <w:color w:val="000000" w:themeColor="text1"/>
          <w:sz w:val="22"/>
          <w:szCs w:val="22"/>
        </w:rPr>
        <w:t>stages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career</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various</w:t>
      </w:r>
      <w:r w:rsidR="00C84223" w:rsidRPr="00BA13B3">
        <w:rPr>
          <w:color w:val="000000" w:themeColor="text1"/>
          <w:sz w:val="22"/>
          <w:szCs w:val="22"/>
        </w:rPr>
        <w:t xml:space="preserve"> </w:t>
      </w:r>
      <w:r w:rsidRPr="00BA13B3">
        <w:rPr>
          <w:color w:val="000000" w:themeColor="text1"/>
          <w:sz w:val="22"/>
          <w:szCs w:val="22"/>
        </w:rPr>
        <w:t>specialties.</w:t>
      </w:r>
    </w:p>
    <w:p w14:paraId="76CE2A7E" w14:textId="77777777" w:rsidR="00C84223" w:rsidRPr="00BA13B3" w:rsidRDefault="00C84223" w:rsidP="00C84223">
      <w:pPr>
        <w:ind w:left="360"/>
        <w:rPr>
          <w:bCs/>
          <w:color w:val="000000" w:themeColor="text1"/>
          <w:sz w:val="22"/>
          <w:szCs w:val="22"/>
        </w:rPr>
      </w:pPr>
      <w:bookmarkStart w:id="762" w:name="_Toc239821548"/>
      <w:bookmarkStart w:id="763" w:name="_Toc240514135"/>
      <w:bookmarkStart w:id="764" w:name="_Toc453584555"/>
    </w:p>
    <w:p w14:paraId="6FA57345" w14:textId="51CC162A" w:rsidR="008945D1" w:rsidRPr="00BA13B3" w:rsidRDefault="008945D1" w:rsidP="00C84223">
      <w:pPr>
        <w:pStyle w:val="Heading3"/>
        <w:rPr>
          <w:b w:val="0"/>
          <w:bCs/>
          <w:color w:val="000000" w:themeColor="text1"/>
          <w:sz w:val="22"/>
          <w:szCs w:val="22"/>
        </w:rPr>
      </w:pPr>
      <w:bookmarkStart w:id="765" w:name="_Toc112058903"/>
      <w:proofErr w:type="spellStart"/>
      <w:r w:rsidRPr="00BA13B3">
        <w:rPr>
          <w:b w:val="0"/>
          <w:bCs/>
          <w:color w:val="000000" w:themeColor="text1"/>
          <w:sz w:val="22"/>
          <w:szCs w:val="22"/>
        </w:rPr>
        <w:t>Kingdon</w:t>
      </w:r>
      <w:proofErr w:type="spellEnd"/>
      <w:r w:rsidR="00C84223" w:rsidRPr="00BA13B3">
        <w:rPr>
          <w:b w:val="0"/>
          <w:bCs/>
          <w:color w:val="000000" w:themeColor="text1"/>
          <w:sz w:val="22"/>
          <w:szCs w:val="22"/>
        </w:rPr>
        <w:t xml:space="preserve"> </w:t>
      </w:r>
      <w:r w:rsidRPr="00BA13B3">
        <w:rPr>
          <w:b w:val="0"/>
          <w:bCs/>
          <w:color w:val="000000" w:themeColor="text1"/>
          <w:sz w:val="22"/>
          <w:szCs w:val="22"/>
        </w:rPr>
        <w:t>Fellowships</w:t>
      </w:r>
      <w:bookmarkEnd w:id="762"/>
      <w:bookmarkEnd w:id="763"/>
      <w:bookmarkEnd w:id="764"/>
      <w:bookmarkEnd w:id="765"/>
    </w:p>
    <w:p w14:paraId="39440C10" w14:textId="2EEC949D" w:rsidR="008945D1" w:rsidRPr="00BA13B3" w:rsidRDefault="008945D1" w:rsidP="00C84223">
      <w:pPr>
        <w:ind w:left="360"/>
        <w:rPr>
          <w:color w:val="000000" w:themeColor="text1"/>
          <w:sz w:val="22"/>
          <w:szCs w:val="22"/>
        </w:rPr>
      </w:pPr>
      <w:r w:rsidRPr="00BA13B3">
        <w:rPr>
          <w:color w:val="000000" w:themeColor="text1"/>
          <w:sz w:val="22"/>
          <w:szCs w:val="22"/>
        </w:rPr>
        <w:t>This</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supports</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historical,</w:t>
      </w:r>
      <w:r w:rsidR="00C84223" w:rsidRPr="00BA13B3">
        <w:rPr>
          <w:color w:val="000000" w:themeColor="text1"/>
          <w:sz w:val="22"/>
          <w:szCs w:val="22"/>
        </w:rPr>
        <w:t xml:space="preserve"> </w:t>
      </w:r>
      <w:r w:rsidRPr="00BA13B3">
        <w:rPr>
          <w:color w:val="000000" w:themeColor="text1"/>
          <w:sz w:val="22"/>
          <w:szCs w:val="22"/>
        </w:rPr>
        <w:t>literary,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philosophical</w:t>
      </w:r>
      <w:r w:rsidR="00C84223" w:rsidRPr="00BA13B3">
        <w:rPr>
          <w:color w:val="000000" w:themeColor="text1"/>
          <w:sz w:val="22"/>
          <w:szCs w:val="22"/>
        </w:rPr>
        <w:t xml:space="preserve"> </w:t>
      </w:r>
      <w:r w:rsidRPr="00BA13B3">
        <w:rPr>
          <w:color w:val="000000" w:themeColor="text1"/>
          <w:sz w:val="22"/>
          <w:szCs w:val="22"/>
        </w:rPr>
        <w:t>studies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Judeo-Christian</w:t>
      </w:r>
      <w:r w:rsidR="00C84223" w:rsidRPr="00BA13B3">
        <w:rPr>
          <w:color w:val="000000" w:themeColor="text1"/>
          <w:sz w:val="22"/>
          <w:szCs w:val="22"/>
        </w:rPr>
        <w:t xml:space="preserve"> </w:t>
      </w:r>
      <w:r w:rsidRPr="00BA13B3">
        <w:rPr>
          <w:color w:val="000000" w:themeColor="text1"/>
          <w:sz w:val="22"/>
          <w:szCs w:val="22"/>
        </w:rPr>
        <w:t>religious</w:t>
      </w:r>
      <w:r w:rsidR="00C84223" w:rsidRPr="00BA13B3">
        <w:rPr>
          <w:color w:val="000000" w:themeColor="text1"/>
          <w:sz w:val="22"/>
          <w:szCs w:val="22"/>
        </w:rPr>
        <w:t xml:space="preserve"> </w:t>
      </w:r>
      <w:r w:rsidRPr="00BA13B3">
        <w:rPr>
          <w:color w:val="000000" w:themeColor="text1"/>
          <w:sz w:val="22"/>
          <w:szCs w:val="22"/>
        </w:rPr>
        <w:t>tradition</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its</w:t>
      </w:r>
      <w:r w:rsidR="00C84223" w:rsidRPr="00BA13B3">
        <w:rPr>
          <w:color w:val="000000" w:themeColor="text1"/>
          <w:sz w:val="22"/>
          <w:szCs w:val="22"/>
        </w:rPr>
        <w:t xml:space="preserve"> </w:t>
      </w:r>
      <w:r w:rsidRPr="00BA13B3">
        <w:rPr>
          <w:color w:val="000000" w:themeColor="text1"/>
          <w:sz w:val="22"/>
          <w:szCs w:val="22"/>
        </w:rPr>
        <w:t>role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society</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antiquity</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present.</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r w:rsidRPr="00BA13B3">
        <w:rPr>
          <w:color w:val="000000" w:themeColor="text1"/>
          <w:sz w:val="22"/>
          <w:szCs w:val="22"/>
        </w:rPr>
        <w:t>may</w:t>
      </w:r>
      <w:r w:rsidR="00C84223" w:rsidRPr="00BA13B3">
        <w:rPr>
          <w:color w:val="000000" w:themeColor="text1"/>
          <w:sz w:val="22"/>
          <w:szCs w:val="22"/>
        </w:rPr>
        <w:t xml:space="preserve"> </w:t>
      </w:r>
      <w:r w:rsidRPr="00BA13B3">
        <w:rPr>
          <w:color w:val="000000" w:themeColor="text1"/>
          <w:sz w:val="22"/>
          <w:szCs w:val="22"/>
        </w:rPr>
        <w:t>focus</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period</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part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proofErr w:type="gramStart"/>
      <w:r w:rsidRPr="00BA13B3">
        <w:rPr>
          <w:color w:val="000000" w:themeColor="text1"/>
          <w:sz w:val="22"/>
          <w:szCs w:val="22"/>
        </w:rPr>
        <w:t>world,</w:t>
      </w:r>
      <w:r w:rsidR="00C84223" w:rsidRPr="00BA13B3">
        <w:rPr>
          <w:color w:val="000000" w:themeColor="text1"/>
          <w:sz w:val="22"/>
          <w:szCs w:val="22"/>
        </w:rPr>
        <w:t xml:space="preserve"> </w:t>
      </w:r>
      <w:r w:rsidRPr="00BA13B3">
        <w:rPr>
          <w:color w:val="000000" w:themeColor="text1"/>
          <w:sz w:val="22"/>
          <w:szCs w:val="22"/>
        </w:rPr>
        <w:t>and</w:t>
      </w:r>
      <w:proofErr w:type="gramEnd"/>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field</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humanities.</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residence</w:t>
      </w:r>
      <w:r w:rsidR="00C84223" w:rsidRPr="00BA13B3">
        <w:rPr>
          <w:color w:val="000000" w:themeColor="text1"/>
          <w:sz w:val="22"/>
          <w:szCs w:val="22"/>
        </w:rPr>
        <w:t xml:space="preserve"> </w:t>
      </w:r>
      <w:r w:rsidRPr="00BA13B3">
        <w:rPr>
          <w:color w:val="000000" w:themeColor="text1"/>
          <w:sz w:val="22"/>
          <w:szCs w:val="22"/>
        </w:rPr>
        <w:t>throughout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may</w:t>
      </w:r>
      <w:r w:rsidR="00C84223" w:rsidRPr="00BA13B3">
        <w:rPr>
          <w:color w:val="000000" w:themeColor="text1"/>
          <w:sz w:val="22"/>
          <w:szCs w:val="22"/>
        </w:rPr>
        <w:t xml:space="preserve"> </w:t>
      </w:r>
      <w:r w:rsidRPr="00BA13B3">
        <w:rPr>
          <w:color w:val="000000" w:themeColor="text1"/>
          <w:sz w:val="22"/>
          <w:szCs w:val="22"/>
        </w:rPr>
        <w:t>extend</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residency</w:t>
      </w:r>
      <w:r w:rsidR="00C84223" w:rsidRPr="00BA13B3">
        <w:rPr>
          <w:color w:val="000000" w:themeColor="text1"/>
          <w:sz w:val="22"/>
          <w:szCs w:val="22"/>
        </w:rPr>
        <w:t xml:space="preserve"> </w:t>
      </w:r>
      <w:r w:rsidRPr="00BA13B3">
        <w:rPr>
          <w:color w:val="000000" w:themeColor="text1"/>
          <w:sz w:val="22"/>
          <w:szCs w:val="22"/>
        </w:rPr>
        <w:t>through</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following</w:t>
      </w:r>
      <w:r w:rsidR="00C84223" w:rsidRPr="00BA13B3">
        <w:rPr>
          <w:color w:val="000000" w:themeColor="text1"/>
          <w:sz w:val="22"/>
          <w:szCs w:val="22"/>
        </w:rPr>
        <w:t xml:space="preserve"> </w:t>
      </w:r>
      <w:r w:rsidRPr="00BA13B3">
        <w:rPr>
          <w:color w:val="000000" w:themeColor="text1"/>
          <w:sz w:val="22"/>
          <w:szCs w:val="22"/>
        </w:rPr>
        <w:t>summer</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non-stipendiary</w:t>
      </w:r>
      <w:r w:rsidR="00C84223" w:rsidRPr="00BA13B3">
        <w:rPr>
          <w:color w:val="000000" w:themeColor="text1"/>
          <w:sz w:val="22"/>
          <w:szCs w:val="22"/>
        </w:rPr>
        <w:t xml:space="preserve"> </w:t>
      </w:r>
      <w:r w:rsidRPr="00BA13B3">
        <w:rPr>
          <w:color w:val="000000" w:themeColor="text1"/>
          <w:sz w:val="22"/>
          <w:szCs w:val="22"/>
        </w:rPr>
        <w:t>basis.</w:t>
      </w:r>
      <w:r w:rsidR="00C84223" w:rsidRPr="00BA13B3">
        <w:rPr>
          <w:color w:val="000000" w:themeColor="text1"/>
          <w:sz w:val="22"/>
          <w:szCs w:val="22"/>
        </w:rPr>
        <w:t xml:space="preserve"> </w:t>
      </w:r>
      <w:r w:rsidRPr="00BA13B3">
        <w:rPr>
          <w:color w:val="000000" w:themeColor="text1"/>
          <w:sz w:val="22"/>
          <w:szCs w:val="22"/>
        </w:rPr>
        <w:t>Applicants</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00BB2945"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doctorate</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time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application.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award</w:t>
      </w:r>
      <w:r w:rsidR="00C84223" w:rsidRPr="00BA13B3">
        <w:rPr>
          <w:color w:val="000000" w:themeColor="text1"/>
          <w:sz w:val="22"/>
          <w:szCs w:val="22"/>
        </w:rPr>
        <w:t xml:space="preserve"> </w:t>
      </w:r>
      <w:r w:rsidRPr="00BA13B3">
        <w:rPr>
          <w:color w:val="000000" w:themeColor="text1"/>
          <w:sz w:val="22"/>
          <w:szCs w:val="22"/>
        </w:rPr>
        <w:t>provides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w:t>
      </w:r>
      <w:r w:rsidR="00BB2945" w:rsidRPr="00BA13B3">
        <w:rPr>
          <w:color w:val="000000" w:themeColor="text1"/>
          <w:sz w:val="22"/>
          <w:szCs w:val="22"/>
        </w:rPr>
        <w:t>60,000</w:t>
      </w:r>
      <w:r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office</w:t>
      </w:r>
      <w:r w:rsidR="00C84223" w:rsidRPr="00BA13B3">
        <w:rPr>
          <w:color w:val="000000" w:themeColor="text1"/>
          <w:sz w:val="22"/>
          <w:szCs w:val="22"/>
        </w:rPr>
        <w:t xml:space="preserve"> </w:t>
      </w:r>
      <w:r w:rsidRPr="00BA13B3">
        <w:rPr>
          <w:color w:val="000000" w:themeColor="text1"/>
          <w:sz w:val="22"/>
          <w:szCs w:val="22"/>
        </w:rPr>
        <w:t>space,</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services,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access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all</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facilities.</w:t>
      </w:r>
    </w:p>
    <w:p w14:paraId="0D40A201" w14:textId="5E1C88D5" w:rsidR="00BB2945" w:rsidRPr="00BA13B3" w:rsidRDefault="008945D1" w:rsidP="00C84223">
      <w:pPr>
        <w:ind w:left="360"/>
        <w:rPr>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63" w:history="1">
        <w:r w:rsidR="00BB2945" w:rsidRPr="00BA13B3">
          <w:rPr>
            <w:rStyle w:val="Hyperlink"/>
            <w:szCs w:val="22"/>
          </w:rPr>
          <w:t>https://irh.wisc.edu/irh-fellowships/</w:t>
        </w:r>
      </w:hyperlink>
    </w:p>
    <w:p w14:paraId="399699AE" w14:textId="4876B668" w:rsidR="008945D1" w:rsidRPr="00BA13B3" w:rsidRDefault="008945D1" w:rsidP="00C84223">
      <w:pPr>
        <w:ind w:left="36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00077B57" w:rsidRPr="00BA13B3">
        <w:rPr>
          <w:b/>
          <w:color w:val="000000" w:themeColor="text1"/>
          <w:sz w:val="22"/>
          <w:szCs w:val="22"/>
        </w:rPr>
        <w:t>October</w:t>
      </w:r>
      <w:r w:rsidR="00C84223" w:rsidRPr="00BA13B3">
        <w:rPr>
          <w:b/>
          <w:color w:val="000000" w:themeColor="text1"/>
          <w:sz w:val="22"/>
          <w:szCs w:val="22"/>
        </w:rPr>
        <w:t xml:space="preserve"> </w:t>
      </w:r>
      <w:r w:rsidR="00BB2945" w:rsidRPr="00BA13B3">
        <w:rPr>
          <w:b/>
          <w:color w:val="000000" w:themeColor="text1"/>
          <w:sz w:val="22"/>
          <w:szCs w:val="22"/>
        </w:rPr>
        <w:t>27</w:t>
      </w:r>
    </w:p>
    <w:p w14:paraId="769CC212" w14:textId="77777777" w:rsidR="00C84223" w:rsidRPr="00BA13B3" w:rsidRDefault="00C84223" w:rsidP="00C84223">
      <w:pPr>
        <w:ind w:left="360"/>
        <w:rPr>
          <w:bCs/>
          <w:color w:val="000000" w:themeColor="text1"/>
          <w:sz w:val="22"/>
          <w:szCs w:val="22"/>
        </w:rPr>
      </w:pPr>
      <w:bookmarkStart w:id="766" w:name="_Toc239821549"/>
      <w:bookmarkStart w:id="767" w:name="_Toc240514136"/>
      <w:bookmarkStart w:id="768" w:name="_Toc453584556"/>
    </w:p>
    <w:p w14:paraId="49ED9CEA" w14:textId="61FECEA1" w:rsidR="008945D1" w:rsidRPr="00BA13B3" w:rsidRDefault="008945D1" w:rsidP="00C84223">
      <w:pPr>
        <w:pStyle w:val="Heading3"/>
        <w:rPr>
          <w:b w:val="0"/>
          <w:bCs/>
          <w:color w:val="000000" w:themeColor="text1"/>
          <w:sz w:val="22"/>
          <w:szCs w:val="22"/>
        </w:rPr>
      </w:pPr>
      <w:bookmarkStart w:id="769" w:name="_Toc112058904"/>
      <w:proofErr w:type="spellStart"/>
      <w:r w:rsidRPr="00BA13B3">
        <w:rPr>
          <w:b w:val="0"/>
          <w:bCs/>
          <w:color w:val="000000" w:themeColor="text1"/>
          <w:sz w:val="22"/>
          <w:szCs w:val="22"/>
        </w:rPr>
        <w:t>Solmsen</w:t>
      </w:r>
      <w:proofErr w:type="spellEnd"/>
      <w:r w:rsidR="00C84223" w:rsidRPr="00BA13B3">
        <w:rPr>
          <w:b w:val="0"/>
          <w:bCs/>
          <w:color w:val="000000" w:themeColor="text1"/>
          <w:sz w:val="22"/>
          <w:szCs w:val="22"/>
        </w:rPr>
        <w:t xml:space="preserve"> </w:t>
      </w:r>
      <w:r w:rsidRPr="00BA13B3">
        <w:rPr>
          <w:b w:val="0"/>
          <w:bCs/>
          <w:color w:val="000000" w:themeColor="text1"/>
          <w:sz w:val="22"/>
          <w:szCs w:val="22"/>
        </w:rPr>
        <w:t>Fellowships</w:t>
      </w:r>
      <w:bookmarkEnd w:id="766"/>
      <w:bookmarkEnd w:id="767"/>
      <w:bookmarkEnd w:id="768"/>
      <w:bookmarkEnd w:id="769"/>
    </w:p>
    <w:p w14:paraId="3BA9A3E3" w14:textId="0E53A4FD" w:rsidR="008945D1" w:rsidRPr="00BA13B3" w:rsidRDefault="008945D1" w:rsidP="00C84223">
      <w:pPr>
        <w:ind w:left="360"/>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proofErr w:type="spellStart"/>
      <w:r w:rsidRPr="00BA13B3">
        <w:rPr>
          <w:color w:val="000000" w:themeColor="text1"/>
          <w:sz w:val="22"/>
          <w:szCs w:val="22"/>
        </w:rPr>
        <w:t>Solmsen</w:t>
      </w:r>
      <w:proofErr w:type="spellEnd"/>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four</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five</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outside</w:t>
      </w:r>
      <w:r w:rsidR="00C84223" w:rsidRPr="00BA13B3">
        <w:rPr>
          <w:color w:val="000000" w:themeColor="text1"/>
          <w:sz w:val="22"/>
          <w:szCs w:val="22"/>
        </w:rPr>
        <w:t xml:space="preserve"> </w:t>
      </w:r>
      <w:r w:rsidRPr="00BA13B3">
        <w:rPr>
          <w:color w:val="000000" w:themeColor="text1"/>
          <w:sz w:val="22"/>
          <w:szCs w:val="22"/>
        </w:rPr>
        <w:t>UW-Madison</w:t>
      </w:r>
      <w:r w:rsidR="00C84223" w:rsidRPr="00BA13B3">
        <w:rPr>
          <w:color w:val="000000" w:themeColor="text1"/>
          <w:sz w:val="22"/>
          <w:szCs w:val="22"/>
        </w:rPr>
        <w:t xml:space="preserve"> </w:t>
      </w:r>
      <w:r w:rsidRPr="00BA13B3">
        <w:rPr>
          <w:color w:val="000000" w:themeColor="text1"/>
          <w:sz w:val="22"/>
          <w:szCs w:val="22"/>
        </w:rPr>
        <w:t>working</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literary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historical</w:t>
      </w:r>
      <w:r w:rsidR="00C84223" w:rsidRPr="00BA13B3">
        <w:rPr>
          <w:color w:val="000000" w:themeColor="text1"/>
          <w:sz w:val="22"/>
          <w:szCs w:val="22"/>
        </w:rPr>
        <w:t xml:space="preserve"> </w:t>
      </w:r>
      <w:r w:rsidRPr="00BA13B3">
        <w:rPr>
          <w:color w:val="000000" w:themeColor="text1"/>
          <w:sz w:val="22"/>
          <w:szCs w:val="22"/>
        </w:rPr>
        <w:t>studies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European</w:t>
      </w:r>
      <w:r w:rsidR="00C84223" w:rsidRPr="00BA13B3">
        <w:rPr>
          <w:color w:val="000000" w:themeColor="text1"/>
          <w:sz w:val="22"/>
          <w:szCs w:val="22"/>
        </w:rPr>
        <w:t xml:space="preserve"> </w:t>
      </w:r>
      <w:r w:rsidRPr="00BA13B3">
        <w:rPr>
          <w:color w:val="000000" w:themeColor="text1"/>
          <w:sz w:val="22"/>
          <w:szCs w:val="22"/>
        </w:rPr>
        <w:t>Classical,</w:t>
      </w:r>
      <w:r w:rsidR="00C84223" w:rsidRPr="00BA13B3">
        <w:rPr>
          <w:color w:val="000000" w:themeColor="text1"/>
          <w:sz w:val="22"/>
          <w:szCs w:val="22"/>
        </w:rPr>
        <w:t xml:space="preserve"> </w:t>
      </w:r>
      <w:r w:rsidRPr="00BA13B3">
        <w:rPr>
          <w:color w:val="000000" w:themeColor="text1"/>
          <w:sz w:val="22"/>
          <w:szCs w:val="22"/>
        </w:rPr>
        <w:t>Medieval,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Renaissance</w:t>
      </w:r>
      <w:r w:rsidR="00C84223" w:rsidRPr="00BA13B3">
        <w:rPr>
          <w:color w:val="000000" w:themeColor="text1"/>
          <w:sz w:val="22"/>
          <w:szCs w:val="22"/>
        </w:rPr>
        <w:t xml:space="preserve"> </w:t>
      </w:r>
      <w:r w:rsidRPr="00BA13B3">
        <w:rPr>
          <w:color w:val="000000" w:themeColor="text1"/>
          <w:sz w:val="22"/>
          <w:szCs w:val="22"/>
        </w:rPr>
        <w:t>periods</w:t>
      </w:r>
      <w:r w:rsidR="00C84223" w:rsidRPr="00BA13B3">
        <w:rPr>
          <w:color w:val="000000" w:themeColor="text1"/>
          <w:sz w:val="22"/>
          <w:szCs w:val="22"/>
        </w:rPr>
        <w:t xml:space="preserve"> </w:t>
      </w:r>
      <w:r w:rsidRPr="00BA13B3">
        <w:rPr>
          <w:color w:val="000000" w:themeColor="text1"/>
          <w:sz w:val="22"/>
          <w:szCs w:val="22"/>
        </w:rPr>
        <w:t>up</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about</w:t>
      </w:r>
      <w:r w:rsidR="00C84223" w:rsidRPr="00BA13B3">
        <w:rPr>
          <w:color w:val="000000" w:themeColor="text1"/>
          <w:sz w:val="22"/>
          <w:szCs w:val="22"/>
        </w:rPr>
        <w:t xml:space="preserve"> </w:t>
      </w:r>
      <w:r w:rsidRPr="00BA13B3">
        <w:rPr>
          <w:color w:val="000000" w:themeColor="text1"/>
          <w:sz w:val="22"/>
          <w:szCs w:val="22"/>
        </w:rPr>
        <w:t>1700.</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residence</w:t>
      </w:r>
      <w:r w:rsidR="00C84223" w:rsidRPr="00BA13B3">
        <w:rPr>
          <w:color w:val="000000" w:themeColor="text1"/>
          <w:sz w:val="22"/>
          <w:szCs w:val="22"/>
        </w:rPr>
        <w:t xml:space="preserve"> </w:t>
      </w:r>
      <w:r w:rsidRPr="00BA13B3">
        <w:rPr>
          <w:color w:val="000000" w:themeColor="text1"/>
          <w:sz w:val="22"/>
          <w:szCs w:val="22"/>
        </w:rPr>
        <w:t>throughout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may</w:t>
      </w:r>
      <w:r w:rsidR="00C84223" w:rsidRPr="00BA13B3">
        <w:rPr>
          <w:color w:val="000000" w:themeColor="text1"/>
          <w:sz w:val="22"/>
          <w:szCs w:val="22"/>
        </w:rPr>
        <w:t xml:space="preserve"> </w:t>
      </w:r>
      <w:r w:rsidRPr="00BA13B3">
        <w:rPr>
          <w:color w:val="000000" w:themeColor="text1"/>
          <w:sz w:val="22"/>
          <w:szCs w:val="22"/>
        </w:rPr>
        <w:t>extend</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residency</w:t>
      </w:r>
      <w:r w:rsidR="00C84223" w:rsidRPr="00BA13B3">
        <w:rPr>
          <w:color w:val="000000" w:themeColor="text1"/>
          <w:sz w:val="22"/>
          <w:szCs w:val="22"/>
        </w:rPr>
        <w:t xml:space="preserve"> </w:t>
      </w:r>
      <w:r w:rsidRPr="00BA13B3">
        <w:rPr>
          <w:color w:val="000000" w:themeColor="text1"/>
          <w:sz w:val="22"/>
          <w:szCs w:val="22"/>
        </w:rPr>
        <w:t>through</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following</w:t>
      </w:r>
      <w:r w:rsidR="00C84223" w:rsidRPr="00BA13B3">
        <w:rPr>
          <w:color w:val="000000" w:themeColor="text1"/>
          <w:sz w:val="22"/>
          <w:szCs w:val="22"/>
        </w:rPr>
        <w:t xml:space="preserve"> </w:t>
      </w:r>
      <w:r w:rsidRPr="00BA13B3">
        <w:rPr>
          <w:color w:val="000000" w:themeColor="text1"/>
          <w:sz w:val="22"/>
          <w:szCs w:val="22"/>
        </w:rPr>
        <w:t>summer</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non-stipendiary</w:t>
      </w:r>
      <w:r w:rsidR="00C84223" w:rsidRPr="00BA13B3">
        <w:rPr>
          <w:color w:val="000000" w:themeColor="text1"/>
          <w:sz w:val="22"/>
          <w:szCs w:val="22"/>
        </w:rPr>
        <w:t xml:space="preserve"> </w:t>
      </w:r>
      <w:r w:rsidRPr="00BA13B3">
        <w:rPr>
          <w:color w:val="000000" w:themeColor="text1"/>
          <w:sz w:val="22"/>
          <w:szCs w:val="22"/>
        </w:rPr>
        <w:t>basis.</w:t>
      </w:r>
      <w:r w:rsidR="00C84223" w:rsidRPr="00BA13B3">
        <w:rPr>
          <w:color w:val="000000" w:themeColor="text1"/>
          <w:sz w:val="22"/>
          <w:szCs w:val="22"/>
        </w:rPr>
        <w:t xml:space="preserve"> </w:t>
      </w:r>
      <w:r w:rsidRPr="00BA13B3">
        <w:rPr>
          <w:color w:val="000000" w:themeColor="text1"/>
          <w:sz w:val="22"/>
          <w:szCs w:val="22"/>
        </w:rPr>
        <w:t>Applicants</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doctorate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hand</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time</w:t>
      </w:r>
      <w:r w:rsidR="00C84223" w:rsidRPr="00BA13B3">
        <w:rPr>
          <w:color w:val="000000" w:themeColor="text1"/>
          <w:sz w:val="22"/>
          <w:szCs w:val="22"/>
        </w:rPr>
        <w:t xml:space="preserve"> </w:t>
      </w:r>
      <w:r w:rsidRPr="00BA13B3">
        <w:rPr>
          <w:color w:val="000000" w:themeColor="text1"/>
          <w:sz w:val="22"/>
          <w:szCs w:val="22"/>
        </w:rPr>
        <w:lastRenderedPageBreak/>
        <w:t>of</w:t>
      </w:r>
      <w:r w:rsidR="00C84223" w:rsidRPr="00BA13B3">
        <w:rPr>
          <w:color w:val="000000" w:themeColor="text1"/>
          <w:sz w:val="22"/>
          <w:szCs w:val="22"/>
        </w:rPr>
        <w:t xml:space="preserve"> </w:t>
      </w:r>
      <w:r w:rsidRPr="00BA13B3">
        <w:rPr>
          <w:color w:val="000000" w:themeColor="text1"/>
          <w:sz w:val="22"/>
          <w:szCs w:val="22"/>
        </w:rPr>
        <w:t>application.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award</w:t>
      </w:r>
      <w:r w:rsidR="00C84223" w:rsidRPr="00BA13B3">
        <w:rPr>
          <w:color w:val="000000" w:themeColor="text1"/>
          <w:sz w:val="22"/>
          <w:szCs w:val="22"/>
        </w:rPr>
        <w:t xml:space="preserve"> </w:t>
      </w:r>
      <w:r w:rsidRPr="00BA13B3">
        <w:rPr>
          <w:color w:val="000000" w:themeColor="text1"/>
          <w:sz w:val="22"/>
          <w:szCs w:val="22"/>
        </w:rPr>
        <w:t>provides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w:t>
      </w:r>
      <w:r w:rsidR="00BB2945" w:rsidRPr="00BA13B3">
        <w:rPr>
          <w:color w:val="000000" w:themeColor="text1"/>
          <w:sz w:val="22"/>
          <w:szCs w:val="22"/>
        </w:rPr>
        <w:t>60</w:t>
      </w:r>
      <w:r w:rsidRPr="00BA13B3">
        <w:rPr>
          <w:color w:val="000000" w:themeColor="text1"/>
          <w:sz w:val="22"/>
          <w:szCs w:val="22"/>
        </w:rPr>
        <w:t>,000,</w:t>
      </w:r>
      <w:r w:rsidR="00C84223" w:rsidRPr="00BA13B3">
        <w:rPr>
          <w:color w:val="000000" w:themeColor="text1"/>
          <w:sz w:val="22"/>
          <w:szCs w:val="22"/>
        </w:rPr>
        <w:t xml:space="preserve"> </w:t>
      </w:r>
      <w:r w:rsidRPr="00BA13B3">
        <w:rPr>
          <w:color w:val="000000" w:themeColor="text1"/>
          <w:sz w:val="22"/>
          <w:szCs w:val="22"/>
        </w:rPr>
        <w:t>office</w:t>
      </w:r>
      <w:r w:rsidR="00C84223" w:rsidRPr="00BA13B3">
        <w:rPr>
          <w:color w:val="000000" w:themeColor="text1"/>
          <w:sz w:val="22"/>
          <w:szCs w:val="22"/>
        </w:rPr>
        <w:t xml:space="preserve"> </w:t>
      </w:r>
      <w:r w:rsidRPr="00BA13B3">
        <w:rPr>
          <w:color w:val="000000" w:themeColor="text1"/>
          <w:sz w:val="22"/>
          <w:szCs w:val="22"/>
        </w:rPr>
        <w:t>space,</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services,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access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all</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facilities.</w:t>
      </w:r>
    </w:p>
    <w:p w14:paraId="431B6E8E" w14:textId="5266D4C9" w:rsidR="00BB2945" w:rsidRPr="00BA13B3" w:rsidRDefault="008945D1" w:rsidP="00C84223">
      <w:pPr>
        <w:ind w:left="360"/>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64" w:history="1">
        <w:r w:rsidR="00BB2945" w:rsidRPr="00BA13B3">
          <w:rPr>
            <w:rStyle w:val="Hyperlink"/>
            <w:szCs w:val="22"/>
          </w:rPr>
          <w:t>https://irh.wisc.edu/irh-fellowships/</w:t>
        </w:r>
      </w:hyperlink>
    </w:p>
    <w:p w14:paraId="3D103932" w14:textId="693F7940" w:rsidR="008945D1" w:rsidRPr="00BA13B3" w:rsidRDefault="008945D1" w:rsidP="00C84223">
      <w:pPr>
        <w:ind w:left="36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077B57" w:rsidRPr="00BA13B3">
        <w:rPr>
          <w:b/>
          <w:color w:val="000000" w:themeColor="text1"/>
          <w:sz w:val="22"/>
          <w:szCs w:val="22"/>
          <w:u w:color="000000"/>
        </w:rPr>
        <w:t>October</w:t>
      </w:r>
      <w:r w:rsidR="00C84223" w:rsidRPr="00BA13B3">
        <w:rPr>
          <w:b/>
          <w:color w:val="000000" w:themeColor="text1"/>
          <w:sz w:val="22"/>
          <w:szCs w:val="22"/>
          <w:u w:color="000000"/>
        </w:rPr>
        <w:t xml:space="preserve"> </w:t>
      </w:r>
      <w:r w:rsidR="00BB2945" w:rsidRPr="00BA13B3">
        <w:rPr>
          <w:b/>
          <w:color w:val="000000" w:themeColor="text1"/>
          <w:sz w:val="22"/>
          <w:szCs w:val="22"/>
          <w:u w:color="000000"/>
        </w:rPr>
        <w:t>27</w:t>
      </w:r>
    </w:p>
    <w:p w14:paraId="247A1ED7" w14:textId="77777777" w:rsidR="001443D8" w:rsidRPr="00BA13B3" w:rsidRDefault="001443D8" w:rsidP="00C84223">
      <w:pPr>
        <w:rPr>
          <w:color w:val="000000" w:themeColor="text1"/>
          <w:sz w:val="22"/>
          <w:szCs w:val="22"/>
        </w:rPr>
      </w:pPr>
      <w:bookmarkStart w:id="770" w:name="_Toc239821572"/>
      <w:bookmarkStart w:id="771" w:name="_Toc240514143"/>
      <w:bookmarkStart w:id="772" w:name="_Toc453584560"/>
    </w:p>
    <w:p w14:paraId="671CA314" w14:textId="486810B0" w:rsidR="008B786E" w:rsidRPr="00BA13B3" w:rsidRDefault="008B786E" w:rsidP="00C84223">
      <w:pPr>
        <w:pStyle w:val="Heading2"/>
        <w:rPr>
          <w:sz w:val="22"/>
        </w:rPr>
      </w:pPr>
      <w:bookmarkStart w:id="773" w:name="_Toc79743303"/>
      <w:bookmarkStart w:id="774" w:name="_Toc79748297"/>
      <w:bookmarkStart w:id="775" w:name="_Toc79827265"/>
      <w:bookmarkStart w:id="776" w:name="_Toc80161663"/>
      <w:bookmarkStart w:id="777" w:name="_Toc80864018"/>
      <w:bookmarkStart w:id="778" w:name="_Toc80955558"/>
      <w:bookmarkStart w:id="779" w:name="_Toc80959677"/>
      <w:bookmarkStart w:id="780" w:name="_Toc82163645"/>
      <w:bookmarkStart w:id="781" w:name="_Toc82661978"/>
      <w:bookmarkStart w:id="782" w:name="_Toc82662123"/>
      <w:bookmarkStart w:id="783" w:name="_Toc85077916"/>
      <w:bookmarkStart w:id="784" w:name="_Toc90607244"/>
      <w:bookmarkStart w:id="785" w:name="_Toc90612427"/>
      <w:bookmarkStart w:id="786" w:name="_Toc92849833"/>
      <w:bookmarkStart w:id="787" w:name="_Toc239821562"/>
      <w:bookmarkStart w:id="788" w:name="_Toc240514142"/>
      <w:bookmarkStart w:id="789" w:name="_Toc453584571"/>
      <w:bookmarkStart w:id="790" w:name="_Toc239821573"/>
      <w:bookmarkStart w:id="791" w:name="_Toc240514144"/>
      <w:bookmarkStart w:id="792" w:name="_Toc453584561"/>
      <w:bookmarkStart w:id="793" w:name="_Toc112058905"/>
      <w:r w:rsidRPr="00BA13B3">
        <w:rPr>
          <w:sz w:val="22"/>
        </w:rPr>
        <w:t>Kellogg</w:t>
      </w:r>
      <w:r w:rsidR="00C84223" w:rsidRPr="00BA13B3">
        <w:rPr>
          <w:sz w:val="22"/>
        </w:rPr>
        <w:t xml:space="preserve"> </w:t>
      </w:r>
      <w:r w:rsidRPr="00BA13B3">
        <w:rPr>
          <w:sz w:val="22"/>
        </w:rPr>
        <w:t>Institute</w:t>
      </w:r>
      <w:r w:rsidR="00C84223" w:rsidRPr="00BA13B3">
        <w:rPr>
          <w:sz w:val="22"/>
        </w:rPr>
        <w:t xml:space="preserve"> </w:t>
      </w:r>
      <w:r w:rsidRPr="00BA13B3">
        <w:rPr>
          <w:sz w:val="22"/>
        </w:rPr>
        <w:t>for</w:t>
      </w:r>
      <w:r w:rsidR="00C84223" w:rsidRPr="00BA13B3">
        <w:rPr>
          <w:sz w:val="22"/>
        </w:rPr>
        <w:t xml:space="preserve"> </w:t>
      </w:r>
      <w:r w:rsidRPr="00BA13B3">
        <w:rPr>
          <w:sz w:val="22"/>
        </w:rPr>
        <w:t>International</w:t>
      </w:r>
      <w:r w:rsidR="00C84223" w:rsidRPr="00BA13B3">
        <w:rPr>
          <w:sz w:val="22"/>
        </w:rPr>
        <w:t xml:space="preserve"> </w:t>
      </w:r>
      <w:r w:rsidRPr="00BA13B3">
        <w:rPr>
          <w:sz w:val="22"/>
        </w:rPr>
        <w:t>Studies</w:t>
      </w:r>
      <w:r w:rsidR="00C84223" w:rsidRPr="00BA13B3">
        <w:rPr>
          <w:sz w:val="22"/>
        </w:rPr>
        <w:t xml:space="preserve"> </w:t>
      </w:r>
      <w:r w:rsidRPr="00BA13B3">
        <w:rPr>
          <w:sz w:val="22"/>
        </w:rPr>
        <w:t>(Notre</w:t>
      </w:r>
      <w:r w:rsidR="00C84223" w:rsidRPr="00BA13B3">
        <w:rPr>
          <w:sz w:val="22"/>
        </w:rPr>
        <w:t xml:space="preserve"> </w:t>
      </w:r>
      <w:r w:rsidRPr="00BA13B3">
        <w:rPr>
          <w:sz w:val="22"/>
        </w:rPr>
        <w:t>Dame</w:t>
      </w:r>
      <w:r w:rsidR="00C84223" w:rsidRPr="00BA13B3">
        <w:rPr>
          <w:sz w:val="22"/>
        </w:rPr>
        <w:t xml:space="preserve"> </w:t>
      </w:r>
      <w:r w:rsidRPr="00BA13B3">
        <w:rPr>
          <w:sz w:val="22"/>
        </w:rPr>
        <w:t>University)</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3"/>
    </w:p>
    <w:p w14:paraId="50A91F77" w14:textId="79E1D73A" w:rsidR="008B786E" w:rsidRPr="00BA13B3" w:rsidRDefault="008B786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i/>
          <w:color w:val="000000" w:themeColor="text1"/>
          <w:sz w:val="22"/>
          <w:szCs w:val="22"/>
          <w:u w:color="000000"/>
        </w:rPr>
        <w:t>Visiting</w:t>
      </w:r>
      <w:r w:rsidR="00C84223" w:rsidRPr="00BA13B3">
        <w:rPr>
          <w:i/>
          <w:color w:val="000000" w:themeColor="text1"/>
          <w:sz w:val="22"/>
          <w:szCs w:val="22"/>
          <w:u w:color="000000"/>
        </w:rPr>
        <w:t xml:space="preserve"> </w:t>
      </w:r>
      <w:r w:rsidRPr="00BA13B3">
        <w:rPr>
          <w:i/>
          <w:color w:val="000000" w:themeColor="text1"/>
          <w:sz w:val="22"/>
          <w:szCs w:val="22"/>
          <w:u w:color="000000"/>
        </w:rPr>
        <w:t>Fellowships</w:t>
      </w:r>
      <w:r w:rsidR="00C84223" w:rsidRPr="00BA13B3">
        <w:rPr>
          <w:i/>
          <w:color w:val="000000" w:themeColor="text1"/>
          <w:sz w:val="22"/>
          <w:szCs w:val="22"/>
          <w:u w:color="000000"/>
        </w:rPr>
        <w:t xml:space="preserve"> </w:t>
      </w:r>
      <w:r w:rsidRPr="00BA13B3">
        <w:rPr>
          <w:color w:val="000000" w:themeColor="text1"/>
          <w:sz w:val="22"/>
          <w:szCs w:val="22"/>
          <w:u w:color="000000"/>
        </w:rPr>
        <w:t>provide</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opportunity</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pursue</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related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Kellogg</w:t>
      </w:r>
      <w:r w:rsidR="00C84223" w:rsidRPr="00BA13B3">
        <w:rPr>
          <w:color w:val="000000" w:themeColor="text1"/>
          <w:sz w:val="22"/>
          <w:szCs w:val="22"/>
          <w:u w:color="000000"/>
        </w:rPr>
        <w:t xml:space="preserve"> </w:t>
      </w:r>
      <w:r w:rsidRPr="00BA13B3">
        <w:rPr>
          <w:color w:val="000000" w:themeColor="text1"/>
          <w:sz w:val="22"/>
          <w:szCs w:val="22"/>
          <w:u w:color="000000"/>
        </w:rPr>
        <w:t>Institute</w:t>
      </w:r>
      <w:r w:rsidR="00C84223" w:rsidRPr="00BA13B3">
        <w:rPr>
          <w:color w:val="000000" w:themeColor="text1"/>
          <w:sz w:val="22"/>
          <w:szCs w:val="22"/>
          <w:u w:color="000000"/>
        </w:rPr>
        <w:t xml:space="preserve"> </w:t>
      </w:r>
      <w:r w:rsidRPr="00BA13B3">
        <w:rPr>
          <w:color w:val="000000" w:themeColor="text1"/>
          <w:sz w:val="22"/>
          <w:szCs w:val="22"/>
          <w:u w:color="000000"/>
        </w:rPr>
        <w:t>themes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democracy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human</w:t>
      </w:r>
      <w:r w:rsidR="00C84223" w:rsidRPr="00BA13B3">
        <w:rPr>
          <w:color w:val="000000" w:themeColor="text1"/>
          <w:sz w:val="22"/>
          <w:szCs w:val="22"/>
          <w:u w:color="000000"/>
        </w:rPr>
        <w:t xml:space="preserve"> </w:t>
      </w:r>
      <w:r w:rsidRPr="00BA13B3">
        <w:rPr>
          <w:color w:val="000000" w:themeColor="text1"/>
          <w:sz w:val="22"/>
          <w:szCs w:val="22"/>
          <w:u w:color="000000"/>
        </w:rPr>
        <w:t>development,</w:t>
      </w:r>
      <w:r w:rsidR="00C84223" w:rsidRPr="00BA13B3">
        <w:rPr>
          <w:color w:val="000000" w:themeColor="text1"/>
          <w:sz w:val="22"/>
          <w:szCs w:val="22"/>
          <w:u w:color="000000"/>
        </w:rPr>
        <w:t xml:space="preserve"> </w:t>
      </w:r>
      <w:r w:rsidRPr="00BA13B3">
        <w:rPr>
          <w:color w:val="000000" w:themeColor="text1"/>
          <w:sz w:val="22"/>
          <w:szCs w:val="22"/>
          <w:u w:color="000000"/>
        </w:rPr>
        <w:t>share</w:t>
      </w:r>
      <w:r w:rsidR="00C84223" w:rsidRPr="00BA13B3">
        <w:rPr>
          <w:color w:val="000000" w:themeColor="text1"/>
          <w:sz w:val="22"/>
          <w:szCs w:val="22"/>
          <w:u w:color="000000"/>
        </w:rPr>
        <w:t xml:space="preserve"> </w:t>
      </w:r>
      <w:r w:rsidRPr="00BA13B3">
        <w:rPr>
          <w:color w:val="000000" w:themeColor="text1"/>
          <w:sz w:val="22"/>
          <w:szCs w:val="22"/>
          <w:u w:color="000000"/>
        </w:rPr>
        <w:t>your</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Notre</w:t>
      </w:r>
      <w:r w:rsidR="00C84223" w:rsidRPr="00BA13B3">
        <w:rPr>
          <w:color w:val="000000" w:themeColor="text1"/>
          <w:sz w:val="22"/>
          <w:szCs w:val="22"/>
          <w:u w:color="000000"/>
        </w:rPr>
        <w:t xml:space="preserve"> </w:t>
      </w:r>
      <w:r w:rsidRPr="00BA13B3">
        <w:rPr>
          <w:color w:val="000000" w:themeColor="text1"/>
          <w:sz w:val="22"/>
          <w:szCs w:val="22"/>
          <w:u w:color="000000"/>
        </w:rPr>
        <w:t>Dame</w:t>
      </w:r>
      <w:r w:rsidR="00C84223" w:rsidRPr="00BA13B3">
        <w:rPr>
          <w:color w:val="000000" w:themeColor="text1"/>
          <w:sz w:val="22"/>
          <w:szCs w:val="22"/>
          <w:u w:color="000000"/>
        </w:rPr>
        <w:t xml:space="preserve"> </w:t>
      </w:r>
      <w:r w:rsidRPr="00BA13B3">
        <w:rPr>
          <w:color w:val="000000" w:themeColor="text1"/>
          <w:sz w:val="22"/>
          <w:szCs w:val="22"/>
          <w:u w:color="000000"/>
        </w:rPr>
        <w:t>scholarly</w:t>
      </w:r>
      <w:r w:rsidR="00C84223" w:rsidRPr="00BA13B3">
        <w:rPr>
          <w:color w:val="000000" w:themeColor="text1"/>
          <w:sz w:val="22"/>
          <w:szCs w:val="22"/>
          <w:u w:color="000000"/>
        </w:rPr>
        <w:t xml:space="preserve"> </w:t>
      </w:r>
      <w:r w:rsidRPr="00BA13B3">
        <w:rPr>
          <w:color w:val="000000" w:themeColor="text1"/>
          <w:sz w:val="22"/>
          <w:szCs w:val="22"/>
          <w:u w:color="000000"/>
        </w:rPr>
        <w:t>community,</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have</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opportunity</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publish</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Kellogg’s</w:t>
      </w:r>
      <w:r w:rsidR="00C84223" w:rsidRPr="00BA13B3">
        <w:rPr>
          <w:color w:val="000000" w:themeColor="text1"/>
          <w:sz w:val="22"/>
          <w:szCs w:val="22"/>
          <w:u w:color="000000"/>
        </w:rPr>
        <w:t xml:space="preserve"> </w:t>
      </w:r>
      <w:r w:rsidRPr="00BA13B3">
        <w:rPr>
          <w:color w:val="000000" w:themeColor="text1"/>
          <w:sz w:val="22"/>
          <w:szCs w:val="22"/>
          <w:u w:color="000000"/>
        </w:rPr>
        <w:t>peer-reviewed</w:t>
      </w:r>
      <w:r w:rsidR="00C84223" w:rsidRPr="00BA13B3">
        <w:rPr>
          <w:color w:val="000000" w:themeColor="text1"/>
          <w:sz w:val="22"/>
          <w:szCs w:val="22"/>
          <w:u w:color="000000"/>
        </w:rPr>
        <w:t xml:space="preserve"> </w:t>
      </w:r>
      <w:r w:rsidRPr="00BA13B3">
        <w:rPr>
          <w:color w:val="000000" w:themeColor="text1"/>
          <w:sz w:val="22"/>
          <w:szCs w:val="22"/>
          <w:u w:color="000000"/>
        </w:rPr>
        <w:t>Working</w:t>
      </w:r>
      <w:r w:rsidR="00C84223" w:rsidRPr="00BA13B3">
        <w:rPr>
          <w:color w:val="000000" w:themeColor="text1"/>
          <w:sz w:val="22"/>
          <w:szCs w:val="22"/>
          <w:u w:color="000000"/>
        </w:rPr>
        <w:t xml:space="preserve"> </w:t>
      </w:r>
      <w:r w:rsidRPr="00BA13B3">
        <w:rPr>
          <w:color w:val="000000" w:themeColor="text1"/>
          <w:sz w:val="22"/>
          <w:szCs w:val="22"/>
          <w:u w:color="000000"/>
        </w:rPr>
        <w:t>Paper</w:t>
      </w:r>
      <w:r w:rsidR="00C84223" w:rsidRPr="00BA13B3">
        <w:rPr>
          <w:color w:val="000000" w:themeColor="text1"/>
          <w:sz w:val="22"/>
          <w:szCs w:val="22"/>
          <w:u w:color="000000"/>
        </w:rPr>
        <w:t xml:space="preserve"> </w:t>
      </w:r>
      <w:r w:rsidRPr="00BA13B3">
        <w:rPr>
          <w:color w:val="000000" w:themeColor="text1"/>
          <w:sz w:val="22"/>
          <w:szCs w:val="22"/>
          <w:u w:color="000000"/>
        </w:rPr>
        <w:t>Series.</w:t>
      </w:r>
      <w:r w:rsidR="00C84223" w:rsidRPr="00BA13B3">
        <w:rPr>
          <w:color w:val="000000" w:themeColor="text1"/>
          <w:sz w:val="22"/>
          <w:szCs w:val="22"/>
          <w:u w:color="000000"/>
        </w:rPr>
        <w:t xml:space="preserve"> </w:t>
      </w:r>
      <w:r w:rsidRPr="00BA13B3">
        <w:rPr>
          <w:color w:val="000000" w:themeColor="text1"/>
          <w:sz w:val="22"/>
          <w:szCs w:val="22"/>
          <w:u w:color="000000"/>
        </w:rPr>
        <w:t>Senior</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junior</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may</w:t>
      </w:r>
      <w:r w:rsidR="00C84223" w:rsidRPr="00BA13B3">
        <w:rPr>
          <w:color w:val="000000" w:themeColor="text1"/>
          <w:sz w:val="22"/>
          <w:szCs w:val="22"/>
          <w:u w:color="000000"/>
        </w:rPr>
        <w:t xml:space="preserve"> </w:t>
      </w:r>
      <w:r w:rsidRPr="00BA13B3">
        <w:rPr>
          <w:color w:val="000000" w:themeColor="text1"/>
          <w:sz w:val="22"/>
          <w:szCs w:val="22"/>
          <w:u w:color="000000"/>
        </w:rPr>
        <w:t>apply.</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two-year</w:t>
      </w:r>
      <w:r w:rsidR="00C84223" w:rsidRPr="00BA13B3">
        <w:rPr>
          <w:color w:val="000000" w:themeColor="text1"/>
          <w:sz w:val="22"/>
          <w:szCs w:val="22"/>
          <w:u w:color="000000"/>
        </w:rPr>
        <w:t xml:space="preserve"> </w:t>
      </w:r>
      <w:r w:rsidRPr="00BA13B3">
        <w:rPr>
          <w:color w:val="000000" w:themeColor="text1"/>
          <w:sz w:val="22"/>
          <w:szCs w:val="22"/>
          <w:u w:color="000000"/>
        </w:rPr>
        <w:t>postdoc</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also </w:t>
      </w:r>
      <w:r w:rsidRPr="00BA13B3">
        <w:rPr>
          <w:color w:val="000000" w:themeColor="text1"/>
          <w:sz w:val="22"/>
          <w:szCs w:val="22"/>
          <w:u w:color="000000"/>
        </w:rPr>
        <w:t>available.</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offer</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stipend</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conference</w:t>
      </w:r>
      <w:r w:rsidR="00C84223" w:rsidRPr="00BA13B3">
        <w:rPr>
          <w:color w:val="000000" w:themeColor="text1"/>
          <w:sz w:val="22"/>
          <w:szCs w:val="22"/>
          <w:u w:color="000000"/>
        </w:rPr>
        <w:t xml:space="preserve"> </w:t>
      </w:r>
      <w:r w:rsidRPr="00BA13B3">
        <w:rPr>
          <w:color w:val="000000" w:themeColor="text1"/>
          <w:sz w:val="22"/>
          <w:szCs w:val="22"/>
          <w:u w:color="000000"/>
        </w:rPr>
        <w:t>travel</w:t>
      </w:r>
      <w:r w:rsidR="00C84223" w:rsidRPr="00BA13B3">
        <w:rPr>
          <w:color w:val="000000" w:themeColor="text1"/>
          <w:sz w:val="22"/>
          <w:szCs w:val="22"/>
          <w:u w:color="000000"/>
        </w:rPr>
        <w:t xml:space="preserve"> </w:t>
      </w:r>
      <w:r w:rsidRPr="00BA13B3">
        <w:rPr>
          <w:color w:val="000000" w:themeColor="text1"/>
          <w:sz w:val="22"/>
          <w:szCs w:val="22"/>
          <w:u w:color="000000"/>
        </w:rPr>
        <w:t>support.</w:t>
      </w:r>
    </w:p>
    <w:p w14:paraId="0328F2F9" w14:textId="030BB275" w:rsidR="008B786E" w:rsidRPr="00BA13B3" w:rsidRDefault="008B786E" w:rsidP="00C84223">
      <w:pPr>
        <w:outlineLvl w:val="0"/>
        <w:rPr>
          <w:rStyle w:val="Hyperlink"/>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65" w:anchor="proc" w:history="1">
        <w:r w:rsidRPr="00BA13B3">
          <w:rPr>
            <w:rStyle w:val="Hyperlink"/>
            <w:szCs w:val="22"/>
          </w:rPr>
          <w:t>http://kellogg.nd.edu/vfellowships/fellowships.shtml#proc</w:t>
        </w:r>
      </w:hyperlink>
    </w:p>
    <w:p w14:paraId="54FDECA8" w14:textId="65207A81" w:rsidR="008B786E" w:rsidRPr="00BA13B3" w:rsidRDefault="008B786E" w:rsidP="00C84223">
      <w:pPr>
        <w:outlineLvl w:val="0"/>
        <w:rPr>
          <w:color w:val="000000" w:themeColor="text1"/>
          <w:sz w:val="22"/>
          <w:szCs w:val="22"/>
        </w:rPr>
      </w:pPr>
      <w:r w:rsidRPr="00BA13B3">
        <w:rPr>
          <w:rStyle w:val="Hyperlink"/>
          <w:b/>
          <w:szCs w:val="22"/>
          <w:u w:val="none"/>
        </w:rPr>
        <w:t>Citizenship</w:t>
      </w:r>
      <w:r w:rsidR="00C84223" w:rsidRPr="00BA13B3">
        <w:rPr>
          <w:rStyle w:val="Hyperlink"/>
          <w:b/>
          <w:szCs w:val="22"/>
          <w:u w:val="none"/>
        </w:rPr>
        <w:t xml:space="preserve"> </w:t>
      </w:r>
      <w:r w:rsidRPr="00BA13B3">
        <w:rPr>
          <w:rStyle w:val="Hyperlink"/>
          <w:b/>
          <w:szCs w:val="22"/>
          <w:u w:val="none"/>
        </w:rPr>
        <w:t>Restrictions:</w:t>
      </w:r>
      <w:r w:rsidR="00C84223" w:rsidRPr="00BA13B3">
        <w:rPr>
          <w:rStyle w:val="Hyperlink"/>
          <w:szCs w:val="22"/>
          <w:u w:val="none"/>
        </w:rPr>
        <w:t xml:space="preserve"> </w:t>
      </w:r>
      <w:r w:rsidR="00FB60F5" w:rsidRPr="00BA13B3">
        <w:rPr>
          <w:rStyle w:val="Hyperlink"/>
          <w:szCs w:val="22"/>
          <w:u w:val="none"/>
        </w:rPr>
        <w:t>US</w:t>
      </w:r>
      <w:r w:rsidR="00C84223" w:rsidRPr="00BA13B3">
        <w:rPr>
          <w:rStyle w:val="Hyperlink"/>
          <w:szCs w:val="22"/>
          <w:u w:val="none"/>
        </w:rPr>
        <w:t xml:space="preserve"> </w:t>
      </w:r>
      <w:r w:rsidR="00FB60F5" w:rsidRPr="00BA13B3">
        <w:rPr>
          <w:rStyle w:val="Hyperlink"/>
          <w:szCs w:val="22"/>
          <w:u w:val="none"/>
        </w:rPr>
        <w:t>citizens</w:t>
      </w:r>
      <w:r w:rsidR="00C84223" w:rsidRPr="00BA13B3">
        <w:rPr>
          <w:rStyle w:val="Hyperlink"/>
          <w:szCs w:val="22"/>
          <w:u w:val="none"/>
        </w:rPr>
        <w:t xml:space="preserve"> </w:t>
      </w:r>
      <w:r w:rsidR="00FB60F5" w:rsidRPr="00BA13B3">
        <w:rPr>
          <w:rStyle w:val="Hyperlink"/>
          <w:szCs w:val="22"/>
          <w:u w:val="none"/>
        </w:rPr>
        <w:t>and</w:t>
      </w:r>
      <w:r w:rsidR="00C84223" w:rsidRPr="00BA13B3">
        <w:rPr>
          <w:rStyle w:val="Hyperlink"/>
          <w:szCs w:val="22"/>
          <w:u w:val="none"/>
        </w:rPr>
        <w:t xml:space="preserve"> </w:t>
      </w:r>
      <w:r w:rsidR="00FB60F5" w:rsidRPr="00BA13B3">
        <w:rPr>
          <w:rStyle w:val="Hyperlink"/>
          <w:szCs w:val="22"/>
          <w:u w:val="none"/>
        </w:rPr>
        <w:t>f</w:t>
      </w:r>
      <w:r w:rsidRPr="00BA13B3">
        <w:rPr>
          <w:rStyle w:val="Hyperlink"/>
          <w:szCs w:val="22"/>
          <w:u w:val="none"/>
        </w:rPr>
        <w:t>oreign</w:t>
      </w:r>
      <w:r w:rsidR="00C84223" w:rsidRPr="00BA13B3">
        <w:rPr>
          <w:rStyle w:val="Hyperlink"/>
          <w:szCs w:val="22"/>
          <w:u w:val="none"/>
        </w:rPr>
        <w:t xml:space="preserve"> </w:t>
      </w:r>
      <w:r w:rsidRPr="00BA13B3">
        <w:rPr>
          <w:rStyle w:val="Hyperlink"/>
          <w:szCs w:val="22"/>
          <w:u w:val="none"/>
        </w:rPr>
        <w:t>nationals</w:t>
      </w:r>
    </w:p>
    <w:p w14:paraId="18D15CDA" w14:textId="0499B9E3" w:rsidR="008B786E" w:rsidRPr="00BA13B3" w:rsidRDefault="008B786E" w:rsidP="00C84223">
      <w:pPr>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663C82" w:rsidRPr="00BA13B3">
        <w:rPr>
          <w:b/>
          <w:color w:val="000000" w:themeColor="text1"/>
          <w:sz w:val="22"/>
          <w:szCs w:val="22"/>
          <w:u w:color="000000"/>
        </w:rPr>
        <w:t>October</w:t>
      </w:r>
      <w:r w:rsidR="00C84223" w:rsidRPr="00BA13B3">
        <w:rPr>
          <w:b/>
          <w:color w:val="000000" w:themeColor="text1"/>
          <w:sz w:val="22"/>
          <w:szCs w:val="22"/>
          <w:u w:color="000000"/>
        </w:rPr>
        <w:t xml:space="preserve"> </w:t>
      </w:r>
      <w:r w:rsidRPr="00BA13B3">
        <w:rPr>
          <w:b/>
          <w:color w:val="000000" w:themeColor="text1"/>
          <w:sz w:val="22"/>
          <w:szCs w:val="22"/>
          <w:u w:color="000000"/>
        </w:rPr>
        <w:t>1</w:t>
      </w:r>
    </w:p>
    <w:p w14:paraId="32E3C581" w14:textId="77777777" w:rsidR="008B786E" w:rsidRPr="00BA13B3" w:rsidRDefault="008B786E" w:rsidP="00C84223">
      <w:pPr>
        <w:pStyle w:val="Heading2"/>
        <w:rPr>
          <w:bCs/>
          <w:sz w:val="22"/>
        </w:rPr>
      </w:pPr>
    </w:p>
    <w:p w14:paraId="7BFDEE0D" w14:textId="4F3D1E80" w:rsidR="001443D8" w:rsidRPr="00BA13B3" w:rsidRDefault="001443D8" w:rsidP="00C84223">
      <w:pPr>
        <w:pStyle w:val="Heading2"/>
        <w:rPr>
          <w:bCs/>
          <w:sz w:val="22"/>
        </w:rPr>
      </w:pPr>
      <w:bookmarkStart w:id="794" w:name="_Toc112058906"/>
      <w:proofErr w:type="spellStart"/>
      <w:r w:rsidRPr="00BA13B3">
        <w:rPr>
          <w:bCs/>
          <w:sz w:val="22"/>
        </w:rPr>
        <w:t>Lauro</w:t>
      </w:r>
      <w:proofErr w:type="spellEnd"/>
      <w:r w:rsidR="00C84223" w:rsidRPr="00BA13B3">
        <w:rPr>
          <w:bCs/>
          <w:sz w:val="22"/>
        </w:rPr>
        <w:t xml:space="preserve"> </w:t>
      </w:r>
      <w:r w:rsidRPr="00BA13B3">
        <w:rPr>
          <w:bCs/>
          <w:sz w:val="22"/>
        </w:rPr>
        <w:t>De</w:t>
      </w:r>
      <w:r w:rsidR="00C84223" w:rsidRPr="00BA13B3">
        <w:rPr>
          <w:bCs/>
          <w:sz w:val="22"/>
        </w:rPr>
        <w:t xml:space="preserve"> </w:t>
      </w:r>
      <w:proofErr w:type="spellStart"/>
      <w:r w:rsidRPr="00BA13B3">
        <w:rPr>
          <w:bCs/>
          <w:sz w:val="22"/>
        </w:rPr>
        <w:t>Bosis</w:t>
      </w:r>
      <w:proofErr w:type="spellEnd"/>
      <w:r w:rsidR="00C84223" w:rsidRPr="00BA13B3">
        <w:rPr>
          <w:bCs/>
          <w:sz w:val="22"/>
        </w:rPr>
        <w:t xml:space="preserve"> </w:t>
      </w:r>
      <w:r w:rsidRPr="00BA13B3">
        <w:rPr>
          <w:bCs/>
          <w:sz w:val="22"/>
        </w:rPr>
        <w:t>Postdoctoral</w:t>
      </w:r>
      <w:r w:rsidR="00C84223" w:rsidRPr="00BA13B3">
        <w:rPr>
          <w:bCs/>
          <w:sz w:val="22"/>
        </w:rPr>
        <w:t xml:space="preserve"> </w:t>
      </w:r>
      <w:r w:rsidRPr="00BA13B3">
        <w:rPr>
          <w:bCs/>
          <w:sz w:val="22"/>
        </w:rPr>
        <w:t>Fellowship</w:t>
      </w:r>
      <w:r w:rsidR="00C84223" w:rsidRPr="00BA13B3">
        <w:rPr>
          <w:bCs/>
          <w:sz w:val="22"/>
        </w:rPr>
        <w:t xml:space="preserve"> </w:t>
      </w:r>
      <w:r w:rsidRPr="00BA13B3">
        <w:rPr>
          <w:bCs/>
          <w:sz w:val="22"/>
        </w:rPr>
        <w:t>(Harvard</w:t>
      </w:r>
      <w:r w:rsidR="00C84223" w:rsidRPr="00BA13B3">
        <w:rPr>
          <w:bCs/>
          <w:sz w:val="22"/>
        </w:rPr>
        <w:t xml:space="preserve"> </w:t>
      </w:r>
      <w:r w:rsidRPr="00BA13B3">
        <w:rPr>
          <w:bCs/>
          <w:sz w:val="22"/>
        </w:rPr>
        <w:t>University)</w:t>
      </w:r>
      <w:bookmarkEnd w:id="790"/>
      <w:bookmarkEnd w:id="791"/>
      <w:bookmarkEnd w:id="792"/>
      <w:bookmarkEnd w:id="794"/>
    </w:p>
    <w:p w14:paraId="57A261A8" w14:textId="598A4C79" w:rsidR="001443D8" w:rsidRPr="00BA13B3" w:rsidRDefault="001443D8"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Committee</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proofErr w:type="spellStart"/>
      <w:r w:rsidRPr="00BA13B3">
        <w:rPr>
          <w:color w:val="000000" w:themeColor="text1"/>
          <w:sz w:val="22"/>
          <w:szCs w:val="22"/>
        </w:rPr>
        <w:t>Lauro</w:t>
      </w:r>
      <w:proofErr w:type="spellEnd"/>
      <w:r w:rsidR="00C84223" w:rsidRPr="00BA13B3">
        <w:rPr>
          <w:color w:val="000000" w:themeColor="text1"/>
          <w:sz w:val="22"/>
          <w:szCs w:val="22"/>
        </w:rPr>
        <w:t xml:space="preserve"> </w:t>
      </w:r>
      <w:r w:rsidRPr="00BA13B3">
        <w:rPr>
          <w:color w:val="000000" w:themeColor="text1"/>
          <w:sz w:val="22"/>
          <w:szCs w:val="22"/>
        </w:rPr>
        <w:t>De</w:t>
      </w:r>
      <w:r w:rsidR="00C84223" w:rsidRPr="00BA13B3">
        <w:rPr>
          <w:color w:val="000000" w:themeColor="text1"/>
          <w:sz w:val="22"/>
          <w:szCs w:val="22"/>
        </w:rPr>
        <w:t xml:space="preserve"> </w:t>
      </w:r>
      <w:proofErr w:type="spellStart"/>
      <w:r w:rsidRPr="00BA13B3">
        <w:rPr>
          <w:color w:val="000000" w:themeColor="text1"/>
          <w:sz w:val="22"/>
          <w:szCs w:val="22"/>
        </w:rPr>
        <w:t>Bosis</w:t>
      </w:r>
      <w:proofErr w:type="spellEnd"/>
      <w:r w:rsidR="00C84223" w:rsidRPr="00BA13B3">
        <w:rPr>
          <w:color w:val="000000" w:themeColor="text1"/>
          <w:sz w:val="22"/>
          <w:szCs w:val="22"/>
        </w:rPr>
        <w:t xml:space="preserve"> </w:t>
      </w:r>
      <w:r w:rsidRPr="00BA13B3">
        <w:rPr>
          <w:color w:val="000000" w:themeColor="text1"/>
          <w:sz w:val="22"/>
          <w:szCs w:val="22"/>
        </w:rPr>
        <w:t>Lectureship</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Italian</w:t>
      </w:r>
      <w:r w:rsidR="00C84223" w:rsidRPr="00BA13B3">
        <w:rPr>
          <w:color w:val="000000" w:themeColor="text1"/>
          <w:sz w:val="22"/>
          <w:szCs w:val="22"/>
        </w:rPr>
        <w:t xml:space="preserve"> </w:t>
      </w:r>
      <w:r w:rsidRPr="00BA13B3">
        <w:rPr>
          <w:color w:val="000000" w:themeColor="text1"/>
          <w:sz w:val="22"/>
          <w:szCs w:val="22"/>
        </w:rPr>
        <w:t>Civilization</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Harvard</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invites</w:t>
      </w:r>
      <w:r w:rsidR="00C84223" w:rsidRPr="00BA13B3">
        <w:rPr>
          <w:color w:val="000000" w:themeColor="text1"/>
          <w:sz w:val="22"/>
          <w:szCs w:val="22"/>
        </w:rPr>
        <w:t xml:space="preserve"> </w:t>
      </w:r>
      <w:r w:rsidRPr="00BA13B3">
        <w:rPr>
          <w:color w:val="000000" w:themeColor="text1"/>
          <w:sz w:val="22"/>
          <w:szCs w:val="22"/>
        </w:rPr>
        <w:t>applications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aspect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Italian</w:t>
      </w:r>
      <w:r w:rsidR="00C84223" w:rsidRPr="00BA13B3">
        <w:rPr>
          <w:color w:val="000000" w:themeColor="text1"/>
          <w:sz w:val="22"/>
          <w:szCs w:val="22"/>
        </w:rPr>
        <w:t xml:space="preserve"> </w:t>
      </w:r>
      <w:r w:rsidRPr="00BA13B3">
        <w:rPr>
          <w:color w:val="000000" w:themeColor="text1"/>
          <w:sz w:val="22"/>
          <w:szCs w:val="22"/>
        </w:rPr>
        <w:t>culture,</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society,</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held</w:t>
      </w:r>
      <w:r w:rsidR="00C84223" w:rsidRPr="00BA13B3">
        <w:rPr>
          <w:color w:val="000000" w:themeColor="text1"/>
          <w:sz w:val="22"/>
          <w:szCs w:val="22"/>
        </w:rPr>
        <w:t xml:space="preserve"> </w:t>
      </w:r>
      <w:r w:rsidRPr="00BA13B3">
        <w:rPr>
          <w:color w:val="000000" w:themeColor="text1"/>
          <w:sz w:val="22"/>
          <w:szCs w:val="22"/>
        </w:rPr>
        <w:t>during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Candidates</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hold</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completed</w:t>
      </w:r>
      <w:r w:rsidR="00C84223" w:rsidRPr="00BA13B3">
        <w:rPr>
          <w:color w:val="000000" w:themeColor="text1"/>
          <w:sz w:val="22"/>
          <w:szCs w:val="22"/>
        </w:rPr>
        <w:t xml:space="preserve"> </w:t>
      </w:r>
      <w:r w:rsidRPr="00BA13B3">
        <w:rPr>
          <w:color w:val="000000" w:themeColor="text1"/>
          <w:sz w:val="22"/>
          <w:szCs w:val="22"/>
        </w:rPr>
        <w:t>Ph.D.</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equivalent</w:t>
      </w:r>
      <w:r w:rsidR="00C84223" w:rsidRPr="00BA13B3">
        <w:rPr>
          <w:color w:val="000000" w:themeColor="text1"/>
          <w:sz w:val="22"/>
          <w:szCs w:val="22"/>
        </w:rPr>
        <w:t xml:space="preserve"> </w:t>
      </w:r>
      <w:r w:rsidRPr="00BA13B3">
        <w:rPr>
          <w:color w:val="000000" w:themeColor="text1"/>
          <w:sz w:val="22"/>
          <w:szCs w:val="22"/>
        </w:rPr>
        <w:t>degree</w:t>
      </w:r>
      <w:r w:rsidR="00C84223" w:rsidRPr="00BA13B3">
        <w:rPr>
          <w:color w:val="000000" w:themeColor="text1"/>
          <w:sz w:val="22"/>
          <w:szCs w:val="22"/>
        </w:rPr>
        <w:t xml:space="preserve"> </w:t>
      </w:r>
      <w:r w:rsidRPr="00BA13B3">
        <w:rPr>
          <w:color w:val="000000" w:themeColor="text1"/>
          <w:sz w:val="22"/>
          <w:szCs w:val="22"/>
        </w:rPr>
        <w:t>obtained</w:t>
      </w:r>
      <w:r w:rsidR="00C84223" w:rsidRPr="00BA13B3">
        <w:rPr>
          <w:color w:val="000000" w:themeColor="text1"/>
          <w:sz w:val="22"/>
          <w:szCs w:val="22"/>
        </w:rPr>
        <w:t xml:space="preserve"> </w:t>
      </w:r>
      <w:r w:rsidRPr="00BA13B3">
        <w:rPr>
          <w:color w:val="000000" w:themeColor="text1"/>
          <w:sz w:val="22"/>
          <w:szCs w:val="22"/>
        </w:rPr>
        <w:t>within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past</w:t>
      </w:r>
      <w:r w:rsidR="00C84223" w:rsidRPr="00BA13B3">
        <w:rPr>
          <w:color w:val="000000" w:themeColor="text1"/>
          <w:sz w:val="22"/>
          <w:szCs w:val="22"/>
        </w:rPr>
        <w:t xml:space="preserve"> </w:t>
      </w:r>
      <w:r w:rsidRPr="00BA13B3">
        <w:rPr>
          <w:color w:val="000000" w:themeColor="text1"/>
          <w:sz w:val="22"/>
          <w:szCs w:val="22"/>
        </w:rPr>
        <w:t>ten</w:t>
      </w:r>
      <w:r w:rsidR="00C84223" w:rsidRPr="00BA13B3">
        <w:rPr>
          <w:color w:val="000000" w:themeColor="text1"/>
          <w:sz w:val="22"/>
          <w:szCs w:val="22"/>
        </w:rPr>
        <w:t xml:space="preserve"> </w:t>
      </w:r>
      <w:r w:rsidRPr="00BA13B3">
        <w:rPr>
          <w:color w:val="000000" w:themeColor="text1"/>
          <w:sz w:val="22"/>
          <w:szCs w:val="22"/>
        </w:rPr>
        <w:t>years</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time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application.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may</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two</w:t>
      </w:r>
      <w:r w:rsidR="00C84223" w:rsidRPr="00BA13B3">
        <w:rPr>
          <w:color w:val="000000" w:themeColor="text1"/>
          <w:sz w:val="22"/>
          <w:szCs w:val="22"/>
        </w:rPr>
        <w:t xml:space="preserve"> </w:t>
      </w:r>
      <w:r w:rsidRPr="00BA13B3">
        <w:rPr>
          <w:color w:val="000000" w:themeColor="text1"/>
          <w:sz w:val="22"/>
          <w:szCs w:val="22"/>
        </w:rPr>
        <w:t>semesters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length,</w:t>
      </w:r>
      <w:r w:rsidR="00C84223" w:rsidRPr="00BA13B3">
        <w:rPr>
          <w:color w:val="000000" w:themeColor="text1"/>
          <w:sz w:val="22"/>
          <w:szCs w:val="22"/>
        </w:rPr>
        <w:t xml:space="preserve"> </w:t>
      </w:r>
      <w:r w:rsidRPr="00BA13B3">
        <w:rPr>
          <w:color w:val="000000" w:themeColor="text1"/>
          <w:sz w:val="22"/>
          <w:szCs w:val="22"/>
        </w:rPr>
        <w:t>depending</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proposed</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project;</w:t>
      </w:r>
      <w:r w:rsidR="00C84223" w:rsidRPr="00BA13B3">
        <w:rPr>
          <w:color w:val="000000" w:themeColor="text1"/>
          <w:sz w:val="22"/>
          <w:szCs w:val="22"/>
        </w:rPr>
        <w:t xml:space="preserve"> </w:t>
      </w:r>
      <w:r w:rsidR="00954EE6" w:rsidRPr="00BA13B3">
        <w:rPr>
          <w:color w:val="000000" w:themeColor="text1"/>
          <w:sz w:val="22"/>
          <w:szCs w:val="22"/>
        </w:rPr>
        <w:t>it</w:t>
      </w:r>
      <w:r w:rsidR="00C84223" w:rsidRPr="00BA13B3">
        <w:rPr>
          <w:color w:val="000000" w:themeColor="text1"/>
          <w:sz w:val="22"/>
          <w:szCs w:val="22"/>
        </w:rPr>
        <w:t xml:space="preserve"> </w:t>
      </w:r>
      <w:r w:rsidR="00954EE6" w:rsidRPr="00BA13B3">
        <w:rPr>
          <w:color w:val="000000" w:themeColor="text1"/>
          <w:sz w:val="22"/>
          <w:szCs w:val="22"/>
        </w:rPr>
        <w:t>carries</w:t>
      </w:r>
      <w:r w:rsidR="00C84223" w:rsidRPr="00BA13B3">
        <w:rPr>
          <w:color w:val="000000" w:themeColor="text1"/>
          <w:sz w:val="22"/>
          <w:szCs w:val="22"/>
        </w:rPr>
        <w:t xml:space="preserve"> </w:t>
      </w:r>
      <w:r w:rsidR="00954EE6" w:rsidRPr="00BA13B3">
        <w:rPr>
          <w:color w:val="000000" w:themeColor="text1"/>
          <w:sz w:val="22"/>
          <w:szCs w:val="22"/>
        </w:rPr>
        <w:t>a</w:t>
      </w:r>
      <w:r w:rsidR="00C84223" w:rsidRPr="00BA13B3">
        <w:rPr>
          <w:color w:val="000000" w:themeColor="text1"/>
          <w:sz w:val="22"/>
          <w:szCs w:val="22"/>
        </w:rPr>
        <w:t xml:space="preserve"> </w:t>
      </w:r>
      <w:r w:rsidR="00954EE6" w:rsidRPr="00BA13B3">
        <w:rPr>
          <w:color w:val="000000" w:themeColor="text1"/>
          <w:sz w:val="22"/>
          <w:szCs w:val="22"/>
        </w:rPr>
        <w:t>stipend</w:t>
      </w:r>
      <w:r w:rsidR="00C84223" w:rsidRPr="00BA13B3">
        <w:rPr>
          <w:color w:val="000000" w:themeColor="text1"/>
          <w:sz w:val="22"/>
          <w:szCs w:val="22"/>
        </w:rPr>
        <w:t xml:space="preserve"> </w:t>
      </w:r>
      <w:r w:rsidR="00954EE6" w:rsidRPr="00BA13B3">
        <w:rPr>
          <w:color w:val="000000" w:themeColor="text1"/>
          <w:sz w:val="22"/>
          <w:szCs w:val="22"/>
        </w:rPr>
        <w:t>of</w:t>
      </w:r>
      <w:r w:rsidR="00C84223" w:rsidRPr="00BA13B3">
        <w:rPr>
          <w:color w:val="000000" w:themeColor="text1"/>
          <w:sz w:val="22"/>
          <w:szCs w:val="22"/>
        </w:rPr>
        <w:t xml:space="preserve"> </w:t>
      </w:r>
      <w:r w:rsidR="00954EE6" w:rsidRPr="00BA13B3">
        <w:rPr>
          <w:color w:val="000000" w:themeColor="text1"/>
          <w:sz w:val="22"/>
          <w:szCs w:val="22"/>
        </w:rPr>
        <w:t>$3</w:t>
      </w:r>
      <w:r w:rsidR="00BB2945" w:rsidRPr="00BA13B3">
        <w:rPr>
          <w:color w:val="000000" w:themeColor="text1"/>
          <w:sz w:val="22"/>
          <w:szCs w:val="22"/>
        </w:rPr>
        <w:t>2</w:t>
      </w:r>
      <w:r w:rsidR="00954EE6" w:rsidRPr="00BA13B3">
        <w:rPr>
          <w:color w:val="000000" w:themeColor="text1"/>
          <w:sz w:val="22"/>
          <w:szCs w:val="22"/>
        </w:rPr>
        <w:t>,</w:t>
      </w:r>
      <w:r w:rsidR="00BB2945" w:rsidRPr="00BA13B3">
        <w:rPr>
          <w:color w:val="000000" w:themeColor="text1"/>
          <w:sz w:val="22"/>
          <w:szCs w:val="22"/>
        </w:rPr>
        <w:t>5</w:t>
      </w:r>
      <w:r w:rsidR="00954EE6" w:rsidRPr="00BA13B3">
        <w:rPr>
          <w:color w:val="000000" w:themeColor="text1"/>
          <w:sz w:val="22"/>
          <w:szCs w:val="22"/>
        </w:rPr>
        <w:t>00</w:t>
      </w:r>
      <w:r w:rsidR="00C84223" w:rsidRPr="00BA13B3">
        <w:rPr>
          <w:color w:val="000000" w:themeColor="text1"/>
          <w:sz w:val="22"/>
          <w:szCs w:val="22"/>
        </w:rPr>
        <w:t xml:space="preserve"> </w:t>
      </w:r>
      <w:r w:rsidR="00954EE6" w:rsidRPr="00BA13B3">
        <w:rPr>
          <w:color w:val="000000" w:themeColor="text1"/>
          <w:sz w:val="22"/>
          <w:szCs w:val="22"/>
        </w:rPr>
        <w:t>for</w:t>
      </w:r>
      <w:r w:rsidR="00C84223" w:rsidRPr="00BA13B3">
        <w:rPr>
          <w:color w:val="000000" w:themeColor="text1"/>
          <w:sz w:val="22"/>
          <w:szCs w:val="22"/>
        </w:rPr>
        <w:t xml:space="preserve"> </w:t>
      </w:r>
      <w:r w:rsidR="00954EE6" w:rsidRPr="00BA13B3">
        <w:rPr>
          <w:color w:val="000000" w:themeColor="text1"/>
          <w:sz w:val="22"/>
          <w:szCs w:val="22"/>
        </w:rPr>
        <w:t>one</w:t>
      </w:r>
      <w:r w:rsidR="00C84223" w:rsidRPr="00BA13B3">
        <w:rPr>
          <w:color w:val="000000" w:themeColor="text1"/>
          <w:sz w:val="22"/>
          <w:szCs w:val="22"/>
        </w:rPr>
        <w:t xml:space="preserve"> </w:t>
      </w:r>
      <w:r w:rsidR="00954EE6" w:rsidRPr="00BA13B3">
        <w:rPr>
          <w:color w:val="000000" w:themeColor="text1"/>
          <w:sz w:val="22"/>
          <w:szCs w:val="22"/>
        </w:rPr>
        <w:t>semester</w:t>
      </w:r>
      <w:r w:rsidR="00C84223" w:rsidRPr="00BA13B3">
        <w:rPr>
          <w:color w:val="000000" w:themeColor="text1"/>
          <w:sz w:val="22"/>
          <w:szCs w:val="22"/>
        </w:rPr>
        <w:t xml:space="preserve"> </w:t>
      </w:r>
      <w:r w:rsidR="00954EE6" w:rsidRPr="00BA13B3">
        <w:rPr>
          <w:color w:val="000000" w:themeColor="text1"/>
          <w:sz w:val="22"/>
          <w:szCs w:val="22"/>
        </w:rPr>
        <w:t>and</w:t>
      </w:r>
      <w:r w:rsidR="00C84223" w:rsidRPr="00BA13B3">
        <w:rPr>
          <w:color w:val="000000" w:themeColor="text1"/>
          <w:sz w:val="22"/>
          <w:szCs w:val="22"/>
        </w:rPr>
        <w:t xml:space="preserve"> </w:t>
      </w:r>
      <w:r w:rsidR="00954EE6" w:rsidRPr="00BA13B3">
        <w:rPr>
          <w:color w:val="000000" w:themeColor="text1"/>
          <w:sz w:val="22"/>
          <w:szCs w:val="22"/>
        </w:rPr>
        <w:t>$6</w:t>
      </w:r>
      <w:r w:rsidR="00BB2945" w:rsidRPr="00BA13B3">
        <w:rPr>
          <w:color w:val="000000" w:themeColor="text1"/>
          <w:sz w:val="22"/>
          <w:szCs w:val="22"/>
        </w:rPr>
        <w:t>5</w:t>
      </w:r>
      <w:r w:rsidRPr="00BA13B3">
        <w:rPr>
          <w:color w:val="000000" w:themeColor="text1"/>
          <w:sz w:val="22"/>
          <w:szCs w:val="22"/>
        </w:rPr>
        <w:t>,000</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two</w:t>
      </w:r>
      <w:r w:rsidR="00C84223" w:rsidRPr="00BA13B3">
        <w:rPr>
          <w:color w:val="000000" w:themeColor="text1"/>
          <w:sz w:val="22"/>
          <w:szCs w:val="22"/>
        </w:rPr>
        <w:t xml:space="preserve"> </w:t>
      </w:r>
      <w:r w:rsidRPr="00BA13B3">
        <w:rPr>
          <w:color w:val="000000" w:themeColor="text1"/>
          <w:sz w:val="22"/>
          <w:szCs w:val="22"/>
        </w:rPr>
        <w:t>semesters.</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recipient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expected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residence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Cambridge</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entire</w:t>
      </w:r>
      <w:r w:rsidR="00C84223" w:rsidRPr="00BA13B3">
        <w:rPr>
          <w:color w:val="000000" w:themeColor="text1"/>
          <w:sz w:val="22"/>
          <w:szCs w:val="22"/>
        </w:rPr>
        <w:t xml:space="preserve"> </w:t>
      </w:r>
      <w:r w:rsidRPr="00BA13B3">
        <w:rPr>
          <w:color w:val="000000" w:themeColor="text1"/>
          <w:sz w:val="22"/>
          <w:szCs w:val="22"/>
        </w:rPr>
        <w:t>period</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her</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his</w:t>
      </w:r>
      <w:r w:rsidR="00C84223" w:rsidRPr="00BA13B3">
        <w:rPr>
          <w:color w:val="000000" w:themeColor="text1"/>
          <w:sz w:val="22"/>
          <w:szCs w:val="22"/>
        </w:rPr>
        <w:t xml:space="preserve"> </w:t>
      </w:r>
      <w:r w:rsidRPr="00BA13B3">
        <w:rPr>
          <w:color w:val="000000" w:themeColor="text1"/>
          <w:sz w:val="22"/>
          <w:szCs w:val="22"/>
        </w:rPr>
        <w:t>appointment,</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use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resources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pursue</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project</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substantial</w:t>
      </w:r>
      <w:r w:rsidR="00C84223" w:rsidRPr="00BA13B3">
        <w:rPr>
          <w:color w:val="000000" w:themeColor="text1"/>
          <w:sz w:val="22"/>
          <w:szCs w:val="22"/>
        </w:rPr>
        <w:t xml:space="preserve"> </w:t>
      </w:r>
      <w:r w:rsidRPr="00BA13B3">
        <w:rPr>
          <w:color w:val="000000" w:themeColor="text1"/>
          <w:sz w:val="22"/>
          <w:szCs w:val="22"/>
        </w:rPr>
        <w:t>Italian</w:t>
      </w:r>
      <w:r w:rsidR="00C84223" w:rsidRPr="00BA13B3">
        <w:rPr>
          <w:color w:val="000000" w:themeColor="text1"/>
          <w:sz w:val="22"/>
          <w:szCs w:val="22"/>
        </w:rPr>
        <w:t xml:space="preserve"> </w:t>
      </w:r>
      <w:r w:rsidRPr="00BA13B3">
        <w:rPr>
          <w:color w:val="000000" w:themeColor="text1"/>
          <w:sz w:val="22"/>
          <w:szCs w:val="22"/>
        </w:rPr>
        <w:t>component.</w:t>
      </w:r>
      <w:r w:rsidR="00C84223" w:rsidRPr="00BA13B3">
        <w:rPr>
          <w:color w:val="000000" w:themeColor="text1"/>
          <w:sz w:val="22"/>
          <w:szCs w:val="22"/>
        </w:rPr>
        <w:t xml:space="preserve"> </w:t>
      </w:r>
      <w:r w:rsidRPr="00BA13B3">
        <w:rPr>
          <w:color w:val="000000" w:themeColor="text1"/>
          <w:sz w:val="22"/>
          <w:szCs w:val="22"/>
        </w:rPr>
        <w:t>He</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she</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opportunity</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teach</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course</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organize</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workshop</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Harvard</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rPr>
        <w:t xml:space="preserve"> </w:t>
      </w:r>
      <w:r w:rsidRPr="00BA13B3">
        <w:rPr>
          <w:color w:val="000000" w:themeColor="text1"/>
          <w:sz w:val="22"/>
          <w:szCs w:val="22"/>
        </w:rPr>
        <w:t>well</w:t>
      </w:r>
      <w:r w:rsidR="00C84223" w:rsidRPr="00BA13B3">
        <w:rPr>
          <w:color w:val="000000" w:themeColor="text1"/>
          <w:sz w:val="22"/>
          <w:szCs w:val="22"/>
        </w:rPr>
        <w:t xml:space="preserve"> and are </w:t>
      </w:r>
      <w:r w:rsidRPr="00BA13B3">
        <w:rPr>
          <w:color w:val="000000" w:themeColor="text1"/>
          <w:sz w:val="22"/>
          <w:szCs w:val="22"/>
        </w:rPr>
        <w:t>expected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make</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seminar</w:t>
      </w:r>
      <w:r w:rsidR="00C84223" w:rsidRPr="00BA13B3">
        <w:rPr>
          <w:color w:val="000000" w:themeColor="text1"/>
          <w:sz w:val="22"/>
          <w:szCs w:val="22"/>
        </w:rPr>
        <w:t xml:space="preserve"> </w:t>
      </w:r>
      <w:r w:rsidRPr="00BA13B3">
        <w:rPr>
          <w:color w:val="000000" w:themeColor="text1"/>
          <w:sz w:val="22"/>
          <w:szCs w:val="22"/>
        </w:rPr>
        <w:t>presentation</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their </w:t>
      </w:r>
      <w:r w:rsidRPr="00BA13B3">
        <w:rPr>
          <w:color w:val="000000" w:themeColor="text1"/>
          <w:sz w:val="22"/>
          <w:szCs w:val="22"/>
        </w:rPr>
        <w:t>work.</w:t>
      </w:r>
      <w:r w:rsidR="00C84223" w:rsidRPr="00BA13B3">
        <w:rPr>
          <w:color w:val="000000" w:themeColor="text1"/>
          <w:sz w:val="22"/>
          <w:szCs w:val="22"/>
        </w:rPr>
        <w:t xml:space="preserve"> </w:t>
      </w:r>
    </w:p>
    <w:p w14:paraId="0B894A78" w14:textId="330F6347" w:rsidR="001443D8" w:rsidRPr="00BA13B3" w:rsidRDefault="001443D8" w:rsidP="00C84223">
      <w:pPr>
        <w:rPr>
          <w:color w:val="000000" w:themeColor="text1"/>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66" w:history="1">
        <w:r w:rsidRPr="00BA13B3">
          <w:rPr>
            <w:rStyle w:val="Hyperlink"/>
            <w:szCs w:val="22"/>
          </w:rPr>
          <w:t>http://rll.fas.harvard.edu/pages/lauro-de-bosis-postdoctoral-fellowship</w:t>
        </w:r>
      </w:hyperlink>
    </w:p>
    <w:p w14:paraId="224BE058" w14:textId="5B95143F" w:rsidR="001443D8" w:rsidRPr="00BA13B3" w:rsidRDefault="001443D8"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00C44F7A" w:rsidRPr="00BA13B3">
        <w:rPr>
          <w:b/>
          <w:color w:val="000000" w:themeColor="text1"/>
          <w:sz w:val="22"/>
          <w:szCs w:val="22"/>
        </w:rPr>
        <w:t>March</w:t>
      </w:r>
      <w:r w:rsidR="00C84223" w:rsidRPr="00BA13B3">
        <w:rPr>
          <w:b/>
          <w:color w:val="000000" w:themeColor="text1"/>
          <w:sz w:val="22"/>
          <w:szCs w:val="22"/>
        </w:rPr>
        <w:t xml:space="preserve"> </w:t>
      </w:r>
      <w:r w:rsidR="00C44F7A" w:rsidRPr="00BA13B3">
        <w:rPr>
          <w:b/>
          <w:color w:val="000000" w:themeColor="text1"/>
          <w:sz w:val="22"/>
          <w:szCs w:val="22"/>
        </w:rPr>
        <w:t>28</w:t>
      </w:r>
    </w:p>
    <w:p w14:paraId="2B098C9F" w14:textId="77777777" w:rsidR="001443D8" w:rsidRPr="00BA13B3" w:rsidRDefault="001443D8" w:rsidP="00C84223">
      <w:pPr>
        <w:pStyle w:val="Heading2"/>
        <w:rPr>
          <w:bCs/>
          <w:sz w:val="22"/>
        </w:rPr>
      </w:pPr>
    </w:p>
    <w:p w14:paraId="593831F6" w14:textId="699EE404" w:rsidR="001443D8" w:rsidRPr="00BA13B3" w:rsidRDefault="001443D8" w:rsidP="00C84223">
      <w:pPr>
        <w:pStyle w:val="Heading2"/>
        <w:rPr>
          <w:bCs/>
          <w:sz w:val="22"/>
        </w:rPr>
      </w:pPr>
      <w:bookmarkStart w:id="795" w:name="_Toc112058907"/>
      <w:r w:rsidRPr="00BA13B3">
        <w:rPr>
          <w:bCs/>
          <w:sz w:val="22"/>
        </w:rPr>
        <w:t>Leon</w:t>
      </w:r>
      <w:r w:rsidR="00C84223" w:rsidRPr="00BA13B3">
        <w:rPr>
          <w:bCs/>
          <w:sz w:val="22"/>
        </w:rPr>
        <w:t xml:space="preserve"> </w:t>
      </w:r>
      <w:r w:rsidRPr="00BA13B3">
        <w:rPr>
          <w:bCs/>
          <w:sz w:val="22"/>
        </w:rPr>
        <w:t>Levy</w:t>
      </w:r>
      <w:r w:rsidR="00C84223" w:rsidRPr="00BA13B3">
        <w:rPr>
          <w:bCs/>
          <w:sz w:val="22"/>
        </w:rPr>
        <w:t xml:space="preserve"> </w:t>
      </w:r>
      <w:r w:rsidRPr="00BA13B3">
        <w:rPr>
          <w:bCs/>
          <w:sz w:val="22"/>
        </w:rPr>
        <w:t>Center</w:t>
      </w:r>
      <w:r w:rsidR="00C84223" w:rsidRPr="00BA13B3">
        <w:rPr>
          <w:bCs/>
          <w:sz w:val="22"/>
        </w:rPr>
        <w:t xml:space="preserve"> </w:t>
      </w:r>
      <w:r w:rsidRPr="00BA13B3">
        <w:rPr>
          <w:bCs/>
          <w:sz w:val="22"/>
        </w:rPr>
        <w:t>for</w:t>
      </w:r>
      <w:r w:rsidR="00C84223" w:rsidRPr="00BA13B3">
        <w:rPr>
          <w:bCs/>
          <w:sz w:val="22"/>
        </w:rPr>
        <w:t xml:space="preserve"> </w:t>
      </w:r>
      <w:r w:rsidRPr="00BA13B3">
        <w:rPr>
          <w:bCs/>
          <w:sz w:val="22"/>
        </w:rPr>
        <w:t>Biography</w:t>
      </w:r>
      <w:r w:rsidR="00C84223" w:rsidRPr="00BA13B3">
        <w:rPr>
          <w:bCs/>
          <w:sz w:val="22"/>
        </w:rPr>
        <w:t xml:space="preserve"> </w:t>
      </w:r>
      <w:r w:rsidRPr="00BA13B3">
        <w:rPr>
          <w:bCs/>
          <w:sz w:val="22"/>
        </w:rPr>
        <w:t>Fellowship</w:t>
      </w:r>
      <w:r w:rsidR="00C84223" w:rsidRPr="00BA13B3">
        <w:rPr>
          <w:bCs/>
          <w:sz w:val="22"/>
        </w:rPr>
        <w:t xml:space="preserve"> </w:t>
      </w:r>
      <w:r w:rsidRPr="00BA13B3">
        <w:rPr>
          <w:bCs/>
          <w:sz w:val="22"/>
        </w:rPr>
        <w:t>(CUNY)</w:t>
      </w:r>
      <w:bookmarkEnd w:id="770"/>
      <w:bookmarkEnd w:id="771"/>
      <w:bookmarkEnd w:id="772"/>
      <w:bookmarkEnd w:id="795"/>
    </w:p>
    <w:p w14:paraId="5BE1907E" w14:textId="21E51671" w:rsidR="001443D8" w:rsidRPr="00BA13B3" w:rsidRDefault="001443D8"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Leon</w:t>
      </w:r>
      <w:r w:rsidR="00C84223" w:rsidRPr="00BA13B3">
        <w:rPr>
          <w:color w:val="000000" w:themeColor="text1"/>
          <w:sz w:val="22"/>
          <w:szCs w:val="22"/>
        </w:rPr>
        <w:t xml:space="preserve"> </w:t>
      </w:r>
      <w:r w:rsidRPr="00BA13B3">
        <w:rPr>
          <w:color w:val="000000" w:themeColor="text1"/>
          <w:sz w:val="22"/>
          <w:szCs w:val="22"/>
        </w:rPr>
        <w:t>Levy</w:t>
      </w:r>
      <w:r w:rsidR="00C84223" w:rsidRPr="00BA13B3">
        <w:rPr>
          <w:color w:val="000000" w:themeColor="text1"/>
          <w:sz w:val="22"/>
          <w:szCs w:val="22"/>
        </w:rPr>
        <w:t xml:space="preserve"> </w:t>
      </w:r>
      <w:r w:rsidRPr="00BA13B3">
        <w:rPr>
          <w:color w:val="000000" w:themeColor="text1"/>
          <w:sz w:val="22"/>
          <w:szCs w:val="22"/>
        </w:rPr>
        <w:t>Center</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Biography</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City</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New</w:t>
      </w:r>
      <w:r w:rsidR="00C84223" w:rsidRPr="00BA13B3">
        <w:rPr>
          <w:color w:val="000000" w:themeColor="text1"/>
          <w:sz w:val="22"/>
          <w:szCs w:val="22"/>
        </w:rPr>
        <w:t xml:space="preserve"> </w:t>
      </w:r>
      <w:r w:rsidRPr="00BA13B3">
        <w:rPr>
          <w:color w:val="000000" w:themeColor="text1"/>
          <w:sz w:val="22"/>
          <w:szCs w:val="22"/>
        </w:rPr>
        <w:t>York</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four</w:t>
      </w:r>
      <w:r w:rsidR="00C84223" w:rsidRPr="00BA13B3">
        <w:rPr>
          <w:color w:val="000000" w:themeColor="text1"/>
          <w:sz w:val="22"/>
          <w:szCs w:val="22"/>
        </w:rPr>
        <w:t xml:space="preserve"> </w:t>
      </w:r>
      <w:r w:rsidRPr="00BA13B3">
        <w:rPr>
          <w:color w:val="000000" w:themeColor="text1"/>
          <w:sz w:val="22"/>
          <w:szCs w:val="22"/>
        </w:rPr>
        <w:t>yearlong</w:t>
      </w:r>
      <w:r w:rsidR="00C84223" w:rsidRPr="00BA13B3">
        <w:rPr>
          <w:color w:val="000000" w:themeColor="text1"/>
          <w:sz w:val="22"/>
          <w:szCs w:val="22"/>
        </w:rPr>
        <w:t xml:space="preserve"> </w:t>
      </w:r>
      <w:r w:rsidRPr="00BA13B3">
        <w:rPr>
          <w:color w:val="000000" w:themeColor="text1"/>
          <w:sz w:val="22"/>
          <w:szCs w:val="22"/>
        </w:rPr>
        <w:t>residential</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Awards</w:t>
      </w:r>
      <w:r w:rsidR="00C84223" w:rsidRPr="00BA13B3">
        <w:rPr>
          <w:color w:val="000000" w:themeColor="text1"/>
          <w:sz w:val="22"/>
          <w:szCs w:val="22"/>
        </w:rPr>
        <w:t xml:space="preserve"> </w:t>
      </w:r>
      <w:r w:rsidRPr="00BA13B3">
        <w:rPr>
          <w:color w:val="000000" w:themeColor="text1"/>
          <w:sz w:val="22"/>
          <w:szCs w:val="22"/>
        </w:rPr>
        <w:t>offer</w:t>
      </w:r>
      <w:r w:rsidR="00C84223" w:rsidRPr="00BA13B3">
        <w:rPr>
          <w:color w:val="000000" w:themeColor="text1"/>
          <w:sz w:val="22"/>
          <w:szCs w:val="22"/>
        </w:rPr>
        <w:t xml:space="preserve"> </w:t>
      </w:r>
      <w:r w:rsidRPr="00BA13B3">
        <w:rPr>
          <w:color w:val="000000" w:themeColor="text1"/>
          <w:sz w:val="22"/>
          <w:szCs w:val="22"/>
        </w:rPr>
        <w:t>writing</w:t>
      </w:r>
      <w:r w:rsidR="00C84223" w:rsidRPr="00BA13B3">
        <w:rPr>
          <w:color w:val="000000" w:themeColor="text1"/>
          <w:sz w:val="22"/>
          <w:szCs w:val="22"/>
        </w:rPr>
        <w:t xml:space="preserve"> </w:t>
      </w:r>
      <w:r w:rsidRPr="00BA13B3">
        <w:rPr>
          <w:color w:val="000000" w:themeColor="text1"/>
          <w:sz w:val="22"/>
          <w:szCs w:val="22"/>
        </w:rPr>
        <w:t>space,</w:t>
      </w:r>
      <w:r w:rsidR="00C84223" w:rsidRPr="00BA13B3">
        <w:rPr>
          <w:color w:val="000000" w:themeColor="text1"/>
          <w:sz w:val="22"/>
          <w:szCs w:val="22"/>
        </w:rPr>
        <w:t xml:space="preserve"> </w:t>
      </w:r>
      <w:r w:rsidRPr="00BA13B3">
        <w:rPr>
          <w:color w:val="000000" w:themeColor="text1"/>
          <w:sz w:val="22"/>
          <w:szCs w:val="22"/>
        </w:rPr>
        <w:t>full</w:t>
      </w:r>
      <w:r w:rsidR="00C84223" w:rsidRPr="00BA13B3">
        <w:rPr>
          <w:color w:val="000000" w:themeColor="text1"/>
          <w:sz w:val="22"/>
          <w:szCs w:val="22"/>
        </w:rPr>
        <w:t xml:space="preserve"> </w:t>
      </w:r>
      <w:r w:rsidRPr="00BA13B3">
        <w:rPr>
          <w:color w:val="000000" w:themeColor="text1"/>
          <w:sz w:val="22"/>
          <w:szCs w:val="22"/>
        </w:rPr>
        <w:t>access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facilities,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w:t>
      </w:r>
      <w:r w:rsidR="00CB31EC" w:rsidRPr="00BA13B3">
        <w:rPr>
          <w:color w:val="000000" w:themeColor="text1"/>
          <w:sz w:val="22"/>
          <w:szCs w:val="22"/>
        </w:rPr>
        <w:t>72</w:t>
      </w:r>
      <w:r w:rsidRPr="00BA13B3">
        <w:rPr>
          <w:color w:val="000000" w:themeColor="text1"/>
          <w:sz w:val="22"/>
          <w:szCs w:val="22"/>
        </w:rPr>
        <w:t>,000</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They</w:t>
      </w:r>
      <w:r w:rsidR="00C84223" w:rsidRPr="00BA13B3">
        <w:rPr>
          <w:color w:val="000000" w:themeColor="text1"/>
          <w:sz w:val="22"/>
          <w:szCs w:val="22"/>
        </w:rPr>
        <w:t xml:space="preserve"> </w:t>
      </w:r>
      <w:r w:rsidRPr="00BA13B3">
        <w:rPr>
          <w:color w:val="000000" w:themeColor="text1"/>
          <w:sz w:val="22"/>
          <w:szCs w:val="22"/>
        </w:rPr>
        <w:t>engage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discussions</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craft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biography,</w:t>
      </w:r>
      <w:r w:rsidR="00C84223" w:rsidRPr="00BA13B3">
        <w:rPr>
          <w:color w:val="000000" w:themeColor="text1"/>
          <w:sz w:val="22"/>
          <w:szCs w:val="22"/>
        </w:rPr>
        <w:t xml:space="preserve"> </w:t>
      </w:r>
      <w:r w:rsidRPr="00BA13B3">
        <w:rPr>
          <w:color w:val="000000" w:themeColor="text1"/>
          <w:sz w:val="22"/>
          <w:szCs w:val="22"/>
        </w:rPr>
        <w:t>both</w:t>
      </w:r>
      <w:r w:rsidR="00C84223" w:rsidRPr="00BA13B3">
        <w:rPr>
          <w:color w:val="000000" w:themeColor="text1"/>
          <w:sz w:val="22"/>
          <w:szCs w:val="22"/>
        </w:rPr>
        <w:t xml:space="preserve"> </w:t>
      </w:r>
      <w:r w:rsidRPr="00BA13B3">
        <w:rPr>
          <w:color w:val="000000" w:themeColor="text1"/>
          <w:sz w:val="22"/>
          <w:szCs w:val="22"/>
        </w:rPr>
        <w:t>within</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without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academy.</w:t>
      </w:r>
      <w:r w:rsidR="00C84223" w:rsidRPr="00BA13B3">
        <w:rPr>
          <w:color w:val="000000" w:themeColor="text1"/>
          <w:sz w:val="22"/>
          <w:szCs w:val="22"/>
        </w:rPr>
        <w:t xml:space="preserve"> </w:t>
      </w:r>
      <w:r w:rsidRPr="00BA13B3">
        <w:rPr>
          <w:color w:val="000000" w:themeColor="text1"/>
          <w:sz w:val="22"/>
          <w:szCs w:val="22"/>
        </w:rPr>
        <w:t>Established</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emerging</w:t>
      </w:r>
      <w:r w:rsidR="00C84223" w:rsidRPr="00BA13B3">
        <w:rPr>
          <w:color w:val="000000" w:themeColor="text1"/>
          <w:sz w:val="22"/>
          <w:szCs w:val="22"/>
        </w:rPr>
        <w:t xml:space="preserve"> </w:t>
      </w:r>
      <w:r w:rsidRPr="00BA13B3">
        <w:rPr>
          <w:color w:val="000000" w:themeColor="text1"/>
          <w:sz w:val="22"/>
          <w:szCs w:val="22"/>
        </w:rPr>
        <w:t>biographers,</w:t>
      </w:r>
      <w:r w:rsidR="00C84223" w:rsidRPr="00BA13B3">
        <w:rPr>
          <w:color w:val="000000" w:themeColor="text1"/>
          <w:sz w:val="22"/>
          <w:szCs w:val="22"/>
        </w:rPr>
        <w:t xml:space="preserve"> </w:t>
      </w:r>
      <w:r w:rsidRPr="00BA13B3">
        <w:rPr>
          <w:color w:val="000000" w:themeColor="text1"/>
          <w:sz w:val="22"/>
          <w:szCs w:val="22"/>
        </w:rPr>
        <w:t>writers</w:t>
      </w:r>
      <w:r w:rsidR="00C84223" w:rsidRPr="00BA13B3">
        <w:rPr>
          <w:color w:val="000000" w:themeColor="text1"/>
          <w:sz w:val="22"/>
          <w:szCs w:val="22"/>
        </w:rPr>
        <w:t xml:space="preserve"> </w:t>
      </w:r>
      <w:r w:rsidRPr="00BA13B3">
        <w:rPr>
          <w:color w:val="000000" w:themeColor="text1"/>
          <w:sz w:val="22"/>
          <w:szCs w:val="22"/>
        </w:rPr>
        <w:t>moving</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biography</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other</w:t>
      </w:r>
      <w:r w:rsidR="00C84223" w:rsidRPr="00BA13B3">
        <w:rPr>
          <w:color w:val="000000" w:themeColor="text1"/>
          <w:sz w:val="22"/>
          <w:szCs w:val="22"/>
        </w:rPr>
        <w:t xml:space="preserve"> </w:t>
      </w:r>
      <w:r w:rsidRPr="00BA13B3">
        <w:rPr>
          <w:color w:val="000000" w:themeColor="text1"/>
          <w:sz w:val="22"/>
          <w:szCs w:val="22"/>
        </w:rPr>
        <w:t>genres,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artists</w:t>
      </w:r>
      <w:r w:rsidR="00C84223" w:rsidRPr="00BA13B3">
        <w:rPr>
          <w:color w:val="000000" w:themeColor="text1"/>
          <w:sz w:val="22"/>
          <w:szCs w:val="22"/>
        </w:rPr>
        <w:t xml:space="preserve"> </w:t>
      </w:r>
      <w:r w:rsidRPr="00BA13B3">
        <w:rPr>
          <w:color w:val="000000" w:themeColor="text1"/>
          <w:sz w:val="22"/>
          <w:szCs w:val="22"/>
        </w:rPr>
        <w:t>working</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biography</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film</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other</w:t>
      </w:r>
      <w:r w:rsidR="00C84223" w:rsidRPr="00BA13B3">
        <w:rPr>
          <w:color w:val="000000" w:themeColor="text1"/>
          <w:sz w:val="22"/>
          <w:szCs w:val="22"/>
        </w:rPr>
        <w:t xml:space="preserve"> </w:t>
      </w:r>
      <w:r w:rsidRPr="00BA13B3">
        <w:rPr>
          <w:color w:val="000000" w:themeColor="text1"/>
          <w:sz w:val="22"/>
          <w:szCs w:val="22"/>
        </w:rPr>
        <w:t>media</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welcome.</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expected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attend</w:t>
      </w:r>
      <w:r w:rsidR="00C84223" w:rsidRPr="00BA13B3">
        <w:rPr>
          <w:color w:val="000000" w:themeColor="text1"/>
          <w:sz w:val="22"/>
          <w:szCs w:val="22"/>
        </w:rPr>
        <w:t xml:space="preserve"> </w:t>
      </w:r>
      <w:r w:rsidRPr="00BA13B3">
        <w:rPr>
          <w:color w:val="000000" w:themeColor="text1"/>
          <w:sz w:val="22"/>
          <w:szCs w:val="22"/>
        </w:rPr>
        <w:t>monthly</w:t>
      </w:r>
      <w:r w:rsidR="00C84223" w:rsidRPr="00BA13B3">
        <w:rPr>
          <w:color w:val="000000" w:themeColor="text1"/>
          <w:sz w:val="22"/>
          <w:szCs w:val="22"/>
        </w:rPr>
        <w:t xml:space="preserve"> </w:t>
      </w:r>
      <w:r w:rsidRPr="00BA13B3">
        <w:rPr>
          <w:color w:val="000000" w:themeColor="text1"/>
          <w:sz w:val="22"/>
          <w:szCs w:val="22"/>
        </w:rPr>
        <w:t>seminars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conferences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lectures</w:t>
      </w:r>
      <w:r w:rsidR="00C84223" w:rsidRPr="00BA13B3">
        <w:rPr>
          <w:color w:val="000000" w:themeColor="text1"/>
          <w:sz w:val="22"/>
          <w:szCs w:val="22"/>
        </w:rPr>
        <w:t xml:space="preserve"> </w:t>
      </w:r>
      <w:r w:rsidRPr="00BA13B3">
        <w:rPr>
          <w:color w:val="000000" w:themeColor="text1"/>
          <w:sz w:val="22"/>
          <w:szCs w:val="22"/>
        </w:rPr>
        <w:t>held</w:t>
      </w:r>
      <w:r w:rsidR="00C84223" w:rsidRPr="00BA13B3">
        <w:rPr>
          <w:color w:val="000000" w:themeColor="text1"/>
          <w:sz w:val="22"/>
          <w:szCs w:val="22"/>
        </w:rPr>
        <w:t xml:space="preserve"> </w:t>
      </w:r>
      <w:r w:rsidRPr="00BA13B3">
        <w:rPr>
          <w:color w:val="000000" w:themeColor="text1"/>
          <w:sz w:val="22"/>
          <w:szCs w:val="22"/>
        </w:rPr>
        <w:t>by</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Leon</w:t>
      </w:r>
      <w:r w:rsidR="00C84223" w:rsidRPr="00BA13B3">
        <w:rPr>
          <w:color w:val="000000" w:themeColor="text1"/>
          <w:sz w:val="22"/>
          <w:szCs w:val="22"/>
        </w:rPr>
        <w:t xml:space="preserve"> </w:t>
      </w:r>
      <w:r w:rsidRPr="00BA13B3">
        <w:rPr>
          <w:color w:val="000000" w:themeColor="text1"/>
          <w:sz w:val="22"/>
          <w:szCs w:val="22"/>
        </w:rPr>
        <w:t>Levy</w:t>
      </w:r>
      <w:r w:rsidR="00C84223" w:rsidRPr="00BA13B3">
        <w:rPr>
          <w:color w:val="000000" w:themeColor="text1"/>
          <w:sz w:val="22"/>
          <w:szCs w:val="22"/>
        </w:rPr>
        <w:t xml:space="preserve"> </w:t>
      </w:r>
      <w:r w:rsidRPr="00BA13B3">
        <w:rPr>
          <w:color w:val="000000" w:themeColor="text1"/>
          <w:sz w:val="22"/>
          <w:szCs w:val="22"/>
        </w:rPr>
        <w:t>Center,</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addition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own</w:t>
      </w:r>
      <w:r w:rsidR="00C84223" w:rsidRPr="00BA13B3">
        <w:rPr>
          <w:color w:val="000000" w:themeColor="text1"/>
          <w:sz w:val="22"/>
          <w:szCs w:val="22"/>
        </w:rPr>
        <w:t xml:space="preserve"> </w:t>
      </w:r>
      <w:r w:rsidRPr="00BA13B3">
        <w:rPr>
          <w:color w:val="000000" w:themeColor="text1"/>
          <w:sz w:val="22"/>
          <w:szCs w:val="22"/>
        </w:rPr>
        <w:t>work</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p>
    <w:p w14:paraId="03D47BAA" w14:textId="22459A8D" w:rsidR="00954EE6" w:rsidRPr="00BA13B3" w:rsidRDefault="001443D8" w:rsidP="00C84223">
      <w:pPr>
        <w:rPr>
          <w:color w:val="000000" w:themeColor="text1"/>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67" w:history="1">
        <w:r w:rsidR="00954EE6" w:rsidRPr="00BA13B3">
          <w:rPr>
            <w:rStyle w:val="Hyperlink"/>
            <w:szCs w:val="22"/>
          </w:rPr>
          <w:t>http://llcb.ws.gc.cuny.edu/fellowships/biography-fellowships/</w:t>
        </w:r>
      </w:hyperlink>
    </w:p>
    <w:p w14:paraId="54673418" w14:textId="36D198F1" w:rsidR="008945D1" w:rsidRPr="00BA13B3" w:rsidRDefault="001443D8"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00CB31EC" w:rsidRPr="00BA13B3">
        <w:rPr>
          <w:b/>
          <w:color w:val="000000" w:themeColor="text1"/>
          <w:sz w:val="22"/>
          <w:szCs w:val="22"/>
        </w:rPr>
        <w:t>January</w:t>
      </w:r>
      <w:r w:rsidR="00C84223" w:rsidRPr="00BA13B3">
        <w:rPr>
          <w:b/>
          <w:color w:val="000000" w:themeColor="text1"/>
          <w:sz w:val="22"/>
          <w:szCs w:val="22"/>
        </w:rPr>
        <w:t xml:space="preserve"> </w:t>
      </w:r>
      <w:r w:rsidR="004F0E5A" w:rsidRPr="00BA13B3">
        <w:rPr>
          <w:b/>
          <w:color w:val="000000" w:themeColor="text1"/>
          <w:sz w:val="22"/>
          <w:szCs w:val="22"/>
        </w:rPr>
        <w:t>4 (last known)</w:t>
      </w:r>
    </w:p>
    <w:p w14:paraId="3DF91F52" w14:textId="77777777" w:rsidR="001443D8" w:rsidRPr="00BA13B3" w:rsidRDefault="001443D8" w:rsidP="00C84223">
      <w:pPr>
        <w:pStyle w:val="Heading2"/>
        <w:rPr>
          <w:bCs/>
          <w:sz w:val="22"/>
        </w:rPr>
      </w:pPr>
      <w:bookmarkStart w:id="796" w:name="_Toc239821574"/>
      <w:bookmarkStart w:id="797" w:name="_Toc240514145"/>
      <w:bookmarkStart w:id="798" w:name="_Toc453584562"/>
    </w:p>
    <w:p w14:paraId="5DFD3E4D" w14:textId="26443464" w:rsidR="001443D8" w:rsidRPr="00BA13B3" w:rsidRDefault="001443D8" w:rsidP="00C84223">
      <w:pPr>
        <w:pStyle w:val="Heading2"/>
        <w:rPr>
          <w:bCs/>
          <w:sz w:val="22"/>
        </w:rPr>
      </w:pPr>
      <w:bookmarkStart w:id="799" w:name="_Toc112058908"/>
      <w:r w:rsidRPr="00BA13B3">
        <w:rPr>
          <w:bCs/>
          <w:sz w:val="22"/>
        </w:rPr>
        <w:t>Leslie</w:t>
      </w:r>
      <w:r w:rsidR="00C84223" w:rsidRPr="00BA13B3">
        <w:rPr>
          <w:bCs/>
          <w:sz w:val="22"/>
        </w:rPr>
        <w:t xml:space="preserve"> </w:t>
      </w:r>
      <w:r w:rsidRPr="00BA13B3">
        <w:rPr>
          <w:bCs/>
          <w:sz w:val="22"/>
        </w:rPr>
        <w:t>Center</w:t>
      </w:r>
      <w:r w:rsidR="00C84223" w:rsidRPr="00BA13B3">
        <w:rPr>
          <w:bCs/>
          <w:sz w:val="22"/>
        </w:rPr>
        <w:t xml:space="preserve"> </w:t>
      </w:r>
      <w:r w:rsidRPr="00BA13B3">
        <w:rPr>
          <w:bCs/>
          <w:sz w:val="22"/>
        </w:rPr>
        <w:t>for</w:t>
      </w:r>
      <w:r w:rsidR="00C84223" w:rsidRPr="00BA13B3">
        <w:rPr>
          <w:bCs/>
          <w:sz w:val="22"/>
        </w:rPr>
        <w:t xml:space="preserve"> </w:t>
      </w:r>
      <w:r w:rsidRPr="00BA13B3">
        <w:rPr>
          <w:bCs/>
          <w:sz w:val="22"/>
        </w:rPr>
        <w:t>the</w:t>
      </w:r>
      <w:r w:rsidR="00C84223" w:rsidRPr="00BA13B3">
        <w:rPr>
          <w:bCs/>
          <w:sz w:val="22"/>
        </w:rPr>
        <w:t xml:space="preserve"> </w:t>
      </w:r>
      <w:r w:rsidRPr="00BA13B3">
        <w:rPr>
          <w:bCs/>
          <w:sz w:val="22"/>
        </w:rPr>
        <w:t>Humanities</w:t>
      </w:r>
      <w:r w:rsidR="00C84223" w:rsidRPr="00BA13B3">
        <w:rPr>
          <w:bCs/>
          <w:sz w:val="22"/>
        </w:rPr>
        <w:t xml:space="preserve"> </w:t>
      </w:r>
      <w:r w:rsidRPr="00BA13B3">
        <w:rPr>
          <w:bCs/>
          <w:sz w:val="22"/>
        </w:rPr>
        <w:t>(Dartmouth</w:t>
      </w:r>
      <w:r w:rsidR="00C84223" w:rsidRPr="00BA13B3">
        <w:rPr>
          <w:bCs/>
          <w:sz w:val="22"/>
        </w:rPr>
        <w:t xml:space="preserve"> </w:t>
      </w:r>
      <w:r w:rsidRPr="00BA13B3">
        <w:rPr>
          <w:bCs/>
          <w:sz w:val="22"/>
        </w:rPr>
        <w:t>College)</w:t>
      </w:r>
      <w:bookmarkEnd w:id="796"/>
      <w:bookmarkEnd w:id="797"/>
      <w:bookmarkEnd w:id="798"/>
      <w:bookmarkEnd w:id="799"/>
    </w:p>
    <w:p w14:paraId="574BFA38" w14:textId="3453BAAF" w:rsidR="001443D8" w:rsidRPr="00BA13B3" w:rsidRDefault="001443D8" w:rsidP="00C84223">
      <w:pPr>
        <w:pStyle w:val="BodyText3"/>
        <w:rPr>
          <w:color w:val="000000" w:themeColor="text1"/>
          <w:sz w:val="22"/>
          <w:szCs w:val="22"/>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Andrew</w:t>
      </w:r>
      <w:r w:rsidR="00C84223" w:rsidRPr="00BA13B3">
        <w:rPr>
          <w:color w:val="000000" w:themeColor="text1"/>
          <w:sz w:val="22"/>
          <w:szCs w:val="22"/>
          <w:u w:color="000000"/>
        </w:rPr>
        <w:t xml:space="preserve"> </w:t>
      </w:r>
      <w:r w:rsidRPr="00BA13B3">
        <w:rPr>
          <w:color w:val="000000" w:themeColor="text1"/>
          <w:sz w:val="22"/>
          <w:szCs w:val="22"/>
          <w:u w:color="000000"/>
        </w:rPr>
        <w:t>W.</w:t>
      </w:r>
      <w:r w:rsidR="00C84223" w:rsidRPr="00BA13B3">
        <w:rPr>
          <w:color w:val="000000" w:themeColor="text1"/>
          <w:sz w:val="22"/>
          <w:szCs w:val="22"/>
          <w:u w:color="000000"/>
        </w:rPr>
        <w:t xml:space="preserve"> </w:t>
      </w:r>
      <w:r w:rsidRPr="00BA13B3">
        <w:rPr>
          <w:color w:val="000000" w:themeColor="text1"/>
          <w:sz w:val="22"/>
          <w:szCs w:val="22"/>
          <w:u w:color="000000"/>
        </w:rPr>
        <w:t>Mellon</w:t>
      </w:r>
      <w:r w:rsidR="00C84223" w:rsidRPr="00BA13B3">
        <w:rPr>
          <w:color w:val="000000" w:themeColor="text1"/>
          <w:sz w:val="22"/>
          <w:szCs w:val="22"/>
          <w:u w:color="000000"/>
        </w:rPr>
        <w:t xml:space="preserve"> </w:t>
      </w:r>
      <w:r w:rsidRPr="00BA13B3">
        <w:rPr>
          <w:color w:val="000000" w:themeColor="text1"/>
          <w:sz w:val="22"/>
          <w:szCs w:val="22"/>
          <w:u w:color="000000"/>
        </w:rPr>
        <w:t>Foundation</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leading</w:t>
      </w:r>
      <w:r w:rsidR="00C84223" w:rsidRPr="00BA13B3">
        <w:rPr>
          <w:color w:val="000000" w:themeColor="text1"/>
          <w:sz w:val="22"/>
          <w:szCs w:val="22"/>
          <w:u w:color="000000"/>
        </w:rPr>
        <w:t xml:space="preserve"> </w:t>
      </w:r>
      <w:r w:rsidRPr="00BA13B3">
        <w:rPr>
          <w:color w:val="000000" w:themeColor="text1"/>
          <w:sz w:val="22"/>
          <w:szCs w:val="22"/>
          <w:u w:color="000000"/>
        </w:rPr>
        <w:t>junior</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vanguard</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current</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two-year</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humanities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related</w:t>
      </w:r>
      <w:r w:rsidR="00C84223" w:rsidRPr="00BA13B3">
        <w:rPr>
          <w:color w:val="000000" w:themeColor="text1"/>
          <w:sz w:val="22"/>
          <w:szCs w:val="22"/>
          <w:u w:color="000000"/>
        </w:rPr>
        <w:t xml:space="preserve"> </w:t>
      </w:r>
      <w:r w:rsidRPr="00BA13B3">
        <w:rPr>
          <w:color w:val="000000" w:themeColor="text1"/>
          <w:sz w:val="22"/>
          <w:szCs w:val="22"/>
          <w:u w:color="000000"/>
        </w:rPr>
        <w:t>social</w:t>
      </w:r>
      <w:r w:rsidR="00C84223" w:rsidRPr="00BA13B3">
        <w:rPr>
          <w:color w:val="000000" w:themeColor="text1"/>
          <w:sz w:val="22"/>
          <w:szCs w:val="22"/>
          <w:u w:color="000000"/>
        </w:rPr>
        <w:t xml:space="preserve"> </w:t>
      </w:r>
      <w:r w:rsidRPr="00BA13B3">
        <w:rPr>
          <w:color w:val="000000" w:themeColor="text1"/>
          <w:sz w:val="22"/>
          <w:szCs w:val="22"/>
          <w:u w:color="000000"/>
        </w:rPr>
        <w:t>sciences</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Dartmouth</w:t>
      </w:r>
      <w:r w:rsidR="00C84223" w:rsidRPr="00BA13B3">
        <w:rPr>
          <w:color w:val="000000" w:themeColor="text1"/>
          <w:sz w:val="22"/>
          <w:szCs w:val="22"/>
          <w:u w:color="000000"/>
        </w:rPr>
        <w:t xml:space="preserve"> </w:t>
      </w:r>
      <w:r w:rsidRPr="00BA13B3">
        <w:rPr>
          <w:color w:val="000000" w:themeColor="text1"/>
          <w:sz w:val="22"/>
          <w:szCs w:val="22"/>
          <w:u w:color="000000"/>
        </w:rPr>
        <w:t>College.</w:t>
      </w:r>
      <w:r w:rsidR="00C84223" w:rsidRPr="00BA13B3">
        <w:rPr>
          <w:color w:val="000000" w:themeColor="text1"/>
          <w:sz w:val="22"/>
          <w:szCs w:val="22"/>
          <w:u w:color="000000"/>
        </w:rPr>
        <w:t xml:space="preserve"> </w:t>
      </w:r>
      <w:r w:rsidRPr="00BA13B3">
        <w:rPr>
          <w:color w:val="000000" w:themeColor="text1"/>
          <w:sz w:val="22"/>
          <w:szCs w:val="22"/>
          <w:u w:color="000000"/>
        </w:rPr>
        <w:t>Each</w:t>
      </w:r>
      <w:r w:rsidR="00C84223" w:rsidRPr="00BA13B3">
        <w:rPr>
          <w:color w:val="000000" w:themeColor="text1"/>
          <w:sz w:val="22"/>
          <w:szCs w:val="22"/>
          <w:u w:color="000000"/>
        </w:rPr>
        <w:t xml:space="preserve"> </w:t>
      </w:r>
      <w:r w:rsidRPr="00BA13B3">
        <w:rPr>
          <w:color w:val="000000" w:themeColor="text1"/>
          <w:sz w:val="22"/>
          <w:szCs w:val="22"/>
          <w:u w:color="000000"/>
        </w:rPr>
        <w:t>fellow</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located</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particular</w:t>
      </w:r>
      <w:r w:rsidR="00C84223" w:rsidRPr="00BA13B3">
        <w:rPr>
          <w:color w:val="000000" w:themeColor="text1"/>
          <w:sz w:val="22"/>
          <w:szCs w:val="22"/>
          <w:u w:color="000000"/>
        </w:rPr>
        <w:t xml:space="preserve"> </w:t>
      </w:r>
      <w:r w:rsidRPr="00BA13B3">
        <w:rPr>
          <w:color w:val="000000" w:themeColor="text1"/>
          <w:sz w:val="22"/>
          <w:szCs w:val="22"/>
          <w:u w:color="000000"/>
        </w:rPr>
        <w:t>department</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interdisciplinary</w:t>
      </w:r>
      <w:r w:rsidR="00C84223" w:rsidRPr="00BA13B3">
        <w:rPr>
          <w:color w:val="000000" w:themeColor="text1"/>
          <w:sz w:val="22"/>
          <w:szCs w:val="22"/>
          <w:u w:color="000000"/>
        </w:rPr>
        <w:t xml:space="preserve"> </w:t>
      </w:r>
      <w:r w:rsidRPr="00BA13B3">
        <w:rPr>
          <w:color w:val="000000" w:themeColor="text1"/>
          <w:sz w:val="22"/>
          <w:szCs w:val="22"/>
          <w:u w:color="000000"/>
        </w:rPr>
        <w:t>program</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linked</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one</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more</w:t>
      </w:r>
      <w:r w:rsidR="00C84223" w:rsidRPr="00BA13B3">
        <w:rPr>
          <w:color w:val="000000" w:themeColor="text1"/>
          <w:sz w:val="22"/>
          <w:szCs w:val="22"/>
          <w:u w:color="000000"/>
        </w:rPr>
        <w:t xml:space="preserve"> </w:t>
      </w:r>
      <w:r w:rsidRPr="00BA13B3">
        <w:rPr>
          <w:color w:val="000000" w:themeColor="text1"/>
          <w:sz w:val="22"/>
          <w:szCs w:val="22"/>
          <w:u w:color="000000"/>
        </w:rPr>
        <w:t>Dartmouth</w:t>
      </w:r>
      <w:r w:rsidR="00C84223" w:rsidRPr="00BA13B3">
        <w:rPr>
          <w:color w:val="000000" w:themeColor="text1"/>
          <w:sz w:val="22"/>
          <w:szCs w:val="22"/>
          <w:u w:color="000000"/>
        </w:rPr>
        <w:t xml:space="preserve"> </w:t>
      </w:r>
      <w:r w:rsidRPr="00BA13B3">
        <w:rPr>
          <w:color w:val="000000" w:themeColor="text1"/>
          <w:sz w:val="22"/>
          <w:szCs w:val="22"/>
          <w:u w:color="000000"/>
        </w:rPr>
        <w:t>faculty</w:t>
      </w:r>
      <w:r w:rsidR="00C84223" w:rsidRPr="00BA13B3">
        <w:rPr>
          <w:color w:val="000000" w:themeColor="text1"/>
          <w:sz w:val="22"/>
          <w:szCs w:val="22"/>
          <w:u w:color="000000"/>
        </w:rPr>
        <w:t xml:space="preserve"> </w:t>
      </w:r>
      <w:r w:rsidRPr="00BA13B3">
        <w:rPr>
          <w:color w:val="000000" w:themeColor="text1"/>
          <w:sz w:val="22"/>
          <w:szCs w:val="22"/>
          <w:u w:color="000000"/>
        </w:rPr>
        <w:t>mentors.</w:t>
      </w:r>
      <w:r w:rsidR="00C84223" w:rsidRPr="00BA13B3">
        <w:rPr>
          <w:color w:val="000000" w:themeColor="text1"/>
          <w:sz w:val="22"/>
          <w:szCs w:val="22"/>
          <w:lang w:bidi="en-US"/>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expected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teach</w:t>
      </w:r>
      <w:r w:rsidR="00C84223" w:rsidRPr="00BA13B3">
        <w:rPr>
          <w:color w:val="000000" w:themeColor="text1"/>
          <w:sz w:val="22"/>
          <w:szCs w:val="22"/>
        </w:rPr>
        <w:t xml:space="preserve"> </w:t>
      </w:r>
      <w:r w:rsidRPr="00BA13B3">
        <w:rPr>
          <w:color w:val="000000" w:themeColor="text1"/>
          <w:sz w:val="22"/>
          <w:szCs w:val="22"/>
        </w:rPr>
        <w:t>two</w:t>
      </w:r>
      <w:r w:rsidR="00C84223" w:rsidRPr="00BA13B3">
        <w:rPr>
          <w:color w:val="000000" w:themeColor="text1"/>
          <w:sz w:val="22"/>
          <w:szCs w:val="22"/>
        </w:rPr>
        <w:t xml:space="preserve"> </w:t>
      </w:r>
      <w:r w:rsidRPr="00BA13B3">
        <w:rPr>
          <w:color w:val="000000" w:themeColor="text1"/>
          <w:sz w:val="22"/>
          <w:szCs w:val="22"/>
        </w:rPr>
        <w:t>courses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home</w:t>
      </w:r>
      <w:r w:rsidR="00C84223" w:rsidRPr="00BA13B3">
        <w:rPr>
          <w:color w:val="000000" w:themeColor="text1"/>
          <w:sz w:val="22"/>
          <w:szCs w:val="22"/>
        </w:rPr>
        <w:t xml:space="preserve"> </w:t>
      </w:r>
      <w:r w:rsidRPr="00BA13B3">
        <w:rPr>
          <w:color w:val="000000" w:themeColor="text1"/>
          <w:sz w:val="22"/>
          <w:szCs w:val="22"/>
        </w:rPr>
        <w:t>department(s)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program(s)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each</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residency.</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least</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four</w:t>
      </w:r>
      <w:r w:rsidR="00C84223" w:rsidRPr="00BA13B3">
        <w:rPr>
          <w:color w:val="000000" w:themeColor="text1"/>
          <w:sz w:val="22"/>
          <w:szCs w:val="22"/>
        </w:rPr>
        <w:t xml:space="preserve"> </w:t>
      </w:r>
      <w:r w:rsidRPr="00BA13B3">
        <w:rPr>
          <w:color w:val="000000" w:themeColor="text1"/>
          <w:sz w:val="22"/>
          <w:szCs w:val="22"/>
        </w:rPr>
        <w:t>courses</w:t>
      </w:r>
      <w:r w:rsidR="00C84223" w:rsidRPr="00BA13B3">
        <w:rPr>
          <w:color w:val="000000" w:themeColor="text1"/>
          <w:sz w:val="22"/>
          <w:szCs w:val="22"/>
        </w:rPr>
        <w:t xml:space="preserve"> </w:t>
      </w:r>
      <w:r w:rsidRPr="00BA13B3">
        <w:rPr>
          <w:color w:val="000000" w:themeColor="text1"/>
          <w:sz w:val="22"/>
          <w:szCs w:val="22"/>
        </w:rPr>
        <w:t>should</w:t>
      </w:r>
      <w:r w:rsidR="00C84223" w:rsidRPr="00BA13B3">
        <w:rPr>
          <w:color w:val="000000" w:themeColor="text1"/>
          <w:sz w:val="22"/>
          <w:szCs w:val="22"/>
        </w:rPr>
        <w:t xml:space="preserve"> </w:t>
      </w:r>
      <w:r w:rsidRPr="00BA13B3">
        <w:rPr>
          <w:color w:val="000000" w:themeColor="text1"/>
          <w:sz w:val="22"/>
          <w:szCs w:val="22"/>
        </w:rPr>
        <w:t>contribute</w:t>
      </w:r>
      <w:r w:rsidR="00C84223" w:rsidRPr="00BA13B3">
        <w:rPr>
          <w:color w:val="000000" w:themeColor="text1"/>
          <w:sz w:val="22"/>
          <w:szCs w:val="22"/>
        </w:rPr>
        <w:t xml:space="preserve"> </w:t>
      </w:r>
      <w:r w:rsidRPr="00BA13B3">
        <w:rPr>
          <w:color w:val="000000" w:themeColor="text1"/>
          <w:sz w:val="22"/>
          <w:szCs w:val="22"/>
        </w:rPr>
        <w:t>something</w:t>
      </w:r>
      <w:r w:rsidR="00C84223" w:rsidRPr="00BA13B3">
        <w:rPr>
          <w:color w:val="000000" w:themeColor="text1"/>
          <w:sz w:val="22"/>
          <w:szCs w:val="22"/>
        </w:rPr>
        <w:t xml:space="preserve"> </w:t>
      </w:r>
      <w:r w:rsidRPr="00BA13B3">
        <w:rPr>
          <w:color w:val="000000" w:themeColor="text1"/>
          <w:sz w:val="22"/>
          <w:szCs w:val="22"/>
        </w:rPr>
        <w:t>new</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Dartmouth</w:t>
      </w:r>
      <w:r w:rsidR="00C84223" w:rsidRPr="00BA13B3">
        <w:rPr>
          <w:color w:val="000000" w:themeColor="text1"/>
          <w:sz w:val="22"/>
          <w:szCs w:val="22"/>
        </w:rPr>
        <w:t xml:space="preserve"> </w:t>
      </w:r>
      <w:r w:rsidRPr="00BA13B3">
        <w:rPr>
          <w:color w:val="000000" w:themeColor="text1"/>
          <w:sz w:val="22"/>
          <w:szCs w:val="22"/>
        </w:rPr>
        <w:t>curriculum;</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least</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should</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introductory</w:t>
      </w:r>
      <w:r w:rsidR="00C84223" w:rsidRPr="00BA13B3">
        <w:rPr>
          <w:color w:val="000000" w:themeColor="text1"/>
          <w:sz w:val="22"/>
          <w:szCs w:val="22"/>
        </w:rPr>
        <w:t xml:space="preserve"> </w:t>
      </w:r>
      <w:r w:rsidRPr="00BA13B3">
        <w:rPr>
          <w:color w:val="000000" w:themeColor="text1"/>
          <w:sz w:val="22"/>
          <w:szCs w:val="22"/>
        </w:rPr>
        <w:t>lecture</w:t>
      </w:r>
      <w:r w:rsidR="00C84223" w:rsidRPr="00BA13B3">
        <w:rPr>
          <w:color w:val="000000" w:themeColor="text1"/>
          <w:sz w:val="22"/>
          <w:szCs w:val="22"/>
        </w:rPr>
        <w:t xml:space="preserve"> </w:t>
      </w:r>
      <w:r w:rsidRPr="00BA13B3">
        <w:rPr>
          <w:color w:val="000000" w:themeColor="text1"/>
          <w:sz w:val="22"/>
          <w:szCs w:val="22"/>
        </w:rPr>
        <w:t>course.</w:t>
      </w:r>
      <w:r w:rsidR="00C84223" w:rsidRPr="00BA13B3">
        <w:rPr>
          <w:color w:val="000000" w:themeColor="text1"/>
          <w:sz w:val="22"/>
          <w:szCs w:val="22"/>
        </w:rPr>
        <w:t xml:space="preserve"> </w:t>
      </w:r>
      <w:r w:rsidRPr="00BA13B3">
        <w:rPr>
          <w:color w:val="000000" w:themeColor="text1"/>
          <w:sz w:val="22"/>
          <w:szCs w:val="22"/>
        </w:rPr>
        <w:t>Some</w:t>
      </w:r>
      <w:r w:rsidR="00C84223" w:rsidRPr="00BA13B3">
        <w:rPr>
          <w:color w:val="000000" w:themeColor="text1"/>
          <w:sz w:val="22"/>
          <w:szCs w:val="22"/>
        </w:rPr>
        <w:t xml:space="preserve"> </w:t>
      </w:r>
      <w:r w:rsidRPr="00BA13B3">
        <w:rPr>
          <w:color w:val="000000" w:themeColor="text1"/>
          <w:sz w:val="22"/>
          <w:szCs w:val="22"/>
        </w:rPr>
        <w:t>disciplines</w:t>
      </w:r>
      <w:r w:rsidR="00C84223" w:rsidRPr="00BA13B3">
        <w:rPr>
          <w:color w:val="000000" w:themeColor="text1"/>
          <w:sz w:val="22"/>
          <w:szCs w:val="22"/>
        </w:rPr>
        <w:t xml:space="preserve"> </w:t>
      </w:r>
      <w:r w:rsidRPr="00BA13B3">
        <w:rPr>
          <w:color w:val="000000" w:themeColor="text1"/>
          <w:sz w:val="22"/>
          <w:szCs w:val="22"/>
        </w:rPr>
        <w:t>not</w:t>
      </w:r>
      <w:r w:rsidR="00C84223" w:rsidRPr="00BA13B3">
        <w:rPr>
          <w:color w:val="000000" w:themeColor="text1"/>
          <w:sz w:val="22"/>
          <w:szCs w:val="22"/>
        </w:rPr>
        <w:t xml:space="preserve"> </w:t>
      </w:r>
      <w:r w:rsidRPr="00BA13B3">
        <w:rPr>
          <w:color w:val="000000" w:themeColor="text1"/>
          <w:sz w:val="22"/>
          <w:szCs w:val="22"/>
        </w:rPr>
        <w:t>accepted,</w:t>
      </w:r>
      <w:r w:rsidR="00C84223" w:rsidRPr="00BA13B3">
        <w:rPr>
          <w:color w:val="000000" w:themeColor="text1"/>
          <w:sz w:val="22"/>
          <w:szCs w:val="22"/>
        </w:rPr>
        <w:t xml:space="preserve"> </w:t>
      </w:r>
      <w:r w:rsidRPr="00BA13B3">
        <w:rPr>
          <w:color w:val="000000" w:themeColor="text1"/>
          <w:sz w:val="22"/>
          <w:szCs w:val="22"/>
        </w:rPr>
        <w:t>see</w:t>
      </w:r>
      <w:r w:rsidR="00C84223" w:rsidRPr="00BA13B3">
        <w:rPr>
          <w:color w:val="000000" w:themeColor="text1"/>
          <w:sz w:val="22"/>
          <w:szCs w:val="22"/>
        </w:rPr>
        <w:t xml:space="preserve"> </w:t>
      </w:r>
      <w:r w:rsidRPr="00BA13B3">
        <w:rPr>
          <w:color w:val="000000" w:themeColor="text1"/>
          <w:sz w:val="22"/>
          <w:szCs w:val="22"/>
        </w:rPr>
        <w:t>website</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details.</w:t>
      </w:r>
      <w:r w:rsidR="00C84223" w:rsidRPr="00BA13B3">
        <w:rPr>
          <w:color w:val="000000" w:themeColor="text1"/>
          <w:sz w:val="22"/>
          <w:szCs w:val="22"/>
        </w:rPr>
        <w:t xml:space="preserve"> </w:t>
      </w:r>
      <w:r w:rsidRPr="00BA13B3">
        <w:rPr>
          <w:color w:val="000000" w:themeColor="text1"/>
          <w:sz w:val="22"/>
          <w:szCs w:val="22"/>
        </w:rPr>
        <w:t>Amount:</w:t>
      </w:r>
      <w:r w:rsidR="00C84223" w:rsidRPr="00BA13B3">
        <w:rPr>
          <w:color w:val="000000" w:themeColor="text1"/>
          <w:sz w:val="22"/>
          <w:szCs w:val="22"/>
        </w:rPr>
        <w:t xml:space="preserve"> </w:t>
      </w:r>
      <w:r w:rsidR="000360C0" w:rsidRPr="00BA13B3">
        <w:rPr>
          <w:color w:val="000000" w:themeColor="text1"/>
          <w:sz w:val="22"/>
          <w:szCs w:val="22"/>
        </w:rPr>
        <w:t>$</w:t>
      </w:r>
      <w:r w:rsidR="004866AB" w:rsidRPr="00BA13B3">
        <w:rPr>
          <w:color w:val="000000" w:themeColor="text1"/>
          <w:sz w:val="22"/>
          <w:szCs w:val="22"/>
        </w:rPr>
        <w:t xml:space="preserve">62,000 </w:t>
      </w:r>
      <w:r w:rsidRPr="00BA13B3">
        <w:rPr>
          <w:color w:val="000000" w:themeColor="text1"/>
          <w:sz w:val="22"/>
          <w:szCs w:val="22"/>
        </w:rPr>
        <w:t>updated</w:t>
      </w:r>
      <w:r w:rsidR="00C84223" w:rsidRPr="00BA13B3">
        <w:rPr>
          <w:color w:val="000000" w:themeColor="text1"/>
          <w:sz w:val="22"/>
          <w:szCs w:val="22"/>
        </w:rPr>
        <w:t xml:space="preserve"> </w:t>
      </w:r>
      <w:r w:rsidRPr="00BA13B3">
        <w:rPr>
          <w:color w:val="000000" w:themeColor="text1"/>
          <w:sz w:val="22"/>
          <w:szCs w:val="22"/>
        </w:rPr>
        <w:t>annually</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inflation,</w:t>
      </w:r>
      <w:r w:rsidR="00C84223" w:rsidRPr="00BA13B3">
        <w:rPr>
          <w:color w:val="000000" w:themeColor="text1"/>
          <w:sz w:val="22"/>
          <w:szCs w:val="22"/>
        </w:rPr>
        <w:t xml:space="preserve"> </w:t>
      </w:r>
      <w:r w:rsidRPr="00BA13B3">
        <w:rPr>
          <w:color w:val="000000" w:themeColor="text1"/>
          <w:sz w:val="22"/>
          <w:szCs w:val="22"/>
        </w:rPr>
        <w:t>plus</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annual</w:t>
      </w:r>
      <w:r w:rsidR="00C84223" w:rsidRPr="00BA13B3">
        <w:rPr>
          <w:color w:val="000000" w:themeColor="text1"/>
          <w:sz w:val="22"/>
          <w:szCs w:val="22"/>
        </w:rPr>
        <w:t xml:space="preserve"> </w:t>
      </w:r>
      <w:r w:rsidRPr="00BA13B3">
        <w:rPr>
          <w:color w:val="000000" w:themeColor="text1"/>
          <w:sz w:val="22"/>
          <w:szCs w:val="22"/>
        </w:rPr>
        <w:t>$2,000</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allowance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one-time</w:t>
      </w:r>
      <w:r w:rsidR="00C84223" w:rsidRPr="00BA13B3">
        <w:rPr>
          <w:color w:val="000000" w:themeColor="text1"/>
          <w:sz w:val="22"/>
          <w:szCs w:val="22"/>
        </w:rPr>
        <w:t xml:space="preserve"> </w:t>
      </w:r>
      <w:r w:rsidRPr="00BA13B3">
        <w:rPr>
          <w:color w:val="000000" w:themeColor="text1"/>
          <w:sz w:val="22"/>
          <w:szCs w:val="22"/>
        </w:rPr>
        <w:t>computer</w:t>
      </w:r>
      <w:r w:rsidR="00C84223" w:rsidRPr="00BA13B3">
        <w:rPr>
          <w:color w:val="000000" w:themeColor="text1"/>
          <w:sz w:val="22"/>
          <w:szCs w:val="22"/>
        </w:rPr>
        <w:t xml:space="preserve"> </w:t>
      </w:r>
      <w:r w:rsidRPr="00BA13B3">
        <w:rPr>
          <w:color w:val="000000" w:themeColor="text1"/>
          <w:sz w:val="22"/>
          <w:szCs w:val="22"/>
        </w:rPr>
        <w:t>allowance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$2,500.</w:t>
      </w:r>
    </w:p>
    <w:p w14:paraId="751BFF11" w14:textId="3A837106" w:rsidR="00677263" w:rsidRPr="00BA13B3" w:rsidRDefault="001443D8" w:rsidP="00C84223">
      <w:pPr>
        <w:pStyle w:val="BodyText3"/>
        <w:outlineLvl w:val="0"/>
        <w:rPr>
          <w:color w:val="000000" w:themeColor="text1"/>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68" w:history="1">
        <w:r w:rsidR="00677263" w:rsidRPr="00BA13B3">
          <w:rPr>
            <w:rStyle w:val="Hyperlink"/>
            <w:szCs w:val="22"/>
          </w:rPr>
          <w:t>https://leslie.dartmouth.edu/opportunities/post-docs/mellon-postdoctoral-fellowships</w:t>
        </w:r>
      </w:hyperlink>
    </w:p>
    <w:p w14:paraId="220BE912" w14:textId="42C0D3A0" w:rsidR="001443D8" w:rsidRPr="00BA13B3" w:rsidRDefault="001443D8" w:rsidP="00C84223">
      <w:pPr>
        <w:pStyle w:val="BodyText3"/>
        <w:outlineLvl w:val="0"/>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4866AB" w:rsidRPr="00BA13B3">
        <w:rPr>
          <w:b/>
          <w:color w:val="000000" w:themeColor="text1"/>
          <w:sz w:val="22"/>
          <w:szCs w:val="22"/>
          <w:u w:color="000000"/>
        </w:rPr>
        <w:t>September 19</w:t>
      </w:r>
    </w:p>
    <w:p w14:paraId="386E902D" w14:textId="77777777" w:rsidR="00832F33" w:rsidRPr="00BA13B3" w:rsidRDefault="00832F33" w:rsidP="00C84223">
      <w:pPr>
        <w:rPr>
          <w:color w:val="000000" w:themeColor="text1"/>
          <w:sz w:val="22"/>
          <w:szCs w:val="22"/>
        </w:rPr>
      </w:pPr>
    </w:p>
    <w:p w14:paraId="049DD5E8" w14:textId="3B7D74C6" w:rsidR="00832F33" w:rsidRPr="00BA13B3" w:rsidRDefault="00832F33" w:rsidP="00C84223">
      <w:pPr>
        <w:pStyle w:val="Heading2"/>
        <w:rPr>
          <w:sz w:val="22"/>
        </w:rPr>
      </w:pPr>
      <w:bookmarkStart w:id="800" w:name="_Toc453584567"/>
      <w:bookmarkStart w:id="801" w:name="_Toc112058909"/>
      <w:r w:rsidRPr="00BA13B3">
        <w:rPr>
          <w:sz w:val="22"/>
        </w:rPr>
        <w:lastRenderedPageBreak/>
        <w:t>Lilly</w:t>
      </w:r>
      <w:r w:rsidR="00C84223" w:rsidRPr="00BA13B3">
        <w:rPr>
          <w:sz w:val="22"/>
        </w:rPr>
        <w:t xml:space="preserve"> </w:t>
      </w:r>
      <w:r w:rsidRPr="00BA13B3">
        <w:rPr>
          <w:sz w:val="22"/>
        </w:rPr>
        <w:t>Fellows</w:t>
      </w:r>
      <w:r w:rsidR="00C84223" w:rsidRPr="00BA13B3">
        <w:rPr>
          <w:sz w:val="22"/>
        </w:rPr>
        <w:t xml:space="preserve"> </w:t>
      </w:r>
      <w:r w:rsidRPr="00BA13B3">
        <w:rPr>
          <w:sz w:val="22"/>
        </w:rPr>
        <w:t>Program</w:t>
      </w:r>
      <w:r w:rsidR="00C84223" w:rsidRPr="00BA13B3">
        <w:rPr>
          <w:sz w:val="22"/>
        </w:rPr>
        <w:t xml:space="preserve"> </w:t>
      </w:r>
      <w:r w:rsidRPr="00BA13B3">
        <w:rPr>
          <w:sz w:val="22"/>
        </w:rPr>
        <w:t>in</w:t>
      </w:r>
      <w:r w:rsidR="00C84223" w:rsidRPr="00BA13B3">
        <w:rPr>
          <w:sz w:val="22"/>
        </w:rPr>
        <w:t xml:space="preserve"> </w:t>
      </w:r>
      <w:r w:rsidRPr="00BA13B3">
        <w:rPr>
          <w:sz w:val="22"/>
        </w:rPr>
        <w:t>the</w:t>
      </w:r>
      <w:r w:rsidR="00C84223" w:rsidRPr="00BA13B3">
        <w:rPr>
          <w:sz w:val="22"/>
        </w:rPr>
        <w:t xml:space="preserve"> </w:t>
      </w:r>
      <w:r w:rsidRPr="00BA13B3">
        <w:rPr>
          <w:sz w:val="22"/>
        </w:rPr>
        <w:t>Humanities</w:t>
      </w:r>
      <w:r w:rsidR="00C84223" w:rsidRPr="00BA13B3">
        <w:rPr>
          <w:sz w:val="22"/>
        </w:rPr>
        <w:t xml:space="preserve"> </w:t>
      </w:r>
      <w:r w:rsidRPr="00BA13B3">
        <w:rPr>
          <w:sz w:val="22"/>
        </w:rPr>
        <w:t>and</w:t>
      </w:r>
      <w:r w:rsidR="00C84223" w:rsidRPr="00BA13B3">
        <w:rPr>
          <w:sz w:val="22"/>
        </w:rPr>
        <w:t xml:space="preserve"> </w:t>
      </w:r>
      <w:r w:rsidRPr="00BA13B3">
        <w:rPr>
          <w:sz w:val="22"/>
        </w:rPr>
        <w:t>the</w:t>
      </w:r>
      <w:r w:rsidR="00C84223" w:rsidRPr="00BA13B3">
        <w:rPr>
          <w:sz w:val="22"/>
        </w:rPr>
        <w:t xml:space="preserve"> </w:t>
      </w:r>
      <w:r w:rsidRPr="00BA13B3">
        <w:rPr>
          <w:sz w:val="22"/>
        </w:rPr>
        <w:t>Arts</w:t>
      </w:r>
      <w:r w:rsidR="00C84223" w:rsidRPr="00BA13B3">
        <w:rPr>
          <w:sz w:val="22"/>
        </w:rPr>
        <w:t xml:space="preserve"> </w:t>
      </w:r>
      <w:r w:rsidRPr="00BA13B3">
        <w:rPr>
          <w:sz w:val="22"/>
        </w:rPr>
        <w:t>at</w:t>
      </w:r>
      <w:r w:rsidR="00C84223" w:rsidRPr="00BA13B3">
        <w:rPr>
          <w:sz w:val="22"/>
        </w:rPr>
        <w:t xml:space="preserve"> </w:t>
      </w:r>
      <w:r w:rsidRPr="00BA13B3">
        <w:rPr>
          <w:sz w:val="22"/>
        </w:rPr>
        <w:t>Valparaiso</w:t>
      </w:r>
      <w:r w:rsidR="00C84223" w:rsidRPr="00BA13B3">
        <w:rPr>
          <w:sz w:val="22"/>
        </w:rPr>
        <w:t xml:space="preserve"> </w:t>
      </w:r>
      <w:r w:rsidRPr="00BA13B3">
        <w:rPr>
          <w:sz w:val="22"/>
        </w:rPr>
        <w:t>University</w:t>
      </w:r>
      <w:bookmarkEnd w:id="800"/>
      <w:bookmarkEnd w:id="801"/>
    </w:p>
    <w:p w14:paraId="3623EAAA" w14:textId="376F59DA" w:rsidR="00832F33" w:rsidRPr="00BA13B3" w:rsidRDefault="00832F33"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Lilly</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Program</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two-year</w:t>
      </w:r>
      <w:r w:rsidR="00C84223" w:rsidRPr="00BA13B3">
        <w:rPr>
          <w:color w:val="000000" w:themeColor="text1"/>
          <w:sz w:val="22"/>
          <w:szCs w:val="22"/>
        </w:rPr>
        <w:t xml:space="preserve"> </w:t>
      </w:r>
      <w:r w:rsidRPr="00BA13B3">
        <w:rPr>
          <w:color w:val="000000" w:themeColor="text1"/>
          <w:sz w:val="22"/>
          <w:szCs w:val="22"/>
        </w:rPr>
        <w:t>residential</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teacher-scholars</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seek</w:t>
      </w:r>
      <w:r w:rsidR="00C84223" w:rsidRPr="00BA13B3">
        <w:rPr>
          <w:color w:val="000000" w:themeColor="text1"/>
          <w:sz w:val="22"/>
          <w:szCs w:val="22"/>
        </w:rPr>
        <w:t xml:space="preserve"> </w:t>
      </w:r>
      <w:r w:rsidRPr="00BA13B3">
        <w:rPr>
          <w:color w:val="000000" w:themeColor="text1"/>
          <w:sz w:val="22"/>
          <w:szCs w:val="22"/>
        </w:rPr>
        <w:t>careers</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church-related</w:t>
      </w:r>
      <w:r w:rsidR="00C84223" w:rsidRPr="00BA13B3">
        <w:rPr>
          <w:color w:val="000000" w:themeColor="text1"/>
          <w:sz w:val="22"/>
          <w:szCs w:val="22"/>
        </w:rPr>
        <w:t xml:space="preserve"> </w:t>
      </w:r>
      <w:r w:rsidRPr="00BA13B3">
        <w:rPr>
          <w:color w:val="000000" w:themeColor="text1"/>
          <w:sz w:val="22"/>
          <w:szCs w:val="22"/>
        </w:rPr>
        <w:t>institutions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higher</w:t>
      </w:r>
      <w:r w:rsidR="00C84223" w:rsidRPr="00BA13B3">
        <w:rPr>
          <w:color w:val="000000" w:themeColor="text1"/>
          <w:sz w:val="22"/>
          <w:szCs w:val="22"/>
        </w:rPr>
        <w:t xml:space="preserve"> </w:t>
      </w:r>
      <w:r w:rsidRPr="00BA13B3">
        <w:rPr>
          <w:color w:val="000000" w:themeColor="text1"/>
          <w:sz w:val="22"/>
          <w:szCs w:val="22"/>
        </w:rPr>
        <w:t>learning.</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teach</w:t>
      </w:r>
      <w:r w:rsidR="00C84223" w:rsidRPr="00BA13B3">
        <w:rPr>
          <w:color w:val="000000" w:themeColor="text1"/>
          <w:sz w:val="22"/>
          <w:szCs w:val="22"/>
        </w:rPr>
        <w:t xml:space="preserve"> </w:t>
      </w:r>
      <w:r w:rsidRPr="00BA13B3">
        <w:rPr>
          <w:color w:val="000000" w:themeColor="text1"/>
          <w:sz w:val="22"/>
          <w:szCs w:val="22"/>
        </w:rPr>
        <w:t>seven</w:t>
      </w:r>
      <w:r w:rsidR="00C84223" w:rsidRPr="00BA13B3">
        <w:rPr>
          <w:color w:val="000000" w:themeColor="text1"/>
          <w:sz w:val="22"/>
          <w:szCs w:val="22"/>
        </w:rPr>
        <w:t xml:space="preserve"> </w:t>
      </w:r>
      <w:r w:rsidRPr="00BA13B3">
        <w:rPr>
          <w:color w:val="000000" w:themeColor="text1"/>
          <w:sz w:val="22"/>
          <w:szCs w:val="22"/>
        </w:rPr>
        <w:t>courses</w:t>
      </w:r>
      <w:r w:rsidR="00C84223" w:rsidRPr="00BA13B3">
        <w:rPr>
          <w:color w:val="000000" w:themeColor="text1"/>
          <w:sz w:val="22"/>
          <w:szCs w:val="22"/>
        </w:rPr>
        <w:t xml:space="preserve"> </w:t>
      </w:r>
      <w:r w:rsidRPr="00BA13B3">
        <w:rPr>
          <w:color w:val="000000" w:themeColor="text1"/>
          <w:sz w:val="22"/>
          <w:szCs w:val="22"/>
        </w:rPr>
        <w:t>over</w:t>
      </w:r>
      <w:r w:rsidR="00C84223" w:rsidRPr="00BA13B3">
        <w:rPr>
          <w:color w:val="000000" w:themeColor="text1"/>
          <w:sz w:val="22"/>
          <w:szCs w:val="22"/>
        </w:rPr>
        <w:t xml:space="preserve"> </w:t>
      </w:r>
      <w:r w:rsidRPr="00BA13B3">
        <w:rPr>
          <w:color w:val="000000" w:themeColor="text1"/>
          <w:sz w:val="22"/>
          <w:szCs w:val="22"/>
        </w:rPr>
        <w:t>two</w:t>
      </w:r>
      <w:r w:rsidR="00C84223" w:rsidRPr="00BA13B3">
        <w:rPr>
          <w:color w:val="000000" w:themeColor="text1"/>
          <w:sz w:val="22"/>
          <w:szCs w:val="22"/>
        </w:rPr>
        <w:t xml:space="preserve"> </w:t>
      </w:r>
      <w:r w:rsidRPr="00BA13B3">
        <w:rPr>
          <w:color w:val="000000" w:themeColor="text1"/>
          <w:sz w:val="22"/>
          <w:szCs w:val="22"/>
        </w:rPr>
        <w:t>years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appropriate</w:t>
      </w:r>
      <w:r w:rsidR="00C84223" w:rsidRPr="00BA13B3">
        <w:rPr>
          <w:color w:val="000000" w:themeColor="text1"/>
          <w:sz w:val="22"/>
          <w:szCs w:val="22"/>
        </w:rPr>
        <w:t xml:space="preserve"> </w:t>
      </w:r>
      <w:r w:rsidRPr="00BA13B3">
        <w:rPr>
          <w:color w:val="000000" w:themeColor="text1"/>
          <w:sz w:val="22"/>
          <w:szCs w:val="22"/>
        </w:rPr>
        <w:t>departments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Honors</w:t>
      </w:r>
      <w:r w:rsidR="00C84223" w:rsidRPr="00BA13B3">
        <w:rPr>
          <w:color w:val="000000" w:themeColor="text1"/>
          <w:sz w:val="22"/>
          <w:szCs w:val="22"/>
        </w:rPr>
        <w:t xml:space="preserve"> </w:t>
      </w:r>
      <w:r w:rsidRPr="00BA13B3">
        <w:rPr>
          <w:color w:val="000000" w:themeColor="text1"/>
          <w:sz w:val="22"/>
          <w:szCs w:val="22"/>
        </w:rPr>
        <w:t>College.</w:t>
      </w:r>
      <w:r w:rsidR="00C84223" w:rsidRPr="00BA13B3">
        <w:rPr>
          <w:color w:val="000000" w:themeColor="text1"/>
          <w:sz w:val="22"/>
          <w:szCs w:val="22"/>
        </w:rPr>
        <w:t xml:space="preserve"> </w:t>
      </w:r>
      <w:r w:rsidRPr="00BA13B3">
        <w:rPr>
          <w:color w:val="000000" w:themeColor="text1"/>
          <w:sz w:val="22"/>
          <w:szCs w:val="22"/>
        </w:rPr>
        <w:t>While</w:t>
      </w:r>
      <w:r w:rsidR="00C84223" w:rsidRPr="00BA13B3">
        <w:rPr>
          <w:color w:val="000000" w:themeColor="text1"/>
          <w:sz w:val="22"/>
          <w:szCs w:val="22"/>
        </w:rPr>
        <w:t xml:space="preserve"> </w:t>
      </w:r>
      <w:r w:rsidRPr="00BA13B3">
        <w:rPr>
          <w:color w:val="000000" w:themeColor="text1"/>
          <w:sz w:val="22"/>
          <w:szCs w:val="22"/>
        </w:rPr>
        <w:t>candidates</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asked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demonstrate</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commitment</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explore</w:t>
      </w:r>
      <w:r w:rsidR="00C84223" w:rsidRPr="00BA13B3">
        <w:rPr>
          <w:color w:val="000000" w:themeColor="text1"/>
          <w:sz w:val="22"/>
          <w:szCs w:val="22"/>
        </w:rPr>
        <w:t xml:space="preserve"> </w:t>
      </w:r>
      <w:r w:rsidRPr="00BA13B3">
        <w:rPr>
          <w:color w:val="000000" w:themeColor="text1"/>
          <w:sz w:val="22"/>
          <w:szCs w:val="22"/>
        </w:rPr>
        <w:t>teaching</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Christian</w:t>
      </w:r>
      <w:r w:rsidR="00C84223" w:rsidRPr="00BA13B3">
        <w:rPr>
          <w:color w:val="000000" w:themeColor="text1"/>
          <w:sz w:val="22"/>
          <w:szCs w:val="22"/>
        </w:rPr>
        <w:t xml:space="preserve"> </w:t>
      </w:r>
      <w:r w:rsidRPr="00BA13B3">
        <w:rPr>
          <w:color w:val="000000" w:themeColor="text1"/>
          <w:sz w:val="22"/>
          <w:szCs w:val="22"/>
        </w:rPr>
        <w:t>vocation,</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need</w:t>
      </w:r>
      <w:r w:rsidR="00C84223" w:rsidRPr="00BA13B3">
        <w:rPr>
          <w:color w:val="000000" w:themeColor="text1"/>
          <w:sz w:val="22"/>
          <w:szCs w:val="22"/>
        </w:rPr>
        <w:t xml:space="preserve"> </w:t>
      </w:r>
      <w:r w:rsidRPr="00BA13B3">
        <w:rPr>
          <w:color w:val="000000" w:themeColor="text1"/>
          <w:sz w:val="22"/>
          <w:szCs w:val="22"/>
        </w:rPr>
        <w:t>not</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religion</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eligible.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include</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starting</w:t>
      </w:r>
      <w:r w:rsidR="00C84223" w:rsidRPr="00BA13B3">
        <w:rPr>
          <w:color w:val="000000" w:themeColor="text1"/>
          <w:sz w:val="22"/>
          <w:szCs w:val="22"/>
        </w:rPr>
        <w:t xml:space="preserve"> </w:t>
      </w:r>
      <w:r w:rsidRPr="00BA13B3">
        <w:rPr>
          <w:color w:val="000000" w:themeColor="text1"/>
          <w:sz w:val="22"/>
          <w:szCs w:val="22"/>
        </w:rPr>
        <w:t>salary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$4</w:t>
      </w:r>
      <w:r w:rsidR="004866AB" w:rsidRPr="00BA13B3">
        <w:rPr>
          <w:color w:val="000000" w:themeColor="text1"/>
          <w:sz w:val="22"/>
          <w:szCs w:val="22"/>
        </w:rPr>
        <w:t>8,300</w:t>
      </w:r>
      <w:r w:rsidR="00C84223" w:rsidRPr="00BA13B3">
        <w:rPr>
          <w:color w:val="000000" w:themeColor="text1"/>
          <w:sz w:val="22"/>
          <w:szCs w:val="22"/>
        </w:rPr>
        <w:t xml:space="preserve"> </w:t>
      </w:r>
      <w:r w:rsidRPr="00BA13B3">
        <w:rPr>
          <w:color w:val="000000" w:themeColor="text1"/>
          <w:sz w:val="22"/>
          <w:szCs w:val="22"/>
        </w:rPr>
        <w:t>plus</w:t>
      </w:r>
      <w:r w:rsidR="00C84223" w:rsidRPr="00BA13B3">
        <w:rPr>
          <w:color w:val="000000" w:themeColor="text1"/>
          <w:sz w:val="22"/>
          <w:szCs w:val="22"/>
        </w:rPr>
        <w:t xml:space="preserve"> </w:t>
      </w:r>
      <w:r w:rsidRPr="00BA13B3">
        <w:rPr>
          <w:color w:val="000000" w:themeColor="text1"/>
          <w:sz w:val="22"/>
          <w:szCs w:val="22"/>
        </w:rPr>
        <w:t>standard</w:t>
      </w:r>
      <w:r w:rsidR="00C84223" w:rsidRPr="00BA13B3">
        <w:rPr>
          <w:color w:val="000000" w:themeColor="text1"/>
          <w:sz w:val="22"/>
          <w:szCs w:val="22"/>
        </w:rPr>
        <w:t xml:space="preserve"> </w:t>
      </w:r>
      <w:r w:rsidRPr="00BA13B3">
        <w:rPr>
          <w:color w:val="000000" w:themeColor="text1"/>
          <w:sz w:val="22"/>
          <w:szCs w:val="22"/>
        </w:rPr>
        <w:t>benefits,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moving</w:t>
      </w:r>
      <w:r w:rsidR="00C84223" w:rsidRPr="00BA13B3">
        <w:rPr>
          <w:color w:val="000000" w:themeColor="text1"/>
          <w:sz w:val="22"/>
          <w:szCs w:val="22"/>
        </w:rPr>
        <w:t xml:space="preserve"> </w:t>
      </w:r>
      <w:r w:rsidRPr="00BA13B3">
        <w:rPr>
          <w:color w:val="000000" w:themeColor="text1"/>
          <w:sz w:val="22"/>
          <w:szCs w:val="22"/>
        </w:rPr>
        <w:t>allowance,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annual</w:t>
      </w:r>
      <w:r w:rsidR="00C84223" w:rsidRPr="00BA13B3">
        <w:rPr>
          <w:color w:val="000000" w:themeColor="text1"/>
          <w:sz w:val="22"/>
          <w:szCs w:val="22"/>
        </w:rPr>
        <w:t xml:space="preserve"> </w:t>
      </w:r>
      <w:r w:rsidRPr="00BA13B3">
        <w:rPr>
          <w:color w:val="000000" w:themeColor="text1"/>
          <w:sz w:val="22"/>
          <w:szCs w:val="22"/>
        </w:rPr>
        <w:t>professional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travel</w:t>
      </w:r>
      <w:r w:rsidR="00C84223" w:rsidRPr="00BA13B3">
        <w:rPr>
          <w:color w:val="000000" w:themeColor="text1"/>
          <w:sz w:val="22"/>
          <w:szCs w:val="22"/>
        </w:rPr>
        <w:t xml:space="preserve"> </w:t>
      </w:r>
      <w:r w:rsidRPr="00BA13B3">
        <w:rPr>
          <w:color w:val="000000" w:themeColor="text1"/>
          <w:sz w:val="22"/>
          <w:szCs w:val="22"/>
        </w:rPr>
        <w:t>allowance.</w:t>
      </w:r>
    </w:p>
    <w:p w14:paraId="457BD310" w14:textId="02FAFA12" w:rsidR="00832F33" w:rsidRPr="00BA13B3" w:rsidRDefault="00832F33" w:rsidP="00C84223">
      <w:pPr>
        <w:rPr>
          <w:color w:val="000000" w:themeColor="text1"/>
          <w:sz w:val="22"/>
          <w:szCs w:val="22"/>
        </w:rPr>
      </w:pPr>
      <w:r w:rsidRPr="00BA13B3">
        <w:rPr>
          <w:b/>
          <w:color w:val="000000" w:themeColor="text1"/>
          <w:sz w:val="22"/>
          <w:szCs w:val="22"/>
        </w:rPr>
        <w:t>URL:</w:t>
      </w:r>
      <w:r w:rsidR="00C84223" w:rsidRPr="00BA13B3">
        <w:rPr>
          <w:b/>
          <w:color w:val="000000" w:themeColor="text1"/>
          <w:sz w:val="22"/>
          <w:szCs w:val="22"/>
        </w:rPr>
        <w:t xml:space="preserve"> </w:t>
      </w:r>
      <w:hyperlink r:id="rId169" w:history="1">
        <w:r w:rsidRPr="00BA13B3">
          <w:rPr>
            <w:rStyle w:val="Hyperlink"/>
            <w:szCs w:val="22"/>
          </w:rPr>
          <w:t>http://lillyfellows.org/PostDoctoralFellowsProgram.aspx</w:t>
        </w:r>
      </w:hyperlink>
    </w:p>
    <w:p w14:paraId="3A5CE7DA" w14:textId="238F4AB2" w:rsidR="00832F33" w:rsidRPr="00BA13B3" w:rsidRDefault="00832F33"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January</w:t>
      </w:r>
      <w:r w:rsidR="00C84223" w:rsidRPr="00BA13B3">
        <w:rPr>
          <w:b/>
          <w:color w:val="000000" w:themeColor="text1"/>
          <w:sz w:val="22"/>
          <w:szCs w:val="22"/>
        </w:rPr>
        <w:t xml:space="preserve"> </w:t>
      </w:r>
      <w:r w:rsidRPr="00BA13B3">
        <w:rPr>
          <w:b/>
          <w:color w:val="000000" w:themeColor="text1"/>
          <w:sz w:val="22"/>
          <w:szCs w:val="22"/>
        </w:rPr>
        <w:t>1</w:t>
      </w:r>
      <w:r w:rsidR="004866AB" w:rsidRPr="00BA13B3">
        <w:rPr>
          <w:b/>
          <w:color w:val="000000" w:themeColor="text1"/>
          <w:sz w:val="22"/>
          <w:szCs w:val="22"/>
        </w:rPr>
        <w:t>9</w:t>
      </w:r>
      <w:r w:rsidR="00C84223" w:rsidRPr="00BA13B3">
        <w:rPr>
          <w:b/>
          <w:color w:val="000000" w:themeColor="text1"/>
          <w:sz w:val="22"/>
          <w:szCs w:val="22"/>
        </w:rPr>
        <w:t xml:space="preserve"> </w:t>
      </w:r>
      <w:r w:rsidR="002819C3" w:rsidRPr="00BA13B3">
        <w:rPr>
          <w:b/>
          <w:color w:val="000000" w:themeColor="text1"/>
          <w:sz w:val="22"/>
          <w:szCs w:val="22"/>
        </w:rPr>
        <w:t>(last</w:t>
      </w:r>
      <w:r w:rsidR="00C84223" w:rsidRPr="00BA13B3">
        <w:rPr>
          <w:b/>
          <w:color w:val="000000" w:themeColor="text1"/>
          <w:sz w:val="22"/>
          <w:szCs w:val="22"/>
        </w:rPr>
        <w:t xml:space="preserve"> </w:t>
      </w:r>
      <w:r w:rsidR="002819C3" w:rsidRPr="00BA13B3">
        <w:rPr>
          <w:b/>
          <w:color w:val="000000" w:themeColor="text1"/>
          <w:sz w:val="22"/>
          <w:szCs w:val="22"/>
        </w:rPr>
        <w:t>known)</w:t>
      </w:r>
    </w:p>
    <w:p w14:paraId="0D020958" w14:textId="77777777" w:rsidR="0069622B" w:rsidRPr="00BA13B3" w:rsidRDefault="0069622B" w:rsidP="00C84223">
      <w:pPr>
        <w:rPr>
          <w:color w:val="000000" w:themeColor="text1"/>
          <w:sz w:val="22"/>
          <w:szCs w:val="22"/>
        </w:rPr>
      </w:pPr>
    </w:p>
    <w:p w14:paraId="562FEADF" w14:textId="19D81350" w:rsidR="00D303B3" w:rsidRPr="00BA13B3" w:rsidRDefault="00D303B3" w:rsidP="00C84223">
      <w:pPr>
        <w:keepNext/>
        <w:ind w:right="-80"/>
        <w:outlineLvl w:val="1"/>
        <w:rPr>
          <w:b/>
          <w:bCs/>
          <w:iCs/>
          <w:color w:val="000000" w:themeColor="text1"/>
          <w:sz w:val="22"/>
          <w:szCs w:val="22"/>
          <w:u w:color="000000"/>
        </w:rPr>
      </w:pPr>
      <w:bookmarkStart w:id="802" w:name="_Toc239821576"/>
      <w:r w:rsidRPr="00BA13B3">
        <w:rPr>
          <w:b/>
          <w:bCs/>
          <w:iCs/>
          <w:color w:val="000000" w:themeColor="text1"/>
          <w:sz w:val="22"/>
          <w:szCs w:val="22"/>
          <w:u w:color="000000"/>
        </w:rPr>
        <w:t>Michigan</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Society</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of</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Fellows</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(University</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of</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Michigan,</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Ann</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Arbor,</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MI)</w:t>
      </w:r>
      <w:bookmarkEnd w:id="802"/>
    </w:p>
    <w:p w14:paraId="6FF6AA33" w14:textId="33D297EA" w:rsidR="003F1972" w:rsidRPr="00BA13B3" w:rsidRDefault="00D303B3" w:rsidP="00C84223">
      <w:pPr>
        <w:rPr>
          <w:color w:val="000000" w:themeColor="text1"/>
          <w:sz w:val="22"/>
          <w:szCs w:val="22"/>
        </w:rPr>
      </w:pPr>
      <w:r w:rsidRPr="00BA13B3">
        <w:rPr>
          <w:color w:val="000000" w:themeColor="text1"/>
          <w:sz w:val="22"/>
          <w:szCs w:val="22"/>
          <w:u w:color="000000"/>
        </w:rPr>
        <w:t>Each</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Society</w:t>
      </w:r>
      <w:r w:rsidR="00C84223" w:rsidRPr="00BA13B3">
        <w:rPr>
          <w:color w:val="000000" w:themeColor="text1"/>
          <w:sz w:val="22"/>
          <w:szCs w:val="22"/>
          <w:u w:color="000000"/>
        </w:rPr>
        <w:t xml:space="preserve"> </w:t>
      </w:r>
      <w:r w:rsidRPr="00BA13B3">
        <w:rPr>
          <w:color w:val="000000" w:themeColor="text1"/>
          <w:sz w:val="22"/>
          <w:szCs w:val="22"/>
          <w:u w:color="000000"/>
        </w:rPr>
        <w:t>awards</w:t>
      </w:r>
      <w:r w:rsidR="00C84223" w:rsidRPr="00BA13B3">
        <w:rPr>
          <w:color w:val="000000" w:themeColor="text1"/>
          <w:sz w:val="22"/>
          <w:szCs w:val="22"/>
          <w:u w:color="000000"/>
        </w:rPr>
        <w:t xml:space="preserve"> </w:t>
      </w:r>
      <w:r w:rsidRPr="00BA13B3">
        <w:rPr>
          <w:color w:val="000000" w:themeColor="text1"/>
          <w:sz w:val="22"/>
          <w:szCs w:val="22"/>
          <w:u w:color="000000"/>
        </w:rPr>
        <w:t>three-year</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i/>
          <w:color w:val="000000" w:themeColor="text1"/>
          <w:sz w:val="22"/>
          <w:szCs w:val="22"/>
          <w:u w:color="000000"/>
        </w:rPr>
        <w:t>junior</w:t>
      </w:r>
      <w:r w:rsidR="00C84223" w:rsidRPr="00BA13B3">
        <w:rPr>
          <w:i/>
          <w:color w:val="000000" w:themeColor="text1"/>
          <w:sz w:val="22"/>
          <w:szCs w:val="22"/>
          <w:u w:color="000000"/>
        </w:rPr>
        <w:t xml:space="preserve"> </w:t>
      </w:r>
      <w:r w:rsidRPr="00BA13B3">
        <w:rPr>
          <w:i/>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humanities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social</w:t>
      </w:r>
      <w:r w:rsidR="00C84223" w:rsidRPr="00BA13B3">
        <w:rPr>
          <w:color w:val="000000" w:themeColor="text1"/>
          <w:sz w:val="22"/>
          <w:szCs w:val="22"/>
          <w:u w:color="000000"/>
        </w:rPr>
        <w:t xml:space="preserve"> </w:t>
      </w:r>
      <w:r w:rsidRPr="00BA13B3">
        <w:rPr>
          <w:color w:val="000000" w:themeColor="text1"/>
          <w:sz w:val="22"/>
          <w:szCs w:val="22"/>
          <w:u w:color="000000"/>
        </w:rPr>
        <w:t>sciences.</w:t>
      </w:r>
      <w:r w:rsidR="00C84223" w:rsidRPr="00BA13B3">
        <w:rPr>
          <w:color w:val="000000" w:themeColor="text1"/>
          <w:sz w:val="22"/>
          <w:szCs w:val="22"/>
          <w:u w:color="000000"/>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appointed</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shd w:val="clear" w:color="auto" w:fill="FFFFFF"/>
        </w:rPr>
        <w:t xml:space="preserve"> </w:t>
      </w:r>
      <w:r w:rsidR="003F1972" w:rsidRPr="00BA13B3">
        <w:rPr>
          <w:color w:val="000000" w:themeColor="text1"/>
          <w:sz w:val="22"/>
          <w:szCs w:val="22"/>
          <w:shd w:val="clear" w:color="auto" w:fill="FFFFFF"/>
        </w:rPr>
        <w:t>Each</w:t>
      </w:r>
      <w:r w:rsidR="00C84223" w:rsidRPr="00BA13B3">
        <w:rPr>
          <w:color w:val="000000" w:themeColor="text1"/>
          <w:sz w:val="22"/>
          <w:szCs w:val="22"/>
          <w:shd w:val="clear" w:color="auto" w:fill="FFFFFF"/>
        </w:rPr>
        <w:t xml:space="preserve"> </w:t>
      </w:r>
      <w:r w:rsidR="003F1972" w:rsidRPr="00BA13B3">
        <w:rPr>
          <w:color w:val="000000" w:themeColor="text1"/>
          <w:sz w:val="22"/>
          <w:szCs w:val="22"/>
          <w:shd w:val="clear" w:color="auto" w:fill="FFFFFF"/>
        </w:rPr>
        <w:t>Fellow</w:t>
      </w:r>
      <w:r w:rsidR="00C84223" w:rsidRPr="00BA13B3">
        <w:rPr>
          <w:color w:val="000000" w:themeColor="text1"/>
          <w:sz w:val="22"/>
          <w:szCs w:val="22"/>
          <w:shd w:val="clear" w:color="auto" w:fill="FFFFFF"/>
        </w:rPr>
        <w:t xml:space="preserve"> </w:t>
      </w:r>
      <w:r w:rsidR="003F1972" w:rsidRPr="00BA13B3">
        <w:rPr>
          <w:color w:val="000000" w:themeColor="text1"/>
          <w:sz w:val="22"/>
          <w:szCs w:val="22"/>
          <w:shd w:val="clear" w:color="auto" w:fill="FFFFFF"/>
        </w:rPr>
        <w:t>has</w:t>
      </w:r>
      <w:r w:rsidR="00C84223" w:rsidRPr="00BA13B3">
        <w:rPr>
          <w:color w:val="000000" w:themeColor="text1"/>
          <w:sz w:val="22"/>
          <w:szCs w:val="22"/>
          <w:shd w:val="clear" w:color="auto" w:fill="FFFFFF"/>
        </w:rPr>
        <w:t xml:space="preserve"> </w:t>
      </w:r>
      <w:r w:rsidR="003F1972" w:rsidRPr="00BA13B3">
        <w:rPr>
          <w:color w:val="000000" w:themeColor="text1"/>
          <w:sz w:val="22"/>
          <w:szCs w:val="22"/>
          <w:shd w:val="clear" w:color="auto" w:fill="FFFFFF"/>
        </w:rPr>
        <w:t>a</w:t>
      </w:r>
      <w:r w:rsidR="00C84223" w:rsidRPr="00BA13B3">
        <w:rPr>
          <w:color w:val="000000" w:themeColor="text1"/>
          <w:sz w:val="22"/>
          <w:szCs w:val="22"/>
          <w:shd w:val="clear" w:color="auto" w:fill="FFFFFF"/>
        </w:rPr>
        <w:t xml:space="preserve"> </w:t>
      </w:r>
      <w:r w:rsidR="003F1972" w:rsidRPr="00BA13B3">
        <w:rPr>
          <w:color w:val="000000" w:themeColor="text1"/>
          <w:sz w:val="22"/>
          <w:szCs w:val="22"/>
          <w:shd w:val="clear" w:color="auto" w:fill="FFFFFF"/>
        </w:rPr>
        <w:t>three-year</w:t>
      </w:r>
      <w:r w:rsidR="00C84223" w:rsidRPr="00BA13B3">
        <w:rPr>
          <w:color w:val="000000" w:themeColor="text1"/>
          <w:sz w:val="22"/>
          <w:szCs w:val="22"/>
          <w:shd w:val="clear" w:color="auto" w:fill="FFFFFF"/>
        </w:rPr>
        <w:t xml:space="preserve"> </w:t>
      </w:r>
      <w:r w:rsidR="003F1972" w:rsidRPr="00BA13B3">
        <w:rPr>
          <w:color w:val="000000" w:themeColor="text1"/>
          <w:sz w:val="22"/>
          <w:szCs w:val="22"/>
          <w:shd w:val="clear" w:color="auto" w:fill="FFFFFF"/>
        </w:rPr>
        <w:t>appointment</w:t>
      </w:r>
      <w:r w:rsidR="00C84223" w:rsidRPr="00BA13B3">
        <w:rPr>
          <w:color w:val="000000" w:themeColor="text1"/>
          <w:sz w:val="22"/>
          <w:szCs w:val="22"/>
          <w:shd w:val="clear" w:color="auto" w:fill="FFFFFF"/>
        </w:rPr>
        <w:t xml:space="preserve"> </w:t>
      </w:r>
      <w:r w:rsidR="003F1972" w:rsidRPr="00BA13B3">
        <w:rPr>
          <w:color w:val="000000" w:themeColor="text1"/>
          <w:sz w:val="22"/>
          <w:szCs w:val="22"/>
          <w:shd w:val="clear" w:color="auto" w:fill="FFFFFF"/>
        </w:rPr>
        <w:t>as</w:t>
      </w:r>
      <w:r w:rsidR="00C84223" w:rsidRPr="00BA13B3">
        <w:rPr>
          <w:color w:val="000000" w:themeColor="text1"/>
          <w:sz w:val="22"/>
          <w:szCs w:val="22"/>
          <w:shd w:val="clear" w:color="auto" w:fill="FFFFFF"/>
        </w:rPr>
        <w:t xml:space="preserve"> </w:t>
      </w:r>
      <w:r w:rsidR="003F1972" w:rsidRPr="00BA13B3">
        <w:rPr>
          <w:color w:val="000000" w:themeColor="text1"/>
          <w:sz w:val="22"/>
          <w:szCs w:val="22"/>
          <w:shd w:val="clear" w:color="auto" w:fill="FFFFFF"/>
        </w:rPr>
        <w:t>Assistant</w:t>
      </w:r>
      <w:r w:rsidR="00C84223" w:rsidRPr="00BA13B3">
        <w:rPr>
          <w:color w:val="000000" w:themeColor="text1"/>
          <w:sz w:val="22"/>
          <w:szCs w:val="22"/>
          <w:shd w:val="clear" w:color="auto" w:fill="FFFFFF"/>
        </w:rPr>
        <w:t xml:space="preserve"> </w:t>
      </w:r>
      <w:r w:rsidR="003F1972" w:rsidRPr="00BA13B3">
        <w:rPr>
          <w:color w:val="000000" w:themeColor="text1"/>
          <w:sz w:val="22"/>
          <w:szCs w:val="22"/>
          <w:shd w:val="clear" w:color="auto" w:fill="FFFFFF"/>
        </w:rPr>
        <w:t>Professor</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appropriate</w:t>
      </w:r>
      <w:r w:rsidR="00C84223" w:rsidRPr="00BA13B3">
        <w:rPr>
          <w:color w:val="000000" w:themeColor="text1"/>
          <w:sz w:val="22"/>
          <w:szCs w:val="22"/>
        </w:rPr>
        <w:t xml:space="preserve"> </w:t>
      </w:r>
      <w:r w:rsidRPr="00BA13B3">
        <w:rPr>
          <w:color w:val="000000" w:themeColor="text1"/>
          <w:sz w:val="22"/>
          <w:szCs w:val="22"/>
        </w:rPr>
        <w:t>departments</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Michigan</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Michigan</w:t>
      </w:r>
      <w:r w:rsidR="00C84223" w:rsidRPr="00BA13B3">
        <w:rPr>
          <w:color w:val="000000" w:themeColor="text1"/>
          <w:sz w:val="22"/>
          <w:szCs w:val="22"/>
        </w:rPr>
        <w:t xml:space="preserve"> </w:t>
      </w:r>
      <w:r w:rsidRPr="00BA13B3">
        <w:rPr>
          <w:color w:val="000000" w:themeColor="text1"/>
          <w:sz w:val="22"/>
          <w:szCs w:val="22"/>
        </w:rPr>
        <w:t>Society</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They</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residence</w:t>
      </w:r>
      <w:r w:rsidR="00C84223" w:rsidRPr="00BA13B3">
        <w:rPr>
          <w:color w:val="000000" w:themeColor="text1"/>
          <w:sz w:val="22"/>
          <w:szCs w:val="22"/>
        </w:rPr>
        <w:t xml:space="preserve"> </w:t>
      </w:r>
      <w:r w:rsidRPr="00BA13B3">
        <w:rPr>
          <w:color w:val="000000" w:themeColor="text1"/>
          <w:sz w:val="22"/>
          <w:szCs w:val="22"/>
        </w:rPr>
        <w:t>during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years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teach</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equivalent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participate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informal</w:t>
      </w:r>
      <w:r w:rsidR="00C84223" w:rsidRPr="00BA13B3">
        <w:rPr>
          <w:color w:val="000000" w:themeColor="text1"/>
          <w:sz w:val="22"/>
          <w:szCs w:val="22"/>
        </w:rPr>
        <w:t xml:space="preserve"> </w:t>
      </w:r>
      <w:r w:rsidRPr="00BA13B3">
        <w:rPr>
          <w:color w:val="000000" w:themeColor="text1"/>
          <w:sz w:val="22"/>
          <w:szCs w:val="22"/>
        </w:rPr>
        <w:t>intellectual</w:t>
      </w:r>
      <w:r w:rsidR="00C84223" w:rsidRPr="00BA13B3">
        <w:rPr>
          <w:color w:val="000000" w:themeColor="text1"/>
          <w:sz w:val="22"/>
          <w:szCs w:val="22"/>
        </w:rPr>
        <w:t xml:space="preserve"> </w:t>
      </w:r>
      <w:r w:rsidRPr="00BA13B3">
        <w:rPr>
          <w:color w:val="000000" w:themeColor="text1"/>
          <w:sz w:val="22"/>
          <w:szCs w:val="22"/>
        </w:rPr>
        <w:t>life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Society,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devote</w:t>
      </w:r>
      <w:r w:rsidR="00C84223" w:rsidRPr="00BA13B3">
        <w:rPr>
          <w:color w:val="000000" w:themeColor="text1"/>
          <w:sz w:val="22"/>
          <w:szCs w:val="22"/>
        </w:rPr>
        <w:t xml:space="preserve"> </w:t>
      </w:r>
      <w:r w:rsidRPr="00BA13B3">
        <w:rPr>
          <w:color w:val="000000" w:themeColor="text1"/>
          <w:sz w:val="22"/>
          <w:szCs w:val="22"/>
        </w:rPr>
        <w:t>time</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independent</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annual</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w:t>
      </w:r>
      <w:r w:rsidR="00794FF4" w:rsidRPr="00BA13B3">
        <w:rPr>
          <w:color w:val="000000" w:themeColor="text1"/>
          <w:sz w:val="22"/>
          <w:szCs w:val="22"/>
        </w:rPr>
        <w:t>60</w:t>
      </w:r>
      <w:r w:rsidRPr="00BA13B3">
        <w:rPr>
          <w:color w:val="000000" w:themeColor="text1"/>
          <w:sz w:val="22"/>
          <w:szCs w:val="22"/>
        </w:rPr>
        <w:t>,000</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can</w:t>
      </w:r>
      <w:r w:rsidR="00C84223" w:rsidRPr="00BA13B3">
        <w:rPr>
          <w:color w:val="000000" w:themeColor="text1"/>
          <w:sz w:val="22"/>
          <w:szCs w:val="22"/>
        </w:rPr>
        <w:t xml:space="preserve"> </w:t>
      </w:r>
      <w:r w:rsidRPr="00BA13B3">
        <w:rPr>
          <w:color w:val="000000" w:themeColor="text1"/>
          <w:sz w:val="22"/>
          <w:szCs w:val="22"/>
        </w:rPr>
        <w:t>request</w:t>
      </w:r>
      <w:r w:rsidR="00C84223" w:rsidRPr="00BA13B3">
        <w:rPr>
          <w:color w:val="000000" w:themeColor="text1"/>
          <w:sz w:val="22"/>
          <w:szCs w:val="22"/>
        </w:rPr>
        <w:t xml:space="preserve"> </w:t>
      </w:r>
      <w:r w:rsidRPr="00BA13B3">
        <w:rPr>
          <w:color w:val="000000" w:themeColor="text1"/>
          <w:sz w:val="22"/>
          <w:szCs w:val="22"/>
        </w:rPr>
        <w:t>up</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$1,500</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travel</w:t>
      </w:r>
      <w:r w:rsidR="00C84223" w:rsidRPr="00BA13B3">
        <w:rPr>
          <w:color w:val="000000" w:themeColor="text1"/>
          <w:sz w:val="22"/>
          <w:szCs w:val="22"/>
        </w:rPr>
        <w:t xml:space="preserve"> </w:t>
      </w:r>
      <w:r w:rsidRPr="00BA13B3">
        <w:rPr>
          <w:color w:val="000000" w:themeColor="text1"/>
          <w:sz w:val="22"/>
          <w:szCs w:val="22"/>
        </w:rPr>
        <w:t>support.</w:t>
      </w:r>
    </w:p>
    <w:p w14:paraId="7E20E093" w14:textId="64E27FCA" w:rsidR="00D303B3" w:rsidRPr="00BA13B3" w:rsidRDefault="00D303B3" w:rsidP="00C84223">
      <w:pPr>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70" w:history="1">
        <w:r w:rsidRPr="00BA13B3">
          <w:rPr>
            <w:color w:val="000000" w:themeColor="text1"/>
            <w:sz w:val="22"/>
            <w:szCs w:val="22"/>
            <w:u w:val="single" w:color="000000"/>
          </w:rPr>
          <w:t>http://societyoffellows.umich.edu/the-fellowship/</w:t>
        </w:r>
      </w:hyperlink>
      <w:r w:rsidR="00C84223" w:rsidRPr="00BA13B3">
        <w:rPr>
          <w:color w:val="000000" w:themeColor="text1"/>
          <w:sz w:val="22"/>
          <w:szCs w:val="22"/>
          <w:u w:color="000000"/>
        </w:rPr>
        <w:t xml:space="preserve"> </w:t>
      </w:r>
    </w:p>
    <w:p w14:paraId="164B602A" w14:textId="5C0763B7" w:rsidR="00D303B3" w:rsidRPr="00BA13B3" w:rsidRDefault="00D303B3" w:rsidP="00C84223">
      <w:pPr>
        <w:outlineLvl w:val="0"/>
        <w:rPr>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4866AB" w:rsidRPr="00BA13B3">
        <w:rPr>
          <w:b/>
          <w:bCs/>
          <w:color w:val="000000" w:themeColor="text1"/>
          <w:sz w:val="22"/>
          <w:szCs w:val="22"/>
          <w:u w:color="000000"/>
        </w:rPr>
        <w:t>September 15</w:t>
      </w:r>
    </w:p>
    <w:p w14:paraId="7BF798C6" w14:textId="77777777" w:rsidR="00D303B3" w:rsidRPr="00BA13B3" w:rsidRDefault="00D303B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64ACE3FB" w14:textId="3BFF22FC" w:rsidR="00D303B3" w:rsidRPr="00BA13B3" w:rsidRDefault="00D303B3" w:rsidP="00C84223">
      <w:pPr>
        <w:pStyle w:val="Heading2"/>
        <w:rPr>
          <w:sz w:val="22"/>
        </w:rPr>
      </w:pPr>
      <w:bookmarkStart w:id="803" w:name="_Toc239821566"/>
      <w:bookmarkStart w:id="804" w:name="_Toc240514154"/>
      <w:bookmarkStart w:id="805" w:name="_Toc453584578"/>
      <w:bookmarkStart w:id="806" w:name="_Toc112058910"/>
      <w:r w:rsidRPr="00BA13B3">
        <w:rPr>
          <w:sz w:val="22"/>
        </w:rPr>
        <w:t>Notre</w:t>
      </w:r>
      <w:r w:rsidR="00C84223" w:rsidRPr="00BA13B3">
        <w:rPr>
          <w:sz w:val="22"/>
        </w:rPr>
        <w:t xml:space="preserve"> </w:t>
      </w:r>
      <w:r w:rsidRPr="00BA13B3">
        <w:rPr>
          <w:sz w:val="22"/>
        </w:rPr>
        <w:t>Dame</w:t>
      </w:r>
      <w:r w:rsidR="00C84223" w:rsidRPr="00BA13B3">
        <w:rPr>
          <w:sz w:val="22"/>
        </w:rPr>
        <w:t xml:space="preserve"> </w:t>
      </w:r>
      <w:r w:rsidRPr="00BA13B3">
        <w:rPr>
          <w:sz w:val="22"/>
        </w:rPr>
        <w:t>Institute</w:t>
      </w:r>
      <w:r w:rsidR="00C84223" w:rsidRPr="00BA13B3">
        <w:rPr>
          <w:sz w:val="22"/>
        </w:rPr>
        <w:t xml:space="preserve"> </w:t>
      </w:r>
      <w:r w:rsidRPr="00BA13B3">
        <w:rPr>
          <w:sz w:val="22"/>
        </w:rPr>
        <w:t>for</w:t>
      </w:r>
      <w:r w:rsidR="00C84223" w:rsidRPr="00BA13B3">
        <w:rPr>
          <w:sz w:val="22"/>
        </w:rPr>
        <w:t xml:space="preserve"> </w:t>
      </w:r>
      <w:r w:rsidRPr="00BA13B3">
        <w:rPr>
          <w:sz w:val="22"/>
        </w:rPr>
        <w:t>Advanced</w:t>
      </w:r>
      <w:r w:rsidR="00C84223" w:rsidRPr="00BA13B3">
        <w:rPr>
          <w:sz w:val="22"/>
        </w:rPr>
        <w:t xml:space="preserve"> </w:t>
      </w:r>
      <w:r w:rsidRPr="00BA13B3">
        <w:rPr>
          <w:sz w:val="22"/>
        </w:rPr>
        <w:t>Study</w:t>
      </w:r>
      <w:r w:rsidR="00C84223" w:rsidRPr="00BA13B3">
        <w:rPr>
          <w:sz w:val="22"/>
        </w:rPr>
        <w:t xml:space="preserve"> </w:t>
      </w:r>
      <w:r w:rsidRPr="00BA13B3">
        <w:rPr>
          <w:sz w:val="22"/>
        </w:rPr>
        <w:t>(NDIAS)</w:t>
      </w:r>
      <w:r w:rsidR="00C84223" w:rsidRPr="00BA13B3">
        <w:rPr>
          <w:sz w:val="22"/>
        </w:rPr>
        <w:t xml:space="preserve"> </w:t>
      </w:r>
      <w:r w:rsidRPr="00BA13B3">
        <w:rPr>
          <w:sz w:val="22"/>
        </w:rPr>
        <w:t>(University</w:t>
      </w:r>
      <w:r w:rsidR="00C84223" w:rsidRPr="00BA13B3">
        <w:rPr>
          <w:sz w:val="22"/>
        </w:rPr>
        <w:t xml:space="preserve"> </w:t>
      </w:r>
      <w:r w:rsidRPr="00BA13B3">
        <w:rPr>
          <w:sz w:val="22"/>
        </w:rPr>
        <w:t>of</w:t>
      </w:r>
      <w:r w:rsidR="00C84223" w:rsidRPr="00BA13B3">
        <w:rPr>
          <w:sz w:val="22"/>
        </w:rPr>
        <w:t xml:space="preserve"> </w:t>
      </w:r>
      <w:r w:rsidRPr="00BA13B3">
        <w:rPr>
          <w:sz w:val="22"/>
        </w:rPr>
        <w:t>Notre</w:t>
      </w:r>
      <w:r w:rsidR="00C84223" w:rsidRPr="00BA13B3">
        <w:rPr>
          <w:sz w:val="22"/>
        </w:rPr>
        <w:t xml:space="preserve"> </w:t>
      </w:r>
      <w:r w:rsidRPr="00BA13B3">
        <w:rPr>
          <w:sz w:val="22"/>
        </w:rPr>
        <w:t>Dame)</w:t>
      </w:r>
      <w:bookmarkEnd w:id="803"/>
      <w:bookmarkEnd w:id="804"/>
      <w:bookmarkEnd w:id="805"/>
      <w:bookmarkEnd w:id="806"/>
    </w:p>
    <w:p w14:paraId="57B2FE5B" w14:textId="60B9A88F" w:rsidR="00D303B3" w:rsidRPr="00BA13B3" w:rsidRDefault="00D303B3" w:rsidP="00C84223">
      <w:pPr>
        <w:rPr>
          <w:color w:val="000000" w:themeColor="text1"/>
          <w:sz w:val="22"/>
          <w:szCs w:val="22"/>
        </w:rPr>
      </w:pPr>
      <w:r w:rsidRPr="00BA13B3">
        <w:rPr>
          <w:color w:val="000000" w:themeColor="text1"/>
          <w:sz w:val="22"/>
          <w:szCs w:val="22"/>
        </w:rPr>
        <w:t>NDIAS</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Residential</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encourage</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include</w:t>
      </w:r>
      <w:r w:rsidR="00C84223" w:rsidRPr="00BA13B3">
        <w:rPr>
          <w:color w:val="000000" w:themeColor="text1"/>
          <w:sz w:val="22"/>
          <w:szCs w:val="22"/>
        </w:rPr>
        <w:t xml:space="preserve"> </w:t>
      </w:r>
      <w:r w:rsidRPr="00BA13B3">
        <w:rPr>
          <w:color w:val="000000" w:themeColor="text1"/>
          <w:sz w:val="22"/>
          <w:szCs w:val="22"/>
        </w:rPr>
        <w:t>questions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values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analyses,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integrate</w:t>
      </w:r>
      <w:r w:rsidR="00C84223" w:rsidRPr="00BA13B3">
        <w:rPr>
          <w:color w:val="000000" w:themeColor="text1"/>
          <w:sz w:val="22"/>
          <w:szCs w:val="22"/>
        </w:rPr>
        <w:t xml:space="preserve"> </w:t>
      </w:r>
      <w:r w:rsidRPr="00BA13B3">
        <w:rPr>
          <w:color w:val="000000" w:themeColor="text1"/>
          <w:sz w:val="22"/>
          <w:szCs w:val="22"/>
        </w:rPr>
        <w:t>diverse</w:t>
      </w:r>
      <w:r w:rsidR="00C84223" w:rsidRPr="00BA13B3">
        <w:rPr>
          <w:color w:val="000000" w:themeColor="text1"/>
          <w:sz w:val="22"/>
          <w:szCs w:val="22"/>
        </w:rPr>
        <w:t xml:space="preserve"> </w:t>
      </w:r>
      <w:r w:rsidRPr="00BA13B3">
        <w:rPr>
          <w:color w:val="000000" w:themeColor="text1"/>
          <w:sz w:val="22"/>
          <w:szCs w:val="22"/>
        </w:rPr>
        <w:t>disciplines,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ask</w:t>
      </w:r>
      <w:r w:rsidR="00C84223" w:rsidRPr="00BA13B3">
        <w:rPr>
          <w:color w:val="000000" w:themeColor="text1"/>
          <w:sz w:val="22"/>
          <w:szCs w:val="22"/>
        </w:rPr>
        <w:t xml:space="preserve"> </w:t>
      </w:r>
      <w:r w:rsidRPr="00BA13B3">
        <w:rPr>
          <w:color w:val="000000" w:themeColor="text1"/>
          <w:sz w:val="22"/>
          <w:szCs w:val="22"/>
        </w:rPr>
        <w:t>how</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findings</w:t>
      </w:r>
      <w:r w:rsidR="00C84223" w:rsidRPr="00BA13B3">
        <w:rPr>
          <w:color w:val="000000" w:themeColor="text1"/>
          <w:sz w:val="22"/>
          <w:szCs w:val="22"/>
        </w:rPr>
        <w:t xml:space="preserve"> </w:t>
      </w:r>
      <w:r w:rsidRPr="00BA13B3">
        <w:rPr>
          <w:color w:val="000000" w:themeColor="text1"/>
          <w:sz w:val="22"/>
          <w:szCs w:val="22"/>
        </w:rPr>
        <w:t>advance</w:t>
      </w:r>
      <w:r w:rsidR="00C84223" w:rsidRPr="00BA13B3">
        <w:rPr>
          <w:color w:val="000000" w:themeColor="text1"/>
          <w:sz w:val="22"/>
          <w:szCs w:val="22"/>
        </w:rPr>
        <w:t xml:space="preserve"> </w:t>
      </w:r>
      <w:r w:rsidRPr="00BA13B3">
        <w:rPr>
          <w:color w:val="000000" w:themeColor="text1"/>
          <w:sz w:val="22"/>
          <w:szCs w:val="22"/>
        </w:rPr>
        <w:t>civilization.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periods</w:t>
      </w:r>
      <w:r w:rsidR="00C84223" w:rsidRPr="00BA13B3">
        <w:rPr>
          <w:color w:val="000000" w:themeColor="text1"/>
          <w:sz w:val="22"/>
          <w:szCs w:val="22"/>
        </w:rPr>
        <w:t xml:space="preserve"> </w:t>
      </w:r>
      <w:r w:rsidRPr="00BA13B3">
        <w:rPr>
          <w:color w:val="000000" w:themeColor="text1"/>
          <w:sz w:val="22"/>
          <w:szCs w:val="22"/>
        </w:rPr>
        <w:t>ranging</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three</w:t>
      </w:r>
      <w:r w:rsidR="00C84223" w:rsidRPr="00BA13B3">
        <w:rPr>
          <w:color w:val="000000" w:themeColor="text1"/>
          <w:sz w:val="22"/>
          <w:szCs w:val="22"/>
        </w:rPr>
        <w:t xml:space="preserve"> </w:t>
      </w:r>
      <w:r w:rsidRPr="00BA13B3">
        <w:rPr>
          <w:color w:val="000000" w:themeColor="text1"/>
          <w:sz w:val="22"/>
          <w:szCs w:val="22"/>
        </w:rPr>
        <w:t>weeks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full</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Stipends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full</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up</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00F24C6D" w:rsidRPr="00BA13B3">
        <w:rPr>
          <w:color w:val="000000" w:themeColor="text1"/>
          <w:sz w:val="22"/>
          <w:szCs w:val="22"/>
        </w:rPr>
        <w:t>$75,000</w:t>
      </w:r>
      <w:r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do</w:t>
      </w:r>
      <w:r w:rsidR="00C84223" w:rsidRPr="00BA13B3">
        <w:rPr>
          <w:color w:val="000000" w:themeColor="text1"/>
          <w:sz w:val="22"/>
          <w:szCs w:val="22"/>
        </w:rPr>
        <w:t xml:space="preserve"> </w:t>
      </w:r>
      <w:r w:rsidRPr="00BA13B3">
        <w:rPr>
          <w:color w:val="000000" w:themeColor="text1"/>
          <w:sz w:val="22"/>
          <w:szCs w:val="22"/>
        </w:rPr>
        <w:t>not</w:t>
      </w:r>
      <w:r w:rsidR="00C84223" w:rsidRPr="00BA13B3">
        <w:rPr>
          <w:color w:val="000000" w:themeColor="text1"/>
          <w:sz w:val="22"/>
          <w:szCs w:val="22"/>
        </w:rPr>
        <w:t xml:space="preserve"> </w:t>
      </w:r>
      <w:r w:rsidRPr="00BA13B3">
        <w:rPr>
          <w:color w:val="000000" w:themeColor="text1"/>
          <w:sz w:val="22"/>
          <w:szCs w:val="22"/>
        </w:rPr>
        <w:t>reside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greater</w:t>
      </w:r>
      <w:r w:rsidR="00C84223" w:rsidRPr="00BA13B3">
        <w:rPr>
          <w:color w:val="000000" w:themeColor="text1"/>
          <w:sz w:val="22"/>
          <w:szCs w:val="22"/>
        </w:rPr>
        <w:t xml:space="preserve"> </w:t>
      </w:r>
      <w:r w:rsidRPr="00BA13B3">
        <w:rPr>
          <w:color w:val="000000" w:themeColor="text1"/>
          <w:sz w:val="22"/>
          <w:szCs w:val="22"/>
        </w:rPr>
        <w:t>Michiana</w:t>
      </w:r>
      <w:r w:rsidR="00C84223" w:rsidRPr="00BA13B3">
        <w:rPr>
          <w:color w:val="000000" w:themeColor="text1"/>
          <w:sz w:val="22"/>
          <w:szCs w:val="22"/>
        </w:rPr>
        <w:t xml:space="preserve"> </w:t>
      </w:r>
      <w:r w:rsidRPr="00BA13B3">
        <w:rPr>
          <w:color w:val="000000" w:themeColor="text1"/>
          <w:sz w:val="22"/>
          <w:szCs w:val="22"/>
        </w:rPr>
        <w:t>area</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provided</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subsidized</w:t>
      </w:r>
      <w:r w:rsidR="00C84223" w:rsidRPr="00BA13B3">
        <w:rPr>
          <w:color w:val="000000" w:themeColor="text1"/>
          <w:sz w:val="22"/>
          <w:szCs w:val="22"/>
        </w:rPr>
        <w:t xml:space="preserve"> </w:t>
      </w:r>
      <w:r w:rsidRPr="00BA13B3">
        <w:rPr>
          <w:color w:val="000000" w:themeColor="text1"/>
          <w:sz w:val="22"/>
          <w:szCs w:val="22"/>
        </w:rPr>
        <w:t>visiting</w:t>
      </w:r>
      <w:r w:rsidR="00C84223" w:rsidRPr="00BA13B3">
        <w:rPr>
          <w:color w:val="000000" w:themeColor="text1"/>
          <w:sz w:val="22"/>
          <w:szCs w:val="22"/>
        </w:rPr>
        <w:t xml:space="preserve"> </w:t>
      </w:r>
      <w:r w:rsidRPr="00BA13B3">
        <w:rPr>
          <w:color w:val="000000" w:themeColor="text1"/>
          <w:sz w:val="22"/>
          <w:szCs w:val="22"/>
        </w:rPr>
        <w:t>faculty</w:t>
      </w:r>
      <w:r w:rsidR="00C84223" w:rsidRPr="00BA13B3">
        <w:rPr>
          <w:color w:val="000000" w:themeColor="text1"/>
          <w:sz w:val="22"/>
          <w:szCs w:val="22"/>
        </w:rPr>
        <w:t xml:space="preserve"> </w:t>
      </w:r>
      <w:r w:rsidRPr="00BA13B3">
        <w:rPr>
          <w:color w:val="000000" w:themeColor="text1"/>
          <w:sz w:val="22"/>
          <w:szCs w:val="22"/>
        </w:rPr>
        <w:t>housing</w:t>
      </w:r>
      <w:r w:rsidR="00C84223" w:rsidRPr="00BA13B3">
        <w:rPr>
          <w:color w:val="000000" w:themeColor="text1"/>
          <w:sz w:val="22"/>
          <w:szCs w:val="22"/>
        </w:rPr>
        <w:t xml:space="preserve"> </w:t>
      </w:r>
      <w:r w:rsidRPr="00BA13B3">
        <w:rPr>
          <w:color w:val="000000" w:themeColor="text1"/>
          <w:sz w:val="22"/>
          <w:szCs w:val="22"/>
        </w:rPr>
        <w:t>located</w:t>
      </w:r>
      <w:r w:rsidR="00C84223" w:rsidRPr="00BA13B3">
        <w:rPr>
          <w:color w:val="000000" w:themeColor="text1"/>
          <w:sz w:val="22"/>
          <w:szCs w:val="22"/>
        </w:rPr>
        <w:t xml:space="preserve"> </w:t>
      </w:r>
      <w:r w:rsidRPr="00BA13B3">
        <w:rPr>
          <w:color w:val="000000" w:themeColor="text1"/>
          <w:sz w:val="22"/>
          <w:szCs w:val="22"/>
        </w:rPr>
        <w:t>adjacent</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University</w:t>
      </w:r>
      <w:r w:rsidR="00C84223" w:rsidRPr="00BA13B3">
        <w:rPr>
          <w:color w:val="000000" w:themeColor="text1"/>
          <w:sz w:val="22"/>
          <w:szCs w:val="22"/>
        </w:rPr>
        <w:t xml:space="preserve"> </w:t>
      </w:r>
      <w:r w:rsidRPr="00BA13B3">
        <w:rPr>
          <w:color w:val="000000" w:themeColor="text1"/>
          <w:sz w:val="22"/>
          <w:szCs w:val="22"/>
        </w:rPr>
        <w:t>during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Institute</w:t>
      </w:r>
      <w:r w:rsidR="00C84223" w:rsidRPr="00BA13B3">
        <w:rPr>
          <w:color w:val="000000" w:themeColor="text1"/>
          <w:sz w:val="22"/>
          <w:szCs w:val="22"/>
        </w:rPr>
        <w:t xml:space="preserve"> </w:t>
      </w:r>
      <w:r w:rsidRPr="00BA13B3">
        <w:rPr>
          <w:color w:val="000000" w:themeColor="text1"/>
          <w:sz w:val="22"/>
          <w:szCs w:val="22"/>
        </w:rPr>
        <w:t>welcomes</w:t>
      </w:r>
      <w:r w:rsidR="00C84223" w:rsidRPr="00BA13B3">
        <w:rPr>
          <w:color w:val="000000" w:themeColor="text1"/>
          <w:sz w:val="22"/>
          <w:szCs w:val="22"/>
        </w:rPr>
        <w:t xml:space="preserve"> </w:t>
      </w:r>
      <w:r w:rsidRPr="00BA13B3">
        <w:rPr>
          <w:color w:val="000000" w:themeColor="text1"/>
          <w:sz w:val="22"/>
          <w:szCs w:val="22"/>
        </w:rPr>
        <w:t>applications</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those</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beginning</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careers</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promise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appropriate</w:t>
      </w:r>
      <w:r w:rsidR="00C84223" w:rsidRPr="00BA13B3">
        <w:rPr>
          <w:color w:val="000000" w:themeColor="text1"/>
          <w:sz w:val="22"/>
          <w:szCs w:val="22"/>
        </w:rPr>
        <w:t xml:space="preserve"> </w:t>
      </w:r>
      <w:r w:rsidRPr="00BA13B3">
        <w:rPr>
          <w:color w:val="000000" w:themeColor="text1"/>
          <w:sz w:val="22"/>
          <w:szCs w:val="22"/>
        </w:rPr>
        <w:t>projects.</w:t>
      </w:r>
    </w:p>
    <w:p w14:paraId="08D4D1AA" w14:textId="26F24BC4" w:rsidR="00D303B3" w:rsidRPr="00BA13B3" w:rsidRDefault="00D303B3" w:rsidP="00C84223">
      <w:pPr>
        <w:rPr>
          <w:rStyle w:val="Hyperlink"/>
          <w:szCs w:val="22"/>
        </w:rPr>
      </w:pPr>
      <w:r w:rsidRPr="00BA13B3">
        <w:rPr>
          <w:b/>
          <w:color w:val="000000" w:themeColor="text1"/>
          <w:sz w:val="22"/>
          <w:szCs w:val="22"/>
        </w:rPr>
        <w:t>URL:</w:t>
      </w:r>
      <w:r w:rsidR="00C84223" w:rsidRPr="00BA13B3">
        <w:rPr>
          <w:b/>
          <w:color w:val="000000" w:themeColor="text1"/>
          <w:sz w:val="22"/>
          <w:szCs w:val="22"/>
        </w:rPr>
        <w:t xml:space="preserve"> </w:t>
      </w:r>
      <w:hyperlink r:id="rId171" w:history="1">
        <w:r w:rsidRPr="00BA13B3">
          <w:rPr>
            <w:rStyle w:val="Hyperlink"/>
            <w:szCs w:val="22"/>
          </w:rPr>
          <w:t>http://ndias.nd.edu/fellowships/residential/</w:t>
        </w:r>
      </w:hyperlink>
    </w:p>
    <w:p w14:paraId="2F7F1FD9" w14:textId="2712C7DB" w:rsidR="00D303B3" w:rsidRPr="00BA13B3" w:rsidRDefault="00D303B3" w:rsidP="00C84223">
      <w:pPr>
        <w:rPr>
          <w:b/>
          <w:color w:val="000000" w:themeColor="text1"/>
          <w:sz w:val="22"/>
          <w:szCs w:val="22"/>
        </w:rPr>
      </w:pPr>
      <w:r w:rsidRPr="00BA13B3">
        <w:rPr>
          <w:b/>
          <w:color w:val="000000" w:themeColor="text1"/>
          <w:sz w:val="22"/>
          <w:szCs w:val="22"/>
        </w:rPr>
        <w:t>Dead</w:t>
      </w:r>
      <w:r w:rsidR="003F1972" w:rsidRPr="00BA13B3">
        <w:rPr>
          <w:b/>
          <w:color w:val="000000" w:themeColor="text1"/>
          <w:sz w:val="22"/>
          <w:szCs w:val="22"/>
        </w:rPr>
        <w:t>line:</w:t>
      </w:r>
      <w:r w:rsidR="00C84223" w:rsidRPr="00BA13B3">
        <w:rPr>
          <w:b/>
          <w:color w:val="000000" w:themeColor="text1"/>
          <w:sz w:val="22"/>
          <w:szCs w:val="22"/>
        </w:rPr>
        <w:t xml:space="preserve"> </w:t>
      </w:r>
      <w:r w:rsidR="004866AB" w:rsidRPr="00BA13B3">
        <w:rPr>
          <w:b/>
          <w:color w:val="000000" w:themeColor="text1"/>
          <w:sz w:val="22"/>
          <w:szCs w:val="22"/>
        </w:rPr>
        <w:t>October 3</w:t>
      </w:r>
      <w:r w:rsidR="00C84223" w:rsidRPr="00BA13B3">
        <w:rPr>
          <w:b/>
          <w:color w:val="000000" w:themeColor="text1"/>
          <w:sz w:val="22"/>
          <w:szCs w:val="22"/>
        </w:rPr>
        <w:t xml:space="preserve"> </w:t>
      </w:r>
    </w:p>
    <w:p w14:paraId="3AF59F93" w14:textId="77777777" w:rsidR="00D303B3" w:rsidRPr="00BA13B3" w:rsidRDefault="00D303B3" w:rsidP="00C84223">
      <w:pPr>
        <w:rPr>
          <w:color w:val="000000" w:themeColor="text1"/>
          <w:sz w:val="22"/>
          <w:szCs w:val="22"/>
        </w:rPr>
      </w:pPr>
    </w:p>
    <w:p w14:paraId="2B4470D5" w14:textId="00D6574C" w:rsidR="00D303B3" w:rsidRPr="00BA13B3" w:rsidRDefault="00D303B3" w:rsidP="00C84223">
      <w:pPr>
        <w:pStyle w:val="Heading2"/>
        <w:rPr>
          <w:sz w:val="22"/>
        </w:rPr>
      </w:pPr>
      <w:bookmarkStart w:id="807" w:name="_Toc239821580"/>
      <w:bookmarkStart w:id="808" w:name="_Toc240514155"/>
      <w:bookmarkStart w:id="809" w:name="_Toc453584579"/>
      <w:bookmarkStart w:id="810" w:name="_Toc112058911"/>
      <w:proofErr w:type="spellStart"/>
      <w:r w:rsidRPr="00BA13B3">
        <w:rPr>
          <w:sz w:val="22"/>
        </w:rPr>
        <w:t>Omohundro</w:t>
      </w:r>
      <w:proofErr w:type="spellEnd"/>
      <w:r w:rsidR="00C84223" w:rsidRPr="00BA13B3">
        <w:rPr>
          <w:sz w:val="22"/>
        </w:rPr>
        <w:t xml:space="preserve"> </w:t>
      </w:r>
      <w:r w:rsidRPr="00BA13B3">
        <w:rPr>
          <w:sz w:val="22"/>
        </w:rPr>
        <w:t>Institute</w:t>
      </w:r>
      <w:r w:rsidR="00C84223" w:rsidRPr="00BA13B3">
        <w:rPr>
          <w:sz w:val="22"/>
        </w:rPr>
        <w:t xml:space="preserve"> </w:t>
      </w:r>
      <w:r w:rsidRPr="00BA13B3">
        <w:rPr>
          <w:sz w:val="22"/>
        </w:rPr>
        <w:t>of</w:t>
      </w:r>
      <w:r w:rsidR="00C84223" w:rsidRPr="00BA13B3">
        <w:rPr>
          <w:sz w:val="22"/>
        </w:rPr>
        <w:t xml:space="preserve"> </w:t>
      </w:r>
      <w:r w:rsidRPr="00BA13B3">
        <w:rPr>
          <w:sz w:val="22"/>
        </w:rPr>
        <w:t>Early</w:t>
      </w:r>
      <w:r w:rsidR="00C84223" w:rsidRPr="00BA13B3">
        <w:rPr>
          <w:sz w:val="22"/>
        </w:rPr>
        <w:t xml:space="preserve"> </w:t>
      </w:r>
      <w:r w:rsidRPr="00BA13B3">
        <w:rPr>
          <w:sz w:val="22"/>
        </w:rPr>
        <w:t>American</w:t>
      </w:r>
      <w:r w:rsidR="00C84223" w:rsidRPr="00BA13B3">
        <w:rPr>
          <w:sz w:val="22"/>
        </w:rPr>
        <w:t xml:space="preserve"> </w:t>
      </w:r>
      <w:r w:rsidRPr="00BA13B3">
        <w:rPr>
          <w:sz w:val="22"/>
        </w:rPr>
        <w:t>History</w:t>
      </w:r>
      <w:r w:rsidR="00C84223" w:rsidRPr="00BA13B3">
        <w:rPr>
          <w:sz w:val="22"/>
        </w:rPr>
        <w:t xml:space="preserve"> </w:t>
      </w:r>
      <w:r w:rsidRPr="00BA13B3">
        <w:rPr>
          <w:sz w:val="22"/>
        </w:rPr>
        <w:t>&amp;</w:t>
      </w:r>
      <w:r w:rsidR="00C84223" w:rsidRPr="00BA13B3">
        <w:rPr>
          <w:sz w:val="22"/>
        </w:rPr>
        <w:t xml:space="preserve"> </w:t>
      </w:r>
      <w:r w:rsidRPr="00BA13B3">
        <w:rPr>
          <w:sz w:val="22"/>
        </w:rPr>
        <w:t>Culture</w:t>
      </w:r>
      <w:r w:rsidR="00C84223" w:rsidRPr="00BA13B3">
        <w:rPr>
          <w:sz w:val="22"/>
        </w:rPr>
        <w:t xml:space="preserve"> </w:t>
      </w:r>
      <w:r w:rsidRPr="00BA13B3">
        <w:rPr>
          <w:sz w:val="22"/>
        </w:rPr>
        <w:t>(College</w:t>
      </w:r>
      <w:r w:rsidR="00C84223" w:rsidRPr="00BA13B3">
        <w:rPr>
          <w:sz w:val="22"/>
        </w:rPr>
        <w:t xml:space="preserve"> </w:t>
      </w:r>
      <w:r w:rsidRPr="00BA13B3">
        <w:rPr>
          <w:sz w:val="22"/>
        </w:rPr>
        <w:t>of</w:t>
      </w:r>
      <w:r w:rsidR="00C84223" w:rsidRPr="00BA13B3">
        <w:rPr>
          <w:sz w:val="22"/>
        </w:rPr>
        <w:t xml:space="preserve"> </w:t>
      </w:r>
      <w:r w:rsidRPr="00BA13B3">
        <w:rPr>
          <w:sz w:val="22"/>
        </w:rPr>
        <w:t>William</w:t>
      </w:r>
      <w:r w:rsidR="00C84223" w:rsidRPr="00BA13B3">
        <w:rPr>
          <w:sz w:val="22"/>
        </w:rPr>
        <w:t xml:space="preserve"> </w:t>
      </w:r>
      <w:r w:rsidRPr="00BA13B3">
        <w:rPr>
          <w:sz w:val="22"/>
        </w:rPr>
        <w:t>and</w:t>
      </w:r>
      <w:r w:rsidR="00C84223" w:rsidRPr="00BA13B3">
        <w:rPr>
          <w:sz w:val="22"/>
        </w:rPr>
        <w:t xml:space="preserve"> </w:t>
      </w:r>
      <w:r w:rsidRPr="00BA13B3">
        <w:rPr>
          <w:sz w:val="22"/>
        </w:rPr>
        <w:t>Mary)</w:t>
      </w:r>
      <w:bookmarkEnd w:id="807"/>
      <w:bookmarkEnd w:id="808"/>
      <w:bookmarkEnd w:id="809"/>
      <w:bookmarkEnd w:id="810"/>
    </w:p>
    <w:p w14:paraId="7BA96A93" w14:textId="39ABBBE0" w:rsidR="00D303B3" w:rsidRPr="00BA13B3" w:rsidRDefault="00D303B3"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proofErr w:type="spellStart"/>
      <w:r w:rsidRPr="00BA13B3">
        <w:rPr>
          <w:color w:val="000000" w:themeColor="text1"/>
          <w:sz w:val="22"/>
          <w:szCs w:val="22"/>
        </w:rPr>
        <w:t>Omohundro</w:t>
      </w:r>
      <w:proofErr w:type="spellEnd"/>
      <w:r w:rsidR="00C84223" w:rsidRPr="00BA13B3">
        <w:rPr>
          <w:color w:val="000000" w:themeColor="text1"/>
          <w:sz w:val="22"/>
          <w:szCs w:val="22"/>
        </w:rPr>
        <w:t xml:space="preserve"> </w:t>
      </w:r>
      <w:r w:rsidRPr="00BA13B3">
        <w:rPr>
          <w:color w:val="000000" w:themeColor="text1"/>
          <w:sz w:val="22"/>
          <w:szCs w:val="22"/>
        </w:rPr>
        <w:t>Institute</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two-year</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development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dissertations</w:t>
      </w:r>
      <w:r w:rsidR="00C84223" w:rsidRPr="00BA13B3">
        <w:rPr>
          <w:color w:val="000000" w:themeColor="text1"/>
          <w:sz w:val="22"/>
          <w:szCs w:val="22"/>
        </w:rPr>
        <w:t xml:space="preserve"> </w:t>
      </w:r>
      <w:r w:rsidRPr="00BA13B3">
        <w:rPr>
          <w:color w:val="000000" w:themeColor="text1"/>
          <w:sz w:val="22"/>
          <w:szCs w:val="22"/>
        </w:rPr>
        <w:t>into</w:t>
      </w:r>
      <w:r w:rsidR="00C84223" w:rsidRPr="00BA13B3">
        <w:rPr>
          <w:color w:val="000000" w:themeColor="text1"/>
          <w:sz w:val="22"/>
          <w:szCs w:val="22"/>
        </w:rPr>
        <w:t xml:space="preserve"> </w:t>
      </w:r>
      <w:r w:rsidRPr="00BA13B3">
        <w:rPr>
          <w:color w:val="000000" w:themeColor="text1"/>
          <w:sz w:val="22"/>
          <w:szCs w:val="22"/>
        </w:rPr>
        <w:t>book-length</w:t>
      </w:r>
      <w:r w:rsidR="00C84223" w:rsidRPr="00BA13B3">
        <w:rPr>
          <w:color w:val="000000" w:themeColor="text1"/>
          <w:sz w:val="22"/>
          <w:szCs w:val="22"/>
        </w:rPr>
        <w:t xml:space="preserve"> </w:t>
      </w:r>
      <w:r w:rsidRPr="00BA13B3">
        <w:rPr>
          <w:color w:val="000000" w:themeColor="text1"/>
          <w:sz w:val="22"/>
          <w:szCs w:val="22"/>
        </w:rPr>
        <w:t>manuscripts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history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cultures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North</w:t>
      </w:r>
      <w:r w:rsidR="00C84223" w:rsidRPr="00BA13B3">
        <w:rPr>
          <w:color w:val="000000" w:themeColor="text1"/>
          <w:sz w:val="22"/>
          <w:szCs w:val="22"/>
        </w:rPr>
        <w:t xml:space="preserve"> </w:t>
      </w:r>
      <w:r w:rsidRPr="00BA13B3">
        <w:rPr>
          <w:color w:val="000000" w:themeColor="text1"/>
          <w:sz w:val="22"/>
          <w:szCs w:val="22"/>
        </w:rPr>
        <w:t>America’s</w:t>
      </w:r>
      <w:r w:rsidR="00C84223" w:rsidRPr="00BA13B3">
        <w:rPr>
          <w:color w:val="000000" w:themeColor="text1"/>
          <w:sz w:val="22"/>
          <w:szCs w:val="22"/>
        </w:rPr>
        <w:t xml:space="preserve"> </w:t>
      </w:r>
      <w:r w:rsidRPr="00BA13B3">
        <w:rPr>
          <w:color w:val="000000" w:themeColor="text1"/>
          <w:sz w:val="22"/>
          <w:szCs w:val="22"/>
        </w:rPr>
        <w:t>indigenous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immigrant</w:t>
      </w:r>
      <w:r w:rsidR="00C84223" w:rsidRPr="00BA13B3">
        <w:rPr>
          <w:color w:val="000000" w:themeColor="text1"/>
          <w:sz w:val="22"/>
          <w:szCs w:val="22"/>
        </w:rPr>
        <w:t xml:space="preserve"> </w:t>
      </w:r>
      <w:r w:rsidRPr="00BA13B3">
        <w:rPr>
          <w:color w:val="000000" w:themeColor="text1"/>
          <w:sz w:val="22"/>
          <w:szCs w:val="22"/>
        </w:rPr>
        <w:t>peoples</w:t>
      </w:r>
      <w:r w:rsidR="00C84223" w:rsidRPr="00BA13B3">
        <w:rPr>
          <w:color w:val="000000" w:themeColor="text1"/>
          <w:sz w:val="22"/>
          <w:szCs w:val="22"/>
        </w:rPr>
        <w:t xml:space="preserve"> </w:t>
      </w:r>
      <w:r w:rsidRPr="00BA13B3">
        <w:rPr>
          <w:color w:val="000000" w:themeColor="text1"/>
          <w:sz w:val="22"/>
          <w:szCs w:val="22"/>
        </w:rPr>
        <w:t>during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colonial,</w:t>
      </w:r>
      <w:r w:rsidR="00C84223" w:rsidRPr="00BA13B3">
        <w:rPr>
          <w:color w:val="000000" w:themeColor="text1"/>
          <w:sz w:val="22"/>
          <w:szCs w:val="22"/>
        </w:rPr>
        <w:t xml:space="preserve"> </w:t>
      </w:r>
      <w:r w:rsidRPr="00BA13B3">
        <w:rPr>
          <w:color w:val="000000" w:themeColor="text1"/>
          <w:sz w:val="22"/>
          <w:szCs w:val="22"/>
        </w:rPr>
        <w:t>Revolutionary,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early</w:t>
      </w:r>
      <w:r w:rsidR="00C84223" w:rsidRPr="00BA13B3">
        <w:rPr>
          <w:color w:val="000000" w:themeColor="text1"/>
          <w:sz w:val="22"/>
          <w:szCs w:val="22"/>
        </w:rPr>
        <w:t xml:space="preserve"> </w:t>
      </w:r>
      <w:r w:rsidRPr="00BA13B3">
        <w:rPr>
          <w:color w:val="000000" w:themeColor="text1"/>
          <w:sz w:val="22"/>
          <w:szCs w:val="22"/>
        </w:rPr>
        <w:t>national</w:t>
      </w:r>
      <w:r w:rsidR="00C84223" w:rsidRPr="00BA13B3">
        <w:rPr>
          <w:color w:val="000000" w:themeColor="text1"/>
          <w:sz w:val="22"/>
          <w:szCs w:val="22"/>
        </w:rPr>
        <w:t xml:space="preserve"> </w:t>
      </w:r>
      <w:r w:rsidRPr="00BA13B3">
        <w:rPr>
          <w:color w:val="000000" w:themeColor="text1"/>
          <w:sz w:val="22"/>
          <w:szCs w:val="22"/>
        </w:rPr>
        <w:t>periods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United</w:t>
      </w:r>
      <w:r w:rsidR="00C84223" w:rsidRPr="00BA13B3">
        <w:rPr>
          <w:color w:val="000000" w:themeColor="text1"/>
          <w:sz w:val="22"/>
          <w:szCs w:val="22"/>
        </w:rPr>
        <w:t xml:space="preserve"> </w:t>
      </w:r>
      <w:r w:rsidRPr="00BA13B3">
        <w:rPr>
          <w:color w:val="000000" w:themeColor="text1"/>
          <w:sz w:val="22"/>
          <w:szCs w:val="22"/>
        </w:rPr>
        <w:t>States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related</w:t>
      </w:r>
      <w:r w:rsidR="00C84223" w:rsidRPr="00BA13B3">
        <w:rPr>
          <w:color w:val="000000" w:themeColor="text1"/>
          <w:sz w:val="22"/>
          <w:szCs w:val="22"/>
        </w:rPr>
        <w:t xml:space="preserve"> </w:t>
      </w:r>
      <w:r w:rsidRPr="00BA13B3">
        <w:rPr>
          <w:color w:val="000000" w:themeColor="text1"/>
          <w:sz w:val="22"/>
          <w:szCs w:val="22"/>
        </w:rPr>
        <w:t>histories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Canada,</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Caribbean,</w:t>
      </w:r>
      <w:r w:rsidR="00C84223" w:rsidRPr="00BA13B3">
        <w:rPr>
          <w:color w:val="000000" w:themeColor="text1"/>
          <w:sz w:val="22"/>
          <w:szCs w:val="22"/>
        </w:rPr>
        <w:t xml:space="preserve"> </w:t>
      </w:r>
      <w:r w:rsidRPr="00BA13B3">
        <w:rPr>
          <w:color w:val="000000" w:themeColor="text1"/>
          <w:sz w:val="22"/>
          <w:szCs w:val="22"/>
        </w:rPr>
        <w:t>Latin</w:t>
      </w:r>
      <w:r w:rsidR="00C84223" w:rsidRPr="00BA13B3">
        <w:rPr>
          <w:color w:val="000000" w:themeColor="text1"/>
          <w:sz w:val="22"/>
          <w:szCs w:val="22"/>
        </w:rPr>
        <w:t xml:space="preserve"> </w:t>
      </w:r>
      <w:r w:rsidRPr="00BA13B3">
        <w:rPr>
          <w:color w:val="000000" w:themeColor="text1"/>
          <w:sz w:val="22"/>
          <w:szCs w:val="22"/>
        </w:rPr>
        <w:t>America,</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British</w:t>
      </w:r>
      <w:r w:rsidR="00C84223" w:rsidRPr="00BA13B3">
        <w:rPr>
          <w:color w:val="000000" w:themeColor="text1"/>
          <w:sz w:val="22"/>
          <w:szCs w:val="22"/>
        </w:rPr>
        <w:t xml:space="preserve"> </w:t>
      </w:r>
      <w:r w:rsidRPr="00BA13B3">
        <w:rPr>
          <w:color w:val="000000" w:themeColor="text1"/>
          <w:sz w:val="22"/>
          <w:szCs w:val="22"/>
        </w:rPr>
        <w:t>Isles,</w:t>
      </w:r>
      <w:r w:rsidR="00C84223" w:rsidRPr="00BA13B3">
        <w:rPr>
          <w:color w:val="000000" w:themeColor="text1"/>
          <w:sz w:val="22"/>
          <w:szCs w:val="22"/>
        </w:rPr>
        <w:t xml:space="preserve"> </w:t>
      </w:r>
      <w:r w:rsidRPr="00BA13B3">
        <w:rPr>
          <w:color w:val="000000" w:themeColor="text1"/>
          <w:sz w:val="22"/>
          <w:szCs w:val="22"/>
        </w:rPr>
        <w:t>Europe,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Africa,</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sixteenth</w:t>
      </w:r>
      <w:r w:rsidR="00C84223" w:rsidRPr="00BA13B3">
        <w:rPr>
          <w:color w:val="000000" w:themeColor="text1"/>
          <w:sz w:val="22"/>
          <w:szCs w:val="22"/>
        </w:rPr>
        <w:t xml:space="preserve"> </w:t>
      </w:r>
      <w:r w:rsidRPr="00BA13B3">
        <w:rPr>
          <w:color w:val="000000" w:themeColor="text1"/>
          <w:sz w:val="22"/>
          <w:szCs w:val="22"/>
        </w:rPr>
        <w:t>century</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approximately</w:t>
      </w:r>
      <w:r w:rsidR="00C84223" w:rsidRPr="00BA13B3">
        <w:rPr>
          <w:color w:val="000000" w:themeColor="text1"/>
          <w:sz w:val="22"/>
          <w:szCs w:val="22"/>
        </w:rPr>
        <w:t xml:space="preserve"> </w:t>
      </w:r>
      <w:r w:rsidRPr="00BA13B3">
        <w:rPr>
          <w:color w:val="000000" w:themeColor="text1"/>
          <w:sz w:val="22"/>
          <w:szCs w:val="22"/>
        </w:rPr>
        <w:t>1820.</w:t>
      </w:r>
      <w:r w:rsidR="00C84223" w:rsidRPr="00BA13B3">
        <w:rPr>
          <w:color w:val="000000" w:themeColor="text1"/>
          <w:sz w:val="22"/>
          <w:szCs w:val="22"/>
        </w:rPr>
        <w:t xml:space="preserve"> </w:t>
      </w:r>
      <w:r w:rsidRPr="00BA13B3">
        <w:rPr>
          <w:color w:val="000000" w:themeColor="text1"/>
          <w:sz w:val="22"/>
          <w:szCs w:val="22"/>
        </w:rPr>
        <w:t>Applicants</w:t>
      </w:r>
      <w:r w:rsidR="00C84223" w:rsidRPr="00BA13B3">
        <w:rPr>
          <w:color w:val="000000" w:themeColor="text1"/>
          <w:sz w:val="22"/>
          <w:szCs w:val="22"/>
        </w:rPr>
        <w:t xml:space="preserve"> </w:t>
      </w:r>
      <w:r w:rsidRPr="00BA13B3">
        <w:rPr>
          <w:color w:val="000000" w:themeColor="text1"/>
          <w:sz w:val="22"/>
          <w:szCs w:val="22"/>
        </w:rPr>
        <w:t>may</w:t>
      </w:r>
      <w:r w:rsidR="00C84223" w:rsidRPr="00BA13B3">
        <w:rPr>
          <w:color w:val="000000" w:themeColor="text1"/>
          <w:sz w:val="22"/>
          <w:szCs w:val="22"/>
        </w:rPr>
        <w:t xml:space="preserve"> </w:t>
      </w:r>
      <w:r w:rsidRPr="00BA13B3">
        <w:rPr>
          <w:color w:val="000000" w:themeColor="text1"/>
          <w:sz w:val="22"/>
          <w:szCs w:val="22"/>
        </w:rPr>
        <w:t>not</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previously</w:t>
      </w:r>
      <w:r w:rsidR="00C84223" w:rsidRPr="00BA13B3">
        <w:rPr>
          <w:color w:val="000000" w:themeColor="text1"/>
          <w:sz w:val="22"/>
          <w:szCs w:val="22"/>
        </w:rPr>
        <w:t xml:space="preserve"> </w:t>
      </w:r>
      <w:r w:rsidRPr="00BA13B3">
        <w:rPr>
          <w:color w:val="000000" w:themeColor="text1"/>
          <w:sz w:val="22"/>
          <w:szCs w:val="22"/>
        </w:rPr>
        <w:t>published</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under</w:t>
      </w:r>
      <w:r w:rsidR="00C84223" w:rsidRPr="00BA13B3">
        <w:rPr>
          <w:color w:val="000000" w:themeColor="text1"/>
          <w:sz w:val="22"/>
          <w:szCs w:val="22"/>
        </w:rPr>
        <w:t xml:space="preserve"> </w:t>
      </w:r>
      <w:r w:rsidRPr="00BA13B3">
        <w:rPr>
          <w:color w:val="000000" w:themeColor="text1"/>
          <w:sz w:val="22"/>
          <w:szCs w:val="22"/>
        </w:rPr>
        <w:t>contract</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scholarly</w:t>
      </w:r>
      <w:r w:rsidR="00C84223" w:rsidRPr="00BA13B3">
        <w:rPr>
          <w:color w:val="000000" w:themeColor="text1"/>
          <w:sz w:val="22"/>
          <w:szCs w:val="22"/>
        </w:rPr>
        <w:t xml:space="preserve"> </w:t>
      </w:r>
      <w:r w:rsidRPr="00BA13B3">
        <w:rPr>
          <w:color w:val="000000" w:themeColor="text1"/>
          <w:sz w:val="22"/>
          <w:szCs w:val="22"/>
        </w:rPr>
        <w:t>monograph,</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they</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met</w:t>
      </w:r>
      <w:r w:rsidR="00C84223" w:rsidRPr="00BA13B3">
        <w:rPr>
          <w:color w:val="000000" w:themeColor="text1"/>
          <w:sz w:val="22"/>
          <w:szCs w:val="22"/>
        </w:rPr>
        <w:t xml:space="preserve"> </w:t>
      </w:r>
      <w:r w:rsidRPr="00BA13B3">
        <w:rPr>
          <w:color w:val="000000" w:themeColor="text1"/>
          <w:sz w:val="22"/>
          <w:szCs w:val="22"/>
        </w:rPr>
        <w:t>all</w:t>
      </w:r>
      <w:r w:rsidR="00C84223" w:rsidRPr="00BA13B3">
        <w:rPr>
          <w:color w:val="000000" w:themeColor="text1"/>
          <w:sz w:val="22"/>
          <w:szCs w:val="22"/>
        </w:rPr>
        <w:t xml:space="preserve"> </w:t>
      </w:r>
      <w:r w:rsidRPr="00BA13B3">
        <w:rPr>
          <w:color w:val="000000" w:themeColor="text1"/>
          <w:sz w:val="22"/>
          <w:szCs w:val="22"/>
        </w:rPr>
        <w:t>requirements</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doctorate</w:t>
      </w:r>
      <w:r w:rsidR="00C84223" w:rsidRPr="00BA13B3">
        <w:rPr>
          <w:color w:val="000000" w:themeColor="text1"/>
          <w:sz w:val="22"/>
          <w:szCs w:val="22"/>
        </w:rPr>
        <w:t xml:space="preserve"> </w:t>
      </w:r>
      <w:r w:rsidRPr="00BA13B3">
        <w:rPr>
          <w:color w:val="000000" w:themeColor="text1"/>
          <w:sz w:val="22"/>
          <w:szCs w:val="22"/>
        </w:rPr>
        <w:t>before</w:t>
      </w:r>
      <w:r w:rsidR="00C84223" w:rsidRPr="00BA13B3">
        <w:rPr>
          <w:color w:val="000000" w:themeColor="text1"/>
          <w:sz w:val="22"/>
          <w:szCs w:val="22"/>
        </w:rPr>
        <w:t xml:space="preserve"> </w:t>
      </w:r>
      <w:r w:rsidRPr="00BA13B3">
        <w:rPr>
          <w:color w:val="000000" w:themeColor="text1"/>
          <w:sz w:val="22"/>
          <w:szCs w:val="22"/>
        </w:rPr>
        <w:t>commencing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Those</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earned</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0043611E" w:rsidRPr="00BA13B3">
        <w:rPr>
          <w:color w:val="000000" w:themeColor="text1"/>
          <w:sz w:val="22"/>
          <w:szCs w:val="22"/>
        </w:rPr>
        <w:t>Ph.D.</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begun</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career</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encouraged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apply.</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hold</w:t>
      </w:r>
      <w:r w:rsidR="00C84223" w:rsidRPr="00BA13B3">
        <w:rPr>
          <w:color w:val="000000" w:themeColor="text1"/>
          <w:sz w:val="22"/>
          <w:szCs w:val="22"/>
        </w:rPr>
        <w:t xml:space="preserve"> </w:t>
      </w:r>
      <w:r w:rsidRPr="00BA13B3">
        <w:rPr>
          <w:color w:val="000000" w:themeColor="text1"/>
          <w:sz w:val="22"/>
          <w:szCs w:val="22"/>
        </w:rPr>
        <w:t>concurrent</w:t>
      </w:r>
      <w:r w:rsidR="00C84223" w:rsidRPr="00BA13B3">
        <w:rPr>
          <w:color w:val="000000" w:themeColor="text1"/>
          <w:sz w:val="22"/>
          <w:szCs w:val="22"/>
        </w:rPr>
        <w:t xml:space="preserve"> </w:t>
      </w:r>
      <w:r w:rsidRPr="00BA13B3">
        <w:rPr>
          <w:color w:val="000000" w:themeColor="text1"/>
          <w:sz w:val="22"/>
          <w:szCs w:val="22"/>
        </w:rPr>
        <w:t>appointment</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rPr>
        <w:t xml:space="preserve"> </w:t>
      </w:r>
      <w:r w:rsidRPr="00BA13B3">
        <w:rPr>
          <w:color w:val="000000" w:themeColor="text1"/>
          <w:sz w:val="22"/>
          <w:szCs w:val="22"/>
        </w:rPr>
        <w:t>visiting</w:t>
      </w:r>
      <w:r w:rsidR="00C84223" w:rsidRPr="00BA13B3">
        <w:rPr>
          <w:color w:val="000000" w:themeColor="text1"/>
          <w:sz w:val="22"/>
          <w:szCs w:val="22"/>
        </w:rPr>
        <w:t xml:space="preserve"> </w:t>
      </w:r>
      <w:r w:rsidRPr="00BA13B3">
        <w:rPr>
          <w:color w:val="000000" w:themeColor="text1"/>
          <w:sz w:val="22"/>
          <w:szCs w:val="22"/>
        </w:rPr>
        <w:t>assistant</w:t>
      </w:r>
      <w:r w:rsidR="00C84223" w:rsidRPr="00BA13B3">
        <w:rPr>
          <w:color w:val="000000" w:themeColor="text1"/>
          <w:sz w:val="22"/>
          <w:szCs w:val="22"/>
        </w:rPr>
        <w:t xml:space="preserve"> </w:t>
      </w:r>
      <w:r w:rsidRPr="00BA13B3">
        <w:rPr>
          <w:color w:val="000000" w:themeColor="text1"/>
          <w:sz w:val="22"/>
          <w:szCs w:val="22"/>
        </w:rPr>
        <w:t>professors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appropriate</w:t>
      </w:r>
      <w:r w:rsidR="00C84223" w:rsidRPr="00BA13B3">
        <w:rPr>
          <w:color w:val="000000" w:themeColor="text1"/>
          <w:sz w:val="22"/>
          <w:szCs w:val="22"/>
        </w:rPr>
        <w:t xml:space="preserve"> </w:t>
      </w:r>
      <w:r w:rsidRPr="00BA13B3">
        <w:rPr>
          <w:color w:val="000000" w:themeColor="text1"/>
          <w:sz w:val="22"/>
          <w:szCs w:val="22"/>
        </w:rPr>
        <w:t>department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College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William</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Mary</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teach</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total</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six</w:t>
      </w:r>
      <w:r w:rsidR="00C84223" w:rsidRPr="00BA13B3">
        <w:rPr>
          <w:color w:val="000000" w:themeColor="text1"/>
          <w:sz w:val="22"/>
          <w:szCs w:val="22"/>
        </w:rPr>
        <w:t xml:space="preserve"> </w:t>
      </w:r>
      <w:r w:rsidRPr="00BA13B3">
        <w:rPr>
          <w:color w:val="000000" w:themeColor="text1"/>
          <w:sz w:val="22"/>
          <w:szCs w:val="22"/>
        </w:rPr>
        <w:t>semester</w:t>
      </w:r>
      <w:r w:rsidR="00C84223" w:rsidRPr="00BA13B3">
        <w:rPr>
          <w:color w:val="000000" w:themeColor="text1"/>
          <w:sz w:val="22"/>
          <w:szCs w:val="22"/>
        </w:rPr>
        <w:t xml:space="preserve"> </w:t>
      </w:r>
      <w:r w:rsidRPr="00BA13B3">
        <w:rPr>
          <w:color w:val="000000" w:themeColor="text1"/>
          <w:sz w:val="22"/>
          <w:szCs w:val="22"/>
        </w:rPr>
        <w:t>hours</w:t>
      </w:r>
      <w:r w:rsidR="00C84223" w:rsidRPr="00BA13B3">
        <w:rPr>
          <w:color w:val="000000" w:themeColor="text1"/>
          <w:sz w:val="22"/>
          <w:szCs w:val="22"/>
        </w:rPr>
        <w:t xml:space="preserve"> </w:t>
      </w:r>
      <w:r w:rsidRPr="00BA13B3">
        <w:rPr>
          <w:color w:val="000000" w:themeColor="text1"/>
          <w:sz w:val="22"/>
          <w:szCs w:val="22"/>
        </w:rPr>
        <w:t>during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two-year</w:t>
      </w:r>
      <w:r w:rsidR="00C84223" w:rsidRPr="00BA13B3">
        <w:rPr>
          <w:color w:val="000000" w:themeColor="text1"/>
          <w:sz w:val="22"/>
          <w:szCs w:val="22"/>
        </w:rPr>
        <w:t xml:space="preserve"> </w:t>
      </w:r>
      <w:r w:rsidRPr="00BA13B3">
        <w:rPr>
          <w:color w:val="000000" w:themeColor="text1"/>
          <w:sz w:val="22"/>
          <w:szCs w:val="22"/>
        </w:rPr>
        <w:t>term.</w:t>
      </w:r>
      <w:r w:rsidR="00C84223" w:rsidRPr="00BA13B3">
        <w:rPr>
          <w:color w:val="000000" w:themeColor="text1"/>
          <w:sz w:val="22"/>
          <w:szCs w:val="22"/>
        </w:rPr>
        <w:t xml:space="preserve"> </w:t>
      </w:r>
      <w:r w:rsidR="009D17E9" w:rsidRPr="00BA13B3">
        <w:rPr>
          <w:color w:val="000000" w:themeColor="text1"/>
          <w:sz w:val="22"/>
          <w:szCs w:val="22"/>
          <w:shd w:val="clear" w:color="auto" w:fill="FFFFFF"/>
        </w:rPr>
        <w:t>In</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addition</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to</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the</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stipend</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of</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w:t>
      </w:r>
      <w:r w:rsidR="0043611E" w:rsidRPr="00BA13B3">
        <w:rPr>
          <w:color w:val="000000" w:themeColor="text1"/>
          <w:sz w:val="22"/>
          <w:szCs w:val="22"/>
          <w:shd w:val="clear" w:color="auto" w:fill="FFFFFF"/>
        </w:rPr>
        <w:t>53,760</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per</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year,</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the</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fellowship</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provides</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office,</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research,</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and</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computer</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facilities</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as</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well</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as</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some</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travel</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funds</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for</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conferences</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and</w:t>
      </w:r>
      <w:r w:rsidR="00C84223" w:rsidRPr="00BA13B3">
        <w:rPr>
          <w:color w:val="000000" w:themeColor="text1"/>
          <w:sz w:val="22"/>
          <w:szCs w:val="22"/>
          <w:shd w:val="clear" w:color="auto" w:fill="FFFFFF"/>
        </w:rPr>
        <w:t xml:space="preserve"> </w:t>
      </w:r>
      <w:r w:rsidR="009D17E9" w:rsidRPr="00BA13B3">
        <w:rPr>
          <w:color w:val="000000" w:themeColor="text1"/>
          <w:sz w:val="22"/>
          <w:szCs w:val="22"/>
          <w:shd w:val="clear" w:color="auto" w:fill="FFFFFF"/>
        </w:rPr>
        <w:t>research.</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also</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option</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spending</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summer</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Huntington</w:t>
      </w:r>
      <w:r w:rsidR="00C84223" w:rsidRPr="00BA13B3">
        <w:rPr>
          <w:color w:val="000000" w:themeColor="text1"/>
          <w:sz w:val="22"/>
          <w:szCs w:val="22"/>
        </w:rPr>
        <w:t xml:space="preserve"> </w:t>
      </w:r>
      <w:r w:rsidRPr="00BA13B3">
        <w:rPr>
          <w:color w:val="000000" w:themeColor="text1"/>
          <w:sz w:val="22"/>
          <w:szCs w:val="22"/>
        </w:rPr>
        <w:t>Library</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full</w:t>
      </w:r>
      <w:r w:rsidR="00C84223" w:rsidRPr="00BA13B3">
        <w:rPr>
          <w:color w:val="000000" w:themeColor="text1"/>
          <w:sz w:val="22"/>
          <w:szCs w:val="22"/>
        </w:rPr>
        <w:t xml:space="preserve"> </w:t>
      </w:r>
      <w:r w:rsidRPr="00BA13B3">
        <w:rPr>
          <w:color w:val="000000" w:themeColor="text1"/>
          <w:sz w:val="22"/>
          <w:szCs w:val="22"/>
        </w:rPr>
        <w:t>grant</w:t>
      </w:r>
      <w:r w:rsidR="00C84223" w:rsidRPr="00BA13B3">
        <w:rPr>
          <w:color w:val="000000" w:themeColor="text1"/>
          <w:sz w:val="22"/>
          <w:szCs w:val="22"/>
        </w:rPr>
        <w:t xml:space="preserve"> </w:t>
      </w:r>
      <w:r w:rsidRPr="00BA13B3">
        <w:rPr>
          <w:color w:val="000000" w:themeColor="text1"/>
          <w:sz w:val="22"/>
          <w:szCs w:val="22"/>
        </w:rPr>
        <w:t>within</w:t>
      </w:r>
      <w:r w:rsidR="00C84223" w:rsidRPr="00BA13B3">
        <w:rPr>
          <w:color w:val="000000" w:themeColor="text1"/>
          <w:sz w:val="22"/>
          <w:szCs w:val="22"/>
        </w:rPr>
        <w:t xml:space="preserve"> </w:t>
      </w:r>
      <w:r w:rsidRPr="00BA13B3">
        <w:rPr>
          <w:color w:val="000000" w:themeColor="text1"/>
          <w:sz w:val="22"/>
          <w:szCs w:val="22"/>
        </w:rPr>
        <w:t>five</w:t>
      </w:r>
      <w:r w:rsidR="00C84223" w:rsidRPr="00BA13B3">
        <w:rPr>
          <w:color w:val="000000" w:themeColor="text1"/>
          <w:sz w:val="22"/>
          <w:szCs w:val="22"/>
        </w:rPr>
        <w:t xml:space="preserve"> </w:t>
      </w:r>
      <w:r w:rsidRPr="00BA13B3">
        <w:rPr>
          <w:color w:val="000000" w:themeColor="text1"/>
          <w:sz w:val="22"/>
          <w:szCs w:val="22"/>
        </w:rPr>
        <w:t>years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residency</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Williamsburg.</w:t>
      </w:r>
    </w:p>
    <w:p w14:paraId="19F8AC1D" w14:textId="559243EB" w:rsidR="009D17E9" w:rsidRPr="00BA13B3" w:rsidRDefault="00D303B3" w:rsidP="00C84223">
      <w:pPr>
        <w:rPr>
          <w:color w:val="000000" w:themeColor="text1"/>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72" w:history="1">
        <w:r w:rsidR="009D17E9" w:rsidRPr="00BA13B3">
          <w:rPr>
            <w:rStyle w:val="Hyperlink"/>
            <w:szCs w:val="22"/>
          </w:rPr>
          <w:t>https://oieahc.wm.edu/fellowships/neh/</w:t>
        </w:r>
      </w:hyperlink>
    </w:p>
    <w:p w14:paraId="33ACDB38" w14:textId="0C5342D7" w:rsidR="00D303B3" w:rsidRPr="00BA13B3" w:rsidRDefault="00D303B3"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00D4650B" w:rsidRPr="00BA13B3">
        <w:rPr>
          <w:b/>
          <w:color w:val="000000" w:themeColor="text1"/>
          <w:sz w:val="22"/>
          <w:szCs w:val="22"/>
        </w:rPr>
        <w:t>November</w:t>
      </w:r>
      <w:r w:rsidR="00C84223" w:rsidRPr="00BA13B3">
        <w:rPr>
          <w:b/>
          <w:color w:val="000000" w:themeColor="text1"/>
          <w:sz w:val="22"/>
          <w:szCs w:val="22"/>
        </w:rPr>
        <w:t xml:space="preserve"> </w:t>
      </w:r>
      <w:r w:rsidR="0043611E" w:rsidRPr="00BA13B3">
        <w:rPr>
          <w:b/>
          <w:color w:val="000000" w:themeColor="text1"/>
          <w:sz w:val="22"/>
          <w:szCs w:val="22"/>
        </w:rPr>
        <w:t>2</w:t>
      </w:r>
      <w:r w:rsidR="00D4650B" w:rsidRPr="00BA13B3">
        <w:rPr>
          <w:b/>
          <w:color w:val="000000" w:themeColor="text1"/>
          <w:sz w:val="22"/>
          <w:szCs w:val="22"/>
        </w:rPr>
        <w:t>1</w:t>
      </w:r>
      <w:r w:rsidR="0043611E" w:rsidRPr="00BA13B3">
        <w:rPr>
          <w:b/>
          <w:color w:val="000000" w:themeColor="text1"/>
          <w:sz w:val="22"/>
          <w:szCs w:val="22"/>
        </w:rPr>
        <w:t xml:space="preserve"> (last known)</w:t>
      </w:r>
    </w:p>
    <w:p w14:paraId="0962B849" w14:textId="77777777" w:rsidR="00D303B3" w:rsidRPr="00BA13B3" w:rsidRDefault="00D303B3" w:rsidP="00C84223">
      <w:pPr>
        <w:rPr>
          <w:color w:val="000000" w:themeColor="text1"/>
          <w:sz w:val="22"/>
          <w:szCs w:val="22"/>
        </w:rPr>
      </w:pPr>
    </w:p>
    <w:p w14:paraId="76CB2B86" w14:textId="3E44F384" w:rsidR="00D6701D" w:rsidRPr="00BA13B3" w:rsidRDefault="00D6701D" w:rsidP="00C84223">
      <w:pPr>
        <w:pStyle w:val="Heading2"/>
        <w:rPr>
          <w:sz w:val="22"/>
        </w:rPr>
      </w:pPr>
      <w:bookmarkStart w:id="811" w:name="_Toc240514156"/>
      <w:bookmarkStart w:id="812" w:name="_Toc453584580"/>
      <w:bookmarkStart w:id="813" w:name="_Toc112058912"/>
      <w:r w:rsidRPr="00BA13B3">
        <w:rPr>
          <w:sz w:val="22"/>
        </w:rPr>
        <w:lastRenderedPageBreak/>
        <w:t>Pembroke</w:t>
      </w:r>
      <w:r w:rsidR="00C84223" w:rsidRPr="00BA13B3">
        <w:rPr>
          <w:sz w:val="22"/>
        </w:rPr>
        <w:t xml:space="preserve"> </w:t>
      </w:r>
      <w:r w:rsidRPr="00BA13B3">
        <w:rPr>
          <w:sz w:val="22"/>
        </w:rPr>
        <w:t>Center</w:t>
      </w:r>
      <w:r w:rsidR="00C84223" w:rsidRPr="00BA13B3">
        <w:rPr>
          <w:sz w:val="22"/>
        </w:rPr>
        <w:t xml:space="preserve"> </w:t>
      </w:r>
      <w:r w:rsidRPr="00BA13B3">
        <w:rPr>
          <w:sz w:val="22"/>
        </w:rPr>
        <w:t>for</w:t>
      </w:r>
      <w:r w:rsidR="00C84223" w:rsidRPr="00BA13B3">
        <w:rPr>
          <w:sz w:val="22"/>
        </w:rPr>
        <w:t xml:space="preserve"> </w:t>
      </w:r>
      <w:r w:rsidRPr="00BA13B3">
        <w:rPr>
          <w:sz w:val="22"/>
        </w:rPr>
        <w:t>Teaching</w:t>
      </w:r>
      <w:r w:rsidR="00C84223" w:rsidRPr="00BA13B3">
        <w:rPr>
          <w:sz w:val="22"/>
        </w:rPr>
        <w:t xml:space="preserve"> </w:t>
      </w:r>
      <w:r w:rsidRPr="00BA13B3">
        <w:rPr>
          <w:sz w:val="22"/>
        </w:rPr>
        <w:t>and</w:t>
      </w:r>
      <w:r w:rsidR="00C84223" w:rsidRPr="00BA13B3">
        <w:rPr>
          <w:sz w:val="22"/>
        </w:rPr>
        <w:t xml:space="preserve"> </w:t>
      </w:r>
      <w:r w:rsidRPr="00BA13B3">
        <w:rPr>
          <w:sz w:val="22"/>
        </w:rPr>
        <w:t>Research</w:t>
      </w:r>
      <w:r w:rsidR="00C84223" w:rsidRPr="00BA13B3">
        <w:rPr>
          <w:sz w:val="22"/>
        </w:rPr>
        <w:t xml:space="preserve"> </w:t>
      </w:r>
      <w:r w:rsidRPr="00BA13B3">
        <w:rPr>
          <w:sz w:val="22"/>
        </w:rPr>
        <w:t>on</w:t>
      </w:r>
      <w:r w:rsidR="00C84223" w:rsidRPr="00BA13B3">
        <w:rPr>
          <w:sz w:val="22"/>
        </w:rPr>
        <w:t xml:space="preserve"> </w:t>
      </w:r>
      <w:r w:rsidRPr="00BA13B3">
        <w:rPr>
          <w:sz w:val="22"/>
        </w:rPr>
        <w:t>Women,</w:t>
      </w:r>
      <w:r w:rsidR="00C84223" w:rsidRPr="00BA13B3">
        <w:rPr>
          <w:sz w:val="22"/>
        </w:rPr>
        <w:t xml:space="preserve"> </w:t>
      </w:r>
      <w:r w:rsidRPr="00BA13B3">
        <w:rPr>
          <w:sz w:val="22"/>
        </w:rPr>
        <w:t>Brown</w:t>
      </w:r>
      <w:r w:rsidR="00C84223" w:rsidRPr="00BA13B3">
        <w:rPr>
          <w:sz w:val="22"/>
        </w:rPr>
        <w:t xml:space="preserve"> </w:t>
      </w:r>
      <w:r w:rsidRPr="00BA13B3">
        <w:rPr>
          <w:sz w:val="22"/>
        </w:rPr>
        <w:t>University</w:t>
      </w:r>
      <w:bookmarkEnd w:id="811"/>
      <w:bookmarkEnd w:id="812"/>
      <w:bookmarkEnd w:id="813"/>
    </w:p>
    <w:p w14:paraId="32334419" w14:textId="70AFA92A" w:rsidR="002252A4" w:rsidRPr="00BA13B3" w:rsidRDefault="00D67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Center</w:t>
      </w:r>
      <w:r w:rsidR="00C84223" w:rsidRPr="00BA13B3">
        <w:rPr>
          <w:color w:val="000000" w:themeColor="text1"/>
          <w:sz w:val="22"/>
          <w:szCs w:val="22"/>
          <w:u w:color="000000"/>
        </w:rPr>
        <w:t xml:space="preserve"> </w:t>
      </w:r>
      <w:r w:rsidRPr="00BA13B3">
        <w:rPr>
          <w:color w:val="000000" w:themeColor="text1"/>
          <w:sz w:val="22"/>
          <w:szCs w:val="22"/>
          <w:u w:color="000000"/>
        </w:rPr>
        <w:t>annually</w:t>
      </w:r>
      <w:r w:rsidR="00C84223" w:rsidRPr="00BA13B3">
        <w:rPr>
          <w:color w:val="000000" w:themeColor="text1"/>
          <w:sz w:val="22"/>
          <w:szCs w:val="22"/>
          <w:u w:color="000000"/>
        </w:rPr>
        <w:t xml:space="preserve"> </w:t>
      </w:r>
      <w:r w:rsidRPr="00BA13B3">
        <w:rPr>
          <w:color w:val="000000" w:themeColor="text1"/>
          <w:sz w:val="22"/>
          <w:szCs w:val="22"/>
          <w:u w:color="000000"/>
        </w:rPr>
        <w:t>supports</w:t>
      </w:r>
      <w:r w:rsidR="00C84223" w:rsidRPr="00BA13B3">
        <w:rPr>
          <w:color w:val="000000" w:themeColor="text1"/>
          <w:sz w:val="22"/>
          <w:szCs w:val="22"/>
          <w:u w:color="000000"/>
        </w:rPr>
        <w:t xml:space="preserve"> </w:t>
      </w:r>
      <w:r w:rsidRPr="00BA13B3">
        <w:rPr>
          <w:color w:val="000000" w:themeColor="text1"/>
          <w:sz w:val="22"/>
          <w:szCs w:val="22"/>
          <w:u w:color="000000"/>
        </w:rPr>
        <w:t>recent</w:t>
      </w:r>
      <w:r w:rsidR="00C84223" w:rsidRPr="00BA13B3">
        <w:rPr>
          <w:color w:val="000000" w:themeColor="text1"/>
          <w:sz w:val="22"/>
          <w:szCs w:val="22"/>
          <w:u w:color="000000"/>
        </w:rPr>
        <w:t xml:space="preserve"> </w:t>
      </w:r>
      <w:r w:rsidRPr="00BA13B3">
        <w:rPr>
          <w:color w:val="000000" w:themeColor="text1"/>
          <w:sz w:val="22"/>
          <w:szCs w:val="22"/>
          <w:u w:color="000000"/>
        </w:rPr>
        <w:t>Ph</w:t>
      </w:r>
      <w:r w:rsidR="0043611E" w:rsidRPr="00BA13B3">
        <w:rPr>
          <w:color w:val="000000" w:themeColor="text1"/>
          <w:sz w:val="22"/>
          <w:szCs w:val="22"/>
          <w:u w:color="000000"/>
        </w:rPr>
        <w:t>.</w:t>
      </w:r>
      <w:r w:rsidRPr="00BA13B3">
        <w:rPr>
          <w:color w:val="000000" w:themeColor="text1"/>
          <w:sz w:val="22"/>
          <w:szCs w:val="22"/>
          <w:u w:color="000000"/>
        </w:rPr>
        <w:t>D</w:t>
      </w:r>
      <w:r w:rsidR="0043611E"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recipients</w:t>
      </w:r>
      <w:r w:rsidR="00C84223" w:rsidRPr="00BA13B3">
        <w:rPr>
          <w:color w:val="000000" w:themeColor="text1"/>
          <w:sz w:val="22"/>
          <w:szCs w:val="22"/>
          <w:u w:color="000000"/>
        </w:rPr>
        <w:t xml:space="preserve"> </w:t>
      </w:r>
      <w:r w:rsidRPr="00BA13B3">
        <w:rPr>
          <w:color w:val="000000" w:themeColor="text1"/>
          <w:sz w:val="22"/>
          <w:szCs w:val="22"/>
          <w:u w:color="000000"/>
        </w:rPr>
        <w:t>drawn</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all</w:t>
      </w:r>
      <w:r w:rsidR="00C84223" w:rsidRPr="00BA13B3">
        <w:rPr>
          <w:color w:val="000000" w:themeColor="text1"/>
          <w:sz w:val="22"/>
          <w:szCs w:val="22"/>
          <w:u w:color="000000"/>
        </w:rPr>
        <w:t xml:space="preserve"> </w:t>
      </w:r>
      <w:r w:rsidRPr="00BA13B3">
        <w:rPr>
          <w:color w:val="000000" w:themeColor="text1"/>
          <w:sz w:val="22"/>
          <w:szCs w:val="22"/>
          <w:u w:color="000000"/>
        </w:rPr>
        <w:t>disciplines</w:t>
      </w:r>
      <w:r w:rsidR="00C84223" w:rsidRPr="00BA13B3">
        <w:rPr>
          <w:color w:val="000000" w:themeColor="text1"/>
          <w:sz w:val="22"/>
          <w:szCs w:val="22"/>
          <w:u w:color="000000"/>
        </w:rPr>
        <w:t xml:space="preserve"> </w:t>
      </w:r>
      <w:r w:rsidRPr="00BA13B3">
        <w:rPr>
          <w:color w:val="000000" w:themeColor="text1"/>
          <w:sz w:val="22"/>
          <w:szCs w:val="22"/>
          <w:u w:color="000000"/>
        </w:rPr>
        <w:t>whose</w:t>
      </w:r>
      <w:r w:rsidR="00C84223" w:rsidRPr="00BA13B3">
        <w:rPr>
          <w:color w:val="000000" w:themeColor="text1"/>
          <w:sz w:val="22"/>
          <w:szCs w:val="22"/>
          <w:u w:color="000000"/>
        </w:rPr>
        <w:t xml:space="preserve"> </w:t>
      </w:r>
      <w:r w:rsidRPr="00BA13B3">
        <w:rPr>
          <w:color w:val="000000" w:themeColor="text1"/>
          <w:sz w:val="22"/>
          <w:szCs w:val="22"/>
          <w:u w:color="000000"/>
        </w:rPr>
        <w:t>work</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qualitative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humanistic</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nature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related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annual</w:t>
      </w:r>
      <w:r w:rsidR="00C84223" w:rsidRPr="00BA13B3">
        <w:rPr>
          <w:color w:val="000000" w:themeColor="text1"/>
          <w:sz w:val="22"/>
          <w:szCs w:val="22"/>
          <w:u w:color="000000"/>
        </w:rPr>
        <w:t xml:space="preserve"> </w:t>
      </w:r>
      <w:r w:rsidRPr="00BA13B3">
        <w:rPr>
          <w:color w:val="000000" w:themeColor="text1"/>
          <w:sz w:val="22"/>
          <w:szCs w:val="22"/>
          <w:u w:color="000000"/>
        </w:rPr>
        <w:t>theme.</w:t>
      </w:r>
      <w:r w:rsidR="00C84223" w:rsidRPr="00BA13B3">
        <w:rPr>
          <w:color w:val="000000" w:themeColor="text1"/>
          <w:sz w:val="22"/>
          <w:szCs w:val="22"/>
          <w:u w:color="000000"/>
        </w:rPr>
        <w:t xml:space="preserve"> </w:t>
      </w:r>
      <w:r w:rsidRPr="00BA13B3">
        <w:rPr>
          <w:color w:val="000000" w:themeColor="text1"/>
          <w:sz w:val="22"/>
          <w:szCs w:val="22"/>
          <w:u w:color="000000"/>
        </w:rPr>
        <w:t>It</w:t>
      </w:r>
      <w:r w:rsidR="00C84223" w:rsidRPr="00BA13B3">
        <w:rPr>
          <w:color w:val="000000" w:themeColor="text1"/>
          <w:sz w:val="22"/>
          <w:szCs w:val="22"/>
          <w:u w:color="000000"/>
        </w:rPr>
        <w:t xml:space="preserve"> </w:t>
      </w:r>
      <w:r w:rsidRPr="00BA13B3">
        <w:rPr>
          <w:color w:val="000000" w:themeColor="text1"/>
          <w:sz w:val="22"/>
          <w:szCs w:val="22"/>
          <w:u w:color="000000"/>
        </w:rPr>
        <w:t>particularly</w:t>
      </w:r>
      <w:r w:rsidR="00C84223" w:rsidRPr="00BA13B3">
        <w:rPr>
          <w:color w:val="000000" w:themeColor="text1"/>
          <w:sz w:val="22"/>
          <w:szCs w:val="22"/>
          <w:u w:color="000000"/>
        </w:rPr>
        <w:t xml:space="preserve"> </w:t>
      </w:r>
      <w:r w:rsidRPr="00BA13B3">
        <w:rPr>
          <w:color w:val="000000" w:themeColor="text1"/>
          <w:sz w:val="22"/>
          <w:szCs w:val="22"/>
          <w:u w:color="000000"/>
        </w:rPr>
        <w:t>encourages</w:t>
      </w:r>
      <w:r w:rsidR="00C84223" w:rsidRPr="00BA13B3">
        <w:rPr>
          <w:color w:val="000000" w:themeColor="text1"/>
          <w:sz w:val="22"/>
          <w:szCs w:val="22"/>
          <w:u w:color="000000"/>
        </w:rPr>
        <w:t xml:space="preserve"> </w:t>
      </w:r>
      <w:r w:rsidRPr="00BA13B3">
        <w:rPr>
          <w:color w:val="000000" w:themeColor="text1"/>
          <w:sz w:val="22"/>
          <w:szCs w:val="22"/>
          <w:u w:color="000000"/>
        </w:rPr>
        <w:t>minority</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from</w:t>
      </w:r>
      <w:r w:rsidR="00C84223" w:rsidRPr="00BA13B3">
        <w:rPr>
          <w:color w:val="000000" w:themeColor="text1"/>
          <w:sz w:val="22"/>
          <w:szCs w:val="22"/>
          <w:u w:color="000000"/>
        </w:rPr>
        <w:t xml:space="preserve"> </w:t>
      </w:r>
      <w:r w:rsidRPr="00BA13B3">
        <w:rPr>
          <w:color w:val="000000" w:themeColor="text1"/>
          <w:sz w:val="22"/>
          <w:szCs w:val="22"/>
          <w:u w:color="000000"/>
        </w:rPr>
        <w:t>developing</w:t>
      </w:r>
      <w:r w:rsidR="00C84223" w:rsidRPr="00BA13B3">
        <w:rPr>
          <w:color w:val="000000" w:themeColor="text1"/>
          <w:sz w:val="22"/>
          <w:szCs w:val="22"/>
          <w:u w:color="000000"/>
        </w:rPr>
        <w:t xml:space="preserve"> </w:t>
      </w:r>
      <w:r w:rsidRPr="00BA13B3">
        <w:rPr>
          <w:color w:val="000000" w:themeColor="text1"/>
          <w:sz w:val="22"/>
          <w:szCs w:val="22"/>
          <w:u w:color="000000"/>
        </w:rPr>
        <w:t>nations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apply.</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Center</w:t>
      </w:r>
      <w:r w:rsidR="00C84223" w:rsidRPr="00BA13B3">
        <w:rPr>
          <w:color w:val="000000" w:themeColor="text1"/>
          <w:sz w:val="22"/>
          <w:szCs w:val="22"/>
          <w:u w:color="000000"/>
        </w:rPr>
        <w:t xml:space="preserve"> </w:t>
      </w:r>
      <w:r w:rsidRPr="00BA13B3">
        <w:rPr>
          <w:color w:val="000000" w:themeColor="text1"/>
          <w:sz w:val="22"/>
          <w:szCs w:val="22"/>
          <w:u w:color="000000"/>
        </w:rPr>
        <w:t>has</w:t>
      </w:r>
      <w:r w:rsidR="00C84223" w:rsidRPr="00BA13B3">
        <w:rPr>
          <w:color w:val="000000" w:themeColor="text1"/>
          <w:sz w:val="22"/>
          <w:szCs w:val="22"/>
          <w:u w:color="000000"/>
        </w:rPr>
        <w:t xml:space="preserve"> </w:t>
      </w:r>
      <w:r w:rsidRPr="00BA13B3">
        <w:rPr>
          <w:color w:val="000000" w:themeColor="text1"/>
          <w:sz w:val="22"/>
          <w:szCs w:val="22"/>
          <w:u w:color="000000"/>
        </w:rPr>
        <w:t>an</w:t>
      </w:r>
      <w:r w:rsidR="00C84223" w:rsidRPr="00BA13B3">
        <w:rPr>
          <w:color w:val="000000" w:themeColor="text1"/>
          <w:sz w:val="22"/>
          <w:szCs w:val="22"/>
          <w:u w:color="000000"/>
        </w:rPr>
        <w:t xml:space="preserve"> </w:t>
      </w:r>
      <w:r w:rsidRPr="00BA13B3">
        <w:rPr>
          <w:color w:val="000000" w:themeColor="text1"/>
          <w:sz w:val="22"/>
          <w:szCs w:val="22"/>
          <w:u w:color="000000"/>
        </w:rPr>
        <w:t>annual</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focus,</w:t>
      </w:r>
      <w:r w:rsidR="00C84223" w:rsidRPr="00BA13B3">
        <w:rPr>
          <w:color w:val="000000" w:themeColor="text1"/>
          <w:sz w:val="22"/>
          <w:szCs w:val="22"/>
          <w:u w:color="000000"/>
        </w:rPr>
        <w:t xml:space="preserve"> </w:t>
      </w:r>
      <w:r w:rsidRPr="00BA13B3">
        <w:rPr>
          <w:color w:val="000000" w:themeColor="text1"/>
          <w:sz w:val="22"/>
          <w:szCs w:val="22"/>
          <w:u w:color="000000"/>
        </w:rPr>
        <w:t>check</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website.</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$5</w:t>
      </w:r>
      <w:r w:rsidR="0043611E" w:rsidRPr="00BA13B3">
        <w:rPr>
          <w:color w:val="000000" w:themeColor="text1"/>
          <w:sz w:val="22"/>
          <w:szCs w:val="22"/>
          <w:u w:color="000000"/>
        </w:rPr>
        <w:t>3</w:t>
      </w:r>
      <w:r w:rsidRPr="00BA13B3">
        <w:rPr>
          <w:color w:val="000000" w:themeColor="text1"/>
          <w:sz w:val="22"/>
          <w:szCs w:val="22"/>
          <w:u w:color="000000"/>
        </w:rPr>
        <w:t>,</w:t>
      </w:r>
      <w:r w:rsidR="0043611E" w:rsidRPr="00BA13B3">
        <w:rPr>
          <w:color w:val="000000" w:themeColor="text1"/>
          <w:sz w:val="22"/>
          <w:szCs w:val="22"/>
          <w:u w:color="000000"/>
        </w:rPr>
        <w:t>760</w:t>
      </w:r>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plus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health</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dental</w:t>
      </w:r>
      <w:r w:rsidR="00C84223" w:rsidRPr="00BA13B3">
        <w:rPr>
          <w:color w:val="000000" w:themeColor="text1"/>
          <w:sz w:val="22"/>
          <w:szCs w:val="22"/>
          <w:u w:color="000000"/>
        </w:rPr>
        <w:t xml:space="preserve"> </w:t>
      </w:r>
      <w:r w:rsidRPr="00BA13B3">
        <w:rPr>
          <w:color w:val="000000" w:themeColor="text1"/>
          <w:sz w:val="22"/>
          <w:szCs w:val="22"/>
          <w:u w:color="000000"/>
        </w:rPr>
        <w:t>insurance</w:t>
      </w:r>
      <w:r w:rsidR="00C84223" w:rsidRPr="00BA13B3">
        <w:rPr>
          <w:color w:val="000000" w:themeColor="text1"/>
          <w:sz w:val="22"/>
          <w:szCs w:val="22"/>
          <w:u w:color="000000"/>
        </w:rPr>
        <w:t xml:space="preserve"> </w:t>
      </w:r>
      <w:r w:rsidRPr="00BA13B3">
        <w:rPr>
          <w:color w:val="000000" w:themeColor="text1"/>
          <w:sz w:val="22"/>
          <w:szCs w:val="22"/>
          <w:u w:color="000000"/>
        </w:rPr>
        <w:t>supplement</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$1,500</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expenses.</w:t>
      </w:r>
    </w:p>
    <w:p w14:paraId="39DEBD39" w14:textId="7184A3B4" w:rsidR="00D6701D" w:rsidRPr="00BA13B3" w:rsidRDefault="00D67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73" w:history="1">
        <w:r w:rsidR="0043611E" w:rsidRPr="00BA13B3">
          <w:rPr>
            <w:rStyle w:val="Hyperlink"/>
            <w:szCs w:val="22"/>
          </w:rPr>
          <w:t>https://pembroke.brown.edu/funding-opportunities/postdoctoral-research-fellowships</w:t>
        </w:r>
      </w:hyperlink>
    </w:p>
    <w:p w14:paraId="032D2AAF" w14:textId="306F8E03" w:rsidR="00D6701D" w:rsidRPr="00BA13B3" w:rsidRDefault="00D67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43611E" w:rsidRPr="00BA13B3">
        <w:rPr>
          <w:b/>
          <w:bCs/>
          <w:color w:val="000000" w:themeColor="text1"/>
          <w:sz w:val="22"/>
          <w:szCs w:val="22"/>
          <w:u w:color="000000"/>
        </w:rPr>
        <w:t>November 21</w:t>
      </w:r>
    </w:p>
    <w:p w14:paraId="0394B9C6" w14:textId="77777777" w:rsidR="00D6701D" w:rsidRPr="00BA13B3" w:rsidRDefault="00D67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7BA79CCB" w14:textId="6BC37FDD" w:rsidR="00D6701D" w:rsidRPr="00BA13B3" w:rsidRDefault="00D6701D" w:rsidP="00C84223">
      <w:pPr>
        <w:keepNext/>
        <w:ind w:right="-80"/>
        <w:outlineLvl w:val="1"/>
        <w:rPr>
          <w:b/>
          <w:bCs/>
          <w:iCs/>
          <w:color w:val="000000" w:themeColor="text1"/>
          <w:sz w:val="22"/>
          <w:szCs w:val="22"/>
          <w:u w:color="000000"/>
        </w:rPr>
      </w:pPr>
      <w:bookmarkStart w:id="814" w:name="_Toc239821581"/>
      <w:r w:rsidRPr="00BA13B3">
        <w:rPr>
          <w:b/>
          <w:bCs/>
          <w:iCs/>
          <w:color w:val="000000" w:themeColor="text1"/>
          <w:sz w:val="22"/>
          <w:szCs w:val="22"/>
          <w:u w:color="000000"/>
        </w:rPr>
        <w:t>Penn</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Humanities</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Forum</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(University</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of</w:t>
      </w:r>
      <w:r w:rsidR="00C84223" w:rsidRPr="00BA13B3">
        <w:rPr>
          <w:b/>
          <w:bCs/>
          <w:iCs/>
          <w:color w:val="000000" w:themeColor="text1"/>
          <w:sz w:val="22"/>
          <w:szCs w:val="22"/>
          <w:u w:color="000000"/>
        </w:rPr>
        <w:t xml:space="preserve"> </w:t>
      </w:r>
      <w:r w:rsidRPr="00BA13B3">
        <w:rPr>
          <w:b/>
          <w:bCs/>
          <w:iCs/>
          <w:color w:val="000000" w:themeColor="text1"/>
          <w:sz w:val="22"/>
          <w:szCs w:val="22"/>
          <w:u w:color="000000"/>
        </w:rPr>
        <w:t>Pennsylvania)</w:t>
      </w:r>
      <w:bookmarkEnd w:id="814"/>
    </w:p>
    <w:p w14:paraId="68371CF7" w14:textId="1AE4DB21" w:rsidR="00D6701D" w:rsidRPr="00BA13B3" w:rsidRDefault="00D6701D" w:rsidP="00C84223">
      <w:pPr>
        <w:rPr>
          <w:color w:val="000000" w:themeColor="text1"/>
          <w:sz w:val="22"/>
          <w:szCs w:val="22"/>
          <w:u w:color="000000"/>
        </w:rPr>
      </w:pPr>
      <w:r w:rsidRPr="00BA13B3">
        <w:rPr>
          <w:color w:val="000000" w:themeColor="text1"/>
          <w:sz w:val="22"/>
          <w:szCs w:val="22"/>
          <w:u w:color="000000"/>
        </w:rPr>
        <w:t>This</w:t>
      </w:r>
      <w:r w:rsidR="00C84223" w:rsidRPr="00BA13B3">
        <w:rPr>
          <w:color w:val="000000" w:themeColor="text1"/>
          <w:sz w:val="22"/>
          <w:szCs w:val="22"/>
          <w:u w:color="000000"/>
        </w:rPr>
        <w:t xml:space="preserve"> </w:t>
      </w:r>
      <w:r w:rsidRPr="00BA13B3">
        <w:rPr>
          <w:color w:val="000000" w:themeColor="text1"/>
          <w:sz w:val="22"/>
          <w:szCs w:val="22"/>
          <w:u w:color="000000"/>
        </w:rPr>
        <w:t>one-year</w:t>
      </w:r>
      <w:r w:rsidR="00C84223" w:rsidRPr="00BA13B3">
        <w:rPr>
          <w:color w:val="000000" w:themeColor="text1"/>
          <w:sz w:val="22"/>
          <w:szCs w:val="22"/>
          <w:u w:color="000000"/>
        </w:rPr>
        <w:t xml:space="preserve"> </w:t>
      </w:r>
      <w:r w:rsidRPr="00BA13B3">
        <w:rPr>
          <w:color w:val="000000" w:themeColor="text1"/>
          <w:sz w:val="22"/>
          <w:szCs w:val="22"/>
          <w:u w:color="000000"/>
        </w:rPr>
        <w:t>Andrew</w:t>
      </w:r>
      <w:r w:rsidR="00C84223" w:rsidRPr="00BA13B3">
        <w:rPr>
          <w:color w:val="000000" w:themeColor="text1"/>
          <w:sz w:val="22"/>
          <w:szCs w:val="22"/>
          <w:u w:color="000000"/>
        </w:rPr>
        <w:t xml:space="preserve"> </w:t>
      </w:r>
      <w:r w:rsidRPr="00BA13B3">
        <w:rPr>
          <w:color w:val="000000" w:themeColor="text1"/>
          <w:sz w:val="22"/>
          <w:szCs w:val="22"/>
          <w:u w:color="000000"/>
        </w:rPr>
        <w:t>W.</w:t>
      </w:r>
      <w:r w:rsidR="00C84223" w:rsidRPr="00BA13B3">
        <w:rPr>
          <w:color w:val="000000" w:themeColor="text1"/>
          <w:sz w:val="22"/>
          <w:szCs w:val="22"/>
          <w:u w:color="000000"/>
        </w:rPr>
        <w:t xml:space="preserve"> </w:t>
      </w:r>
      <w:r w:rsidRPr="00BA13B3">
        <w:rPr>
          <w:color w:val="000000" w:themeColor="text1"/>
          <w:sz w:val="22"/>
          <w:szCs w:val="22"/>
          <w:u w:color="000000"/>
        </w:rPr>
        <w:t>Mellon</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open</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i/>
          <w:color w:val="000000" w:themeColor="text1"/>
          <w:sz w:val="22"/>
          <w:szCs w:val="22"/>
          <w:u w:color="000000"/>
        </w:rPr>
        <w:t xml:space="preserve"> </w:t>
      </w:r>
      <w:r w:rsidRPr="00BA13B3">
        <w:rPr>
          <w:i/>
          <w:color w:val="000000" w:themeColor="text1"/>
          <w:sz w:val="22"/>
          <w:szCs w:val="22"/>
          <w:u w:color="000000"/>
        </w:rPr>
        <w:t>junior</w:t>
      </w:r>
      <w:r w:rsidR="00C84223" w:rsidRPr="00BA13B3">
        <w:rPr>
          <w:i/>
          <w:color w:val="000000" w:themeColor="text1"/>
          <w:sz w:val="22"/>
          <w:szCs w:val="22"/>
          <w:u w:color="000000"/>
        </w:rPr>
        <w:t xml:space="preserve"> </w:t>
      </w:r>
      <w:r w:rsidRPr="00BA13B3">
        <w:rPr>
          <w:i/>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humanities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related</w:t>
      </w:r>
      <w:r w:rsidR="00C84223" w:rsidRPr="00BA13B3">
        <w:rPr>
          <w:color w:val="000000" w:themeColor="text1"/>
          <w:sz w:val="22"/>
          <w:szCs w:val="22"/>
          <w:u w:color="000000"/>
        </w:rPr>
        <w:t xml:space="preserve"> </w:t>
      </w:r>
      <w:r w:rsidRPr="00BA13B3">
        <w:rPr>
          <w:color w:val="000000" w:themeColor="text1"/>
          <w:sz w:val="22"/>
          <w:szCs w:val="22"/>
          <w:u w:color="000000"/>
        </w:rPr>
        <w:t>fields</w:t>
      </w:r>
      <w:r w:rsidR="00C84223" w:rsidRPr="00BA13B3">
        <w:rPr>
          <w:color w:val="000000" w:themeColor="text1"/>
          <w:sz w:val="22"/>
          <w:szCs w:val="22"/>
          <w:u w:color="000000"/>
        </w:rPr>
        <w:t xml:space="preserve"> </w:t>
      </w:r>
      <w:r w:rsidRPr="00BA13B3">
        <w:rPr>
          <w:color w:val="000000" w:themeColor="text1"/>
          <w:sz w:val="22"/>
          <w:szCs w:val="22"/>
          <w:u w:color="000000"/>
        </w:rPr>
        <w:t>who</w:t>
      </w:r>
      <w:r w:rsidR="00C84223" w:rsidRPr="00BA13B3">
        <w:rPr>
          <w:color w:val="000000" w:themeColor="text1"/>
          <w:sz w:val="22"/>
          <w:szCs w:val="22"/>
          <w:u w:color="000000"/>
        </w:rPr>
        <w:t xml:space="preserve"> </w:t>
      </w:r>
      <w:r w:rsidRPr="00BA13B3">
        <w:rPr>
          <w:color w:val="000000" w:themeColor="text1"/>
          <w:sz w:val="22"/>
          <w:szCs w:val="22"/>
          <w:u w:color="000000"/>
        </w:rPr>
        <w:t>will</w:t>
      </w:r>
      <w:r w:rsidR="00C84223" w:rsidRPr="00BA13B3">
        <w:rPr>
          <w:color w:val="000000" w:themeColor="text1"/>
          <w:sz w:val="22"/>
          <w:szCs w:val="22"/>
          <w:u w:color="000000"/>
        </w:rPr>
        <w:t xml:space="preserve"> </w:t>
      </w:r>
      <w:r w:rsidRPr="00BA13B3">
        <w:rPr>
          <w:color w:val="000000" w:themeColor="text1"/>
          <w:sz w:val="22"/>
          <w:szCs w:val="22"/>
          <w:u w:color="000000"/>
        </w:rPr>
        <w:t>not</w:t>
      </w:r>
      <w:r w:rsidR="00C84223" w:rsidRPr="00BA13B3">
        <w:rPr>
          <w:color w:val="000000" w:themeColor="text1"/>
          <w:sz w:val="22"/>
          <w:szCs w:val="22"/>
          <w:u w:color="000000"/>
        </w:rPr>
        <w:t xml:space="preserve"> </w:t>
      </w:r>
      <w:r w:rsidRPr="00BA13B3">
        <w:rPr>
          <w:color w:val="000000" w:themeColor="text1"/>
          <w:sz w:val="22"/>
          <w:szCs w:val="22"/>
          <w:u w:color="000000"/>
        </w:rPr>
        <w:t>yet</w:t>
      </w:r>
      <w:r w:rsidR="00C84223" w:rsidRPr="00BA13B3">
        <w:rPr>
          <w:color w:val="000000" w:themeColor="text1"/>
          <w:sz w:val="22"/>
          <w:szCs w:val="22"/>
          <w:u w:color="000000"/>
        </w:rPr>
        <w:t xml:space="preserve"> </w:t>
      </w:r>
      <w:r w:rsidRPr="00BA13B3">
        <w:rPr>
          <w:color w:val="000000" w:themeColor="text1"/>
          <w:sz w:val="22"/>
          <w:szCs w:val="22"/>
          <w:u w:color="000000"/>
        </w:rPr>
        <w:t>be</w:t>
      </w:r>
      <w:r w:rsidR="00C84223" w:rsidRPr="00BA13B3">
        <w:rPr>
          <w:color w:val="000000" w:themeColor="text1"/>
          <w:sz w:val="22"/>
          <w:szCs w:val="22"/>
          <w:u w:color="000000"/>
        </w:rPr>
        <w:t xml:space="preserve"> </w:t>
      </w:r>
      <w:r w:rsidRPr="00BA13B3">
        <w:rPr>
          <w:color w:val="000000" w:themeColor="text1"/>
          <w:sz w:val="22"/>
          <w:szCs w:val="22"/>
          <w:u w:color="000000"/>
        </w:rPr>
        <w:t>tenured</w:t>
      </w:r>
      <w:r w:rsidR="00C84223" w:rsidRPr="00BA13B3">
        <w:rPr>
          <w:color w:val="000000" w:themeColor="text1"/>
          <w:sz w:val="22"/>
          <w:szCs w:val="22"/>
          <w:u w:color="000000"/>
        </w:rPr>
        <w:t xml:space="preserve"> </w:t>
      </w:r>
      <w:r w:rsidRPr="00BA13B3">
        <w:rPr>
          <w:color w:val="000000" w:themeColor="text1"/>
          <w:sz w:val="22"/>
          <w:szCs w:val="22"/>
          <w:u w:color="000000"/>
        </w:rPr>
        <w:t>during</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award</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$5</w:t>
      </w:r>
      <w:r w:rsidR="002252A4" w:rsidRPr="00BA13B3">
        <w:rPr>
          <w:color w:val="000000" w:themeColor="text1"/>
          <w:sz w:val="22"/>
          <w:szCs w:val="22"/>
          <w:u w:color="000000"/>
        </w:rPr>
        <w:t>6,225</w:t>
      </w:r>
      <w:r w:rsidR="00C84223" w:rsidRPr="00BA13B3">
        <w:rPr>
          <w:color w:val="000000" w:themeColor="text1"/>
          <w:sz w:val="22"/>
          <w:szCs w:val="22"/>
          <w:u w:color="000000"/>
        </w:rPr>
        <w:t xml:space="preserve"> </w:t>
      </w:r>
      <w:r w:rsidRPr="00BA13B3">
        <w:rPr>
          <w:color w:val="000000" w:themeColor="text1"/>
          <w:sz w:val="22"/>
          <w:szCs w:val="22"/>
          <w:u w:color="000000"/>
        </w:rPr>
        <w:t>plus</w:t>
      </w:r>
      <w:r w:rsidR="00C84223" w:rsidRPr="00BA13B3">
        <w:rPr>
          <w:color w:val="000000" w:themeColor="text1"/>
          <w:sz w:val="22"/>
          <w:szCs w:val="22"/>
          <w:u w:color="000000"/>
        </w:rPr>
        <w:t xml:space="preserve"> </w:t>
      </w:r>
      <w:r w:rsidRPr="00BA13B3">
        <w:rPr>
          <w:color w:val="000000" w:themeColor="text1"/>
          <w:sz w:val="22"/>
          <w:szCs w:val="22"/>
          <w:u w:color="000000"/>
        </w:rPr>
        <w:t>health</w:t>
      </w:r>
      <w:r w:rsidR="00C84223" w:rsidRPr="00BA13B3">
        <w:rPr>
          <w:color w:val="000000" w:themeColor="text1"/>
          <w:sz w:val="22"/>
          <w:szCs w:val="22"/>
          <w:u w:color="000000"/>
        </w:rPr>
        <w:t xml:space="preserve"> </w:t>
      </w:r>
      <w:r w:rsidRPr="00BA13B3">
        <w:rPr>
          <w:color w:val="000000" w:themeColor="text1"/>
          <w:sz w:val="22"/>
          <w:szCs w:val="22"/>
          <w:u w:color="000000"/>
        </w:rPr>
        <w:t>insurance</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$3,000</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fund.</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relate</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Forum's</w:t>
      </w:r>
      <w:r w:rsidR="00C84223" w:rsidRPr="00BA13B3">
        <w:rPr>
          <w:color w:val="000000" w:themeColor="text1"/>
          <w:sz w:val="22"/>
          <w:szCs w:val="22"/>
          <w:u w:color="000000"/>
        </w:rPr>
        <w:t xml:space="preserve"> </w:t>
      </w:r>
      <w:r w:rsidRPr="00BA13B3">
        <w:rPr>
          <w:color w:val="000000" w:themeColor="text1"/>
          <w:sz w:val="22"/>
          <w:szCs w:val="22"/>
          <w:u w:color="000000"/>
        </w:rPr>
        <w:t>topic</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study</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residence</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University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Pennsylvania.</w:t>
      </w:r>
      <w:r w:rsidR="00C84223" w:rsidRPr="00BA13B3">
        <w:rPr>
          <w:color w:val="000000" w:themeColor="text1"/>
          <w:sz w:val="22"/>
          <w:szCs w:val="22"/>
          <w:u w:color="000000"/>
        </w:rPr>
        <w:t xml:space="preserve"> </w:t>
      </w:r>
      <w:r w:rsidRPr="00BA13B3">
        <w:rPr>
          <w:color w:val="000000" w:themeColor="text1"/>
          <w:sz w:val="22"/>
          <w:szCs w:val="22"/>
          <w:u w:color="000000"/>
        </w:rPr>
        <w:t>Fellows</w:t>
      </w:r>
      <w:r w:rsidR="00C84223" w:rsidRPr="00BA13B3">
        <w:rPr>
          <w:color w:val="000000" w:themeColor="text1"/>
          <w:sz w:val="22"/>
          <w:szCs w:val="22"/>
          <w:u w:color="000000"/>
        </w:rPr>
        <w:t xml:space="preserve"> </w:t>
      </w:r>
      <w:r w:rsidRPr="00BA13B3">
        <w:rPr>
          <w:color w:val="000000" w:themeColor="text1"/>
          <w:sz w:val="22"/>
          <w:szCs w:val="22"/>
          <w:u w:color="000000"/>
        </w:rPr>
        <w:t>must</w:t>
      </w:r>
      <w:r w:rsidR="00C84223" w:rsidRPr="00BA13B3">
        <w:rPr>
          <w:color w:val="000000" w:themeColor="text1"/>
          <w:sz w:val="22"/>
          <w:szCs w:val="22"/>
          <w:u w:color="000000"/>
        </w:rPr>
        <w:t xml:space="preserve"> </w:t>
      </w:r>
      <w:r w:rsidRPr="00BA13B3">
        <w:rPr>
          <w:color w:val="000000" w:themeColor="text1"/>
          <w:sz w:val="22"/>
          <w:szCs w:val="22"/>
          <w:u w:color="000000"/>
        </w:rPr>
        <w:t>teach</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freshman</w:t>
      </w:r>
      <w:r w:rsidR="00C84223" w:rsidRPr="00BA13B3">
        <w:rPr>
          <w:color w:val="000000" w:themeColor="text1"/>
          <w:sz w:val="22"/>
          <w:szCs w:val="22"/>
          <w:u w:color="000000"/>
        </w:rPr>
        <w:t xml:space="preserve"> </w:t>
      </w:r>
      <w:r w:rsidRPr="00BA13B3">
        <w:rPr>
          <w:color w:val="000000" w:themeColor="text1"/>
          <w:sz w:val="22"/>
          <w:szCs w:val="22"/>
          <w:u w:color="000000"/>
        </w:rPr>
        <w:t>seminar</w:t>
      </w:r>
      <w:r w:rsidR="00C84223" w:rsidRPr="00BA13B3">
        <w:rPr>
          <w:color w:val="000000" w:themeColor="text1"/>
          <w:sz w:val="22"/>
          <w:szCs w:val="22"/>
          <w:u w:color="000000"/>
        </w:rPr>
        <w:t xml:space="preserve"> </w:t>
      </w:r>
      <w:r w:rsidRPr="00BA13B3">
        <w:rPr>
          <w:color w:val="000000" w:themeColor="text1"/>
          <w:sz w:val="22"/>
          <w:szCs w:val="22"/>
          <w:u w:color="000000"/>
        </w:rPr>
        <w:t>each</w:t>
      </w:r>
      <w:r w:rsidR="00C84223" w:rsidRPr="00BA13B3">
        <w:rPr>
          <w:color w:val="000000" w:themeColor="text1"/>
          <w:sz w:val="22"/>
          <w:szCs w:val="22"/>
          <w:u w:color="000000"/>
        </w:rPr>
        <w:t xml:space="preserve"> </w:t>
      </w:r>
      <w:r w:rsidRPr="00BA13B3">
        <w:rPr>
          <w:color w:val="000000" w:themeColor="text1"/>
          <w:sz w:val="22"/>
          <w:szCs w:val="22"/>
          <w:u w:color="000000"/>
        </w:rPr>
        <w:t>term,</w:t>
      </w:r>
      <w:r w:rsidR="00C84223" w:rsidRPr="00BA13B3">
        <w:rPr>
          <w:color w:val="000000" w:themeColor="text1"/>
          <w:sz w:val="22"/>
          <w:szCs w:val="22"/>
          <w:u w:color="000000"/>
        </w:rPr>
        <w:t xml:space="preserve"> </w:t>
      </w:r>
      <w:r w:rsidRPr="00BA13B3">
        <w:rPr>
          <w:color w:val="000000" w:themeColor="text1"/>
          <w:sz w:val="22"/>
          <w:szCs w:val="22"/>
          <w:u w:color="000000"/>
        </w:rPr>
        <w:t>participate</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weekly</w:t>
      </w:r>
      <w:r w:rsidR="00C84223" w:rsidRPr="00BA13B3">
        <w:rPr>
          <w:color w:val="000000" w:themeColor="text1"/>
          <w:sz w:val="22"/>
          <w:szCs w:val="22"/>
          <w:u w:color="000000"/>
        </w:rPr>
        <w:t xml:space="preserve"> </w:t>
      </w:r>
      <w:r w:rsidRPr="00BA13B3">
        <w:rPr>
          <w:color w:val="000000" w:themeColor="text1"/>
          <w:sz w:val="22"/>
          <w:szCs w:val="22"/>
          <w:u w:color="000000"/>
        </w:rPr>
        <w:t>Mellon</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Seminar,</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present</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one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those</w:t>
      </w:r>
      <w:r w:rsidR="00C84223" w:rsidRPr="00BA13B3">
        <w:rPr>
          <w:color w:val="000000" w:themeColor="text1"/>
          <w:sz w:val="22"/>
          <w:szCs w:val="22"/>
          <w:u w:color="000000"/>
        </w:rPr>
        <w:t xml:space="preserve"> </w:t>
      </w:r>
      <w:r w:rsidRPr="00BA13B3">
        <w:rPr>
          <w:color w:val="000000" w:themeColor="text1"/>
          <w:sz w:val="22"/>
          <w:szCs w:val="22"/>
          <w:u w:color="000000"/>
        </w:rPr>
        <w:t>seminars.</w:t>
      </w:r>
      <w:r w:rsidR="00C84223" w:rsidRPr="00BA13B3">
        <w:rPr>
          <w:color w:val="000000" w:themeColor="text1"/>
          <w:sz w:val="22"/>
          <w:szCs w:val="22"/>
          <w:u w:color="000000"/>
        </w:rPr>
        <w:t xml:space="preserve"> </w:t>
      </w:r>
      <w:r w:rsidRPr="00BA13B3">
        <w:rPr>
          <w:color w:val="000000" w:themeColor="text1"/>
          <w:sz w:val="22"/>
          <w:szCs w:val="22"/>
          <w:u w:color="000000"/>
        </w:rPr>
        <w:t>Preference</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given</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interdisciplinary</w:t>
      </w:r>
      <w:r w:rsidR="00C84223" w:rsidRPr="00BA13B3">
        <w:rPr>
          <w:color w:val="000000" w:themeColor="text1"/>
          <w:sz w:val="22"/>
          <w:szCs w:val="22"/>
          <w:u w:color="000000"/>
        </w:rPr>
        <w:t xml:space="preserve"> </w:t>
      </w:r>
      <w:r w:rsidRPr="00BA13B3">
        <w:rPr>
          <w:color w:val="000000" w:themeColor="text1"/>
          <w:sz w:val="22"/>
          <w:szCs w:val="22"/>
          <w:u w:color="000000"/>
        </w:rPr>
        <w:t>proposals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candidates</w:t>
      </w:r>
      <w:r w:rsidR="00C84223" w:rsidRPr="00BA13B3">
        <w:rPr>
          <w:color w:val="000000" w:themeColor="text1"/>
          <w:sz w:val="22"/>
          <w:szCs w:val="22"/>
          <w:u w:color="000000"/>
        </w:rPr>
        <w:t xml:space="preserve"> </w:t>
      </w:r>
      <w:r w:rsidRPr="00BA13B3">
        <w:rPr>
          <w:color w:val="000000" w:themeColor="text1"/>
          <w:sz w:val="22"/>
          <w:szCs w:val="22"/>
          <w:u w:color="000000"/>
        </w:rPr>
        <w:t>who</w:t>
      </w:r>
      <w:r w:rsidR="00C84223" w:rsidRPr="00BA13B3">
        <w:rPr>
          <w:color w:val="000000" w:themeColor="text1"/>
          <w:sz w:val="22"/>
          <w:szCs w:val="22"/>
          <w:u w:color="000000"/>
        </w:rPr>
        <w:t xml:space="preserve"> </w:t>
      </w:r>
      <w:r w:rsidRPr="00BA13B3">
        <w:rPr>
          <w:color w:val="000000" w:themeColor="text1"/>
          <w:sz w:val="22"/>
          <w:szCs w:val="22"/>
          <w:u w:color="000000"/>
        </w:rPr>
        <w:t>have</w:t>
      </w:r>
      <w:r w:rsidR="00C84223" w:rsidRPr="00BA13B3">
        <w:rPr>
          <w:color w:val="000000" w:themeColor="text1"/>
          <w:sz w:val="22"/>
          <w:szCs w:val="22"/>
          <w:u w:color="000000"/>
        </w:rPr>
        <w:t xml:space="preserve"> </w:t>
      </w:r>
      <w:r w:rsidRPr="00BA13B3">
        <w:rPr>
          <w:color w:val="000000" w:themeColor="text1"/>
          <w:sz w:val="22"/>
          <w:szCs w:val="22"/>
          <w:u w:color="000000"/>
        </w:rPr>
        <w:t>not</w:t>
      </w:r>
      <w:r w:rsidR="00C84223" w:rsidRPr="00BA13B3">
        <w:rPr>
          <w:color w:val="000000" w:themeColor="text1"/>
          <w:sz w:val="22"/>
          <w:szCs w:val="22"/>
          <w:u w:color="000000"/>
        </w:rPr>
        <w:t xml:space="preserve"> </w:t>
      </w:r>
      <w:r w:rsidRPr="00BA13B3">
        <w:rPr>
          <w:color w:val="000000" w:themeColor="text1"/>
          <w:sz w:val="22"/>
          <w:szCs w:val="22"/>
          <w:u w:color="000000"/>
        </w:rPr>
        <w:t>previously</w:t>
      </w:r>
      <w:r w:rsidR="00C84223" w:rsidRPr="00BA13B3">
        <w:rPr>
          <w:color w:val="000000" w:themeColor="text1"/>
          <w:sz w:val="22"/>
          <w:szCs w:val="22"/>
          <w:u w:color="000000"/>
        </w:rPr>
        <w:t xml:space="preserve"> </w:t>
      </w:r>
      <w:r w:rsidRPr="00BA13B3">
        <w:rPr>
          <w:color w:val="000000" w:themeColor="text1"/>
          <w:sz w:val="22"/>
          <w:szCs w:val="22"/>
          <w:u w:color="000000"/>
        </w:rPr>
        <w:t>used</w:t>
      </w:r>
      <w:r w:rsidR="00C84223" w:rsidRPr="00BA13B3">
        <w:rPr>
          <w:color w:val="000000" w:themeColor="text1"/>
          <w:sz w:val="22"/>
          <w:szCs w:val="22"/>
          <w:u w:color="000000"/>
        </w:rPr>
        <w:t xml:space="preserve"> </w:t>
      </w:r>
      <w:r w:rsidRPr="00BA13B3">
        <w:rPr>
          <w:color w:val="000000" w:themeColor="text1"/>
          <w:sz w:val="22"/>
          <w:szCs w:val="22"/>
          <w:u w:color="000000"/>
        </w:rPr>
        <w:t>resources</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0043611E" w:rsidRPr="00BA13B3">
        <w:rPr>
          <w:color w:val="000000" w:themeColor="text1"/>
          <w:sz w:val="22"/>
          <w:szCs w:val="22"/>
          <w:u w:color="000000"/>
        </w:rPr>
        <w:t xml:space="preserve">the </w:t>
      </w:r>
      <w:r w:rsidRPr="00BA13B3">
        <w:rPr>
          <w:color w:val="000000" w:themeColor="text1"/>
          <w:sz w:val="22"/>
          <w:szCs w:val="22"/>
          <w:u w:color="000000"/>
        </w:rPr>
        <w:t>University</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Pennsylvania.</w:t>
      </w:r>
      <w:r w:rsidR="00C84223" w:rsidRPr="00BA13B3">
        <w:rPr>
          <w:color w:val="000000" w:themeColor="text1"/>
          <w:sz w:val="22"/>
          <w:szCs w:val="22"/>
          <w:u w:color="000000"/>
        </w:rPr>
        <w:t xml:space="preserve"> </w:t>
      </w:r>
    </w:p>
    <w:p w14:paraId="255F2E70" w14:textId="4AD8E6F1" w:rsidR="00D6701D" w:rsidRPr="00BA13B3" w:rsidRDefault="00D6701D" w:rsidP="00C84223">
      <w:pPr>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74" w:history="1">
        <w:r w:rsidRPr="00BA13B3">
          <w:rPr>
            <w:color w:val="000000" w:themeColor="text1"/>
            <w:sz w:val="22"/>
            <w:szCs w:val="22"/>
            <w:u w:val="single" w:color="000000"/>
          </w:rPr>
          <w:t>http://humanities.sas.upenn.edu/mellon_description.shtml</w:t>
        </w:r>
      </w:hyperlink>
    </w:p>
    <w:p w14:paraId="4F853815" w14:textId="09670DE2" w:rsidR="00D6701D" w:rsidRPr="00BA13B3" w:rsidRDefault="00D6701D" w:rsidP="00C84223">
      <w:pPr>
        <w:outlineLvl w:val="0"/>
        <w:rPr>
          <w:b/>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Pr="00BA13B3">
        <w:rPr>
          <w:bCs/>
          <w:color w:val="000000" w:themeColor="text1"/>
          <w:sz w:val="22"/>
          <w:szCs w:val="22"/>
          <w:u w:color="000000"/>
        </w:rPr>
        <w:t>None;</w:t>
      </w:r>
      <w:r w:rsidR="00C84223" w:rsidRPr="00BA13B3">
        <w:rPr>
          <w:bCs/>
          <w:color w:val="000000" w:themeColor="text1"/>
          <w:sz w:val="22"/>
          <w:szCs w:val="22"/>
          <w:u w:color="000000"/>
        </w:rPr>
        <w:t xml:space="preserve"> </w:t>
      </w:r>
      <w:r w:rsidRPr="00BA13B3">
        <w:rPr>
          <w:bCs/>
          <w:color w:val="000000" w:themeColor="text1"/>
          <w:sz w:val="22"/>
          <w:szCs w:val="22"/>
          <w:u w:color="000000"/>
        </w:rPr>
        <w:t>international</w:t>
      </w:r>
      <w:r w:rsidR="00C84223" w:rsidRPr="00BA13B3">
        <w:rPr>
          <w:bCs/>
          <w:color w:val="000000" w:themeColor="text1"/>
          <w:sz w:val="22"/>
          <w:szCs w:val="22"/>
          <w:u w:color="000000"/>
        </w:rPr>
        <w:t xml:space="preserve"> </w:t>
      </w:r>
      <w:r w:rsidRPr="00BA13B3">
        <w:rPr>
          <w:bCs/>
          <w:color w:val="000000" w:themeColor="text1"/>
          <w:sz w:val="22"/>
          <w:szCs w:val="22"/>
          <w:u w:color="000000"/>
        </w:rPr>
        <w:t>scholars</w:t>
      </w:r>
      <w:r w:rsidR="00C84223" w:rsidRPr="00BA13B3">
        <w:rPr>
          <w:bCs/>
          <w:color w:val="000000" w:themeColor="text1"/>
          <w:sz w:val="22"/>
          <w:szCs w:val="22"/>
          <w:u w:color="000000"/>
        </w:rPr>
        <w:t xml:space="preserve"> </w:t>
      </w:r>
      <w:r w:rsidRPr="00BA13B3">
        <w:rPr>
          <w:bCs/>
          <w:color w:val="000000" w:themeColor="text1"/>
          <w:sz w:val="22"/>
          <w:szCs w:val="22"/>
          <w:u w:color="000000"/>
        </w:rPr>
        <w:t>are</w:t>
      </w:r>
      <w:r w:rsidR="00C84223" w:rsidRPr="00BA13B3">
        <w:rPr>
          <w:bCs/>
          <w:color w:val="000000" w:themeColor="text1"/>
          <w:sz w:val="22"/>
          <w:szCs w:val="22"/>
          <w:u w:color="000000"/>
        </w:rPr>
        <w:t xml:space="preserve"> </w:t>
      </w:r>
      <w:r w:rsidRPr="00BA13B3">
        <w:rPr>
          <w:bCs/>
          <w:color w:val="000000" w:themeColor="text1"/>
          <w:sz w:val="22"/>
          <w:szCs w:val="22"/>
          <w:u w:color="000000"/>
        </w:rPr>
        <w:t>appointed</w:t>
      </w:r>
      <w:r w:rsidR="00C84223" w:rsidRPr="00BA13B3">
        <w:rPr>
          <w:bCs/>
          <w:color w:val="000000" w:themeColor="text1"/>
          <w:sz w:val="22"/>
          <w:szCs w:val="22"/>
          <w:u w:color="000000"/>
        </w:rPr>
        <w:t xml:space="preserve"> </w:t>
      </w:r>
      <w:r w:rsidRPr="00BA13B3">
        <w:rPr>
          <w:bCs/>
          <w:color w:val="000000" w:themeColor="text1"/>
          <w:sz w:val="22"/>
          <w:szCs w:val="22"/>
          <w:u w:color="000000"/>
        </w:rPr>
        <w:t>under</w:t>
      </w:r>
      <w:r w:rsidR="00C84223" w:rsidRPr="00BA13B3">
        <w:rPr>
          <w:bCs/>
          <w:color w:val="000000" w:themeColor="text1"/>
          <w:sz w:val="22"/>
          <w:szCs w:val="22"/>
          <w:u w:color="000000"/>
        </w:rPr>
        <w:t xml:space="preserve"> </w:t>
      </w:r>
      <w:r w:rsidRPr="00BA13B3">
        <w:rPr>
          <w:bCs/>
          <w:color w:val="000000" w:themeColor="text1"/>
          <w:sz w:val="22"/>
          <w:szCs w:val="22"/>
          <w:u w:color="000000"/>
        </w:rPr>
        <w:t>a</w:t>
      </w:r>
      <w:r w:rsidR="00C84223" w:rsidRPr="00BA13B3">
        <w:rPr>
          <w:bCs/>
          <w:color w:val="000000" w:themeColor="text1"/>
          <w:sz w:val="22"/>
          <w:szCs w:val="22"/>
          <w:u w:color="000000"/>
        </w:rPr>
        <w:t xml:space="preserve"> </w:t>
      </w:r>
      <w:r w:rsidRPr="00BA13B3">
        <w:rPr>
          <w:bCs/>
          <w:color w:val="000000" w:themeColor="text1"/>
          <w:sz w:val="22"/>
          <w:szCs w:val="22"/>
          <w:u w:color="000000"/>
        </w:rPr>
        <w:t>J-1</w:t>
      </w:r>
      <w:r w:rsidR="00C84223" w:rsidRPr="00BA13B3">
        <w:rPr>
          <w:bCs/>
          <w:color w:val="000000" w:themeColor="text1"/>
          <w:sz w:val="22"/>
          <w:szCs w:val="22"/>
          <w:u w:color="000000"/>
        </w:rPr>
        <w:t xml:space="preserve"> </w:t>
      </w:r>
      <w:r w:rsidRPr="00BA13B3">
        <w:rPr>
          <w:bCs/>
          <w:color w:val="000000" w:themeColor="text1"/>
          <w:sz w:val="22"/>
          <w:szCs w:val="22"/>
          <w:u w:color="000000"/>
        </w:rPr>
        <w:t>Visa</w:t>
      </w:r>
    </w:p>
    <w:p w14:paraId="4B4EDE8E" w14:textId="3FA155C8" w:rsidR="00D6701D" w:rsidRPr="00BA13B3" w:rsidRDefault="00D6701D" w:rsidP="00C84223">
      <w:pPr>
        <w:outlineLvl w:val="0"/>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43611E" w:rsidRPr="00BA13B3">
        <w:rPr>
          <w:b/>
          <w:bCs/>
          <w:color w:val="000000" w:themeColor="text1"/>
          <w:sz w:val="22"/>
          <w:szCs w:val="22"/>
          <w:u w:color="000000"/>
        </w:rPr>
        <w:t>November 21</w:t>
      </w:r>
      <w:r w:rsidR="00C84223" w:rsidRPr="00BA13B3">
        <w:rPr>
          <w:b/>
          <w:bCs/>
          <w:color w:val="000000" w:themeColor="text1"/>
          <w:sz w:val="22"/>
          <w:szCs w:val="22"/>
          <w:u w:color="000000"/>
        </w:rPr>
        <w:t xml:space="preserve"> </w:t>
      </w:r>
    </w:p>
    <w:p w14:paraId="2BBCC315" w14:textId="77777777" w:rsidR="00D6701D" w:rsidRPr="00BA13B3" w:rsidRDefault="00D6701D" w:rsidP="00C84223">
      <w:pPr>
        <w:rPr>
          <w:color w:val="000000" w:themeColor="text1"/>
          <w:sz w:val="22"/>
          <w:szCs w:val="22"/>
        </w:rPr>
      </w:pPr>
    </w:p>
    <w:p w14:paraId="4DCFB2CA" w14:textId="6E93E534" w:rsidR="00D6701D" w:rsidRPr="00BA13B3" w:rsidRDefault="00D6701D" w:rsidP="00C84223">
      <w:pPr>
        <w:keepNext/>
        <w:ind w:right="-80"/>
        <w:outlineLvl w:val="1"/>
        <w:rPr>
          <w:b/>
          <w:iCs/>
          <w:color w:val="000000" w:themeColor="text1"/>
          <w:sz w:val="22"/>
          <w:szCs w:val="22"/>
          <w:u w:color="000000"/>
        </w:rPr>
      </w:pPr>
      <w:bookmarkStart w:id="815" w:name="_Toc239821582"/>
      <w:r w:rsidRPr="00BA13B3">
        <w:rPr>
          <w:b/>
          <w:iCs/>
          <w:color w:val="000000" w:themeColor="text1"/>
          <w:sz w:val="22"/>
          <w:szCs w:val="22"/>
          <w:u w:color="000000"/>
        </w:rPr>
        <w:t>Pontifical</w:t>
      </w:r>
      <w:r w:rsidR="00C84223" w:rsidRPr="00BA13B3">
        <w:rPr>
          <w:b/>
          <w:iCs/>
          <w:color w:val="000000" w:themeColor="text1"/>
          <w:sz w:val="22"/>
          <w:szCs w:val="22"/>
          <w:u w:color="000000"/>
        </w:rPr>
        <w:t xml:space="preserve"> </w:t>
      </w:r>
      <w:r w:rsidRPr="00BA13B3">
        <w:rPr>
          <w:b/>
          <w:iCs/>
          <w:color w:val="000000" w:themeColor="text1"/>
          <w:sz w:val="22"/>
          <w:szCs w:val="22"/>
          <w:u w:color="000000"/>
        </w:rPr>
        <w:t>Institute</w:t>
      </w:r>
      <w:r w:rsidR="00C84223" w:rsidRPr="00BA13B3">
        <w:rPr>
          <w:b/>
          <w:iCs/>
          <w:color w:val="000000" w:themeColor="text1"/>
          <w:sz w:val="22"/>
          <w:szCs w:val="22"/>
          <w:u w:color="000000"/>
        </w:rPr>
        <w:t xml:space="preserve"> </w:t>
      </w:r>
      <w:r w:rsidRPr="00BA13B3">
        <w:rPr>
          <w:b/>
          <w:iCs/>
          <w:color w:val="000000" w:themeColor="text1"/>
          <w:sz w:val="22"/>
          <w:szCs w:val="22"/>
          <w:u w:color="000000"/>
        </w:rPr>
        <w:t>of</w:t>
      </w:r>
      <w:r w:rsidR="00C84223" w:rsidRPr="00BA13B3">
        <w:rPr>
          <w:b/>
          <w:iCs/>
          <w:color w:val="000000" w:themeColor="text1"/>
          <w:sz w:val="22"/>
          <w:szCs w:val="22"/>
          <w:u w:color="000000"/>
        </w:rPr>
        <w:t xml:space="preserve"> </w:t>
      </w:r>
      <w:r w:rsidRPr="00BA13B3">
        <w:rPr>
          <w:b/>
          <w:iCs/>
          <w:color w:val="000000" w:themeColor="text1"/>
          <w:sz w:val="22"/>
          <w:szCs w:val="22"/>
          <w:u w:color="000000"/>
        </w:rPr>
        <w:t>Mediaeval</w:t>
      </w:r>
      <w:r w:rsidR="00C84223" w:rsidRPr="00BA13B3">
        <w:rPr>
          <w:b/>
          <w:iCs/>
          <w:color w:val="000000" w:themeColor="text1"/>
          <w:sz w:val="22"/>
          <w:szCs w:val="22"/>
          <w:u w:color="000000"/>
        </w:rPr>
        <w:t xml:space="preserve"> </w:t>
      </w:r>
      <w:r w:rsidRPr="00BA13B3">
        <w:rPr>
          <w:b/>
          <w:iCs/>
          <w:color w:val="000000" w:themeColor="text1"/>
          <w:sz w:val="22"/>
          <w:szCs w:val="22"/>
          <w:u w:color="000000"/>
        </w:rPr>
        <w:t>Studies</w:t>
      </w:r>
      <w:r w:rsidR="00C84223" w:rsidRPr="00BA13B3">
        <w:rPr>
          <w:b/>
          <w:iCs/>
          <w:color w:val="000000" w:themeColor="text1"/>
          <w:sz w:val="22"/>
          <w:szCs w:val="22"/>
          <w:u w:color="000000"/>
        </w:rPr>
        <w:t xml:space="preserve"> </w:t>
      </w:r>
      <w:r w:rsidRPr="00BA13B3">
        <w:rPr>
          <w:b/>
          <w:iCs/>
          <w:color w:val="000000" w:themeColor="text1"/>
          <w:sz w:val="22"/>
          <w:szCs w:val="22"/>
          <w:u w:color="000000"/>
        </w:rPr>
        <w:t>(University</w:t>
      </w:r>
      <w:r w:rsidR="00C84223" w:rsidRPr="00BA13B3">
        <w:rPr>
          <w:b/>
          <w:iCs/>
          <w:color w:val="000000" w:themeColor="text1"/>
          <w:sz w:val="22"/>
          <w:szCs w:val="22"/>
          <w:u w:color="000000"/>
        </w:rPr>
        <w:t xml:space="preserve"> </w:t>
      </w:r>
      <w:r w:rsidRPr="00BA13B3">
        <w:rPr>
          <w:b/>
          <w:iCs/>
          <w:color w:val="000000" w:themeColor="text1"/>
          <w:sz w:val="22"/>
          <w:szCs w:val="22"/>
          <w:u w:color="000000"/>
        </w:rPr>
        <w:t>of</w:t>
      </w:r>
      <w:r w:rsidR="00C84223" w:rsidRPr="00BA13B3">
        <w:rPr>
          <w:b/>
          <w:iCs/>
          <w:color w:val="000000" w:themeColor="text1"/>
          <w:sz w:val="22"/>
          <w:szCs w:val="22"/>
          <w:u w:color="000000"/>
        </w:rPr>
        <w:t xml:space="preserve"> </w:t>
      </w:r>
      <w:r w:rsidRPr="00BA13B3">
        <w:rPr>
          <w:b/>
          <w:iCs/>
          <w:color w:val="000000" w:themeColor="text1"/>
          <w:sz w:val="22"/>
          <w:szCs w:val="22"/>
          <w:u w:color="000000"/>
        </w:rPr>
        <w:t>Toronto)</w:t>
      </w:r>
      <w:bookmarkEnd w:id="815"/>
    </w:p>
    <w:p w14:paraId="340AC819" w14:textId="0997F18F" w:rsidR="00D6701D" w:rsidRPr="00BA13B3" w:rsidRDefault="00D6701D" w:rsidP="00C84223">
      <w:pPr>
        <w:rPr>
          <w:color w:val="000000" w:themeColor="text1"/>
          <w:sz w:val="22"/>
          <w:szCs w:val="22"/>
          <w:u w:color="000000"/>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institute</w:t>
      </w:r>
      <w:r w:rsidR="00C84223" w:rsidRPr="00BA13B3">
        <w:rPr>
          <w:color w:val="000000" w:themeColor="text1"/>
          <w:sz w:val="22"/>
          <w:szCs w:val="22"/>
          <w:u w:color="000000"/>
        </w:rPr>
        <w:t xml:space="preserve"> </w:t>
      </w:r>
      <w:r w:rsidRPr="00BA13B3">
        <w:rPr>
          <w:color w:val="000000" w:themeColor="text1"/>
          <w:sz w:val="22"/>
          <w:szCs w:val="22"/>
          <w:u w:color="000000"/>
        </w:rPr>
        <w:t>provides</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four</w:t>
      </w:r>
      <w:r w:rsidR="00C84223" w:rsidRPr="00BA13B3">
        <w:rPr>
          <w:color w:val="000000" w:themeColor="text1"/>
          <w:sz w:val="22"/>
          <w:szCs w:val="22"/>
          <w:u w:color="000000"/>
        </w:rPr>
        <w:t xml:space="preserve"> </w:t>
      </w:r>
      <w:r w:rsidRPr="00BA13B3">
        <w:rPr>
          <w:color w:val="000000" w:themeColor="text1"/>
          <w:sz w:val="22"/>
          <w:szCs w:val="22"/>
          <w:u w:color="000000"/>
        </w:rPr>
        <w:t>residential</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each</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medieval</w:t>
      </w:r>
      <w:r w:rsidR="00C84223" w:rsidRPr="00BA13B3">
        <w:rPr>
          <w:color w:val="000000" w:themeColor="text1"/>
          <w:sz w:val="22"/>
          <w:szCs w:val="22"/>
          <w:u w:color="000000"/>
        </w:rPr>
        <w:t xml:space="preserve"> </w:t>
      </w:r>
      <w:r w:rsidRPr="00BA13B3">
        <w:rPr>
          <w:color w:val="000000" w:themeColor="text1"/>
          <w:sz w:val="22"/>
          <w:szCs w:val="22"/>
          <w:u w:color="000000"/>
        </w:rPr>
        <w:t>field</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study.</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i/>
          <w:color w:val="000000" w:themeColor="text1"/>
          <w:sz w:val="22"/>
          <w:szCs w:val="22"/>
          <w:u w:color="000000"/>
        </w:rPr>
        <w:t>Post-doctoral</w:t>
      </w:r>
      <w:r w:rsidR="00C84223" w:rsidRPr="00BA13B3">
        <w:rPr>
          <w:color w:val="000000" w:themeColor="text1"/>
          <w:sz w:val="22"/>
          <w:szCs w:val="22"/>
          <w:u w:color="000000"/>
        </w:rPr>
        <w:t xml:space="preserve"> </w:t>
      </w:r>
      <w:r w:rsidRPr="00BA13B3">
        <w:rPr>
          <w:i/>
          <w:color w:val="000000" w:themeColor="text1"/>
          <w:sz w:val="22"/>
          <w:szCs w:val="22"/>
          <w:u w:color="000000"/>
        </w:rPr>
        <w:t>Mellon</w:t>
      </w:r>
      <w:r w:rsidR="00C84223" w:rsidRPr="00BA13B3">
        <w:rPr>
          <w:i/>
          <w:color w:val="000000" w:themeColor="text1"/>
          <w:sz w:val="22"/>
          <w:szCs w:val="22"/>
          <w:u w:color="000000"/>
        </w:rPr>
        <w:t xml:space="preserve"> </w:t>
      </w:r>
      <w:r w:rsidRPr="00BA13B3">
        <w:rPr>
          <w:i/>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intended</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young</w:t>
      </w:r>
      <w:r w:rsidR="00C84223" w:rsidRPr="00BA13B3">
        <w:rPr>
          <w:color w:val="000000" w:themeColor="text1"/>
          <w:sz w:val="22"/>
          <w:szCs w:val="22"/>
        </w:rPr>
        <w:t xml:space="preserve"> </w:t>
      </w:r>
      <w:r w:rsidRPr="00BA13B3">
        <w:rPr>
          <w:color w:val="000000" w:themeColor="text1"/>
          <w:sz w:val="22"/>
          <w:szCs w:val="22"/>
        </w:rPr>
        <w:t>medievalists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exceptional</w:t>
      </w:r>
      <w:r w:rsidR="00C84223" w:rsidRPr="00BA13B3">
        <w:rPr>
          <w:color w:val="000000" w:themeColor="text1"/>
          <w:sz w:val="22"/>
          <w:szCs w:val="22"/>
        </w:rPr>
        <w:t xml:space="preserve"> </w:t>
      </w:r>
      <w:r w:rsidRPr="00BA13B3">
        <w:rPr>
          <w:color w:val="000000" w:themeColor="text1"/>
          <w:sz w:val="22"/>
          <w:szCs w:val="22"/>
        </w:rPr>
        <w:t>promise</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completed</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doctoral</w:t>
      </w:r>
      <w:r w:rsidR="00C84223" w:rsidRPr="00BA13B3">
        <w:rPr>
          <w:color w:val="000000" w:themeColor="text1"/>
          <w:sz w:val="22"/>
          <w:szCs w:val="22"/>
        </w:rPr>
        <w:t xml:space="preserve"> </w:t>
      </w:r>
      <w:r w:rsidRPr="00BA13B3">
        <w:rPr>
          <w:color w:val="000000" w:themeColor="text1"/>
          <w:sz w:val="22"/>
          <w:szCs w:val="22"/>
        </w:rPr>
        <w:t>work,</w:t>
      </w:r>
      <w:r w:rsidR="00C84223" w:rsidRPr="00BA13B3">
        <w:rPr>
          <w:color w:val="000000" w:themeColor="text1"/>
          <w:sz w:val="22"/>
          <w:szCs w:val="22"/>
        </w:rPr>
        <w:t xml:space="preserve"> </w:t>
      </w:r>
      <w:r w:rsidRPr="00BA13B3">
        <w:rPr>
          <w:color w:val="000000" w:themeColor="text1"/>
          <w:sz w:val="22"/>
          <w:szCs w:val="22"/>
        </w:rPr>
        <w:t>ordinarily</w:t>
      </w:r>
      <w:r w:rsidR="00C84223" w:rsidRPr="00BA13B3">
        <w:rPr>
          <w:color w:val="000000" w:themeColor="text1"/>
          <w:sz w:val="22"/>
          <w:szCs w:val="22"/>
        </w:rPr>
        <w:t xml:space="preserve"> </w:t>
      </w:r>
      <w:r w:rsidRPr="00BA13B3">
        <w:rPr>
          <w:color w:val="000000" w:themeColor="text1"/>
          <w:sz w:val="22"/>
          <w:szCs w:val="22"/>
        </w:rPr>
        <w:t>within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previous</w:t>
      </w:r>
      <w:r w:rsidR="00C84223" w:rsidRPr="00BA13B3">
        <w:rPr>
          <w:color w:val="000000" w:themeColor="text1"/>
          <w:sz w:val="22"/>
          <w:szCs w:val="22"/>
        </w:rPr>
        <w:t xml:space="preserve"> </w:t>
      </w:r>
      <w:r w:rsidRPr="00BA13B3">
        <w:rPr>
          <w:color w:val="000000" w:themeColor="text1"/>
          <w:sz w:val="22"/>
          <w:szCs w:val="22"/>
        </w:rPr>
        <w:t>five</w:t>
      </w:r>
      <w:r w:rsidR="00C84223" w:rsidRPr="00BA13B3">
        <w:rPr>
          <w:color w:val="000000" w:themeColor="text1"/>
          <w:sz w:val="22"/>
          <w:szCs w:val="22"/>
        </w:rPr>
        <w:t xml:space="preserve"> </w:t>
      </w:r>
      <w:r w:rsidRPr="00BA13B3">
        <w:rPr>
          <w:color w:val="000000" w:themeColor="text1"/>
          <w:sz w:val="22"/>
          <w:szCs w:val="22"/>
        </w:rPr>
        <w:t>years,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defended</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thesis</w:t>
      </w:r>
      <w:r w:rsidR="00C84223" w:rsidRPr="00BA13B3">
        <w:rPr>
          <w:color w:val="000000" w:themeColor="text1"/>
          <w:sz w:val="22"/>
          <w:szCs w:val="22"/>
        </w:rPr>
        <w:t xml:space="preserve"> </w:t>
      </w:r>
      <w:r w:rsidRPr="00BA13B3">
        <w:rPr>
          <w:color w:val="000000" w:themeColor="text1"/>
          <w:sz w:val="22"/>
          <w:szCs w:val="22"/>
        </w:rPr>
        <w:t>successfully</w:t>
      </w:r>
      <w:r w:rsidR="00C84223" w:rsidRPr="00BA13B3">
        <w:rPr>
          <w:color w:val="000000" w:themeColor="text1"/>
          <w:sz w:val="22"/>
          <w:szCs w:val="22"/>
        </w:rPr>
        <w:t xml:space="preserve"> </w:t>
      </w:r>
      <w:r w:rsidRPr="00BA13B3">
        <w:rPr>
          <w:color w:val="000000" w:themeColor="text1"/>
          <w:sz w:val="22"/>
          <w:szCs w:val="22"/>
        </w:rPr>
        <w:t>before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1</w:t>
      </w:r>
      <w:r w:rsidR="00C84223" w:rsidRPr="00BA13B3">
        <w:rPr>
          <w:color w:val="000000" w:themeColor="text1"/>
          <w:sz w:val="22"/>
          <w:szCs w:val="22"/>
        </w:rPr>
        <w:t xml:space="preserve"> </w:t>
      </w:r>
      <w:r w:rsidRPr="00BA13B3">
        <w:rPr>
          <w:color w:val="000000" w:themeColor="text1"/>
          <w:sz w:val="22"/>
          <w:szCs w:val="22"/>
        </w:rPr>
        <w:t>February</w:t>
      </w:r>
      <w:r w:rsidR="00C84223" w:rsidRPr="00BA13B3">
        <w:rPr>
          <w:color w:val="000000" w:themeColor="text1"/>
          <w:sz w:val="22"/>
          <w:szCs w:val="22"/>
        </w:rPr>
        <w:t xml:space="preserve"> </w:t>
      </w:r>
      <w:r w:rsidRPr="00BA13B3">
        <w:rPr>
          <w:color w:val="000000" w:themeColor="text1"/>
          <w:sz w:val="22"/>
          <w:szCs w:val="22"/>
        </w:rPr>
        <w:t>application</w:t>
      </w:r>
      <w:r w:rsidR="00C84223" w:rsidRPr="00BA13B3">
        <w:rPr>
          <w:color w:val="000000" w:themeColor="text1"/>
          <w:sz w:val="22"/>
          <w:szCs w:val="22"/>
        </w:rPr>
        <w:t xml:space="preserve"> </w:t>
      </w:r>
      <w:proofErr w:type="gramStart"/>
      <w:r w:rsidRPr="00BA13B3">
        <w:rPr>
          <w:color w:val="000000" w:themeColor="text1"/>
          <w:sz w:val="22"/>
          <w:szCs w:val="22"/>
        </w:rPr>
        <w:t>deadline,</w:t>
      </w:r>
      <w:r w:rsidR="00C84223" w:rsidRPr="00BA13B3">
        <w:rPr>
          <w:color w:val="000000" w:themeColor="text1"/>
          <w:sz w:val="22"/>
          <w:szCs w:val="22"/>
        </w:rPr>
        <w:t xml:space="preserve"> </w:t>
      </w:r>
      <w:r w:rsidRPr="00BA13B3">
        <w:rPr>
          <w:color w:val="000000" w:themeColor="text1"/>
          <w:sz w:val="22"/>
          <w:szCs w:val="22"/>
        </w:rPr>
        <w:t>and</w:t>
      </w:r>
      <w:proofErr w:type="gramEnd"/>
      <w:r w:rsidR="00C84223" w:rsidRPr="00BA13B3">
        <w:rPr>
          <w:color w:val="000000" w:themeColor="text1"/>
          <w:sz w:val="22"/>
          <w:szCs w:val="22"/>
        </w:rPr>
        <w:t xml:space="preserve"> </w:t>
      </w:r>
      <w:r w:rsidRPr="00BA13B3">
        <w:rPr>
          <w:color w:val="000000" w:themeColor="text1"/>
          <w:sz w:val="22"/>
          <w:szCs w:val="22"/>
        </w:rPr>
        <w:t>may</w:t>
      </w:r>
      <w:r w:rsidR="00C84223" w:rsidRPr="00BA13B3">
        <w:rPr>
          <w:color w:val="000000" w:themeColor="text1"/>
          <w:sz w:val="22"/>
          <w:szCs w:val="22"/>
        </w:rPr>
        <w:t xml:space="preserve"> </w:t>
      </w:r>
      <w:r w:rsidRPr="00BA13B3">
        <w:rPr>
          <w:color w:val="000000" w:themeColor="text1"/>
          <w:sz w:val="22"/>
          <w:szCs w:val="22"/>
        </w:rPr>
        <w:t>include</w:t>
      </w:r>
      <w:r w:rsidR="00C84223" w:rsidRPr="00BA13B3">
        <w:rPr>
          <w:color w:val="000000" w:themeColor="text1"/>
          <w:sz w:val="22"/>
          <w:szCs w:val="22"/>
        </w:rPr>
        <w:t xml:space="preserve"> </w:t>
      </w:r>
      <w:r w:rsidRPr="00BA13B3">
        <w:rPr>
          <w:color w:val="000000" w:themeColor="text1"/>
          <w:sz w:val="22"/>
          <w:szCs w:val="22"/>
        </w:rPr>
        <w:t>those</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starting</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professional</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careers</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approximately</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Assistant</w:t>
      </w:r>
      <w:r w:rsidR="00C84223" w:rsidRPr="00BA13B3">
        <w:rPr>
          <w:color w:val="000000" w:themeColor="text1"/>
          <w:sz w:val="22"/>
          <w:szCs w:val="22"/>
        </w:rPr>
        <w:t xml:space="preserve"> </w:t>
      </w:r>
      <w:r w:rsidRPr="00BA13B3">
        <w:rPr>
          <w:color w:val="000000" w:themeColor="text1"/>
          <w:sz w:val="22"/>
          <w:szCs w:val="22"/>
        </w:rPr>
        <w:t>Professor</w:t>
      </w:r>
      <w:r w:rsidR="00C84223" w:rsidRPr="00BA13B3">
        <w:rPr>
          <w:color w:val="000000" w:themeColor="text1"/>
          <w:sz w:val="22"/>
          <w:szCs w:val="22"/>
        </w:rPr>
        <w:t xml:space="preserve"> </w:t>
      </w:r>
      <w:r w:rsidRPr="00BA13B3">
        <w:rPr>
          <w:color w:val="000000" w:themeColor="text1"/>
          <w:sz w:val="22"/>
          <w:szCs w:val="22"/>
        </w:rPr>
        <w:t>level.</w:t>
      </w:r>
      <w:r w:rsidR="00C84223" w:rsidRPr="00BA13B3">
        <w:rPr>
          <w:color w:val="000000" w:themeColor="text1"/>
          <w:sz w:val="22"/>
          <w:szCs w:val="22"/>
          <w:u w:color="000000"/>
        </w:rPr>
        <w:t xml:space="preserve"> </w:t>
      </w:r>
      <w:r w:rsidRPr="00BA13B3">
        <w:rPr>
          <w:color w:val="000000" w:themeColor="text1"/>
          <w:sz w:val="22"/>
          <w:szCs w:val="22"/>
          <w:u w:color="000000"/>
        </w:rPr>
        <w:t>Mellon</w:t>
      </w:r>
      <w:r w:rsidR="00C84223" w:rsidRPr="00BA13B3">
        <w:rPr>
          <w:color w:val="000000" w:themeColor="text1"/>
          <w:sz w:val="22"/>
          <w:szCs w:val="22"/>
          <w:u w:color="000000"/>
        </w:rPr>
        <w:t xml:space="preserve"> </w:t>
      </w:r>
      <w:r w:rsidRPr="00BA13B3">
        <w:rPr>
          <w:color w:val="000000" w:themeColor="text1"/>
          <w:sz w:val="22"/>
          <w:szCs w:val="22"/>
          <w:u w:color="000000"/>
        </w:rPr>
        <w:t>Fellows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required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participate</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interdisciplinary</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Seminar.</w:t>
      </w:r>
      <w:r w:rsidR="00C84223" w:rsidRPr="00BA13B3">
        <w:rPr>
          <w:color w:val="000000" w:themeColor="text1"/>
          <w:sz w:val="22"/>
          <w:szCs w:val="22"/>
          <w:u w:color="000000"/>
        </w:rPr>
        <w:t xml:space="preserve"> </w:t>
      </w:r>
      <w:r w:rsidR="0043611E" w:rsidRPr="00BA13B3">
        <w:rPr>
          <w:color w:val="000000" w:themeColor="text1"/>
          <w:sz w:val="22"/>
          <w:szCs w:val="22"/>
          <w:u w:color="000000"/>
        </w:rPr>
        <w:t>The amount</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approximately</w:t>
      </w:r>
      <w:r w:rsidR="00C84223" w:rsidRPr="00BA13B3">
        <w:rPr>
          <w:color w:val="000000" w:themeColor="text1"/>
          <w:sz w:val="22"/>
          <w:szCs w:val="22"/>
          <w:u w:color="000000"/>
        </w:rPr>
        <w:t xml:space="preserve"> </w:t>
      </w:r>
      <w:r w:rsidR="001E079C" w:rsidRPr="00BA13B3">
        <w:rPr>
          <w:color w:val="000000" w:themeColor="text1"/>
          <w:sz w:val="22"/>
          <w:szCs w:val="22"/>
          <w:u w:color="000000"/>
        </w:rPr>
        <w:t>Canadian</w:t>
      </w:r>
      <w:r w:rsidR="00C84223" w:rsidRPr="00BA13B3">
        <w:rPr>
          <w:color w:val="000000" w:themeColor="text1"/>
          <w:sz w:val="22"/>
          <w:szCs w:val="22"/>
          <w:u w:color="000000"/>
        </w:rPr>
        <w:t xml:space="preserve"> </w:t>
      </w:r>
      <w:r w:rsidRPr="00BA13B3">
        <w:rPr>
          <w:color w:val="000000" w:themeColor="text1"/>
          <w:sz w:val="22"/>
          <w:szCs w:val="22"/>
          <w:u w:color="000000"/>
        </w:rPr>
        <w:t>$</w:t>
      </w:r>
      <w:r w:rsidR="004D4FED" w:rsidRPr="00BA13B3">
        <w:rPr>
          <w:color w:val="000000" w:themeColor="text1"/>
          <w:sz w:val="22"/>
          <w:szCs w:val="22"/>
          <w:u w:color="000000"/>
        </w:rPr>
        <w:t>40</w:t>
      </w:r>
      <w:r w:rsidRPr="00BA13B3">
        <w:rPr>
          <w:color w:val="000000" w:themeColor="text1"/>
          <w:sz w:val="22"/>
          <w:szCs w:val="22"/>
          <w:u w:color="000000"/>
        </w:rPr>
        <w:t>,000</w:t>
      </w:r>
    </w:p>
    <w:p w14:paraId="1CAB4352" w14:textId="2CB3F207" w:rsidR="00D6701D" w:rsidRPr="00BA13B3" w:rsidRDefault="00D6701D" w:rsidP="00C84223">
      <w:pPr>
        <w:outlineLvl w:val="0"/>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75" w:history="1">
        <w:r w:rsidRPr="00BA13B3">
          <w:rPr>
            <w:rStyle w:val="Hyperlink"/>
            <w:szCs w:val="22"/>
            <w:u w:color="000000"/>
          </w:rPr>
          <w:t>http://www.pims.ca/academics/post-doctoral-mellon-fellowships</w:t>
        </w:r>
      </w:hyperlink>
      <w:r w:rsidR="00C84223" w:rsidRPr="00BA13B3">
        <w:rPr>
          <w:color w:val="000000" w:themeColor="text1"/>
          <w:sz w:val="22"/>
          <w:szCs w:val="22"/>
          <w:u w:color="000000"/>
        </w:rPr>
        <w:t xml:space="preserve"> </w:t>
      </w:r>
    </w:p>
    <w:p w14:paraId="2F5814D8" w14:textId="0DA0A901" w:rsidR="00FB60F5" w:rsidRPr="00BA13B3" w:rsidRDefault="00D6701D" w:rsidP="00C84223">
      <w:pPr>
        <w:outlineLvl w:val="0"/>
        <w:rPr>
          <w:color w:val="000000" w:themeColor="text1"/>
          <w:sz w:val="22"/>
          <w:szCs w:val="22"/>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Pr="00BA13B3">
        <w:rPr>
          <w:b/>
          <w:color w:val="000000" w:themeColor="text1"/>
          <w:sz w:val="22"/>
          <w:szCs w:val="22"/>
          <w:u w:color="000000"/>
        </w:rPr>
        <w:t>February</w:t>
      </w:r>
      <w:r w:rsidR="00C84223" w:rsidRPr="00BA13B3">
        <w:rPr>
          <w:b/>
          <w:color w:val="000000" w:themeColor="text1"/>
          <w:sz w:val="22"/>
          <w:szCs w:val="22"/>
          <w:u w:color="000000"/>
        </w:rPr>
        <w:t xml:space="preserve"> </w:t>
      </w:r>
      <w:r w:rsidRPr="00BA13B3">
        <w:rPr>
          <w:b/>
          <w:color w:val="000000" w:themeColor="text1"/>
          <w:sz w:val="22"/>
          <w:szCs w:val="22"/>
          <w:u w:color="000000"/>
        </w:rPr>
        <w:t>1</w:t>
      </w:r>
      <w:bookmarkStart w:id="816" w:name="_Toc240514157"/>
      <w:bookmarkStart w:id="817" w:name="_Toc453584581"/>
    </w:p>
    <w:p w14:paraId="61247DBB" w14:textId="77777777" w:rsidR="00FB60F5" w:rsidRPr="00BA13B3" w:rsidRDefault="00FB60F5" w:rsidP="00C84223">
      <w:pPr>
        <w:pStyle w:val="Heading2"/>
        <w:rPr>
          <w:sz w:val="22"/>
        </w:rPr>
      </w:pPr>
    </w:p>
    <w:p w14:paraId="078F4243" w14:textId="79400157" w:rsidR="00D6701D" w:rsidRPr="00BA13B3" w:rsidRDefault="00D6701D" w:rsidP="00C84223">
      <w:pPr>
        <w:pStyle w:val="Heading2"/>
        <w:rPr>
          <w:sz w:val="22"/>
        </w:rPr>
      </w:pPr>
      <w:bookmarkStart w:id="818" w:name="_Toc112058913"/>
      <w:r w:rsidRPr="00BA13B3">
        <w:rPr>
          <w:sz w:val="22"/>
        </w:rPr>
        <w:t>Princeton</w:t>
      </w:r>
      <w:r w:rsidR="00C84223" w:rsidRPr="00BA13B3">
        <w:rPr>
          <w:sz w:val="22"/>
        </w:rPr>
        <w:t xml:space="preserve"> </w:t>
      </w:r>
      <w:r w:rsidRPr="00BA13B3">
        <w:rPr>
          <w:sz w:val="22"/>
        </w:rPr>
        <w:t>Society</w:t>
      </w:r>
      <w:r w:rsidR="00C84223" w:rsidRPr="00BA13B3">
        <w:rPr>
          <w:sz w:val="22"/>
        </w:rPr>
        <w:t xml:space="preserve"> </w:t>
      </w:r>
      <w:r w:rsidRPr="00BA13B3">
        <w:rPr>
          <w:sz w:val="22"/>
        </w:rPr>
        <w:t>of</w:t>
      </w:r>
      <w:r w:rsidR="00C84223" w:rsidRPr="00BA13B3">
        <w:rPr>
          <w:sz w:val="22"/>
        </w:rPr>
        <w:t xml:space="preserve"> </w:t>
      </w:r>
      <w:r w:rsidRPr="00BA13B3">
        <w:rPr>
          <w:sz w:val="22"/>
        </w:rPr>
        <w:t>Fellows</w:t>
      </w:r>
      <w:r w:rsidR="00C84223" w:rsidRPr="00BA13B3">
        <w:rPr>
          <w:sz w:val="22"/>
        </w:rPr>
        <w:t xml:space="preserve"> </w:t>
      </w:r>
      <w:r w:rsidRPr="00BA13B3">
        <w:rPr>
          <w:sz w:val="22"/>
        </w:rPr>
        <w:t>in</w:t>
      </w:r>
      <w:r w:rsidR="00C84223" w:rsidRPr="00BA13B3">
        <w:rPr>
          <w:sz w:val="22"/>
        </w:rPr>
        <w:t xml:space="preserve"> </w:t>
      </w:r>
      <w:r w:rsidRPr="00BA13B3">
        <w:rPr>
          <w:sz w:val="22"/>
        </w:rPr>
        <w:t>the</w:t>
      </w:r>
      <w:r w:rsidR="00C84223" w:rsidRPr="00BA13B3">
        <w:rPr>
          <w:sz w:val="22"/>
        </w:rPr>
        <w:t xml:space="preserve"> </w:t>
      </w:r>
      <w:r w:rsidRPr="00BA13B3">
        <w:rPr>
          <w:sz w:val="22"/>
        </w:rPr>
        <w:t>Liberal</w:t>
      </w:r>
      <w:r w:rsidR="00C84223" w:rsidRPr="00BA13B3">
        <w:rPr>
          <w:sz w:val="22"/>
        </w:rPr>
        <w:t xml:space="preserve"> </w:t>
      </w:r>
      <w:r w:rsidRPr="00BA13B3">
        <w:rPr>
          <w:sz w:val="22"/>
        </w:rPr>
        <w:t>Arts</w:t>
      </w:r>
      <w:bookmarkEnd w:id="816"/>
      <w:bookmarkEnd w:id="817"/>
      <w:bookmarkEnd w:id="818"/>
    </w:p>
    <w:p w14:paraId="1DEDBD36" w14:textId="2A47C5FF" w:rsidR="00D6701D" w:rsidRPr="00BA13B3" w:rsidRDefault="00D67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Comprised</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recent</w:t>
      </w:r>
      <w:r w:rsidR="00C84223" w:rsidRPr="00BA13B3">
        <w:rPr>
          <w:color w:val="000000" w:themeColor="text1"/>
          <w:sz w:val="22"/>
          <w:szCs w:val="22"/>
          <w:u w:color="000000"/>
        </w:rPr>
        <w:t xml:space="preserve"> </w:t>
      </w:r>
      <w:r w:rsidRPr="00BA13B3">
        <w:rPr>
          <w:color w:val="000000" w:themeColor="text1"/>
          <w:sz w:val="22"/>
          <w:szCs w:val="22"/>
          <w:u w:color="000000"/>
        </w:rPr>
        <w:t>PhD</w:t>
      </w:r>
      <w:r w:rsidR="00C84223" w:rsidRPr="00BA13B3">
        <w:rPr>
          <w:color w:val="000000" w:themeColor="text1"/>
          <w:sz w:val="22"/>
          <w:szCs w:val="22"/>
          <w:u w:color="000000"/>
        </w:rPr>
        <w:t xml:space="preserve"> </w:t>
      </w:r>
      <w:r w:rsidRPr="00BA13B3">
        <w:rPr>
          <w:color w:val="000000" w:themeColor="text1"/>
          <w:sz w:val="22"/>
          <w:szCs w:val="22"/>
          <w:u w:color="000000"/>
        </w:rPr>
        <w:t>recipients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humanities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selected</w:t>
      </w:r>
      <w:r w:rsidR="00C84223" w:rsidRPr="00BA13B3">
        <w:rPr>
          <w:color w:val="000000" w:themeColor="text1"/>
          <w:sz w:val="22"/>
          <w:szCs w:val="22"/>
          <w:u w:color="000000"/>
        </w:rPr>
        <w:t xml:space="preserve"> </w:t>
      </w:r>
      <w:r w:rsidRPr="00BA13B3">
        <w:rPr>
          <w:color w:val="000000" w:themeColor="text1"/>
          <w:sz w:val="22"/>
          <w:szCs w:val="22"/>
          <w:u w:color="000000"/>
        </w:rPr>
        <w:t>social</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natural</w:t>
      </w:r>
      <w:r w:rsidR="00C84223" w:rsidRPr="00BA13B3">
        <w:rPr>
          <w:color w:val="000000" w:themeColor="text1"/>
          <w:sz w:val="22"/>
          <w:szCs w:val="22"/>
          <w:u w:color="000000"/>
        </w:rPr>
        <w:t xml:space="preserve"> </w:t>
      </w:r>
      <w:r w:rsidRPr="00BA13B3">
        <w:rPr>
          <w:color w:val="000000" w:themeColor="text1"/>
          <w:sz w:val="22"/>
          <w:szCs w:val="22"/>
          <w:u w:color="000000"/>
        </w:rPr>
        <w:t>sciences,</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society</w:t>
      </w:r>
      <w:r w:rsidR="00C84223" w:rsidRPr="00BA13B3">
        <w:rPr>
          <w:color w:val="000000" w:themeColor="text1"/>
          <w:sz w:val="22"/>
          <w:szCs w:val="22"/>
          <w:u w:color="000000"/>
        </w:rPr>
        <w:t xml:space="preserve"> </w:t>
      </w:r>
      <w:r w:rsidRPr="00BA13B3">
        <w:rPr>
          <w:color w:val="000000" w:themeColor="text1"/>
          <w:sz w:val="22"/>
          <w:szCs w:val="22"/>
          <w:u w:color="000000"/>
        </w:rPr>
        <w:t>seeks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promote</w:t>
      </w:r>
      <w:r w:rsidR="00C84223" w:rsidRPr="00BA13B3">
        <w:rPr>
          <w:color w:val="000000" w:themeColor="text1"/>
          <w:sz w:val="22"/>
          <w:szCs w:val="22"/>
          <w:u w:color="000000"/>
        </w:rPr>
        <w:t xml:space="preserve"> </w:t>
      </w:r>
      <w:r w:rsidRPr="00BA13B3">
        <w:rPr>
          <w:color w:val="000000" w:themeColor="text1"/>
          <w:sz w:val="22"/>
          <w:szCs w:val="22"/>
          <w:u w:color="000000"/>
        </w:rPr>
        <w:t>innovative</w:t>
      </w:r>
      <w:r w:rsidR="00C84223" w:rsidRPr="00BA13B3">
        <w:rPr>
          <w:color w:val="000000" w:themeColor="text1"/>
          <w:sz w:val="22"/>
          <w:szCs w:val="22"/>
          <w:u w:color="000000"/>
        </w:rPr>
        <w:t xml:space="preserve"> </w:t>
      </w:r>
      <w:r w:rsidRPr="00BA13B3">
        <w:rPr>
          <w:color w:val="000000" w:themeColor="text1"/>
          <w:sz w:val="22"/>
          <w:szCs w:val="22"/>
          <w:u w:color="000000"/>
        </w:rPr>
        <w:t>interdisciplinary</w:t>
      </w:r>
      <w:r w:rsidR="00C84223" w:rsidRPr="00BA13B3">
        <w:rPr>
          <w:color w:val="000000" w:themeColor="text1"/>
          <w:sz w:val="22"/>
          <w:szCs w:val="22"/>
          <w:u w:color="000000"/>
        </w:rPr>
        <w:t xml:space="preserve"> </w:t>
      </w:r>
      <w:r w:rsidRPr="00BA13B3">
        <w:rPr>
          <w:color w:val="000000" w:themeColor="text1"/>
          <w:sz w:val="22"/>
          <w:szCs w:val="22"/>
          <w:u w:color="000000"/>
        </w:rPr>
        <w:t>approaches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scholarship</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teaching.</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Fellows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appointed</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three-year</w:t>
      </w:r>
      <w:r w:rsidR="00C84223" w:rsidRPr="00BA13B3">
        <w:rPr>
          <w:color w:val="000000" w:themeColor="text1"/>
          <w:sz w:val="22"/>
          <w:szCs w:val="22"/>
          <w:u w:color="000000"/>
        </w:rPr>
        <w:t xml:space="preserve"> </w:t>
      </w:r>
      <w:r w:rsidRPr="00BA13B3">
        <w:rPr>
          <w:color w:val="000000" w:themeColor="text1"/>
          <w:sz w:val="22"/>
          <w:szCs w:val="22"/>
          <w:u w:color="000000"/>
        </w:rPr>
        <w:t>terms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pursue</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teach</w:t>
      </w:r>
      <w:r w:rsidR="00C84223" w:rsidRPr="00BA13B3">
        <w:rPr>
          <w:color w:val="000000" w:themeColor="text1"/>
          <w:sz w:val="22"/>
          <w:szCs w:val="22"/>
          <w:u w:color="000000"/>
        </w:rPr>
        <w:t xml:space="preserve"> </w:t>
      </w:r>
      <w:r w:rsidRPr="00BA13B3">
        <w:rPr>
          <w:color w:val="000000" w:themeColor="text1"/>
          <w:sz w:val="22"/>
          <w:szCs w:val="22"/>
          <w:u w:color="000000"/>
        </w:rPr>
        <w:t>half</w:t>
      </w:r>
      <w:r w:rsidR="00C84223" w:rsidRPr="00BA13B3">
        <w:rPr>
          <w:color w:val="000000" w:themeColor="text1"/>
          <w:sz w:val="22"/>
          <w:szCs w:val="22"/>
          <w:u w:color="000000"/>
        </w:rPr>
        <w:t xml:space="preserve"> </w:t>
      </w:r>
      <w:r w:rsidRPr="00BA13B3">
        <w:rPr>
          <w:color w:val="000000" w:themeColor="text1"/>
          <w:sz w:val="22"/>
          <w:szCs w:val="22"/>
          <w:u w:color="000000"/>
        </w:rPr>
        <w:t>time</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academic</w:t>
      </w:r>
      <w:r w:rsidR="00C84223" w:rsidRPr="00BA13B3">
        <w:rPr>
          <w:color w:val="000000" w:themeColor="text1"/>
          <w:sz w:val="22"/>
          <w:szCs w:val="22"/>
          <w:u w:color="000000"/>
        </w:rPr>
        <w:t xml:space="preserve"> </w:t>
      </w:r>
      <w:r w:rsidRPr="00BA13B3">
        <w:rPr>
          <w:color w:val="000000" w:themeColor="text1"/>
          <w:sz w:val="22"/>
          <w:szCs w:val="22"/>
          <w:u w:color="000000"/>
        </w:rPr>
        <w:t>department,</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Program</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Humanistic</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other</w:t>
      </w:r>
      <w:r w:rsidR="00C84223" w:rsidRPr="00BA13B3">
        <w:rPr>
          <w:color w:val="000000" w:themeColor="text1"/>
          <w:sz w:val="22"/>
          <w:szCs w:val="22"/>
          <w:u w:color="000000"/>
        </w:rPr>
        <w:t xml:space="preserve"> </w:t>
      </w:r>
      <w:r w:rsidRPr="00BA13B3">
        <w:rPr>
          <w:color w:val="000000" w:themeColor="text1"/>
          <w:sz w:val="22"/>
          <w:szCs w:val="22"/>
          <w:u w:color="000000"/>
        </w:rPr>
        <w:t>university</w:t>
      </w:r>
      <w:r w:rsidR="00C84223" w:rsidRPr="00BA13B3">
        <w:rPr>
          <w:color w:val="000000" w:themeColor="text1"/>
          <w:sz w:val="22"/>
          <w:szCs w:val="22"/>
          <w:u w:color="000000"/>
        </w:rPr>
        <w:t xml:space="preserve"> </w:t>
      </w:r>
      <w:r w:rsidRPr="00BA13B3">
        <w:rPr>
          <w:color w:val="000000" w:themeColor="text1"/>
          <w:sz w:val="22"/>
          <w:szCs w:val="22"/>
          <w:u w:color="000000"/>
        </w:rPr>
        <w:t>programs.</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s</w:t>
      </w:r>
      <w:r w:rsidR="00664D34" w:rsidRPr="00BA13B3">
        <w:rPr>
          <w:color w:val="000000" w:themeColor="text1"/>
          <w:sz w:val="22"/>
          <w:szCs w:val="22"/>
          <w:u w:color="000000"/>
        </w:rPr>
        <w:t>tipend</w:t>
      </w:r>
      <w:r w:rsidR="00C84223" w:rsidRPr="00BA13B3">
        <w:rPr>
          <w:color w:val="000000" w:themeColor="text1"/>
          <w:sz w:val="22"/>
          <w:szCs w:val="22"/>
          <w:u w:color="000000"/>
        </w:rPr>
        <w:t xml:space="preserve"> </w:t>
      </w:r>
      <w:r w:rsidR="00664D34" w:rsidRPr="00BA13B3">
        <w:rPr>
          <w:color w:val="000000" w:themeColor="text1"/>
          <w:sz w:val="22"/>
          <w:szCs w:val="22"/>
          <w:u w:color="000000"/>
        </w:rPr>
        <w:t>will</w:t>
      </w:r>
      <w:r w:rsidR="00C84223" w:rsidRPr="00BA13B3">
        <w:rPr>
          <w:color w:val="000000" w:themeColor="text1"/>
          <w:sz w:val="22"/>
          <w:szCs w:val="22"/>
          <w:u w:color="000000"/>
        </w:rPr>
        <w:t xml:space="preserve"> </w:t>
      </w:r>
      <w:r w:rsidR="00664D34" w:rsidRPr="00BA13B3">
        <w:rPr>
          <w:color w:val="000000" w:themeColor="text1"/>
          <w:sz w:val="22"/>
          <w:szCs w:val="22"/>
          <w:u w:color="000000"/>
        </w:rPr>
        <w:t>be</w:t>
      </w:r>
      <w:r w:rsidR="00C84223" w:rsidRPr="00BA13B3">
        <w:rPr>
          <w:color w:val="000000" w:themeColor="text1"/>
          <w:sz w:val="22"/>
          <w:szCs w:val="22"/>
          <w:u w:color="000000"/>
        </w:rPr>
        <w:t xml:space="preserve"> </w:t>
      </w:r>
      <w:r w:rsidR="00664D34" w:rsidRPr="00BA13B3">
        <w:rPr>
          <w:color w:val="000000" w:themeColor="text1"/>
          <w:sz w:val="22"/>
          <w:szCs w:val="22"/>
          <w:u w:color="000000"/>
        </w:rPr>
        <w:t>approximately</w:t>
      </w:r>
      <w:r w:rsidR="00C84223" w:rsidRPr="00BA13B3">
        <w:rPr>
          <w:color w:val="000000" w:themeColor="text1"/>
          <w:sz w:val="22"/>
          <w:szCs w:val="22"/>
          <w:u w:color="000000"/>
        </w:rPr>
        <w:t xml:space="preserve"> </w:t>
      </w:r>
      <w:r w:rsidR="00664D34" w:rsidRPr="00BA13B3">
        <w:rPr>
          <w:color w:val="000000" w:themeColor="text1"/>
          <w:sz w:val="22"/>
          <w:szCs w:val="22"/>
          <w:u w:color="000000"/>
        </w:rPr>
        <w:t>$88,8</w:t>
      </w:r>
      <w:r w:rsidRPr="00BA13B3">
        <w:rPr>
          <w:color w:val="000000" w:themeColor="text1"/>
          <w:sz w:val="22"/>
          <w:szCs w:val="22"/>
          <w:u w:color="000000"/>
        </w:rPr>
        <w:t>00.</w:t>
      </w:r>
      <w:r w:rsidR="00C84223" w:rsidRPr="00BA13B3">
        <w:rPr>
          <w:color w:val="000000" w:themeColor="text1"/>
          <w:sz w:val="22"/>
          <w:szCs w:val="22"/>
          <w:u w:color="000000"/>
        </w:rPr>
        <w:t xml:space="preserve"> </w:t>
      </w:r>
      <w:r w:rsidRPr="00BA13B3">
        <w:rPr>
          <w:color w:val="000000" w:themeColor="text1"/>
          <w:sz w:val="22"/>
          <w:szCs w:val="22"/>
          <w:u w:color="000000"/>
        </w:rPr>
        <w:t>Fellows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provided</w:t>
      </w:r>
      <w:r w:rsidR="00C84223" w:rsidRPr="00BA13B3">
        <w:rPr>
          <w:color w:val="000000" w:themeColor="text1"/>
          <w:sz w:val="22"/>
          <w:szCs w:val="22"/>
          <w:u w:color="000000"/>
        </w:rPr>
        <w:t xml:space="preserve"> </w:t>
      </w:r>
      <w:r w:rsidRPr="00BA13B3">
        <w:rPr>
          <w:color w:val="000000" w:themeColor="text1"/>
          <w:sz w:val="22"/>
          <w:szCs w:val="22"/>
          <w:u w:color="000000"/>
        </w:rPr>
        <w:t>with</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shared</w:t>
      </w:r>
      <w:r w:rsidR="00C84223" w:rsidRPr="00BA13B3">
        <w:rPr>
          <w:color w:val="000000" w:themeColor="text1"/>
          <w:sz w:val="22"/>
          <w:szCs w:val="22"/>
          <w:u w:color="000000"/>
        </w:rPr>
        <w:t xml:space="preserve"> </w:t>
      </w:r>
      <w:r w:rsidRPr="00BA13B3">
        <w:rPr>
          <w:color w:val="000000" w:themeColor="text1"/>
          <w:sz w:val="22"/>
          <w:szCs w:val="22"/>
          <w:u w:color="000000"/>
        </w:rPr>
        <w:t>office,</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personal</w:t>
      </w:r>
      <w:r w:rsidR="00C84223" w:rsidRPr="00BA13B3">
        <w:rPr>
          <w:color w:val="000000" w:themeColor="text1"/>
          <w:sz w:val="22"/>
          <w:szCs w:val="22"/>
          <w:u w:color="000000"/>
        </w:rPr>
        <w:t xml:space="preserve"> </w:t>
      </w:r>
      <w:r w:rsidRPr="00BA13B3">
        <w:rPr>
          <w:color w:val="000000" w:themeColor="text1"/>
          <w:sz w:val="22"/>
          <w:szCs w:val="22"/>
          <w:u w:color="000000"/>
        </w:rPr>
        <w:t>computer,</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research</w:t>
      </w:r>
      <w:r w:rsidR="00C84223" w:rsidRPr="00BA13B3">
        <w:rPr>
          <w:color w:val="000000" w:themeColor="text1"/>
          <w:sz w:val="22"/>
          <w:szCs w:val="22"/>
          <w:u w:color="000000"/>
        </w:rPr>
        <w:t xml:space="preserve"> </w:t>
      </w:r>
      <w:r w:rsidRPr="00BA13B3">
        <w:rPr>
          <w:color w:val="000000" w:themeColor="text1"/>
          <w:sz w:val="22"/>
          <w:szCs w:val="22"/>
          <w:u w:color="000000"/>
        </w:rPr>
        <w:t>account</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$5,000</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access</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university</w:t>
      </w:r>
      <w:r w:rsidR="00C84223" w:rsidRPr="00BA13B3">
        <w:rPr>
          <w:color w:val="000000" w:themeColor="text1"/>
          <w:sz w:val="22"/>
          <w:szCs w:val="22"/>
          <w:u w:color="000000"/>
        </w:rPr>
        <w:t xml:space="preserve"> </w:t>
      </w:r>
      <w:r w:rsidRPr="00BA13B3">
        <w:rPr>
          <w:color w:val="000000" w:themeColor="text1"/>
          <w:sz w:val="22"/>
          <w:szCs w:val="22"/>
          <w:u w:color="000000"/>
        </w:rPr>
        <w:t>grants,</w:t>
      </w:r>
      <w:r w:rsidR="00C84223" w:rsidRPr="00BA13B3">
        <w:rPr>
          <w:color w:val="000000" w:themeColor="text1"/>
          <w:sz w:val="22"/>
          <w:szCs w:val="22"/>
          <w:u w:color="000000"/>
        </w:rPr>
        <w:t xml:space="preserve"> </w:t>
      </w:r>
      <w:r w:rsidRPr="00BA13B3">
        <w:rPr>
          <w:color w:val="000000" w:themeColor="text1"/>
          <w:sz w:val="22"/>
          <w:szCs w:val="22"/>
          <w:u w:color="000000"/>
        </w:rPr>
        <w:t>benefits</w:t>
      </w:r>
      <w:r w:rsidR="00C84223" w:rsidRPr="00BA13B3">
        <w:rPr>
          <w:color w:val="000000" w:themeColor="text1"/>
          <w:sz w:val="22"/>
          <w:szCs w:val="22"/>
          <w:u w:color="000000"/>
        </w:rPr>
        <w:t xml:space="preserve"> </w:t>
      </w:r>
      <w:r w:rsidRPr="00BA13B3">
        <w:rPr>
          <w:color w:val="000000" w:themeColor="text1"/>
          <w:sz w:val="22"/>
          <w:szCs w:val="22"/>
          <w:u w:color="000000"/>
        </w:rPr>
        <w:t>and</w:t>
      </w:r>
      <w:r w:rsidR="00C84223" w:rsidRPr="00BA13B3">
        <w:rPr>
          <w:color w:val="000000" w:themeColor="text1"/>
          <w:sz w:val="22"/>
          <w:szCs w:val="22"/>
          <w:u w:color="000000"/>
        </w:rPr>
        <w:t xml:space="preserve"> </w:t>
      </w:r>
      <w:r w:rsidRPr="00BA13B3">
        <w:rPr>
          <w:color w:val="000000" w:themeColor="text1"/>
          <w:sz w:val="22"/>
          <w:szCs w:val="22"/>
          <w:u w:color="000000"/>
        </w:rPr>
        <w:t>other</w:t>
      </w:r>
      <w:r w:rsidR="00C84223" w:rsidRPr="00BA13B3">
        <w:rPr>
          <w:color w:val="000000" w:themeColor="text1"/>
          <w:sz w:val="22"/>
          <w:szCs w:val="22"/>
          <w:u w:color="000000"/>
        </w:rPr>
        <w:t xml:space="preserve"> </w:t>
      </w:r>
      <w:r w:rsidRPr="00BA13B3">
        <w:rPr>
          <w:color w:val="000000" w:themeColor="text1"/>
          <w:sz w:val="22"/>
          <w:szCs w:val="22"/>
          <w:u w:color="000000"/>
        </w:rPr>
        <w:t>resources.</w:t>
      </w:r>
    </w:p>
    <w:p w14:paraId="44809549" w14:textId="112862C9" w:rsidR="00D6701D" w:rsidRPr="00BA13B3" w:rsidRDefault="00D67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76" w:history="1">
        <w:r w:rsidRPr="00BA13B3">
          <w:rPr>
            <w:rStyle w:val="Hyperlink"/>
            <w:szCs w:val="22"/>
            <w:u w:color="000000"/>
          </w:rPr>
          <w:t>http://www.princeton.edu/sf/fellowships/</w:t>
        </w:r>
      </w:hyperlink>
      <w:r w:rsidR="00C84223" w:rsidRPr="00BA13B3">
        <w:rPr>
          <w:color w:val="000000" w:themeColor="text1"/>
          <w:sz w:val="22"/>
          <w:szCs w:val="22"/>
          <w:u w:color="000000"/>
        </w:rPr>
        <w:t xml:space="preserve"> </w:t>
      </w:r>
    </w:p>
    <w:p w14:paraId="5E26A948" w14:textId="214F3167" w:rsidR="00D6701D" w:rsidRPr="00BA13B3" w:rsidRDefault="00664D3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sz w:val="22"/>
          <w:szCs w:val="22"/>
          <w:u w:color="000000"/>
        </w:rPr>
      </w:pPr>
      <w:r w:rsidRPr="00BA13B3">
        <w:rPr>
          <w:b/>
          <w:color w:val="000000" w:themeColor="text1"/>
          <w:sz w:val="22"/>
          <w:szCs w:val="22"/>
          <w:u w:color="000000"/>
        </w:rPr>
        <w:t>Deadline:</w:t>
      </w:r>
      <w:r w:rsidR="00C84223" w:rsidRPr="00BA13B3">
        <w:rPr>
          <w:b/>
          <w:color w:val="000000" w:themeColor="text1"/>
          <w:sz w:val="22"/>
          <w:szCs w:val="22"/>
          <w:u w:color="000000"/>
        </w:rPr>
        <w:t xml:space="preserve"> </w:t>
      </w:r>
      <w:r w:rsidR="00692322" w:rsidRPr="00BA13B3">
        <w:rPr>
          <w:b/>
          <w:color w:val="000000" w:themeColor="text1"/>
          <w:sz w:val="22"/>
          <w:szCs w:val="22"/>
          <w:u w:color="000000"/>
        </w:rPr>
        <w:t>First</w:t>
      </w:r>
      <w:r w:rsidR="00C84223" w:rsidRPr="00BA13B3">
        <w:rPr>
          <w:b/>
          <w:color w:val="000000" w:themeColor="text1"/>
          <w:sz w:val="22"/>
          <w:szCs w:val="22"/>
          <w:u w:color="000000"/>
        </w:rPr>
        <w:t xml:space="preserve"> </w:t>
      </w:r>
      <w:r w:rsidR="00692322" w:rsidRPr="00BA13B3">
        <w:rPr>
          <w:b/>
          <w:color w:val="000000" w:themeColor="text1"/>
          <w:sz w:val="22"/>
          <w:szCs w:val="22"/>
          <w:u w:color="000000"/>
        </w:rPr>
        <w:t>Tuesday</w:t>
      </w:r>
      <w:r w:rsidR="00C84223" w:rsidRPr="00BA13B3">
        <w:rPr>
          <w:b/>
          <w:color w:val="000000" w:themeColor="text1"/>
          <w:sz w:val="22"/>
          <w:szCs w:val="22"/>
          <w:u w:color="000000"/>
        </w:rPr>
        <w:t xml:space="preserve"> </w:t>
      </w:r>
      <w:r w:rsidR="00692322" w:rsidRPr="00BA13B3">
        <w:rPr>
          <w:b/>
          <w:color w:val="000000" w:themeColor="text1"/>
          <w:sz w:val="22"/>
          <w:szCs w:val="22"/>
          <w:u w:color="000000"/>
        </w:rPr>
        <w:t>in</w:t>
      </w:r>
      <w:r w:rsidR="00C84223" w:rsidRPr="00BA13B3">
        <w:rPr>
          <w:b/>
          <w:color w:val="000000" w:themeColor="text1"/>
          <w:sz w:val="22"/>
          <w:szCs w:val="22"/>
          <w:u w:color="000000"/>
        </w:rPr>
        <w:t xml:space="preserve"> </w:t>
      </w:r>
      <w:r w:rsidR="00692322" w:rsidRPr="00BA13B3">
        <w:rPr>
          <w:b/>
          <w:color w:val="000000" w:themeColor="text1"/>
          <w:sz w:val="22"/>
          <w:szCs w:val="22"/>
          <w:u w:color="000000"/>
        </w:rPr>
        <w:t>August</w:t>
      </w:r>
      <w:r w:rsidR="00C84223" w:rsidRPr="00BA13B3">
        <w:rPr>
          <w:b/>
          <w:color w:val="000000" w:themeColor="text1"/>
          <w:sz w:val="22"/>
          <w:szCs w:val="22"/>
          <w:u w:color="000000"/>
        </w:rPr>
        <w:t xml:space="preserve"> </w:t>
      </w:r>
    </w:p>
    <w:p w14:paraId="29BCDF4F" w14:textId="77777777" w:rsidR="00D6701D" w:rsidRPr="00BA13B3" w:rsidRDefault="00D6701D" w:rsidP="00C84223">
      <w:pPr>
        <w:rPr>
          <w:color w:val="000000" w:themeColor="text1"/>
          <w:sz w:val="22"/>
          <w:szCs w:val="22"/>
        </w:rPr>
      </w:pPr>
    </w:p>
    <w:p w14:paraId="18991770" w14:textId="673CF10F" w:rsidR="00D6701D" w:rsidRPr="00BA13B3" w:rsidRDefault="00D6701D" w:rsidP="00C84223">
      <w:pPr>
        <w:pStyle w:val="Heading2"/>
        <w:rPr>
          <w:sz w:val="22"/>
        </w:rPr>
      </w:pPr>
      <w:bookmarkStart w:id="819" w:name="_Toc239821567"/>
      <w:bookmarkStart w:id="820" w:name="_Toc240514158"/>
      <w:bookmarkStart w:id="821" w:name="_Toc453584582"/>
      <w:bookmarkStart w:id="822" w:name="_Toc112058914"/>
      <w:r w:rsidRPr="00BA13B3">
        <w:rPr>
          <w:sz w:val="22"/>
        </w:rPr>
        <w:t>Rachel</w:t>
      </w:r>
      <w:r w:rsidR="00C84223" w:rsidRPr="00BA13B3">
        <w:rPr>
          <w:sz w:val="22"/>
        </w:rPr>
        <w:t xml:space="preserve"> </w:t>
      </w:r>
      <w:r w:rsidRPr="00BA13B3">
        <w:rPr>
          <w:sz w:val="22"/>
        </w:rPr>
        <w:t>Carson</w:t>
      </w:r>
      <w:r w:rsidR="00C84223" w:rsidRPr="00BA13B3">
        <w:rPr>
          <w:sz w:val="22"/>
        </w:rPr>
        <w:t xml:space="preserve"> </w:t>
      </w:r>
      <w:r w:rsidRPr="00BA13B3">
        <w:rPr>
          <w:sz w:val="22"/>
        </w:rPr>
        <w:t>Center</w:t>
      </w:r>
      <w:r w:rsidR="00C84223" w:rsidRPr="00BA13B3">
        <w:rPr>
          <w:sz w:val="22"/>
        </w:rPr>
        <w:t xml:space="preserve"> </w:t>
      </w:r>
      <w:r w:rsidRPr="00BA13B3">
        <w:rPr>
          <w:sz w:val="22"/>
        </w:rPr>
        <w:t>for</w:t>
      </w:r>
      <w:r w:rsidR="00C84223" w:rsidRPr="00BA13B3">
        <w:rPr>
          <w:sz w:val="22"/>
        </w:rPr>
        <w:t xml:space="preserve"> </w:t>
      </w:r>
      <w:r w:rsidRPr="00BA13B3">
        <w:rPr>
          <w:sz w:val="22"/>
        </w:rPr>
        <w:t>Environment</w:t>
      </w:r>
      <w:r w:rsidR="00C84223" w:rsidRPr="00BA13B3">
        <w:rPr>
          <w:sz w:val="22"/>
        </w:rPr>
        <w:t xml:space="preserve"> </w:t>
      </w:r>
      <w:r w:rsidRPr="00BA13B3">
        <w:rPr>
          <w:sz w:val="22"/>
        </w:rPr>
        <w:t>and</w:t>
      </w:r>
      <w:r w:rsidR="00C84223" w:rsidRPr="00BA13B3">
        <w:rPr>
          <w:sz w:val="22"/>
        </w:rPr>
        <w:t xml:space="preserve"> </w:t>
      </w:r>
      <w:r w:rsidRPr="00BA13B3">
        <w:rPr>
          <w:sz w:val="22"/>
        </w:rPr>
        <w:t>Society</w:t>
      </w:r>
      <w:bookmarkEnd w:id="819"/>
      <w:bookmarkEnd w:id="820"/>
      <w:bookmarkEnd w:id="821"/>
      <w:bookmarkEnd w:id="822"/>
    </w:p>
    <w:p w14:paraId="4424E4A7" w14:textId="1A8154AF" w:rsidR="00D6701D" w:rsidRPr="00BA13B3" w:rsidRDefault="00D6701D"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Carson</w:t>
      </w:r>
      <w:r w:rsidR="00C84223" w:rsidRPr="00BA13B3">
        <w:rPr>
          <w:color w:val="000000" w:themeColor="text1"/>
          <w:sz w:val="22"/>
          <w:szCs w:val="22"/>
        </w:rPr>
        <w:t xml:space="preserve"> </w:t>
      </w:r>
      <w:r w:rsidRPr="00BA13B3">
        <w:rPr>
          <w:color w:val="000000" w:themeColor="text1"/>
          <w:sz w:val="22"/>
          <w:szCs w:val="22"/>
        </w:rPr>
        <w:t>Center</w:t>
      </w:r>
      <w:r w:rsidR="00C84223" w:rsidRPr="00BA13B3">
        <w:rPr>
          <w:color w:val="000000" w:themeColor="text1"/>
          <w:sz w:val="22"/>
          <w:szCs w:val="22"/>
        </w:rPr>
        <w:t xml:space="preserve"> </w:t>
      </w:r>
      <w:r w:rsidRPr="00BA13B3">
        <w:rPr>
          <w:color w:val="000000" w:themeColor="text1"/>
          <w:sz w:val="22"/>
          <w:szCs w:val="22"/>
        </w:rPr>
        <w:t>functions</w:t>
      </w:r>
      <w:r w:rsidR="00C84223" w:rsidRPr="00BA13B3">
        <w:rPr>
          <w:color w:val="000000" w:themeColor="text1"/>
          <w:sz w:val="22"/>
          <w:szCs w:val="22"/>
        </w:rPr>
        <w:t xml:space="preserve"> </w:t>
      </w:r>
      <w:r w:rsidRPr="00BA13B3">
        <w:rPr>
          <w:color w:val="000000" w:themeColor="text1"/>
          <w:sz w:val="22"/>
          <w:szCs w:val="22"/>
        </w:rPr>
        <w:t>primarily</w:t>
      </w:r>
      <w:r w:rsidR="00C84223" w:rsidRPr="00BA13B3">
        <w:rPr>
          <w:color w:val="000000" w:themeColor="text1"/>
          <w:sz w:val="22"/>
          <w:szCs w:val="22"/>
        </w:rPr>
        <w:t xml:space="preserve"> </w:t>
      </w:r>
      <w:r w:rsidRPr="00BA13B3">
        <w:rPr>
          <w:color w:val="000000" w:themeColor="text1"/>
          <w:sz w:val="22"/>
          <w:szCs w:val="22"/>
        </w:rPr>
        <w:t>as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think</w:t>
      </w:r>
      <w:r w:rsidR="00C84223" w:rsidRPr="00BA13B3">
        <w:rPr>
          <w:color w:val="000000" w:themeColor="text1"/>
          <w:sz w:val="22"/>
          <w:szCs w:val="22"/>
        </w:rPr>
        <w:t xml:space="preserve"> </w:t>
      </w:r>
      <w:r w:rsidRPr="00BA13B3">
        <w:rPr>
          <w:color w:val="000000" w:themeColor="text1"/>
          <w:sz w:val="22"/>
          <w:szCs w:val="22"/>
        </w:rPr>
        <w:t>tank</w:t>
      </w:r>
      <w:r w:rsidR="00C84223" w:rsidRPr="00BA13B3">
        <w:rPr>
          <w:color w:val="000000" w:themeColor="text1"/>
          <w:sz w:val="22"/>
          <w:szCs w:val="22"/>
        </w:rPr>
        <w:t xml:space="preserve"> </w:t>
      </w:r>
      <w:r w:rsidRPr="00BA13B3">
        <w:rPr>
          <w:color w:val="000000" w:themeColor="text1"/>
          <w:sz w:val="22"/>
          <w:szCs w:val="22"/>
        </w:rPr>
        <w:t>that</w:t>
      </w:r>
      <w:r w:rsidR="00C84223" w:rsidRPr="00BA13B3">
        <w:rPr>
          <w:color w:val="000000" w:themeColor="text1"/>
          <w:sz w:val="22"/>
          <w:szCs w:val="22"/>
        </w:rPr>
        <w:t xml:space="preserve"> </w:t>
      </w:r>
      <w:r w:rsidRPr="00BA13B3">
        <w:rPr>
          <w:color w:val="000000" w:themeColor="text1"/>
          <w:sz w:val="22"/>
          <w:szCs w:val="22"/>
        </w:rPr>
        <w:t>contributes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public</w:t>
      </w:r>
      <w:r w:rsidR="00C84223" w:rsidRPr="00BA13B3">
        <w:rPr>
          <w:color w:val="000000" w:themeColor="text1"/>
          <w:sz w:val="22"/>
          <w:szCs w:val="22"/>
        </w:rPr>
        <w:t xml:space="preserve"> </w:t>
      </w:r>
      <w:r w:rsidRPr="00BA13B3">
        <w:rPr>
          <w:color w:val="000000" w:themeColor="text1"/>
          <w:sz w:val="22"/>
          <w:szCs w:val="22"/>
        </w:rPr>
        <w:t>discussions</w:t>
      </w:r>
      <w:r w:rsidR="00C84223" w:rsidRPr="00BA13B3">
        <w:rPr>
          <w:color w:val="000000" w:themeColor="text1"/>
          <w:sz w:val="22"/>
          <w:szCs w:val="22"/>
        </w:rPr>
        <w:t xml:space="preserve"> </w:t>
      </w:r>
      <w:r w:rsidRPr="00BA13B3">
        <w:rPr>
          <w:color w:val="000000" w:themeColor="text1"/>
          <w:sz w:val="22"/>
          <w:szCs w:val="22"/>
        </w:rPr>
        <w:t>about</w:t>
      </w:r>
      <w:r w:rsidR="00C84223" w:rsidRPr="00BA13B3">
        <w:rPr>
          <w:color w:val="000000" w:themeColor="text1"/>
          <w:sz w:val="22"/>
          <w:szCs w:val="22"/>
        </w:rPr>
        <w:t xml:space="preserve"> </w:t>
      </w:r>
      <w:r w:rsidRPr="00BA13B3">
        <w:rPr>
          <w:color w:val="000000" w:themeColor="text1"/>
          <w:sz w:val="22"/>
          <w:szCs w:val="22"/>
        </w:rPr>
        <w:t>environmental</w:t>
      </w:r>
      <w:r w:rsidR="00C84223" w:rsidRPr="00BA13B3">
        <w:rPr>
          <w:color w:val="000000" w:themeColor="text1"/>
          <w:sz w:val="22"/>
          <w:szCs w:val="22"/>
        </w:rPr>
        <w:t xml:space="preserve"> </w:t>
      </w:r>
      <w:r w:rsidRPr="00BA13B3">
        <w:rPr>
          <w:color w:val="000000" w:themeColor="text1"/>
          <w:sz w:val="22"/>
          <w:szCs w:val="22"/>
        </w:rPr>
        <w:t>issues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policies.</w:t>
      </w:r>
      <w:r w:rsidR="00C84223" w:rsidRPr="00BA13B3">
        <w:rPr>
          <w:color w:val="000000" w:themeColor="text1"/>
          <w:sz w:val="22"/>
          <w:szCs w:val="22"/>
        </w:rPr>
        <w:t xml:space="preserve"> </w:t>
      </w:r>
      <w:r w:rsidRPr="00BA13B3">
        <w:rPr>
          <w:color w:val="000000" w:themeColor="text1"/>
          <w:sz w:val="22"/>
          <w:szCs w:val="22"/>
        </w:rPr>
        <w:t>It</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residential</w:t>
      </w:r>
      <w:r w:rsidR="00C84223" w:rsidRPr="00BA13B3">
        <w:rPr>
          <w:color w:val="000000" w:themeColor="text1"/>
          <w:sz w:val="22"/>
          <w:szCs w:val="22"/>
        </w:rPr>
        <w:t xml:space="preserve"> </w:t>
      </w:r>
      <w:r w:rsidRPr="00BA13B3">
        <w:rPr>
          <w:color w:val="000000" w:themeColor="text1"/>
          <w:sz w:val="22"/>
          <w:szCs w:val="22"/>
        </w:rPr>
        <w:t>writing</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both</w:t>
      </w:r>
      <w:r w:rsidR="00C84223" w:rsidRPr="00BA13B3">
        <w:rPr>
          <w:color w:val="000000" w:themeColor="text1"/>
          <w:sz w:val="22"/>
          <w:szCs w:val="22"/>
        </w:rPr>
        <w:t xml:space="preserve"> </w:t>
      </w:r>
      <w:r w:rsidRPr="00BA13B3">
        <w:rPr>
          <w:color w:val="000000" w:themeColor="text1"/>
          <w:sz w:val="22"/>
          <w:szCs w:val="22"/>
        </w:rPr>
        <w:t>senior</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working</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international,</w:t>
      </w:r>
      <w:r w:rsidR="00C84223" w:rsidRPr="00BA13B3">
        <w:rPr>
          <w:color w:val="000000" w:themeColor="text1"/>
          <w:sz w:val="22"/>
          <w:szCs w:val="22"/>
        </w:rPr>
        <w:t xml:space="preserve"> </w:t>
      </w:r>
      <w:r w:rsidRPr="00BA13B3">
        <w:rPr>
          <w:color w:val="000000" w:themeColor="text1"/>
          <w:sz w:val="22"/>
          <w:szCs w:val="22"/>
        </w:rPr>
        <w:t>historical,</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comparative</w:t>
      </w:r>
      <w:r w:rsidR="00C84223" w:rsidRPr="00BA13B3">
        <w:rPr>
          <w:color w:val="000000" w:themeColor="text1"/>
          <w:sz w:val="22"/>
          <w:szCs w:val="22"/>
        </w:rPr>
        <w:t xml:space="preserve"> </w:t>
      </w:r>
      <w:r w:rsidRPr="00BA13B3">
        <w:rPr>
          <w:color w:val="000000" w:themeColor="text1"/>
          <w:sz w:val="22"/>
          <w:szCs w:val="22"/>
        </w:rPr>
        <w:t>environmental</w:t>
      </w:r>
      <w:r w:rsidR="00C84223" w:rsidRPr="00BA13B3">
        <w:rPr>
          <w:color w:val="000000" w:themeColor="text1"/>
          <w:sz w:val="22"/>
          <w:szCs w:val="22"/>
        </w:rPr>
        <w:t xml:space="preserve"> </w:t>
      </w:r>
      <w:r w:rsidRPr="00BA13B3">
        <w:rPr>
          <w:color w:val="000000" w:themeColor="text1"/>
          <w:sz w:val="22"/>
          <w:szCs w:val="22"/>
        </w:rPr>
        <w:t>studies</w:t>
      </w:r>
      <w:r w:rsidR="00C84223" w:rsidRPr="00BA13B3">
        <w:rPr>
          <w:color w:val="000000" w:themeColor="text1"/>
          <w:sz w:val="22"/>
          <w:szCs w:val="22"/>
        </w:rPr>
        <w:t xml:space="preserve"> </w:t>
      </w:r>
      <w:r w:rsidRPr="00BA13B3">
        <w:rPr>
          <w:color w:val="000000" w:themeColor="text1"/>
          <w:sz w:val="22"/>
          <w:szCs w:val="22"/>
        </w:rPr>
        <w:t>whose</w:t>
      </w:r>
      <w:r w:rsidR="00C84223" w:rsidRPr="00BA13B3">
        <w:rPr>
          <w:color w:val="000000" w:themeColor="text1"/>
          <w:sz w:val="22"/>
          <w:szCs w:val="22"/>
        </w:rPr>
        <w:t xml:space="preserve"> </w:t>
      </w:r>
      <w:r w:rsidRPr="00BA13B3">
        <w:rPr>
          <w:color w:val="000000" w:themeColor="text1"/>
          <w:sz w:val="22"/>
          <w:szCs w:val="22"/>
        </w:rPr>
        <w:t>projects</w:t>
      </w:r>
      <w:r w:rsidR="00C84223" w:rsidRPr="00BA13B3">
        <w:rPr>
          <w:color w:val="000000" w:themeColor="text1"/>
          <w:sz w:val="22"/>
          <w:szCs w:val="22"/>
        </w:rPr>
        <w:t xml:space="preserve"> </w:t>
      </w:r>
      <w:r w:rsidRPr="00BA13B3">
        <w:rPr>
          <w:color w:val="000000" w:themeColor="text1"/>
          <w:sz w:val="22"/>
          <w:szCs w:val="22"/>
        </w:rPr>
        <w:t>fall</w:t>
      </w:r>
      <w:r w:rsidR="00C84223" w:rsidRPr="00BA13B3">
        <w:rPr>
          <w:color w:val="000000" w:themeColor="text1"/>
          <w:sz w:val="22"/>
          <w:szCs w:val="22"/>
        </w:rPr>
        <w:t xml:space="preserve"> </w:t>
      </w:r>
      <w:r w:rsidRPr="00BA13B3">
        <w:rPr>
          <w:color w:val="000000" w:themeColor="text1"/>
          <w:sz w:val="22"/>
          <w:szCs w:val="22"/>
        </w:rPr>
        <w:t>under</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Center’s</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themes.</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length</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flexible.</w:t>
      </w:r>
      <w:r w:rsidR="00C84223" w:rsidRPr="00BA13B3">
        <w:rPr>
          <w:color w:val="000000" w:themeColor="text1"/>
          <w:sz w:val="22"/>
          <w:szCs w:val="22"/>
        </w:rPr>
        <w:t xml:space="preserve"> </w:t>
      </w:r>
      <w:r w:rsidR="00664D34" w:rsidRPr="00BA13B3">
        <w:rPr>
          <w:color w:val="000000" w:themeColor="text1"/>
          <w:sz w:val="22"/>
          <w:szCs w:val="22"/>
          <w:shd w:val="clear" w:color="auto" w:fill="FFFFFF"/>
        </w:rPr>
        <w:t>Fellowship</w:t>
      </w:r>
      <w:r w:rsidR="00C84223" w:rsidRPr="00BA13B3">
        <w:rPr>
          <w:color w:val="000000" w:themeColor="text1"/>
          <w:sz w:val="22"/>
          <w:szCs w:val="22"/>
          <w:shd w:val="clear" w:color="auto" w:fill="FFFFFF"/>
        </w:rPr>
        <w:t xml:space="preserve"> </w:t>
      </w:r>
      <w:r w:rsidR="00664D34" w:rsidRPr="00BA13B3">
        <w:rPr>
          <w:color w:val="000000" w:themeColor="text1"/>
          <w:sz w:val="22"/>
          <w:szCs w:val="22"/>
          <w:shd w:val="clear" w:color="auto" w:fill="FFFFFF"/>
        </w:rPr>
        <w:t>stipends</w:t>
      </w:r>
      <w:r w:rsidR="00C84223" w:rsidRPr="00BA13B3">
        <w:rPr>
          <w:color w:val="000000" w:themeColor="text1"/>
          <w:sz w:val="22"/>
          <w:szCs w:val="22"/>
          <w:shd w:val="clear" w:color="auto" w:fill="FFFFFF"/>
        </w:rPr>
        <w:t xml:space="preserve"> </w:t>
      </w:r>
      <w:r w:rsidR="00664D34" w:rsidRPr="00BA13B3">
        <w:rPr>
          <w:color w:val="000000" w:themeColor="text1"/>
          <w:sz w:val="22"/>
          <w:szCs w:val="22"/>
          <w:shd w:val="clear" w:color="auto" w:fill="FFFFFF"/>
        </w:rPr>
        <w:t>are</w:t>
      </w:r>
      <w:r w:rsidR="00C84223" w:rsidRPr="00BA13B3">
        <w:rPr>
          <w:color w:val="000000" w:themeColor="text1"/>
          <w:sz w:val="22"/>
          <w:szCs w:val="22"/>
          <w:shd w:val="clear" w:color="auto" w:fill="FFFFFF"/>
        </w:rPr>
        <w:t xml:space="preserve"> </w:t>
      </w:r>
      <w:r w:rsidR="00664D34" w:rsidRPr="00BA13B3">
        <w:rPr>
          <w:color w:val="000000" w:themeColor="text1"/>
          <w:sz w:val="22"/>
          <w:szCs w:val="22"/>
          <w:shd w:val="clear" w:color="auto" w:fill="FFFFFF"/>
        </w:rPr>
        <w:t>negotiated</w:t>
      </w:r>
      <w:r w:rsidR="00C84223" w:rsidRPr="00BA13B3">
        <w:rPr>
          <w:color w:val="000000" w:themeColor="text1"/>
          <w:sz w:val="22"/>
          <w:szCs w:val="22"/>
          <w:shd w:val="clear" w:color="auto" w:fill="FFFFFF"/>
        </w:rPr>
        <w:t xml:space="preserve"> </w:t>
      </w:r>
      <w:r w:rsidR="00664D34" w:rsidRPr="00BA13B3">
        <w:rPr>
          <w:color w:val="000000" w:themeColor="text1"/>
          <w:sz w:val="22"/>
          <w:szCs w:val="22"/>
          <w:shd w:val="clear" w:color="auto" w:fill="FFFFFF"/>
        </w:rPr>
        <w:t>individually</w:t>
      </w:r>
      <w:r w:rsidR="00664D34"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usually</w:t>
      </w:r>
      <w:r w:rsidR="00C84223" w:rsidRPr="00BA13B3">
        <w:rPr>
          <w:color w:val="000000" w:themeColor="text1"/>
          <w:sz w:val="22"/>
          <w:szCs w:val="22"/>
        </w:rPr>
        <w:t xml:space="preserve"> </w:t>
      </w:r>
      <w:r w:rsidRPr="00BA13B3">
        <w:rPr>
          <w:color w:val="000000" w:themeColor="text1"/>
          <w:sz w:val="22"/>
          <w:szCs w:val="22"/>
        </w:rPr>
        <w:t>granted</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six,</w:t>
      </w:r>
      <w:r w:rsidR="00C84223" w:rsidRPr="00BA13B3">
        <w:rPr>
          <w:color w:val="000000" w:themeColor="text1"/>
          <w:sz w:val="22"/>
          <w:szCs w:val="22"/>
        </w:rPr>
        <w:t xml:space="preserve"> </w:t>
      </w:r>
      <w:r w:rsidRPr="00BA13B3">
        <w:rPr>
          <w:color w:val="000000" w:themeColor="text1"/>
          <w:sz w:val="22"/>
          <w:szCs w:val="22"/>
        </w:rPr>
        <w:t>nine</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twelve</w:t>
      </w:r>
      <w:r w:rsidR="00C84223" w:rsidRPr="00BA13B3">
        <w:rPr>
          <w:color w:val="000000" w:themeColor="text1"/>
          <w:sz w:val="22"/>
          <w:szCs w:val="22"/>
        </w:rPr>
        <w:t xml:space="preserve"> </w:t>
      </w:r>
      <w:r w:rsidRPr="00BA13B3">
        <w:rPr>
          <w:color w:val="000000" w:themeColor="text1"/>
          <w:sz w:val="22"/>
          <w:szCs w:val="22"/>
        </w:rPr>
        <w:t>months,</w:t>
      </w:r>
      <w:r w:rsidR="00C84223" w:rsidRPr="00BA13B3">
        <w:rPr>
          <w:color w:val="000000" w:themeColor="text1"/>
          <w:sz w:val="22"/>
          <w:szCs w:val="22"/>
        </w:rPr>
        <w:t xml:space="preserve"> </w:t>
      </w:r>
      <w:r w:rsidRPr="00BA13B3">
        <w:rPr>
          <w:color w:val="000000" w:themeColor="text1"/>
          <w:sz w:val="22"/>
          <w:szCs w:val="22"/>
        </w:rPr>
        <w:t>but</w:t>
      </w:r>
      <w:r w:rsidR="00C84223" w:rsidRPr="00BA13B3">
        <w:rPr>
          <w:color w:val="000000" w:themeColor="text1"/>
          <w:sz w:val="22"/>
          <w:szCs w:val="22"/>
        </w:rPr>
        <w:t xml:space="preserve"> </w:t>
      </w:r>
      <w:r w:rsidRPr="00BA13B3">
        <w:rPr>
          <w:color w:val="000000" w:themeColor="text1"/>
          <w:sz w:val="22"/>
          <w:szCs w:val="22"/>
        </w:rPr>
        <w:t>can</w:t>
      </w:r>
      <w:r w:rsidR="00C84223" w:rsidRPr="00BA13B3">
        <w:rPr>
          <w:color w:val="000000" w:themeColor="text1"/>
          <w:sz w:val="22"/>
          <w:szCs w:val="22"/>
        </w:rPr>
        <w:t xml:space="preserve"> </w:t>
      </w:r>
      <w:r w:rsidRPr="00BA13B3">
        <w:rPr>
          <w:color w:val="000000" w:themeColor="text1"/>
          <w:sz w:val="22"/>
          <w:szCs w:val="22"/>
        </w:rPr>
        <w:t>also</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granted</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three</w:t>
      </w:r>
      <w:r w:rsidR="00C84223" w:rsidRPr="00BA13B3">
        <w:rPr>
          <w:color w:val="000000" w:themeColor="text1"/>
          <w:sz w:val="22"/>
          <w:szCs w:val="22"/>
        </w:rPr>
        <w:t xml:space="preserve"> </w:t>
      </w:r>
      <w:r w:rsidRPr="00BA13B3">
        <w:rPr>
          <w:color w:val="000000" w:themeColor="text1"/>
          <w:sz w:val="22"/>
          <w:szCs w:val="22"/>
        </w:rPr>
        <w:t>months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broken</w:t>
      </w:r>
      <w:r w:rsidR="00C84223" w:rsidRPr="00BA13B3">
        <w:rPr>
          <w:color w:val="000000" w:themeColor="text1"/>
          <w:sz w:val="22"/>
          <w:szCs w:val="22"/>
        </w:rPr>
        <w:t xml:space="preserve"> </w:t>
      </w:r>
      <w:r w:rsidRPr="00BA13B3">
        <w:rPr>
          <w:color w:val="000000" w:themeColor="text1"/>
          <w:sz w:val="22"/>
          <w:szCs w:val="22"/>
        </w:rPr>
        <w:t>up</w:t>
      </w:r>
      <w:r w:rsidR="00C84223" w:rsidRPr="00BA13B3">
        <w:rPr>
          <w:color w:val="000000" w:themeColor="text1"/>
          <w:sz w:val="22"/>
          <w:szCs w:val="22"/>
        </w:rPr>
        <w:t xml:space="preserve"> </w:t>
      </w:r>
      <w:r w:rsidRPr="00BA13B3">
        <w:rPr>
          <w:color w:val="000000" w:themeColor="text1"/>
          <w:sz w:val="22"/>
          <w:szCs w:val="22"/>
        </w:rPr>
        <w:t>into</w:t>
      </w:r>
      <w:r w:rsidR="00C84223" w:rsidRPr="00BA13B3">
        <w:rPr>
          <w:color w:val="000000" w:themeColor="text1"/>
          <w:sz w:val="22"/>
          <w:szCs w:val="22"/>
        </w:rPr>
        <w:t xml:space="preserve"> </w:t>
      </w:r>
      <w:r w:rsidRPr="00BA13B3">
        <w:rPr>
          <w:color w:val="000000" w:themeColor="text1"/>
          <w:sz w:val="22"/>
          <w:szCs w:val="22"/>
        </w:rPr>
        <w:t>individual</w:t>
      </w:r>
      <w:r w:rsidR="00C84223" w:rsidRPr="00BA13B3">
        <w:rPr>
          <w:color w:val="000000" w:themeColor="text1"/>
          <w:sz w:val="22"/>
          <w:szCs w:val="22"/>
        </w:rPr>
        <w:t xml:space="preserve"> </w:t>
      </w:r>
      <w:r w:rsidRPr="00BA13B3">
        <w:rPr>
          <w:color w:val="000000" w:themeColor="text1"/>
          <w:sz w:val="22"/>
          <w:szCs w:val="22"/>
        </w:rPr>
        <w:t>three-month</w:t>
      </w:r>
      <w:r w:rsidR="00C84223" w:rsidRPr="00BA13B3">
        <w:rPr>
          <w:color w:val="000000" w:themeColor="text1"/>
          <w:sz w:val="22"/>
          <w:szCs w:val="22"/>
        </w:rPr>
        <w:t xml:space="preserve"> </w:t>
      </w:r>
      <w:r w:rsidRPr="00BA13B3">
        <w:rPr>
          <w:color w:val="000000" w:themeColor="text1"/>
          <w:sz w:val="22"/>
          <w:szCs w:val="22"/>
        </w:rPr>
        <w:t>periods.</w:t>
      </w:r>
      <w:r w:rsidR="00C84223" w:rsidRPr="00BA13B3">
        <w:rPr>
          <w:color w:val="000000" w:themeColor="text1"/>
          <w:sz w:val="22"/>
          <w:szCs w:val="22"/>
        </w:rPr>
        <w:t xml:space="preserve"> </w:t>
      </w:r>
      <w:r w:rsidRPr="00BA13B3">
        <w:rPr>
          <w:color w:val="000000" w:themeColor="text1"/>
          <w:sz w:val="22"/>
          <w:szCs w:val="22"/>
        </w:rPr>
        <w:t>Residencies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staggered</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greater</w:t>
      </w:r>
      <w:r w:rsidR="00C84223" w:rsidRPr="00BA13B3">
        <w:rPr>
          <w:color w:val="000000" w:themeColor="text1"/>
          <w:sz w:val="22"/>
          <w:szCs w:val="22"/>
        </w:rPr>
        <w:t xml:space="preserve"> </w:t>
      </w:r>
      <w:r w:rsidRPr="00BA13B3">
        <w:rPr>
          <w:color w:val="000000" w:themeColor="text1"/>
          <w:sz w:val="22"/>
          <w:szCs w:val="22"/>
        </w:rPr>
        <w:t>flexibility.</w:t>
      </w:r>
      <w:r w:rsidR="00C84223" w:rsidRPr="00BA13B3">
        <w:rPr>
          <w:color w:val="000000" w:themeColor="text1"/>
          <w:sz w:val="22"/>
          <w:szCs w:val="22"/>
        </w:rPr>
        <w:t xml:space="preserve"> </w:t>
      </w:r>
      <w:r w:rsidR="004A7CE8" w:rsidRPr="00BA13B3">
        <w:rPr>
          <w:color w:val="000000" w:themeColor="text1"/>
          <w:sz w:val="22"/>
          <w:szCs w:val="22"/>
        </w:rPr>
        <w:t>The</w:t>
      </w:r>
      <w:r w:rsidR="00C84223" w:rsidRPr="00BA13B3">
        <w:rPr>
          <w:color w:val="000000" w:themeColor="text1"/>
          <w:sz w:val="22"/>
          <w:szCs w:val="22"/>
        </w:rPr>
        <w:t xml:space="preserve"> </w:t>
      </w:r>
      <w:r w:rsidR="004A7CE8" w:rsidRPr="00BA13B3">
        <w:rPr>
          <w:color w:val="000000" w:themeColor="text1"/>
          <w:sz w:val="22"/>
          <w:szCs w:val="22"/>
        </w:rPr>
        <w:t>fellowship</w:t>
      </w:r>
      <w:r w:rsidR="00C84223" w:rsidRPr="00BA13B3">
        <w:rPr>
          <w:color w:val="000000" w:themeColor="text1"/>
          <w:sz w:val="22"/>
          <w:szCs w:val="22"/>
        </w:rPr>
        <w:t xml:space="preserve"> </w:t>
      </w:r>
      <w:r w:rsidR="004A7CE8" w:rsidRPr="00BA13B3">
        <w:rPr>
          <w:color w:val="000000" w:themeColor="text1"/>
          <w:sz w:val="22"/>
          <w:szCs w:val="22"/>
        </w:rPr>
        <w:t>amount</w:t>
      </w:r>
      <w:r w:rsidR="00C84223" w:rsidRPr="00BA13B3">
        <w:rPr>
          <w:color w:val="000000" w:themeColor="text1"/>
          <w:sz w:val="22"/>
          <w:szCs w:val="22"/>
        </w:rPr>
        <w:t xml:space="preserve"> </w:t>
      </w:r>
      <w:r w:rsidR="004A7CE8" w:rsidRPr="00BA13B3">
        <w:rPr>
          <w:color w:val="000000" w:themeColor="text1"/>
          <w:sz w:val="22"/>
          <w:szCs w:val="22"/>
        </w:rPr>
        <w:t>is</w:t>
      </w:r>
      <w:r w:rsidR="00C84223" w:rsidRPr="00BA13B3">
        <w:rPr>
          <w:color w:val="000000" w:themeColor="text1"/>
          <w:sz w:val="22"/>
          <w:szCs w:val="22"/>
        </w:rPr>
        <w:t xml:space="preserve"> </w:t>
      </w:r>
      <w:r w:rsidR="004A7CE8" w:rsidRPr="00BA13B3">
        <w:rPr>
          <w:color w:val="000000" w:themeColor="text1"/>
          <w:sz w:val="22"/>
          <w:szCs w:val="22"/>
        </w:rPr>
        <w:t>negotiated</w:t>
      </w:r>
      <w:r w:rsidR="00C84223" w:rsidRPr="00BA13B3">
        <w:rPr>
          <w:color w:val="000000" w:themeColor="text1"/>
          <w:sz w:val="22"/>
          <w:szCs w:val="22"/>
        </w:rPr>
        <w:t xml:space="preserve"> </w:t>
      </w:r>
      <w:r w:rsidR="004A7CE8" w:rsidRPr="00BA13B3">
        <w:rPr>
          <w:color w:val="000000" w:themeColor="text1"/>
          <w:sz w:val="22"/>
          <w:szCs w:val="22"/>
        </w:rPr>
        <w:t>individually.</w:t>
      </w:r>
    </w:p>
    <w:p w14:paraId="5664A0A6" w14:textId="46322D6D" w:rsidR="00D6701D" w:rsidRPr="00BA13B3" w:rsidRDefault="00D6701D" w:rsidP="00C84223">
      <w:pPr>
        <w:rPr>
          <w:color w:val="000000" w:themeColor="text1"/>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77" w:history="1">
        <w:r w:rsidRPr="00BA13B3">
          <w:rPr>
            <w:rStyle w:val="Hyperlink"/>
            <w:szCs w:val="22"/>
          </w:rPr>
          <w:t>http://www.carsoncenter.uni-muenchen.de/fellows/fellowship_info/index.html</w:t>
        </w:r>
      </w:hyperlink>
      <w:r w:rsidR="00C84223" w:rsidRPr="00BA13B3">
        <w:rPr>
          <w:color w:val="000000" w:themeColor="text1"/>
          <w:sz w:val="22"/>
          <w:szCs w:val="22"/>
        </w:rPr>
        <w:t xml:space="preserve"> </w:t>
      </w:r>
    </w:p>
    <w:p w14:paraId="646D6F4F" w14:textId="60ADDC21" w:rsidR="00D6701D" w:rsidRPr="00BA13B3" w:rsidRDefault="00D6701D"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January</w:t>
      </w:r>
      <w:r w:rsidR="00C84223" w:rsidRPr="00BA13B3">
        <w:rPr>
          <w:b/>
          <w:color w:val="000000" w:themeColor="text1"/>
          <w:sz w:val="22"/>
          <w:szCs w:val="22"/>
        </w:rPr>
        <w:t xml:space="preserve"> </w:t>
      </w:r>
      <w:r w:rsidRPr="00BA13B3">
        <w:rPr>
          <w:b/>
          <w:color w:val="000000" w:themeColor="text1"/>
          <w:sz w:val="22"/>
          <w:szCs w:val="22"/>
        </w:rPr>
        <w:t>31</w:t>
      </w:r>
      <w:r w:rsidR="00C84223" w:rsidRPr="00BA13B3">
        <w:rPr>
          <w:b/>
          <w:color w:val="000000" w:themeColor="text1"/>
          <w:sz w:val="22"/>
          <w:szCs w:val="22"/>
        </w:rPr>
        <w:t xml:space="preserve"> </w:t>
      </w:r>
      <w:r w:rsidR="00664D34" w:rsidRPr="00BA13B3">
        <w:rPr>
          <w:b/>
          <w:color w:val="000000" w:themeColor="text1"/>
          <w:sz w:val="22"/>
          <w:szCs w:val="22"/>
        </w:rPr>
        <w:t>(last</w:t>
      </w:r>
      <w:r w:rsidR="00C84223" w:rsidRPr="00BA13B3">
        <w:rPr>
          <w:b/>
          <w:color w:val="000000" w:themeColor="text1"/>
          <w:sz w:val="22"/>
          <w:szCs w:val="22"/>
        </w:rPr>
        <w:t xml:space="preserve"> </w:t>
      </w:r>
      <w:r w:rsidR="00664D34" w:rsidRPr="00BA13B3">
        <w:rPr>
          <w:b/>
          <w:color w:val="000000" w:themeColor="text1"/>
          <w:sz w:val="22"/>
          <w:szCs w:val="22"/>
        </w:rPr>
        <w:t>known)</w:t>
      </w:r>
    </w:p>
    <w:p w14:paraId="55542841" w14:textId="77777777" w:rsidR="00D6701D" w:rsidRPr="00BA13B3" w:rsidRDefault="00D6701D" w:rsidP="00C84223">
      <w:pPr>
        <w:rPr>
          <w:color w:val="000000" w:themeColor="text1"/>
          <w:sz w:val="22"/>
          <w:szCs w:val="22"/>
        </w:rPr>
      </w:pPr>
    </w:p>
    <w:p w14:paraId="46F6CCB9" w14:textId="25168951" w:rsidR="00CC4468" w:rsidRPr="00BA13B3" w:rsidRDefault="00CC4468" w:rsidP="00C84223">
      <w:pPr>
        <w:pStyle w:val="Heading2"/>
        <w:rPr>
          <w:sz w:val="22"/>
        </w:rPr>
      </w:pPr>
      <w:bookmarkStart w:id="823" w:name="_Toc240514175"/>
      <w:bookmarkStart w:id="824" w:name="_Toc453584592"/>
      <w:bookmarkStart w:id="825" w:name="_Toc112058915"/>
      <w:r w:rsidRPr="00BA13B3">
        <w:rPr>
          <w:sz w:val="22"/>
        </w:rPr>
        <w:t>Stanford</w:t>
      </w:r>
      <w:r w:rsidR="00C84223" w:rsidRPr="00BA13B3">
        <w:rPr>
          <w:sz w:val="22"/>
        </w:rPr>
        <w:t xml:space="preserve"> </w:t>
      </w:r>
      <w:r w:rsidRPr="00BA13B3">
        <w:rPr>
          <w:sz w:val="22"/>
        </w:rPr>
        <w:t>Andrew</w:t>
      </w:r>
      <w:r w:rsidR="00C84223" w:rsidRPr="00BA13B3">
        <w:rPr>
          <w:sz w:val="22"/>
        </w:rPr>
        <w:t xml:space="preserve"> </w:t>
      </w:r>
      <w:r w:rsidRPr="00BA13B3">
        <w:rPr>
          <w:sz w:val="22"/>
        </w:rPr>
        <w:t>W.</w:t>
      </w:r>
      <w:r w:rsidR="00C84223" w:rsidRPr="00BA13B3">
        <w:rPr>
          <w:sz w:val="22"/>
        </w:rPr>
        <w:t xml:space="preserve"> </w:t>
      </w:r>
      <w:r w:rsidRPr="00BA13B3">
        <w:rPr>
          <w:sz w:val="22"/>
        </w:rPr>
        <w:t>Mellon</w:t>
      </w:r>
      <w:r w:rsidR="00C84223" w:rsidRPr="00BA13B3">
        <w:rPr>
          <w:sz w:val="22"/>
        </w:rPr>
        <w:t xml:space="preserve"> </w:t>
      </w:r>
      <w:r w:rsidRPr="00BA13B3">
        <w:rPr>
          <w:sz w:val="22"/>
        </w:rPr>
        <w:t>Fellowship</w:t>
      </w:r>
      <w:r w:rsidR="00C84223" w:rsidRPr="00BA13B3">
        <w:rPr>
          <w:sz w:val="22"/>
        </w:rPr>
        <w:t xml:space="preserve"> </w:t>
      </w:r>
      <w:r w:rsidRPr="00BA13B3">
        <w:rPr>
          <w:sz w:val="22"/>
        </w:rPr>
        <w:t>of</w:t>
      </w:r>
      <w:r w:rsidR="00C84223" w:rsidRPr="00BA13B3">
        <w:rPr>
          <w:sz w:val="22"/>
        </w:rPr>
        <w:t xml:space="preserve"> </w:t>
      </w:r>
      <w:r w:rsidRPr="00BA13B3">
        <w:rPr>
          <w:sz w:val="22"/>
        </w:rPr>
        <w:t>Scholars</w:t>
      </w:r>
      <w:r w:rsidR="00C84223" w:rsidRPr="00BA13B3">
        <w:rPr>
          <w:sz w:val="22"/>
        </w:rPr>
        <w:t xml:space="preserve"> </w:t>
      </w:r>
      <w:r w:rsidRPr="00BA13B3">
        <w:rPr>
          <w:sz w:val="22"/>
        </w:rPr>
        <w:t>in</w:t>
      </w:r>
      <w:r w:rsidR="00C84223" w:rsidRPr="00BA13B3">
        <w:rPr>
          <w:sz w:val="22"/>
        </w:rPr>
        <w:t xml:space="preserve"> </w:t>
      </w:r>
      <w:r w:rsidRPr="00BA13B3">
        <w:rPr>
          <w:sz w:val="22"/>
        </w:rPr>
        <w:t>the</w:t>
      </w:r>
      <w:r w:rsidR="00C84223" w:rsidRPr="00BA13B3">
        <w:rPr>
          <w:sz w:val="22"/>
        </w:rPr>
        <w:t xml:space="preserve"> </w:t>
      </w:r>
      <w:r w:rsidRPr="00BA13B3">
        <w:rPr>
          <w:sz w:val="22"/>
        </w:rPr>
        <w:t>Humanities</w:t>
      </w:r>
      <w:bookmarkEnd w:id="823"/>
      <w:bookmarkEnd w:id="824"/>
      <w:bookmarkEnd w:id="825"/>
    </w:p>
    <w:p w14:paraId="0518ADB4" w14:textId="3D9F61CD" w:rsidR="00CC4468" w:rsidRPr="00BA13B3" w:rsidRDefault="00CC446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six</w:t>
      </w:r>
      <w:r w:rsidR="00C84223" w:rsidRPr="00BA13B3">
        <w:rPr>
          <w:color w:val="000000" w:themeColor="text1"/>
          <w:sz w:val="22"/>
          <w:szCs w:val="22"/>
          <w:u w:color="000000"/>
        </w:rPr>
        <w:t xml:space="preserve"> </w:t>
      </w:r>
      <w:r w:rsidRPr="00BA13B3">
        <w:rPr>
          <w:color w:val="000000" w:themeColor="text1"/>
          <w:sz w:val="22"/>
          <w:szCs w:val="22"/>
          <w:u w:color="000000"/>
        </w:rPr>
        <w:t>two-year</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scholar-teacher</w:t>
      </w:r>
      <w:r w:rsidR="00C84223" w:rsidRPr="00BA13B3">
        <w:rPr>
          <w:color w:val="000000" w:themeColor="text1"/>
          <w:sz w:val="22"/>
          <w:szCs w:val="22"/>
          <w:u w:color="000000"/>
        </w:rPr>
        <w:t xml:space="preserve"> </w:t>
      </w:r>
      <w:r w:rsidRPr="00BA13B3">
        <w:rPr>
          <w:color w:val="000000" w:themeColor="text1"/>
          <w:sz w:val="22"/>
          <w:szCs w:val="22"/>
          <w:u w:color="000000"/>
        </w:rPr>
        <w:t>positions</w:t>
      </w:r>
      <w:r w:rsidR="00C84223" w:rsidRPr="00BA13B3">
        <w:rPr>
          <w:color w:val="000000" w:themeColor="text1"/>
          <w:sz w:val="22"/>
          <w:szCs w:val="22"/>
          <w:u w:color="000000"/>
        </w:rPr>
        <w:t xml:space="preserve"> </w:t>
      </w:r>
      <w:r w:rsidRPr="00BA13B3">
        <w:rPr>
          <w:color w:val="000000" w:themeColor="text1"/>
          <w:sz w:val="22"/>
          <w:szCs w:val="22"/>
          <w:u w:color="000000"/>
        </w:rPr>
        <w:t>in</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humanities</w:t>
      </w:r>
      <w:r w:rsidR="00C84223" w:rsidRPr="00BA13B3">
        <w:rPr>
          <w:color w:val="000000" w:themeColor="text1"/>
          <w:sz w:val="22"/>
          <w:szCs w:val="22"/>
          <w:u w:color="000000"/>
        </w:rPr>
        <w:t xml:space="preserve"> </w:t>
      </w:r>
      <w:r w:rsidRPr="00BA13B3">
        <w:rPr>
          <w:color w:val="000000" w:themeColor="text1"/>
          <w:sz w:val="22"/>
          <w:szCs w:val="22"/>
          <w:u w:color="000000"/>
        </w:rPr>
        <w:t>are</w:t>
      </w:r>
      <w:r w:rsidR="00C84223" w:rsidRPr="00BA13B3">
        <w:rPr>
          <w:color w:val="000000" w:themeColor="text1"/>
          <w:sz w:val="22"/>
          <w:szCs w:val="22"/>
          <w:u w:color="000000"/>
        </w:rPr>
        <w:t xml:space="preserve"> </w:t>
      </w:r>
      <w:r w:rsidRPr="00BA13B3">
        <w:rPr>
          <w:color w:val="000000" w:themeColor="text1"/>
          <w:sz w:val="22"/>
          <w:szCs w:val="22"/>
          <w:u w:color="000000"/>
        </w:rPr>
        <w:t>offered</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recent</w:t>
      </w:r>
      <w:r w:rsidR="00C84223" w:rsidRPr="00BA13B3">
        <w:rPr>
          <w:color w:val="000000" w:themeColor="text1"/>
          <w:sz w:val="22"/>
          <w:szCs w:val="22"/>
          <w:u w:color="000000"/>
        </w:rPr>
        <w:t xml:space="preserve"> </w:t>
      </w:r>
      <w:r w:rsidRPr="00BA13B3">
        <w:rPr>
          <w:color w:val="000000" w:themeColor="text1"/>
          <w:sz w:val="22"/>
          <w:szCs w:val="22"/>
          <w:u w:color="000000"/>
        </w:rPr>
        <w:t>PhDs</w:t>
      </w:r>
      <w:r w:rsidR="00C84223" w:rsidRPr="00BA13B3">
        <w:rPr>
          <w:color w:val="000000" w:themeColor="text1"/>
          <w:sz w:val="22"/>
          <w:szCs w:val="22"/>
          <w:u w:color="000000"/>
        </w:rPr>
        <w:t xml:space="preserve"> </w:t>
      </w:r>
      <w:r w:rsidRPr="00BA13B3">
        <w:rPr>
          <w:color w:val="000000" w:themeColor="text1"/>
          <w:sz w:val="22"/>
          <w:szCs w:val="22"/>
          <w:u w:color="000000"/>
        </w:rPr>
        <w:t>(received</w:t>
      </w:r>
      <w:r w:rsidR="00C84223" w:rsidRPr="00BA13B3">
        <w:rPr>
          <w:color w:val="000000" w:themeColor="text1"/>
          <w:sz w:val="22"/>
          <w:szCs w:val="22"/>
          <w:u w:color="000000"/>
        </w:rPr>
        <w:t xml:space="preserve"> </w:t>
      </w:r>
      <w:r w:rsidRPr="00BA13B3">
        <w:rPr>
          <w:color w:val="000000" w:themeColor="text1"/>
          <w:sz w:val="22"/>
          <w:szCs w:val="22"/>
          <w:u w:color="000000"/>
        </w:rPr>
        <w:t>their</w:t>
      </w:r>
      <w:r w:rsidR="00C84223" w:rsidRPr="00BA13B3">
        <w:rPr>
          <w:color w:val="000000" w:themeColor="text1"/>
          <w:sz w:val="22"/>
          <w:szCs w:val="22"/>
          <w:u w:color="000000"/>
        </w:rPr>
        <w:t xml:space="preserve"> </w:t>
      </w:r>
      <w:r w:rsidRPr="00BA13B3">
        <w:rPr>
          <w:color w:val="000000" w:themeColor="text1"/>
          <w:sz w:val="22"/>
          <w:szCs w:val="22"/>
          <w:u w:color="000000"/>
        </w:rPr>
        <w:t>degrees</w:t>
      </w:r>
      <w:r w:rsidR="00C84223" w:rsidRPr="00BA13B3">
        <w:rPr>
          <w:color w:val="000000" w:themeColor="text1"/>
          <w:sz w:val="22"/>
          <w:szCs w:val="22"/>
          <w:u w:color="000000"/>
        </w:rPr>
        <w:t xml:space="preserve"> </w:t>
      </w:r>
      <w:r w:rsidRPr="00BA13B3">
        <w:rPr>
          <w:color w:val="000000" w:themeColor="text1"/>
          <w:sz w:val="22"/>
          <w:szCs w:val="22"/>
          <w:u w:color="000000"/>
        </w:rPr>
        <w:t>within</w:t>
      </w:r>
      <w:r w:rsidR="00C84223" w:rsidRPr="00BA13B3">
        <w:rPr>
          <w:color w:val="000000" w:themeColor="text1"/>
          <w:sz w:val="22"/>
          <w:szCs w:val="22"/>
          <w:u w:color="000000"/>
        </w:rPr>
        <w:t xml:space="preserve"> </w:t>
      </w:r>
      <w:r w:rsidRPr="00BA13B3">
        <w:rPr>
          <w:color w:val="000000" w:themeColor="text1"/>
          <w:sz w:val="22"/>
          <w:szCs w:val="22"/>
          <w:u w:color="000000"/>
        </w:rPr>
        <w:t>3.5</w:t>
      </w:r>
      <w:r w:rsidR="00C84223" w:rsidRPr="00BA13B3">
        <w:rPr>
          <w:color w:val="000000" w:themeColor="text1"/>
          <w:sz w:val="22"/>
          <w:szCs w:val="22"/>
          <w:u w:color="000000"/>
        </w:rPr>
        <w:t xml:space="preserve"> </w:t>
      </w:r>
      <w:r w:rsidRPr="00BA13B3">
        <w:rPr>
          <w:color w:val="000000" w:themeColor="text1"/>
          <w:sz w:val="22"/>
          <w:szCs w:val="22"/>
          <w:u w:color="000000"/>
        </w:rPr>
        <w:t>years</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fellowships</w:t>
      </w:r>
      <w:r w:rsidR="00C84223" w:rsidRPr="00BA13B3">
        <w:rPr>
          <w:color w:val="000000" w:themeColor="text1"/>
          <w:sz w:val="22"/>
          <w:szCs w:val="22"/>
          <w:u w:color="000000"/>
        </w:rPr>
        <w:t xml:space="preserve"> </w:t>
      </w:r>
      <w:r w:rsidRPr="00BA13B3">
        <w:rPr>
          <w:color w:val="000000" w:themeColor="text1"/>
          <w:sz w:val="22"/>
          <w:szCs w:val="22"/>
          <w:u w:color="000000"/>
        </w:rPr>
        <w:t>start)</w:t>
      </w:r>
      <w:r w:rsidR="00C84223" w:rsidRPr="00BA13B3">
        <w:rPr>
          <w:color w:val="000000" w:themeColor="text1"/>
          <w:sz w:val="22"/>
          <w:szCs w:val="22"/>
          <w:u w:color="000000"/>
        </w:rPr>
        <w:t xml:space="preserve"> </w:t>
      </w:r>
      <w:r w:rsidRPr="00BA13B3">
        <w:rPr>
          <w:color w:val="000000" w:themeColor="text1"/>
          <w:sz w:val="22"/>
          <w:szCs w:val="22"/>
          <w:u w:color="000000"/>
        </w:rPr>
        <w:t>each</w:t>
      </w:r>
      <w:r w:rsidR="00C84223" w:rsidRPr="00BA13B3">
        <w:rPr>
          <w:color w:val="000000" w:themeColor="text1"/>
          <w:sz w:val="22"/>
          <w:szCs w:val="22"/>
          <w:u w:color="000000"/>
        </w:rPr>
        <w:t xml:space="preserve"> </w:t>
      </w:r>
      <w:r w:rsidRPr="00BA13B3">
        <w:rPr>
          <w:color w:val="000000" w:themeColor="text1"/>
          <w:sz w:val="22"/>
          <w:szCs w:val="22"/>
          <w:u w:color="000000"/>
        </w:rPr>
        <w:t>year.</w:t>
      </w:r>
      <w:r w:rsidR="00C84223" w:rsidRPr="00BA13B3">
        <w:rPr>
          <w:color w:val="000000" w:themeColor="text1"/>
          <w:sz w:val="22"/>
          <w:szCs w:val="22"/>
          <w:u w:color="000000"/>
        </w:rPr>
        <w:t xml:space="preserve"> </w:t>
      </w:r>
      <w:r w:rsidRPr="00BA13B3">
        <w:rPr>
          <w:color w:val="000000" w:themeColor="text1"/>
          <w:sz w:val="22"/>
          <w:szCs w:val="22"/>
          <w:u w:color="000000"/>
        </w:rPr>
        <w:t>Consult</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website</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eligible</w:t>
      </w:r>
      <w:r w:rsidR="00C84223" w:rsidRPr="00BA13B3">
        <w:rPr>
          <w:color w:val="000000" w:themeColor="text1"/>
          <w:sz w:val="22"/>
          <w:szCs w:val="22"/>
          <w:u w:color="000000"/>
        </w:rPr>
        <w:t xml:space="preserve"> </w:t>
      </w:r>
      <w:r w:rsidRPr="00BA13B3">
        <w:rPr>
          <w:color w:val="000000" w:themeColor="text1"/>
          <w:sz w:val="22"/>
          <w:szCs w:val="22"/>
          <w:u w:color="000000"/>
        </w:rPr>
        <w:t>fields.</w:t>
      </w:r>
      <w:r w:rsidR="00C84223" w:rsidRPr="00BA13B3">
        <w:rPr>
          <w:color w:val="000000" w:themeColor="text1"/>
          <w:sz w:val="22"/>
          <w:szCs w:val="22"/>
          <w:u w:color="000000"/>
        </w:rPr>
        <w:t xml:space="preserve"> </w:t>
      </w:r>
      <w:r w:rsidRPr="00BA13B3">
        <w:rPr>
          <w:color w:val="000000" w:themeColor="text1"/>
          <w:sz w:val="22"/>
          <w:szCs w:val="22"/>
          <w:u w:color="000000"/>
        </w:rPr>
        <w:t>Amount:</w:t>
      </w:r>
      <w:r w:rsidR="00C84223" w:rsidRPr="00BA13B3">
        <w:rPr>
          <w:color w:val="000000" w:themeColor="text1"/>
          <w:sz w:val="22"/>
          <w:szCs w:val="22"/>
          <w:u w:color="000000"/>
        </w:rPr>
        <w:t xml:space="preserve"> </w:t>
      </w:r>
      <w:r w:rsidRPr="00BA13B3">
        <w:rPr>
          <w:color w:val="000000" w:themeColor="text1"/>
          <w:sz w:val="22"/>
          <w:szCs w:val="22"/>
          <w:u w:color="000000"/>
        </w:rPr>
        <w:t>$74,000,</w:t>
      </w:r>
      <w:r w:rsidR="00C84223" w:rsidRPr="00BA13B3">
        <w:rPr>
          <w:color w:val="000000" w:themeColor="text1"/>
          <w:sz w:val="22"/>
          <w:szCs w:val="22"/>
          <w:u w:color="000000"/>
        </w:rPr>
        <w:t xml:space="preserve"> </w:t>
      </w:r>
      <w:r w:rsidRPr="00BA13B3">
        <w:rPr>
          <w:color w:val="000000" w:themeColor="text1"/>
          <w:sz w:val="22"/>
          <w:szCs w:val="22"/>
          <w:u w:color="000000"/>
        </w:rPr>
        <w:t>plus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full</w:t>
      </w:r>
      <w:r w:rsidR="00C84223" w:rsidRPr="00BA13B3">
        <w:rPr>
          <w:color w:val="000000" w:themeColor="text1"/>
          <w:sz w:val="22"/>
          <w:szCs w:val="22"/>
          <w:u w:color="000000"/>
        </w:rPr>
        <w:t xml:space="preserve"> </w:t>
      </w:r>
      <w:r w:rsidRPr="00BA13B3">
        <w:rPr>
          <w:color w:val="000000" w:themeColor="text1"/>
          <w:sz w:val="22"/>
          <w:szCs w:val="22"/>
          <w:u w:color="000000"/>
        </w:rPr>
        <w:t>package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employee</w:t>
      </w:r>
      <w:r w:rsidR="00C84223" w:rsidRPr="00BA13B3">
        <w:rPr>
          <w:color w:val="000000" w:themeColor="text1"/>
          <w:sz w:val="22"/>
          <w:szCs w:val="22"/>
          <w:u w:color="000000"/>
        </w:rPr>
        <w:t xml:space="preserve"> </w:t>
      </w:r>
      <w:r w:rsidRPr="00BA13B3">
        <w:rPr>
          <w:color w:val="000000" w:themeColor="text1"/>
          <w:sz w:val="22"/>
          <w:szCs w:val="22"/>
          <w:u w:color="000000"/>
        </w:rPr>
        <w:t>benefits.</w:t>
      </w:r>
    </w:p>
    <w:p w14:paraId="0290DEE6" w14:textId="79FA1E91" w:rsidR="00664D34" w:rsidRPr="00BA13B3" w:rsidRDefault="00CC446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b/>
          <w:color w:val="000000" w:themeColor="text1"/>
          <w:sz w:val="22"/>
          <w:szCs w:val="22"/>
          <w:u w:color="000000"/>
        </w:rPr>
        <w:t>URL:</w:t>
      </w:r>
      <w:r w:rsidR="00C84223" w:rsidRPr="00BA13B3">
        <w:rPr>
          <w:b/>
          <w:color w:val="000000" w:themeColor="text1"/>
          <w:sz w:val="22"/>
          <w:szCs w:val="22"/>
          <w:u w:color="000000"/>
        </w:rPr>
        <w:t xml:space="preserve"> </w:t>
      </w:r>
      <w:r w:rsidR="00C84223" w:rsidRPr="00BA13B3">
        <w:rPr>
          <w:color w:val="000000" w:themeColor="text1"/>
          <w:sz w:val="22"/>
          <w:szCs w:val="22"/>
          <w:u w:color="000000"/>
        </w:rPr>
        <w:t xml:space="preserve"> </w:t>
      </w:r>
      <w:hyperlink r:id="rId178" w:history="1">
        <w:r w:rsidR="0043611E" w:rsidRPr="00BA13B3">
          <w:rPr>
            <w:rStyle w:val="Hyperlink"/>
            <w:szCs w:val="22"/>
          </w:rPr>
          <w:t>http://shc.stanford.edu/fellowships/mellon</w:t>
        </w:r>
      </w:hyperlink>
    </w:p>
    <w:p w14:paraId="445CEDD7" w14:textId="0761FF71" w:rsidR="00CC4468" w:rsidRPr="00BA13B3" w:rsidRDefault="00CC446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43611E" w:rsidRPr="00BA13B3">
        <w:rPr>
          <w:b/>
          <w:bCs/>
          <w:color w:val="000000" w:themeColor="text1"/>
          <w:sz w:val="22"/>
          <w:szCs w:val="22"/>
          <w:u w:color="000000"/>
        </w:rPr>
        <w:t>October 15</w:t>
      </w:r>
    </w:p>
    <w:p w14:paraId="3C1D313D" w14:textId="77777777" w:rsidR="00CC4468" w:rsidRPr="00BA13B3" w:rsidRDefault="00CC4468" w:rsidP="00C84223">
      <w:pPr>
        <w:rPr>
          <w:color w:val="000000" w:themeColor="text1"/>
          <w:sz w:val="22"/>
          <w:szCs w:val="22"/>
        </w:rPr>
      </w:pPr>
    </w:p>
    <w:p w14:paraId="5B68E726" w14:textId="283BCB80" w:rsidR="008B786E" w:rsidRPr="00BA13B3" w:rsidRDefault="008B786E" w:rsidP="00C84223">
      <w:pPr>
        <w:pStyle w:val="Heading2"/>
        <w:rPr>
          <w:sz w:val="22"/>
        </w:rPr>
      </w:pPr>
      <w:bookmarkStart w:id="826" w:name="_Toc112058916"/>
      <w:r w:rsidRPr="00BA13B3">
        <w:rPr>
          <w:sz w:val="22"/>
        </w:rPr>
        <w:t>Trinity</w:t>
      </w:r>
      <w:r w:rsidR="00C84223" w:rsidRPr="00BA13B3">
        <w:rPr>
          <w:sz w:val="22"/>
        </w:rPr>
        <w:t xml:space="preserve"> </w:t>
      </w:r>
      <w:r w:rsidRPr="00BA13B3">
        <w:rPr>
          <w:sz w:val="22"/>
        </w:rPr>
        <w:t>College,</w:t>
      </w:r>
      <w:r w:rsidR="00C84223" w:rsidRPr="00BA13B3">
        <w:rPr>
          <w:sz w:val="22"/>
        </w:rPr>
        <w:t xml:space="preserve"> </w:t>
      </w:r>
      <w:r w:rsidRPr="00BA13B3">
        <w:rPr>
          <w:sz w:val="22"/>
        </w:rPr>
        <w:t>Cambridge</w:t>
      </w:r>
      <w:r w:rsidR="00C84223" w:rsidRPr="00BA13B3">
        <w:rPr>
          <w:sz w:val="22"/>
        </w:rPr>
        <w:t xml:space="preserve"> </w:t>
      </w:r>
      <w:r w:rsidRPr="00BA13B3">
        <w:rPr>
          <w:sz w:val="22"/>
        </w:rPr>
        <w:t>University</w:t>
      </w:r>
      <w:r w:rsidR="00C84223" w:rsidRPr="00BA13B3">
        <w:rPr>
          <w:sz w:val="22"/>
        </w:rPr>
        <w:t xml:space="preserve"> </w:t>
      </w:r>
      <w:r w:rsidRPr="00BA13B3">
        <w:rPr>
          <w:sz w:val="22"/>
        </w:rPr>
        <w:t>–</w:t>
      </w:r>
      <w:r w:rsidR="00C84223" w:rsidRPr="00BA13B3">
        <w:rPr>
          <w:sz w:val="22"/>
        </w:rPr>
        <w:t xml:space="preserve"> </w:t>
      </w:r>
      <w:r w:rsidRPr="00BA13B3">
        <w:rPr>
          <w:sz w:val="22"/>
        </w:rPr>
        <w:t>Junior</w:t>
      </w:r>
      <w:r w:rsidR="00C84223" w:rsidRPr="00BA13B3">
        <w:rPr>
          <w:sz w:val="22"/>
        </w:rPr>
        <w:t xml:space="preserve"> </w:t>
      </w:r>
      <w:r w:rsidRPr="00BA13B3">
        <w:rPr>
          <w:sz w:val="22"/>
        </w:rPr>
        <w:t>Research</w:t>
      </w:r>
      <w:r w:rsidR="00C84223" w:rsidRPr="00BA13B3">
        <w:rPr>
          <w:sz w:val="22"/>
        </w:rPr>
        <w:t xml:space="preserve"> </w:t>
      </w:r>
      <w:r w:rsidRPr="00BA13B3">
        <w:rPr>
          <w:sz w:val="22"/>
        </w:rPr>
        <w:t>Fellowships</w:t>
      </w:r>
      <w:bookmarkEnd w:id="826"/>
    </w:p>
    <w:p w14:paraId="6CB3C119" w14:textId="568F276C" w:rsidR="008B786E" w:rsidRPr="00BA13B3" w:rsidRDefault="008B786E" w:rsidP="00C84223">
      <w:pPr>
        <w:rPr>
          <w:color w:val="000000" w:themeColor="text1"/>
          <w:sz w:val="22"/>
          <w:szCs w:val="22"/>
        </w:rPr>
      </w:pPr>
      <w:r w:rsidRPr="00BA13B3">
        <w:rPr>
          <w:color w:val="000000" w:themeColor="text1"/>
          <w:sz w:val="22"/>
          <w:szCs w:val="22"/>
        </w:rPr>
        <w:t>These</w:t>
      </w:r>
      <w:r w:rsidR="00C84223" w:rsidRPr="00BA13B3">
        <w:rPr>
          <w:color w:val="000000" w:themeColor="text1"/>
          <w:sz w:val="22"/>
          <w:szCs w:val="22"/>
        </w:rPr>
        <w:t xml:space="preserve"> </w:t>
      </w:r>
      <w:r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support</w:t>
      </w:r>
      <w:r w:rsidR="00C84223" w:rsidRPr="00BA13B3">
        <w:rPr>
          <w:color w:val="000000" w:themeColor="text1"/>
          <w:sz w:val="22"/>
          <w:szCs w:val="22"/>
        </w:rPr>
        <w:t xml:space="preserve"> </w:t>
      </w:r>
      <w:r w:rsidRPr="00BA13B3">
        <w:rPr>
          <w:color w:val="000000" w:themeColor="text1"/>
          <w:sz w:val="22"/>
          <w:szCs w:val="22"/>
        </w:rPr>
        <w:t>up</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four</w:t>
      </w:r>
      <w:r w:rsidR="00C84223" w:rsidRPr="00BA13B3">
        <w:rPr>
          <w:color w:val="000000" w:themeColor="text1"/>
          <w:sz w:val="22"/>
          <w:szCs w:val="22"/>
        </w:rPr>
        <w:t xml:space="preserve"> </w:t>
      </w:r>
      <w:r w:rsidRPr="00BA13B3">
        <w:rPr>
          <w:color w:val="000000" w:themeColor="text1"/>
          <w:sz w:val="22"/>
          <w:szCs w:val="22"/>
        </w:rPr>
        <w:t>years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Trinity</w:t>
      </w:r>
      <w:r w:rsidR="00C84223" w:rsidRPr="00BA13B3">
        <w:rPr>
          <w:color w:val="000000" w:themeColor="text1"/>
          <w:sz w:val="22"/>
          <w:szCs w:val="22"/>
        </w:rPr>
        <w:t xml:space="preserve"> </w:t>
      </w:r>
      <w:r w:rsidRPr="00BA13B3">
        <w:rPr>
          <w:color w:val="000000" w:themeColor="text1"/>
          <w:sz w:val="22"/>
          <w:szCs w:val="22"/>
        </w:rPr>
        <w:t>College</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topic.</w:t>
      </w:r>
      <w:r w:rsidR="00C84223" w:rsidRPr="00BA13B3">
        <w:rPr>
          <w:color w:val="000000" w:themeColor="text1"/>
          <w:sz w:val="22"/>
          <w:szCs w:val="22"/>
        </w:rPr>
        <w:t xml:space="preserve"> </w:t>
      </w:r>
      <w:r w:rsidR="002070C7" w:rsidRPr="00BA13B3">
        <w:rPr>
          <w:color w:val="000000" w:themeColor="text1"/>
          <w:sz w:val="22"/>
          <w:szCs w:val="22"/>
        </w:rPr>
        <w:t>Fellows</w:t>
      </w:r>
      <w:r w:rsidR="00C84223" w:rsidRPr="00BA13B3">
        <w:rPr>
          <w:color w:val="000000" w:themeColor="text1"/>
          <w:sz w:val="22"/>
          <w:szCs w:val="22"/>
        </w:rPr>
        <w:t xml:space="preserve"> </w:t>
      </w:r>
      <w:r w:rsidR="002070C7" w:rsidRPr="00BA13B3">
        <w:rPr>
          <w:color w:val="000000" w:themeColor="text1"/>
          <w:sz w:val="22"/>
          <w:szCs w:val="22"/>
        </w:rPr>
        <w:t>receive</w:t>
      </w:r>
      <w:r w:rsidR="00C84223" w:rsidRPr="00BA13B3">
        <w:rPr>
          <w:color w:val="000000" w:themeColor="text1"/>
          <w:sz w:val="22"/>
          <w:szCs w:val="22"/>
        </w:rPr>
        <w:t xml:space="preserve"> </w:t>
      </w:r>
      <w:r w:rsidR="002070C7" w:rsidRPr="00BA13B3">
        <w:rPr>
          <w:color w:val="000000" w:themeColor="text1"/>
          <w:sz w:val="22"/>
          <w:szCs w:val="22"/>
        </w:rPr>
        <w:t>a</w:t>
      </w:r>
      <w:r w:rsidR="00C84223" w:rsidRPr="00BA13B3">
        <w:rPr>
          <w:color w:val="000000" w:themeColor="text1"/>
          <w:sz w:val="22"/>
          <w:szCs w:val="22"/>
        </w:rPr>
        <w:t xml:space="preserve"> </w:t>
      </w:r>
      <w:r w:rsidR="002070C7" w:rsidRPr="00BA13B3">
        <w:rPr>
          <w:color w:val="000000" w:themeColor="text1"/>
          <w:sz w:val="22"/>
          <w:szCs w:val="22"/>
        </w:rPr>
        <w:t>stipend</w:t>
      </w:r>
      <w:r w:rsidR="00C84223" w:rsidRPr="00BA13B3">
        <w:rPr>
          <w:color w:val="000000" w:themeColor="text1"/>
          <w:sz w:val="22"/>
          <w:szCs w:val="22"/>
        </w:rPr>
        <w:t xml:space="preserve"> </w:t>
      </w:r>
      <w:r w:rsidR="002070C7" w:rsidRPr="00BA13B3">
        <w:rPr>
          <w:color w:val="000000" w:themeColor="text1"/>
          <w:sz w:val="22"/>
          <w:szCs w:val="22"/>
        </w:rPr>
        <w:t>of</w:t>
      </w:r>
      <w:r w:rsidR="00C84223" w:rsidRPr="00BA13B3">
        <w:rPr>
          <w:color w:val="000000" w:themeColor="text1"/>
          <w:sz w:val="22"/>
          <w:szCs w:val="22"/>
        </w:rPr>
        <w:t xml:space="preserve"> </w:t>
      </w:r>
      <w:r w:rsidR="002070C7" w:rsidRPr="00BA13B3">
        <w:rPr>
          <w:color w:val="000000" w:themeColor="text1"/>
          <w:sz w:val="22"/>
          <w:szCs w:val="22"/>
        </w:rPr>
        <w:t>£</w:t>
      </w:r>
      <w:r w:rsidR="001569E1" w:rsidRPr="00BA13B3">
        <w:rPr>
          <w:color w:val="000000" w:themeColor="text1"/>
          <w:sz w:val="22"/>
          <w:szCs w:val="22"/>
        </w:rPr>
        <w:t>28,500</w:t>
      </w:r>
      <w:r w:rsidR="00C84223" w:rsidRPr="00BA13B3">
        <w:rPr>
          <w:color w:val="000000" w:themeColor="text1"/>
          <w:sz w:val="22"/>
          <w:szCs w:val="22"/>
        </w:rPr>
        <w:t xml:space="preserve"> </w:t>
      </w:r>
      <w:r w:rsidRPr="00BA13B3">
        <w:rPr>
          <w:color w:val="000000" w:themeColor="text1"/>
          <w:sz w:val="22"/>
          <w:szCs w:val="22"/>
        </w:rPr>
        <w:t>per</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along</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residential</w:t>
      </w:r>
      <w:r w:rsidR="00C84223" w:rsidRPr="00BA13B3">
        <w:rPr>
          <w:color w:val="000000" w:themeColor="text1"/>
          <w:sz w:val="22"/>
          <w:szCs w:val="22"/>
        </w:rPr>
        <w:t xml:space="preserve"> </w:t>
      </w:r>
      <w:r w:rsidRPr="00BA13B3">
        <w:rPr>
          <w:color w:val="000000" w:themeColor="text1"/>
          <w:sz w:val="22"/>
          <w:szCs w:val="22"/>
        </w:rPr>
        <w:t>set</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rooms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College</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free</w:t>
      </w:r>
      <w:r w:rsidR="00C84223" w:rsidRPr="00BA13B3">
        <w:rPr>
          <w:color w:val="000000" w:themeColor="text1"/>
          <w:sz w:val="22"/>
          <w:szCs w:val="22"/>
        </w:rPr>
        <w:t xml:space="preserve"> </w:t>
      </w:r>
      <w:r w:rsidRPr="00BA13B3">
        <w:rPr>
          <w:color w:val="000000" w:themeColor="text1"/>
          <w:sz w:val="22"/>
          <w:szCs w:val="22"/>
        </w:rPr>
        <w:t>(if</w:t>
      </w:r>
      <w:r w:rsidR="00C84223" w:rsidRPr="00BA13B3">
        <w:rPr>
          <w:color w:val="000000" w:themeColor="text1"/>
          <w:sz w:val="22"/>
          <w:szCs w:val="22"/>
        </w:rPr>
        <w:t xml:space="preserve"> </w:t>
      </w:r>
      <w:r w:rsidRPr="00BA13B3">
        <w:rPr>
          <w:color w:val="000000" w:themeColor="text1"/>
          <w:sz w:val="22"/>
          <w:szCs w:val="22"/>
        </w:rPr>
        <w:t>single),</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w:t>
      </w:r>
      <w:r w:rsidR="001569E1" w:rsidRPr="00BA13B3">
        <w:rPr>
          <w:color w:val="000000" w:themeColor="text1"/>
          <w:sz w:val="22"/>
          <w:szCs w:val="22"/>
        </w:rPr>
        <w:t xml:space="preserve">9,000 </w:t>
      </w:r>
      <w:r w:rsidRPr="00BA13B3">
        <w:rPr>
          <w:color w:val="000000" w:themeColor="text1"/>
          <w:sz w:val="22"/>
          <w:szCs w:val="22"/>
        </w:rPr>
        <w:t>annual</w:t>
      </w:r>
      <w:r w:rsidR="00C84223" w:rsidRPr="00BA13B3">
        <w:rPr>
          <w:color w:val="000000" w:themeColor="text1"/>
          <w:sz w:val="22"/>
          <w:szCs w:val="22"/>
        </w:rPr>
        <w:t xml:space="preserve"> </w:t>
      </w:r>
      <w:r w:rsidRPr="00BA13B3">
        <w:rPr>
          <w:color w:val="000000" w:themeColor="text1"/>
          <w:sz w:val="22"/>
          <w:szCs w:val="22"/>
        </w:rPr>
        <w:t>housing</w:t>
      </w:r>
      <w:r w:rsidR="00C84223" w:rsidRPr="00BA13B3">
        <w:rPr>
          <w:color w:val="000000" w:themeColor="text1"/>
          <w:sz w:val="22"/>
          <w:szCs w:val="22"/>
        </w:rPr>
        <w:t xml:space="preserve"> </w:t>
      </w:r>
      <w:r w:rsidRPr="00BA13B3">
        <w:rPr>
          <w:color w:val="000000" w:themeColor="text1"/>
          <w:sz w:val="22"/>
          <w:szCs w:val="22"/>
        </w:rPr>
        <w:t>allowance.</w:t>
      </w:r>
      <w:r w:rsidR="00C84223" w:rsidRPr="00BA13B3">
        <w:rPr>
          <w:color w:val="000000" w:themeColor="text1"/>
          <w:sz w:val="22"/>
          <w:szCs w:val="22"/>
        </w:rPr>
        <w:t xml:space="preserve"> </w:t>
      </w:r>
      <w:r w:rsidRPr="00BA13B3">
        <w:rPr>
          <w:color w:val="000000" w:themeColor="text1"/>
          <w:sz w:val="22"/>
          <w:szCs w:val="22"/>
        </w:rPr>
        <w:t>This</w:t>
      </w:r>
      <w:r w:rsidR="00C84223" w:rsidRPr="00BA13B3">
        <w:rPr>
          <w:color w:val="000000" w:themeColor="text1"/>
          <w:sz w:val="22"/>
          <w:szCs w:val="22"/>
        </w:rPr>
        <w:t xml:space="preserve"> </w:t>
      </w:r>
      <w:r w:rsidRPr="00BA13B3">
        <w:rPr>
          <w:color w:val="000000" w:themeColor="text1"/>
          <w:sz w:val="22"/>
          <w:szCs w:val="22"/>
        </w:rPr>
        <w:t>should</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applicant’s</w:t>
      </w:r>
      <w:r w:rsidR="00C84223" w:rsidRPr="00BA13B3">
        <w:rPr>
          <w:color w:val="000000" w:themeColor="text1"/>
          <w:sz w:val="22"/>
          <w:szCs w:val="22"/>
        </w:rPr>
        <w:t xml:space="preserve"> </w:t>
      </w:r>
      <w:r w:rsidRPr="00BA13B3">
        <w:rPr>
          <w:color w:val="000000" w:themeColor="text1"/>
          <w:sz w:val="22"/>
          <w:szCs w:val="22"/>
        </w:rPr>
        <w:t>first</w:t>
      </w:r>
      <w:r w:rsidR="00C84223" w:rsidRPr="00BA13B3">
        <w:rPr>
          <w:color w:val="000000" w:themeColor="text1"/>
          <w:sz w:val="22"/>
          <w:szCs w:val="22"/>
        </w:rPr>
        <w:t xml:space="preserve"> </w:t>
      </w:r>
      <w:r w:rsidRPr="00BA13B3">
        <w:rPr>
          <w:color w:val="000000" w:themeColor="text1"/>
          <w:sz w:val="22"/>
          <w:szCs w:val="22"/>
        </w:rPr>
        <w:t>substantial</w:t>
      </w:r>
      <w:r w:rsidR="00C84223" w:rsidRPr="00BA13B3">
        <w:rPr>
          <w:color w:val="000000" w:themeColor="text1"/>
          <w:sz w:val="22"/>
          <w:szCs w:val="22"/>
        </w:rPr>
        <w:t xml:space="preserve"> </w:t>
      </w:r>
      <w:r w:rsidRPr="00BA13B3">
        <w:rPr>
          <w:color w:val="000000" w:themeColor="text1"/>
          <w:sz w:val="22"/>
          <w:szCs w:val="22"/>
        </w:rPr>
        <w:t>paid</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appointment,</w:t>
      </w:r>
      <w:r w:rsidR="00C84223" w:rsidRPr="00BA13B3">
        <w:rPr>
          <w:color w:val="000000" w:themeColor="text1"/>
          <w:sz w:val="22"/>
          <w:szCs w:val="22"/>
        </w:rPr>
        <w:t xml:space="preserve"> </w:t>
      </w:r>
      <w:r w:rsidRPr="00BA13B3">
        <w:rPr>
          <w:color w:val="000000" w:themeColor="text1"/>
          <w:sz w:val="22"/>
          <w:szCs w:val="22"/>
        </w:rPr>
        <w:t>excluding</w:t>
      </w:r>
      <w:r w:rsidR="00C84223" w:rsidRPr="00BA13B3">
        <w:rPr>
          <w:color w:val="000000" w:themeColor="text1"/>
          <w:sz w:val="22"/>
          <w:szCs w:val="22"/>
        </w:rPr>
        <w:t xml:space="preserve"> </w:t>
      </w:r>
      <w:r w:rsidRPr="00BA13B3">
        <w:rPr>
          <w:color w:val="000000" w:themeColor="text1"/>
          <w:sz w:val="22"/>
          <w:szCs w:val="22"/>
        </w:rPr>
        <w:t>any</w:t>
      </w:r>
      <w:r w:rsidR="00C84223" w:rsidRPr="00BA13B3">
        <w:rPr>
          <w:color w:val="000000" w:themeColor="text1"/>
          <w:sz w:val="22"/>
          <w:szCs w:val="22"/>
        </w:rPr>
        <w:t xml:space="preserve"> </w:t>
      </w:r>
      <w:r w:rsidRPr="00BA13B3">
        <w:rPr>
          <w:color w:val="000000" w:themeColor="text1"/>
          <w:sz w:val="22"/>
          <w:szCs w:val="22"/>
        </w:rPr>
        <w:t>scholarship</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other</w:t>
      </w:r>
      <w:r w:rsidR="00C84223" w:rsidRPr="00BA13B3">
        <w:rPr>
          <w:color w:val="000000" w:themeColor="text1"/>
          <w:sz w:val="22"/>
          <w:szCs w:val="22"/>
        </w:rPr>
        <w:t xml:space="preserve"> </w:t>
      </w:r>
      <w:r w:rsidRPr="00BA13B3">
        <w:rPr>
          <w:color w:val="000000" w:themeColor="text1"/>
          <w:sz w:val="22"/>
          <w:szCs w:val="22"/>
        </w:rPr>
        <w:t>assistance</w:t>
      </w:r>
      <w:r w:rsidR="00C84223" w:rsidRPr="00BA13B3">
        <w:rPr>
          <w:color w:val="000000" w:themeColor="text1"/>
          <w:sz w:val="22"/>
          <w:szCs w:val="22"/>
        </w:rPr>
        <w:t xml:space="preserve"> </w:t>
      </w:r>
      <w:r w:rsidRPr="00BA13B3">
        <w:rPr>
          <w:color w:val="000000" w:themeColor="text1"/>
          <w:sz w:val="22"/>
          <w:szCs w:val="22"/>
        </w:rPr>
        <w:t>toward</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degree,</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excluding</w:t>
      </w:r>
      <w:r w:rsidR="00C84223" w:rsidRPr="00BA13B3">
        <w:rPr>
          <w:color w:val="000000" w:themeColor="text1"/>
          <w:sz w:val="22"/>
          <w:szCs w:val="22"/>
        </w:rPr>
        <w:t xml:space="preserve"> </w:t>
      </w:r>
      <w:r w:rsidRPr="00BA13B3">
        <w:rPr>
          <w:color w:val="000000" w:themeColor="text1"/>
          <w:sz w:val="22"/>
          <w:szCs w:val="22"/>
        </w:rPr>
        <w:t>up</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nine</w:t>
      </w:r>
      <w:r w:rsidR="00C84223" w:rsidRPr="00BA13B3">
        <w:rPr>
          <w:color w:val="000000" w:themeColor="text1"/>
          <w:sz w:val="22"/>
          <w:szCs w:val="22"/>
        </w:rPr>
        <w:t xml:space="preserve"> </w:t>
      </w:r>
      <w:r w:rsidRPr="00BA13B3">
        <w:rPr>
          <w:color w:val="000000" w:themeColor="text1"/>
          <w:sz w:val="22"/>
          <w:szCs w:val="22"/>
        </w:rPr>
        <w:t>months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work.</w:t>
      </w:r>
      <w:r w:rsidR="00C84223" w:rsidRPr="00BA13B3">
        <w:rPr>
          <w:color w:val="000000" w:themeColor="text1"/>
          <w:sz w:val="22"/>
          <w:szCs w:val="22"/>
        </w:rPr>
        <w:t xml:space="preserve"> </w:t>
      </w:r>
    </w:p>
    <w:p w14:paraId="4703BD44" w14:textId="62EBDDB0" w:rsidR="008B786E" w:rsidRPr="00BA13B3" w:rsidRDefault="008B786E" w:rsidP="00C84223">
      <w:pPr>
        <w:rPr>
          <w:color w:val="000000" w:themeColor="text1"/>
          <w:sz w:val="22"/>
          <w:szCs w:val="22"/>
        </w:rPr>
      </w:pPr>
      <w:r w:rsidRPr="00BA13B3">
        <w:rPr>
          <w:b/>
          <w:bCs/>
          <w:color w:val="000000" w:themeColor="text1"/>
          <w:sz w:val="22"/>
          <w:szCs w:val="22"/>
        </w:rPr>
        <w:t>URL:</w:t>
      </w:r>
      <w:r w:rsidR="00C84223" w:rsidRPr="00BA13B3">
        <w:rPr>
          <w:b/>
          <w:bCs/>
          <w:color w:val="000000" w:themeColor="text1"/>
          <w:sz w:val="22"/>
          <w:szCs w:val="22"/>
        </w:rPr>
        <w:t xml:space="preserve"> </w:t>
      </w:r>
      <w:hyperlink r:id="rId179" w:history="1">
        <w:r w:rsidR="009F222C" w:rsidRPr="00BA13B3">
          <w:rPr>
            <w:rStyle w:val="Hyperlink"/>
            <w:szCs w:val="22"/>
          </w:rPr>
          <w:t>https://www.trin.cam.ac.uk/applying/jrf/</w:t>
        </w:r>
      </w:hyperlink>
      <w:r w:rsidR="00C84223" w:rsidRPr="00BA13B3">
        <w:rPr>
          <w:color w:val="000000" w:themeColor="text1"/>
          <w:sz w:val="22"/>
          <w:szCs w:val="22"/>
        </w:rPr>
        <w:t xml:space="preserve"> </w:t>
      </w:r>
    </w:p>
    <w:p w14:paraId="63190853" w14:textId="13B42EDB" w:rsidR="008B786E" w:rsidRPr="00BA13B3" w:rsidRDefault="002070C7"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August</w:t>
      </w:r>
      <w:r w:rsidR="00C84223" w:rsidRPr="00BA13B3">
        <w:rPr>
          <w:b/>
          <w:color w:val="000000" w:themeColor="text1"/>
          <w:sz w:val="22"/>
          <w:szCs w:val="22"/>
        </w:rPr>
        <w:t xml:space="preserve"> </w:t>
      </w:r>
      <w:r w:rsidRPr="00BA13B3">
        <w:rPr>
          <w:b/>
          <w:color w:val="000000" w:themeColor="text1"/>
          <w:sz w:val="22"/>
          <w:szCs w:val="22"/>
        </w:rPr>
        <w:t>30</w:t>
      </w:r>
    </w:p>
    <w:p w14:paraId="7AE1FDC3" w14:textId="77777777" w:rsidR="008B786E" w:rsidRPr="00BA13B3" w:rsidRDefault="008B786E" w:rsidP="00C84223">
      <w:pPr>
        <w:rPr>
          <w:color w:val="000000" w:themeColor="text1"/>
          <w:sz w:val="22"/>
          <w:szCs w:val="22"/>
        </w:rPr>
      </w:pPr>
    </w:p>
    <w:p w14:paraId="6D667738" w14:textId="6878ECD7" w:rsidR="00CC4468" w:rsidRPr="00BA13B3" w:rsidRDefault="00CC4468" w:rsidP="00C84223">
      <w:pPr>
        <w:pStyle w:val="Heading2"/>
        <w:rPr>
          <w:b w:val="0"/>
          <w:sz w:val="22"/>
        </w:rPr>
      </w:pPr>
      <w:bookmarkStart w:id="827" w:name="_Toc453584594"/>
      <w:bookmarkStart w:id="828" w:name="_Toc112058917"/>
      <w:r w:rsidRPr="00BA13B3">
        <w:rPr>
          <w:sz w:val="22"/>
        </w:rPr>
        <w:t>UCLA</w:t>
      </w:r>
      <w:r w:rsidR="00C84223" w:rsidRPr="00BA13B3">
        <w:rPr>
          <w:sz w:val="22"/>
        </w:rPr>
        <w:t xml:space="preserve"> </w:t>
      </w:r>
      <w:r w:rsidRPr="00BA13B3">
        <w:rPr>
          <w:sz w:val="22"/>
        </w:rPr>
        <w:t>Institute</w:t>
      </w:r>
      <w:r w:rsidR="00C84223" w:rsidRPr="00BA13B3">
        <w:rPr>
          <w:sz w:val="22"/>
        </w:rPr>
        <w:t xml:space="preserve"> </w:t>
      </w:r>
      <w:r w:rsidRPr="00BA13B3">
        <w:rPr>
          <w:sz w:val="22"/>
        </w:rPr>
        <w:t>of</w:t>
      </w:r>
      <w:r w:rsidR="00C84223" w:rsidRPr="00BA13B3">
        <w:rPr>
          <w:sz w:val="22"/>
        </w:rPr>
        <w:t xml:space="preserve"> </w:t>
      </w:r>
      <w:r w:rsidRPr="00BA13B3">
        <w:rPr>
          <w:sz w:val="22"/>
        </w:rPr>
        <w:t>American</w:t>
      </w:r>
      <w:r w:rsidR="00C84223" w:rsidRPr="00BA13B3">
        <w:rPr>
          <w:sz w:val="22"/>
        </w:rPr>
        <w:t xml:space="preserve"> </w:t>
      </w:r>
      <w:r w:rsidRPr="00BA13B3">
        <w:rPr>
          <w:sz w:val="22"/>
        </w:rPr>
        <w:t>Cultures</w:t>
      </w:r>
      <w:r w:rsidR="00C84223" w:rsidRPr="00BA13B3">
        <w:rPr>
          <w:sz w:val="22"/>
        </w:rPr>
        <w:t xml:space="preserve"> </w:t>
      </w:r>
      <w:r w:rsidRPr="00BA13B3">
        <w:rPr>
          <w:sz w:val="22"/>
        </w:rPr>
        <w:t>(IAC)</w:t>
      </w:r>
      <w:r w:rsidR="00C84223" w:rsidRPr="00BA13B3">
        <w:rPr>
          <w:sz w:val="22"/>
        </w:rPr>
        <w:t xml:space="preserve"> </w:t>
      </w:r>
      <w:r w:rsidRPr="00BA13B3">
        <w:rPr>
          <w:sz w:val="22"/>
        </w:rPr>
        <w:t>Visiting</w:t>
      </w:r>
      <w:r w:rsidR="00C84223" w:rsidRPr="00BA13B3">
        <w:rPr>
          <w:sz w:val="22"/>
        </w:rPr>
        <w:t xml:space="preserve"> </w:t>
      </w:r>
      <w:r w:rsidRPr="00BA13B3">
        <w:rPr>
          <w:sz w:val="22"/>
        </w:rPr>
        <w:t>Researcher</w:t>
      </w:r>
      <w:r w:rsidR="00C84223" w:rsidRPr="00BA13B3">
        <w:rPr>
          <w:sz w:val="22"/>
        </w:rPr>
        <w:t xml:space="preserve"> </w:t>
      </w:r>
      <w:r w:rsidRPr="00BA13B3">
        <w:rPr>
          <w:sz w:val="22"/>
        </w:rPr>
        <w:t>Program</w:t>
      </w:r>
      <w:r w:rsidR="00C84223" w:rsidRPr="00BA13B3">
        <w:rPr>
          <w:sz w:val="22"/>
        </w:rPr>
        <w:t xml:space="preserve"> </w:t>
      </w:r>
      <w:r w:rsidRPr="00BA13B3">
        <w:rPr>
          <w:sz w:val="22"/>
        </w:rPr>
        <w:t>in</w:t>
      </w:r>
      <w:r w:rsidR="00C84223" w:rsidRPr="00BA13B3">
        <w:rPr>
          <w:sz w:val="22"/>
        </w:rPr>
        <w:t xml:space="preserve"> </w:t>
      </w:r>
      <w:r w:rsidRPr="00BA13B3">
        <w:rPr>
          <w:sz w:val="22"/>
        </w:rPr>
        <w:t>Ethnic</w:t>
      </w:r>
      <w:r w:rsidR="00C84223" w:rsidRPr="00BA13B3">
        <w:rPr>
          <w:sz w:val="22"/>
        </w:rPr>
        <w:t xml:space="preserve"> </w:t>
      </w:r>
      <w:r w:rsidRPr="00BA13B3">
        <w:rPr>
          <w:sz w:val="22"/>
        </w:rPr>
        <w:t>Studies</w:t>
      </w:r>
      <w:bookmarkEnd w:id="827"/>
      <w:bookmarkEnd w:id="828"/>
    </w:p>
    <w:p w14:paraId="746F1661" w14:textId="77777777" w:rsidR="001569E1" w:rsidRPr="00BA13B3" w:rsidRDefault="00CC4468" w:rsidP="001569E1">
      <w:pPr>
        <w:rPr>
          <w:color w:val="000000" w:themeColor="text1"/>
          <w:sz w:val="22"/>
          <w:szCs w:val="22"/>
        </w:rPr>
      </w:pPr>
      <w:r w:rsidRPr="00BA13B3">
        <w:rPr>
          <w:color w:val="000000" w:themeColor="text1"/>
          <w:sz w:val="22"/>
          <w:szCs w:val="22"/>
          <w:u w:color="000000"/>
        </w:rPr>
        <w:t>IAC</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Visiting</w:t>
      </w:r>
      <w:r w:rsidR="00C84223" w:rsidRPr="00BA13B3">
        <w:rPr>
          <w:color w:val="000000" w:themeColor="text1"/>
          <w:sz w:val="22"/>
          <w:szCs w:val="22"/>
          <w:u w:color="000000"/>
        </w:rPr>
        <w:t xml:space="preserve"> </w:t>
      </w:r>
      <w:r w:rsidRPr="00BA13B3">
        <w:rPr>
          <w:color w:val="000000" w:themeColor="text1"/>
          <w:sz w:val="22"/>
          <w:szCs w:val="22"/>
          <w:u w:color="000000"/>
        </w:rPr>
        <w:t>Researcher</w:t>
      </w:r>
      <w:r w:rsidR="00C84223" w:rsidRPr="00BA13B3">
        <w:rPr>
          <w:color w:val="000000" w:themeColor="text1"/>
          <w:sz w:val="22"/>
          <w:szCs w:val="22"/>
          <w:u w:color="000000"/>
        </w:rPr>
        <w:t xml:space="preserve"> </w:t>
      </w:r>
      <w:r w:rsidRPr="00BA13B3">
        <w:rPr>
          <w:color w:val="000000" w:themeColor="text1"/>
          <w:sz w:val="22"/>
          <w:szCs w:val="22"/>
          <w:u w:color="000000"/>
        </w:rPr>
        <w:t>appointment</w:t>
      </w:r>
      <w:r w:rsidR="00C84223" w:rsidRPr="00BA13B3">
        <w:rPr>
          <w:color w:val="000000" w:themeColor="text1"/>
          <w:sz w:val="22"/>
          <w:szCs w:val="22"/>
          <w:u w:color="000000"/>
        </w:rPr>
        <w:t xml:space="preserve"> </w:t>
      </w:r>
      <w:r w:rsidRPr="00BA13B3">
        <w:rPr>
          <w:color w:val="000000" w:themeColor="text1"/>
          <w:sz w:val="22"/>
          <w:szCs w:val="22"/>
          <w:u w:color="000000"/>
        </w:rPr>
        <w:t>for</w:t>
      </w:r>
      <w:r w:rsidR="00C84223" w:rsidRPr="00BA13B3">
        <w:rPr>
          <w:color w:val="000000" w:themeColor="text1"/>
          <w:sz w:val="22"/>
          <w:szCs w:val="22"/>
          <w:u w:color="000000"/>
        </w:rPr>
        <w:t xml:space="preserve"> </w:t>
      </w:r>
      <w:r w:rsidRPr="00BA13B3">
        <w:rPr>
          <w:color w:val="000000" w:themeColor="text1"/>
          <w:sz w:val="22"/>
          <w:szCs w:val="22"/>
          <w:u w:color="000000"/>
        </w:rPr>
        <w:t>newly</w:t>
      </w:r>
      <w:r w:rsidR="00C84223" w:rsidRPr="00BA13B3">
        <w:rPr>
          <w:color w:val="000000" w:themeColor="text1"/>
          <w:sz w:val="22"/>
          <w:szCs w:val="22"/>
          <w:u w:color="000000"/>
        </w:rPr>
        <w:t xml:space="preserve"> </w:t>
      </w:r>
      <w:r w:rsidRPr="00BA13B3">
        <w:rPr>
          <w:color w:val="000000" w:themeColor="text1"/>
          <w:sz w:val="22"/>
          <w:szCs w:val="22"/>
          <w:u w:color="000000"/>
        </w:rPr>
        <w:t>degreed</w:t>
      </w:r>
      <w:r w:rsidR="00C84223" w:rsidRPr="00BA13B3">
        <w:rPr>
          <w:color w:val="000000" w:themeColor="text1"/>
          <w:sz w:val="22"/>
          <w:szCs w:val="22"/>
          <w:u w:color="000000"/>
        </w:rPr>
        <w:t xml:space="preserve"> </w:t>
      </w:r>
      <w:r w:rsidRPr="00BA13B3">
        <w:rPr>
          <w:color w:val="000000" w:themeColor="text1"/>
          <w:sz w:val="22"/>
          <w:szCs w:val="22"/>
          <w:u w:color="000000"/>
        </w:rPr>
        <w:t>scholars</w:t>
      </w:r>
      <w:r w:rsidR="00C84223" w:rsidRPr="00BA13B3">
        <w:rPr>
          <w:color w:val="000000" w:themeColor="text1"/>
          <w:sz w:val="22"/>
          <w:szCs w:val="22"/>
          <w:u w:color="000000"/>
        </w:rPr>
        <w:t xml:space="preserve"> </w:t>
      </w:r>
      <w:r w:rsidRPr="00BA13B3">
        <w:rPr>
          <w:color w:val="000000" w:themeColor="text1"/>
          <w:sz w:val="22"/>
          <w:szCs w:val="22"/>
          <w:u w:color="000000"/>
        </w:rPr>
        <w:t>researching</w:t>
      </w:r>
      <w:r w:rsidR="00C84223" w:rsidRPr="00BA13B3">
        <w:rPr>
          <w:color w:val="000000" w:themeColor="text1"/>
          <w:sz w:val="22"/>
          <w:szCs w:val="22"/>
          <w:u w:color="000000"/>
        </w:rPr>
        <w:t xml:space="preserve"> </w:t>
      </w:r>
      <w:r w:rsidRPr="00BA13B3">
        <w:rPr>
          <w:color w:val="000000" w:themeColor="text1"/>
          <w:sz w:val="22"/>
          <w:szCs w:val="22"/>
          <w:u w:color="000000"/>
        </w:rPr>
        <w:t>African</w:t>
      </w:r>
      <w:r w:rsidR="00C84223" w:rsidRPr="00BA13B3">
        <w:rPr>
          <w:color w:val="000000" w:themeColor="text1"/>
          <w:sz w:val="22"/>
          <w:szCs w:val="22"/>
          <w:u w:color="000000"/>
        </w:rPr>
        <w:t xml:space="preserve"> </w:t>
      </w:r>
      <w:r w:rsidRPr="00BA13B3">
        <w:rPr>
          <w:color w:val="000000" w:themeColor="text1"/>
          <w:sz w:val="22"/>
          <w:szCs w:val="22"/>
          <w:u w:color="000000"/>
        </w:rPr>
        <w:t>Americans,</w:t>
      </w:r>
      <w:r w:rsidR="00C84223" w:rsidRPr="00BA13B3">
        <w:rPr>
          <w:color w:val="000000" w:themeColor="text1"/>
          <w:sz w:val="22"/>
          <w:szCs w:val="22"/>
          <w:u w:color="000000"/>
        </w:rPr>
        <w:t xml:space="preserve"> </w:t>
      </w:r>
      <w:r w:rsidRPr="00BA13B3">
        <w:rPr>
          <w:color w:val="000000" w:themeColor="text1"/>
          <w:sz w:val="22"/>
          <w:szCs w:val="22"/>
          <w:u w:color="000000"/>
        </w:rPr>
        <w:t>American</w:t>
      </w:r>
      <w:r w:rsidR="00C84223" w:rsidRPr="00BA13B3">
        <w:rPr>
          <w:color w:val="000000" w:themeColor="text1"/>
          <w:sz w:val="22"/>
          <w:szCs w:val="22"/>
          <w:u w:color="000000"/>
        </w:rPr>
        <w:t xml:space="preserve"> </w:t>
      </w:r>
      <w:r w:rsidRPr="00BA13B3">
        <w:rPr>
          <w:color w:val="000000" w:themeColor="text1"/>
          <w:sz w:val="22"/>
          <w:szCs w:val="22"/>
          <w:u w:color="000000"/>
        </w:rPr>
        <w:t>Indians,</w:t>
      </w:r>
      <w:r w:rsidR="00C84223" w:rsidRPr="00BA13B3">
        <w:rPr>
          <w:color w:val="000000" w:themeColor="text1"/>
          <w:sz w:val="22"/>
          <w:szCs w:val="22"/>
          <w:u w:color="000000"/>
        </w:rPr>
        <w:t xml:space="preserve"> </w:t>
      </w:r>
      <w:r w:rsidRPr="00BA13B3">
        <w:rPr>
          <w:color w:val="000000" w:themeColor="text1"/>
          <w:sz w:val="22"/>
          <w:szCs w:val="22"/>
          <w:u w:color="000000"/>
        </w:rPr>
        <w:t>Asian</w:t>
      </w:r>
      <w:r w:rsidR="00C84223" w:rsidRPr="00BA13B3">
        <w:rPr>
          <w:color w:val="000000" w:themeColor="text1"/>
          <w:sz w:val="22"/>
          <w:szCs w:val="22"/>
          <w:u w:color="000000"/>
        </w:rPr>
        <w:t xml:space="preserve"> </w:t>
      </w:r>
      <w:r w:rsidRPr="00BA13B3">
        <w:rPr>
          <w:color w:val="000000" w:themeColor="text1"/>
          <w:sz w:val="22"/>
          <w:szCs w:val="22"/>
          <w:u w:color="000000"/>
        </w:rPr>
        <w:t>Americans,</w:t>
      </w:r>
      <w:r w:rsidR="00C84223" w:rsidRPr="00BA13B3">
        <w:rPr>
          <w:color w:val="000000" w:themeColor="text1"/>
          <w:sz w:val="22"/>
          <w:szCs w:val="22"/>
          <w:u w:color="000000"/>
        </w:rPr>
        <w:t xml:space="preserve"> </w:t>
      </w:r>
      <w:r w:rsidRPr="00BA13B3">
        <w:rPr>
          <w:color w:val="000000" w:themeColor="text1"/>
          <w:sz w:val="22"/>
          <w:szCs w:val="22"/>
          <w:u w:color="000000"/>
        </w:rPr>
        <w:t>or</w:t>
      </w:r>
      <w:r w:rsidR="00C84223" w:rsidRPr="00BA13B3">
        <w:rPr>
          <w:color w:val="000000" w:themeColor="text1"/>
          <w:sz w:val="22"/>
          <w:szCs w:val="22"/>
          <w:u w:color="000000"/>
        </w:rPr>
        <w:t xml:space="preserve"> </w:t>
      </w:r>
      <w:r w:rsidRPr="00BA13B3">
        <w:rPr>
          <w:color w:val="000000" w:themeColor="text1"/>
          <w:sz w:val="22"/>
          <w:szCs w:val="22"/>
          <w:u w:color="000000"/>
        </w:rPr>
        <w:t>Chicanas/</w:t>
      </w:r>
      <w:proofErr w:type="spellStart"/>
      <w:r w:rsidRPr="00BA13B3">
        <w:rPr>
          <w:color w:val="000000" w:themeColor="text1"/>
          <w:sz w:val="22"/>
          <w:szCs w:val="22"/>
          <w:u w:color="000000"/>
        </w:rPr>
        <w:t>os</w:t>
      </w:r>
      <w:proofErr w:type="spellEnd"/>
      <w:r w:rsidRPr="00BA13B3">
        <w:rPr>
          <w:color w:val="000000" w:themeColor="text1"/>
          <w:sz w:val="22"/>
          <w:szCs w:val="22"/>
          <w:u w:color="000000"/>
        </w:rPr>
        <w:t>.</w:t>
      </w:r>
      <w:r w:rsidR="00C84223" w:rsidRPr="00BA13B3">
        <w:rPr>
          <w:color w:val="000000" w:themeColor="text1"/>
          <w:sz w:val="22"/>
          <w:szCs w:val="22"/>
          <w:u w:color="000000"/>
        </w:rPr>
        <w:t xml:space="preserve"> </w:t>
      </w:r>
      <w:r w:rsidRPr="00BA13B3">
        <w:rPr>
          <w:color w:val="000000" w:themeColor="text1"/>
          <w:sz w:val="22"/>
          <w:szCs w:val="22"/>
          <w:u w:color="000000"/>
        </w:rPr>
        <w:t>Recipients</w:t>
      </w:r>
      <w:r w:rsidR="00C84223" w:rsidRPr="00BA13B3">
        <w:rPr>
          <w:color w:val="000000" w:themeColor="text1"/>
          <w:sz w:val="22"/>
          <w:szCs w:val="22"/>
          <w:u w:color="000000"/>
        </w:rPr>
        <w:t xml:space="preserve"> </w:t>
      </w:r>
      <w:r w:rsidRPr="00BA13B3">
        <w:rPr>
          <w:color w:val="000000" w:themeColor="text1"/>
          <w:sz w:val="22"/>
          <w:szCs w:val="22"/>
          <w:u w:color="000000"/>
        </w:rPr>
        <w:t>will</w:t>
      </w:r>
      <w:r w:rsidR="00C84223" w:rsidRPr="00BA13B3">
        <w:rPr>
          <w:color w:val="000000" w:themeColor="text1"/>
          <w:sz w:val="22"/>
          <w:szCs w:val="22"/>
          <w:u w:color="000000"/>
        </w:rPr>
        <w:t xml:space="preserve"> </w:t>
      </w:r>
      <w:r w:rsidRPr="00BA13B3">
        <w:rPr>
          <w:color w:val="000000" w:themeColor="text1"/>
          <w:sz w:val="22"/>
          <w:szCs w:val="22"/>
          <w:u w:color="000000"/>
        </w:rPr>
        <w:t>reside</w:t>
      </w:r>
      <w:r w:rsidR="00C84223" w:rsidRPr="00BA13B3">
        <w:rPr>
          <w:color w:val="000000" w:themeColor="text1"/>
          <w:sz w:val="22"/>
          <w:szCs w:val="22"/>
          <w:u w:color="000000"/>
        </w:rPr>
        <w:t xml:space="preserve"> </w:t>
      </w:r>
      <w:r w:rsidRPr="00BA13B3">
        <w:rPr>
          <w:color w:val="000000" w:themeColor="text1"/>
          <w:sz w:val="22"/>
          <w:szCs w:val="22"/>
          <w:u w:color="000000"/>
        </w:rPr>
        <w:t>at</w:t>
      </w:r>
      <w:r w:rsidR="00C84223" w:rsidRPr="00BA13B3">
        <w:rPr>
          <w:color w:val="000000" w:themeColor="text1"/>
          <w:sz w:val="22"/>
          <w:szCs w:val="22"/>
          <w:u w:color="000000"/>
        </w:rPr>
        <w:t xml:space="preserve"> </w:t>
      </w:r>
      <w:r w:rsidRPr="00BA13B3">
        <w:rPr>
          <w:color w:val="000000" w:themeColor="text1"/>
          <w:sz w:val="22"/>
          <w:szCs w:val="22"/>
          <w:u w:color="000000"/>
        </w:rPr>
        <w:t>one</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four</w:t>
      </w:r>
      <w:r w:rsidR="00C84223" w:rsidRPr="00BA13B3">
        <w:rPr>
          <w:color w:val="000000" w:themeColor="text1"/>
          <w:sz w:val="22"/>
          <w:szCs w:val="22"/>
          <w:u w:color="000000"/>
        </w:rPr>
        <w:t xml:space="preserve"> </w:t>
      </w:r>
      <w:r w:rsidRPr="00BA13B3">
        <w:rPr>
          <w:color w:val="000000" w:themeColor="text1"/>
          <w:sz w:val="22"/>
          <w:szCs w:val="22"/>
          <w:u w:color="000000"/>
        </w:rPr>
        <w:t>Ethnic</w:t>
      </w:r>
      <w:r w:rsidR="00C84223" w:rsidRPr="00BA13B3">
        <w:rPr>
          <w:color w:val="000000" w:themeColor="text1"/>
          <w:sz w:val="22"/>
          <w:szCs w:val="22"/>
          <w:u w:color="000000"/>
        </w:rPr>
        <w:t xml:space="preserve"> </w:t>
      </w:r>
      <w:r w:rsidRPr="00BA13B3">
        <w:rPr>
          <w:color w:val="000000" w:themeColor="text1"/>
          <w:sz w:val="22"/>
          <w:szCs w:val="22"/>
          <w:u w:color="000000"/>
        </w:rPr>
        <w:t>Studies</w:t>
      </w:r>
      <w:r w:rsidR="00C84223" w:rsidRPr="00BA13B3">
        <w:rPr>
          <w:color w:val="000000" w:themeColor="text1"/>
          <w:sz w:val="22"/>
          <w:szCs w:val="22"/>
          <w:u w:color="000000"/>
        </w:rPr>
        <w:t xml:space="preserve"> </w:t>
      </w:r>
      <w:r w:rsidRPr="00BA13B3">
        <w:rPr>
          <w:color w:val="000000" w:themeColor="text1"/>
          <w:sz w:val="22"/>
          <w:szCs w:val="22"/>
          <w:u w:color="000000"/>
        </w:rPr>
        <w:t>Centers.</w:t>
      </w:r>
      <w:r w:rsidR="00C84223" w:rsidRPr="00BA13B3">
        <w:rPr>
          <w:color w:val="000000" w:themeColor="text1"/>
          <w:sz w:val="22"/>
          <w:szCs w:val="22"/>
          <w:u w:color="000000"/>
        </w:rPr>
        <w:t xml:space="preserve"> </w:t>
      </w:r>
      <w:r w:rsidRPr="00BA13B3">
        <w:rPr>
          <w:color w:val="000000" w:themeColor="text1"/>
          <w:sz w:val="22"/>
          <w:szCs w:val="22"/>
          <w:u w:color="000000"/>
        </w:rPr>
        <w:t>IAC</w:t>
      </w:r>
      <w:r w:rsidR="00C84223" w:rsidRPr="00BA13B3">
        <w:rPr>
          <w:color w:val="000000" w:themeColor="text1"/>
          <w:sz w:val="22"/>
          <w:szCs w:val="22"/>
          <w:u w:color="000000"/>
        </w:rPr>
        <w:t xml:space="preserve"> </w:t>
      </w:r>
      <w:r w:rsidRPr="00BA13B3">
        <w:rPr>
          <w:color w:val="000000" w:themeColor="text1"/>
          <w:sz w:val="22"/>
          <w:szCs w:val="22"/>
          <w:u w:color="000000"/>
        </w:rPr>
        <w:t>Visiting</w:t>
      </w:r>
      <w:r w:rsidR="00C84223" w:rsidRPr="00BA13B3">
        <w:rPr>
          <w:color w:val="000000" w:themeColor="text1"/>
          <w:sz w:val="22"/>
          <w:szCs w:val="22"/>
          <w:u w:color="000000"/>
        </w:rPr>
        <w:t xml:space="preserve"> </w:t>
      </w:r>
      <w:r w:rsidRPr="00BA13B3">
        <w:rPr>
          <w:color w:val="000000" w:themeColor="text1"/>
          <w:sz w:val="22"/>
          <w:szCs w:val="22"/>
          <w:u w:color="000000"/>
        </w:rPr>
        <w:t>Researchers</w:t>
      </w:r>
      <w:r w:rsidR="00C84223" w:rsidRPr="00BA13B3">
        <w:rPr>
          <w:color w:val="000000" w:themeColor="text1"/>
          <w:sz w:val="22"/>
          <w:szCs w:val="22"/>
          <w:u w:color="000000"/>
        </w:rPr>
        <w:t xml:space="preserve"> </w:t>
      </w:r>
      <w:r w:rsidRPr="00BA13B3">
        <w:rPr>
          <w:color w:val="000000" w:themeColor="text1"/>
          <w:sz w:val="22"/>
          <w:szCs w:val="22"/>
          <w:u w:color="000000"/>
        </w:rPr>
        <w:t>will</w:t>
      </w:r>
      <w:r w:rsidR="00C84223" w:rsidRPr="00BA13B3">
        <w:rPr>
          <w:color w:val="000000" w:themeColor="text1"/>
          <w:sz w:val="22"/>
          <w:szCs w:val="22"/>
          <w:u w:color="000000"/>
        </w:rPr>
        <w:t xml:space="preserve"> </w:t>
      </w:r>
      <w:r w:rsidRPr="00BA13B3">
        <w:rPr>
          <w:color w:val="000000" w:themeColor="text1"/>
          <w:sz w:val="22"/>
          <w:szCs w:val="22"/>
          <w:u w:color="000000"/>
        </w:rPr>
        <w:t>receive</w:t>
      </w:r>
      <w:r w:rsidR="00C84223" w:rsidRPr="00BA13B3">
        <w:rPr>
          <w:color w:val="000000" w:themeColor="text1"/>
          <w:sz w:val="22"/>
          <w:szCs w:val="22"/>
          <w:u w:color="000000"/>
        </w:rPr>
        <w:t xml:space="preserve"> </w:t>
      </w:r>
      <w:r w:rsidRPr="00BA13B3">
        <w:rPr>
          <w:color w:val="000000" w:themeColor="text1"/>
          <w:sz w:val="22"/>
          <w:szCs w:val="22"/>
          <w:u w:color="000000"/>
        </w:rPr>
        <w:t>up</w:t>
      </w:r>
      <w:r w:rsidR="00C84223" w:rsidRPr="00BA13B3">
        <w:rPr>
          <w:color w:val="000000" w:themeColor="text1"/>
          <w:sz w:val="22"/>
          <w:szCs w:val="22"/>
          <w:u w:color="000000"/>
        </w:rPr>
        <w:t xml:space="preserve"> </w:t>
      </w:r>
      <w:r w:rsidRPr="00BA13B3">
        <w:rPr>
          <w:color w:val="000000" w:themeColor="text1"/>
          <w:sz w:val="22"/>
          <w:szCs w:val="22"/>
          <w:u w:color="000000"/>
        </w:rPr>
        <w:t>to</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9-month</w:t>
      </w:r>
      <w:r w:rsidR="00C84223" w:rsidRPr="00BA13B3">
        <w:rPr>
          <w:color w:val="000000" w:themeColor="text1"/>
          <w:sz w:val="22"/>
          <w:szCs w:val="22"/>
          <w:u w:color="000000"/>
        </w:rPr>
        <w:t xml:space="preserve"> </w:t>
      </w:r>
      <w:r w:rsidRPr="00BA13B3">
        <w:rPr>
          <w:color w:val="000000" w:themeColor="text1"/>
          <w:sz w:val="22"/>
          <w:szCs w:val="22"/>
          <w:u w:color="000000"/>
        </w:rPr>
        <w:t>academic-year</w:t>
      </w:r>
      <w:r w:rsidR="00C84223" w:rsidRPr="00BA13B3">
        <w:rPr>
          <w:color w:val="000000" w:themeColor="text1"/>
          <w:sz w:val="22"/>
          <w:szCs w:val="22"/>
          <w:u w:color="000000"/>
        </w:rPr>
        <w:t xml:space="preserve"> </w:t>
      </w:r>
      <w:r w:rsidRPr="00BA13B3">
        <w:rPr>
          <w:color w:val="000000" w:themeColor="text1"/>
          <w:sz w:val="22"/>
          <w:szCs w:val="22"/>
          <w:u w:color="000000"/>
        </w:rPr>
        <w:t>stipend</w:t>
      </w:r>
      <w:r w:rsidR="00C84223" w:rsidRPr="00BA13B3">
        <w:rPr>
          <w:color w:val="000000" w:themeColor="text1"/>
          <w:sz w:val="22"/>
          <w:szCs w:val="22"/>
          <w:u w:color="000000"/>
        </w:rPr>
        <w:t xml:space="preserve"> </w:t>
      </w:r>
      <w:r w:rsidRPr="00BA13B3">
        <w:rPr>
          <w:color w:val="000000" w:themeColor="text1"/>
          <w:sz w:val="22"/>
          <w:szCs w:val="22"/>
          <w:u w:color="000000"/>
        </w:rPr>
        <w:t>of</w:t>
      </w:r>
      <w:r w:rsidR="00C84223" w:rsidRPr="00BA13B3">
        <w:rPr>
          <w:color w:val="000000" w:themeColor="text1"/>
          <w:sz w:val="22"/>
          <w:szCs w:val="22"/>
          <w:u w:color="000000"/>
        </w:rPr>
        <w:t xml:space="preserve"> </w:t>
      </w:r>
      <w:r w:rsidR="001569E1" w:rsidRPr="00BA13B3">
        <w:rPr>
          <w:color w:val="000000" w:themeColor="text1"/>
          <w:sz w:val="22"/>
          <w:szCs w:val="22"/>
          <w:shd w:val="clear" w:color="auto" w:fill="FFFFFF"/>
        </w:rPr>
        <w:t>$55,632 depending on field and experience, benefits including health insurance and paid vacation/sick leave, and up to $5,000 for research-related and program expenses.</w:t>
      </w:r>
    </w:p>
    <w:p w14:paraId="6F86F836" w14:textId="64BA76F4" w:rsidR="00CC4468" w:rsidRPr="00BA13B3" w:rsidRDefault="00CC446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80" w:history="1">
        <w:r w:rsidR="002070C7" w:rsidRPr="00BA13B3">
          <w:rPr>
            <w:rStyle w:val="Hyperlink"/>
            <w:szCs w:val="22"/>
          </w:rPr>
          <w:t>https://www.iac.ucla.edu/fellowships-grants/visiting-scholars</w:t>
        </w:r>
      </w:hyperlink>
    </w:p>
    <w:p w14:paraId="27ED2C00" w14:textId="1316F2D7" w:rsidR="00CC4468" w:rsidRPr="00BA13B3" w:rsidRDefault="00CC446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 w:val="22"/>
          <w:szCs w:val="22"/>
          <w:u w:color="000000"/>
        </w:rPr>
      </w:pPr>
      <w:r w:rsidRPr="00BA13B3">
        <w:rPr>
          <w:b/>
          <w:bCs/>
          <w:color w:val="000000" w:themeColor="text1"/>
          <w:sz w:val="22"/>
          <w:szCs w:val="22"/>
          <w:u w:color="000000"/>
        </w:rPr>
        <w:t>Citizenship</w:t>
      </w:r>
      <w:r w:rsidR="00C84223" w:rsidRPr="00BA13B3">
        <w:rPr>
          <w:b/>
          <w:bCs/>
          <w:color w:val="000000" w:themeColor="text1"/>
          <w:sz w:val="22"/>
          <w:szCs w:val="22"/>
          <w:u w:color="000000"/>
        </w:rPr>
        <w:t xml:space="preserve"> </w:t>
      </w:r>
      <w:r w:rsidRPr="00BA13B3">
        <w:rPr>
          <w:b/>
          <w:bCs/>
          <w:color w:val="000000" w:themeColor="text1"/>
          <w:sz w:val="22"/>
          <w:szCs w:val="22"/>
          <w:u w:color="000000"/>
        </w:rPr>
        <w:t>Restrictions:</w:t>
      </w:r>
      <w:r w:rsidR="00C84223" w:rsidRPr="00BA13B3">
        <w:rPr>
          <w:b/>
          <w:bCs/>
          <w:color w:val="000000" w:themeColor="text1"/>
          <w:sz w:val="22"/>
          <w:szCs w:val="22"/>
          <w:u w:color="000000"/>
        </w:rPr>
        <w:t xml:space="preserve"> </w:t>
      </w:r>
      <w:r w:rsidR="00FB60F5" w:rsidRPr="00BA13B3">
        <w:rPr>
          <w:bCs/>
          <w:color w:val="000000" w:themeColor="text1"/>
          <w:sz w:val="22"/>
          <w:szCs w:val="22"/>
          <w:u w:color="000000"/>
        </w:rPr>
        <w:t>US</w:t>
      </w:r>
      <w:r w:rsidR="00C84223" w:rsidRPr="00BA13B3">
        <w:rPr>
          <w:bCs/>
          <w:color w:val="000000" w:themeColor="text1"/>
          <w:sz w:val="22"/>
          <w:szCs w:val="22"/>
          <w:u w:color="000000"/>
        </w:rPr>
        <w:t xml:space="preserve"> </w:t>
      </w:r>
      <w:r w:rsidR="00FB60F5" w:rsidRPr="00BA13B3">
        <w:rPr>
          <w:bCs/>
          <w:color w:val="000000" w:themeColor="text1"/>
          <w:sz w:val="22"/>
          <w:szCs w:val="22"/>
          <w:u w:color="000000"/>
        </w:rPr>
        <w:t>citizens</w:t>
      </w:r>
      <w:r w:rsidR="00C84223" w:rsidRPr="00BA13B3">
        <w:rPr>
          <w:bCs/>
          <w:color w:val="000000" w:themeColor="text1"/>
          <w:sz w:val="22"/>
          <w:szCs w:val="22"/>
          <w:u w:color="000000"/>
        </w:rPr>
        <w:t xml:space="preserve"> </w:t>
      </w:r>
      <w:r w:rsidR="00FB60F5" w:rsidRPr="00BA13B3">
        <w:rPr>
          <w:bCs/>
          <w:color w:val="000000" w:themeColor="text1"/>
          <w:sz w:val="22"/>
          <w:szCs w:val="22"/>
          <w:u w:color="000000"/>
        </w:rPr>
        <w:t>only</w:t>
      </w:r>
    </w:p>
    <w:p w14:paraId="7A03587C" w14:textId="028E7179" w:rsidR="00CC4468" w:rsidRPr="00BA13B3" w:rsidRDefault="00CC446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r w:rsidRPr="00BA13B3">
        <w:rPr>
          <w:b/>
          <w:bCs/>
          <w:color w:val="000000" w:themeColor="text1"/>
          <w:sz w:val="22"/>
          <w:szCs w:val="22"/>
          <w:u w:color="000000"/>
        </w:rPr>
        <w:t>Deadline:</w:t>
      </w:r>
      <w:r w:rsidR="00C84223" w:rsidRPr="00BA13B3">
        <w:rPr>
          <w:b/>
          <w:bCs/>
          <w:color w:val="000000" w:themeColor="text1"/>
          <w:sz w:val="22"/>
          <w:szCs w:val="22"/>
          <w:u w:color="000000"/>
        </w:rPr>
        <w:t xml:space="preserve"> </w:t>
      </w:r>
      <w:r w:rsidR="001569E1" w:rsidRPr="00BA13B3">
        <w:rPr>
          <w:b/>
          <w:bCs/>
          <w:color w:val="000000" w:themeColor="text1"/>
          <w:sz w:val="22"/>
          <w:szCs w:val="22"/>
          <w:u w:color="000000"/>
        </w:rPr>
        <w:t>November 1</w:t>
      </w:r>
    </w:p>
    <w:p w14:paraId="43A6E48B" w14:textId="77777777" w:rsidR="00FE32BA" w:rsidRPr="00BA13B3" w:rsidRDefault="00FE32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 w:val="22"/>
          <w:szCs w:val="22"/>
          <w:u w:color="000000"/>
        </w:rPr>
      </w:pPr>
    </w:p>
    <w:p w14:paraId="65D796CD" w14:textId="7E826D23" w:rsidR="00FE32BA" w:rsidRPr="00BA13B3" w:rsidRDefault="00FE32BA" w:rsidP="00C84223">
      <w:pPr>
        <w:pStyle w:val="Heading2"/>
        <w:rPr>
          <w:sz w:val="22"/>
        </w:rPr>
      </w:pPr>
      <w:bookmarkStart w:id="829" w:name="_Toc453584595"/>
      <w:bookmarkStart w:id="830" w:name="_Toc112058918"/>
      <w:r w:rsidRPr="00BA13B3">
        <w:rPr>
          <w:sz w:val="22"/>
        </w:rPr>
        <w:t>University</w:t>
      </w:r>
      <w:r w:rsidR="00C84223" w:rsidRPr="00BA13B3">
        <w:rPr>
          <w:sz w:val="22"/>
        </w:rPr>
        <w:t xml:space="preserve"> </w:t>
      </w:r>
      <w:r w:rsidRPr="00BA13B3">
        <w:rPr>
          <w:sz w:val="22"/>
        </w:rPr>
        <w:t>of</w:t>
      </w:r>
      <w:r w:rsidR="00C84223" w:rsidRPr="00BA13B3">
        <w:rPr>
          <w:sz w:val="22"/>
        </w:rPr>
        <w:t xml:space="preserve"> </w:t>
      </w:r>
      <w:r w:rsidRPr="00BA13B3">
        <w:rPr>
          <w:sz w:val="22"/>
        </w:rPr>
        <w:t>Michigan,</w:t>
      </w:r>
      <w:r w:rsidR="00C84223" w:rsidRPr="00BA13B3">
        <w:rPr>
          <w:sz w:val="22"/>
        </w:rPr>
        <w:t xml:space="preserve"> </w:t>
      </w:r>
      <w:r w:rsidRPr="00BA13B3">
        <w:rPr>
          <w:sz w:val="22"/>
        </w:rPr>
        <w:t>Department</w:t>
      </w:r>
      <w:r w:rsidR="00C84223" w:rsidRPr="00BA13B3">
        <w:rPr>
          <w:sz w:val="22"/>
        </w:rPr>
        <w:t xml:space="preserve"> </w:t>
      </w:r>
      <w:r w:rsidRPr="00BA13B3">
        <w:rPr>
          <w:sz w:val="22"/>
        </w:rPr>
        <w:t>of</w:t>
      </w:r>
      <w:r w:rsidR="00C84223" w:rsidRPr="00BA13B3">
        <w:rPr>
          <w:sz w:val="22"/>
        </w:rPr>
        <w:t xml:space="preserve"> </w:t>
      </w:r>
      <w:r w:rsidR="001E079C" w:rsidRPr="00BA13B3">
        <w:rPr>
          <w:sz w:val="22"/>
        </w:rPr>
        <w:t>Afro-American</w:t>
      </w:r>
      <w:r w:rsidR="00C84223" w:rsidRPr="00BA13B3">
        <w:rPr>
          <w:sz w:val="22"/>
        </w:rPr>
        <w:t xml:space="preserve"> </w:t>
      </w:r>
      <w:r w:rsidRPr="00BA13B3">
        <w:rPr>
          <w:sz w:val="22"/>
        </w:rPr>
        <w:t>and</w:t>
      </w:r>
      <w:r w:rsidR="00C84223" w:rsidRPr="00BA13B3">
        <w:rPr>
          <w:sz w:val="22"/>
        </w:rPr>
        <w:t xml:space="preserve"> </w:t>
      </w:r>
      <w:r w:rsidRPr="00BA13B3">
        <w:rPr>
          <w:sz w:val="22"/>
        </w:rPr>
        <w:t>African</w:t>
      </w:r>
      <w:r w:rsidR="00C84223" w:rsidRPr="00BA13B3">
        <w:rPr>
          <w:sz w:val="22"/>
        </w:rPr>
        <w:t xml:space="preserve"> </w:t>
      </w:r>
      <w:r w:rsidRPr="00BA13B3">
        <w:rPr>
          <w:sz w:val="22"/>
        </w:rPr>
        <w:t>Studies</w:t>
      </w:r>
      <w:r w:rsidR="00C84223" w:rsidRPr="00BA13B3">
        <w:rPr>
          <w:sz w:val="22"/>
        </w:rPr>
        <w:t xml:space="preserve"> </w:t>
      </w:r>
      <w:r w:rsidRPr="00BA13B3">
        <w:rPr>
          <w:sz w:val="22"/>
        </w:rPr>
        <w:t>(DAAS)</w:t>
      </w:r>
      <w:bookmarkEnd w:id="829"/>
      <w:bookmarkEnd w:id="830"/>
    </w:p>
    <w:p w14:paraId="1AC12525" w14:textId="0175020C" w:rsidR="00FE32BA" w:rsidRPr="00BA13B3" w:rsidRDefault="00FE32BA" w:rsidP="00C84223">
      <w:pPr>
        <w:rPr>
          <w:color w:val="000000" w:themeColor="text1"/>
          <w:sz w:val="22"/>
          <w:szCs w:val="22"/>
        </w:rPr>
      </w:pP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Du</w:t>
      </w:r>
      <w:r w:rsidR="00C84223" w:rsidRPr="00BA13B3">
        <w:rPr>
          <w:color w:val="000000" w:themeColor="text1"/>
          <w:sz w:val="22"/>
          <w:szCs w:val="22"/>
        </w:rPr>
        <w:t xml:space="preserve"> </w:t>
      </w:r>
      <w:proofErr w:type="spellStart"/>
      <w:r w:rsidRPr="00BA13B3">
        <w:rPr>
          <w:color w:val="000000" w:themeColor="text1"/>
          <w:sz w:val="22"/>
          <w:szCs w:val="22"/>
        </w:rPr>
        <w:t>Bois</w:t>
      </w:r>
      <w:proofErr w:type="spellEnd"/>
      <w:r w:rsidRPr="00BA13B3">
        <w:rPr>
          <w:color w:val="000000" w:themeColor="text1"/>
          <w:sz w:val="22"/>
          <w:szCs w:val="22"/>
        </w:rPr>
        <w:t>-Mandela-Rodney</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scholars</w:t>
      </w:r>
      <w:r w:rsidR="00C84223" w:rsidRPr="00BA13B3">
        <w:rPr>
          <w:color w:val="000000" w:themeColor="text1"/>
          <w:sz w:val="22"/>
          <w:szCs w:val="22"/>
        </w:rPr>
        <w:t xml:space="preserve"> </w:t>
      </w:r>
      <w:r w:rsidRPr="00BA13B3">
        <w:rPr>
          <w:color w:val="000000" w:themeColor="text1"/>
          <w:sz w:val="22"/>
          <w:szCs w:val="22"/>
        </w:rPr>
        <w:t>working</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Africa</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African</w:t>
      </w:r>
      <w:r w:rsidR="00C84223" w:rsidRPr="00BA13B3">
        <w:rPr>
          <w:color w:val="000000" w:themeColor="text1"/>
          <w:sz w:val="22"/>
          <w:szCs w:val="22"/>
        </w:rPr>
        <w:t xml:space="preserve"> </w:t>
      </w:r>
      <w:r w:rsidRPr="00BA13B3">
        <w:rPr>
          <w:color w:val="000000" w:themeColor="text1"/>
          <w:sz w:val="22"/>
          <w:szCs w:val="22"/>
        </w:rPr>
        <w:t>diaspora</w:t>
      </w:r>
      <w:r w:rsidR="00C84223" w:rsidRPr="00BA13B3">
        <w:rPr>
          <w:color w:val="000000" w:themeColor="text1"/>
          <w:sz w:val="22"/>
          <w:szCs w:val="22"/>
        </w:rPr>
        <w:t xml:space="preserve"> </w:t>
      </w:r>
      <w:r w:rsidRPr="00BA13B3">
        <w:rPr>
          <w:color w:val="000000" w:themeColor="text1"/>
          <w:sz w:val="22"/>
          <w:szCs w:val="22"/>
        </w:rPr>
        <w:t>is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residential</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academic</w:t>
      </w:r>
      <w:r w:rsidR="00C84223" w:rsidRPr="00BA13B3">
        <w:rPr>
          <w:color w:val="000000" w:themeColor="text1"/>
          <w:sz w:val="22"/>
          <w:szCs w:val="22"/>
        </w:rPr>
        <w:t xml:space="preserve"> </w:t>
      </w:r>
      <w:r w:rsidRPr="00BA13B3">
        <w:rPr>
          <w:color w:val="000000" w:themeColor="text1"/>
          <w:sz w:val="22"/>
          <w:szCs w:val="22"/>
        </w:rPr>
        <w:t>year.</w:t>
      </w:r>
      <w:r w:rsidR="00C84223" w:rsidRPr="00BA13B3">
        <w:rPr>
          <w:color w:val="000000" w:themeColor="text1"/>
          <w:sz w:val="22"/>
          <w:szCs w:val="22"/>
        </w:rPr>
        <w:t xml:space="preserve"> </w:t>
      </w:r>
      <w:r w:rsidRPr="00BA13B3">
        <w:rPr>
          <w:color w:val="000000" w:themeColor="text1"/>
          <w:sz w:val="22"/>
          <w:szCs w:val="22"/>
        </w:rPr>
        <w:t>Fellows</w:t>
      </w:r>
      <w:r w:rsidR="00C84223" w:rsidRPr="00BA13B3">
        <w:rPr>
          <w:color w:val="000000" w:themeColor="text1"/>
          <w:sz w:val="22"/>
          <w:szCs w:val="22"/>
        </w:rPr>
        <w:t xml:space="preserve"> </w:t>
      </w:r>
      <w:r w:rsidRPr="00BA13B3">
        <w:rPr>
          <w:color w:val="000000" w:themeColor="text1"/>
          <w:sz w:val="22"/>
          <w:szCs w:val="22"/>
        </w:rPr>
        <w:t>are</w:t>
      </w:r>
      <w:r w:rsidR="00C84223" w:rsidRPr="00BA13B3">
        <w:rPr>
          <w:color w:val="000000" w:themeColor="text1"/>
          <w:sz w:val="22"/>
          <w:szCs w:val="22"/>
        </w:rPr>
        <w:t xml:space="preserve"> </w:t>
      </w:r>
      <w:r w:rsidRPr="00BA13B3">
        <w:rPr>
          <w:color w:val="000000" w:themeColor="text1"/>
          <w:sz w:val="22"/>
          <w:szCs w:val="22"/>
        </w:rPr>
        <w:t>expected</w:t>
      </w:r>
      <w:r w:rsidR="00C84223" w:rsidRPr="00BA13B3">
        <w:rPr>
          <w:color w:val="000000" w:themeColor="text1"/>
          <w:sz w:val="22"/>
          <w:szCs w:val="22"/>
        </w:rPr>
        <w:t xml:space="preserve"> </w:t>
      </w:r>
      <w:r w:rsidRPr="00BA13B3">
        <w:rPr>
          <w:color w:val="000000" w:themeColor="text1"/>
          <w:sz w:val="22"/>
          <w:szCs w:val="22"/>
        </w:rPr>
        <w:t>to</w:t>
      </w:r>
      <w:r w:rsidR="00C84223" w:rsidRPr="00BA13B3">
        <w:rPr>
          <w:color w:val="000000" w:themeColor="text1"/>
          <w:sz w:val="22"/>
          <w:szCs w:val="22"/>
        </w:rPr>
        <w:t xml:space="preserve"> </w:t>
      </w:r>
      <w:r w:rsidRPr="00BA13B3">
        <w:rPr>
          <w:color w:val="000000" w:themeColor="text1"/>
          <w:sz w:val="22"/>
          <w:szCs w:val="22"/>
        </w:rPr>
        <w:t>conduct</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DAAS</w:t>
      </w:r>
      <w:r w:rsidR="00C84223" w:rsidRPr="00BA13B3">
        <w:rPr>
          <w:color w:val="000000" w:themeColor="text1"/>
          <w:sz w:val="22"/>
          <w:szCs w:val="22"/>
        </w:rPr>
        <w:t xml:space="preserve"> </w:t>
      </w:r>
      <w:r w:rsidRPr="00BA13B3">
        <w:rPr>
          <w:color w:val="000000" w:themeColor="text1"/>
          <w:sz w:val="22"/>
          <w:szCs w:val="22"/>
        </w:rPr>
        <w:t>work-in-progress</w:t>
      </w:r>
      <w:r w:rsidR="00C84223" w:rsidRPr="00BA13B3">
        <w:rPr>
          <w:color w:val="000000" w:themeColor="text1"/>
          <w:sz w:val="22"/>
          <w:szCs w:val="22"/>
        </w:rPr>
        <w:t xml:space="preserve"> </w:t>
      </w:r>
      <w:r w:rsidRPr="00BA13B3">
        <w:rPr>
          <w:color w:val="000000" w:themeColor="text1"/>
          <w:sz w:val="22"/>
          <w:szCs w:val="22"/>
        </w:rPr>
        <w:t>seminar</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during</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semesters</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residence.</w:t>
      </w:r>
      <w:r w:rsidR="00C84223" w:rsidRPr="00BA13B3">
        <w:rPr>
          <w:color w:val="000000" w:themeColor="text1"/>
          <w:sz w:val="22"/>
          <w:szCs w:val="22"/>
        </w:rPr>
        <w:t xml:space="preserve"> </w:t>
      </w:r>
      <w:r w:rsidRPr="00BA13B3">
        <w:rPr>
          <w:color w:val="000000" w:themeColor="text1"/>
          <w:sz w:val="22"/>
          <w:szCs w:val="22"/>
        </w:rPr>
        <w:t>Applicants</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have</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001569E1" w:rsidRPr="00BA13B3">
        <w:rPr>
          <w:color w:val="000000" w:themeColor="text1"/>
          <w:sz w:val="22"/>
          <w:szCs w:val="22"/>
        </w:rPr>
        <w:t>Ph.D.</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hand</w:t>
      </w:r>
      <w:r w:rsidR="00C84223" w:rsidRPr="00BA13B3">
        <w:rPr>
          <w:color w:val="000000" w:themeColor="text1"/>
          <w:sz w:val="22"/>
          <w:szCs w:val="22"/>
        </w:rPr>
        <w:t xml:space="preserve"> </w:t>
      </w:r>
      <w:r w:rsidRPr="00BA13B3">
        <w:rPr>
          <w:color w:val="000000" w:themeColor="text1"/>
          <w:sz w:val="22"/>
          <w:szCs w:val="22"/>
        </w:rPr>
        <w:t>from</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institution</w:t>
      </w:r>
      <w:r w:rsidR="00C84223" w:rsidRPr="00BA13B3">
        <w:rPr>
          <w:color w:val="000000" w:themeColor="text1"/>
          <w:sz w:val="22"/>
          <w:szCs w:val="22"/>
        </w:rPr>
        <w:t xml:space="preserve"> </w:t>
      </w:r>
      <w:r w:rsidRPr="00BA13B3">
        <w:rPr>
          <w:color w:val="000000" w:themeColor="text1"/>
          <w:sz w:val="22"/>
          <w:szCs w:val="22"/>
        </w:rPr>
        <w:t>other</w:t>
      </w:r>
      <w:r w:rsidR="00C84223" w:rsidRPr="00BA13B3">
        <w:rPr>
          <w:color w:val="000000" w:themeColor="text1"/>
          <w:sz w:val="22"/>
          <w:szCs w:val="22"/>
        </w:rPr>
        <w:t xml:space="preserve"> </w:t>
      </w:r>
      <w:r w:rsidRPr="00BA13B3">
        <w:rPr>
          <w:color w:val="000000" w:themeColor="text1"/>
          <w:sz w:val="22"/>
          <w:szCs w:val="22"/>
        </w:rPr>
        <w:t>than</w:t>
      </w:r>
      <w:r w:rsidR="00C84223" w:rsidRPr="00BA13B3">
        <w:rPr>
          <w:color w:val="000000" w:themeColor="text1"/>
          <w:sz w:val="22"/>
          <w:szCs w:val="22"/>
        </w:rPr>
        <w:t xml:space="preserve"> </w:t>
      </w:r>
      <w:r w:rsidRPr="00BA13B3">
        <w:rPr>
          <w:color w:val="000000" w:themeColor="text1"/>
          <w:sz w:val="22"/>
          <w:szCs w:val="22"/>
        </w:rPr>
        <w:t>Michigan</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no</w:t>
      </w:r>
      <w:r w:rsidR="00C84223" w:rsidRPr="00BA13B3">
        <w:rPr>
          <w:color w:val="000000" w:themeColor="text1"/>
          <w:sz w:val="22"/>
          <w:szCs w:val="22"/>
        </w:rPr>
        <w:t xml:space="preserve"> </w:t>
      </w:r>
      <w:r w:rsidRPr="00BA13B3">
        <w:rPr>
          <w:color w:val="000000" w:themeColor="text1"/>
          <w:sz w:val="22"/>
          <w:szCs w:val="22"/>
        </w:rPr>
        <w:t>more</w:t>
      </w:r>
      <w:r w:rsidR="00C84223" w:rsidRPr="00BA13B3">
        <w:rPr>
          <w:color w:val="000000" w:themeColor="text1"/>
          <w:sz w:val="22"/>
          <w:szCs w:val="22"/>
        </w:rPr>
        <w:t xml:space="preserve"> </w:t>
      </w:r>
      <w:r w:rsidRPr="00BA13B3">
        <w:rPr>
          <w:color w:val="000000" w:themeColor="text1"/>
          <w:sz w:val="22"/>
          <w:szCs w:val="22"/>
        </w:rPr>
        <w:t>than</w:t>
      </w:r>
      <w:r w:rsidR="00C84223" w:rsidRPr="00BA13B3">
        <w:rPr>
          <w:color w:val="000000" w:themeColor="text1"/>
          <w:sz w:val="22"/>
          <w:szCs w:val="22"/>
        </w:rPr>
        <w:t xml:space="preserve"> </w:t>
      </w:r>
      <w:r w:rsidRPr="00BA13B3">
        <w:rPr>
          <w:color w:val="000000" w:themeColor="text1"/>
          <w:sz w:val="22"/>
          <w:szCs w:val="22"/>
        </w:rPr>
        <w:t>five</w:t>
      </w:r>
      <w:r w:rsidR="00C84223" w:rsidRPr="00BA13B3">
        <w:rPr>
          <w:color w:val="000000" w:themeColor="text1"/>
          <w:sz w:val="22"/>
          <w:szCs w:val="22"/>
        </w:rPr>
        <w:t xml:space="preserve"> </w:t>
      </w:r>
      <w:r w:rsidRPr="00BA13B3">
        <w:rPr>
          <w:color w:val="000000" w:themeColor="text1"/>
          <w:sz w:val="22"/>
          <w:szCs w:val="22"/>
        </w:rPr>
        <w:t>years</w:t>
      </w:r>
      <w:r w:rsidR="00C84223" w:rsidRPr="00BA13B3">
        <w:rPr>
          <w:color w:val="000000" w:themeColor="text1"/>
          <w:sz w:val="22"/>
          <w:szCs w:val="22"/>
        </w:rPr>
        <w:t xml:space="preserve"> </w:t>
      </w:r>
      <w:r w:rsidRPr="00BA13B3">
        <w:rPr>
          <w:color w:val="000000" w:themeColor="text1"/>
          <w:sz w:val="22"/>
          <w:szCs w:val="22"/>
        </w:rPr>
        <w:t>beyond</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completion</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degree</w:t>
      </w:r>
      <w:r w:rsidR="00C84223" w:rsidRPr="00BA13B3">
        <w:rPr>
          <w:color w:val="000000" w:themeColor="text1"/>
          <w:sz w:val="22"/>
          <w:szCs w:val="22"/>
        </w:rPr>
        <w:t xml:space="preserve"> </w:t>
      </w:r>
      <w:r w:rsidRPr="00BA13B3">
        <w:rPr>
          <w:color w:val="000000" w:themeColor="text1"/>
          <w:sz w:val="22"/>
          <w:szCs w:val="22"/>
        </w:rPr>
        <w:t>at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time</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would</w:t>
      </w:r>
      <w:r w:rsidR="00C84223" w:rsidRPr="00BA13B3">
        <w:rPr>
          <w:color w:val="000000" w:themeColor="text1"/>
          <w:sz w:val="22"/>
          <w:szCs w:val="22"/>
        </w:rPr>
        <w:t xml:space="preserve"> </w:t>
      </w:r>
      <w:r w:rsidRPr="00BA13B3">
        <w:rPr>
          <w:color w:val="000000" w:themeColor="text1"/>
          <w:sz w:val="22"/>
          <w:szCs w:val="22"/>
        </w:rPr>
        <w:t>begin.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w:t>
      </w:r>
      <w:r w:rsidR="00883713" w:rsidRPr="00BA13B3">
        <w:rPr>
          <w:color w:val="000000" w:themeColor="text1"/>
          <w:sz w:val="22"/>
          <w:szCs w:val="22"/>
        </w:rPr>
        <w:t>ellowship</w:t>
      </w:r>
      <w:r w:rsidR="00C84223" w:rsidRPr="00BA13B3">
        <w:rPr>
          <w:color w:val="000000" w:themeColor="text1"/>
          <w:sz w:val="22"/>
          <w:szCs w:val="22"/>
        </w:rPr>
        <w:t xml:space="preserve"> </w:t>
      </w:r>
      <w:r w:rsidR="00883713" w:rsidRPr="00BA13B3">
        <w:rPr>
          <w:color w:val="000000" w:themeColor="text1"/>
          <w:sz w:val="22"/>
          <w:szCs w:val="22"/>
        </w:rPr>
        <w:t>package</w:t>
      </w:r>
      <w:r w:rsidR="00C84223" w:rsidRPr="00BA13B3">
        <w:rPr>
          <w:color w:val="000000" w:themeColor="text1"/>
          <w:sz w:val="22"/>
          <w:szCs w:val="22"/>
        </w:rPr>
        <w:t xml:space="preserve"> </w:t>
      </w:r>
      <w:r w:rsidR="00883713" w:rsidRPr="00BA13B3">
        <w:rPr>
          <w:color w:val="000000" w:themeColor="text1"/>
          <w:sz w:val="22"/>
          <w:szCs w:val="22"/>
        </w:rPr>
        <w:t>provides</w:t>
      </w:r>
      <w:r w:rsidR="00C84223" w:rsidRPr="00BA13B3">
        <w:rPr>
          <w:color w:val="000000" w:themeColor="text1"/>
          <w:sz w:val="22"/>
          <w:szCs w:val="22"/>
        </w:rPr>
        <w:t xml:space="preserve"> </w:t>
      </w:r>
      <w:r w:rsidR="00883713" w:rsidRPr="00BA13B3">
        <w:rPr>
          <w:color w:val="000000" w:themeColor="text1"/>
          <w:sz w:val="22"/>
          <w:szCs w:val="22"/>
        </w:rPr>
        <w:t>a</w:t>
      </w:r>
      <w:r w:rsidR="00C84223" w:rsidRPr="00BA13B3">
        <w:rPr>
          <w:color w:val="000000" w:themeColor="text1"/>
          <w:sz w:val="22"/>
          <w:szCs w:val="22"/>
        </w:rPr>
        <w:t xml:space="preserve"> </w:t>
      </w:r>
      <w:r w:rsidR="00883713" w:rsidRPr="00BA13B3">
        <w:rPr>
          <w:color w:val="000000" w:themeColor="text1"/>
          <w:sz w:val="22"/>
          <w:szCs w:val="22"/>
        </w:rPr>
        <w:t>$48</w:t>
      </w:r>
      <w:r w:rsidRPr="00BA13B3">
        <w:rPr>
          <w:color w:val="000000" w:themeColor="text1"/>
          <w:sz w:val="22"/>
          <w:szCs w:val="22"/>
        </w:rPr>
        <w:t>,000</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includes</w:t>
      </w:r>
      <w:r w:rsidR="00C84223" w:rsidRPr="00BA13B3">
        <w:rPr>
          <w:color w:val="000000" w:themeColor="text1"/>
          <w:sz w:val="22"/>
          <w:szCs w:val="22"/>
        </w:rPr>
        <w:t xml:space="preserve"> </w:t>
      </w:r>
      <w:r w:rsidRPr="00BA13B3">
        <w:rPr>
          <w:color w:val="000000" w:themeColor="text1"/>
          <w:sz w:val="22"/>
          <w:szCs w:val="22"/>
        </w:rPr>
        <w:t>health</w:t>
      </w:r>
      <w:r w:rsidR="00C84223" w:rsidRPr="00BA13B3">
        <w:rPr>
          <w:color w:val="000000" w:themeColor="text1"/>
          <w:sz w:val="22"/>
          <w:szCs w:val="22"/>
        </w:rPr>
        <w:t xml:space="preserve"> </w:t>
      </w:r>
      <w:r w:rsidRPr="00BA13B3">
        <w:rPr>
          <w:color w:val="000000" w:themeColor="text1"/>
          <w:sz w:val="22"/>
          <w:szCs w:val="22"/>
        </w:rPr>
        <w:t>insurance.</w:t>
      </w:r>
      <w:r w:rsidR="00C84223" w:rsidRPr="00BA13B3">
        <w:rPr>
          <w:color w:val="000000" w:themeColor="text1"/>
          <w:sz w:val="22"/>
          <w:szCs w:val="22"/>
        </w:rPr>
        <w:t xml:space="preserve"> </w:t>
      </w:r>
    </w:p>
    <w:p w14:paraId="7EBABAC7" w14:textId="5ADDAF53" w:rsidR="00FE32BA" w:rsidRPr="00BA13B3" w:rsidRDefault="00FE32BA" w:rsidP="00C84223">
      <w:pPr>
        <w:rPr>
          <w:color w:val="000000" w:themeColor="text1"/>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81" w:history="1">
        <w:r w:rsidR="002070C7" w:rsidRPr="00BA13B3">
          <w:rPr>
            <w:rStyle w:val="Hyperlink"/>
            <w:szCs w:val="22"/>
          </w:rPr>
          <w:t>http://lsa.umich.edu/daas/graduates/fellowship-and-grant-funding/du-bois-mandela-rodney-post-doctoral-fellowship.html</w:t>
        </w:r>
      </w:hyperlink>
    </w:p>
    <w:p w14:paraId="5C9C694A" w14:textId="711BB6AE" w:rsidR="00FE32BA" w:rsidRPr="00BA13B3" w:rsidRDefault="00FE32BA"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007A2966" w:rsidRPr="00BA13B3">
        <w:rPr>
          <w:b/>
          <w:color w:val="000000" w:themeColor="text1"/>
          <w:sz w:val="22"/>
          <w:szCs w:val="22"/>
        </w:rPr>
        <w:t>November</w:t>
      </w:r>
      <w:r w:rsidR="00C84223" w:rsidRPr="00BA13B3">
        <w:rPr>
          <w:b/>
          <w:color w:val="000000" w:themeColor="text1"/>
          <w:sz w:val="22"/>
          <w:szCs w:val="22"/>
        </w:rPr>
        <w:t xml:space="preserve"> </w:t>
      </w:r>
      <w:r w:rsidRPr="00BA13B3">
        <w:rPr>
          <w:b/>
          <w:color w:val="000000" w:themeColor="text1"/>
          <w:sz w:val="22"/>
          <w:szCs w:val="22"/>
        </w:rPr>
        <w:t>1</w:t>
      </w:r>
      <w:r w:rsidR="00C84223" w:rsidRPr="00BA13B3">
        <w:rPr>
          <w:b/>
          <w:color w:val="000000" w:themeColor="text1"/>
          <w:sz w:val="22"/>
          <w:szCs w:val="22"/>
        </w:rPr>
        <w:t xml:space="preserve"> </w:t>
      </w:r>
    </w:p>
    <w:p w14:paraId="1044E546" w14:textId="77777777" w:rsidR="00FA428B" w:rsidRPr="00BA13B3" w:rsidRDefault="00FA428B" w:rsidP="00C84223">
      <w:pPr>
        <w:rPr>
          <w:color w:val="000000" w:themeColor="text1"/>
          <w:sz w:val="22"/>
          <w:szCs w:val="22"/>
        </w:rPr>
      </w:pPr>
      <w:bookmarkStart w:id="831" w:name="_Toc453584598"/>
    </w:p>
    <w:p w14:paraId="7EEC4056" w14:textId="6B0CFCBE" w:rsidR="009469BD" w:rsidRPr="00BA13B3" w:rsidRDefault="009469BD" w:rsidP="00C84223">
      <w:pPr>
        <w:pStyle w:val="Heading2"/>
        <w:rPr>
          <w:sz w:val="22"/>
        </w:rPr>
      </w:pPr>
      <w:bookmarkStart w:id="832" w:name="_Toc112058919"/>
      <w:r w:rsidRPr="00BA13B3">
        <w:rPr>
          <w:sz w:val="22"/>
        </w:rPr>
        <w:t>Wesleyan</w:t>
      </w:r>
      <w:r w:rsidR="00C84223" w:rsidRPr="00BA13B3">
        <w:rPr>
          <w:sz w:val="22"/>
        </w:rPr>
        <w:t xml:space="preserve"> </w:t>
      </w:r>
      <w:r w:rsidRPr="00BA13B3">
        <w:rPr>
          <w:sz w:val="22"/>
        </w:rPr>
        <w:t>University,</w:t>
      </w:r>
      <w:r w:rsidR="00C84223" w:rsidRPr="00BA13B3">
        <w:rPr>
          <w:sz w:val="22"/>
        </w:rPr>
        <w:t xml:space="preserve"> </w:t>
      </w:r>
      <w:r w:rsidRPr="00BA13B3">
        <w:rPr>
          <w:sz w:val="22"/>
        </w:rPr>
        <w:t>Andrew</w:t>
      </w:r>
      <w:r w:rsidR="00C84223" w:rsidRPr="00BA13B3">
        <w:rPr>
          <w:sz w:val="22"/>
        </w:rPr>
        <w:t xml:space="preserve"> </w:t>
      </w:r>
      <w:r w:rsidRPr="00BA13B3">
        <w:rPr>
          <w:sz w:val="22"/>
        </w:rPr>
        <w:t>W.</w:t>
      </w:r>
      <w:r w:rsidR="00C84223" w:rsidRPr="00BA13B3">
        <w:rPr>
          <w:sz w:val="22"/>
        </w:rPr>
        <w:t xml:space="preserve"> </w:t>
      </w:r>
      <w:r w:rsidRPr="00BA13B3">
        <w:rPr>
          <w:sz w:val="22"/>
        </w:rPr>
        <w:t>Mellon</w:t>
      </w:r>
      <w:r w:rsidR="00C84223" w:rsidRPr="00BA13B3">
        <w:rPr>
          <w:sz w:val="22"/>
        </w:rPr>
        <w:t xml:space="preserve"> </w:t>
      </w:r>
      <w:r w:rsidRPr="00BA13B3">
        <w:rPr>
          <w:sz w:val="22"/>
        </w:rPr>
        <w:t>Postdoctoral</w:t>
      </w:r>
      <w:r w:rsidR="00C84223" w:rsidRPr="00BA13B3">
        <w:rPr>
          <w:sz w:val="22"/>
        </w:rPr>
        <w:t xml:space="preserve"> </w:t>
      </w:r>
      <w:r w:rsidRPr="00BA13B3">
        <w:rPr>
          <w:sz w:val="22"/>
        </w:rPr>
        <w:t>Fellowship</w:t>
      </w:r>
      <w:r w:rsidR="00C84223" w:rsidRPr="00BA13B3">
        <w:rPr>
          <w:sz w:val="22"/>
        </w:rPr>
        <w:t xml:space="preserve"> </w:t>
      </w:r>
      <w:r w:rsidRPr="00BA13B3">
        <w:rPr>
          <w:sz w:val="22"/>
        </w:rPr>
        <w:t>Program</w:t>
      </w:r>
      <w:bookmarkEnd w:id="831"/>
      <w:bookmarkEnd w:id="832"/>
    </w:p>
    <w:p w14:paraId="486D2EC2" w14:textId="0A0C38CF" w:rsidR="009469BD" w:rsidRPr="00BA13B3" w:rsidRDefault="009469BD" w:rsidP="00C84223">
      <w:pPr>
        <w:rPr>
          <w:color w:val="000000" w:themeColor="text1"/>
          <w:sz w:val="22"/>
          <w:szCs w:val="22"/>
        </w:rPr>
      </w:pP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postdoctoral</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supports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scholar</w:t>
      </w:r>
      <w:r w:rsidR="00C84223" w:rsidRPr="00BA13B3">
        <w:rPr>
          <w:color w:val="000000" w:themeColor="text1"/>
          <w:sz w:val="22"/>
          <w:szCs w:val="22"/>
        </w:rPr>
        <w:t xml:space="preserve"> </w:t>
      </w:r>
      <w:r w:rsidRPr="00BA13B3">
        <w:rPr>
          <w:color w:val="000000" w:themeColor="text1"/>
          <w:sz w:val="22"/>
          <w:szCs w:val="22"/>
        </w:rPr>
        <w:t>who</w:t>
      </w:r>
      <w:r w:rsidR="00C84223" w:rsidRPr="00BA13B3">
        <w:rPr>
          <w:color w:val="000000" w:themeColor="text1"/>
          <w:sz w:val="22"/>
          <w:szCs w:val="22"/>
        </w:rPr>
        <w:t xml:space="preserve"> </w:t>
      </w:r>
      <w:r w:rsidRPr="00BA13B3">
        <w:rPr>
          <w:color w:val="000000" w:themeColor="text1"/>
          <w:sz w:val="22"/>
          <w:szCs w:val="22"/>
        </w:rPr>
        <w:t>received</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Ph.D.</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Humanities</w:t>
      </w:r>
      <w:r w:rsidR="00C84223" w:rsidRPr="00BA13B3">
        <w:rPr>
          <w:color w:val="000000" w:themeColor="text1"/>
          <w:sz w:val="22"/>
          <w:szCs w:val="22"/>
        </w:rPr>
        <w:t xml:space="preserve"> </w:t>
      </w:r>
      <w:r w:rsidRPr="00BA13B3">
        <w:rPr>
          <w:color w:val="000000" w:themeColor="text1"/>
          <w:sz w:val="22"/>
          <w:szCs w:val="22"/>
        </w:rPr>
        <w:t>or</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humanistic</w:t>
      </w:r>
      <w:r w:rsidR="00C84223" w:rsidRPr="00BA13B3">
        <w:rPr>
          <w:color w:val="000000" w:themeColor="text1"/>
          <w:sz w:val="22"/>
          <w:szCs w:val="22"/>
        </w:rPr>
        <w:t xml:space="preserve"> </w:t>
      </w:r>
      <w:r w:rsidRPr="00BA13B3">
        <w:rPr>
          <w:color w:val="000000" w:themeColor="text1"/>
          <w:sz w:val="22"/>
          <w:szCs w:val="22"/>
        </w:rPr>
        <w:t>social</w:t>
      </w:r>
      <w:r w:rsidR="00C84223" w:rsidRPr="00BA13B3">
        <w:rPr>
          <w:color w:val="000000" w:themeColor="text1"/>
          <w:sz w:val="22"/>
          <w:szCs w:val="22"/>
        </w:rPr>
        <w:t xml:space="preserve"> </w:t>
      </w:r>
      <w:r w:rsidRPr="00BA13B3">
        <w:rPr>
          <w:color w:val="000000" w:themeColor="text1"/>
          <w:sz w:val="22"/>
          <w:szCs w:val="22"/>
        </w:rPr>
        <w:t>science</w:t>
      </w:r>
      <w:r w:rsidR="00C84223" w:rsidRPr="00BA13B3">
        <w:rPr>
          <w:color w:val="000000" w:themeColor="text1"/>
          <w:sz w:val="22"/>
          <w:szCs w:val="22"/>
        </w:rPr>
        <w:t xml:space="preserve"> </w:t>
      </w:r>
      <w:r w:rsidRPr="00BA13B3">
        <w:rPr>
          <w:color w:val="000000" w:themeColor="text1"/>
          <w:sz w:val="22"/>
          <w:szCs w:val="22"/>
        </w:rPr>
        <w:t>within</w:t>
      </w:r>
      <w:r w:rsidR="00C84223" w:rsidRPr="00BA13B3">
        <w:rPr>
          <w:color w:val="000000" w:themeColor="text1"/>
          <w:sz w:val="22"/>
          <w:szCs w:val="22"/>
        </w:rPr>
        <w:t xml:space="preserve"> </w:t>
      </w:r>
      <w:r w:rsidRPr="00BA13B3">
        <w:rPr>
          <w:color w:val="000000" w:themeColor="text1"/>
          <w:sz w:val="22"/>
          <w:szCs w:val="22"/>
        </w:rPr>
        <w:t>four</w:t>
      </w:r>
      <w:r w:rsidR="00C84223" w:rsidRPr="00BA13B3">
        <w:rPr>
          <w:color w:val="000000" w:themeColor="text1"/>
          <w:sz w:val="22"/>
          <w:szCs w:val="22"/>
        </w:rPr>
        <w:t xml:space="preserve"> </w:t>
      </w:r>
      <w:r w:rsidRPr="00BA13B3">
        <w:rPr>
          <w:color w:val="000000" w:themeColor="text1"/>
          <w:sz w:val="22"/>
          <w:szCs w:val="22"/>
        </w:rPr>
        <w:t>years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beginning</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period.</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fellow</w:t>
      </w:r>
      <w:r w:rsidR="00C84223" w:rsidRPr="00BA13B3">
        <w:rPr>
          <w:color w:val="000000" w:themeColor="text1"/>
          <w:sz w:val="22"/>
          <w:szCs w:val="22"/>
        </w:rPr>
        <w:t xml:space="preserve"> </w:t>
      </w:r>
      <w:r w:rsidRPr="00BA13B3">
        <w:rPr>
          <w:color w:val="000000" w:themeColor="text1"/>
          <w:sz w:val="22"/>
          <w:szCs w:val="22"/>
        </w:rPr>
        <w:t>will</w:t>
      </w:r>
      <w:r w:rsidR="00C84223" w:rsidRPr="00BA13B3">
        <w:rPr>
          <w:color w:val="000000" w:themeColor="text1"/>
          <w:sz w:val="22"/>
          <w:szCs w:val="22"/>
        </w:rPr>
        <w:t xml:space="preserve"> </w:t>
      </w:r>
      <w:r w:rsidRPr="00BA13B3">
        <w:rPr>
          <w:color w:val="000000" w:themeColor="text1"/>
          <w:sz w:val="22"/>
          <w:szCs w:val="22"/>
        </w:rPr>
        <w:t>participate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Center</w:t>
      </w:r>
      <w:r w:rsidR="00C84223" w:rsidRPr="00BA13B3">
        <w:rPr>
          <w:color w:val="000000" w:themeColor="text1"/>
          <w:sz w:val="22"/>
          <w:szCs w:val="22"/>
        </w:rPr>
        <w:t xml:space="preserve"> </w:t>
      </w:r>
      <w:r w:rsidRPr="00BA13B3">
        <w:rPr>
          <w:color w:val="000000" w:themeColor="text1"/>
          <w:sz w:val="22"/>
          <w:szCs w:val="22"/>
        </w:rPr>
        <w:t>for</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Humanities</w:t>
      </w:r>
      <w:r w:rsidR="00C84223" w:rsidRPr="00BA13B3">
        <w:rPr>
          <w:color w:val="000000" w:themeColor="text1"/>
          <w:sz w:val="22"/>
          <w:szCs w:val="22"/>
        </w:rPr>
        <w:t xml:space="preserve"> </w:t>
      </w:r>
      <w:r w:rsidRPr="00BA13B3">
        <w:rPr>
          <w:color w:val="000000" w:themeColor="text1"/>
          <w:sz w:val="22"/>
          <w:szCs w:val="22"/>
        </w:rPr>
        <w:t>programs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teach</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undergraduate</w:t>
      </w:r>
      <w:r w:rsidR="00C84223" w:rsidRPr="00BA13B3">
        <w:rPr>
          <w:color w:val="000000" w:themeColor="text1"/>
          <w:sz w:val="22"/>
          <w:szCs w:val="22"/>
        </w:rPr>
        <w:t xml:space="preserve"> </w:t>
      </w:r>
      <w:r w:rsidRPr="00BA13B3">
        <w:rPr>
          <w:color w:val="000000" w:themeColor="text1"/>
          <w:sz w:val="22"/>
          <w:szCs w:val="22"/>
        </w:rPr>
        <w:t>course</w:t>
      </w:r>
      <w:r w:rsidR="00C84223" w:rsidRPr="00BA13B3">
        <w:rPr>
          <w:color w:val="000000" w:themeColor="text1"/>
          <w:sz w:val="22"/>
          <w:szCs w:val="22"/>
        </w:rPr>
        <w:t xml:space="preserve"> </w:t>
      </w:r>
      <w:r w:rsidRPr="00BA13B3">
        <w:rPr>
          <w:color w:val="000000" w:themeColor="text1"/>
          <w:sz w:val="22"/>
          <w:szCs w:val="22"/>
        </w:rPr>
        <w:t>on</w:t>
      </w:r>
      <w:r w:rsidR="00C84223" w:rsidRPr="00BA13B3">
        <w:rPr>
          <w:color w:val="000000" w:themeColor="text1"/>
          <w:sz w:val="22"/>
          <w:szCs w:val="22"/>
        </w:rPr>
        <w:t xml:space="preserve"> </w:t>
      </w:r>
      <w:r w:rsidRPr="00BA13B3">
        <w:rPr>
          <w:color w:val="000000" w:themeColor="text1"/>
          <w:sz w:val="22"/>
          <w:szCs w:val="22"/>
        </w:rPr>
        <w:t>one</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center’s</w:t>
      </w:r>
      <w:r w:rsidR="00C84223" w:rsidRPr="00BA13B3">
        <w:rPr>
          <w:color w:val="000000" w:themeColor="text1"/>
          <w:sz w:val="22"/>
          <w:szCs w:val="22"/>
        </w:rPr>
        <w:t xml:space="preserve"> </w:t>
      </w:r>
      <w:r w:rsidRPr="00BA13B3">
        <w:rPr>
          <w:color w:val="000000" w:themeColor="text1"/>
          <w:sz w:val="22"/>
          <w:szCs w:val="22"/>
        </w:rPr>
        <w:t>annual</w:t>
      </w:r>
      <w:r w:rsidR="00C84223" w:rsidRPr="00BA13B3">
        <w:rPr>
          <w:color w:val="000000" w:themeColor="text1"/>
          <w:sz w:val="22"/>
          <w:szCs w:val="22"/>
        </w:rPr>
        <w:t xml:space="preserve"> </w:t>
      </w:r>
      <w:r w:rsidRPr="00BA13B3">
        <w:rPr>
          <w:color w:val="000000" w:themeColor="text1"/>
          <w:sz w:val="22"/>
          <w:szCs w:val="22"/>
        </w:rPr>
        <w:t>themes.</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award</w:t>
      </w:r>
      <w:r w:rsidR="00C84223" w:rsidRPr="00BA13B3">
        <w:rPr>
          <w:color w:val="000000" w:themeColor="text1"/>
          <w:sz w:val="22"/>
          <w:szCs w:val="22"/>
        </w:rPr>
        <w:t xml:space="preserve"> </w:t>
      </w:r>
      <w:r w:rsidRPr="00BA13B3">
        <w:rPr>
          <w:color w:val="000000" w:themeColor="text1"/>
          <w:sz w:val="22"/>
          <w:szCs w:val="22"/>
        </w:rPr>
        <w:t>carries</w:t>
      </w:r>
      <w:r w:rsidR="00C84223" w:rsidRPr="00BA13B3">
        <w:rPr>
          <w:color w:val="000000" w:themeColor="text1"/>
          <w:sz w:val="22"/>
          <w:szCs w:val="22"/>
        </w:rPr>
        <w:t xml:space="preserve"> </w:t>
      </w:r>
      <w:r w:rsidRPr="00BA13B3">
        <w:rPr>
          <w:color w:val="000000" w:themeColor="text1"/>
          <w:sz w:val="22"/>
          <w:szCs w:val="22"/>
        </w:rPr>
        <w:t>a</w:t>
      </w:r>
      <w:r w:rsidR="00C84223" w:rsidRPr="00BA13B3">
        <w:rPr>
          <w:color w:val="000000" w:themeColor="text1"/>
          <w:sz w:val="22"/>
          <w:szCs w:val="22"/>
        </w:rPr>
        <w:t xml:space="preserve"> </w:t>
      </w:r>
      <w:r w:rsidRPr="00BA13B3">
        <w:rPr>
          <w:color w:val="000000" w:themeColor="text1"/>
          <w:sz w:val="22"/>
          <w:szCs w:val="22"/>
        </w:rPr>
        <w:t>stipend</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w:t>
      </w:r>
      <w:r w:rsidR="002D4D39" w:rsidRPr="00BA13B3">
        <w:rPr>
          <w:color w:val="000000" w:themeColor="text1"/>
          <w:sz w:val="22"/>
          <w:szCs w:val="22"/>
        </w:rPr>
        <w:t>5</w:t>
      </w:r>
      <w:r w:rsidR="00BA13B3" w:rsidRPr="00BA13B3">
        <w:rPr>
          <w:color w:val="000000" w:themeColor="text1"/>
          <w:sz w:val="22"/>
          <w:szCs w:val="22"/>
        </w:rPr>
        <w:t>8</w:t>
      </w:r>
      <w:r w:rsidRPr="00BA13B3">
        <w:rPr>
          <w:color w:val="000000" w:themeColor="text1"/>
          <w:sz w:val="22"/>
          <w:szCs w:val="22"/>
        </w:rPr>
        <w:t>,000.</w:t>
      </w:r>
      <w:r w:rsidR="00C84223" w:rsidRPr="00BA13B3">
        <w:rPr>
          <w:color w:val="000000" w:themeColor="text1"/>
          <w:sz w:val="22"/>
          <w:szCs w:val="22"/>
        </w:rPr>
        <w:t xml:space="preserve"> </w:t>
      </w:r>
    </w:p>
    <w:p w14:paraId="1FA7AAB6" w14:textId="0D052B05" w:rsidR="009469BD" w:rsidRPr="00BA13B3" w:rsidRDefault="009469BD" w:rsidP="00C84223">
      <w:pPr>
        <w:rPr>
          <w:color w:val="000000" w:themeColor="text1"/>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82" w:history="1">
        <w:r w:rsidRPr="00BA13B3">
          <w:rPr>
            <w:rStyle w:val="Hyperlink"/>
            <w:szCs w:val="22"/>
          </w:rPr>
          <w:t>http://www.wesleyan.edu/humanities/fellowships/mellon.html</w:t>
        </w:r>
      </w:hyperlink>
    </w:p>
    <w:p w14:paraId="3D624B37" w14:textId="29DAFC6A" w:rsidR="009469BD" w:rsidRPr="00BA13B3" w:rsidRDefault="009469BD" w:rsidP="00C84223">
      <w:pPr>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Pr="00BA13B3">
        <w:rPr>
          <w:b/>
          <w:color w:val="000000" w:themeColor="text1"/>
          <w:sz w:val="22"/>
          <w:szCs w:val="22"/>
        </w:rPr>
        <w:t>January</w:t>
      </w:r>
      <w:r w:rsidR="00C84223" w:rsidRPr="00BA13B3">
        <w:rPr>
          <w:b/>
          <w:color w:val="000000" w:themeColor="text1"/>
          <w:sz w:val="22"/>
          <w:szCs w:val="22"/>
        </w:rPr>
        <w:t xml:space="preserve"> </w:t>
      </w:r>
      <w:r w:rsidR="00883713" w:rsidRPr="00BA13B3">
        <w:rPr>
          <w:b/>
          <w:color w:val="000000" w:themeColor="text1"/>
          <w:sz w:val="22"/>
          <w:szCs w:val="22"/>
        </w:rPr>
        <w:t>1</w:t>
      </w:r>
      <w:r w:rsidR="00BA13B3" w:rsidRPr="00BA13B3">
        <w:rPr>
          <w:b/>
          <w:color w:val="000000" w:themeColor="text1"/>
          <w:sz w:val="22"/>
          <w:szCs w:val="22"/>
        </w:rPr>
        <w:t>0</w:t>
      </w:r>
      <w:r w:rsidR="00C84223" w:rsidRPr="00BA13B3">
        <w:rPr>
          <w:b/>
          <w:color w:val="000000" w:themeColor="text1"/>
          <w:sz w:val="22"/>
          <w:szCs w:val="22"/>
        </w:rPr>
        <w:t xml:space="preserve"> </w:t>
      </w:r>
      <w:r w:rsidR="00734141" w:rsidRPr="00BA13B3">
        <w:rPr>
          <w:b/>
          <w:color w:val="000000" w:themeColor="text1"/>
          <w:sz w:val="22"/>
          <w:szCs w:val="22"/>
        </w:rPr>
        <w:t>(last</w:t>
      </w:r>
      <w:r w:rsidR="00C84223" w:rsidRPr="00BA13B3">
        <w:rPr>
          <w:b/>
          <w:color w:val="000000" w:themeColor="text1"/>
          <w:sz w:val="22"/>
          <w:szCs w:val="22"/>
        </w:rPr>
        <w:t xml:space="preserve"> </w:t>
      </w:r>
      <w:r w:rsidR="00734141" w:rsidRPr="00BA13B3">
        <w:rPr>
          <w:b/>
          <w:color w:val="000000" w:themeColor="text1"/>
          <w:sz w:val="22"/>
          <w:szCs w:val="22"/>
        </w:rPr>
        <w:t>known)</w:t>
      </w:r>
    </w:p>
    <w:p w14:paraId="65D3662A" w14:textId="77777777" w:rsidR="00CC4468" w:rsidRPr="00BA13B3" w:rsidRDefault="00CC4468" w:rsidP="00C84223">
      <w:pPr>
        <w:rPr>
          <w:b/>
          <w:color w:val="000000" w:themeColor="text1"/>
          <w:sz w:val="22"/>
          <w:szCs w:val="22"/>
        </w:rPr>
      </w:pPr>
    </w:p>
    <w:p w14:paraId="132B2A53" w14:textId="18497FC3" w:rsidR="00DB7B0C" w:rsidRPr="00BA13B3" w:rsidRDefault="00DB7B0C" w:rsidP="00C84223">
      <w:pPr>
        <w:pStyle w:val="Heading2"/>
        <w:rPr>
          <w:sz w:val="22"/>
        </w:rPr>
      </w:pPr>
      <w:bookmarkStart w:id="833" w:name="_Toc79743345"/>
      <w:bookmarkStart w:id="834" w:name="_Toc79748339"/>
      <w:bookmarkStart w:id="835" w:name="_Toc79827309"/>
      <w:bookmarkStart w:id="836" w:name="_Toc80161707"/>
      <w:bookmarkStart w:id="837" w:name="_Toc80864062"/>
      <w:bookmarkStart w:id="838" w:name="_Toc80955602"/>
      <w:bookmarkStart w:id="839" w:name="_Toc80959721"/>
      <w:bookmarkStart w:id="840" w:name="_Toc82163689"/>
      <w:bookmarkStart w:id="841" w:name="_Toc82662022"/>
      <w:bookmarkStart w:id="842" w:name="_Toc82662170"/>
      <w:bookmarkStart w:id="843" w:name="_Toc85077963"/>
      <w:bookmarkStart w:id="844" w:name="_Toc90607293"/>
      <w:bookmarkStart w:id="845" w:name="_Toc90612476"/>
      <w:bookmarkStart w:id="846" w:name="_Toc92849882"/>
      <w:bookmarkStart w:id="847" w:name="_Toc239821642"/>
      <w:bookmarkStart w:id="848" w:name="_Toc240514184"/>
      <w:bookmarkStart w:id="849" w:name="_Toc453584599"/>
      <w:bookmarkStart w:id="850" w:name="_Toc112058920"/>
      <w:r w:rsidRPr="00BA13B3">
        <w:rPr>
          <w:sz w:val="22"/>
        </w:rPr>
        <w:t>William</w:t>
      </w:r>
      <w:r w:rsidR="00C84223" w:rsidRPr="00BA13B3">
        <w:rPr>
          <w:sz w:val="22"/>
        </w:rPr>
        <w:t xml:space="preserve"> </w:t>
      </w:r>
      <w:r w:rsidRPr="00BA13B3">
        <w:rPr>
          <w:sz w:val="22"/>
        </w:rPr>
        <w:t>Andrews</w:t>
      </w:r>
      <w:r w:rsidR="00C84223" w:rsidRPr="00BA13B3">
        <w:rPr>
          <w:sz w:val="22"/>
        </w:rPr>
        <w:t xml:space="preserve"> </w:t>
      </w:r>
      <w:r w:rsidRPr="00BA13B3">
        <w:rPr>
          <w:sz w:val="22"/>
        </w:rPr>
        <w:t>Clark</w:t>
      </w:r>
      <w:r w:rsidR="00C84223" w:rsidRPr="00BA13B3">
        <w:rPr>
          <w:sz w:val="22"/>
        </w:rPr>
        <w:t xml:space="preserve"> </w:t>
      </w:r>
      <w:r w:rsidRPr="00BA13B3">
        <w:rPr>
          <w:sz w:val="22"/>
        </w:rPr>
        <w:t>Memorial</w:t>
      </w:r>
      <w:r w:rsidR="00C84223" w:rsidRPr="00BA13B3">
        <w:rPr>
          <w:sz w:val="22"/>
        </w:rPr>
        <w:t xml:space="preserve"> </w:t>
      </w:r>
      <w:r w:rsidRPr="00BA13B3">
        <w:rPr>
          <w:sz w:val="22"/>
        </w:rPr>
        <w:t>Library</w:t>
      </w:r>
      <w:r w:rsidR="00C84223" w:rsidRPr="00BA13B3">
        <w:rPr>
          <w:sz w:val="22"/>
        </w:rPr>
        <w:t xml:space="preserve"> </w:t>
      </w:r>
      <w:r w:rsidRPr="00BA13B3">
        <w:rPr>
          <w:sz w:val="22"/>
        </w:rPr>
        <w:t>(UCLA)</w:t>
      </w:r>
      <w:r w:rsidR="00C84223" w:rsidRPr="00BA13B3">
        <w:rPr>
          <w:sz w:val="22"/>
        </w:rPr>
        <w:t xml:space="preserve"> </w:t>
      </w:r>
      <w:r w:rsidRPr="00BA13B3">
        <w:rPr>
          <w:sz w:val="22"/>
        </w:rPr>
        <w:t>Center</w:t>
      </w:r>
      <w:r w:rsidR="00C84223" w:rsidRPr="00BA13B3">
        <w:rPr>
          <w:sz w:val="22"/>
        </w:rPr>
        <w:t xml:space="preserve"> </w:t>
      </w:r>
      <w:r w:rsidRPr="00BA13B3">
        <w:rPr>
          <w:sz w:val="22"/>
        </w:rPr>
        <w:t>for</w:t>
      </w:r>
      <w:r w:rsidR="00C84223" w:rsidRPr="00BA13B3">
        <w:rPr>
          <w:sz w:val="22"/>
        </w:rPr>
        <w:t xml:space="preserve"> </w:t>
      </w:r>
      <w:r w:rsidRPr="00BA13B3">
        <w:rPr>
          <w:sz w:val="22"/>
        </w:rPr>
        <w:t>17</w:t>
      </w:r>
      <w:r w:rsidRPr="00BA13B3">
        <w:rPr>
          <w:sz w:val="22"/>
          <w:vertAlign w:val="superscript"/>
        </w:rPr>
        <w:t>th</w:t>
      </w:r>
      <w:r w:rsidR="00C84223" w:rsidRPr="00BA13B3">
        <w:rPr>
          <w:sz w:val="22"/>
        </w:rPr>
        <w:t xml:space="preserve"> </w:t>
      </w:r>
      <w:r w:rsidRPr="00BA13B3">
        <w:rPr>
          <w:sz w:val="22"/>
        </w:rPr>
        <w:t>and</w:t>
      </w:r>
      <w:r w:rsidR="00C84223" w:rsidRPr="00BA13B3">
        <w:rPr>
          <w:sz w:val="22"/>
        </w:rPr>
        <w:t xml:space="preserve"> </w:t>
      </w:r>
      <w:r w:rsidRPr="00BA13B3">
        <w:rPr>
          <w:sz w:val="22"/>
        </w:rPr>
        <w:t>18</w:t>
      </w:r>
      <w:r w:rsidRPr="00BA13B3">
        <w:rPr>
          <w:sz w:val="22"/>
          <w:vertAlign w:val="superscript"/>
        </w:rPr>
        <w:t>th</w:t>
      </w:r>
      <w:r w:rsidR="00C84223" w:rsidRPr="00BA13B3">
        <w:rPr>
          <w:sz w:val="22"/>
        </w:rPr>
        <w:t xml:space="preserve"> </w:t>
      </w:r>
      <w:r w:rsidRPr="00BA13B3">
        <w:rPr>
          <w:sz w:val="22"/>
        </w:rPr>
        <w:t>Century</w:t>
      </w:r>
      <w:r w:rsidR="00C84223" w:rsidRPr="00BA13B3">
        <w:rPr>
          <w:sz w:val="22"/>
        </w:rPr>
        <w:t xml:space="preserve"> </w:t>
      </w:r>
      <w:r w:rsidRPr="00BA13B3">
        <w:rPr>
          <w:sz w:val="22"/>
        </w:rPr>
        <w:t>Studies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7A036267" w14:textId="308286C6" w:rsidR="00DB7B0C" w:rsidRPr="00BA13B3" w:rsidRDefault="00DB7B0C" w:rsidP="00C84223">
      <w:pPr>
        <w:rPr>
          <w:color w:val="000000" w:themeColor="text1"/>
          <w:sz w:val="22"/>
          <w:szCs w:val="22"/>
          <w:u w:color="000000"/>
          <w:lang w:bidi="x-none"/>
        </w:rPr>
      </w:pP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library</w:t>
      </w:r>
      <w:r w:rsidR="00C84223" w:rsidRPr="00BA13B3">
        <w:rPr>
          <w:color w:val="000000" w:themeColor="text1"/>
          <w:sz w:val="22"/>
          <w:szCs w:val="22"/>
          <w:u w:color="000000"/>
        </w:rPr>
        <w:t xml:space="preserve"> </w:t>
      </w:r>
      <w:r w:rsidRPr="00BA13B3">
        <w:rPr>
          <w:color w:val="000000" w:themeColor="text1"/>
          <w:sz w:val="22"/>
          <w:szCs w:val="22"/>
          <w:u w:color="000000"/>
        </w:rPr>
        <w:t>offers</w:t>
      </w:r>
      <w:r w:rsidR="00C84223" w:rsidRPr="00BA13B3">
        <w:rPr>
          <w:color w:val="000000" w:themeColor="text1"/>
          <w:sz w:val="22"/>
          <w:szCs w:val="22"/>
          <w:u w:color="000000"/>
        </w:rPr>
        <w:t xml:space="preserve"> </w:t>
      </w:r>
      <w:r w:rsidRPr="00BA13B3">
        <w:rPr>
          <w:color w:val="000000" w:themeColor="text1"/>
          <w:sz w:val="22"/>
          <w:szCs w:val="22"/>
          <w:u w:color="000000"/>
        </w:rPr>
        <w:t>the</w:t>
      </w:r>
      <w:r w:rsidR="00C84223" w:rsidRPr="00BA13B3">
        <w:rPr>
          <w:color w:val="000000" w:themeColor="text1"/>
          <w:sz w:val="22"/>
          <w:szCs w:val="22"/>
          <w:u w:color="000000"/>
        </w:rPr>
        <w:t xml:space="preserve"> </w:t>
      </w:r>
      <w:r w:rsidRPr="00BA13B3">
        <w:rPr>
          <w:color w:val="000000" w:themeColor="text1"/>
          <w:sz w:val="22"/>
          <w:szCs w:val="22"/>
          <w:u w:color="000000"/>
        </w:rPr>
        <w:t>Ahmanson-Getty</w:t>
      </w:r>
      <w:r w:rsidR="00C84223" w:rsidRPr="00BA13B3">
        <w:rPr>
          <w:color w:val="000000" w:themeColor="text1"/>
          <w:sz w:val="22"/>
          <w:szCs w:val="22"/>
          <w:u w:color="000000"/>
        </w:rPr>
        <w:t xml:space="preserve"> </w:t>
      </w:r>
      <w:r w:rsidRPr="00BA13B3">
        <w:rPr>
          <w:color w:val="000000" w:themeColor="text1"/>
          <w:sz w:val="22"/>
          <w:szCs w:val="22"/>
          <w:u w:color="000000"/>
        </w:rPr>
        <w:t>Postdoctoral</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C84223" w:rsidRPr="00BA13B3">
        <w:rPr>
          <w:color w:val="000000" w:themeColor="text1"/>
          <w:sz w:val="22"/>
          <w:szCs w:val="22"/>
          <w:u w:color="000000"/>
        </w:rPr>
        <w:t xml:space="preserve"> </w:t>
      </w:r>
      <w:r w:rsidRPr="00BA13B3">
        <w:rPr>
          <w:color w:val="000000" w:themeColor="text1"/>
          <w:sz w:val="22"/>
          <w:szCs w:val="22"/>
          <w:u w:color="000000"/>
        </w:rPr>
        <w:t>which</w:t>
      </w:r>
      <w:r w:rsidR="00C84223" w:rsidRPr="00BA13B3">
        <w:rPr>
          <w:color w:val="000000" w:themeColor="text1"/>
          <w:sz w:val="22"/>
          <w:szCs w:val="22"/>
          <w:u w:color="000000"/>
        </w:rPr>
        <w:t xml:space="preserve"> </w:t>
      </w:r>
      <w:r w:rsidRPr="00BA13B3">
        <w:rPr>
          <w:color w:val="000000" w:themeColor="text1"/>
          <w:sz w:val="22"/>
          <w:szCs w:val="22"/>
          <w:u w:color="000000"/>
        </w:rPr>
        <w:t>is</w:t>
      </w:r>
      <w:r w:rsidR="00C84223" w:rsidRPr="00BA13B3">
        <w:rPr>
          <w:color w:val="000000" w:themeColor="text1"/>
          <w:sz w:val="22"/>
          <w:szCs w:val="22"/>
          <w:u w:color="000000"/>
        </w:rPr>
        <w:t xml:space="preserve"> </w:t>
      </w:r>
      <w:r w:rsidRPr="00BA13B3">
        <w:rPr>
          <w:color w:val="000000" w:themeColor="text1"/>
          <w:sz w:val="22"/>
          <w:szCs w:val="22"/>
          <w:u w:color="000000"/>
        </w:rPr>
        <w:t>a</w:t>
      </w:r>
      <w:r w:rsidR="00C84223" w:rsidRPr="00BA13B3">
        <w:rPr>
          <w:color w:val="000000" w:themeColor="text1"/>
          <w:sz w:val="22"/>
          <w:szCs w:val="22"/>
          <w:u w:color="000000"/>
        </w:rPr>
        <w:t xml:space="preserve"> </w:t>
      </w:r>
      <w:r w:rsidRPr="00BA13B3">
        <w:rPr>
          <w:color w:val="000000" w:themeColor="text1"/>
          <w:sz w:val="22"/>
          <w:szCs w:val="22"/>
          <w:u w:color="000000"/>
        </w:rPr>
        <w:t>theme-based</w:t>
      </w:r>
      <w:r w:rsidR="00C84223" w:rsidRPr="00BA13B3">
        <w:rPr>
          <w:color w:val="000000" w:themeColor="text1"/>
          <w:sz w:val="22"/>
          <w:szCs w:val="22"/>
          <w:u w:color="000000"/>
        </w:rPr>
        <w:t xml:space="preserve"> </w:t>
      </w:r>
      <w:r w:rsidRPr="00BA13B3">
        <w:rPr>
          <w:color w:val="000000" w:themeColor="text1"/>
          <w:sz w:val="22"/>
          <w:szCs w:val="22"/>
          <w:u w:color="000000"/>
        </w:rPr>
        <w:t>one-year</w:t>
      </w:r>
      <w:r w:rsidR="00C84223" w:rsidRPr="00BA13B3">
        <w:rPr>
          <w:color w:val="000000" w:themeColor="text1"/>
          <w:sz w:val="22"/>
          <w:szCs w:val="22"/>
          <w:u w:color="000000"/>
        </w:rPr>
        <w:t xml:space="preserve"> </w:t>
      </w:r>
      <w:r w:rsidRPr="00BA13B3">
        <w:rPr>
          <w:color w:val="000000" w:themeColor="text1"/>
          <w:sz w:val="22"/>
          <w:szCs w:val="22"/>
          <w:u w:color="000000"/>
        </w:rPr>
        <w:t>residential</w:t>
      </w:r>
      <w:r w:rsidR="00C84223" w:rsidRPr="00BA13B3">
        <w:rPr>
          <w:color w:val="000000" w:themeColor="text1"/>
          <w:sz w:val="22"/>
          <w:szCs w:val="22"/>
          <w:u w:color="000000"/>
        </w:rPr>
        <w:t xml:space="preserve"> </w:t>
      </w:r>
      <w:r w:rsidRPr="00BA13B3">
        <w:rPr>
          <w:color w:val="000000" w:themeColor="text1"/>
          <w:sz w:val="22"/>
          <w:szCs w:val="22"/>
          <w:u w:color="000000"/>
        </w:rPr>
        <w:t>fellowship.</w:t>
      </w:r>
      <w:r w:rsidR="00C84223" w:rsidRPr="00BA13B3">
        <w:rPr>
          <w:color w:val="000000" w:themeColor="text1"/>
          <w:sz w:val="22"/>
          <w:szCs w:val="22"/>
          <w:u w:color="000000"/>
        </w:rPr>
        <w:t xml:space="preserve"> </w:t>
      </w:r>
      <w:r w:rsidRPr="00BA13B3">
        <w:rPr>
          <w:color w:val="000000" w:themeColor="text1"/>
          <w:sz w:val="22"/>
          <w:szCs w:val="22"/>
          <w:u w:color="000000"/>
          <w:lang w:bidi="x-none"/>
        </w:rPr>
        <w:t>Applicants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must</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have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received</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PhD</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in</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last</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six</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years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and</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be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engaged</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in</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research</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pertaining</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to</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theme.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Fellows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must</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make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substantive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contribution</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to</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Center's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workshops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lastRenderedPageBreak/>
        <w:t>and</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seminars.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Residency</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is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for</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three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consecutive</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quarters.</w:t>
      </w:r>
      <w:r w:rsidR="00C84223" w:rsidRPr="00BA13B3">
        <w:rPr>
          <w:color w:val="000000" w:themeColor="text1"/>
          <w:sz w:val="22"/>
          <w:szCs w:val="22"/>
          <w:u w:color="000000"/>
          <w:lang w:bidi="x-none"/>
        </w:rPr>
        <w:t xml:space="preserve"> </w:t>
      </w:r>
      <w:r w:rsidRPr="00BA13B3">
        <w:rPr>
          <w:color w:val="000000" w:themeColor="text1"/>
          <w:sz w:val="22"/>
          <w:szCs w:val="22"/>
          <w:u w:color="000000"/>
          <w:lang w:bidi="x-none"/>
        </w:rPr>
        <w:t>Amount:</w:t>
      </w:r>
      <w:r w:rsidR="00C84223" w:rsidRPr="00BA13B3">
        <w:rPr>
          <w:color w:val="000000" w:themeColor="text1"/>
          <w:sz w:val="22"/>
          <w:szCs w:val="22"/>
          <w:u w:color="000000"/>
          <w:lang w:bidi="x-none"/>
        </w:rPr>
        <w:t xml:space="preserve"> </w:t>
      </w:r>
      <w:r w:rsidR="006131C1" w:rsidRPr="00BA13B3">
        <w:rPr>
          <w:color w:val="000000" w:themeColor="text1"/>
          <w:sz w:val="22"/>
          <w:szCs w:val="22"/>
          <w:u w:color="000000"/>
          <w:lang w:bidi="x-none"/>
        </w:rPr>
        <w:t>Adjusted</w:t>
      </w:r>
      <w:r w:rsidR="00C84223" w:rsidRPr="00BA13B3">
        <w:rPr>
          <w:color w:val="000000" w:themeColor="text1"/>
          <w:sz w:val="22"/>
          <w:szCs w:val="22"/>
          <w:u w:color="000000"/>
          <w:lang w:bidi="x-none"/>
        </w:rPr>
        <w:t xml:space="preserve"> </w:t>
      </w:r>
      <w:r w:rsidR="006131C1" w:rsidRPr="00BA13B3">
        <w:rPr>
          <w:color w:val="000000" w:themeColor="text1"/>
          <w:sz w:val="22"/>
          <w:szCs w:val="22"/>
          <w:u w:color="000000"/>
          <w:lang w:bidi="x-none"/>
        </w:rPr>
        <w:t>annually</w:t>
      </w:r>
      <w:r w:rsidR="00C84223" w:rsidRPr="00BA13B3">
        <w:rPr>
          <w:color w:val="000000" w:themeColor="text1"/>
          <w:sz w:val="22"/>
          <w:szCs w:val="22"/>
          <w:u w:color="000000"/>
          <w:lang w:bidi="x-none"/>
        </w:rPr>
        <w:t xml:space="preserve"> </w:t>
      </w:r>
      <w:r w:rsidR="006131C1" w:rsidRPr="00BA13B3">
        <w:rPr>
          <w:color w:val="000000" w:themeColor="text1"/>
          <w:sz w:val="22"/>
          <w:szCs w:val="22"/>
          <w:u w:color="000000"/>
          <w:lang w:bidi="x-none"/>
        </w:rPr>
        <w:t>for</w:t>
      </w:r>
      <w:r w:rsidR="00C84223" w:rsidRPr="00BA13B3">
        <w:rPr>
          <w:color w:val="000000" w:themeColor="text1"/>
          <w:sz w:val="22"/>
          <w:szCs w:val="22"/>
          <w:u w:color="000000"/>
          <w:lang w:bidi="x-none"/>
        </w:rPr>
        <w:t xml:space="preserve"> </w:t>
      </w:r>
      <w:r w:rsidR="006131C1" w:rsidRPr="00BA13B3">
        <w:rPr>
          <w:color w:val="000000" w:themeColor="text1"/>
          <w:sz w:val="22"/>
          <w:szCs w:val="22"/>
          <w:u w:color="000000"/>
          <w:lang w:bidi="x-none"/>
        </w:rPr>
        <w:t>inflation.</w:t>
      </w:r>
      <w:r w:rsidR="00C84223" w:rsidRPr="00BA13B3">
        <w:rPr>
          <w:color w:val="000000" w:themeColor="text1"/>
          <w:sz w:val="22"/>
          <w:szCs w:val="22"/>
          <w:u w:color="000000"/>
          <w:lang w:bidi="x-none"/>
        </w:rPr>
        <w:t xml:space="preserve"> </w:t>
      </w:r>
      <w:r w:rsidR="004A7CE8" w:rsidRPr="00BA13B3">
        <w:rPr>
          <w:color w:val="000000" w:themeColor="text1"/>
          <w:sz w:val="22"/>
          <w:szCs w:val="22"/>
          <w:u w:color="000000"/>
          <w:lang w:bidi="x-none"/>
        </w:rPr>
        <w:t>The</w:t>
      </w:r>
      <w:r w:rsidR="00C84223" w:rsidRPr="00BA13B3">
        <w:rPr>
          <w:color w:val="000000" w:themeColor="text1"/>
          <w:sz w:val="22"/>
          <w:szCs w:val="22"/>
          <w:u w:color="000000"/>
          <w:lang w:bidi="x-none"/>
        </w:rPr>
        <w:t xml:space="preserve"> </w:t>
      </w:r>
      <w:r w:rsidR="004A7CE8" w:rsidRPr="00BA13B3">
        <w:rPr>
          <w:color w:val="000000" w:themeColor="text1"/>
          <w:sz w:val="22"/>
          <w:szCs w:val="22"/>
          <w:u w:color="000000"/>
          <w:lang w:bidi="x-none"/>
        </w:rPr>
        <w:t>award</w:t>
      </w:r>
      <w:r w:rsidR="00C84223" w:rsidRPr="00BA13B3">
        <w:rPr>
          <w:color w:val="000000" w:themeColor="text1"/>
          <w:sz w:val="22"/>
          <w:szCs w:val="22"/>
          <w:u w:color="000000"/>
          <w:lang w:bidi="x-none"/>
        </w:rPr>
        <w:t xml:space="preserve"> </w:t>
      </w:r>
      <w:r w:rsidR="004A7CE8" w:rsidRPr="00BA13B3">
        <w:rPr>
          <w:color w:val="000000" w:themeColor="text1"/>
          <w:sz w:val="22"/>
          <w:szCs w:val="22"/>
          <w:u w:color="000000"/>
          <w:lang w:bidi="x-none"/>
        </w:rPr>
        <w:t>is</w:t>
      </w:r>
      <w:r w:rsidR="00C84223" w:rsidRPr="00BA13B3">
        <w:rPr>
          <w:color w:val="000000" w:themeColor="text1"/>
          <w:sz w:val="22"/>
          <w:szCs w:val="22"/>
          <w:u w:color="000000"/>
          <w:lang w:bidi="x-none"/>
        </w:rPr>
        <w:t xml:space="preserve"> </w:t>
      </w:r>
      <w:r w:rsidR="004A7CE8" w:rsidRPr="00BA13B3">
        <w:rPr>
          <w:color w:val="000000" w:themeColor="text1"/>
          <w:sz w:val="22"/>
          <w:szCs w:val="22"/>
          <w:u w:color="000000"/>
          <w:lang w:bidi="x-none"/>
        </w:rPr>
        <w:t>$48,216.</w:t>
      </w:r>
    </w:p>
    <w:p w14:paraId="6EE308B8" w14:textId="3484F81B" w:rsidR="00DB7B0C" w:rsidRPr="00BA13B3" w:rsidRDefault="00DB7B0C" w:rsidP="00C84223">
      <w:pPr>
        <w:rPr>
          <w:color w:val="000000" w:themeColor="text1"/>
          <w:sz w:val="22"/>
          <w:szCs w:val="22"/>
        </w:rPr>
      </w:pPr>
      <w:r w:rsidRPr="00BA13B3">
        <w:rPr>
          <w:b/>
          <w:color w:val="000000" w:themeColor="text1"/>
          <w:sz w:val="22"/>
          <w:szCs w:val="22"/>
          <w:u w:color="000000"/>
        </w:rPr>
        <w:t>URL:</w:t>
      </w:r>
      <w:r w:rsidR="00C84223" w:rsidRPr="00BA13B3">
        <w:rPr>
          <w:color w:val="000000" w:themeColor="text1"/>
          <w:sz w:val="22"/>
          <w:szCs w:val="22"/>
          <w:u w:color="000000"/>
        </w:rPr>
        <w:t xml:space="preserve"> </w:t>
      </w:r>
      <w:hyperlink r:id="rId183" w:history="1">
        <w:r w:rsidR="00734141" w:rsidRPr="00BA13B3">
          <w:rPr>
            <w:rStyle w:val="Hyperlink"/>
            <w:szCs w:val="22"/>
          </w:rPr>
          <w:t>http://www.1718.ucla.edu/research/postdoctoral/</w:t>
        </w:r>
      </w:hyperlink>
    </w:p>
    <w:p w14:paraId="16D26C10" w14:textId="44348011" w:rsidR="00DB7B0C" w:rsidRPr="00BA13B3" w:rsidRDefault="00DB7B0C" w:rsidP="00C84223">
      <w:pPr>
        <w:rPr>
          <w:b/>
          <w:color w:val="000000" w:themeColor="text1"/>
          <w:sz w:val="22"/>
          <w:szCs w:val="22"/>
          <w:u w:color="000000"/>
          <w:lang w:bidi="x-none"/>
        </w:rPr>
      </w:pPr>
      <w:r w:rsidRPr="00BA13B3">
        <w:rPr>
          <w:b/>
          <w:color w:val="000000" w:themeColor="text1"/>
          <w:sz w:val="22"/>
          <w:szCs w:val="22"/>
          <w:u w:color="000000"/>
          <w:lang w:bidi="x-none"/>
        </w:rPr>
        <w:t>Deadline:</w:t>
      </w:r>
      <w:r w:rsidR="00C84223" w:rsidRPr="00BA13B3">
        <w:rPr>
          <w:b/>
          <w:color w:val="000000" w:themeColor="text1"/>
          <w:sz w:val="22"/>
          <w:szCs w:val="22"/>
          <w:u w:color="000000"/>
          <w:lang w:bidi="x-none"/>
        </w:rPr>
        <w:t xml:space="preserve"> </w:t>
      </w:r>
      <w:r w:rsidRPr="00BA13B3">
        <w:rPr>
          <w:b/>
          <w:color w:val="000000" w:themeColor="text1"/>
          <w:sz w:val="22"/>
          <w:szCs w:val="22"/>
          <w:u w:color="000000"/>
          <w:lang w:bidi="x-none"/>
        </w:rPr>
        <w:t>February</w:t>
      </w:r>
      <w:r w:rsidR="00C84223" w:rsidRPr="00BA13B3">
        <w:rPr>
          <w:b/>
          <w:color w:val="000000" w:themeColor="text1"/>
          <w:sz w:val="22"/>
          <w:szCs w:val="22"/>
          <w:u w:color="000000"/>
          <w:lang w:bidi="x-none"/>
        </w:rPr>
        <w:t xml:space="preserve"> </w:t>
      </w:r>
      <w:r w:rsidRPr="00BA13B3">
        <w:rPr>
          <w:b/>
          <w:color w:val="000000" w:themeColor="text1"/>
          <w:sz w:val="22"/>
          <w:szCs w:val="22"/>
          <w:u w:color="000000"/>
          <w:lang w:bidi="x-none"/>
        </w:rPr>
        <w:t>1</w:t>
      </w:r>
      <w:r w:rsidR="00BA13B3" w:rsidRPr="00BA13B3">
        <w:rPr>
          <w:b/>
          <w:color w:val="000000" w:themeColor="text1"/>
          <w:sz w:val="22"/>
          <w:szCs w:val="22"/>
          <w:u w:color="000000"/>
          <w:lang w:bidi="x-none"/>
        </w:rPr>
        <w:t xml:space="preserve"> (last known)</w:t>
      </w:r>
    </w:p>
    <w:p w14:paraId="57BB1C67" w14:textId="77777777" w:rsidR="00834D9F" w:rsidRPr="00BA13B3" w:rsidRDefault="00834D9F" w:rsidP="00C84223">
      <w:pPr>
        <w:rPr>
          <w:color w:val="000000" w:themeColor="text1"/>
          <w:sz w:val="22"/>
          <w:szCs w:val="22"/>
        </w:rPr>
      </w:pPr>
    </w:p>
    <w:p w14:paraId="017EB0D8" w14:textId="7E45E29A" w:rsidR="005B22FA" w:rsidRPr="00BA13B3" w:rsidRDefault="005B22FA" w:rsidP="00C84223">
      <w:pPr>
        <w:pStyle w:val="Heading2"/>
        <w:rPr>
          <w:sz w:val="22"/>
        </w:rPr>
      </w:pPr>
      <w:bookmarkStart w:id="851" w:name="_Toc112058921"/>
      <w:r w:rsidRPr="00BA13B3">
        <w:rPr>
          <w:sz w:val="22"/>
        </w:rPr>
        <w:t>Woodrow</w:t>
      </w:r>
      <w:r w:rsidR="00C84223" w:rsidRPr="00BA13B3">
        <w:rPr>
          <w:sz w:val="22"/>
        </w:rPr>
        <w:t xml:space="preserve"> </w:t>
      </w:r>
      <w:r w:rsidRPr="00BA13B3">
        <w:rPr>
          <w:sz w:val="22"/>
        </w:rPr>
        <w:t>Wilson</w:t>
      </w:r>
      <w:r w:rsidR="00C84223" w:rsidRPr="00BA13B3">
        <w:rPr>
          <w:sz w:val="22"/>
        </w:rPr>
        <w:t xml:space="preserve"> </w:t>
      </w:r>
      <w:r w:rsidRPr="00BA13B3">
        <w:rPr>
          <w:sz w:val="22"/>
        </w:rPr>
        <w:t>International</w:t>
      </w:r>
      <w:r w:rsidR="00C84223" w:rsidRPr="00BA13B3">
        <w:rPr>
          <w:sz w:val="22"/>
        </w:rPr>
        <w:t xml:space="preserve"> </w:t>
      </w:r>
      <w:r w:rsidRPr="00BA13B3">
        <w:rPr>
          <w:sz w:val="22"/>
        </w:rPr>
        <w:t>Center</w:t>
      </w:r>
      <w:r w:rsidR="00C84223" w:rsidRPr="00BA13B3">
        <w:rPr>
          <w:sz w:val="22"/>
        </w:rPr>
        <w:t xml:space="preserve"> </w:t>
      </w:r>
      <w:r w:rsidRPr="00BA13B3">
        <w:rPr>
          <w:sz w:val="22"/>
        </w:rPr>
        <w:t>for</w:t>
      </w:r>
      <w:r w:rsidR="00C84223" w:rsidRPr="00BA13B3">
        <w:rPr>
          <w:sz w:val="22"/>
        </w:rPr>
        <w:t xml:space="preserve"> </w:t>
      </w:r>
      <w:r w:rsidRPr="00BA13B3">
        <w:rPr>
          <w:sz w:val="22"/>
        </w:rPr>
        <w:t>Scholars</w:t>
      </w:r>
      <w:bookmarkEnd w:id="724"/>
      <w:bookmarkEnd w:id="725"/>
      <w:bookmarkEnd w:id="726"/>
      <w:bookmarkEnd w:id="727"/>
      <w:bookmarkEnd w:id="728"/>
      <w:bookmarkEnd w:id="729"/>
      <w:bookmarkEnd w:id="851"/>
    </w:p>
    <w:p w14:paraId="7453035E" w14:textId="1F96530D" w:rsidR="005B22FA" w:rsidRPr="00BA13B3" w:rsidRDefault="005B22F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rPr>
      </w:pPr>
      <w:bookmarkStart w:id="852" w:name="_Toc80091997"/>
      <w:bookmarkStart w:id="853" w:name="_Toc80163054"/>
      <w:bookmarkStart w:id="854" w:name="_Toc85086568"/>
      <w:bookmarkStart w:id="855" w:name="_Toc95369215"/>
      <w:bookmarkStart w:id="856" w:name="_Toc122406657"/>
      <w:r w:rsidRPr="00BA13B3">
        <w:rPr>
          <w:color w:val="000000" w:themeColor="text1"/>
          <w:sz w:val="22"/>
          <w:szCs w:val="22"/>
        </w:rPr>
        <w:t>Through</w:t>
      </w:r>
      <w:r w:rsidR="00C84223" w:rsidRPr="00BA13B3">
        <w:rPr>
          <w:color w:val="000000" w:themeColor="text1"/>
          <w:sz w:val="22"/>
          <w:szCs w:val="22"/>
        </w:rPr>
        <w:t xml:space="preserve"> </w:t>
      </w:r>
      <w:r w:rsidRPr="00BA13B3">
        <w:rPr>
          <w:color w:val="000000" w:themeColor="text1"/>
          <w:sz w:val="22"/>
          <w:szCs w:val="22"/>
        </w:rPr>
        <w:t>an</w:t>
      </w:r>
      <w:r w:rsidR="00C84223" w:rsidRPr="00BA13B3">
        <w:rPr>
          <w:color w:val="000000" w:themeColor="text1"/>
          <w:sz w:val="22"/>
          <w:szCs w:val="22"/>
        </w:rPr>
        <w:t xml:space="preserve"> </w:t>
      </w:r>
      <w:r w:rsidRPr="00BA13B3">
        <w:rPr>
          <w:color w:val="000000" w:themeColor="text1"/>
          <w:sz w:val="22"/>
          <w:szCs w:val="22"/>
        </w:rPr>
        <w:t>international</w:t>
      </w:r>
      <w:r w:rsidR="00C84223" w:rsidRPr="00BA13B3">
        <w:rPr>
          <w:color w:val="000000" w:themeColor="text1"/>
          <w:sz w:val="22"/>
          <w:szCs w:val="22"/>
        </w:rPr>
        <w:t xml:space="preserve"> </w:t>
      </w:r>
      <w:r w:rsidRPr="00BA13B3">
        <w:rPr>
          <w:color w:val="000000" w:themeColor="text1"/>
          <w:sz w:val="22"/>
          <w:szCs w:val="22"/>
        </w:rPr>
        <w:t>competition,</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Center</w:t>
      </w:r>
      <w:r w:rsidR="00C84223" w:rsidRPr="00BA13B3">
        <w:rPr>
          <w:color w:val="000000" w:themeColor="text1"/>
          <w:sz w:val="22"/>
          <w:szCs w:val="22"/>
        </w:rPr>
        <w:t xml:space="preserve"> </w:t>
      </w:r>
      <w:r w:rsidRPr="00BA13B3">
        <w:rPr>
          <w:color w:val="000000" w:themeColor="text1"/>
          <w:sz w:val="22"/>
          <w:szCs w:val="22"/>
        </w:rPr>
        <w:t>offers</w:t>
      </w:r>
      <w:r w:rsidR="00C84223" w:rsidRPr="00BA13B3">
        <w:rPr>
          <w:color w:val="000000" w:themeColor="text1"/>
          <w:sz w:val="22"/>
          <w:szCs w:val="22"/>
        </w:rPr>
        <w:t xml:space="preserve"> </w:t>
      </w:r>
      <w:r w:rsidRPr="00BA13B3">
        <w:rPr>
          <w:color w:val="000000" w:themeColor="text1"/>
          <w:sz w:val="22"/>
          <w:szCs w:val="22"/>
        </w:rPr>
        <w:t>9-month</w:t>
      </w:r>
      <w:r w:rsidR="00C84223" w:rsidRPr="00BA13B3">
        <w:rPr>
          <w:color w:val="000000" w:themeColor="text1"/>
          <w:sz w:val="22"/>
          <w:szCs w:val="22"/>
        </w:rPr>
        <w:t xml:space="preserve"> </w:t>
      </w:r>
      <w:r w:rsidRPr="00BA13B3">
        <w:rPr>
          <w:color w:val="000000" w:themeColor="text1"/>
          <w:sz w:val="22"/>
          <w:szCs w:val="22"/>
        </w:rPr>
        <w:t>resident</w:t>
      </w:r>
      <w:r w:rsidR="00AA0175" w:rsidRPr="00BA13B3">
        <w:rPr>
          <w:color w:val="000000" w:themeColor="text1"/>
          <w:sz w:val="22"/>
          <w:szCs w:val="22"/>
        </w:rPr>
        <w:t>ial</w:t>
      </w:r>
      <w:r w:rsidR="00C84223" w:rsidRPr="00BA13B3">
        <w:rPr>
          <w:color w:val="000000" w:themeColor="text1"/>
          <w:sz w:val="22"/>
          <w:szCs w:val="22"/>
        </w:rPr>
        <w:t xml:space="preserve"> </w:t>
      </w:r>
      <w:r w:rsidR="00AA0175" w:rsidRPr="00BA13B3">
        <w:rPr>
          <w:color w:val="000000" w:themeColor="text1"/>
          <w:sz w:val="22"/>
          <w:szCs w:val="22"/>
        </w:rPr>
        <w:t>Woodrow</w:t>
      </w:r>
      <w:r w:rsidR="00C84223" w:rsidRPr="00BA13B3">
        <w:rPr>
          <w:color w:val="000000" w:themeColor="text1"/>
          <w:sz w:val="22"/>
          <w:szCs w:val="22"/>
        </w:rPr>
        <w:t xml:space="preserve"> </w:t>
      </w:r>
      <w:r w:rsidR="00AA0175" w:rsidRPr="00BA13B3">
        <w:rPr>
          <w:color w:val="000000" w:themeColor="text1"/>
          <w:sz w:val="22"/>
          <w:szCs w:val="22"/>
        </w:rPr>
        <w:t>Wilson</w:t>
      </w:r>
      <w:r w:rsidR="00C84223" w:rsidRPr="00BA13B3">
        <w:rPr>
          <w:color w:val="000000" w:themeColor="text1"/>
          <w:sz w:val="22"/>
          <w:szCs w:val="22"/>
        </w:rPr>
        <w:t xml:space="preserve"> </w:t>
      </w:r>
      <w:r w:rsidR="00AA0175" w:rsidRPr="00BA13B3">
        <w:rPr>
          <w:color w:val="000000" w:themeColor="text1"/>
          <w:sz w:val="22"/>
          <w:szCs w:val="22"/>
        </w:rPr>
        <w:t>Fellowships.</w:t>
      </w:r>
      <w:r w:rsidR="00C84223" w:rsidRPr="00BA13B3">
        <w:rPr>
          <w:color w:val="000000" w:themeColor="text1"/>
          <w:sz w:val="22"/>
          <w:szCs w:val="22"/>
        </w:rPr>
        <w:t xml:space="preserve"> </w:t>
      </w:r>
      <w:r w:rsidRPr="00BA13B3">
        <w:rPr>
          <w:color w:val="000000" w:themeColor="text1"/>
          <w:sz w:val="22"/>
          <w:szCs w:val="22"/>
        </w:rPr>
        <w:t>Fellow</w:t>
      </w:r>
      <w:r w:rsidR="001E079C" w:rsidRPr="00BA13B3">
        <w:rPr>
          <w:color w:val="000000" w:themeColor="text1"/>
          <w:sz w:val="22"/>
          <w:szCs w:val="22"/>
        </w:rPr>
        <w:t>s</w:t>
      </w:r>
      <w:r w:rsidR="00C84223" w:rsidRPr="00BA13B3">
        <w:rPr>
          <w:color w:val="000000" w:themeColor="text1"/>
          <w:sz w:val="22"/>
          <w:szCs w:val="22"/>
        </w:rPr>
        <w:t xml:space="preserve"> </w:t>
      </w:r>
      <w:r w:rsidRPr="00BA13B3">
        <w:rPr>
          <w:color w:val="000000" w:themeColor="text1"/>
          <w:sz w:val="22"/>
          <w:szCs w:val="22"/>
        </w:rPr>
        <w:t>conduct</w:t>
      </w:r>
      <w:r w:rsidR="00C84223" w:rsidRPr="00BA13B3">
        <w:rPr>
          <w:color w:val="000000" w:themeColor="text1"/>
          <w:sz w:val="22"/>
          <w:szCs w:val="22"/>
        </w:rPr>
        <w:t xml:space="preserve"> </w:t>
      </w:r>
      <w:r w:rsidRPr="00BA13B3">
        <w:rPr>
          <w:color w:val="000000" w:themeColor="text1"/>
          <w:sz w:val="22"/>
          <w:szCs w:val="22"/>
        </w:rPr>
        <w:t>research</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write</w:t>
      </w:r>
      <w:r w:rsidR="00C84223" w:rsidRPr="00BA13B3">
        <w:rPr>
          <w:color w:val="000000" w:themeColor="text1"/>
          <w:sz w:val="22"/>
          <w:szCs w:val="22"/>
        </w:rPr>
        <w:t xml:space="preserve"> </w:t>
      </w:r>
      <w:r w:rsidRPr="00BA13B3">
        <w:rPr>
          <w:color w:val="000000" w:themeColor="text1"/>
          <w:sz w:val="22"/>
          <w:szCs w:val="22"/>
        </w:rPr>
        <w:t>in</w:t>
      </w:r>
      <w:r w:rsidR="00C84223" w:rsidRPr="00BA13B3">
        <w:rPr>
          <w:color w:val="000000" w:themeColor="text1"/>
          <w:sz w:val="22"/>
          <w:szCs w:val="22"/>
        </w:rPr>
        <w:t xml:space="preserve"> </w:t>
      </w:r>
      <w:r w:rsidRPr="00BA13B3">
        <w:rPr>
          <w:color w:val="000000" w:themeColor="text1"/>
          <w:sz w:val="22"/>
          <w:szCs w:val="22"/>
        </w:rPr>
        <w:t>their</w:t>
      </w:r>
      <w:r w:rsidR="00C84223" w:rsidRPr="00BA13B3">
        <w:rPr>
          <w:color w:val="000000" w:themeColor="text1"/>
          <w:sz w:val="22"/>
          <w:szCs w:val="22"/>
        </w:rPr>
        <w:t xml:space="preserve"> </w:t>
      </w:r>
      <w:r w:rsidRPr="00BA13B3">
        <w:rPr>
          <w:color w:val="000000" w:themeColor="text1"/>
          <w:sz w:val="22"/>
          <w:szCs w:val="22"/>
        </w:rPr>
        <w:t>areas</w:t>
      </w:r>
      <w:r w:rsidR="00C84223" w:rsidRPr="00BA13B3">
        <w:rPr>
          <w:color w:val="000000" w:themeColor="text1"/>
          <w:sz w:val="22"/>
          <w:szCs w:val="22"/>
        </w:rPr>
        <w:t xml:space="preserve"> </w:t>
      </w:r>
      <w:r w:rsidRPr="00BA13B3">
        <w:rPr>
          <w:color w:val="000000" w:themeColor="text1"/>
          <w:sz w:val="22"/>
          <w:szCs w:val="22"/>
        </w:rPr>
        <w:t>of</w:t>
      </w:r>
      <w:r w:rsidR="00C84223" w:rsidRPr="00BA13B3">
        <w:rPr>
          <w:color w:val="000000" w:themeColor="text1"/>
          <w:sz w:val="22"/>
          <w:szCs w:val="22"/>
        </w:rPr>
        <w:t xml:space="preserve"> </w:t>
      </w:r>
      <w:r w:rsidRPr="00BA13B3">
        <w:rPr>
          <w:color w:val="000000" w:themeColor="text1"/>
          <w:sz w:val="22"/>
          <w:szCs w:val="22"/>
        </w:rPr>
        <w:t>expertise,</w:t>
      </w:r>
      <w:r w:rsidR="00C84223" w:rsidRPr="00BA13B3">
        <w:rPr>
          <w:color w:val="000000" w:themeColor="text1"/>
          <w:sz w:val="22"/>
          <w:szCs w:val="22"/>
        </w:rPr>
        <w:t xml:space="preserve"> </w:t>
      </w:r>
      <w:r w:rsidRPr="00BA13B3">
        <w:rPr>
          <w:color w:val="000000" w:themeColor="text1"/>
          <w:sz w:val="22"/>
          <w:szCs w:val="22"/>
        </w:rPr>
        <w:t>while</w:t>
      </w:r>
      <w:r w:rsidR="00C84223" w:rsidRPr="00BA13B3">
        <w:rPr>
          <w:color w:val="000000" w:themeColor="text1"/>
          <w:sz w:val="22"/>
          <w:szCs w:val="22"/>
        </w:rPr>
        <w:t xml:space="preserve"> </w:t>
      </w:r>
      <w:r w:rsidRPr="00BA13B3">
        <w:rPr>
          <w:color w:val="000000" w:themeColor="text1"/>
          <w:sz w:val="22"/>
          <w:szCs w:val="22"/>
        </w:rPr>
        <w:t>interacting</w:t>
      </w:r>
      <w:r w:rsidR="00C84223" w:rsidRPr="00BA13B3">
        <w:rPr>
          <w:color w:val="000000" w:themeColor="text1"/>
          <w:sz w:val="22"/>
          <w:szCs w:val="22"/>
        </w:rPr>
        <w:t xml:space="preserve"> </w:t>
      </w:r>
      <w:r w:rsidRPr="00BA13B3">
        <w:rPr>
          <w:color w:val="000000" w:themeColor="text1"/>
          <w:sz w:val="22"/>
          <w:szCs w:val="22"/>
        </w:rPr>
        <w:t>with</w:t>
      </w:r>
      <w:r w:rsidR="00C84223" w:rsidRPr="00BA13B3">
        <w:rPr>
          <w:color w:val="000000" w:themeColor="text1"/>
          <w:sz w:val="22"/>
          <w:szCs w:val="22"/>
        </w:rPr>
        <w:t xml:space="preserve"> </w:t>
      </w:r>
      <w:r w:rsidR="00AC7AAE" w:rsidRPr="00BA13B3">
        <w:rPr>
          <w:color w:val="000000" w:themeColor="text1"/>
          <w:sz w:val="22"/>
          <w:szCs w:val="22"/>
        </w:rPr>
        <w:t>policymakers</w:t>
      </w:r>
      <w:r w:rsidR="00C84223" w:rsidRPr="00BA13B3">
        <w:rPr>
          <w:color w:val="000000" w:themeColor="text1"/>
          <w:sz w:val="22"/>
          <w:szCs w:val="22"/>
        </w:rPr>
        <w:t xml:space="preserve"> </w:t>
      </w:r>
      <w:r w:rsidR="00AC7AAE" w:rsidRPr="00BA13B3">
        <w:rPr>
          <w:color w:val="000000" w:themeColor="text1"/>
          <w:sz w:val="22"/>
          <w:szCs w:val="22"/>
        </w:rPr>
        <w:t>in</w:t>
      </w:r>
      <w:r w:rsidR="00C84223" w:rsidRPr="00BA13B3">
        <w:rPr>
          <w:color w:val="000000" w:themeColor="text1"/>
          <w:sz w:val="22"/>
          <w:szCs w:val="22"/>
        </w:rPr>
        <w:t xml:space="preserve"> </w:t>
      </w:r>
      <w:r w:rsidR="00AC7AAE" w:rsidRPr="00BA13B3">
        <w:rPr>
          <w:color w:val="000000" w:themeColor="text1"/>
          <w:sz w:val="22"/>
          <w:szCs w:val="22"/>
        </w:rPr>
        <w:t>Washington,</w:t>
      </w:r>
      <w:r w:rsidR="00C84223" w:rsidRPr="00BA13B3">
        <w:rPr>
          <w:color w:val="000000" w:themeColor="text1"/>
          <w:sz w:val="22"/>
          <w:szCs w:val="22"/>
        </w:rPr>
        <w:t xml:space="preserve"> </w:t>
      </w:r>
      <w:r w:rsidRPr="00BA13B3">
        <w:rPr>
          <w:color w:val="000000" w:themeColor="text1"/>
          <w:sz w:val="22"/>
          <w:szCs w:val="22"/>
        </w:rPr>
        <w:t>Wilson</w:t>
      </w:r>
      <w:r w:rsidR="00C84223" w:rsidRPr="00BA13B3">
        <w:rPr>
          <w:color w:val="000000" w:themeColor="text1"/>
          <w:sz w:val="22"/>
          <w:szCs w:val="22"/>
        </w:rPr>
        <w:t xml:space="preserve"> </w:t>
      </w:r>
      <w:r w:rsidRPr="00BA13B3">
        <w:rPr>
          <w:color w:val="000000" w:themeColor="text1"/>
          <w:sz w:val="22"/>
          <w:szCs w:val="22"/>
        </w:rPr>
        <w:t>Center</w:t>
      </w:r>
      <w:r w:rsidR="00C84223" w:rsidRPr="00BA13B3">
        <w:rPr>
          <w:color w:val="000000" w:themeColor="text1"/>
          <w:sz w:val="22"/>
          <w:szCs w:val="22"/>
        </w:rPr>
        <w:t xml:space="preserve"> </w:t>
      </w:r>
      <w:r w:rsidRPr="00BA13B3">
        <w:rPr>
          <w:color w:val="000000" w:themeColor="text1"/>
          <w:sz w:val="22"/>
          <w:szCs w:val="22"/>
        </w:rPr>
        <w:t>staff</w:t>
      </w:r>
      <w:r w:rsidR="00AC7AAE" w:rsidRPr="00BA13B3">
        <w:rPr>
          <w:color w:val="000000" w:themeColor="text1"/>
          <w:sz w:val="22"/>
          <w:szCs w:val="22"/>
        </w:rPr>
        <w:t>,</w:t>
      </w:r>
      <w:r w:rsidR="00C84223" w:rsidRPr="00BA13B3">
        <w:rPr>
          <w:color w:val="000000" w:themeColor="text1"/>
          <w:sz w:val="22"/>
          <w:szCs w:val="22"/>
        </w:rPr>
        <w:t xml:space="preserve"> </w:t>
      </w:r>
      <w:r w:rsidR="00AC7AAE" w:rsidRPr="00BA13B3">
        <w:rPr>
          <w:color w:val="000000" w:themeColor="text1"/>
          <w:sz w:val="22"/>
          <w:szCs w:val="22"/>
        </w:rPr>
        <w:t>and</w:t>
      </w:r>
      <w:r w:rsidR="00C84223" w:rsidRPr="00BA13B3">
        <w:rPr>
          <w:color w:val="000000" w:themeColor="text1"/>
          <w:sz w:val="22"/>
          <w:szCs w:val="22"/>
        </w:rPr>
        <w:t xml:space="preserve"> </w:t>
      </w:r>
      <w:r w:rsidR="00AC7AAE" w:rsidRPr="00BA13B3">
        <w:rPr>
          <w:color w:val="000000" w:themeColor="text1"/>
          <w:sz w:val="22"/>
          <w:szCs w:val="22"/>
        </w:rPr>
        <w:t>other</w:t>
      </w:r>
      <w:r w:rsidR="00C84223" w:rsidRPr="00BA13B3">
        <w:rPr>
          <w:color w:val="000000" w:themeColor="text1"/>
          <w:sz w:val="22"/>
          <w:szCs w:val="22"/>
        </w:rPr>
        <w:t xml:space="preserve"> </w:t>
      </w:r>
      <w:r w:rsidR="00AC7AAE" w:rsidRPr="00BA13B3">
        <w:rPr>
          <w:color w:val="000000" w:themeColor="text1"/>
          <w:sz w:val="22"/>
          <w:szCs w:val="22"/>
        </w:rPr>
        <w:t>scholars</w:t>
      </w:r>
      <w:r w:rsidR="00C84223" w:rsidRPr="00BA13B3">
        <w:rPr>
          <w:color w:val="000000" w:themeColor="text1"/>
          <w:sz w:val="22"/>
          <w:szCs w:val="22"/>
        </w:rPr>
        <w:t xml:space="preserve"> </w:t>
      </w:r>
      <w:r w:rsidR="00AC7AAE" w:rsidRPr="00BA13B3">
        <w:rPr>
          <w:color w:val="000000" w:themeColor="text1"/>
          <w:sz w:val="22"/>
          <w:szCs w:val="22"/>
        </w:rPr>
        <w:t>in</w:t>
      </w:r>
      <w:r w:rsidR="00C84223" w:rsidRPr="00BA13B3">
        <w:rPr>
          <w:color w:val="000000" w:themeColor="text1"/>
          <w:sz w:val="22"/>
          <w:szCs w:val="22"/>
        </w:rPr>
        <w:t xml:space="preserve"> </w:t>
      </w:r>
      <w:r w:rsidR="00AC7AAE" w:rsidRPr="00BA13B3">
        <w:rPr>
          <w:color w:val="000000" w:themeColor="text1"/>
          <w:sz w:val="22"/>
          <w:szCs w:val="22"/>
        </w:rPr>
        <w:t>residence</w:t>
      </w:r>
      <w:r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Center</w:t>
      </w:r>
      <w:r w:rsidR="00C84223" w:rsidRPr="00BA13B3">
        <w:rPr>
          <w:color w:val="000000" w:themeColor="text1"/>
          <w:sz w:val="22"/>
          <w:szCs w:val="22"/>
        </w:rPr>
        <w:t xml:space="preserve"> </w:t>
      </w:r>
      <w:r w:rsidRPr="00BA13B3">
        <w:rPr>
          <w:color w:val="000000" w:themeColor="text1"/>
          <w:sz w:val="22"/>
          <w:szCs w:val="22"/>
        </w:rPr>
        <w:t>accepts</w:t>
      </w:r>
      <w:r w:rsidR="00C84223" w:rsidRPr="00BA13B3">
        <w:rPr>
          <w:color w:val="000000" w:themeColor="text1"/>
          <w:sz w:val="22"/>
          <w:szCs w:val="22"/>
        </w:rPr>
        <w:t xml:space="preserve"> </w:t>
      </w:r>
      <w:r w:rsidRPr="00BA13B3">
        <w:rPr>
          <w:color w:val="000000" w:themeColor="text1"/>
          <w:sz w:val="22"/>
          <w:szCs w:val="22"/>
        </w:rPr>
        <w:t>non-advocacy,</w:t>
      </w:r>
      <w:r w:rsidR="00C84223" w:rsidRPr="00BA13B3">
        <w:rPr>
          <w:color w:val="000000" w:themeColor="text1"/>
          <w:sz w:val="22"/>
          <w:szCs w:val="22"/>
        </w:rPr>
        <w:t xml:space="preserve"> </w:t>
      </w:r>
      <w:r w:rsidRPr="00BA13B3">
        <w:rPr>
          <w:color w:val="000000" w:themeColor="text1"/>
          <w:sz w:val="22"/>
          <w:szCs w:val="22"/>
        </w:rPr>
        <w:t>policy-relevant,</w:t>
      </w:r>
      <w:r w:rsidR="00C84223" w:rsidRPr="00BA13B3">
        <w:rPr>
          <w:color w:val="000000" w:themeColor="text1"/>
          <w:sz w:val="22"/>
          <w:szCs w:val="22"/>
        </w:rPr>
        <w:t xml:space="preserve"> </w:t>
      </w:r>
      <w:r w:rsidRPr="00BA13B3">
        <w:rPr>
          <w:color w:val="000000" w:themeColor="text1"/>
          <w:sz w:val="22"/>
          <w:szCs w:val="22"/>
        </w:rPr>
        <w:t>fellowship</w:t>
      </w:r>
      <w:r w:rsidR="00C84223" w:rsidRPr="00BA13B3">
        <w:rPr>
          <w:color w:val="000000" w:themeColor="text1"/>
          <w:sz w:val="22"/>
          <w:szCs w:val="22"/>
        </w:rPr>
        <w:t xml:space="preserve"> </w:t>
      </w:r>
      <w:r w:rsidRPr="00BA13B3">
        <w:rPr>
          <w:color w:val="000000" w:themeColor="text1"/>
          <w:sz w:val="22"/>
          <w:szCs w:val="22"/>
        </w:rPr>
        <w:t>proposals</w:t>
      </w:r>
      <w:r w:rsidR="00C84223" w:rsidRPr="00BA13B3">
        <w:rPr>
          <w:color w:val="000000" w:themeColor="text1"/>
          <w:sz w:val="22"/>
          <w:szCs w:val="22"/>
        </w:rPr>
        <w:t xml:space="preserve"> </w:t>
      </w:r>
      <w:r w:rsidRPr="00BA13B3">
        <w:rPr>
          <w:color w:val="000000" w:themeColor="text1"/>
          <w:sz w:val="22"/>
          <w:szCs w:val="22"/>
        </w:rPr>
        <w:t>that</w:t>
      </w:r>
      <w:r w:rsidR="00C84223" w:rsidRPr="00BA13B3">
        <w:rPr>
          <w:color w:val="000000" w:themeColor="text1"/>
          <w:sz w:val="22"/>
          <w:szCs w:val="22"/>
        </w:rPr>
        <w:t xml:space="preserve"> </w:t>
      </w:r>
      <w:r w:rsidRPr="00BA13B3">
        <w:rPr>
          <w:color w:val="000000" w:themeColor="text1"/>
          <w:sz w:val="22"/>
          <w:szCs w:val="22"/>
        </w:rPr>
        <w:t>address</w:t>
      </w:r>
      <w:r w:rsidR="00C84223" w:rsidRPr="00BA13B3">
        <w:rPr>
          <w:color w:val="000000" w:themeColor="text1"/>
          <w:sz w:val="22"/>
          <w:szCs w:val="22"/>
        </w:rPr>
        <w:t xml:space="preserve"> </w:t>
      </w:r>
      <w:r w:rsidRPr="00BA13B3">
        <w:rPr>
          <w:color w:val="000000" w:themeColor="text1"/>
          <w:sz w:val="22"/>
          <w:szCs w:val="22"/>
        </w:rPr>
        <w:t>key</w:t>
      </w:r>
      <w:r w:rsidR="00C84223" w:rsidRPr="00BA13B3">
        <w:rPr>
          <w:color w:val="000000" w:themeColor="text1"/>
          <w:sz w:val="22"/>
          <w:szCs w:val="22"/>
        </w:rPr>
        <w:t xml:space="preserve"> </w:t>
      </w:r>
      <w:r w:rsidRPr="00BA13B3">
        <w:rPr>
          <w:color w:val="000000" w:themeColor="text1"/>
          <w:sz w:val="22"/>
          <w:szCs w:val="22"/>
        </w:rPr>
        <w:t>policy</w:t>
      </w:r>
      <w:r w:rsidR="00C84223" w:rsidRPr="00BA13B3">
        <w:rPr>
          <w:color w:val="000000" w:themeColor="text1"/>
          <w:sz w:val="22"/>
          <w:szCs w:val="22"/>
        </w:rPr>
        <w:t xml:space="preserve"> </w:t>
      </w:r>
      <w:r w:rsidRPr="00BA13B3">
        <w:rPr>
          <w:color w:val="000000" w:themeColor="text1"/>
          <w:sz w:val="22"/>
          <w:szCs w:val="22"/>
        </w:rPr>
        <w:t>challenges</w:t>
      </w:r>
      <w:r w:rsidR="00C84223" w:rsidRPr="00BA13B3">
        <w:rPr>
          <w:color w:val="000000" w:themeColor="text1"/>
          <w:sz w:val="22"/>
          <w:szCs w:val="22"/>
        </w:rPr>
        <w:t xml:space="preserve"> </w:t>
      </w:r>
      <w:r w:rsidRPr="00BA13B3">
        <w:rPr>
          <w:color w:val="000000" w:themeColor="text1"/>
          <w:sz w:val="22"/>
          <w:szCs w:val="22"/>
        </w:rPr>
        <w:t>facing</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United</w:t>
      </w:r>
      <w:r w:rsidR="00C84223" w:rsidRPr="00BA13B3">
        <w:rPr>
          <w:color w:val="000000" w:themeColor="text1"/>
          <w:sz w:val="22"/>
          <w:szCs w:val="22"/>
        </w:rPr>
        <w:t xml:space="preserve"> </w:t>
      </w:r>
      <w:r w:rsidRPr="00BA13B3">
        <w:rPr>
          <w:color w:val="000000" w:themeColor="text1"/>
          <w:sz w:val="22"/>
          <w:szCs w:val="22"/>
        </w:rPr>
        <w:t>States</w:t>
      </w:r>
      <w:r w:rsidR="00C84223" w:rsidRPr="00BA13B3">
        <w:rPr>
          <w:color w:val="000000" w:themeColor="text1"/>
          <w:sz w:val="22"/>
          <w:szCs w:val="22"/>
        </w:rPr>
        <w:t xml:space="preserve"> </w:t>
      </w:r>
      <w:r w:rsidRPr="00BA13B3">
        <w:rPr>
          <w:color w:val="000000" w:themeColor="text1"/>
          <w:sz w:val="22"/>
          <w:szCs w:val="22"/>
        </w:rPr>
        <w:t>and</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world.</w:t>
      </w:r>
      <w:r w:rsidR="00C84223" w:rsidRPr="00BA13B3">
        <w:rPr>
          <w:color w:val="000000" w:themeColor="text1"/>
          <w:sz w:val="22"/>
          <w:szCs w:val="22"/>
        </w:rPr>
        <w:t xml:space="preserve"> </w:t>
      </w:r>
      <w:r w:rsidRPr="00BA13B3">
        <w:rPr>
          <w:color w:val="000000" w:themeColor="text1"/>
          <w:sz w:val="22"/>
          <w:szCs w:val="22"/>
        </w:rPr>
        <w:t>Ph</w:t>
      </w:r>
      <w:r w:rsidR="00AC7AAE" w:rsidRPr="00BA13B3">
        <w:rPr>
          <w:color w:val="000000" w:themeColor="text1"/>
          <w:sz w:val="22"/>
          <w:szCs w:val="22"/>
        </w:rPr>
        <w:t>.</w:t>
      </w:r>
      <w:r w:rsidRPr="00BA13B3">
        <w:rPr>
          <w:color w:val="000000" w:themeColor="text1"/>
          <w:sz w:val="22"/>
          <w:szCs w:val="22"/>
        </w:rPr>
        <w:t>D</w:t>
      </w:r>
      <w:r w:rsidR="00AC7AAE" w:rsidRPr="00BA13B3">
        <w:rPr>
          <w:color w:val="000000" w:themeColor="text1"/>
          <w:sz w:val="22"/>
          <w:szCs w:val="22"/>
        </w:rPr>
        <w:t>.</w:t>
      </w:r>
      <w:r w:rsidR="00C84223" w:rsidRPr="00BA13B3">
        <w:rPr>
          <w:color w:val="000000" w:themeColor="text1"/>
          <w:sz w:val="22"/>
          <w:szCs w:val="22"/>
        </w:rPr>
        <w:t xml:space="preserve"> </w:t>
      </w:r>
      <w:r w:rsidRPr="00BA13B3">
        <w:rPr>
          <w:color w:val="000000" w:themeColor="text1"/>
          <w:sz w:val="22"/>
          <w:szCs w:val="22"/>
        </w:rPr>
        <w:t>must</w:t>
      </w:r>
      <w:r w:rsidR="00C84223" w:rsidRPr="00BA13B3">
        <w:rPr>
          <w:color w:val="000000" w:themeColor="text1"/>
          <w:sz w:val="22"/>
          <w:szCs w:val="22"/>
        </w:rPr>
        <w:t xml:space="preserve"> </w:t>
      </w:r>
      <w:r w:rsidRPr="00BA13B3">
        <w:rPr>
          <w:color w:val="000000" w:themeColor="text1"/>
          <w:sz w:val="22"/>
          <w:szCs w:val="22"/>
        </w:rPr>
        <w:t>be</w:t>
      </w:r>
      <w:r w:rsidR="00C84223" w:rsidRPr="00BA13B3">
        <w:rPr>
          <w:color w:val="000000" w:themeColor="text1"/>
          <w:sz w:val="22"/>
          <w:szCs w:val="22"/>
        </w:rPr>
        <w:t xml:space="preserve"> </w:t>
      </w:r>
      <w:r w:rsidRPr="00BA13B3">
        <w:rPr>
          <w:color w:val="000000" w:themeColor="text1"/>
          <w:sz w:val="22"/>
          <w:szCs w:val="22"/>
        </w:rPr>
        <w:t>earned</w:t>
      </w:r>
      <w:r w:rsidR="00C84223" w:rsidRPr="00BA13B3">
        <w:rPr>
          <w:color w:val="000000" w:themeColor="text1"/>
          <w:sz w:val="22"/>
          <w:szCs w:val="22"/>
        </w:rPr>
        <w:t xml:space="preserve"> </w:t>
      </w:r>
      <w:r w:rsidRPr="00BA13B3">
        <w:rPr>
          <w:color w:val="000000" w:themeColor="text1"/>
          <w:sz w:val="22"/>
          <w:szCs w:val="22"/>
        </w:rPr>
        <w:t>by</w:t>
      </w:r>
      <w:r w:rsidR="00C84223" w:rsidRPr="00BA13B3">
        <w:rPr>
          <w:color w:val="000000" w:themeColor="text1"/>
          <w:sz w:val="22"/>
          <w:szCs w:val="22"/>
        </w:rPr>
        <w:t xml:space="preserve"> </w:t>
      </w:r>
      <w:r w:rsidRPr="00BA13B3">
        <w:rPr>
          <w:color w:val="000000" w:themeColor="text1"/>
          <w:sz w:val="22"/>
          <w:szCs w:val="22"/>
        </w:rPr>
        <w:t>the</w:t>
      </w:r>
      <w:r w:rsidR="00C84223" w:rsidRPr="00BA13B3">
        <w:rPr>
          <w:color w:val="000000" w:themeColor="text1"/>
          <w:sz w:val="22"/>
          <w:szCs w:val="22"/>
        </w:rPr>
        <w:t xml:space="preserve"> </w:t>
      </w:r>
      <w:r w:rsidRPr="00BA13B3">
        <w:rPr>
          <w:color w:val="000000" w:themeColor="text1"/>
          <w:sz w:val="22"/>
          <w:szCs w:val="22"/>
        </w:rPr>
        <w:t>application</w:t>
      </w:r>
      <w:r w:rsidR="00C84223" w:rsidRPr="00BA13B3">
        <w:rPr>
          <w:color w:val="000000" w:themeColor="text1"/>
          <w:sz w:val="22"/>
          <w:szCs w:val="22"/>
        </w:rPr>
        <w:t xml:space="preserve"> </w:t>
      </w:r>
      <w:r w:rsidRPr="00BA13B3">
        <w:rPr>
          <w:color w:val="000000" w:themeColor="text1"/>
          <w:sz w:val="22"/>
          <w:szCs w:val="22"/>
        </w:rPr>
        <w:t>deadline.</w:t>
      </w:r>
      <w:r w:rsidR="00C84223" w:rsidRPr="00BA13B3">
        <w:rPr>
          <w:color w:val="000000" w:themeColor="text1"/>
          <w:sz w:val="22"/>
          <w:szCs w:val="22"/>
        </w:rPr>
        <w:t xml:space="preserve"> </w:t>
      </w:r>
    </w:p>
    <w:p w14:paraId="2FB51022" w14:textId="53447915" w:rsidR="005B22FA" w:rsidRPr="00BA13B3" w:rsidRDefault="005B22F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URL:</w:t>
      </w:r>
      <w:r w:rsidR="00C84223" w:rsidRPr="00BA13B3">
        <w:rPr>
          <w:color w:val="000000" w:themeColor="text1"/>
          <w:sz w:val="22"/>
          <w:szCs w:val="22"/>
        </w:rPr>
        <w:t xml:space="preserve"> </w:t>
      </w:r>
      <w:hyperlink r:id="rId184" w:history="1">
        <w:r w:rsidRPr="00BA13B3">
          <w:rPr>
            <w:rStyle w:val="Hyperlink"/>
            <w:szCs w:val="22"/>
          </w:rPr>
          <w:t>https://www.wilsoncenter.org/fellowship-application-guidelines</w:t>
        </w:r>
      </w:hyperlink>
    </w:p>
    <w:p w14:paraId="37436F8E" w14:textId="4A101238" w:rsidR="0046417E" w:rsidRPr="00BA13B3" w:rsidRDefault="005B22F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 w:val="22"/>
          <w:szCs w:val="22"/>
        </w:rPr>
      </w:pPr>
      <w:r w:rsidRPr="00BA13B3">
        <w:rPr>
          <w:b/>
          <w:color w:val="000000" w:themeColor="text1"/>
          <w:sz w:val="22"/>
          <w:szCs w:val="22"/>
        </w:rPr>
        <w:t>Deadline:</w:t>
      </w:r>
      <w:r w:rsidR="00C84223" w:rsidRPr="00BA13B3">
        <w:rPr>
          <w:b/>
          <w:color w:val="000000" w:themeColor="text1"/>
          <w:sz w:val="22"/>
          <w:szCs w:val="22"/>
        </w:rPr>
        <w:t xml:space="preserve"> </w:t>
      </w:r>
      <w:r w:rsidR="00F25C88" w:rsidRPr="00BA13B3">
        <w:rPr>
          <w:b/>
          <w:color w:val="000000" w:themeColor="text1"/>
          <w:sz w:val="22"/>
          <w:szCs w:val="22"/>
        </w:rPr>
        <w:t>October</w:t>
      </w:r>
      <w:r w:rsidR="00C84223" w:rsidRPr="00BA13B3">
        <w:rPr>
          <w:b/>
          <w:color w:val="000000" w:themeColor="text1"/>
          <w:sz w:val="22"/>
          <w:szCs w:val="22"/>
        </w:rPr>
        <w:t xml:space="preserve"> </w:t>
      </w:r>
      <w:r w:rsidRPr="00BA13B3">
        <w:rPr>
          <w:b/>
          <w:color w:val="000000" w:themeColor="text1"/>
          <w:sz w:val="22"/>
          <w:szCs w:val="22"/>
        </w:rPr>
        <w:t>1</w:t>
      </w:r>
      <w:bookmarkEnd w:id="852"/>
      <w:bookmarkEnd w:id="853"/>
      <w:bookmarkEnd w:id="854"/>
      <w:bookmarkEnd w:id="855"/>
      <w:bookmarkEnd w:id="856"/>
    </w:p>
    <w:sectPr w:rsidR="0046417E" w:rsidRPr="00BA13B3" w:rsidSect="000A7BB6">
      <w:pgSz w:w="12240" w:h="15840"/>
      <w:pgMar w:top="1440" w:right="1354"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5AE3" w14:textId="77777777" w:rsidR="004E3951" w:rsidRDefault="004E3951">
      <w:r>
        <w:separator/>
      </w:r>
    </w:p>
  </w:endnote>
  <w:endnote w:type="continuationSeparator" w:id="0">
    <w:p w14:paraId="113DF560" w14:textId="77777777" w:rsidR="004E3951" w:rsidRDefault="004E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B06040202020202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3D2C" w14:textId="77777777" w:rsidR="000A7BB6" w:rsidRPr="00307BCE" w:rsidRDefault="000A7BB6">
    <w:pPr>
      <w:pStyle w:val="Footer"/>
      <w:tabs>
        <w:tab w:val="clear" w:pos="4320"/>
        <w:tab w:val="clear" w:pos="8640"/>
        <w:tab w:val="center" w:pos="4680"/>
        <w:tab w:val="right" w:pos="9360"/>
      </w:tabs>
      <w:jc w:val="center"/>
      <w:rPr>
        <w:i/>
      </w:rPr>
    </w:pPr>
    <w:r w:rsidRPr="00307BCE">
      <w:rPr>
        <w:rStyle w:val="PageNumber"/>
        <w:i/>
      </w:rPr>
      <w:fldChar w:fldCharType="begin"/>
    </w:r>
    <w:r w:rsidRPr="00307BCE">
      <w:rPr>
        <w:rStyle w:val="PageNumber"/>
        <w:i/>
      </w:rPr>
      <w:instrText xml:space="preserve"> PAGE </w:instrText>
    </w:r>
    <w:r w:rsidRPr="00307BCE">
      <w:rPr>
        <w:rStyle w:val="PageNumber"/>
        <w:i/>
      </w:rPr>
      <w:fldChar w:fldCharType="separate"/>
    </w:r>
    <w:r w:rsidRPr="00307BCE">
      <w:rPr>
        <w:rStyle w:val="PageNumber"/>
        <w:i/>
        <w:noProof/>
      </w:rPr>
      <w:t>28</w:t>
    </w:r>
    <w:r w:rsidRPr="00307BCE">
      <w:rPr>
        <w:rStyle w:val="PageNumbe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C929" w14:textId="77777777" w:rsidR="000A7BB6" w:rsidRPr="00400641" w:rsidRDefault="000A7BB6" w:rsidP="00B5222C">
    <w:pPr>
      <w:pStyle w:val="Footer"/>
      <w:tabs>
        <w:tab w:val="clear" w:pos="4320"/>
        <w:tab w:val="clear" w:pos="8640"/>
        <w:tab w:val="center" w:pos="4680"/>
        <w:tab w:val="right" w:pos="9360"/>
      </w:tabs>
      <w:jc w:val="center"/>
      <w:rPr>
        <w:i/>
        <w:sz w:val="18"/>
        <w:szCs w:val="18"/>
      </w:rPr>
    </w:pPr>
    <w:r w:rsidRPr="00400641">
      <w:rPr>
        <w:rStyle w:val="PageNumber"/>
        <w:i/>
        <w:sz w:val="18"/>
        <w:szCs w:val="18"/>
      </w:rPr>
      <w:fldChar w:fldCharType="begin"/>
    </w:r>
    <w:r w:rsidRPr="00400641">
      <w:rPr>
        <w:rStyle w:val="PageNumber"/>
        <w:i/>
        <w:sz w:val="18"/>
        <w:szCs w:val="18"/>
      </w:rPr>
      <w:instrText xml:space="preserve"> PAGE </w:instrText>
    </w:r>
    <w:r w:rsidRPr="00400641">
      <w:rPr>
        <w:rStyle w:val="PageNumber"/>
        <w:i/>
        <w:sz w:val="18"/>
        <w:szCs w:val="18"/>
      </w:rPr>
      <w:fldChar w:fldCharType="separate"/>
    </w:r>
    <w:r>
      <w:rPr>
        <w:rStyle w:val="PageNumber"/>
        <w:i/>
        <w:noProof/>
        <w:sz w:val="18"/>
        <w:szCs w:val="18"/>
      </w:rPr>
      <w:t>6</w:t>
    </w:r>
    <w:r w:rsidRPr="00400641">
      <w:rPr>
        <w:rStyle w:val="PageNumbe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ED17" w14:textId="77777777" w:rsidR="000A7BB6" w:rsidRDefault="000A7BB6">
    <w:pPr>
      <w:pStyle w:val="Footer"/>
      <w:tabs>
        <w:tab w:val="clear" w:pos="4320"/>
        <w:tab w:val="clear" w:pos="8640"/>
        <w:tab w:val="center" w:pos="468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3704" w14:textId="77777777" w:rsidR="005465DA" w:rsidRDefault="005465DA" w:rsidP="00FF29D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4B63" w14:textId="3027311C" w:rsidR="005465DA" w:rsidRPr="000A7BB6" w:rsidRDefault="005465DA" w:rsidP="000A7BB6">
    <w:pPr>
      <w:pStyle w:val="Footer"/>
      <w:tabs>
        <w:tab w:val="clear" w:pos="4320"/>
        <w:tab w:val="clear" w:pos="8640"/>
        <w:tab w:val="center" w:pos="4680"/>
        <w:tab w:val="right" w:pos="9360"/>
      </w:tabs>
      <w:jc w:val="center"/>
      <w:rPr>
        <w:sz w:val="22"/>
        <w:szCs w:val="22"/>
      </w:rPr>
    </w:pPr>
    <w:r w:rsidRPr="000A7BB6">
      <w:rPr>
        <w:rStyle w:val="PageNumber"/>
        <w:sz w:val="22"/>
        <w:szCs w:val="22"/>
      </w:rPr>
      <w:fldChar w:fldCharType="begin"/>
    </w:r>
    <w:r w:rsidRPr="000A7BB6">
      <w:rPr>
        <w:rStyle w:val="PageNumber"/>
        <w:sz w:val="22"/>
        <w:szCs w:val="22"/>
      </w:rPr>
      <w:instrText xml:space="preserve"> PAGE </w:instrText>
    </w:r>
    <w:r w:rsidRPr="000A7BB6">
      <w:rPr>
        <w:rStyle w:val="PageNumber"/>
        <w:sz w:val="22"/>
        <w:szCs w:val="22"/>
      </w:rPr>
      <w:fldChar w:fldCharType="separate"/>
    </w:r>
    <w:r w:rsidRPr="000A7BB6">
      <w:rPr>
        <w:rStyle w:val="PageNumber"/>
        <w:noProof/>
        <w:sz w:val="22"/>
        <w:szCs w:val="22"/>
      </w:rPr>
      <w:t>36</w:t>
    </w:r>
    <w:r w:rsidRPr="000A7BB6">
      <w:rPr>
        <w:rStyle w:val="PageNumbe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35DA" w14:textId="77777777" w:rsidR="005465DA" w:rsidRPr="008B514B" w:rsidRDefault="005465DA" w:rsidP="00FF29D4">
    <w:pPr>
      <w:pStyle w:val="Footer"/>
      <w:tabs>
        <w:tab w:val="clear" w:pos="4320"/>
        <w:tab w:val="clear" w:pos="8640"/>
        <w:tab w:val="center" w:pos="468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A83B" w14:textId="77777777" w:rsidR="004E3951" w:rsidRDefault="004E3951">
      <w:r>
        <w:separator/>
      </w:r>
    </w:p>
  </w:footnote>
  <w:footnote w:type="continuationSeparator" w:id="0">
    <w:p w14:paraId="043C768B" w14:textId="77777777" w:rsidR="004E3951" w:rsidRDefault="004E3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8F77" w14:textId="5F99FCEC" w:rsidR="000A7BB6" w:rsidRPr="00C84223" w:rsidRDefault="000A7BB6" w:rsidP="00553C6D">
    <w:pPr>
      <w:pStyle w:val="Header"/>
      <w:tabs>
        <w:tab w:val="clear" w:pos="4320"/>
        <w:tab w:val="clear" w:pos="8640"/>
        <w:tab w:val="right" w:pos="9936"/>
      </w:tabs>
      <w:ind w:left="-810" w:right="-414"/>
      <w:jc w:val="right"/>
      <w:rPr>
        <w:rFonts w:ascii="Book Antiqua" w:hAnsi="Book Antiqua"/>
        <w:b/>
        <w:i/>
        <w:sz w:val="20"/>
        <w:szCs w:val="20"/>
      </w:rPr>
    </w:pPr>
    <w:r w:rsidRPr="00C84223">
      <w:rPr>
        <w:rFonts w:ascii="Book Antiqua" w:hAnsi="Book Antiqua"/>
        <w:i/>
        <w:sz w:val="20"/>
        <w:szCs w:val="20"/>
      </w:rPr>
      <w:t>Prepared</w:t>
    </w:r>
    <w:r w:rsidR="00C84223">
      <w:rPr>
        <w:rFonts w:ascii="Book Antiqua" w:hAnsi="Book Antiqua"/>
        <w:i/>
        <w:sz w:val="20"/>
        <w:szCs w:val="20"/>
      </w:rPr>
      <w:t xml:space="preserve"> </w:t>
    </w:r>
    <w:r w:rsidRPr="00C84223">
      <w:rPr>
        <w:rFonts w:ascii="Book Antiqua" w:hAnsi="Book Antiqua"/>
        <w:i/>
        <w:sz w:val="20"/>
        <w:szCs w:val="20"/>
      </w:rPr>
      <w:t>by</w:t>
    </w:r>
    <w:r w:rsidR="00C84223">
      <w:rPr>
        <w:rFonts w:ascii="Book Antiqua" w:hAnsi="Book Antiqua"/>
        <w:i/>
        <w:sz w:val="20"/>
        <w:szCs w:val="20"/>
      </w:rPr>
      <w:t xml:space="preserve"> </w:t>
    </w:r>
    <w:r w:rsidRPr="00C84223">
      <w:rPr>
        <w:rFonts w:ascii="Book Antiqua" w:hAnsi="Book Antiqua"/>
        <w:i/>
        <w:sz w:val="20"/>
        <w:szCs w:val="20"/>
      </w:rPr>
      <w:t>the</w:t>
    </w:r>
    <w:r w:rsidR="00C84223">
      <w:rPr>
        <w:rFonts w:ascii="Book Antiqua" w:hAnsi="Book Antiqua"/>
        <w:i/>
        <w:sz w:val="20"/>
        <w:szCs w:val="20"/>
      </w:rPr>
      <w:t xml:space="preserve"> </w:t>
    </w:r>
    <w:r w:rsidRPr="00C84223">
      <w:rPr>
        <w:rFonts w:ascii="Book Antiqua" w:hAnsi="Book Antiqua"/>
        <w:i/>
        <w:sz w:val="20"/>
        <w:szCs w:val="20"/>
      </w:rPr>
      <w:t>Hall</w:t>
    </w:r>
    <w:r w:rsidR="00C84223">
      <w:rPr>
        <w:rFonts w:ascii="Book Antiqua" w:hAnsi="Book Antiqua"/>
        <w:i/>
        <w:sz w:val="20"/>
        <w:szCs w:val="20"/>
      </w:rPr>
      <w:t xml:space="preserve"> </w:t>
    </w:r>
    <w:r w:rsidRPr="00C84223">
      <w:rPr>
        <w:rFonts w:ascii="Book Antiqua" w:hAnsi="Book Antiqua"/>
        <w:i/>
        <w:sz w:val="20"/>
        <w:szCs w:val="20"/>
      </w:rPr>
      <w:t>Center</w:t>
    </w:r>
    <w:r w:rsidR="00C84223">
      <w:rPr>
        <w:rFonts w:ascii="Book Antiqua" w:hAnsi="Book Antiqua"/>
        <w:i/>
        <w:sz w:val="20"/>
        <w:szCs w:val="20"/>
      </w:rPr>
      <w:t xml:space="preserve"> </w:t>
    </w:r>
    <w:r w:rsidRPr="00C84223">
      <w:rPr>
        <w:rFonts w:ascii="Book Antiqua" w:hAnsi="Book Antiqua"/>
        <w:i/>
        <w:sz w:val="20"/>
        <w:szCs w:val="20"/>
      </w:rPr>
      <w:t>Research</w:t>
    </w:r>
    <w:r w:rsidR="00C84223">
      <w:rPr>
        <w:rFonts w:ascii="Book Antiqua" w:hAnsi="Book Antiqua"/>
        <w:i/>
        <w:sz w:val="20"/>
        <w:szCs w:val="20"/>
      </w:rPr>
      <w:t xml:space="preserve"> </w:t>
    </w:r>
    <w:r w:rsidRPr="00C84223">
      <w:rPr>
        <w:rFonts w:ascii="Book Antiqua" w:hAnsi="Book Antiqua"/>
        <w:i/>
        <w:sz w:val="20"/>
        <w:szCs w:val="20"/>
      </w:rPr>
      <w:t>&amp;</w:t>
    </w:r>
    <w:r w:rsidR="00C84223">
      <w:rPr>
        <w:rFonts w:ascii="Book Antiqua" w:hAnsi="Book Antiqua"/>
        <w:i/>
        <w:sz w:val="20"/>
        <w:szCs w:val="20"/>
      </w:rPr>
      <w:t xml:space="preserve"> </w:t>
    </w:r>
    <w:r w:rsidRPr="00C84223">
      <w:rPr>
        <w:rFonts w:ascii="Book Antiqua" w:hAnsi="Book Antiqua"/>
        <w:i/>
        <w:sz w:val="20"/>
        <w:szCs w:val="20"/>
      </w:rPr>
      <w:t>Grant</w:t>
    </w:r>
    <w:r w:rsidR="00C84223">
      <w:rPr>
        <w:rFonts w:ascii="Book Antiqua" w:hAnsi="Book Antiqua"/>
        <w:i/>
        <w:sz w:val="20"/>
        <w:szCs w:val="20"/>
      </w:rPr>
      <w:t xml:space="preserve"> </w:t>
    </w:r>
    <w:r w:rsidRPr="00C84223">
      <w:rPr>
        <w:rFonts w:ascii="Book Antiqua" w:hAnsi="Book Antiqua"/>
        <w:i/>
        <w:sz w:val="20"/>
        <w:szCs w:val="20"/>
      </w:rPr>
      <w:t>Development</w:t>
    </w:r>
    <w:r w:rsidR="00C84223">
      <w:rPr>
        <w:rFonts w:ascii="Book Antiqua" w:hAnsi="Book Antiqua"/>
        <w:i/>
        <w:sz w:val="20"/>
        <w:szCs w:val="20"/>
      </w:rPr>
      <w:t xml:space="preserve"> </w:t>
    </w:r>
    <w:r w:rsidRPr="00C84223">
      <w:rPr>
        <w:rFonts w:ascii="Book Antiqua" w:hAnsi="Book Antiqua"/>
        <w:i/>
        <w:sz w:val="20"/>
        <w:szCs w:val="20"/>
      </w:rPr>
      <w:t>Office</w:t>
    </w:r>
    <w:r w:rsidRPr="00C84223">
      <w:rPr>
        <w:rFonts w:ascii="Book Antiqua" w:hAnsi="Book Antiqua"/>
        <w:i/>
        <w:sz w:val="20"/>
        <w:szCs w:val="20"/>
      </w:rPr>
      <w:tab/>
      <w:t>Updated</w:t>
    </w:r>
    <w:r w:rsidR="00C84223">
      <w:rPr>
        <w:rFonts w:ascii="Book Antiqua" w:hAnsi="Book Antiqua"/>
        <w:i/>
        <w:sz w:val="20"/>
        <w:szCs w:val="20"/>
      </w:rPr>
      <w:t xml:space="preserve"> </w:t>
    </w:r>
    <w:r w:rsidR="00C6770F">
      <w:rPr>
        <w:rFonts w:ascii="Book Antiqua" w:hAnsi="Book Antiqua"/>
        <w:i/>
        <w:sz w:val="20"/>
        <w:szCs w:val="20"/>
      </w:rPr>
      <w:t>by Brett Bias mid-</w:t>
    </w:r>
    <w:r w:rsidR="00AC0105">
      <w:rPr>
        <w:rFonts w:ascii="Book Antiqua" w:hAnsi="Book Antiqua"/>
        <w:i/>
        <w:sz w:val="20"/>
        <w:szCs w:val="20"/>
      </w:rPr>
      <w:t>August</w:t>
    </w:r>
    <w:r w:rsidR="00C6770F">
      <w:rPr>
        <w:rFonts w:ascii="Book Antiqua" w:hAnsi="Book Antiqua"/>
        <w:i/>
        <w:sz w:val="20"/>
        <w:szCs w:val="20"/>
      </w:rPr>
      <w:t>,</w:t>
    </w:r>
    <w:r w:rsidR="00AC0105">
      <w:rPr>
        <w:rFonts w:ascii="Book Antiqua" w:hAnsi="Book Antiqua"/>
        <w:i/>
        <w:sz w:val="20"/>
        <w:szCs w:val="20"/>
      </w:rPr>
      <w:t xml:space="preserve"> 2022</w:t>
    </w:r>
  </w:p>
  <w:p w14:paraId="5FAEB087" w14:textId="77777777" w:rsidR="000A7BB6" w:rsidRPr="00D935F2" w:rsidRDefault="000A7BB6" w:rsidP="00553C6D">
    <w:pPr>
      <w:pStyle w:val="Header"/>
      <w:tabs>
        <w:tab w:val="clear" w:pos="4320"/>
        <w:tab w:val="clear" w:pos="8640"/>
        <w:tab w:val="right" w:pos="9936"/>
      </w:tabs>
      <w:ind w:left="-810" w:right="-414"/>
      <w:jc w:val="right"/>
      <w:rPr>
        <w:rFonts w:ascii="Book Antiqua" w:hAnsi="Book Antiqua"/>
        <w:b/>
        <w:i/>
        <w:sz w:val="10"/>
        <w:szCs w:val="10"/>
      </w:rPr>
    </w:pPr>
  </w:p>
  <w:p w14:paraId="4BB72540" w14:textId="6CC3E13C" w:rsidR="000A7BB6" w:rsidRDefault="000A7BB6" w:rsidP="00820109">
    <w:pPr>
      <w:pStyle w:val="Header"/>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50ED" w14:textId="423CF08B" w:rsidR="005465DA" w:rsidRDefault="005465DA">
    <w:pPr>
      <w:pStyle w:val="Header"/>
      <w:jc w:val="right"/>
      <w:rPr>
        <w:i/>
        <w:iCs/>
        <w:sz w:val="18"/>
      </w:rPr>
    </w:pPr>
    <w:r>
      <w:rPr>
        <w:i/>
        <w:iCs/>
        <w:sz w:val="18"/>
      </w:rPr>
      <w:t>Last</w:t>
    </w:r>
    <w:r w:rsidR="00C84223">
      <w:rPr>
        <w:i/>
        <w:iCs/>
        <w:sz w:val="18"/>
      </w:rPr>
      <w:t xml:space="preserve"> </w:t>
    </w:r>
    <w:r>
      <w:rPr>
        <w:i/>
        <w:iCs/>
        <w:sz w:val="18"/>
      </w:rPr>
      <w:t>updated</w:t>
    </w:r>
    <w:r w:rsidR="00C84223">
      <w:rPr>
        <w:i/>
        <w:iCs/>
        <w:sz w:val="18"/>
      </w:rPr>
      <w:t xml:space="preserve"> </w:t>
    </w:r>
  </w:p>
  <w:p w14:paraId="1B7E767B" w14:textId="77777777" w:rsidR="005465DA" w:rsidRDefault="00546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A621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CC10B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66A572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07082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BCE9E6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E2E16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B5CB45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C067D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BB278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C02A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0000001"/>
    <w:multiLevelType w:val="hybridMultilevel"/>
    <w:tmpl w:val="0452FDD8"/>
    <w:lvl w:ilvl="0" w:tplc="F1BAFF3E">
      <w:numFmt w:val="none"/>
      <w:lvlText w:val=""/>
      <w:lvlJc w:val="left"/>
      <w:pPr>
        <w:tabs>
          <w:tab w:val="num" w:pos="360"/>
        </w:tabs>
      </w:pPr>
    </w:lvl>
    <w:lvl w:ilvl="1" w:tplc="AB8ED534">
      <w:numFmt w:val="decimal"/>
      <w:lvlText w:val=""/>
      <w:lvlJc w:val="left"/>
    </w:lvl>
    <w:lvl w:ilvl="2" w:tplc="E82EC240">
      <w:numFmt w:val="decimal"/>
      <w:lvlText w:val=""/>
      <w:lvlJc w:val="left"/>
    </w:lvl>
    <w:lvl w:ilvl="3" w:tplc="8C0ABCA0">
      <w:numFmt w:val="decimal"/>
      <w:lvlText w:val=""/>
      <w:lvlJc w:val="left"/>
    </w:lvl>
    <w:lvl w:ilvl="4" w:tplc="EB3C1B2C">
      <w:numFmt w:val="decimal"/>
      <w:lvlText w:val=""/>
      <w:lvlJc w:val="left"/>
    </w:lvl>
    <w:lvl w:ilvl="5" w:tplc="BA38A31A">
      <w:numFmt w:val="decimal"/>
      <w:lvlText w:val=""/>
      <w:lvlJc w:val="left"/>
    </w:lvl>
    <w:lvl w:ilvl="6" w:tplc="88CA1192">
      <w:numFmt w:val="decimal"/>
      <w:lvlText w:val=""/>
      <w:lvlJc w:val="left"/>
    </w:lvl>
    <w:lvl w:ilvl="7" w:tplc="7CF42452">
      <w:numFmt w:val="decimal"/>
      <w:lvlText w:val=""/>
      <w:lvlJc w:val="left"/>
    </w:lvl>
    <w:lvl w:ilvl="8" w:tplc="D44E5958">
      <w:numFmt w:val="decimal"/>
      <w:lvlText w:val=""/>
      <w:lvlJc w:val="left"/>
    </w:lvl>
  </w:abstractNum>
  <w:abstractNum w:abstractNumId="13" w15:restartNumberingAfterBreak="0">
    <w:nsid w:val="00E44E47"/>
    <w:multiLevelType w:val="hybridMultilevel"/>
    <w:tmpl w:val="756874BE"/>
    <w:lvl w:ilvl="0" w:tplc="920E9306">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147ED4"/>
    <w:multiLevelType w:val="hybridMultilevel"/>
    <w:tmpl w:val="D0B0A5EA"/>
    <w:lvl w:ilvl="0" w:tplc="8A1E3144">
      <w:start w:val="1"/>
      <w:numFmt w:val="decimal"/>
      <w:lvlText w:val="%1."/>
      <w:lvlJc w:val="left"/>
      <w:pPr>
        <w:tabs>
          <w:tab w:val="num" w:pos="720"/>
        </w:tabs>
        <w:ind w:left="720" w:hanging="360"/>
      </w:pPr>
    </w:lvl>
    <w:lvl w:ilvl="1" w:tplc="7B7CCE90" w:tentative="1">
      <w:start w:val="1"/>
      <w:numFmt w:val="decimal"/>
      <w:lvlText w:val="%2."/>
      <w:lvlJc w:val="left"/>
      <w:pPr>
        <w:tabs>
          <w:tab w:val="num" w:pos="1440"/>
        </w:tabs>
        <w:ind w:left="1440" w:hanging="360"/>
      </w:pPr>
    </w:lvl>
    <w:lvl w:ilvl="2" w:tplc="19C4D0EE" w:tentative="1">
      <w:start w:val="1"/>
      <w:numFmt w:val="decimal"/>
      <w:lvlText w:val="%3."/>
      <w:lvlJc w:val="left"/>
      <w:pPr>
        <w:tabs>
          <w:tab w:val="num" w:pos="2160"/>
        </w:tabs>
        <w:ind w:left="2160" w:hanging="360"/>
      </w:pPr>
    </w:lvl>
    <w:lvl w:ilvl="3" w:tplc="E26024A4" w:tentative="1">
      <w:start w:val="1"/>
      <w:numFmt w:val="decimal"/>
      <w:lvlText w:val="%4."/>
      <w:lvlJc w:val="left"/>
      <w:pPr>
        <w:tabs>
          <w:tab w:val="num" w:pos="2880"/>
        </w:tabs>
        <w:ind w:left="2880" w:hanging="360"/>
      </w:pPr>
    </w:lvl>
    <w:lvl w:ilvl="4" w:tplc="3474AE82" w:tentative="1">
      <w:start w:val="1"/>
      <w:numFmt w:val="decimal"/>
      <w:lvlText w:val="%5."/>
      <w:lvlJc w:val="left"/>
      <w:pPr>
        <w:tabs>
          <w:tab w:val="num" w:pos="3600"/>
        </w:tabs>
        <w:ind w:left="3600" w:hanging="360"/>
      </w:pPr>
    </w:lvl>
    <w:lvl w:ilvl="5" w:tplc="28B2A180" w:tentative="1">
      <w:start w:val="1"/>
      <w:numFmt w:val="decimal"/>
      <w:lvlText w:val="%6."/>
      <w:lvlJc w:val="left"/>
      <w:pPr>
        <w:tabs>
          <w:tab w:val="num" w:pos="4320"/>
        </w:tabs>
        <w:ind w:left="4320" w:hanging="360"/>
      </w:pPr>
    </w:lvl>
    <w:lvl w:ilvl="6" w:tplc="1982E58C" w:tentative="1">
      <w:start w:val="1"/>
      <w:numFmt w:val="decimal"/>
      <w:lvlText w:val="%7."/>
      <w:lvlJc w:val="left"/>
      <w:pPr>
        <w:tabs>
          <w:tab w:val="num" w:pos="5040"/>
        </w:tabs>
        <w:ind w:left="5040" w:hanging="360"/>
      </w:pPr>
    </w:lvl>
    <w:lvl w:ilvl="7" w:tplc="BD18F35C" w:tentative="1">
      <w:start w:val="1"/>
      <w:numFmt w:val="decimal"/>
      <w:lvlText w:val="%8."/>
      <w:lvlJc w:val="left"/>
      <w:pPr>
        <w:tabs>
          <w:tab w:val="num" w:pos="5760"/>
        </w:tabs>
        <w:ind w:left="5760" w:hanging="360"/>
      </w:pPr>
    </w:lvl>
    <w:lvl w:ilvl="8" w:tplc="ADFC1582" w:tentative="1">
      <w:start w:val="1"/>
      <w:numFmt w:val="decimal"/>
      <w:lvlText w:val="%9."/>
      <w:lvlJc w:val="left"/>
      <w:pPr>
        <w:tabs>
          <w:tab w:val="num" w:pos="6480"/>
        </w:tabs>
        <w:ind w:left="6480" w:hanging="360"/>
      </w:pPr>
    </w:lvl>
  </w:abstractNum>
  <w:abstractNum w:abstractNumId="15" w15:restartNumberingAfterBreak="0">
    <w:nsid w:val="0CE84CBD"/>
    <w:multiLevelType w:val="hybridMultilevel"/>
    <w:tmpl w:val="5FDE5C56"/>
    <w:lvl w:ilvl="0" w:tplc="920E9306">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6638A1"/>
    <w:multiLevelType w:val="multilevel"/>
    <w:tmpl w:val="E43A216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531E78"/>
    <w:multiLevelType w:val="hybridMultilevel"/>
    <w:tmpl w:val="3C16A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32779A6"/>
    <w:multiLevelType w:val="hybridMultilevel"/>
    <w:tmpl w:val="542A2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D75382A"/>
    <w:multiLevelType w:val="multilevel"/>
    <w:tmpl w:val="B0F2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2A27E4"/>
    <w:multiLevelType w:val="multilevel"/>
    <w:tmpl w:val="6A80324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E959B7"/>
    <w:multiLevelType w:val="hybridMultilevel"/>
    <w:tmpl w:val="51C2CF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8D6648"/>
    <w:multiLevelType w:val="singleLevel"/>
    <w:tmpl w:val="7FE852CA"/>
    <w:lvl w:ilvl="0">
      <w:start w:val="1"/>
      <w:numFmt w:val="bullet"/>
      <w:lvlText w:val=""/>
      <w:lvlJc w:val="left"/>
      <w:pPr>
        <w:tabs>
          <w:tab w:val="num" w:pos="720"/>
        </w:tabs>
        <w:ind w:left="504" w:hanging="144"/>
      </w:pPr>
      <w:rPr>
        <w:rFonts w:ascii="Symbol" w:hAnsi="Symbol" w:hint="default"/>
        <w:sz w:val="20"/>
      </w:rPr>
    </w:lvl>
  </w:abstractNum>
  <w:abstractNum w:abstractNumId="23" w15:restartNumberingAfterBreak="0">
    <w:nsid w:val="4A7119A2"/>
    <w:multiLevelType w:val="hybridMultilevel"/>
    <w:tmpl w:val="2852524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222B9B"/>
    <w:multiLevelType w:val="hybridMultilevel"/>
    <w:tmpl w:val="234ECBD6"/>
    <w:lvl w:ilvl="0" w:tplc="80106E5C">
      <w:start w:val="1"/>
      <w:numFmt w:val="bullet"/>
      <w:lvlText w:val=""/>
      <w:lvlJc w:val="left"/>
      <w:pPr>
        <w:tabs>
          <w:tab w:val="num" w:pos="720"/>
        </w:tabs>
        <w:ind w:left="720" w:hanging="360"/>
      </w:pPr>
      <w:rPr>
        <w:rFonts w:ascii="Symbol" w:hAnsi="Symbol" w:hint="default"/>
        <w:sz w:val="20"/>
      </w:rPr>
    </w:lvl>
    <w:lvl w:ilvl="1" w:tplc="52B8C99E" w:tentative="1">
      <w:start w:val="1"/>
      <w:numFmt w:val="bullet"/>
      <w:lvlText w:val="o"/>
      <w:lvlJc w:val="left"/>
      <w:pPr>
        <w:tabs>
          <w:tab w:val="num" w:pos="1440"/>
        </w:tabs>
        <w:ind w:left="1440" w:hanging="360"/>
      </w:pPr>
      <w:rPr>
        <w:rFonts w:ascii="Courier New" w:hAnsi="Courier New" w:hint="default"/>
        <w:sz w:val="20"/>
      </w:rPr>
    </w:lvl>
    <w:lvl w:ilvl="2" w:tplc="6D966E52" w:tentative="1">
      <w:start w:val="1"/>
      <w:numFmt w:val="bullet"/>
      <w:lvlText w:val=""/>
      <w:lvlJc w:val="left"/>
      <w:pPr>
        <w:tabs>
          <w:tab w:val="num" w:pos="2160"/>
        </w:tabs>
        <w:ind w:left="2160" w:hanging="360"/>
      </w:pPr>
      <w:rPr>
        <w:rFonts w:ascii="Wingdings" w:hAnsi="Wingdings" w:hint="default"/>
        <w:sz w:val="20"/>
      </w:rPr>
    </w:lvl>
    <w:lvl w:ilvl="3" w:tplc="BF42D7DC" w:tentative="1">
      <w:start w:val="1"/>
      <w:numFmt w:val="bullet"/>
      <w:lvlText w:val=""/>
      <w:lvlJc w:val="left"/>
      <w:pPr>
        <w:tabs>
          <w:tab w:val="num" w:pos="2880"/>
        </w:tabs>
        <w:ind w:left="2880" w:hanging="360"/>
      </w:pPr>
      <w:rPr>
        <w:rFonts w:ascii="Wingdings" w:hAnsi="Wingdings" w:hint="default"/>
        <w:sz w:val="20"/>
      </w:rPr>
    </w:lvl>
    <w:lvl w:ilvl="4" w:tplc="95A2D390" w:tentative="1">
      <w:start w:val="1"/>
      <w:numFmt w:val="bullet"/>
      <w:lvlText w:val=""/>
      <w:lvlJc w:val="left"/>
      <w:pPr>
        <w:tabs>
          <w:tab w:val="num" w:pos="3600"/>
        </w:tabs>
        <w:ind w:left="3600" w:hanging="360"/>
      </w:pPr>
      <w:rPr>
        <w:rFonts w:ascii="Wingdings" w:hAnsi="Wingdings" w:hint="default"/>
        <w:sz w:val="20"/>
      </w:rPr>
    </w:lvl>
    <w:lvl w:ilvl="5" w:tplc="D4EA9F14" w:tentative="1">
      <w:start w:val="1"/>
      <w:numFmt w:val="bullet"/>
      <w:lvlText w:val=""/>
      <w:lvlJc w:val="left"/>
      <w:pPr>
        <w:tabs>
          <w:tab w:val="num" w:pos="4320"/>
        </w:tabs>
        <w:ind w:left="4320" w:hanging="360"/>
      </w:pPr>
      <w:rPr>
        <w:rFonts w:ascii="Wingdings" w:hAnsi="Wingdings" w:hint="default"/>
        <w:sz w:val="20"/>
      </w:rPr>
    </w:lvl>
    <w:lvl w:ilvl="6" w:tplc="71009B6E" w:tentative="1">
      <w:start w:val="1"/>
      <w:numFmt w:val="bullet"/>
      <w:lvlText w:val=""/>
      <w:lvlJc w:val="left"/>
      <w:pPr>
        <w:tabs>
          <w:tab w:val="num" w:pos="5040"/>
        </w:tabs>
        <w:ind w:left="5040" w:hanging="360"/>
      </w:pPr>
      <w:rPr>
        <w:rFonts w:ascii="Wingdings" w:hAnsi="Wingdings" w:hint="default"/>
        <w:sz w:val="20"/>
      </w:rPr>
    </w:lvl>
    <w:lvl w:ilvl="7" w:tplc="6D026ECA" w:tentative="1">
      <w:start w:val="1"/>
      <w:numFmt w:val="bullet"/>
      <w:lvlText w:val=""/>
      <w:lvlJc w:val="left"/>
      <w:pPr>
        <w:tabs>
          <w:tab w:val="num" w:pos="5760"/>
        </w:tabs>
        <w:ind w:left="5760" w:hanging="360"/>
      </w:pPr>
      <w:rPr>
        <w:rFonts w:ascii="Wingdings" w:hAnsi="Wingdings" w:hint="default"/>
        <w:sz w:val="20"/>
      </w:rPr>
    </w:lvl>
    <w:lvl w:ilvl="8" w:tplc="D4C42240"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802F65"/>
    <w:multiLevelType w:val="hybridMultilevel"/>
    <w:tmpl w:val="DB1C75C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8E43C3"/>
    <w:multiLevelType w:val="hybridMultilevel"/>
    <w:tmpl w:val="A928009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695F40"/>
    <w:multiLevelType w:val="hybridMultilevel"/>
    <w:tmpl w:val="DADA917A"/>
    <w:lvl w:ilvl="0" w:tplc="920E9306">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03383801">
    <w:abstractNumId w:val="11"/>
    <w:lvlOverride w:ilvl="0">
      <w:lvl w:ilvl="0">
        <w:numFmt w:val="bullet"/>
        <w:lvlText w:val=""/>
        <w:legacy w:legacy="1" w:legacySpace="0" w:legacyIndent="360"/>
        <w:lvlJc w:val="left"/>
        <w:pPr>
          <w:ind w:left="720" w:hanging="360"/>
        </w:pPr>
        <w:rPr>
          <w:rFonts w:ascii="Symbol" w:hAnsi="Symbol" w:hint="default"/>
        </w:rPr>
      </w:lvl>
    </w:lvlOverride>
  </w:num>
  <w:num w:numId="2" w16cid:durableId="475683164">
    <w:abstractNumId w:val="25"/>
  </w:num>
  <w:num w:numId="3" w16cid:durableId="1967738147">
    <w:abstractNumId w:val="19"/>
  </w:num>
  <w:num w:numId="4" w16cid:durableId="2088188951">
    <w:abstractNumId w:val="23"/>
  </w:num>
  <w:num w:numId="5" w16cid:durableId="461536581">
    <w:abstractNumId w:val="26"/>
  </w:num>
  <w:num w:numId="6" w16cid:durableId="383525392">
    <w:abstractNumId w:val="14"/>
  </w:num>
  <w:num w:numId="7" w16cid:durableId="727336108">
    <w:abstractNumId w:val="22"/>
  </w:num>
  <w:num w:numId="8" w16cid:durableId="1185291710">
    <w:abstractNumId w:val="24"/>
  </w:num>
  <w:num w:numId="9" w16cid:durableId="176039549">
    <w:abstractNumId w:val="12"/>
  </w:num>
  <w:num w:numId="10" w16cid:durableId="1523394672">
    <w:abstractNumId w:val="20"/>
  </w:num>
  <w:num w:numId="11" w16cid:durableId="1049376753">
    <w:abstractNumId w:val="16"/>
  </w:num>
  <w:num w:numId="12" w16cid:durableId="505367414">
    <w:abstractNumId w:val="21"/>
  </w:num>
  <w:num w:numId="13" w16cid:durableId="1108895673">
    <w:abstractNumId w:val="9"/>
  </w:num>
  <w:num w:numId="14" w16cid:durableId="1262255261">
    <w:abstractNumId w:val="4"/>
  </w:num>
  <w:num w:numId="15" w16cid:durableId="2137210748">
    <w:abstractNumId w:val="3"/>
  </w:num>
  <w:num w:numId="16" w16cid:durableId="1598438953">
    <w:abstractNumId w:val="2"/>
  </w:num>
  <w:num w:numId="17" w16cid:durableId="1993755939">
    <w:abstractNumId w:val="0"/>
  </w:num>
  <w:num w:numId="18" w16cid:durableId="1292856918">
    <w:abstractNumId w:val="1"/>
  </w:num>
  <w:num w:numId="19" w16cid:durableId="1434133374">
    <w:abstractNumId w:val="5"/>
  </w:num>
  <w:num w:numId="20" w16cid:durableId="1819567133">
    <w:abstractNumId w:val="10"/>
  </w:num>
  <w:num w:numId="21" w16cid:durableId="1329596052">
    <w:abstractNumId w:val="8"/>
  </w:num>
  <w:num w:numId="22" w16cid:durableId="289484260">
    <w:abstractNumId w:val="7"/>
  </w:num>
  <w:num w:numId="23" w16cid:durableId="2085956461">
    <w:abstractNumId w:val="6"/>
  </w:num>
  <w:num w:numId="24" w16cid:durableId="187790713">
    <w:abstractNumId w:val="18"/>
  </w:num>
  <w:num w:numId="25" w16cid:durableId="1512260487">
    <w:abstractNumId w:val="17"/>
  </w:num>
  <w:num w:numId="26" w16cid:durableId="1377311515">
    <w:abstractNumId w:val="27"/>
  </w:num>
  <w:num w:numId="27" w16cid:durableId="402066571">
    <w:abstractNumId w:val="15"/>
  </w:num>
  <w:num w:numId="28" w16cid:durableId="15254340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ExpandShiftReturn/>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76"/>
    <w:rsid w:val="000012BA"/>
    <w:rsid w:val="00001593"/>
    <w:rsid w:val="00003E81"/>
    <w:rsid w:val="000045BB"/>
    <w:rsid w:val="00004F8E"/>
    <w:rsid w:val="00005BFE"/>
    <w:rsid w:val="00010B5A"/>
    <w:rsid w:val="0001102D"/>
    <w:rsid w:val="000127AF"/>
    <w:rsid w:val="0001334A"/>
    <w:rsid w:val="000147B0"/>
    <w:rsid w:val="00014BFD"/>
    <w:rsid w:val="0001533F"/>
    <w:rsid w:val="00015715"/>
    <w:rsid w:val="00015A30"/>
    <w:rsid w:val="0001612D"/>
    <w:rsid w:val="00016731"/>
    <w:rsid w:val="00017E5A"/>
    <w:rsid w:val="000206E7"/>
    <w:rsid w:val="00020AD0"/>
    <w:rsid w:val="00021F28"/>
    <w:rsid w:val="00024F04"/>
    <w:rsid w:val="00025F9A"/>
    <w:rsid w:val="00027706"/>
    <w:rsid w:val="0002778C"/>
    <w:rsid w:val="000278EA"/>
    <w:rsid w:val="00032686"/>
    <w:rsid w:val="00033E7D"/>
    <w:rsid w:val="00033E9D"/>
    <w:rsid w:val="000351C3"/>
    <w:rsid w:val="00035ACE"/>
    <w:rsid w:val="000360C0"/>
    <w:rsid w:val="00036C4B"/>
    <w:rsid w:val="000400EF"/>
    <w:rsid w:val="00042022"/>
    <w:rsid w:val="00042512"/>
    <w:rsid w:val="00042D7E"/>
    <w:rsid w:val="00044A5E"/>
    <w:rsid w:val="00044F8B"/>
    <w:rsid w:val="00045009"/>
    <w:rsid w:val="000452FA"/>
    <w:rsid w:val="00045664"/>
    <w:rsid w:val="00045CCE"/>
    <w:rsid w:val="00046B2A"/>
    <w:rsid w:val="00046D8D"/>
    <w:rsid w:val="0004710B"/>
    <w:rsid w:val="0005114E"/>
    <w:rsid w:val="00051372"/>
    <w:rsid w:val="0005141B"/>
    <w:rsid w:val="00052C1B"/>
    <w:rsid w:val="000535CA"/>
    <w:rsid w:val="00053B13"/>
    <w:rsid w:val="00053FDF"/>
    <w:rsid w:val="000560E1"/>
    <w:rsid w:val="00056164"/>
    <w:rsid w:val="00062CBC"/>
    <w:rsid w:val="0006308B"/>
    <w:rsid w:val="00063386"/>
    <w:rsid w:val="000636CA"/>
    <w:rsid w:val="00067AF4"/>
    <w:rsid w:val="00067BD7"/>
    <w:rsid w:val="00071E50"/>
    <w:rsid w:val="00071ED7"/>
    <w:rsid w:val="00072020"/>
    <w:rsid w:val="000729F8"/>
    <w:rsid w:val="00073B15"/>
    <w:rsid w:val="00074B19"/>
    <w:rsid w:val="00076845"/>
    <w:rsid w:val="00077B57"/>
    <w:rsid w:val="000811DB"/>
    <w:rsid w:val="00081236"/>
    <w:rsid w:val="00081A6D"/>
    <w:rsid w:val="00081AFD"/>
    <w:rsid w:val="00081EE9"/>
    <w:rsid w:val="000823D1"/>
    <w:rsid w:val="00082802"/>
    <w:rsid w:val="0008331E"/>
    <w:rsid w:val="000836EC"/>
    <w:rsid w:val="00084732"/>
    <w:rsid w:val="000850F6"/>
    <w:rsid w:val="000865E8"/>
    <w:rsid w:val="000869BB"/>
    <w:rsid w:val="00087845"/>
    <w:rsid w:val="00090576"/>
    <w:rsid w:val="00090668"/>
    <w:rsid w:val="00091951"/>
    <w:rsid w:val="00094FF0"/>
    <w:rsid w:val="00095DEB"/>
    <w:rsid w:val="00095EC9"/>
    <w:rsid w:val="00096624"/>
    <w:rsid w:val="000A0A71"/>
    <w:rsid w:val="000A0F1C"/>
    <w:rsid w:val="000A3702"/>
    <w:rsid w:val="000A4090"/>
    <w:rsid w:val="000A4424"/>
    <w:rsid w:val="000A501C"/>
    <w:rsid w:val="000A61C2"/>
    <w:rsid w:val="000A6470"/>
    <w:rsid w:val="000A697B"/>
    <w:rsid w:val="000A6FA2"/>
    <w:rsid w:val="000A7BB6"/>
    <w:rsid w:val="000B0A24"/>
    <w:rsid w:val="000B1162"/>
    <w:rsid w:val="000B137E"/>
    <w:rsid w:val="000B15EB"/>
    <w:rsid w:val="000B1B98"/>
    <w:rsid w:val="000B20AE"/>
    <w:rsid w:val="000B3721"/>
    <w:rsid w:val="000B3F96"/>
    <w:rsid w:val="000B4BEB"/>
    <w:rsid w:val="000B4FD5"/>
    <w:rsid w:val="000B56AB"/>
    <w:rsid w:val="000B6050"/>
    <w:rsid w:val="000B64B2"/>
    <w:rsid w:val="000B6FAC"/>
    <w:rsid w:val="000C093A"/>
    <w:rsid w:val="000C163C"/>
    <w:rsid w:val="000C18CF"/>
    <w:rsid w:val="000C25AF"/>
    <w:rsid w:val="000C30B2"/>
    <w:rsid w:val="000C4FC1"/>
    <w:rsid w:val="000C6588"/>
    <w:rsid w:val="000C66C1"/>
    <w:rsid w:val="000C6773"/>
    <w:rsid w:val="000C6D22"/>
    <w:rsid w:val="000C6DAF"/>
    <w:rsid w:val="000C6F4C"/>
    <w:rsid w:val="000C725C"/>
    <w:rsid w:val="000D0A51"/>
    <w:rsid w:val="000D20D5"/>
    <w:rsid w:val="000D2816"/>
    <w:rsid w:val="000D288F"/>
    <w:rsid w:val="000D33B7"/>
    <w:rsid w:val="000D3D2A"/>
    <w:rsid w:val="000D6158"/>
    <w:rsid w:val="000D6BF2"/>
    <w:rsid w:val="000D6F1D"/>
    <w:rsid w:val="000D7A2F"/>
    <w:rsid w:val="000E0F3A"/>
    <w:rsid w:val="000E1276"/>
    <w:rsid w:val="000E56D7"/>
    <w:rsid w:val="000E5E5F"/>
    <w:rsid w:val="000E77CE"/>
    <w:rsid w:val="000E7FB7"/>
    <w:rsid w:val="000F3B11"/>
    <w:rsid w:val="000F5714"/>
    <w:rsid w:val="000F601A"/>
    <w:rsid w:val="000F7B5F"/>
    <w:rsid w:val="00100213"/>
    <w:rsid w:val="00100666"/>
    <w:rsid w:val="001008D9"/>
    <w:rsid w:val="0010212A"/>
    <w:rsid w:val="0010351E"/>
    <w:rsid w:val="00103B2B"/>
    <w:rsid w:val="00103F57"/>
    <w:rsid w:val="0010622E"/>
    <w:rsid w:val="00107450"/>
    <w:rsid w:val="001079F0"/>
    <w:rsid w:val="0011043A"/>
    <w:rsid w:val="001109D4"/>
    <w:rsid w:val="001114C1"/>
    <w:rsid w:val="00111CA8"/>
    <w:rsid w:val="001127A8"/>
    <w:rsid w:val="0011372E"/>
    <w:rsid w:val="0011581B"/>
    <w:rsid w:val="0011619B"/>
    <w:rsid w:val="00117356"/>
    <w:rsid w:val="0011779B"/>
    <w:rsid w:val="00117E5A"/>
    <w:rsid w:val="00117ED9"/>
    <w:rsid w:val="0012197F"/>
    <w:rsid w:val="00123D28"/>
    <w:rsid w:val="00124839"/>
    <w:rsid w:val="00125B13"/>
    <w:rsid w:val="001260DB"/>
    <w:rsid w:val="00126E4E"/>
    <w:rsid w:val="00127CD6"/>
    <w:rsid w:val="001311F3"/>
    <w:rsid w:val="0013226F"/>
    <w:rsid w:val="00132ECA"/>
    <w:rsid w:val="00133669"/>
    <w:rsid w:val="00134AEC"/>
    <w:rsid w:val="00134B21"/>
    <w:rsid w:val="00134BE9"/>
    <w:rsid w:val="00134FCE"/>
    <w:rsid w:val="001364E3"/>
    <w:rsid w:val="00140B5F"/>
    <w:rsid w:val="00141432"/>
    <w:rsid w:val="00142542"/>
    <w:rsid w:val="001443D8"/>
    <w:rsid w:val="0014485D"/>
    <w:rsid w:val="00144BC9"/>
    <w:rsid w:val="00153C5B"/>
    <w:rsid w:val="0015523D"/>
    <w:rsid w:val="001569E1"/>
    <w:rsid w:val="00156A9C"/>
    <w:rsid w:val="00157EA1"/>
    <w:rsid w:val="00160C68"/>
    <w:rsid w:val="001612DA"/>
    <w:rsid w:val="00161D6B"/>
    <w:rsid w:val="001640B6"/>
    <w:rsid w:val="00164137"/>
    <w:rsid w:val="00164E0A"/>
    <w:rsid w:val="0016581D"/>
    <w:rsid w:val="00171A7C"/>
    <w:rsid w:val="0017242F"/>
    <w:rsid w:val="0017317F"/>
    <w:rsid w:val="0017445B"/>
    <w:rsid w:val="00177A47"/>
    <w:rsid w:val="00177E47"/>
    <w:rsid w:val="00182BFC"/>
    <w:rsid w:val="00182DA4"/>
    <w:rsid w:val="00183BF9"/>
    <w:rsid w:val="00184B0D"/>
    <w:rsid w:val="00185592"/>
    <w:rsid w:val="00186ACF"/>
    <w:rsid w:val="00187A63"/>
    <w:rsid w:val="00190544"/>
    <w:rsid w:val="0019156C"/>
    <w:rsid w:val="001934C4"/>
    <w:rsid w:val="0019370E"/>
    <w:rsid w:val="00194726"/>
    <w:rsid w:val="00196F62"/>
    <w:rsid w:val="00197363"/>
    <w:rsid w:val="00197762"/>
    <w:rsid w:val="00197D6D"/>
    <w:rsid w:val="001A13F7"/>
    <w:rsid w:val="001A185B"/>
    <w:rsid w:val="001A19DF"/>
    <w:rsid w:val="001A1EFB"/>
    <w:rsid w:val="001A2F15"/>
    <w:rsid w:val="001A4D2F"/>
    <w:rsid w:val="001A4E49"/>
    <w:rsid w:val="001A56E4"/>
    <w:rsid w:val="001A6427"/>
    <w:rsid w:val="001A6850"/>
    <w:rsid w:val="001A7311"/>
    <w:rsid w:val="001B1D0D"/>
    <w:rsid w:val="001B2116"/>
    <w:rsid w:val="001B42C6"/>
    <w:rsid w:val="001B52CB"/>
    <w:rsid w:val="001C2EB6"/>
    <w:rsid w:val="001C3AEF"/>
    <w:rsid w:val="001C40AC"/>
    <w:rsid w:val="001C4529"/>
    <w:rsid w:val="001C58FF"/>
    <w:rsid w:val="001C6DF5"/>
    <w:rsid w:val="001C7D68"/>
    <w:rsid w:val="001D08E2"/>
    <w:rsid w:val="001D1216"/>
    <w:rsid w:val="001D47F4"/>
    <w:rsid w:val="001D482B"/>
    <w:rsid w:val="001D7265"/>
    <w:rsid w:val="001D7EF9"/>
    <w:rsid w:val="001E079C"/>
    <w:rsid w:val="001E1422"/>
    <w:rsid w:val="001E1648"/>
    <w:rsid w:val="001E2D10"/>
    <w:rsid w:val="001E4829"/>
    <w:rsid w:val="001E4938"/>
    <w:rsid w:val="001E5C04"/>
    <w:rsid w:val="001E6EE6"/>
    <w:rsid w:val="001F1510"/>
    <w:rsid w:val="001F1A8A"/>
    <w:rsid w:val="001F2747"/>
    <w:rsid w:val="001F3982"/>
    <w:rsid w:val="001F54F2"/>
    <w:rsid w:val="001F56BE"/>
    <w:rsid w:val="001F7D70"/>
    <w:rsid w:val="001F7F5B"/>
    <w:rsid w:val="00200244"/>
    <w:rsid w:val="00200F25"/>
    <w:rsid w:val="002013D6"/>
    <w:rsid w:val="002018D3"/>
    <w:rsid w:val="00202603"/>
    <w:rsid w:val="0020525D"/>
    <w:rsid w:val="00205E21"/>
    <w:rsid w:val="00206534"/>
    <w:rsid w:val="002069C0"/>
    <w:rsid w:val="00206C62"/>
    <w:rsid w:val="002070C7"/>
    <w:rsid w:val="0020772F"/>
    <w:rsid w:val="002118C7"/>
    <w:rsid w:val="002120D1"/>
    <w:rsid w:val="00214801"/>
    <w:rsid w:val="00215FA5"/>
    <w:rsid w:val="00217FF0"/>
    <w:rsid w:val="00221305"/>
    <w:rsid w:val="00222691"/>
    <w:rsid w:val="00223FAF"/>
    <w:rsid w:val="00224F5A"/>
    <w:rsid w:val="002252A4"/>
    <w:rsid w:val="00225659"/>
    <w:rsid w:val="00226D4A"/>
    <w:rsid w:val="0023059A"/>
    <w:rsid w:val="00231612"/>
    <w:rsid w:val="00231CEE"/>
    <w:rsid w:val="00233379"/>
    <w:rsid w:val="00234A54"/>
    <w:rsid w:val="00234E0C"/>
    <w:rsid w:val="0023509A"/>
    <w:rsid w:val="0023526E"/>
    <w:rsid w:val="002356C4"/>
    <w:rsid w:val="00235832"/>
    <w:rsid w:val="0023664D"/>
    <w:rsid w:val="002370D8"/>
    <w:rsid w:val="00241894"/>
    <w:rsid w:val="00241AE1"/>
    <w:rsid w:val="00242014"/>
    <w:rsid w:val="002427E1"/>
    <w:rsid w:val="00243BFE"/>
    <w:rsid w:val="0024623F"/>
    <w:rsid w:val="002465E5"/>
    <w:rsid w:val="002470F6"/>
    <w:rsid w:val="00247DB6"/>
    <w:rsid w:val="00253B7C"/>
    <w:rsid w:val="00254254"/>
    <w:rsid w:val="002551CB"/>
    <w:rsid w:val="00256076"/>
    <w:rsid w:val="00256391"/>
    <w:rsid w:val="00256C00"/>
    <w:rsid w:val="00257C6F"/>
    <w:rsid w:val="002601DD"/>
    <w:rsid w:val="00260200"/>
    <w:rsid w:val="00260AE9"/>
    <w:rsid w:val="00261CE0"/>
    <w:rsid w:val="00266EB9"/>
    <w:rsid w:val="00267F12"/>
    <w:rsid w:val="00272595"/>
    <w:rsid w:val="00272D2B"/>
    <w:rsid w:val="00272DD3"/>
    <w:rsid w:val="00274883"/>
    <w:rsid w:val="002754DC"/>
    <w:rsid w:val="002757A2"/>
    <w:rsid w:val="00280CFB"/>
    <w:rsid w:val="002819C3"/>
    <w:rsid w:val="002829EE"/>
    <w:rsid w:val="00282CED"/>
    <w:rsid w:val="00285815"/>
    <w:rsid w:val="00287F3C"/>
    <w:rsid w:val="00290E19"/>
    <w:rsid w:val="00291576"/>
    <w:rsid w:val="0029178C"/>
    <w:rsid w:val="00293553"/>
    <w:rsid w:val="00293F78"/>
    <w:rsid w:val="00294420"/>
    <w:rsid w:val="00295425"/>
    <w:rsid w:val="00297DC3"/>
    <w:rsid w:val="002A0387"/>
    <w:rsid w:val="002A0838"/>
    <w:rsid w:val="002A08C8"/>
    <w:rsid w:val="002A277E"/>
    <w:rsid w:val="002A56AD"/>
    <w:rsid w:val="002A7FCB"/>
    <w:rsid w:val="002B1B0D"/>
    <w:rsid w:val="002B1F6C"/>
    <w:rsid w:val="002B245B"/>
    <w:rsid w:val="002B26A3"/>
    <w:rsid w:val="002B2936"/>
    <w:rsid w:val="002B391C"/>
    <w:rsid w:val="002B4102"/>
    <w:rsid w:val="002B41C4"/>
    <w:rsid w:val="002B47EF"/>
    <w:rsid w:val="002C13CE"/>
    <w:rsid w:val="002C27ED"/>
    <w:rsid w:val="002C300A"/>
    <w:rsid w:val="002C3D56"/>
    <w:rsid w:val="002C4E6E"/>
    <w:rsid w:val="002C6847"/>
    <w:rsid w:val="002D103A"/>
    <w:rsid w:val="002D48C4"/>
    <w:rsid w:val="002D4D39"/>
    <w:rsid w:val="002D53AD"/>
    <w:rsid w:val="002D56DA"/>
    <w:rsid w:val="002D7734"/>
    <w:rsid w:val="002E0699"/>
    <w:rsid w:val="002E08D3"/>
    <w:rsid w:val="002E0E63"/>
    <w:rsid w:val="002E1DD5"/>
    <w:rsid w:val="002E3CF5"/>
    <w:rsid w:val="002E4183"/>
    <w:rsid w:val="002E62A9"/>
    <w:rsid w:val="002E6E41"/>
    <w:rsid w:val="002E7AFC"/>
    <w:rsid w:val="002F07F2"/>
    <w:rsid w:val="002F2823"/>
    <w:rsid w:val="002F2879"/>
    <w:rsid w:val="002F2D0E"/>
    <w:rsid w:val="002F3171"/>
    <w:rsid w:val="002F3545"/>
    <w:rsid w:val="002F41CB"/>
    <w:rsid w:val="002F4ACF"/>
    <w:rsid w:val="002F4C4C"/>
    <w:rsid w:val="002F5F81"/>
    <w:rsid w:val="002F67A3"/>
    <w:rsid w:val="002F6F66"/>
    <w:rsid w:val="002F7387"/>
    <w:rsid w:val="002F739C"/>
    <w:rsid w:val="002F755B"/>
    <w:rsid w:val="00300010"/>
    <w:rsid w:val="003034F5"/>
    <w:rsid w:val="0030352C"/>
    <w:rsid w:val="00303A7E"/>
    <w:rsid w:val="00304F18"/>
    <w:rsid w:val="00307435"/>
    <w:rsid w:val="00310036"/>
    <w:rsid w:val="00311058"/>
    <w:rsid w:val="00311C56"/>
    <w:rsid w:val="00313405"/>
    <w:rsid w:val="00314436"/>
    <w:rsid w:val="00314BB5"/>
    <w:rsid w:val="00315620"/>
    <w:rsid w:val="0031595C"/>
    <w:rsid w:val="00325945"/>
    <w:rsid w:val="00330AE6"/>
    <w:rsid w:val="003312AA"/>
    <w:rsid w:val="003312B4"/>
    <w:rsid w:val="003355D5"/>
    <w:rsid w:val="003402BD"/>
    <w:rsid w:val="00341C3F"/>
    <w:rsid w:val="00342D83"/>
    <w:rsid w:val="00344C11"/>
    <w:rsid w:val="003455EB"/>
    <w:rsid w:val="003479A1"/>
    <w:rsid w:val="0035073B"/>
    <w:rsid w:val="0035150B"/>
    <w:rsid w:val="003528A6"/>
    <w:rsid w:val="003529EB"/>
    <w:rsid w:val="003545C1"/>
    <w:rsid w:val="00354C96"/>
    <w:rsid w:val="0036098A"/>
    <w:rsid w:val="00360E39"/>
    <w:rsid w:val="00361582"/>
    <w:rsid w:val="00361BC3"/>
    <w:rsid w:val="003621BD"/>
    <w:rsid w:val="00363C06"/>
    <w:rsid w:val="003652A3"/>
    <w:rsid w:val="00366032"/>
    <w:rsid w:val="00366E2E"/>
    <w:rsid w:val="00367AF3"/>
    <w:rsid w:val="00367FBE"/>
    <w:rsid w:val="00374954"/>
    <w:rsid w:val="00375A53"/>
    <w:rsid w:val="00375B85"/>
    <w:rsid w:val="003767F2"/>
    <w:rsid w:val="00380DF9"/>
    <w:rsid w:val="00381075"/>
    <w:rsid w:val="00383993"/>
    <w:rsid w:val="00384250"/>
    <w:rsid w:val="00384286"/>
    <w:rsid w:val="00384ED6"/>
    <w:rsid w:val="00385AC0"/>
    <w:rsid w:val="0039196B"/>
    <w:rsid w:val="00392EC8"/>
    <w:rsid w:val="00393D92"/>
    <w:rsid w:val="0039475C"/>
    <w:rsid w:val="00395682"/>
    <w:rsid w:val="003957EF"/>
    <w:rsid w:val="00396022"/>
    <w:rsid w:val="00396592"/>
    <w:rsid w:val="00396C0B"/>
    <w:rsid w:val="00396FE1"/>
    <w:rsid w:val="003A1098"/>
    <w:rsid w:val="003A1F1C"/>
    <w:rsid w:val="003A3974"/>
    <w:rsid w:val="003A4763"/>
    <w:rsid w:val="003A498A"/>
    <w:rsid w:val="003A6C8D"/>
    <w:rsid w:val="003A7022"/>
    <w:rsid w:val="003A7AC1"/>
    <w:rsid w:val="003B47CE"/>
    <w:rsid w:val="003B4EB0"/>
    <w:rsid w:val="003B692C"/>
    <w:rsid w:val="003B6B6B"/>
    <w:rsid w:val="003B6E9D"/>
    <w:rsid w:val="003B715D"/>
    <w:rsid w:val="003B7B75"/>
    <w:rsid w:val="003C0CD9"/>
    <w:rsid w:val="003C2E6A"/>
    <w:rsid w:val="003C319B"/>
    <w:rsid w:val="003C4173"/>
    <w:rsid w:val="003C50CF"/>
    <w:rsid w:val="003C51F8"/>
    <w:rsid w:val="003C5947"/>
    <w:rsid w:val="003C66F6"/>
    <w:rsid w:val="003C7C1B"/>
    <w:rsid w:val="003D0F0E"/>
    <w:rsid w:val="003D29E9"/>
    <w:rsid w:val="003D31B8"/>
    <w:rsid w:val="003D3B62"/>
    <w:rsid w:val="003D5128"/>
    <w:rsid w:val="003D52E6"/>
    <w:rsid w:val="003D65B7"/>
    <w:rsid w:val="003D6837"/>
    <w:rsid w:val="003D7EE4"/>
    <w:rsid w:val="003D7EF2"/>
    <w:rsid w:val="003E2A35"/>
    <w:rsid w:val="003E31B7"/>
    <w:rsid w:val="003E38C0"/>
    <w:rsid w:val="003E6373"/>
    <w:rsid w:val="003E747D"/>
    <w:rsid w:val="003E7B6F"/>
    <w:rsid w:val="003F1972"/>
    <w:rsid w:val="003F1FA8"/>
    <w:rsid w:val="003F4782"/>
    <w:rsid w:val="003F56C1"/>
    <w:rsid w:val="003F619C"/>
    <w:rsid w:val="003F6372"/>
    <w:rsid w:val="003F6930"/>
    <w:rsid w:val="003F6BA5"/>
    <w:rsid w:val="003F7B3C"/>
    <w:rsid w:val="00401A8A"/>
    <w:rsid w:val="00402C74"/>
    <w:rsid w:val="00404240"/>
    <w:rsid w:val="00405306"/>
    <w:rsid w:val="00411620"/>
    <w:rsid w:val="0041352E"/>
    <w:rsid w:val="00414B5B"/>
    <w:rsid w:val="00414F34"/>
    <w:rsid w:val="0041513E"/>
    <w:rsid w:val="0041688B"/>
    <w:rsid w:val="004179E3"/>
    <w:rsid w:val="004210EB"/>
    <w:rsid w:val="004211EC"/>
    <w:rsid w:val="004218E1"/>
    <w:rsid w:val="00421C1E"/>
    <w:rsid w:val="00421CA0"/>
    <w:rsid w:val="00422A5F"/>
    <w:rsid w:val="0042650D"/>
    <w:rsid w:val="004270EC"/>
    <w:rsid w:val="004273D7"/>
    <w:rsid w:val="00427CED"/>
    <w:rsid w:val="004310B8"/>
    <w:rsid w:val="004324E8"/>
    <w:rsid w:val="00432831"/>
    <w:rsid w:val="00433E65"/>
    <w:rsid w:val="00435075"/>
    <w:rsid w:val="004358D4"/>
    <w:rsid w:val="0043611E"/>
    <w:rsid w:val="00436249"/>
    <w:rsid w:val="00436826"/>
    <w:rsid w:val="00436854"/>
    <w:rsid w:val="0043770E"/>
    <w:rsid w:val="00440082"/>
    <w:rsid w:val="00440D98"/>
    <w:rsid w:val="00441897"/>
    <w:rsid w:val="00443032"/>
    <w:rsid w:val="004435BA"/>
    <w:rsid w:val="0044372A"/>
    <w:rsid w:val="004445B6"/>
    <w:rsid w:val="00446504"/>
    <w:rsid w:val="00446793"/>
    <w:rsid w:val="004472B2"/>
    <w:rsid w:val="00447824"/>
    <w:rsid w:val="004507A1"/>
    <w:rsid w:val="00452C94"/>
    <w:rsid w:val="0045353F"/>
    <w:rsid w:val="004555E9"/>
    <w:rsid w:val="0045560E"/>
    <w:rsid w:val="004569C2"/>
    <w:rsid w:val="00457542"/>
    <w:rsid w:val="00457FCC"/>
    <w:rsid w:val="00460F64"/>
    <w:rsid w:val="0046148D"/>
    <w:rsid w:val="0046298F"/>
    <w:rsid w:val="0046362B"/>
    <w:rsid w:val="004640E0"/>
    <w:rsid w:val="0046417E"/>
    <w:rsid w:val="004649EE"/>
    <w:rsid w:val="00464DDA"/>
    <w:rsid w:val="00465DF9"/>
    <w:rsid w:val="00467723"/>
    <w:rsid w:val="00467EA4"/>
    <w:rsid w:val="004715B7"/>
    <w:rsid w:val="00472D4B"/>
    <w:rsid w:val="004742A3"/>
    <w:rsid w:val="00476B72"/>
    <w:rsid w:val="00480F09"/>
    <w:rsid w:val="004853E0"/>
    <w:rsid w:val="0048550D"/>
    <w:rsid w:val="004861D4"/>
    <w:rsid w:val="004866AB"/>
    <w:rsid w:val="00487843"/>
    <w:rsid w:val="00490929"/>
    <w:rsid w:val="00490B12"/>
    <w:rsid w:val="00492511"/>
    <w:rsid w:val="00492BEA"/>
    <w:rsid w:val="00492C17"/>
    <w:rsid w:val="00492FA9"/>
    <w:rsid w:val="004934F8"/>
    <w:rsid w:val="00494533"/>
    <w:rsid w:val="00495599"/>
    <w:rsid w:val="00495A87"/>
    <w:rsid w:val="004A0C3D"/>
    <w:rsid w:val="004A0F6D"/>
    <w:rsid w:val="004A2160"/>
    <w:rsid w:val="004A2A7F"/>
    <w:rsid w:val="004A2E26"/>
    <w:rsid w:val="004A3F35"/>
    <w:rsid w:val="004A4054"/>
    <w:rsid w:val="004A49B4"/>
    <w:rsid w:val="004A545C"/>
    <w:rsid w:val="004A6046"/>
    <w:rsid w:val="004A6E7C"/>
    <w:rsid w:val="004A757F"/>
    <w:rsid w:val="004A7CE8"/>
    <w:rsid w:val="004B062F"/>
    <w:rsid w:val="004B1892"/>
    <w:rsid w:val="004B18AA"/>
    <w:rsid w:val="004B1CD0"/>
    <w:rsid w:val="004B2D84"/>
    <w:rsid w:val="004B2DB4"/>
    <w:rsid w:val="004B317D"/>
    <w:rsid w:val="004B42CD"/>
    <w:rsid w:val="004B438D"/>
    <w:rsid w:val="004B78E7"/>
    <w:rsid w:val="004B79CB"/>
    <w:rsid w:val="004C6211"/>
    <w:rsid w:val="004D0D3A"/>
    <w:rsid w:val="004D1372"/>
    <w:rsid w:val="004D1F58"/>
    <w:rsid w:val="004D30D6"/>
    <w:rsid w:val="004D3661"/>
    <w:rsid w:val="004D375C"/>
    <w:rsid w:val="004D38EF"/>
    <w:rsid w:val="004D4FED"/>
    <w:rsid w:val="004D56D0"/>
    <w:rsid w:val="004D5F9E"/>
    <w:rsid w:val="004E0795"/>
    <w:rsid w:val="004E1504"/>
    <w:rsid w:val="004E18D4"/>
    <w:rsid w:val="004E1BBD"/>
    <w:rsid w:val="004E23F7"/>
    <w:rsid w:val="004E2F58"/>
    <w:rsid w:val="004E3951"/>
    <w:rsid w:val="004E3A6F"/>
    <w:rsid w:val="004E4413"/>
    <w:rsid w:val="004E4790"/>
    <w:rsid w:val="004E633B"/>
    <w:rsid w:val="004E69FC"/>
    <w:rsid w:val="004E6C73"/>
    <w:rsid w:val="004F0E5A"/>
    <w:rsid w:val="004F1B87"/>
    <w:rsid w:val="004F2C04"/>
    <w:rsid w:val="004F4698"/>
    <w:rsid w:val="004F5394"/>
    <w:rsid w:val="004F6C74"/>
    <w:rsid w:val="004F7C0D"/>
    <w:rsid w:val="00500A88"/>
    <w:rsid w:val="00502BE4"/>
    <w:rsid w:val="005051FB"/>
    <w:rsid w:val="0050652A"/>
    <w:rsid w:val="005069B5"/>
    <w:rsid w:val="00506FB1"/>
    <w:rsid w:val="005077DA"/>
    <w:rsid w:val="00507EF5"/>
    <w:rsid w:val="00510125"/>
    <w:rsid w:val="005108F5"/>
    <w:rsid w:val="0051192D"/>
    <w:rsid w:val="00513D0F"/>
    <w:rsid w:val="00513DBE"/>
    <w:rsid w:val="00515BCB"/>
    <w:rsid w:val="00516234"/>
    <w:rsid w:val="00520308"/>
    <w:rsid w:val="005214A8"/>
    <w:rsid w:val="00521F52"/>
    <w:rsid w:val="0052201D"/>
    <w:rsid w:val="00522446"/>
    <w:rsid w:val="005233A5"/>
    <w:rsid w:val="00523623"/>
    <w:rsid w:val="005239C1"/>
    <w:rsid w:val="00524986"/>
    <w:rsid w:val="005249F9"/>
    <w:rsid w:val="00525F83"/>
    <w:rsid w:val="0052673D"/>
    <w:rsid w:val="0052695A"/>
    <w:rsid w:val="005304DC"/>
    <w:rsid w:val="00531CB5"/>
    <w:rsid w:val="00533B9D"/>
    <w:rsid w:val="00533FD1"/>
    <w:rsid w:val="005340C0"/>
    <w:rsid w:val="00534790"/>
    <w:rsid w:val="005348EC"/>
    <w:rsid w:val="005416CD"/>
    <w:rsid w:val="0054193C"/>
    <w:rsid w:val="0054552A"/>
    <w:rsid w:val="0054615C"/>
    <w:rsid w:val="005465DA"/>
    <w:rsid w:val="00546630"/>
    <w:rsid w:val="0055029F"/>
    <w:rsid w:val="005505D0"/>
    <w:rsid w:val="00550932"/>
    <w:rsid w:val="0055117E"/>
    <w:rsid w:val="005519D9"/>
    <w:rsid w:val="0055202E"/>
    <w:rsid w:val="005521DC"/>
    <w:rsid w:val="005521FF"/>
    <w:rsid w:val="00552DED"/>
    <w:rsid w:val="00553C48"/>
    <w:rsid w:val="005546CC"/>
    <w:rsid w:val="00555030"/>
    <w:rsid w:val="005557A5"/>
    <w:rsid w:val="0055732C"/>
    <w:rsid w:val="00557E7C"/>
    <w:rsid w:val="00562867"/>
    <w:rsid w:val="0056297D"/>
    <w:rsid w:val="00562BF2"/>
    <w:rsid w:val="00562C41"/>
    <w:rsid w:val="0056328A"/>
    <w:rsid w:val="005639F2"/>
    <w:rsid w:val="00564052"/>
    <w:rsid w:val="005641FE"/>
    <w:rsid w:val="005674C6"/>
    <w:rsid w:val="00570CA7"/>
    <w:rsid w:val="00572863"/>
    <w:rsid w:val="005749F6"/>
    <w:rsid w:val="00575629"/>
    <w:rsid w:val="00575BBF"/>
    <w:rsid w:val="00581048"/>
    <w:rsid w:val="0058281D"/>
    <w:rsid w:val="005829D3"/>
    <w:rsid w:val="005841FA"/>
    <w:rsid w:val="00585ECF"/>
    <w:rsid w:val="00587888"/>
    <w:rsid w:val="00587ADC"/>
    <w:rsid w:val="005903A2"/>
    <w:rsid w:val="005908A7"/>
    <w:rsid w:val="00590CD0"/>
    <w:rsid w:val="00591836"/>
    <w:rsid w:val="00591A44"/>
    <w:rsid w:val="00591A70"/>
    <w:rsid w:val="00591BE6"/>
    <w:rsid w:val="00591E73"/>
    <w:rsid w:val="005921A7"/>
    <w:rsid w:val="005935C4"/>
    <w:rsid w:val="00593AF8"/>
    <w:rsid w:val="0059496A"/>
    <w:rsid w:val="00594C51"/>
    <w:rsid w:val="005978AE"/>
    <w:rsid w:val="005978EB"/>
    <w:rsid w:val="005A0175"/>
    <w:rsid w:val="005A02DE"/>
    <w:rsid w:val="005A0E71"/>
    <w:rsid w:val="005A14CC"/>
    <w:rsid w:val="005A41F5"/>
    <w:rsid w:val="005A4281"/>
    <w:rsid w:val="005A5B86"/>
    <w:rsid w:val="005A5C86"/>
    <w:rsid w:val="005A6633"/>
    <w:rsid w:val="005A6858"/>
    <w:rsid w:val="005A7D47"/>
    <w:rsid w:val="005A7F2F"/>
    <w:rsid w:val="005B1137"/>
    <w:rsid w:val="005B213E"/>
    <w:rsid w:val="005B22FA"/>
    <w:rsid w:val="005B2A07"/>
    <w:rsid w:val="005B39E7"/>
    <w:rsid w:val="005B41DE"/>
    <w:rsid w:val="005B49F7"/>
    <w:rsid w:val="005B4EBA"/>
    <w:rsid w:val="005B5D61"/>
    <w:rsid w:val="005B5EBC"/>
    <w:rsid w:val="005B65A4"/>
    <w:rsid w:val="005B789D"/>
    <w:rsid w:val="005C1905"/>
    <w:rsid w:val="005C214B"/>
    <w:rsid w:val="005C335E"/>
    <w:rsid w:val="005C36D1"/>
    <w:rsid w:val="005C4293"/>
    <w:rsid w:val="005C4743"/>
    <w:rsid w:val="005C4F7A"/>
    <w:rsid w:val="005C51B1"/>
    <w:rsid w:val="005C69F7"/>
    <w:rsid w:val="005C7110"/>
    <w:rsid w:val="005D063D"/>
    <w:rsid w:val="005D39CC"/>
    <w:rsid w:val="005D3E3B"/>
    <w:rsid w:val="005D4E40"/>
    <w:rsid w:val="005D7026"/>
    <w:rsid w:val="005D757B"/>
    <w:rsid w:val="005E0D09"/>
    <w:rsid w:val="005E0F22"/>
    <w:rsid w:val="005E26EF"/>
    <w:rsid w:val="005E3EF2"/>
    <w:rsid w:val="005E466F"/>
    <w:rsid w:val="005E61E2"/>
    <w:rsid w:val="005E7172"/>
    <w:rsid w:val="005F0859"/>
    <w:rsid w:val="005F2834"/>
    <w:rsid w:val="005F5CA6"/>
    <w:rsid w:val="006005D8"/>
    <w:rsid w:val="006010B6"/>
    <w:rsid w:val="00601735"/>
    <w:rsid w:val="0060257C"/>
    <w:rsid w:val="00604749"/>
    <w:rsid w:val="00604751"/>
    <w:rsid w:val="0060648D"/>
    <w:rsid w:val="00606E73"/>
    <w:rsid w:val="00611F24"/>
    <w:rsid w:val="0061219E"/>
    <w:rsid w:val="006131C1"/>
    <w:rsid w:val="00614D16"/>
    <w:rsid w:val="00615C21"/>
    <w:rsid w:val="00617252"/>
    <w:rsid w:val="00621029"/>
    <w:rsid w:val="0062208D"/>
    <w:rsid w:val="00622666"/>
    <w:rsid w:val="006226C3"/>
    <w:rsid w:val="00623974"/>
    <w:rsid w:val="006244F1"/>
    <w:rsid w:val="0062488C"/>
    <w:rsid w:val="006261FB"/>
    <w:rsid w:val="00627056"/>
    <w:rsid w:val="00627845"/>
    <w:rsid w:val="00631172"/>
    <w:rsid w:val="00634E84"/>
    <w:rsid w:val="00635AA7"/>
    <w:rsid w:val="00636B21"/>
    <w:rsid w:val="0064047E"/>
    <w:rsid w:val="0064121F"/>
    <w:rsid w:val="00642C94"/>
    <w:rsid w:val="00645EBA"/>
    <w:rsid w:val="00650B94"/>
    <w:rsid w:val="0065141F"/>
    <w:rsid w:val="00654768"/>
    <w:rsid w:val="00655D90"/>
    <w:rsid w:val="00656055"/>
    <w:rsid w:val="00656938"/>
    <w:rsid w:val="006619A5"/>
    <w:rsid w:val="00662714"/>
    <w:rsid w:val="00662FEC"/>
    <w:rsid w:val="00663960"/>
    <w:rsid w:val="00663C82"/>
    <w:rsid w:val="0066475F"/>
    <w:rsid w:val="00664D34"/>
    <w:rsid w:val="00666389"/>
    <w:rsid w:val="006668C0"/>
    <w:rsid w:val="006672A3"/>
    <w:rsid w:val="0067033B"/>
    <w:rsid w:val="00670678"/>
    <w:rsid w:val="006719C0"/>
    <w:rsid w:val="00671B7D"/>
    <w:rsid w:val="00672400"/>
    <w:rsid w:val="00672F73"/>
    <w:rsid w:val="00672FF2"/>
    <w:rsid w:val="006747D7"/>
    <w:rsid w:val="00674CC9"/>
    <w:rsid w:val="00674D63"/>
    <w:rsid w:val="0067597E"/>
    <w:rsid w:val="00676605"/>
    <w:rsid w:val="00677263"/>
    <w:rsid w:val="00677741"/>
    <w:rsid w:val="00680E20"/>
    <w:rsid w:val="00681A67"/>
    <w:rsid w:val="00681B68"/>
    <w:rsid w:val="0068217E"/>
    <w:rsid w:val="00683546"/>
    <w:rsid w:val="006849AE"/>
    <w:rsid w:val="00687CE7"/>
    <w:rsid w:val="0069216D"/>
    <w:rsid w:val="00692322"/>
    <w:rsid w:val="006944B7"/>
    <w:rsid w:val="0069452C"/>
    <w:rsid w:val="006958B9"/>
    <w:rsid w:val="0069622B"/>
    <w:rsid w:val="00696630"/>
    <w:rsid w:val="00696EEE"/>
    <w:rsid w:val="00697F51"/>
    <w:rsid w:val="006A02D1"/>
    <w:rsid w:val="006A1AED"/>
    <w:rsid w:val="006A2DBD"/>
    <w:rsid w:val="006A3E99"/>
    <w:rsid w:val="006A45D1"/>
    <w:rsid w:val="006A4F77"/>
    <w:rsid w:val="006A59B5"/>
    <w:rsid w:val="006A74B2"/>
    <w:rsid w:val="006B16AD"/>
    <w:rsid w:val="006B2379"/>
    <w:rsid w:val="006B25B9"/>
    <w:rsid w:val="006B3A0E"/>
    <w:rsid w:val="006B6C4D"/>
    <w:rsid w:val="006B765D"/>
    <w:rsid w:val="006C04FB"/>
    <w:rsid w:val="006C31A5"/>
    <w:rsid w:val="006C3B19"/>
    <w:rsid w:val="006C3D48"/>
    <w:rsid w:val="006C6FFC"/>
    <w:rsid w:val="006C7EAD"/>
    <w:rsid w:val="006D0EAE"/>
    <w:rsid w:val="006D1EF7"/>
    <w:rsid w:val="006D21B2"/>
    <w:rsid w:val="006D26C5"/>
    <w:rsid w:val="006D2E99"/>
    <w:rsid w:val="006D325F"/>
    <w:rsid w:val="006D66AE"/>
    <w:rsid w:val="006D7EE4"/>
    <w:rsid w:val="006E0DD1"/>
    <w:rsid w:val="006E10DB"/>
    <w:rsid w:val="006E1436"/>
    <w:rsid w:val="006E1612"/>
    <w:rsid w:val="006E18BA"/>
    <w:rsid w:val="006E3DCE"/>
    <w:rsid w:val="006E406D"/>
    <w:rsid w:val="006E44B8"/>
    <w:rsid w:val="006E4A59"/>
    <w:rsid w:val="006E5622"/>
    <w:rsid w:val="006E579F"/>
    <w:rsid w:val="006E63AA"/>
    <w:rsid w:val="006E7493"/>
    <w:rsid w:val="006E7969"/>
    <w:rsid w:val="006F0083"/>
    <w:rsid w:val="006F10E2"/>
    <w:rsid w:val="006F2C1D"/>
    <w:rsid w:val="006F39BB"/>
    <w:rsid w:val="006F4327"/>
    <w:rsid w:val="006F62E8"/>
    <w:rsid w:val="006F7AC9"/>
    <w:rsid w:val="0070261F"/>
    <w:rsid w:val="00702C3C"/>
    <w:rsid w:val="007054F6"/>
    <w:rsid w:val="00705D13"/>
    <w:rsid w:val="00706911"/>
    <w:rsid w:val="00706CFE"/>
    <w:rsid w:val="007073D6"/>
    <w:rsid w:val="007079BA"/>
    <w:rsid w:val="00707B67"/>
    <w:rsid w:val="00707F05"/>
    <w:rsid w:val="007112F4"/>
    <w:rsid w:val="0071585F"/>
    <w:rsid w:val="007211F9"/>
    <w:rsid w:val="00721660"/>
    <w:rsid w:val="007219BB"/>
    <w:rsid w:val="0072293C"/>
    <w:rsid w:val="00724E4E"/>
    <w:rsid w:val="007274A2"/>
    <w:rsid w:val="00730F4B"/>
    <w:rsid w:val="0073331E"/>
    <w:rsid w:val="00734141"/>
    <w:rsid w:val="00734F3B"/>
    <w:rsid w:val="00734FC7"/>
    <w:rsid w:val="00740BC8"/>
    <w:rsid w:val="00741F97"/>
    <w:rsid w:val="00744964"/>
    <w:rsid w:val="00744C65"/>
    <w:rsid w:val="00745756"/>
    <w:rsid w:val="00745BFE"/>
    <w:rsid w:val="00750C69"/>
    <w:rsid w:val="0075293B"/>
    <w:rsid w:val="00754B4C"/>
    <w:rsid w:val="0075545B"/>
    <w:rsid w:val="00755E59"/>
    <w:rsid w:val="007564E3"/>
    <w:rsid w:val="007617C1"/>
    <w:rsid w:val="0076436A"/>
    <w:rsid w:val="007656F6"/>
    <w:rsid w:val="00766EE1"/>
    <w:rsid w:val="007670AE"/>
    <w:rsid w:val="007670C4"/>
    <w:rsid w:val="007706CD"/>
    <w:rsid w:val="00770C55"/>
    <w:rsid w:val="00771B01"/>
    <w:rsid w:val="00772259"/>
    <w:rsid w:val="00772471"/>
    <w:rsid w:val="007739FB"/>
    <w:rsid w:val="007761A2"/>
    <w:rsid w:val="0078087E"/>
    <w:rsid w:val="0078141C"/>
    <w:rsid w:val="0078362F"/>
    <w:rsid w:val="007836D1"/>
    <w:rsid w:val="0078525D"/>
    <w:rsid w:val="00785C7B"/>
    <w:rsid w:val="00786DDF"/>
    <w:rsid w:val="007875AE"/>
    <w:rsid w:val="00790A64"/>
    <w:rsid w:val="00791D73"/>
    <w:rsid w:val="0079262F"/>
    <w:rsid w:val="00793429"/>
    <w:rsid w:val="007940E8"/>
    <w:rsid w:val="007943E9"/>
    <w:rsid w:val="0079469B"/>
    <w:rsid w:val="00794FF4"/>
    <w:rsid w:val="00795253"/>
    <w:rsid w:val="007973C2"/>
    <w:rsid w:val="00797704"/>
    <w:rsid w:val="007A0BD0"/>
    <w:rsid w:val="007A1043"/>
    <w:rsid w:val="007A10DE"/>
    <w:rsid w:val="007A2966"/>
    <w:rsid w:val="007A2B5E"/>
    <w:rsid w:val="007A2FC2"/>
    <w:rsid w:val="007A3169"/>
    <w:rsid w:val="007A4500"/>
    <w:rsid w:val="007A4BEA"/>
    <w:rsid w:val="007A53D7"/>
    <w:rsid w:val="007A5B85"/>
    <w:rsid w:val="007A5BAD"/>
    <w:rsid w:val="007A6071"/>
    <w:rsid w:val="007A6A9C"/>
    <w:rsid w:val="007A6B13"/>
    <w:rsid w:val="007A7705"/>
    <w:rsid w:val="007A7C08"/>
    <w:rsid w:val="007B0259"/>
    <w:rsid w:val="007B13A9"/>
    <w:rsid w:val="007B27A7"/>
    <w:rsid w:val="007B36F1"/>
    <w:rsid w:val="007B3E3B"/>
    <w:rsid w:val="007B4319"/>
    <w:rsid w:val="007B47BE"/>
    <w:rsid w:val="007B66F9"/>
    <w:rsid w:val="007B6A37"/>
    <w:rsid w:val="007B7328"/>
    <w:rsid w:val="007B7B0A"/>
    <w:rsid w:val="007C06A7"/>
    <w:rsid w:val="007C3316"/>
    <w:rsid w:val="007C3E09"/>
    <w:rsid w:val="007C3FDD"/>
    <w:rsid w:val="007C431A"/>
    <w:rsid w:val="007C5601"/>
    <w:rsid w:val="007C74CC"/>
    <w:rsid w:val="007C77E6"/>
    <w:rsid w:val="007C7849"/>
    <w:rsid w:val="007C7900"/>
    <w:rsid w:val="007C79F5"/>
    <w:rsid w:val="007D075C"/>
    <w:rsid w:val="007D2ED9"/>
    <w:rsid w:val="007D338E"/>
    <w:rsid w:val="007D36FB"/>
    <w:rsid w:val="007D4757"/>
    <w:rsid w:val="007D5B36"/>
    <w:rsid w:val="007D6126"/>
    <w:rsid w:val="007D659E"/>
    <w:rsid w:val="007D71EB"/>
    <w:rsid w:val="007E0255"/>
    <w:rsid w:val="007E0A66"/>
    <w:rsid w:val="007E286F"/>
    <w:rsid w:val="007E2BCB"/>
    <w:rsid w:val="007E2C19"/>
    <w:rsid w:val="007E4D8B"/>
    <w:rsid w:val="007F0670"/>
    <w:rsid w:val="007F0CD8"/>
    <w:rsid w:val="007F0EF3"/>
    <w:rsid w:val="007F2BD2"/>
    <w:rsid w:val="007F510B"/>
    <w:rsid w:val="007F7E85"/>
    <w:rsid w:val="00800306"/>
    <w:rsid w:val="00801E47"/>
    <w:rsid w:val="00802255"/>
    <w:rsid w:val="008034CB"/>
    <w:rsid w:val="00804DDC"/>
    <w:rsid w:val="008059EE"/>
    <w:rsid w:val="00806B96"/>
    <w:rsid w:val="00810F9B"/>
    <w:rsid w:val="008126B9"/>
    <w:rsid w:val="00812890"/>
    <w:rsid w:val="00814F5D"/>
    <w:rsid w:val="00815458"/>
    <w:rsid w:val="00816194"/>
    <w:rsid w:val="0081672C"/>
    <w:rsid w:val="00816F98"/>
    <w:rsid w:val="008201C4"/>
    <w:rsid w:val="00820833"/>
    <w:rsid w:val="00821DED"/>
    <w:rsid w:val="008221CE"/>
    <w:rsid w:val="00822C78"/>
    <w:rsid w:val="00823B06"/>
    <w:rsid w:val="008242EB"/>
    <w:rsid w:val="00826822"/>
    <w:rsid w:val="00826C7D"/>
    <w:rsid w:val="00827BC2"/>
    <w:rsid w:val="00831103"/>
    <w:rsid w:val="0083145F"/>
    <w:rsid w:val="0083175B"/>
    <w:rsid w:val="00832F33"/>
    <w:rsid w:val="00833176"/>
    <w:rsid w:val="0083325B"/>
    <w:rsid w:val="0083413A"/>
    <w:rsid w:val="00834D9F"/>
    <w:rsid w:val="00835586"/>
    <w:rsid w:val="008362FD"/>
    <w:rsid w:val="008376FF"/>
    <w:rsid w:val="00837A37"/>
    <w:rsid w:val="00841FD6"/>
    <w:rsid w:val="0084281A"/>
    <w:rsid w:val="00844246"/>
    <w:rsid w:val="008447B9"/>
    <w:rsid w:val="00844C18"/>
    <w:rsid w:val="00844EEA"/>
    <w:rsid w:val="008506A1"/>
    <w:rsid w:val="00852ACF"/>
    <w:rsid w:val="0085372C"/>
    <w:rsid w:val="00855824"/>
    <w:rsid w:val="00855AEF"/>
    <w:rsid w:val="00856E1A"/>
    <w:rsid w:val="00857992"/>
    <w:rsid w:val="0086038B"/>
    <w:rsid w:val="008605D4"/>
    <w:rsid w:val="00861D63"/>
    <w:rsid w:val="00864DD6"/>
    <w:rsid w:val="00864ED3"/>
    <w:rsid w:val="00872A0A"/>
    <w:rsid w:val="00872F42"/>
    <w:rsid w:val="00874370"/>
    <w:rsid w:val="00876975"/>
    <w:rsid w:val="0087715F"/>
    <w:rsid w:val="00880C4E"/>
    <w:rsid w:val="00880DD2"/>
    <w:rsid w:val="008817FB"/>
    <w:rsid w:val="00882EB4"/>
    <w:rsid w:val="00882F17"/>
    <w:rsid w:val="00883713"/>
    <w:rsid w:val="00886D87"/>
    <w:rsid w:val="00887532"/>
    <w:rsid w:val="00890D35"/>
    <w:rsid w:val="008910E5"/>
    <w:rsid w:val="008923A0"/>
    <w:rsid w:val="00893255"/>
    <w:rsid w:val="008945D1"/>
    <w:rsid w:val="00894CA9"/>
    <w:rsid w:val="00895FF0"/>
    <w:rsid w:val="00896178"/>
    <w:rsid w:val="008968D3"/>
    <w:rsid w:val="0089769B"/>
    <w:rsid w:val="00897B5F"/>
    <w:rsid w:val="008A138B"/>
    <w:rsid w:val="008A2B78"/>
    <w:rsid w:val="008A47B4"/>
    <w:rsid w:val="008A56FE"/>
    <w:rsid w:val="008A65AE"/>
    <w:rsid w:val="008A680C"/>
    <w:rsid w:val="008A7112"/>
    <w:rsid w:val="008A75DB"/>
    <w:rsid w:val="008B05C1"/>
    <w:rsid w:val="008B173E"/>
    <w:rsid w:val="008B44F3"/>
    <w:rsid w:val="008B52D4"/>
    <w:rsid w:val="008B6BBF"/>
    <w:rsid w:val="008B73DB"/>
    <w:rsid w:val="008B7561"/>
    <w:rsid w:val="008B786E"/>
    <w:rsid w:val="008B7A7B"/>
    <w:rsid w:val="008B7BAF"/>
    <w:rsid w:val="008C0265"/>
    <w:rsid w:val="008C11A4"/>
    <w:rsid w:val="008C226E"/>
    <w:rsid w:val="008C319B"/>
    <w:rsid w:val="008C4338"/>
    <w:rsid w:val="008C4B98"/>
    <w:rsid w:val="008C5415"/>
    <w:rsid w:val="008C5582"/>
    <w:rsid w:val="008C5C72"/>
    <w:rsid w:val="008C6403"/>
    <w:rsid w:val="008D00BF"/>
    <w:rsid w:val="008D08B5"/>
    <w:rsid w:val="008D1016"/>
    <w:rsid w:val="008D1A62"/>
    <w:rsid w:val="008D1D67"/>
    <w:rsid w:val="008D2BAA"/>
    <w:rsid w:val="008D4448"/>
    <w:rsid w:val="008D52B1"/>
    <w:rsid w:val="008D5BC2"/>
    <w:rsid w:val="008D60B2"/>
    <w:rsid w:val="008D6BEB"/>
    <w:rsid w:val="008E02E0"/>
    <w:rsid w:val="008E25E9"/>
    <w:rsid w:val="008E30E4"/>
    <w:rsid w:val="008E4365"/>
    <w:rsid w:val="008E5D44"/>
    <w:rsid w:val="008F1A25"/>
    <w:rsid w:val="008F1B7B"/>
    <w:rsid w:val="008F3F98"/>
    <w:rsid w:val="008F7200"/>
    <w:rsid w:val="008F7643"/>
    <w:rsid w:val="00900B06"/>
    <w:rsid w:val="009019EB"/>
    <w:rsid w:val="00904D06"/>
    <w:rsid w:val="00905743"/>
    <w:rsid w:val="00905CE4"/>
    <w:rsid w:val="00907E72"/>
    <w:rsid w:val="00910651"/>
    <w:rsid w:val="00912F21"/>
    <w:rsid w:val="00914C94"/>
    <w:rsid w:val="00916F37"/>
    <w:rsid w:val="00920DBC"/>
    <w:rsid w:val="009222EE"/>
    <w:rsid w:val="009232B8"/>
    <w:rsid w:val="00924906"/>
    <w:rsid w:val="00924DB9"/>
    <w:rsid w:val="00925057"/>
    <w:rsid w:val="00925833"/>
    <w:rsid w:val="00925B76"/>
    <w:rsid w:val="00926A5E"/>
    <w:rsid w:val="009272CE"/>
    <w:rsid w:val="00930F77"/>
    <w:rsid w:val="0093106F"/>
    <w:rsid w:val="00933D3E"/>
    <w:rsid w:val="00934840"/>
    <w:rsid w:val="00935E8A"/>
    <w:rsid w:val="009360E2"/>
    <w:rsid w:val="009373AB"/>
    <w:rsid w:val="0094005B"/>
    <w:rsid w:val="00942380"/>
    <w:rsid w:val="00944135"/>
    <w:rsid w:val="009469BD"/>
    <w:rsid w:val="00947761"/>
    <w:rsid w:val="00947C45"/>
    <w:rsid w:val="00947C7A"/>
    <w:rsid w:val="009504F0"/>
    <w:rsid w:val="00950800"/>
    <w:rsid w:val="00950C73"/>
    <w:rsid w:val="00951060"/>
    <w:rsid w:val="00951336"/>
    <w:rsid w:val="009520AB"/>
    <w:rsid w:val="00952750"/>
    <w:rsid w:val="009529CF"/>
    <w:rsid w:val="0095318C"/>
    <w:rsid w:val="009538C2"/>
    <w:rsid w:val="00953EEF"/>
    <w:rsid w:val="00954EE6"/>
    <w:rsid w:val="00954FF2"/>
    <w:rsid w:val="009571AB"/>
    <w:rsid w:val="00957812"/>
    <w:rsid w:val="00957CD8"/>
    <w:rsid w:val="009608CE"/>
    <w:rsid w:val="00962E00"/>
    <w:rsid w:val="00962E22"/>
    <w:rsid w:val="009638C9"/>
    <w:rsid w:val="009641F4"/>
    <w:rsid w:val="00967AEA"/>
    <w:rsid w:val="0097079E"/>
    <w:rsid w:val="00970A37"/>
    <w:rsid w:val="0097110D"/>
    <w:rsid w:val="00972469"/>
    <w:rsid w:val="00972EAD"/>
    <w:rsid w:val="0097307C"/>
    <w:rsid w:val="009737EC"/>
    <w:rsid w:val="00973B2F"/>
    <w:rsid w:val="00974745"/>
    <w:rsid w:val="009762A2"/>
    <w:rsid w:val="00976301"/>
    <w:rsid w:val="00977E7F"/>
    <w:rsid w:val="009818D1"/>
    <w:rsid w:val="00982201"/>
    <w:rsid w:val="00983D24"/>
    <w:rsid w:val="00983D2E"/>
    <w:rsid w:val="0098502B"/>
    <w:rsid w:val="0098618B"/>
    <w:rsid w:val="00986626"/>
    <w:rsid w:val="00986C8F"/>
    <w:rsid w:val="00993BA7"/>
    <w:rsid w:val="00993DEC"/>
    <w:rsid w:val="009944E7"/>
    <w:rsid w:val="00995DB4"/>
    <w:rsid w:val="009962A2"/>
    <w:rsid w:val="009A1793"/>
    <w:rsid w:val="009A1D04"/>
    <w:rsid w:val="009A2E2D"/>
    <w:rsid w:val="009A3731"/>
    <w:rsid w:val="009A5C4E"/>
    <w:rsid w:val="009A6992"/>
    <w:rsid w:val="009A6A40"/>
    <w:rsid w:val="009A7B7A"/>
    <w:rsid w:val="009A7BEB"/>
    <w:rsid w:val="009B1CB5"/>
    <w:rsid w:val="009B2BA6"/>
    <w:rsid w:val="009B333C"/>
    <w:rsid w:val="009B3C10"/>
    <w:rsid w:val="009B3F14"/>
    <w:rsid w:val="009B49B5"/>
    <w:rsid w:val="009B4BF8"/>
    <w:rsid w:val="009B4BFF"/>
    <w:rsid w:val="009B6524"/>
    <w:rsid w:val="009B70EA"/>
    <w:rsid w:val="009B7E85"/>
    <w:rsid w:val="009C096A"/>
    <w:rsid w:val="009C0E65"/>
    <w:rsid w:val="009C1D59"/>
    <w:rsid w:val="009C37DA"/>
    <w:rsid w:val="009C4920"/>
    <w:rsid w:val="009C49A5"/>
    <w:rsid w:val="009C5522"/>
    <w:rsid w:val="009C5A81"/>
    <w:rsid w:val="009C7A52"/>
    <w:rsid w:val="009D17E9"/>
    <w:rsid w:val="009D318B"/>
    <w:rsid w:val="009D363B"/>
    <w:rsid w:val="009D5E93"/>
    <w:rsid w:val="009D6237"/>
    <w:rsid w:val="009D69C8"/>
    <w:rsid w:val="009D75E6"/>
    <w:rsid w:val="009D7A83"/>
    <w:rsid w:val="009E0951"/>
    <w:rsid w:val="009E195E"/>
    <w:rsid w:val="009E2060"/>
    <w:rsid w:val="009E286D"/>
    <w:rsid w:val="009E295C"/>
    <w:rsid w:val="009E2F4B"/>
    <w:rsid w:val="009E50DD"/>
    <w:rsid w:val="009E58E1"/>
    <w:rsid w:val="009E7871"/>
    <w:rsid w:val="009F06F3"/>
    <w:rsid w:val="009F222C"/>
    <w:rsid w:val="009F223B"/>
    <w:rsid w:val="009F231D"/>
    <w:rsid w:val="009F3344"/>
    <w:rsid w:val="009F704F"/>
    <w:rsid w:val="009F7249"/>
    <w:rsid w:val="00A009A9"/>
    <w:rsid w:val="00A02761"/>
    <w:rsid w:val="00A03BC1"/>
    <w:rsid w:val="00A0502E"/>
    <w:rsid w:val="00A05A74"/>
    <w:rsid w:val="00A06E6D"/>
    <w:rsid w:val="00A07C2B"/>
    <w:rsid w:val="00A110A8"/>
    <w:rsid w:val="00A11531"/>
    <w:rsid w:val="00A11632"/>
    <w:rsid w:val="00A12116"/>
    <w:rsid w:val="00A12ED1"/>
    <w:rsid w:val="00A12F3D"/>
    <w:rsid w:val="00A133B8"/>
    <w:rsid w:val="00A1439A"/>
    <w:rsid w:val="00A1677C"/>
    <w:rsid w:val="00A16B10"/>
    <w:rsid w:val="00A2343C"/>
    <w:rsid w:val="00A23E5B"/>
    <w:rsid w:val="00A24471"/>
    <w:rsid w:val="00A275DC"/>
    <w:rsid w:val="00A27BD3"/>
    <w:rsid w:val="00A306F2"/>
    <w:rsid w:val="00A3176B"/>
    <w:rsid w:val="00A31AB3"/>
    <w:rsid w:val="00A31E38"/>
    <w:rsid w:val="00A32269"/>
    <w:rsid w:val="00A3288C"/>
    <w:rsid w:val="00A32CD4"/>
    <w:rsid w:val="00A3308D"/>
    <w:rsid w:val="00A3458B"/>
    <w:rsid w:val="00A34B26"/>
    <w:rsid w:val="00A34E25"/>
    <w:rsid w:val="00A36EE5"/>
    <w:rsid w:val="00A3792D"/>
    <w:rsid w:val="00A40294"/>
    <w:rsid w:val="00A44223"/>
    <w:rsid w:val="00A44E0A"/>
    <w:rsid w:val="00A50AA1"/>
    <w:rsid w:val="00A54C9B"/>
    <w:rsid w:val="00A550F2"/>
    <w:rsid w:val="00A55F06"/>
    <w:rsid w:val="00A56E29"/>
    <w:rsid w:val="00A571F3"/>
    <w:rsid w:val="00A57269"/>
    <w:rsid w:val="00A57A66"/>
    <w:rsid w:val="00A57CF1"/>
    <w:rsid w:val="00A60073"/>
    <w:rsid w:val="00A60BCF"/>
    <w:rsid w:val="00A622AC"/>
    <w:rsid w:val="00A650FC"/>
    <w:rsid w:val="00A65257"/>
    <w:rsid w:val="00A65FE6"/>
    <w:rsid w:val="00A665B6"/>
    <w:rsid w:val="00A66B3C"/>
    <w:rsid w:val="00A70BFD"/>
    <w:rsid w:val="00A71719"/>
    <w:rsid w:val="00A72BBA"/>
    <w:rsid w:val="00A802AE"/>
    <w:rsid w:val="00A80E32"/>
    <w:rsid w:val="00A8552C"/>
    <w:rsid w:val="00A857F7"/>
    <w:rsid w:val="00A862C6"/>
    <w:rsid w:val="00A86563"/>
    <w:rsid w:val="00A87985"/>
    <w:rsid w:val="00A9148C"/>
    <w:rsid w:val="00A92B38"/>
    <w:rsid w:val="00A932EF"/>
    <w:rsid w:val="00A940E9"/>
    <w:rsid w:val="00A94D7E"/>
    <w:rsid w:val="00A94ECE"/>
    <w:rsid w:val="00A95329"/>
    <w:rsid w:val="00A96824"/>
    <w:rsid w:val="00A96F92"/>
    <w:rsid w:val="00A972E6"/>
    <w:rsid w:val="00A97BDC"/>
    <w:rsid w:val="00AA0175"/>
    <w:rsid w:val="00AA1391"/>
    <w:rsid w:val="00AA2B6F"/>
    <w:rsid w:val="00AA2DB3"/>
    <w:rsid w:val="00AA39DE"/>
    <w:rsid w:val="00AA4791"/>
    <w:rsid w:val="00AA4D4C"/>
    <w:rsid w:val="00AA6315"/>
    <w:rsid w:val="00AB04FC"/>
    <w:rsid w:val="00AB111C"/>
    <w:rsid w:val="00AB4CAB"/>
    <w:rsid w:val="00AB614A"/>
    <w:rsid w:val="00AB617B"/>
    <w:rsid w:val="00AB7753"/>
    <w:rsid w:val="00AC0105"/>
    <w:rsid w:val="00AC0D63"/>
    <w:rsid w:val="00AC2816"/>
    <w:rsid w:val="00AC2E7A"/>
    <w:rsid w:val="00AC3551"/>
    <w:rsid w:val="00AC4173"/>
    <w:rsid w:val="00AC4C03"/>
    <w:rsid w:val="00AC4DA4"/>
    <w:rsid w:val="00AC7221"/>
    <w:rsid w:val="00AC7AAE"/>
    <w:rsid w:val="00AC7BEF"/>
    <w:rsid w:val="00AD143D"/>
    <w:rsid w:val="00AD1E9A"/>
    <w:rsid w:val="00AD21C8"/>
    <w:rsid w:val="00AD414D"/>
    <w:rsid w:val="00AD591D"/>
    <w:rsid w:val="00AD681F"/>
    <w:rsid w:val="00AD6ACC"/>
    <w:rsid w:val="00AD70E1"/>
    <w:rsid w:val="00AD7EFE"/>
    <w:rsid w:val="00AD7F03"/>
    <w:rsid w:val="00AE16D8"/>
    <w:rsid w:val="00AE1AEE"/>
    <w:rsid w:val="00AE2A97"/>
    <w:rsid w:val="00AE34C4"/>
    <w:rsid w:val="00AE3CDA"/>
    <w:rsid w:val="00AE6284"/>
    <w:rsid w:val="00AE77B6"/>
    <w:rsid w:val="00AF22C0"/>
    <w:rsid w:val="00AF29E4"/>
    <w:rsid w:val="00AF2D8A"/>
    <w:rsid w:val="00AF3F82"/>
    <w:rsid w:val="00AF42B8"/>
    <w:rsid w:val="00AF58F2"/>
    <w:rsid w:val="00AF6553"/>
    <w:rsid w:val="00B016EC"/>
    <w:rsid w:val="00B01F71"/>
    <w:rsid w:val="00B0231F"/>
    <w:rsid w:val="00B02630"/>
    <w:rsid w:val="00B02DBF"/>
    <w:rsid w:val="00B033BC"/>
    <w:rsid w:val="00B043C4"/>
    <w:rsid w:val="00B05EF4"/>
    <w:rsid w:val="00B0683E"/>
    <w:rsid w:val="00B1035B"/>
    <w:rsid w:val="00B10ACD"/>
    <w:rsid w:val="00B11108"/>
    <w:rsid w:val="00B1382A"/>
    <w:rsid w:val="00B146BD"/>
    <w:rsid w:val="00B17394"/>
    <w:rsid w:val="00B2036A"/>
    <w:rsid w:val="00B21A11"/>
    <w:rsid w:val="00B21A5F"/>
    <w:rsid w:val="00B2415A"/>
    <w:rsid w:val="00B24D09"/>
    <w:rsid w:val="00B26CC5"/>
    <w:rsid w:val="00B272DB"/>
    <w:rsid w:val="00B27704"/>
    <w:rsid w:val="00B27C0E"/>
    <w:rsid w:val="00B3060E"/>
    <w:rsid w:val="00B30772"/>
    <w:rsid w:val="00B3250D"/>
    <w:rsid w:val="00B329F6"/>
    <w:rsid w:val="00B33166"/>
    <w:rsid w:val="00B33438"/>
    <w:rsid w:val="00B338CA"/>
    <w:rsid w:val="00B3542A"/>
    <w:rsid w:val="00B35636"/>
    <w:rsid w:val="00B376F2"/>
    <w:rsid w:val="00B37BEE"/>
    <w:rsid w:val="00B40F7D"/>
    <w:rsid w:val="00B415F3"/>
    <w:rsid w:val="00B42263"/>
    <w:rsid w:val="00B43464"/>
    <w:rsid w:val="00B443BD"/>
    <w:rsid w:val="00B458D1"/>
    <w:rsid w:val="00B46CD9"/>
    <w:rsid w:val="00B46FBB"/>
    <w:rsid w:val="00B505C3"/>
    <w:rsid w:val="00B5094B"/>
    <w:rsid w:val="00B52C65"/>
    <w:rsid w:val="00B55451"/>
    <w:rsid w:val="00B56A4C"/>
    <w:rsid w:val="00B57E20"/>
    <w:rsid w:val="00B57FBE"/>
    <w:rsid w:val="00B60BAF"/>
    <w:rsid w:val="00B61546"/>
    <w:rsid w:val="00B63454"/>
    <w:rsid w:val="00B6437E"/>
    <w:rsid w:val="00B66753"/>
    <w:rsid w:val="00B67732"/>
    <w:rsid w:val="00B70D0E"/>
    <w:rsid w:val="00B71AFE"/>
    <w:rsid w:val="00B72D68"/>
    <w:rsid w:val="00B72F6B"/>
    <w:rsid w:val="00B73B0C"/>
    <w:rsid w:val="00B7498F"/>
    <w:rsid w:val="00B74DA6"/>
    <w:rsid w:val="00B74DC6"/>
    <w:rsid w:val="00B75735"/>
    <w:rsid w:val="00B7637D"/>
    <w:rsid w:val="00B7799E"/>
    <w:rsid w:val="00B80165"/>
    <w:rsid w:val="00B81EFC"/>
    <w:rsid w:val="00B8255E"/>
    <w:rsid w:val="00B835C0"/>
    <w:rsid w:val="00B85625"/>
    <w:rsid w:val="00B87227"/>
    <w:rsid w:val="00B87732"/>
    <w:rsid w:val="00B90486"/>
    <w:rsid w:val="00B90BD2"/>
    <w:rsid w:val="00B91146"/>
    <w:rsid w:val="00B920D8"/>
    <w:rsid w:val="00B921E8"/>
    <w:rsid w:val="00B92B51"/>
    <w:rsid w:val="00B92C9D"/>
    <w:rsid w:val="00B95B67"/>
    <w:rsid w:val="00BA0ED6"/>
    <w:rsid w:val="00BA13B3"/>
    <w:rsid w:val="00BA1C83"/>
    <w:rsid w:val="00BA1DDF"/>
    <w:rsid w:val="00BA3859"/>
    <w:rsid w:val="00BA3864"/>
    <w:rsid w:val="00BA3CBA"/>
    <w:rsid w:val="00BA4026"/>
    <w:rsid w:val="00BA5178"/>
    <w:rsid w:val="00BA5593"/>
    <w:rsid w:val="00BA63FA"/>
    <w:rsid w:val="00BA7917"/>
    <w:rsid w:val="00BB049A"/>
    <w:rsid w:val="00BB060C"/>
    <w:rsid w:val="00BB10EC"/>
    <w:rsid w:val="00BB157D"/>
    <w:rsid w:val="00BB2945"/>
    <w:rsid w:val="00BB3982"/>
    <w:rsid w:val="00BB5617"/>
    <w:rsid w:val="00BB5AF9"/>
    <w:rsid w:val="00BC0316"/>
    <w:rsid w:val="00BC12EC"/>
    <w:rsid w:val="00BC28E4"/>
    <w:rsid w:val="00BC2C9D"/>
    <w:rsid w:val="00BC2F47"/>
    <w:rsid w:val="00BC3F79"/>
    <w:rsid w:val="00BC4472"/>
    <w:rsid w:val="00BC52CA"/>
    <w:rsid w:val="00BC53F3"/>
    <w:rsid w:val="00BC682D"/>
    <w:rsid w:val="00BC68F5"/>
    <w:rsid w:val="00BC6D80"/>
    <w:rsid w:val="00BD0720"/>
    <w:rsid w:val="00BD199D"/>
    <w:rsid w:val="00BD3954"/>
    <w:rsid w:val="00BD396D"/>
    <w:rsid w:val="00BD3F01"/>
    <w:rsid w:val="00BD485A"/>
    <w:rsid w:val="00BD542B"/>
    <w:rsid w:val="00BD549A"/>
    <w:rsid w:val="00BD5B54"/>
    <w:rsid w:val="00BD68E3"/>
    <w:rsid w:val="00BE05FD"/>
    <w:rsid w:val="00BE0754"/>
    <w:rsid w:val="00BE17A4"/>
    <w:rsid w:val="00BE27DC"/>
    <w:rsid w:val="00BE2C2D"/>
    <w:rsid w:val="00BE362E"/>
    <w:rsid w:val="00BE6DCF"/>
    <w:rsid w:val="00BE6E01"/>
    <w:rsid w:val="00BE7B85"/>
    <w:rsid w:val="00BE7D46"/>
    <w:rsid w:val="00BF0B67"/>
    <w:rsid w:val="00BF0E5D"/>
    <w:rsid w:val="00BF1598"/>
    <w:rsid w:val="00BF25A7"/>
    <w:rsid w:val="00BF26BB"/>
    <w:rsid w:val="00BF2FE6"/>
    <w:rsid w:val="00BF31B2"/>
    <w:rsid w:val="00BF4170"/>
    <w:rsid w:val="00BF4AC5"/>
    <w:rsid w:val="00BF5FDE"/>
    <w:rsid w:val="00BF6A74"/>
    <w:rsid w:val="00BF7376"/>
    <w:rsid w:val="00C039FC"/>
    <w:rsid w:val="00C041C7"/>
    <w:rsid w:val="00C053B9"/>
    <w:rsid w:val="00C05D05"/>
    <w:rsid w:val="00C06B96"/>
    <w:rsid w:val="00C07581"/>
    <w:rsid w:val="00C10A0E"/>
    <w:rsid w:val="00C11C56"/>
    <w:rsid w:val="00C14879"/>
    <w:rsid w:val="00C15234"/>
    <w:rsid w:val="00C15557"/>
    <w:rsid w:val="00C15B38"/>
    <w:rsid w:val="00C15D5A"/>
    <w:rsid w:val="00C16833"/>
    <w:rsid w:val="00C17FBE"/>
    <w:rsid w:val="00C2075D"/>
    <w:rsid w:val="00C20816"/>
    <w:rsid w:val="00C216C6"/>
    <w:rsid w:val="00C2424D"/>
    <w:rsid w:val="00C2432F"/>
    <w:rsid w:val="00C24DBF"/>
    <w:rsid w:val="00C2518A"/>
    <w:rsid w:val="00C25682"/>
    <w:rsid w:val="00C30CFE"/>
    <w:rsid w:val="00C317E9"/>
    <w:rsid w:val="00C339F3"/>
    <w:rsid w:val="00C33CA5"/>
    <w:rsid w:val="00C35392"/>
    <w:rsid w:val="00C35C1C"/>
    <w:rsid w:val="00C36BCE"/>
    <w:rsid w:val="00C36E6A"/>
    <w:rsid w:val="00C3722F"/>
    <w:rsid w:val="00C40491"/>
    <w:rsid w:val="00C427A1"/>
    <w:rsid w:val="00C43F06"/>
    <w:rsid w:val="00C44A0E"/>
    <w:rsid w:val="00C44F7A"/>
    <w:rsid w:val="00C4536E"/>
    <w:rsid w:val="00C50659"/>
    <w:rsid w:val="00C51FB6"/>
    <w:rsid w:val="00C5224A"/>
    <w:rsid w:val="00C54587"/>
    <w:rsid w:val="00C61C63"/>
    <w:rsid w:val="00C6402C"/>
    <w:rsid w:val="00C64E27"/>
    <w:rsid w:val="00C674F9"/>
    <w:rsid w:val="00C6770F"/>
    <w:rsid w:val="00C71EF4"/>
    <w:rsid w:val="00C745C1"/>
    <w:rsid w:val="00C757AB"/>
    <w:rsid w:val="00C76350"/>
    <w:rsid w:val="00C773D3"/>
    <w:rsid w:val="00C7784A"/>
    <w:rsid w:val="00C77D78"/>
    <w:rsid w:val="00C80718"/>
    <w:rsid w:val="00C813BC"/>
    <w:rsid w:val="00C818F8"/>
    <w:rsid w:val="00C81F66"/>
    <w:rsid w:val="00C836D5"/>
    <w:rsid w:val="00C84223"/>
    <w:rsid w:val="00C845E5"/>
    <w:rsid w:val="00C84B43"/>
    <w:rsid w:val="00C8514D"/>
    <w:rsid w:val="00C85499"/>
    <w:rsid w:val="00C861F9"/>
    <w:rsid w:val="00C86CB5"/>
    <w:rsid w:val="00C86D47"/>
    <w:rsid w:val="00C87CFA"/>
    <w:rsid w:val="00C9162E"/>
    <w:rsid w:val="00C92944"/>
    <w:rsid w:val="00C929A9"/>
    <w:rsid w:val="00C92FD7"/>
    <w:rsid w:val="00C93FB9"/>
    <w:rsid w:val="00C94CB6"/>
    <w:rsid w:val="00C96098"/>
    <w:rsid w:val="00C96C9F"/>
    <w:rsid w:val="00C97301"/>
    <w:rsid w:val="00C974DB"/>
    <w:rsid w:val="00CA0BE8"/>
    <w:rsid w:val="00CA1251"/>
    <w:rsid w:val="00CA1F3D"/>
    <w:rsid w:val="00CA223B"/>
    <w:rsid w:val="00CA27C8"/>
    <w:rsid w:val="00CA2E79"/>
    <w:rsid w:val="00CA2FE3"/>
    <w:rsid w:val="00CA3CCE"/>
    <w:rsid w:val="00CA4C22"/>
    <w:rsid w:val="00CA54F4"/>
    <w:rsid w:val="00CA6A2A"/>
    <w:rsid w:val="00CA71DF"/>
    <w:rsid w:val="00CB0358"/>
    <w:rsid w:val="00CB064C"/>
    <w:rsid w:val="00CB2970"/>
    <w:rsid w:val="00CB31EC"/>
    <w:rsid w:val="00CB3424"/>
    <w:rsid w:val="00CB3D68"/>
    <w:rsid w:val="00CB5DF8"/>
    <w:rsid w:val="00CB6FF3"/>
    <w:rsid w:val="00CB7356"/>
    <w:rsid w:val="00CB7CC4"/>
    <w:rsid w:val="00CC085D"/>
    <w:rsid w:val="00CC08FB"/>
    <w:rsid w:val="00CC099A"/>
    <w:rsid w:val="00CC1A76"/>
    <w:rsid w:val="00CC4468"/>
    <w:rsid w:val="00CC5C73"/>
    <w:rsid w:val="00CC5CF3"/>
    <w:rsid w:val="00CC68DC"/>
    <w:rsid w:val="00CD18BE"/>
    <w:rsid w:val="00CD1D87"/>
    <w:rsid w:val="00CD3CA4"/>
    <w:rsid w:val="00CD4B60"/>
    <w:rsid w:val="00CD50D6"/>
    <w:rsid w:val="00CD5B04"/>
    <w:rsid w:val="00CD6315"/>
    <w:rsid w:val="00CD68D7"/>
    <w:rsid w:val="00CD7F0C"/>
    <w:rsid w:val="00CE1074"/>
    <w:rsid w:val="00CE15CD"/>
    <w:rsid w:val="00CE1D9C"/>
    <w:rsid w:val="00CE333D"/>
    <w:rsid w:val="00CE39EF"/>
    <w:rsid w:val="00CF0A0A"/>
    <w:rsid w:val="00CF0F08"/>
    <w:rsid w:val="00CF12CF"/>
    <w:rsid w:val="00CF3D34"/>
    <w:rsid w:val="00CF418C"/>
    <w:rsid w:val="00CF41AF"/>
    <w:rsid w:val="00CF6130"/>
    <w:rsid w:val="00CF799D"/>
    <w:rsid w:val="00CF7F5A"/>
    <w:rsid w:val="00D003DC"/>
    <w:rsid w:val="00D01B8A"/>
    <w:rsid w:val="00D02612"/>
    <w:rsid w:val="00D02C58"/>
    <w:rsid w:val="00D033FF"/>
    <w:rsid w:val="00D03BFB"/>
    <w:rsid w:val="00D062BE"/>
    <w:rsid w:val="00D06753"/>
    <w:rsid w:val="00D07B18"/>
    <w:rsid w:val="00D10244"/>
    <w:rsid w:val="00D104BF"/>
    <w:rsid w:val="00D12209"/>
    <w:rsid w:val="00D13CB7"/>
    <w:rsid w:val="00D2180A"/>
    <w:rsid w:val="00D22501"/>
    <w:rsid w:val="00D22A8A"/>
    <w:rsid w:val="00D23C0C"/>
    <w:rsid w:val="00D24D10"/>
    <w:rsid w:val="00D25E17"/>
    <w:rsid w:val="00D300BE"/>
    <w:rsid w:val="00D302DB"/>
    <w:rsid w:val="00D303B3"/>
    <w:rsid w:val="00D31404"/>
    <w:rsid w:val="00D3281D"/>
    <w:rsid w:val="00D35469"/>
    <w:rsid w:val="00D35BE4"/>
    <w:rsid w:val="00D35D22"/>
    <w:rsid w:val="00D37246"/>
    <w:rsid w:val="00D37A55"/>
    <w:rsid w:val="00D4082B"/>
    <w:rsid w:val="00D43810"/>
    <w:rsid w:val="00D44EDA"/>
    <w:rsid w:val="00D459A6"/>
    <w:rsid w:val="00D4643C"/>
    <w:rsid w:val="00D4650B"/>
    <w:rsid w:val="00D472C9"/>
    <w:rsid w:val="00D47D88"/>
    <w:rsid w:val="00D47D8F"/>
    <w:rsid w:val="00D51111"/>
    <w:rsid w:val="00D52318"/>
    <w:rsid w:val="00D527D1"/>
    <w:rsid w:val="00D53FD9"/>
    <w:rsid w:val="00D54A90"/>
    <w:rsid w:val="00D559B9"/>
    <w:rsid w:val="00D6066E"/>
    <w:rsid w:val="00D606BC"/>
    <w:rsid w:val="00D60D5C"/>
    <w:rsid w:val="00D61C01"/>
    <w:rsid w:val="00D64455"/>
    <w:rsid w:val="00D6701D"/>
    <w:rsid w:val="00D67680"/>
    <w:rsid w:val="00D679C5"/>
    <w:rsid w:val="00D70DF5"/>
    <w:rsid w:val="00D74519"/>
    <w:rsid w:val="00D76373"/>
    <w:rsid w:val="00D76D93"/>
    <w:rsid w:val="00D80D6E"/>
    <w:rsid w:val="00D81413"/>
    <w:rsid w:val="00D82B4A"/>
    <w:rsid w:val="00D83332"/>
    <w:rsid w:val="00D84030"/>
    <w:rsid w:val="00D84435"/>
    <w:rsid w:val="00D85F98"/>
    <w:rsid w:val="00D87E57"/>
    <w:rsid w:val="00D9234F"/>
    <w:rsid w:val="00D92E68"/>
    <w:rsid w:val="00D93F96"/>
    <w:rsid w:val="00D96113"/>
    <w:rsid w:val="00D96F25"/>
    <w:rsid w:val="00D97F4F"/>
    <w:rsid w:val="00DA035D"/>
    <w:rsid w:val="00DA2529"/>
    <w:rsid w:val="00DA3F3E"/>
    <w:rsid w:val="00DA3F6F"/>
    <w:rsid w:val="00DA4C5D"/>
    <w:rsid w:val="00DA4E90"/>
    <w:rsid w:val="00DA6263"/>
    <w:rsid w:val="00DA6E43"/>
    <w:rsid w:val="00DA71C7"/>
    <w:rsid w:val="00DA7813"/>
    <w:rsid w:val="00DB11F4"/>
    <w:rsid w:val="00DB28DC"/>
    <w:rsid w:val="00DB3AD3"/>
    <w:rsid w:val="00DB4A78"/>
    <w:rsid w:val="00DB7B0C"/>
    <w:rsid w:val="00DC124A"/>
    <w:rsid w:val="00DC19E2"/>
    <w:rsid w:val="00DC3EC3"/>
    <w:rsid w:val="00DC5428"/>
    <w:rsid w:val="00DC5C0E"/>
    <w:rsid w:val="00DC7AB3"/>
    <w:rsid w:val="00DD308E"/>
    <w:rsid w:val="00DD37A5"/>
    <w:rsid w:val="00DD39F0"/>
    <w:rsid w:val="00DD3BED"/>
    <w:rsid w:val="00DD43EC"/>
    <w:rsid w:val="00DD55DB"/>
    <w:rsid w:val="00DD74A2"/>
    <w:rsid w:val="00DD75D5"/>
    <w:rsid w:val="00DE34BB"/>
    <w:rsid w:val="00DE423E"/>
    <w:rsid w:val="00DE53F2"/>
    <w:rsid w:val="00DE5F4A"/>
    <w:rsid w:val="00DE662B"/>
    <w:rsid w:val="00DE7D4E"/>
    <w:rsid w:val="00DF033C"/>
    <w:rsid w:val="00DF03CD"/>
    <w:rsid w:val="00DF1A2C"/>
    <w:rsid w:val="00DF247E"/>
    <w:rsid w:val="00DF48F9"/>
    <w:rsid w:val="00DF591C"/>
    <w:rsid w:val="00DF6901"/>
    <w:rsid w:val="00DF6C21"/>
    <w:rsid w:val="00DF75FF"/>
    <w:rsid w:val="00DF7683"/>
    <w:rsid w:val="00DF774B"/>
    <w:rsid w:val="00E00089"/>
    <w:rsid w:val="00E01028"/>
    <w:rsid w:val="00E019B3"/>
    <w:rsid w:val="00E02886"/>
    <w:rsid w:val="00E02BF0"/>
    <w:rsid w:val="00E043FF"/>
    <w:rsid w:val="00E04805"/>
    <w:rsid w:val="00E05759"/>
    <w:rsid w:val="00E10DBF"/>
    <w:rsid w:val="00E1214A"/>
    <w:rsid w:val="00E126B5"/>
    <w:rsid w:val="00E13462"/>
    <w:rsid w:val="00E1406C"/>
    <w:rsid w:val="00E14088"/>
    <w:rsid w:val="00E14ED4"/>
    <w:rsid w:val="00E150D5"/>
    <w:rsid w:val="00E15445"/>
    <w:rsid w:val="00E1558A"/>
    <w:rsid w:val="00E161CB"/>
    <w:rsid w:val="00E162F4"/>
    <w:rsid w:val="00E16493"/>
    <w:rsid w:val="00E21E29"/>
    <w:rsid w:val="00E22511"/>
    <w:rsid w:val="00E22AA8"/>
    <w:rsid w:val="00E25167"/>
    <w:rsid w:val="00E2542E"/>
    <w:rsid w:val="00E31684"/>
    <w:rsid w:val="00E33B3C"/>
    <w:rsid w:val="00E352D8"/>
    <w:rsid w:val="00E35D13"/>
    <w:rsid w:val="00E360F5"/>
    <w:rsid w:val="00E3634E"/>
    <w:rsid w:val="00E36A43"/>
    <w:rsid w:val="00E40BC6"/>
    <w:rsid w:val="00E40EA3"/>
    <w:rsid w:val="00E41DA7"/>
    <w:rsid w:val="00E425EE"/>
    <w:rsid w:val="00E42ADD"/>
    <w:rsid w:val="00E434EE"/>
    <w:rsid w:val="00E44398"/>
    <w:rsid w:val="00E4516E"/>
    <w:rsid w:val="00E462D5"/>
    <w:rsid w:val="00E47226"/>
    <w:rsid w:val="00E47A8C"/>
    <w:rsid w:val="00E47BD3"/>
    <w:rsid w:val="00E51547"/>
    <w:rsid w:val="00E53385"/>
    <w:rsid w:val="00E544FF"/>
    <w:rsid w:val="00E55857"/>
    <w:rsid w:val="00E6034C"/>
    <w:rsid w:val="00E60765"/>
    <w:rsid w:val="00E617D2"/>
    <w:rsid w:val="00E61BB3"/>
    <w:rsid w:val="00E61D5F"/>
    <w:rsid w:val="00E61EC0"/>
    <w:rsid w:val="00E65487"/>
    <w:rsid w:val="00E65908"/>
    <w:rsid w:val="00E67A02"/>
    <w:rsid w:val="00E70054"/>
    <w:rsid w:val="00E70552"/>
    <w:rsid w:val="00E70673"/>
    <w:rsid w:val="00E70D44"/>
    <w:rsid w:val="00E70FC1"/>
    <w:rsid w:val="00E72031"/>
    <w:rsid w:val="00E7258E"/>
    <w:rsid w:val="00E72677"/>
    <w:rsid w:val="00E72E9D"/>
    <w:rsid w:val="00E76C84"/>
    <w:rsid w:val="00E76CAC"/>
    <w:rsid w:val="00E76D6A"/>
    <w:rsid w:val="00E771C9"/>
    <w:rsid w:val="00E8163A"/>
    <w:rsid w:val="00E81779"/>
    <w:rsid w:val="00E81A65"/>
    <w:rsid w:val="00E84C57"/>
    <w:rsid w:val="00E90413"/>
    <w:rsid w:val="00E92912"/>
    <w:rsid w:val="00E94340"/>
    <w:rsid w:val="00E945FC"/>
    <w:rsid w:val="00E94B08"/>
    <w:rsid w:val="00E96374"/>
    <w:rsid w:val="00E96B2C"/>
    <w:rsid w:val="00E96F34"/>
    <w:rsid w:val="00EA0353"/>
    <w:rsid w:val="00EA1E17"/>
    <w:rsid w:val="00EA2117"/>
    <w:rsid w:val="00EA21EE"/>
    <w:rsid w:val="00EA3B28"/>
    <w:rsid w:val="00EB271D"/>
    <w:rsid w:val="00EB421B"/>
    <w:rsid w:val="00EB47D9"/>
    <w:rsid w:val="00EB51EC"/>
    <w:rsid w:val="00EB6093"/>
    <w:rsid w:val="00EB7D22"/>
    <w:rsid w:val="00EC205E"/>
    <w:rsid w:val="00EC3EC3"/>
    <w:rsid w:val="00ED17C2"/>
    <w:rsid w:val="00ED3467"/>
    <w:rsid w:val="00ED4064"/>
    <w:rsid w:val="00ED4231"/>
    <w:rsid w:val="00EE17DF"/>
    <w:rsid w:val="00EE2B83"/>
    <w:rsid w:val="00EE3E31"/>
    <w:rsid w:val="00EE3E81"/>
    <w:rsid w:val="00EE5524"/>
    <w:rsid w:val="00EE66C5"/>
    <w:rsid w:val="00EE72B1"/>
    <w:rsid w:val="00EE7398"/>
    <w:rsid w:val="00EE7917"/>
    <w:rsid w:val="00EF036B"/>
    <w:rsid w:val="00EF09D2"/>
    <w:rsid w:val="00EF135D"/>
    <w:rsid w:val="00EF1A99"/>
    <w:rsid w:val="00EF2185"/>
    <w:rsid w:val="00EF33F1"/>
    <w:rsid w:val="00EF5287"/>
    <w:rsid w:val="00EF5886"/>
    <w:rsid w:val="00EF635B"/>
    <w:rsid w:val="00EF6C66"/>
    <w:rsid w:val="00EF7325"/>
    <w:rsid w:val="00F0013B"/>
    <w:rsid w:val="00F0019E"/>
    <w:rsid w:val="00F00597"/>
    <w:rsid w:val="00F02BC9"/>
    <w:rsid w:val="00F03D23"/>
    <w:rsid w:val="00F049F5"/>
    <w:rsid w:val="00F0503F"/>
    <w:rsid w:val="00F05B63"/>
    <w:rsid w:val="00F0761B"/>
    <w:rsid w:val="00F10574"/>
    <w:rsid w:val="00F11D34"/>
    <w:rsid w:val="00F125F2"/>
    <w:rsid w:val="00F12A2A"/>
    <w:rsid w:val="00F14221"/>
    <w:rsid w:val="00F152E4"/>
    <w:rsid w:val="00F15B99"/>
    <w:rsid w:val="00F15D5F"/>
    <w:rsid w:val="00F17465"/>
    <w:rsid w:val="00F17A7F"/>
    <w:rsid w:val="00F20B0C"/>
    <w:rsid w:val="00F215D2"/>
    <w:rsid w:val="00F24847"/>
    <w:rsid w:val="00F24C6D"/>
    <w:rsid w:val="00F2547C"/>
    <w:rsid w:val="00F25C88"/>
    <w:rsid w:val="00F26568"/>
    <w:rsid w:val="00F27DB4"/>
    <w:rsid w:val="00F302B2"/>
    <w:rsid w:val="00F30D51"/>
    <w:rsid w:val="00F319F4"/>
    <w:rsid w:val="00F34E9B"/>
    <w:rsid w:val="00F35C7C"/>
    <w:rsid w:val="00F366DC"/>
    <w:rsid w:val="00F36742"/>
    <w:rsid w:val="00F36B2B"/>
    <w:rsid w:val="00F402E7"/>
    <w:rsid w:val="00F4148C"/>
    <w:rsid w:val="00F41523"/>
    <w:rsid w:val="00F42E07"/>
    <w:rsid w:val="00F434F8"/>
    <w:rsid w:val="00F435D1"/>
    <w:rsid w:val="00F43729"/>
    <w:rsid w:val="00F44DB5"/>
    <w:rsid w:val="00F450E4"/>
    <w:rsid w:val="00F4545B"/>
    <w:rsid w:val="00F45736"/>
    <w:rsid w:val="00F45B82"/>
    <w:rsid w:val="00F4681F"/>
    <w:rsid w:val="00F46B90"/>
    <w:rsid w:val="00F50357"/>
    <w:rsid w:val="00F5209A"/>
    <w:rsid w:val="00F54891"/>
    <w:rsid w:val="00F54DD4"/>
    <w:rsid w:val="00F57CB5"/>
    <w:rsid w:val="00F57DD3"/>
    <w:rsid w:val="00F60E95"/>
    <w:rsid w:val="00F617C3"/>
    <w:rsid w:val="00F629D9"/>
    <w:rsid w:val="00F648A6"/>
    <w:rsid w:val="00F70890"/>
    <w:rsid w:val="00F71795"/>
    <w:rsid w:val="00F72645"/>
    <w:rsid w:val="00F73556"/>
    <w:rsid w:val="00F739C6"/>
    <w:rsid w:val="00F73FBD"/>
    <w:rsid w:val="00F76DCB"/>
    <w:rsid w:val="00F80C87"/>
    <w:rsid w:val="00F810D6"/>
    <w:rsid w:val="00F82B25"/>
    <w:rsid w:val="00F83387"/>
    <w:rsid w:val="00F836AD"/>
    <w:rsid w:val="00F84958"/>
    <w:rsid w:val="00F84F24"/>
    <w:rsid w:val="00F87529"/>
    <w:rsid w:val="00F91193"/>
    <w:rsid w:val="00F917C8"/>
    <w:rsid w:val="00F95214"/>
    <w:rsid w:val="00F9543F"/>
    <w:rsid w:val="00F9642A"/>
    <w:rsid w:val="00F96D11"/>
    <w:rsid w:val="00FA32B9"/>
    <w:rsid w:val="00FA39B6"/>
    <w:rsid w:val="00FA3B44"/>
    <w:rsid w:val="00FA3FEF"/>
    <w:rsid w:val="00FA428B"/>
    <w:rsid w:val="00FA7A9D"/>
    <w:rsid w:val="00FA7EF3"/>
    <w:rsid w:val="00FB0B5B"/>
    <w:rsid w:val="00FB179B"/>
    <w:rsid w:val="00FB1C23"/>
    <w:rsid w:val="00FB20F2"/>
    <w:rsid w:val="00FB228B"/>
    <w:rsid w:val="00FB29E3"/>
    <w:rsid w:val="00FB3D10"/>
    <w:rsid w:val="00FB60F5"/>
    <w:rsid w:val="00FB6B84"/>
    <w:rsid w:val="00FB6FC8"/>
    <w:rsid w:val="00FC0136"/>
    <w:rsid w:val="00FC1CFE"/>
    <w:rsid w:val="00FC22B9"/>
    <w:rsid w:val="00FC29BF"/>
    <w:rsid w:val="00FC4742"/>
    <w:rsid w:val="00FC4E74"/>
    <w:rsid w:val="00FC579F"/>
    <w:rsid w:val="00FD2A51"/>
    <w:rsid w:val="00FD3C84"/>
    <w:rsid w:val="00FD3F53"/>
    <w:rsid w:val="00FD435A"/>
    <w:rsid w:val="00FD4BE2"/>
    <w:rsid w:val="00FD4F31"/>
    <w:rsid w:val="00FD53D2"/>
    <w:rsid w:val="00FD6079"/>
    <w:rsid w:val="00FE02BD"/>
    <w:rsid w:val="00FE03FC"/>
    <w:rsid w:val="00FE26FA"/>
    <w:rsid w:val="00FE32BA"/>
    <w:rsid w:val="00FE4A8A"/>
    <w:rsid w:val="00FE5723"/>
    <w:rsid w:val="00FF29D4"/>
    <w:rsid w:val="00FF2D9C"/>
    <w:rsid w:val="00FF2DEC"/>
    <w:rsid w:val="00FF316E"/>
    <w:rsid w:val="00FF4CF8"/>
    <w:rsid w:val="00FF5566"/>
    <w:rsid w:val="00FF6068"/>
    <w:rsid w:val="00FF7B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6F36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72BBA"/>
  </w:style>
  <w:style w:type="paragraph" w:styleId="Heading1">
    <w:name w:val="heading 1"/>
    <w:basedOn w:val="Normal"/>
    <w:next w:val="Normal"/>
    <w:qFormat/>
    <w:rsid w:val="00F24C10"/>
    <w:pPr>
      <w:keepNext/>
      <w:pBdr>
        <w:top w:val="single" w:sz="4" w:space="1" w:color="auto"/>
      </w:pBdr>
      <w:outlineLvl w:val="0"/>
    </w:pPr>
    <w:rPr>
      <w:b/>
      <w:u w:color="000000"/>
    </w:rPr>
  </w:style>
  <w:style w:type="paragraph" w:styleId="Heading2">
    <w:name w:val="heading 2"/>
    <w:basedOn w:val="Normal"/>
    <w:next w:val="Normal"/>
    <w:qFormat/>
    <w:rsid w:val="000351C3"/>
    <w:pPr>
      <w:keepNext/>
      <w:outlineLvl w:val="1"/>
    </w:pPr>
    <w:rPr>
      <w:b/>
      <w:color w:val="000000" w:themeColor="text1"/>
      <w:szCs w:val="22"/>
      <w:u w:color="000000"/>
    </w:rPr>
  </w:style>
  <w:style w:type="paragraph" w:styleId="Heading3">
    <w:name w:val="heading 3"/>
    <w:basedOn w:val="BodyText"/>
    <w:next w:val="Normal"/>
    <w:qFormat/>
    <w:rsid w:val="00CF0A0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2"/>
    </w:pPr>
    <w:rPr>
      <w:b/>
      <w:i/>
      <w:szCs w:val="26"/>
      <w:u w:color="000000"/>
    </w:rPr>
  </w:style>
  <w:style w:type="paragraph" w:styleId="Heading4">
    <w:name w:val="heading 4"/>
    <w:basedOn w:val="Normal"/>
    <w:next w:val="Normal"/>
    <w:qFormat/>
    <w:pPr>
      <w:keepNext/>
      <w:outlineLvl w:val="3"/>
    </w:pPr>
    <w:rPr>
      <w:b/>
      <w:smallCaps/>
      <w:color w:val="000000"/>
      <w:sz w:val="28"/>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outlineLvl w:val="5"/>
    </w:pPr>
    <w:rPr>
      <w:b/>
      <w:bCs/>
      <w:sz w:val="28"/>
      <w:u w:val="single"/>
    </w:rPr>
  </w:style>
  <w:style w:type="paragraph" w:styleId="Heading7">
    <w:name w:val="heading 7"/>
    <w:basedOn w:val="Normal"/>
    <w:next w:val="Normal"/>
    <w:qFormat/>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4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napToGrid w:val="0"/>
    </w:rPr>
  </w:style>
  <w:style w:type="character" w:styleId="FootnoteReference">
    <w:name w:val="footnote reference"/>
  </w:style>
  <w:style w:type="character" w:styleId="Hyperlink">
    <w:name w:val="Hyperlink"/>
    <w:uiPriority w:val="99"/>
    <w:rsid w:val="00367FBE"/>
    <w:rPr>
      <w:rFonts w:ascii="Times New Roman" w:hAnsi="Times New Roman"/>
      <w:b w:val="0"/>
      <w:bCs w:val="0"/>
      <w:i w:val="0"/>
      <w:iCs w:val="0"/>
      <w:color w:val="000000" w:themeColor="text1"/>
      <w:sz w:val="22"/>
      <w:u w:val="single"/>
    </w:rPr>
  </w:style>
  <w:style w:type="character" w:styleId="FollowedHyperlink">
    <w:name w:val="FollowedHyperlink"/>
    <w:rsid w:val="00CF0A0A"/>
    <w:rPr>
      <w:color w:val="000000" w:themeColor="text1"/>
      <w:u w:val="single"/>
    </w:rPr>
  </w:style>
  <w:style w:type="paragraph" w:styleId="BodyTextIndent">
    <w:name w:val="Body Text Indent"/>
    <w:basedOn w:val="Normal"/>
    <w:link w:val="BodyTextInden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styleId="BodyTextIndent2">
    <w:name w:val="Body Text Indent 2"/>
    <w:basedOn w:val="Normal"/>
    <w:pPr>
      <w:ind w:left="720"/>
    </w:pPr>
  </w:style>
  <w:style w:type="paragraph" w:styleId="DocumentMap">
    <w:name w:val="Document Map"/>
    <w:basedOn w:val="Normal"/>
    <w:pPr>
      <w:shd w:val="clear" w:color="auto" w:fill="000080"/>
    </w:pPr>
    <w:rPr>
      <w:rFonts w:ascii="Tahoma" w:hAnsi="Tahoma"/>
    </w:r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napToGrid w:val="0"/>
    </w:rPr>
  </w:style>
  <w:style w:type="character" w:customStyle="1" w:styleId="greby">
    <w:name w:val="greby"/>
    <w:basedOn w:val="DefaultParagraphFont"/>
  </w:style>
  <w:style w:type="character" w:styleId="Strong">
    <w:name w:val="Strong"/>
    <w:qFormat/>
    <w:rPr>
      <w:b/>
      <w:bCs/>
    </w:rPr>
  </w:style>
  <w:style w:type="paragraph" w:styleId="Title">
    <w:name w:val="Title"/>
    <w:basedOn w:val="Normal"/>
    <w:qFormat/>
    <w:pPr>
      <w:tabs>
        <w:tab w:val="center" w:pos="4680"/>
      </w:tabs>
      <w:jc w:val="center"/>
      <w:outlineLvl w:val="0"/>
    </w:pPr>
    <w:rPr>
      <w:b/>
      <w:smallCaps/>
    </w:rPr>
  </w:style>
  <w:style w:type="character" w:customStyle="1" w:styleId="tabtitle">
    <w:name w:val="tabtitle"/>
    <w:basedOn w:val="DefaultParagraphFont"/>
  </w:style>
  <w:style w:type="character" w:styleId="CommentReference">
    <w:name w:val="annotation reference"/>
    <w:semiHidden/>
    <w:rsid w:val="0033143E"/>
    <w:rPr>
      <w:sz w:val="18"/>
    </w:rPr>
  </w:style>
  <w:style w:type="paragraph" w:styleId="CommentText">
    <w:name w:val="annotation text"/>
    <w:basedOn w:val="Normal"/>
    <w:semiHidden/>
    <w:rsid w:val="0033143E"/>
  </w:style>
  <w:style w:type="paragraph" w:styleId="CommentSubject">
    <w:name w:val="annotation subject"/>
    <w:basedOn w:val="CommentText"/>
    <w:next w:val="CommentText"/>
    <w:semiHidden/>
    <w:rsid w:val="0033143E"/>
    <w:rPr>
      <w:szCs w:val="20"/>
    </w:rPr>
  </w:style>
  <w:style w:type="paragraph" w:styleId="BalloonText">
    <w:name w:val="Balloon Text"/>
    <w:basedOn w:val="Normal"/>
    <w:semiHidden/>
    <w:rsid w:val="0033143E"/>
    <w:rPr>
      <w:rFonts w:ascii="Lucida Grande" w:hAnsi="Lucida Grande"/>
      <w:sz w:val="18"/>
      <w:szCs w:val="18"/>
    </w:rPr>
  </w:style>
  <w:style w:type="paragraph" w:styleId="HTMLPreformatted">
    <w:name w:val="HTML Preformatted"/>
    <w:basedOn w:val="Normal"/>
    <w:rsid w:val="0033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napToGrid w:val="0"/>
      <w:sz w:val="20"/>
    </w:rPr>
  </w:style>
  <w:style w:type="paragraph" w:styleId="Subtitle">
    <w:name w:val="Subtitle"/>
    <w:basedOn w:val="Normal"/>
    <w:qFormat/>
    <w:rsid w:val="00331D63"/>
    <w:rPr>
      <w:b/>
      <w:snapToGrid w:val="0"/>
    </w:rPr>
  </w:style>
  <w:style w:type="paragraph" w:customStyle="1" w:styleId="bbody02">
    <w:name w:val="bbody02"/>
    <w:basedOn w:val="Normal"/>
    <w:rsid w:val="00331D63"/>
    <w:pPr>
      <w:spacing w:before="100" w:beforeAutospacing="1" w:after="100" w:afterAutospacing="1"/>
    </w:pPr>
    <w:rPr>
      <w:rFonts w:ascii="Verdana" w:eastAsia="Arial Unicode MS" w:hAnsi="Verdana"/>
      <w:snapToGrid w:val="0"/>
      <w:color w:val="99CCFF"/>
      <w:sz w:val="20"/>
    </w:rPr>
  </w:style>
  <w:style w:type="character" w:customStyle="1" w:styleId="contenttext">
    <w:name w:val="contenttext"/>
    <w:basedOn w:val="DefaultParagraphFont"/>
    <w:rsid w:val="00331D63"/>
  </w:style>
  <w:style w:type="paragraph" w:customStyle="1" w:styleId="text">
    <w:name w:val="text"/>
    <w:basedOn w:val="Normal"/>
    <w:rsid w:val="00331D63"/>
    <w:pPr>
      <w:spacing w:before="100" w:beforeAutospacing="1" w:after="100" w:afterAutospacing="1"/>
    </w:pPr>
    <w:rPr>
      <w:rFonts w:ascii="Arial Unicode MS" w:eastAsia="Arial Unicode MS" w:hAnsi="Arial Unicode MS" w:cs="Arial Unicode MS"/>
      <w:snapToGrid w:val="0"/>
    </w:rPr>
  </w:style>
  <w:style w:type="paragraph" w:styleId="TOC2">
    <w:name w:val="toc 2"/>
    <w:basedOn w:val="NormalIndent"/>
    <w:next w:val="Normal"/>
    <w:autoRedefine/>
    <w:uiPriority w:val="39"/>
    <w:rsid w:val="00F85DCF"/>
    <w:pPr>
      <w:ind w:left="240"/>
    </w:pPr>
    <w:rPr>
      <w:sz w:val="20"/>
    </w:rPr>
  </w:style>
  <w:style w:type="paragraph" w:styleId="NormalIndent">
    <w:name w:val="Normal Indent"/>
    <w:basedOn w:val="Normal"/>
    <w:rsid w:val="000A7264"/>
    <w:pPr>
      <w:ind w:left="720"/>
    </w:pPr>
  </w:style>
  <w:style w:type="paragraph" w:styleId="TOC1">
    <w:name w:val="toc 1"/>
    <w:basedOn w:val="Normal"/>
    <w:next w:val="Normal"/>
    <w:autoRedefine/>
    <w:uiPriority w:val="39"/>
    <w:rsid w:val="00F85DCF"/>
    <w:pPr>
      <w:spacing w:before="120" w:after="120"/>
    </w:pPr>
    <w:rPr>
      <w:rFonts w:ascii="Times New Roman Bold" w:hAnsi="Times New Roman Bold"/>
      <w:b/>
    </w:rPr>
  </w:style>
  <w:style w:type="paragraph" w:styleId="TOC3">
    <w:name w:val="toc 3"/>
    <w:basedOn w:val="Normal"/>
    <w:next w:val="Normal"/>
    <w:autoRedefine/>
    <w:uiPriority w:val="39"/>
    <w:rsid w:val="00F85DCF"/>
    <w:pPr>
      <w:ind w:left="480"/>
    </w:pPr>
    <w:rPr>
      <w:i/>
      <w:sz w:val="20"/>
    </w:rPr>
  </w:style>
  <w:style w:type="paragraph" w:styleId="TOC4">
    <w:name w:val="toc 4"/>
    <w:basedOn w:val="Normal"/>
    <w:next w:val="Normal"/>
    <w:autoRedefine/>
    <w:uiPriority w:val="39"/>
    <w:rsid w:val="00F24C10"/>
    <w:pPr>
      <w:ind w:left="720"/>
    </w:pPr>
    <w:rPr>
      <w:sz w:val="18"/>
      <w:szCs w:val="18"/>
    </w:rPr>
  </w:style>
  <w:style w:type="paragraph" w:styleId="TOC5">
    <w:name w:val="toc 5"/>
    <w:basedOn w:val="Normal"/>
    <w:next w:val="Normal"/>
    <w:autoRedefine/>
    <w:uiPriority w:val="39"/>
    <w:rsid w:val="00F24C10"/>
    <w:pPr>
      <w:ind w:left="960"/>
    </w:pPr>
    <w:rPr>
      <w:sz w:val="18"/>
      <w:szCs w:val="18"/>
    </w:rPr>
  </w:style>
  <w:style w:type="paragraph" w:styleId="TOC6">
    <w:name w:val="toc 6"/>
    <w:basedOn w:val="Normal"/>
    <w:next w:val="Normal"/>
    <w:autoRedefine/>
    <w:uiPriority w:val="39"/>
    <w:rsid w:val="00F24C10"/>
    <w:pPr>
      <w:ind w:left="1200"/>
    </w:pPr>
    <w:rPr>
      <w:sz w:val="18"/>
      <w:szCs w:val="18"/>
    </w:rPr>
  </w:style>
  <w:style w:type="paragraph" w:styleId="TOC7">
    <w:name w:val="toc 7"/>
    <w:basedOn w:val="Normal"/>
    <w:next w:val="Normal"/>
    <w:autoRedefine/>
    <w:uiPriority w:val="39"/>
    <w:rsid w:val="00F24C10"/>
    <w:pPr>
      <w:ind w:left="1440"/>
    </w:pPr>
    <w:rPr>
      <w:sz w:val="18"/>
      <w:szCs w:val="18"/>
    </w:rPr>
  </w:style>
  <w:style w:type="paragraph" w:styleId="TOC8">
    <w:name w:val="toc 8"/>
    <w:basedOn w:val="Normal"/>
    <w:next w:val="Normal"/>
    <w:autoRedefine/>
    <w:uiPriority w:val="39"/>
    <w:rsid w:val="00F24C10"/>
    <w:pPr>
      <w:ind w:left="1680"/>
    </w:pPr>
    <w:rPr>
      <w:sz w:val="18"/>
      <w:szCs w:val="18"/>
    </w:rPr>
  </w:style>
  <w:style w:type="paragraph" w:styleId="TOC9">
    <w:name w:val="toc 9"/>
    <w:basedOn w:val="Normal"/>
    <w:next w:val="Normal"/>
    <w:autoRedefine/>
    <w:uiPriority w:val="39"/>
    <w:rsid w:val="00F24C10"/>
    <w:pPr>
      <w:ind w:left="1920"/>
    </w:pPr>
    <w:rPr>
      <w:sz w:val="18"/>
      <w:szCs w:val="18"/>
    </w:rPr>
  </w:style>
  <w:style w:type="paragraph" w:styleId="BodyText2">
    <w:name w:val="Body Text 2"/>
    <w:basedOn w:val="Normal"/>
    <w:rsid w:val="00440082"/>
    <w:pPr>
      <w:ind w:right="-80"/>
    </w:pPr>
    <w:rPr>
      <w:rFonts w:ascii="Times" w:hAnsi="Times"/>
      <w:snapToGrid w:val="0"/>
    </w:rPr>
  </w:style>
  <w:style w:type="paragraph" w:styleId="BodyText3">
    <w:name w:val="Body Text 3"/>
    <w:basedOn w:val="Normal"/>
    <w:rsid w:val="00F85DCF"/>
    <w:rPr>
      <w:snapToGrid w:val="0"/>
    </w:rPr>
  </w:style>
  <w:style w:type="character" w:styleId="Emphasis">
    <w:name w:val="Emphasis"/>
    <w:qFormat/>
    <w:rsid w:val="00F85DCF"/>
    <w:rPr>
      <w:i/>
      <w:iCs/>
    </w:rPr>
  </w:style>
  <w:style w:type="character" w:customStyle="1" w:styleId="body">
    <w:name w:val="body"/>
    <w:basedOn w:val="DefaultParagraphFont"/>
    <w:rsid w:val="00801E47"/>
    <w:rPr>
      <w:rFonts w:ascii="Times New Roman" w:hAnsi="Times New Roman"/>
      <w:sz w:val="22"/>
    </w:rPr>
  </w:style>
  <w:style w:type="character" w:customStyle="1" w:styleId="intro1">
    <w:name w:val="intro1"/>
    <w:rsid w:val="00F85DCF"/>
    <w:rPr>
      <w:rFonts w:ascii="Arial" w:hAnsi="Arial" w:cs="Arial" w:hint="default"/>
      <w:b/>
      <w:bCs/>
      <w:color w:val="000000"/>
      <w:spacing w:val="0"/>
      <w:sz w:val="24"/>
      <w:szCs w:val="24"/>
    </w:rPr>
  </w:style>
  <w:style w:type="character" w:customStyle="1" w:styleId="text11">
    <w:name w:val="text11"/>
    <w:rsid w:val="00F85DCF"/>
    <w:rPr>
      <w:rFonts w:ascii="Arial" w:hAnsi="Arial" w:cs="Arial" w:hint="default"/>
      <w:b w:val="0"/>
      <w:bCs w:val="0"/>
      <w:strike w:val="0"/>
      <w:dstrike w:val="0"/>
      <w:color w:val="262626"/>
      <w:sz w:val="14"/>
      <w:szCs w:val="14"/>
      <w:u w:val="none"/>
      <w:effect w:val="none"/>
    </w:rPr>
  </w:style>
  <w:style w:type="character" w:customStyle="1" w:styleId="normaltext">
    <w:name w:val="normaltext"/>
    <w:basedOn w:val="DefaultParagraphFont"/>
    <w:rsid w:val="00F85DCF"/>
  </w:style>
  <w:style w:type="paragraph" w:styleId="PlainText">
    <w:name w:val="Plain Text"/>
    <w:basedOn w:val="Normal"/>
    <w:rsid w:val="00F85DCF"/>
    <w:rPr>
      <w:snapToGrid w:val="0"/>
    </w:rPr>
  </w:style>
  <w:style w:type="paragraph" w:styleId="MessageHeader">
    <w:name w:val="Message Header"/>
    <w:basedOn w:val="Normal"/>
    <w:rsid w:val="00F85DCF"/>
    <w:pPr>
      <w:pBdr>
        <w:top w:val="single" w:sz="6" w:space="1" w:color="auto"/>
        <w:left w:val="single" w:sz="6" w:space="1" w:color="auto"/>
        <w:bottom w:val="single" w:sz="6" w:space="1" w:color="auto"/>
        <w:right w:val="single" w:sz="6" w:space="1" w:color="auto"/>
      </w:pBdr>
      <w:shd w:val="pct20" w:color="auto" w:fill="auto"/>
      <w:ind w:left="1080" w:hanging="1080"/>
    </w:pPr>
    <w:rPr>
      <w:rFonts w:ascii="Verdana" w:hAnsi="Verdana"/>
      <w:snapToGrid w:val="0"/>
    </w:rPr>
  </w:style>
  <w:style w:type="character" w:customStyle="1" w:styleId="BodyTextChar">
    <w:name w:val="Body Text Char"/>
    <w:link w:val="BodyText"/>
    <w:rsid w:val="00254254"/>
    <w:rPr>
      <w:sz w:val="22"/>
    </w:rPr>
  </w:style>
  <w:style w:type="character" w:customStyle="1" w:styleId="BodyTextIndentChar">
    <w:name w:val="Body Text Indent Char"/>
    <w:link w:val="BodyTextIndent"/>
    <w:rsid w:val="00DD43EC"/>
    <w:rPr>
      <w:snapToGrid w:val="0"/>
      <w:sz w:val="22"/>
    </w:rPr>
  </w:style>
  <w:style w:type="character" w:styleId="HTMLDefinition">
    <w:name w:val="HTML Definition"/>
    <w:basedOn w:val="DefaultParagraphFont"/>
    <w:rsid w:val="003652A3"/>
    <w:rPr>
      <w:i/>
      <w:iCs/>
    </w:rPr>
  </w:style>
  <w:style w:type="paragraph" w:styleId="BodyTextFirstIndent">
    <w:name w:val="Body Text First Indent"/>
    <w:basedOn w:val="BodyText"/>
    <w:link w:val="BodyTextFirstIndentChar"/>
    <w:rsid w:val="003652A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360"/>
    </w:pPr>
  </w:style>
  <w:style w:type="character" w:customStyle="1" w:styleId="BodyTextFirstIndentChar">
    <w:name w:val="Body Text First Indent Char"/>
    <w:basedOn w:val="BodyTextChar"/>
    <w:link w:val="BodyTextFirstIndent"/>
    <w:rsid w:val="003652A3"/>
    <w:rPr>
      <w:sz w:val="24"/>
    </w:rPr>
  </w:style>
  <w:style w:type="paragraph" w:styleId="NoSpacing">
    <w:name w:val="No Spacing"/>
    <w:rsid w:val="00EC3EC3"/>
    <w:pPr>
      <w:widowControl w:val="0"/>
    </w:pPr>
    <w:rPr>
      <w:snapToGrid w:val="0"/>
    </w:rPr>
  </w:style>
  <w:style w:type="character" w:customStyle="1" w:styleId="apple-converted-space">
    <w:name w:val="apple-converted-space"/>
    <w:basedOn w:val="DefaultParagraphFont"/>
    <w:rsid w:val="000836EC"/>
  </w:style>
  <w:style w:type="paragraph" w:styleId="Revision">
    <w:name w:val="Revision"/>
    <w:hidden/>
    <w:rsid w:val="0078525D"/>
    <w:rPr>
      <w:snapToGrid w:val="0"/>
    </w:rPr>
  </w:style>
  <w:style w:type="character" w:customStyle="1" w:styleId="aqj">
    <w:name w:val="aqj"/>
    <w:basedOn w:val="DefaultParagraphFont"/>
    <w:rsid w:val="00FA428B"/>
  </w:style>
  <w:style w:type="character" w:styleId="UnresolvedMention">
    <w:name w:val="Unresolved Mention"/>
    <w:basedOn w:val="DefaultParagraphFont"/>
    <w:rsid w:val="006C3B19"/>
    <w:rPr>
      <w:color w:val="808080"/>
      <w:shd w:val="clear" w:color="auto" w:fill="E6E6E6"/>
    </w:rPr>
  </w:style>
  <w:style w:type="character" w:customStyle="1" w:styleId="HeaderChar">
    <w:name w:val="Header Char"/>
    <w:basedOn w:val="DefaultParagraphFont"/>
    <w:link w:val="Header"/>
    <w:uiPriority w:val="99"/>
    <w:rsid w:val="0005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7996">
      <w:bodyDiv w:val="1"/>
      <w:marLeft w:val="0"/>
      <w:marRight w:val="0"/>
      <w:marTop w:val="0"/>
      <w:marBottom w:val="0"/>
      <w:divBdr>
        <w:top w:val="none" w:sz="0" w:space="0" w:color="auto"/>
        <w:left w:val="none" w:sz="0" w:space="0" w:color="auto"/>
        <w:bottom w:val="none" w:sz="0" w:space="0" w:color="auto"/>
        <w:right w:val="none" w:sz="0" w:space="0" w:color="auto"/>
      </w:divBdr>
    </w:div>
    <w:div w:id="27224507">
      <w:bodyDiv w:val="1"/>
      <w:marLeft w:val="0"/>
      <w:marRight w:val="0"/>
      <w:marTop w:val="0"/>
      <w:marBottom w:val="0"/>
      <w:divBdr>
        <w:top w:val="none" w:sz="0" w:space="0" w:color="auto"/>
        <w:left w:val="none" w:sz="0" w:space="0" w:color="auto"/>
        <w:bottom w:val="none" w:sz="0" w:space="0" w:color="auto"/>
        <w:right w:val="none" w:sz="0" w:space="0" w:color="auto"/>
      </w:divBdr>
    </w:div>
    <w:div w:id="28917992">
      <w:bodyDiv w:val="1"/>
      <w:marLeft w:val="0"/>
      <w:marRight w:val="0"/>
      <w:marTop w:val="0"/>
      <w:marBottom w:val="0"/>
      <w:divBdr>
        <w:top w:val="none" w:sz="0" w:space="0" w:color="auto"/>
        <w:left w:val="none" w:sz="0" w:space="0" w:color="auto"/>
        <w:bottom w:val="none" w:sz="0" w:space="0" w:color="auto"/>
        <w:right w:val="none" w:sz="0" w:space="0" w:color="auto"/>
      </w:divBdr>
    </w:div>
    <w:div w:id="32122914">
      <w:bodyDiv w:val="1"/>
      <w:marLeft w:val="0"/>
      <w:marRight w:val="0"/>
      <w:marTop w:val="0"/>
      <w:marBottom w:val="0"/>
      <w:divBdr>
        <w:top w:val="none" w:sz="0" w:space="0" w:color="auto"/>
        <w:left w:val="none" w:sz="0" w:space="0" w:color="auto"/>
        <w:bottom w:val="none" w:sz="0" w:space="0" w:color="auto"/>
        <w:right w:val="none" w:sz="0" w:space="0" w:color="auto"/>
      </w:divBdr>
    </w:div>
    <w:div w:id="70809291">
      <w:bodyDiv w:val="1"/>
      <w:marLeft w:val="0"/>
      <w:marRight w:val="0"/>
      <w:marTop w:val="0"/>
      <w:marBottom w:val="0"/>
      <w:divBdr>
        <w:top w:val="none" w:sz="0" w:space="0" w:color="auto"/>
        <w:left w:val="none" w:sz="0" w:space="0" w:color="auto"/>
        <w:bottom w:val="none" w:sz="0" w:space="0" w:color="auto"/>
        <w:right w:val="none" w:sz="0" w:space="0" w:color="auto"/>
      </w:divBdr>
    </w:div>
    <w:div w:id="77219026">
      <w:bodyDiv w:val="1"/>
      <w:marLeft w:val="0"/>
      <w:marRight w:val="0"/>
      <w:marTop w:val="0"/>
      <w:marBottom w:val="0"/>
      <w:divBdr>
        <w:top w:val="none" w:sz="0" w:space="0" w:color="auto"/>
        <w:left w:val="none" w:sz="0" w:space="0" w:color="auto"/>
        <w:bottom w:val="none" w:sz="0" w:space="0" w:color="auto"/>
        <w:right w:val="none" w:sz="0" w:space="0" w:color="auto"/>
      </w:divBdr>
    </w:div>
    <w:div w:id="86078917">
      <w:bodyDiv w:val="1"/>
      <w:marLeft w:val="0"/>
      <w:marRight w:val="0"/>
      <w:marTop w:val="0"/>
      <w:marBottom w:val="0"/>
      <w:divBdr>
        <w:top w:val="none" w:sz="0" w:space="0" w:color="auto"/>
        <w:left w:val="none" w:sz="0" w:space="0" w:color="auto"/>
        <w:bottom w:val="none" w:sz="0" w:space="0" w:color="auto"/>
        <w:right w:val="none" w:sz="0" w:space="0" w:color="auto"/>
      </w:divBdr>
    </w:div>
    <w:div w:id="90052816">
      <w:bodyDiv w:val="1"/>
      <w:marLeft w:val="0"/>
      <w:marRight w:val="0"/>
      <w:marTop w:val="0"/>
      <w:marBottom w:val="0"/>
      <w:divBdr>
        <w:top w:val="none" w:sz="0" w:space="0" w:color="auto"/>
        <w:left w:val="none" w:sz="0" w:space="0" w:color="auto"/>
        <w:bottom w:val="none" w:sz="0" w:space="0" w:color="auto"/>
        <w:right w:val="none" w:sz="0" w:space="0" w:color="auto"/>
      </w:divBdr>
    </w:div>
    <w:div w:id="99112913">
      <w:bodyDiv w:val="1"/>
      <w:marLeft w:val="0"/>
      <w:marRight w:val="0"/>
      <w:marTop w:val="0"/>
      <w:marBottom w:val="0"/>
      <w:divBdr>
        <w:top w:val="none" w:sz="0" w:space="0" w:color="auto"/>
        <w:left w:val="none" w:sz="0" w:space="0" w:color="auto"/>
        <w:bottom w:val="none" w:sz="0" w:space="0" w:color="auto"/>
        <w:right w:val="none" w:sz="0" w:space="0" w:color="auto"/>
      </w:divBdr>
    </w:div>
    <w:div w:id="117533242">
      <w:bodyDiv w:val="1"/>
      <w:marLeft w:val="0"/>
      <w:marRight w:val="0"/>
      <w:marTop w:val="0"/>
      <w:marBottom w:val="0"/>
      <w:divBdr>
        <w:top w:val="none" w:sz="0" w:space="0" w:color="auto"/>
        <w:left w:val="none" w:sz="0" w:space="0" w:color="auto"/>
        <w:bottom w:val="none" w:sz="0" w:space="0" w:color="auto"/>
        <w:right w:val="none" w:sz="0" w:space="0" w:color="auto"/>
      </w:divBdr>
    </w:div>
    <w:div w:id="119107119">
      <w:bodyDiv w:val="1"/>
      <w:marLeft w:val="0"/>
      <w:marRight w:val="0"/>
      <w:marTop w:val="0"/>
      <w:marBottom w:val="0"/>
      <w:divBdr>
        <w:top w:val="none" w:sz="0" w:space="0" w:color="auto"/>
        <w:left w:val="none" w:sz="0" w:space="0" w:color="auto"/>
        <w:bottom w:val="none" w:sz="0" w:space="0" w:color="auto"/>
        <w:right w:val="none" w:sz="0" w:space="0" w:color="auto"/>
      </w:divBdr>
    </w:div>
    <w:div w:id="156073377">
      <w:bodyDiv w:val="1"/>
      <w:marLeft w:val="0"/>
      <w:marRight w:val="0"/>
      <w:marTop w:val="0"/>
      <w:marBottom w:val="0"/>
      <w:divBdr>
        <w:top w:val="none" w:sz="0" w:space="0" w:color="auto"/>
        <w:left w:val="none" w:sz="0" w:space="0" w:color="auto"/>
        <w:bottom w:val="none" w:sz="0" w:space="0" w:color="auto"/>
        <w:right w:val="none" w:sz="0" w:space="0" w:color="auto"/>
      </w:divBdr>
    </w:div>
    <w:div w:id="165681584">
      <w:bodyDiv w:val="1"/>
      <w:marLeft w:val="0"/>
      <w:marRight w:val="0"/>
      <w:marTop w:val="0"/>
      <w:marBottom w:val="0"/>
      <w:divBdr>
        <w:top w:val="none" w:sz="0" w:space="0" w:color="auto"/>
        <w:left w:val="none" w:sz="0" w:space="0" w:color="auto"/>
        <w:bottom w:val="none" w:sz="0" w:space="0" w:color="auto"/>
        <w:right w:val="none" w:sz="0" w:space="0" w:color="auto"/>
      </w:divBdr>
    </w:div>
    <w:div w:id="178980304">
      <w:bodyDiv w:val="1"/>
      <w:marLeft w:val="0"/>
      <w:marRight w:val="0"/>
      <w:marTop w:val="0"/>
      <w:marBottom w:val="0"/>
      <w:divBdr>
        <w:top w:val="none" w:sz="0" w:space="0" w:color="auto"/>
        <w:left w:val="none" w:sz="0" w:space="0" w:color="auto"/>
        <w:bottom w:val="none" w:sz="0" w:space="0" w:color="auto"/>
        <w:right w:val="none" w:sz="0" w:space="0" w:color="auto"/>
      </w:divBdr>
    </w:div>
    <w:div w:id="189607244">
      <w:bodyDiv w:val="1"/>
      <w:marLeft w:val="0"/>
      <w:marRight w:val="0"/>
      <w:marTop w:val="0"/>
      <w:marBottom w:val="0"/>
      <w:divBdr>
        <w:top w:val="none" w:sz="0" w:space="0" w:color="auto"/>
        <w:left w:val="none" w:sz="0" w:space="0" w:color="auto"/>
        <w:bottom w:val="none" w:sz="0" w:space="0" w:color="auto"/>
        <w:right w:val="none" w:sz="0" w:space="0" w:color="auto"/>
      </w:divBdr>
    </w:div>
    <w:div w:id="195120868">
      <w:bodyDiv w:val="1"/>
      <w:marLeft w:val="0"/>
      <w:marRight w:val="0"/>
      <w:marTop w:val="0"/>
      <w:marBottom w:val="0"/>
      <w:divBdr>
        <w:top w:val="none" w:sz="0" w:space="0" w:color="auto"/>
        <w:left w:val="none" w:sz="0" w:space="0" w:color="auto"/>
        <w:bottom w:val="none" w:sz="0" w:space="0" w:color="auto"/>
        <w:right w:val="none" w:sz="0" w:space="0" w:color="auto"/>
      </w:divBdr>
    </w:div>
    <w:div w:id="196892882">
      <w:bodyDiv w:val="1"/>
      <w:marLeft w:val="0"/>
      <w:marRight w:val="0"/>
      <w:marTop w:val="0"/>
      <w:marBottom w:val="0"/>
      <w:divBdr>
        <w:top w:val="none" w:sz="0" w:space="0" w:color="auto"/>
        <w:left w:val="none" w:sz="0" w:space="0" w:color="auto"/>
        <w:bottom w:val="none" w:sz="0" w:space="0" w:color="auto"/>
        <w:right w:val="none" w:sz="0" w:space="0" w:color="auto"/>
      </w:divBdr>
    </w:div>
    <w:div w:id="208687595">
      <w:bodyDiv w:val="1"/>
      <w:marLeft w:val="0"/>
      <w:marRight w:val="0"/>
      <w:marTop w:val="0"/>
      <w:marBottom w:val="0"/>
      <w:divBdr>
        <w:top w:val="none" w:sz="0" w:space="0" w:color="auto"/>
        <w:left w:val="none" w:sz="0" w:space="0" w:color="auto"/>
        <w:bottom w:val="none" w:sz="0" w:space="0" w:color="auto"/>
        <w:right w:val="none" w:sz="0" w:space="0" w:color="auto"/>
      </w:divBdr>
    </w:div>
    <w:div w:id="243031068">
      <w:bodyDiv w:val="1"/>
      <w:marLeft w:val="0"/>
      <w:marRight w:val="0"/>
      <w:marTop w:val="0"/>
      <w:marBottom w:val="0"/>
      <w:divBdr>
        <w:top w:val="none" w:sz="0" w:space="0" w:color="auto"/>
        <w:left w:val="none" w:sz="0" w:space="0" w:color="auto"/>
        <w:bottom w:val="none" w:sz="0" w:space="0" w:color="auto"/>
        <w:right w:val="none" w:sz="0" w:space="0" w:color="auto"/>
      </w:divBdr>
    </w:div>
    <w:div w:id="270671826">
      <w:bodyDiv w:val="1"/>
      <w:marLeft w:val="0"/>
      <w:marRight w:val="0"/>
      <w:marTop w:val="0"/>
      <w:marBottom w:val="0"/>
      <w:divBdr>
        <w:top w:val="none" w:sz="0" w:space="0" w:color="auto"/>
        <w:left w:val="none" w:sz="0" w:space="0" w:color="auto"/>
        <w:bottom w:val="none" w:sz="0" w:space="0" w:color="auto"/>
        <w:right w:val="none" w:sz="0" w:space="0" w:color="auto"/>
      </w:divBdr>
    </w:div>
    <w:div w:id="283656831">
      <w:bodyDiv w:val="1"/>
      <w:marLeft w:val="0"/>
      <w:marRight w:val="0"/>
      <w:marTop w:val="0"/>
      <w:marBottom w:val="0"/>
      <w:divBdr>
        <w:top w:val="none" w:sz="0" w:space="0" w:color="auto"/>
        <w:left w:val="none" w:sz="0" w:space="0" w:color="auto"/>
        <w:bottom w:val="none" w:sz="0" w:space="0" w:color="auto"/>
        <w:right w:val="none" w:sz="0" w:space="0" w:color="auto"/>
      </w:divBdr>
    </w:div>
    <w:div w:id="286669694">
      <w:bodyDiv w:val="1"/>
      <w:marLeft w:val="0"/>
      <w:marRight w:val="0"/>
      <w:marTop w:val="0"/>
      <w:marBottom w:val="0"/>
      <w:divBdr>
        <w:top w:val="none" w:sz="0" w:space="0" w:color="auto"/>
        <w:left w:val="none" w:sz="0" w:space="0" w:color="auto"/>
        <w:bottom w:val="none" w:sz="0" w:space="0" w:color="auto"/>
        <w:right w:val="none" w:sz="0" w:space="0" w:color="auto"/>
      </w:divBdr>
    </w:div>
    <w:div w:id="295378964">
      <w:bodyDiv w:val="1"/>
      <w:marLeft w:val="0"/>
      <w:marRight w:val="0"/>
      <w:marTop w:val="0"/>
      <w:marBottom w:val="0"/>
      <w:divBdr>
        <w:top w:val="none" w:sz="0" w:space="0" w:color="auto"/>
        <w:left w:val="none" w:sz="0" w:space="0" w:color="auto"/>
        <w:bottom w:val="none" w:sz="0" w:space="0" w:color="auto"/>
        <w:right w:val="none" w:sz="0" w:space="0" w:color="auto"/>
      </w:divBdr>
    </w:div>
    <w:div w:id="295916522">
      <w:bodyDiv w:val="1"/>
      <w:marLeft w:val="0"/>
      <w:marRight w:val="0"/>
      <w:marTop w:val="0"/>
      <w:marBottom w:val="0"/>
      <w:divBdr>
        <w:top w:val="none" w:sz="0" w:space="0" w:color="auto"/>
        <w:left w:val="none" w:sz="0" w:space="0" w:color="auto"/>
        <w:bottom w:val="none" w:sz="0" w:space="0" w:color="auto"/>
        <w:right w:val="none" w:sz="0" w:space="0" w:color="auto"/>
      </w:divBdr>
    </w:div>
    <w:div w:id="297880378">
      <w:bodyDiv w:val="1"/>
      <w:marLeft w:val="0"/>
      <w:marRight w:val="0"/>
      <w:marTop w:val="0"/>
      <w:marBottom w:val="0"/>
      <w:divBdr>
        <w:top w:val="none" w:sz="0" w:space="0" w:color="auto"/>
        <w:left w:val="none" w:sz="0" w:space="0" w:color="auto"/>
        <w:bottom w:val="none" w:sz="0" w:space="0" w:color="auto"/>
        <w:right w:val="none" w:sz="0" w:space="0" w:color="auto"/>
      </w:divBdr>
    </w:div>
    <w:div w:id="310062016">
      <w:bodyDiv w:val="1"/>
      <w:marLeft w:val="0"/>
      <w:marRight w:val="0"/>
      <w:marTop w:val="0"/>
      <w:marBottom w:val="0"/>
      <w:divBdr>
        <w:top w:val="none" w:sz="0" w:space="0" w:color="auto"/>
        <w:left w:val="none" w:sz="0" w:space="0" w:color="auto"/>
        <w:bottom w:val="none" w:sz="0" w:space="0" w:color="auto"/>
        <w:right w:val="none" w:sz="0" w:space="0" w:color="auto"/>
      </w:divBdr>
    </w:div>
    <w:div w:id="328289685">
      <w:bodyDiv w:val="1"/>
      <w:marLeft w:val="0"/>
      <w:marRight w:val="0"/>
      <w:marTop w:val="0"/>
      <w:marBottom w:val="0"/>
      <w:divBdr>
        <w:top w:val="none" w:sz="0" w:space="0" w:color="auto"/>
        <w:left w:val="none" w:sz="0" w:space="0" w:color="auto"/>
        <w:bottom w:val="none" w:sz="0" w:space="0" w:color="auto"/>
        <w:right w:val="none" w:sz="0" w:space="0" w:color="auto"/>
      </w:divBdr>
    </w:div>
    <w:div w:id="336663804">
      <w:bodyDiv w:val="1"/>
      <w:marLeft w:val="0"/>
      <w:marRight w:val="0"/>
      <w:marTop w:val="0"/>
      <w:marBottom w:val="0"/>
      <w:divBdr>
        <w:top w:val="none" w:sz="0" w:space="0" w:color="auto"/>
        <w:left w:val="none" w:sz="0" w:space="0" w:color="auto"/>
        <w:bottom w:val="none" w:sz="0" w:space="0" w:color="auto"/>
        <w:right w:val="none" w:sz="0" w:space="0" w:color="auto"/>
      </w:divBdr>
    </w:div>
    <w:div w:id="347221804">
      <w:bodyDiv w:val="1"/>
      <w:marLeft w:val="0"/>
      <w:marRight w:val="0"/>
      <w:marTop w:val="0"/>
      <w:marBottom w:val="0"/>
      <w:divBdr>
        <w:top w:val="none" w:sz="0" w:space="0" w:color="auto"/>
        <w:left w:val="none" w:sz="0" w:space="0" w:color="auto"/>
        <w:bottom w:val="none" w:sz="0" w:space="0" w:color="auto"/>
        <w:right w:val="none" w:sz="0" w:space="0" w:color="auto"/>
      </w:divBdr>
    </w:div>
    <w:div w:id="351153931">
      <w:bodyDiv w:val="1"/>
      <w:marLeft w:val="0"/>
      <w:marRight w:val="0"/>
      <w:marTop w:val="0"/>
      <w:marBottom w:val="0"/>
      <w:divBdr>
        <w:top w:val="none" w:sz="0" w:space="0" w:color="auto"/>
        <w:left w:val="none" w:sz="0" w:space="0" w:color="auto"/>
        <w:bottom w:val="none" w:sz="0" w:space="0" w:color="auto"/>
        <w:right w:val="none" w:sz="0" w:space="0" w:color="auto"/>
      </w:divBdr>
    </w:div>
    <w:div w:id="370113287">
      <w:bodyDiv w:val="1"/>
      <w:marLeft w:val="0"/>
      <w:marRight w:val="0"/>
      <w:marTop w:val="0"/>
      <w:marBottom w:val="0"/>
      <w:divBdr>
        <w:top w:val="none" w:sz="0" w:space="0" w:color="auto"/>
        <w:left w:val="none" w:sz="0" w:space="0" w:color="auto"/>
        <w:bottom w:val="none" w:sz="0" w:space="0" w:color="auto"/>
        <w:right w:val="none" w:sz="0" w:space="0" w:color="auto"/>
      </w:divBdr>
    </w:div>
    <w:div w:id="373848198">
      <w:bodyDiv w:val="1"/>
      <w:marLeft w:val="0"/>
      <w:marRight w:val="0"/>
      <w:marTop w:val="0"/>
      <w:marBottom w:val="0"/>
      <w:divBdr>
        <w:top w:val="none" w:sz="0" w:space="0" w:color="auto"/>
        <w:left w:val="none" w:sz="0" w:space="0" w:color="auto"/>
        <w:bottom w:val="none" w:sz="0" w:space="0" w:color="auto"/>
        <w:right w:val="none" w:sz="0" w:space="0" w:color="auto"/>
      </w:divBdr>
    </w:div>
    <w:div w:id="378092715">
      <w:bodyDiv w:val="1"/>
      <w:marLeft w:val="0"/>
      <w:marRight w:val="0"/>
      <w:marTop w:val="0"/>
      <w:marBottom w:val="0"/>
      <w:divBdr>
        <w:top w:val="none" w:sz="0" w:space="0" w:color="auto"/>
        <w:left w:val="none" w:sz="0" w:space="0" w:color="auto"/>
        <w:bottom w:val="none" w:sz="0" w:space="0" w:color="auto"/>
        <w:right w:val="none" w:sz="0" w:space="0" w:color="auto"/>
      </w:divBdr>
    </w:div>
    <w:div w:id="393896863">
      <w:bodyDiv w:val="1"/>
      <w:marLeft w:val="0"/>
      <w:marRight w:val="0"/>
      <w:marTop w:val="0"/>
      <w:marBottom w:val="0"/>
      <w:divBdr>
        <w:top w:val="none" w:sz="0" w:space="0" w:color="auto"/>
        <w:left w:val="none" w:sz="0" w:space="0" w:color="auto"/>
        <w:bottom w:val="none" w:sz="0" w:space="0" w:color="auto"/>
        <w:right w:val="none" w:sz="0" w:space="0" w:color="auto"/>
      </w:divBdr>
    </w:div>
    <w:div w:id="409231310">
      <w:bodyDiv w:val="1"/>
      <w:marLeft w:val="0"/>
      <w:marRight w:val="0"/>
      <w:marTop w:val="0"/>
      <w:marBottom w:val="0"/>
      <w:divBdr>
        <w:top w:val="none" w:sz="0" w:space="0" w:color="auto"/>
        <w:left w:val="none" w:sz="0" w:space="0" w:color="auto"/>
        <w:bottom w:val="none" w:sz="0" w:space="0" w:color="auto"/>
        <w:right w:val="none" w:sz="0" w:space="0" w:color="auto"/>
      </w:divBdr>
    </w:div>
    <w:div w:id="438453601">
      <w:bodyDiv w:val="1"/>
      <w:marLeft w:val="0"/>
      <w:marRight w:val="0"/>
      <w:marTop w:val="0"/>
      <w:marBottom w:val="0"/>
      <w:divBdr>
        <w:top w:val="none" w:sz="0" w:space="0" w:color="auto"/>
        <w:left w:val="none" w:sz="0" w:space="0" w:color="auto"/>
        <w:bottom w:val="none" w:sz="0" w:space="0" w:color="auto"/>
        <w:right w:val="none" w:sz="0" w:space="0" w:color="auto"/>
      </w:divBdr>
    </w:div>
    <w:div w:id="463013163">
      <w:bodyDiv w:val="1"/>
      <w:marLeft w:val="0"/>
      <w:marRight w:val="0"/>
      <w:marTop w:val="0"/>
      <w:marBottom w:val="0"/>
      <w:divBdr>
        <w:top w:val="none" w:sz="0" w:space="0" w:color="auto"/>
        <w:left w:val="none" w:sz="0" w:space="0" w:color="auto"/>
        <w:bottom w:val="none" w:sz="0" w:space="0" w:color="auto"/>
        <w:right w:val="none" w:sz="0" w:space="0" w:color="auto"/>
      </w:divBdr>
    </w:div>
    <w:div w:id="483398352">
      <w:bodyDiv w:val="1"/>
      <w:marLeft w:val="0"/>
      <w:marRight w:val="0"/>
      <w:marTop w:val="0"/>
      <w:marBottom w:val="0"/>
      <w:divBdr>
        <w:top w:val="none" w:sz="0" w:space="0" w:color="auto"/>
        <w:left w:val="none" w:sz="0" w:space="0" w:color="auto"/>
        <w:bottom w:val="none" w:sz="0" w:space="0" w:color="auto"/>
        <w:right w:val="none" w:sz="0" w:space="0" w:color="auto"/>
      </w:divBdr>
    </w:div>
    <w:div w:id="483622387">
      <w:bodyDiv w:val="1"/>
      <w:marLeft w:val="0"/>
      <w:marRight w:val="0"/>
      <w:marTop w:val="0"/>
      <w:marBottom w:val="0"/>
      <w:divBdr>
        <w:top w:val="none" w:sz="0" w:space="0" w:color="auto"/>
        <w:left w:val="none" w:sz="0" w:space="0" w:color="auto"/>
        <w:bottom w:val="none" w:sz="0" w:space="0" w:color="auto"/>
        <w:right w:val="none" w:sz="0" w:space="0" w:color="auto"/>
      </w:divBdr>
    </w:div>
    <w:div w:id="488636603">
      <w:bodyDiv w:val="1"/>
      <w:marLeft w:val="0"/>
      <w:marRight w:val="0"/>
      <w:marTop w:val="0"/>
      <w:marBottom w:val="0"/>
      <w:divBdr>
        <w:top w:val="none" w:sz="0" w:space="0" w:color="auto"/>
        <w:left w:val="none" w:sz="0" w:space="0" w:color="auto"/>
        <w:bottom w:val="none" w:sz="0" w:space="0" w:color="auto"/>
        <w:right w:val="none" w:sz="0" w:space="0" w:color="auto"/>
      </w:divBdr>
    </w:div>
    <w:div w:id="511115773">
      <w:bodyDiv w:val="1"/>
      <w:marLeft w:val="0"/>
      <w:marRight w:val="0"/>
      <w:marTop w:val="0"/>
      <w:marBottom w:val="0"/>
      <w:divBdr>
        <w:top w:val="none" w:sz="0" w:space="0" w:color="auto"/>
        <w:left w:val="none" w:sz="0" w:space="0" w:color="auto"/>
        <w:bottom w:val="none" w:sz="0" w:space="0" w:color="auto"/>
        <w:right w:val="none" w:sz="0" w:space="0" w:color="auto"/>
      </w:divBdr>
    </w:div>
    <w:div w:id="511995650">
      <w:bodyDiv w:val="1"/>
      <w:marLeft w:val="0"/>
      <w:marRight w:val="0"/>
      <w:marTop w:val="0"/>
      <w:marBottom w:val="0"/>
      <w:divBdr>
        <w:top w:val="none" w:sz="0" w:space="0" w:color="auto"/>
        <w:left w:val="none" w:sz="0" w:space="0" w:color="auto"/>
        <w:bottom w:val="none" w:sz="0" w:space="0" w:color="auto"/>
        <w:right w:val="none" w:sz="0" w:space="0" w:color="auto"/>
      </w:divBdr>
    </w:div>
    <w:div w:id="527376117">
      <w:bodyDiv w:val="1"/>
      <w:marLeft w:val="0"/>
      <w:marRight w:val="0"/>
      <w:marTop w:val="0"/>
      <w:marBottom w:val="0"/>
      <w:divBdr>
        <w:top w:val="none" w:sz="0" w:space="0" w:color="auto"/>
        <w:left w:val="none" w:sz="0" w:space="0" w:color="auto"/>
        <w:bottom w:val="none" w:sz="0" w:space="0" w:color="auto"/>
        <w:right w:val="none" w:sz="0" w:space="0" w:color="auto"/>
      </w:divBdr>
    </w:div>
    <w:div w:id="546600627">
      <w:bodyDiv w:val="1"/>
      <w:marLeft w:val="0"/>
      <w:marRight w:val="0"/>
      <w:marTop w:val="0"/>
      <w:marBottom w:val="0"/>
      <w:divBdr>
        <w:top w:val="none" w:sz="0" w:space="0" w:color="auto"/>
        <w:left w:val="none" w:sz="0" w:space="0" w:color="auto"/>
        <w:bottom w:val="none" w:sz="0" w:space="0" w:color="auto"/>
        <w:right w:val="none" w:sz="0" w:space="0" w:color="auto"/>
      </w:divBdr>
    </w:div>
    <w:div w:id="561601932">
      <w:bodyDiv w:val="1"/>
      <w:marLeft w:val="0"/>
      <w:marRight w:val="0"/>
      <w:marTop w:val="0"/>
      <w:marBottom w:val="0"/>
      <w:divBdr>
        <w:top w:val="none" w:sz="0" w:space="0" w:color="auto"/>
        <w:left w:val="none" w:sz="0" w:space="0" w:color="auto"/>
        <w:bottom w:val="none" w:sz="0" w:space="0" w:color="auto"/>
        <w:right w:val="none" w:sz="0" w:space="0" w:color="auto"/>
      </w:divBdr>
      <w:divsChild>
        <w:div w:id="330256184">
          <w:marLeft w:val="0"/>
          <w:marRight w:val="0"/>
          <w:marTop w:val="0"/>
          <w:marBottom w:val="0"/>
          <w:divBdr>
            <w:top w:val="none" w:sz="0" w:space="0" w:color="auto"/>
            <w:left w:val="none" w:sz="0" w:space="0" w:color="auto"/>
            <w:bottom w:val="none" w:sz="0" w:space="0" w:color="auto"/>
            <w:right w:val="none" w:sz="0" w:space="0" w:color="auto"/>
          </w:divBdr>
        </w:div>
        <w:div w:id="832140430">
          <w:marLeft w:val="0"/>
          <w:marRight w:val="0"/>
          <w:marTop w:val="0"/>
          <w:marBottom w:val="0"/>
          <w:divBdr>
            <w:top w:val="none" w:sz="0" w:space="0" w:color="auto"/>
            <w:left w:val="none" w:sz="0" w:space="0" w:color="auto"/>
            <w:bottom w:val="none" w:sz="0" w:space="0" w:color="auto"/>
            <w:right w:val="none" w:sz="0" w:space="0" w:color="auto"/>
          </w:divBdr>
        </w:div>
      </w:divsChild>
    </w:div>
    <w:div w:id="596640811">
      <w:bodyDiv w:val="1"/>
      <w:marLeft w:val="0"/>
      <w:marRight w:val="0"/>
      <w:marTop w:val="0"/>
      <w:marBottom w:val="0"/>
      <w:divBdr>
        <w:top w:val="none" w:sz="0" w:space="0" w:color="auto"/>
        <w:left w:val="none" w:sz="0" w:space="0" w:color="auto"/>
        <w:bottom w:val="none" w:sz="0" w:space="0" w:color="auto"/>
        <w:right w:val="none" w:sz="0" w:space="0" w:color="auto"/>
      </w:divBdr>
    </w:div>
    <w:div w:id="599680723">
      <w:bodyDiv w:val="1"/>
      <w:marLeft w:val="0"/>
      <w:marRight w:val="0"/>
      <w:marTop w:val="0"/>
      <w:marBottom w:val="0"/>
      <w:divBdr>
        <w:top w:val="none" w:sz="0" w:space="0" w:color="auto"/>
        <w:left w:val="none" w:sz="0" w:space="0" w:color="auto"/>
        <w:bottom w:val="none" w:sz="0" w:space="0" w:color="auto"/>
        <w:right w:val="none" w:sz="0" w:space="0" w:color="auto"/>
      </w:divBdr>
    </w:div>
    <w:div w:id="625501421">
      <w:bodyDiv w:val="1"/>
      <w:marLeft w:val="0"/>
      <w:marRight w:val="0"/>
      <w:marTop w:val="0"/>
      <w:marBottom w:val="0"/>
      <w:divBdr>
        <w:top w:val="none" w:sz="0" w:space="0" w:color="auto"/>
        <w:left w:val="none" w:sz="0" w:space="0" w:color="auto"/>
        <w:bottom w:val="none" w:sz="0" w:space="0" w:color="auto"/>
        <w:right w:val="none" w:sz="0" w:space="0" w:color="auto"/>
      </w:divBdr>
    </w:div>
    <w:div w:id="636378663">
      <w:bodyDiv w:val="1"/>
      <w:marLeft w:val="0"/>
      <w:marRight w:val="0"/>
      <w:marTop w:val="0"/>
      <w:marBottom w:val="0"/>
      <w:divBdr>
        <w:top w:val="none" w:sz="0" w:space="0" w:color="auto"/>
        <w:left w:val="none" w:sz="0" w:space="0" w:color="auto"/>
        <w:bottom w:val="none" w:sz="0" w:space="0" w:color="auto"/>
        <w:right w:val="none" w:sz="0" w:space="0" w:color="auto"/>
      </w:divBdr>
    </w:div>
    <w:div w:id="643315518">
      <w:bodyDiv w:val="1"/>
      <w:marLeft w:val="0"/>
      <w:marRight w:val="0"/>
      <w:marTop w:val="0"/>
      <w:marBottom w:val="0"/>
      <w:divBdr>
        <w:top w:val="none" w:sz="0" w:space="0" w:color="auto"/>
        <w:left w:val="none" w:sz="0" w:space="0" w:color="auto"/>
        <w:bottom w:val="none" w:sz="0" w:space="0" w:color="auto"/>
        <w:right w:val="none" w:sz="0" w:space="0" w:color="auto"/>
      </w:divBdr>
    </w:div>
    <w:div w:id="662707571">
      <w:bodyDiv w:val="1"/>
      <w:marLeft w:val="0"/>
      <w:marRight w:val="0"/>
      <w:marTop w:val="0"/>
      <w:marBottom w:val="0"/>
      <w:divBdr>
        <w:top w:val="none" w:sz="0" w:space="0" w:color="auto"/>
        <w:left w:val="none" w:sz="0" w:space="0" w:color="auto"/>
        <w:bottom w:val="none" w:sz="0" w:space="0" w:color="auto"/>
        <w:right w:val="none" w:sz="0" w:space="0" w:color="auto"/>
      </w:divBdr>
    </w:div>
    <w:div w:id="674695363">
      <w:bodyDiv w:val="1"/>
      <w:marLeft w:val="0"/>
      <w:marRight w:val="0"/>
      <w:marTop w:val="0"/>
      <w:marBottom w:val="0"/>
      <w:divBdr>
        <w:top w:val="none" w:sz="0" w:space="0" w:color="auto"/>
        <w:left w:val="none" w:sz="0" w:space="0" w:color="auto"/>
        <w:bottom w:val="none" w:sz="0" w:space="0" w:color="auto"/>
        <w:right w:val="none" w:sz="0" w:space="0" w:color="auto"/>
      </w:divBdr>
    </w:div>
    <w:div w:id="675225935">
      <w:bodyDiv w:val="1"/>
      <w:marLeft w:val="0"/>
      <w:marRight w:val="0"/>
      <w:marTop w:val="0"/>
      <w:marBottom w:val="0"/>
      <w:divBdr>
        <w:top w:val="none" w:sz="0" w:space="0" w:color="auto"/>
        <w:left w:val="none" w:sz="0" w:space="0" w:color="auto"/>
        <w:bottom w:val="none" w:sz="0" w:space="0" w:color="auto"/>
        <w:right w:val="none" w:sz="0" w:space="0" w:color="auto"/>
      </w:divBdr>
    </w:div>
    <w:div w:id="688529437">
      <w:bodyDiv w:val="1"/>
      <w:marLeft w:val="0"/>
      <w:marRight w:val="0"/>
      <w:marTop w:val="0"/>
      <w:marBottom w:val="0"/>
      <w:divBdr>
        <w:top w:val="none" w:sz="0" w:space="0" w:color="auto"/>
        <w:left w:val="none" w:sz="0" w:space="0" w:color="auto"/>
        <w:bottom w:val="none" w:sz="0" w:space="0" w:color="auto"/>
        <w:right w:val="none" w:sz="0" w:space="0" w:color="auto"/>
      </w:divBdr>
    </w:div>
    <w:div w:id="703750029">
      <w:bodyDiv w:val="1"/>
      <w:marLeft w:val="0"/>
      <w:marRight w:val="0"/>
      <w:marTop w:val="0"/>
      <w:marBottom w:val="0"/>
      <w:divBdr>
        <w:top w:val="none" w:sz="0" w:space="0" w:color="auto"/>
        <w:left w:val="none" w:sz="0" w:space="0" w:color="auto"/>
        <w:bottom w:val="none" w:sz="0" w:space="0" w:color="auto"/>
        <w:right w:val="none" w:sz="0" w:space="0" w:color="auto"/>
      </w:divBdr>
    </w:div>
    <w:div w:id="733506902">
      <w:bodyDiv w:val="1"/>
      <w:marLeft w:val="0"/>
      <w:marRight w:val="0"/>
      <w:marTop w:val="0"/>
      <w:marBottom w:val="0"/>
      <w:divBdr>
        <w:top w:val="none" w:sz="0" w:space="0" w:color="auto"/>
        <w:left w:val="none" w:sz="0" w:space="0" w:color="auto"/>
        <w:bottom w:val="none" w:sz="0" w:space="0" w:color="auto"/>
        <w:right w:val="none" w:sz="0" w:space="0" w:color="auto"/>
      </w:divBdr>
    </w:div>
    <w:div w:id="761415844">
      <w:bodyDiv w:val="1"/>
      <w:marLeft w:val="0"/>
      <w:marRight w:val="0"/>
      <w:marTop w:val="0"/>
      <w:marBottom w:val="0"/>
      <w:divBdr>
        <w:top w:val="none" w:sz="0" w:space="0" w:color="auto"/>
        <w:left w:val="none" w:sz="0" w:space="0" w:color="auto"/>
        <w:bottom w:val="none" w:sz="0" w:space="0" w:color="auto"/>
        <w:right w:val="none" w:sz="0" w:space="0" w:color="auto"/>
      </w:divBdr>
    </w:div>
    <w:div w:id="781997829">
      <w:bodyDiv w:val="1"/>
      <w:marLeft w:val="0"/>
      <w:marRight w:val="0"/>
      <w:marTop w:val="0"/>
      <w:marBottom w:val="0"/>
      <w:divBdr>
        <w:top w:val="none" w:sz="0" w:space="0" w:color="auto"/>
        <w:left w:val="none" w:sz="0" w:space="0" w:color="auto"/>
        <w:bottom w:val="none" w:sz="0" w:space="0" w:color="auto"/>
        <w:right w:val="none" w:sz="0" w:space="0" w:color="auto"/>
      </w:divBdr>
    </w:div>
    <w:div w:id="792940927">
      <w:bodyDiv w:val="1"/>
      <w:marLeft w:val="0"/>
      <w:marRight w:val="0"/>
      <w:marTop w:val="0"/>
      <w:marBottom w:val="0"/>
      <w:divBdr>
        <w:top w:val="none" w:sz="0" w:space="0" w:color="auto"/>
        <w:left w:val="none" w:sz="0" w:space="0" w:color="auto"/>
        <w:bottom w:val="none" w:sz="0" w:space="0" w:color="auto"/>
        <w:right w:val="none" w:sz="0" w:space="0" w:color="auto"/>
      </w:divBdr>
    </w:div>
    <w:div w:id="803934000">
      <w:bodyDiv w:val="1"/>
      <w:marLeft w:val="0"/>
      <w:marRight w:val="0"/>
      <w:marTop w:val="0"/>
      <w:marBottom w:val="0"/>
      <w:divBdr>
        <w:top w:val="none" w:sz="0" w:space="0" w:color="auto"/>
        <w:left w:val="none" w:sz="0" w:space="0" w:color="auto"/>
        <w:bottom w:val="none" w:sz="0" w:space="0" w:color="auto"/>
        <w:right w:val="none" w:sz="0" w:space="0" w:color="auto"/>
      </w:divBdr>
    </w:div>
    <w:div w:id="805466504">
      <w:bodyDiv w:val="1"/>
      <w:marLeft w:val="0"/>
      <w:marRight w:val="0"/>
      <w:marTop w:val="0"/>
      <w:marBottom w:val="0"/>
      <w:divBdr>
        <w:top w:val="none" w:sz="0" w:space="0" w:color="auto"/>
        <w:left w:val="none" w:sz="0" w:space="0" w:color="auto"/>
        <w:bottom w:val="none" w:sz="0" w:space="0" w:color="auto"/>
        <w:right w:val="none" w:sz="0" w:space="0" w:color="auto"/>
      </w:divBdr>
    </w:div>
    <w:div w:id="806052920">
      <w:bodyDiv w:val="1"/>
      <w:marLeft w:val="0"/>
      <w:marRight w:val="0"/>
      <w:marTop w:val="0"/>
      <w:marBottom w:val="0"/>
      <w:divBdr>
        <w:top w:val="none" w:sz="0" w:space="0" w:color="auto"/>
        <w:left w:val="none" w:sz="0" w:space="0" w:color="auto"/>
        <w:bottom w:val="none" w:sz="0" w:space="0" w:color="auto"/>
        <w:right w:val="none" w:sz="0" w:space="0" w:color="auto"/>
      </w:divBdr>
    </w:div>
    <w:div w:id="822895612">
      <w:bodyDiv w:val="1"/>
      <w:marLeft w:val="0"/>
      <w:marRight w:val="0"/>
      <w:marTop w:val="0"/>
      <w:marBottom w:val="0"/>
      <w:divBdr>
        <w:top w:val="none" w:sz="0" w:space="0" w:color="auto"/>
        <w:left w:val="none" w:sz="0" w:space="0" w:color="auto"/>
        <w:bottom w:val="none" w:sz="0" w:space="0" w:color="auto"/>
        <w:right w:val="none" w:sz="0" w:space="0" w:color="auto"/>
      </w:divBdr>
    </w:div>
    <w:div w:id="831070220">
      <w:bodyDiv w:val="1"/>
      <w:marLeft w:val="0"/>
      <w:marRight w:val="0"/>
      <w:marTop w:val="0"/>
      <w:marBottom w:val="0"/>
      <w:divBdr>
        <w:top w:val="none" w:sz="0" w:space="0" w:color="auto"/>
        <w:left w:val="none" w:sz="0" w:space="0" w:color="auto"/>
        <w:bottom w:val="none" w:sz="0" w:space="0" w:color="auto"/>
        <w:right w:val="none" w:sz="0" w:space="0" w:color="auto"/>
      </w:divBdr>
    </w:div>
    <w:div w:id="879128686">
      <w:bodyDiv w:val="1"/>
      <w:marLeft w:val="0"/>
      <w:marRight w:val="0"/>
      <w:marTop w:val="0"/>
      <w:marBottom w:val="0"/>
      <w:divBdr>
        <w:top w:val="none" w:sz="0" w:space="0" w:color="auto"/>
        <w:left w:val="none" w:sz="0" w:space="0" w:color="auto"/>
        <w:bottom w:val="none" w:sz="0" w:space="0" w:color="auto"/>
        <w:right w:val="none" w:sz="0" w:space="0" w:color="auto"/>
      </w:divBdr>
    </w:div>
    <w:div w:id="886644893">
      <w:bodyDiv w:val="1"/>
      <w:marLeft w:val="0"/>
      <w:marRight w:val="0"/>
      <w:marTop w:val="0"/>
      <w:marBottom w:val="0"/>
      <w:divBdr>
        <w:top w:val="none" w:sz="0" w:space="0" w:color="auto"/>
        <w:left w:val="none" w:sz="0" w:space="0" w:color="auto"/>
        <w:bottom w:val="none" w:sz="0" w:space="0" w:color="auto"/>
        <w:right w:val="none" w:sz="0" w:space="0" w:color="auto"/>
      </w:divBdr>
    </w:div>
    <w:div w:id="891768784">
      <w:bodyDiv w:val="1"/>
      <w:marLeft w:val="0"/>
      <w:marRight w:val="0"/>
      <w:marTop w:val="0"/>
      <w:marBottom w:val="0"/>
      <w:divBdr>
        <w:top w:val="none" w:sz="0" w:space="0" w:color="auto"/>
        <w:left w:val="none" w:sz="0" w:space="0" w:color="auto"/>
        <w:bottom w:val="none" w:sz="0" w:space="0" w:color="auto"/>
        <w:right w:val="none" w:sz="0" w:space="0" w:color="auto"/>
      </w:divBdr>
    </w:div>
    <w:div w:id="896472504">
      <w:bodyDiv w:val="1"/>
      <w:marLeft w:val="0"/>
      <w:marRight w:val="0"/>
      <w:marTop w:val="0"/>
      <w:marBottom w:val="0"/>
      <w:divBdr>
        <w:top w:val="none" w:sz="0" w:space="0" w:color="auto"/>
        <w:left w:val="none" w:sz="0" w:space="0" w:color="auto"/>
        <w:bottom w:val="none" w:sz="0" w:space="0" w:color="auto"/>
        <w:right w:val="none" w:sz="0" w:space="0" w:color="auto"/>
      </w:divBdr>
    </w:div>
    <w:div w:id="947273115">
      <w:bodyDiv w:val="1"/>
      <w:marLeft w:val="0"/>
      <w:marRight w:val="0"/>
      <w:marTop w:val="0"/>
      <w:marBottom w:val="0"/>
      <w:divBdr>
        <w:top w:val="none" w:sz="0" w:space="0" w:color="auto"/>
        <w:left w:val="none" w:sz="0" w:space="0" w:color="auto"/>
        <w:bottom w:val="none" w:sz="0" w:space="0" w:color="auto"/>
        <w:right w:val="none" w:sz="0" w:space="0" w:color="auto"/>
      </w:divBdr>
    </w:div>
    <w:div w:id="955480501">
      <w:bodyDiv w:val="1"/>
      <w:marLeft w:val="0"/>
      <w:marRight w:val="0"/>
      <w:marTop w:val="0"/>
      <w:marBottom w:val="0"/>
      <w:divBdr>
        <w:top w:val="none" w:sz="0" w:space="0" w:color="auto"/>
        <w:left w:val="none" w:sz="0" w:space="0" w:color="auto"/>
        <w:bottom w:val="none" w:sz="0" w:space="0" w:color="auto"/>
        <w:right w:val="none" w:sz="0" w:space="0" w:color="auto"/>
      </w:divBdr>
    </w:div>
    <w:div w:id="965627217">
      <w:bodyDiv w:val="1"/>
      <w:marLeft w:val="0"/>
      <w:marRight w:val="0"/>
      <w:marTop w:val="0"/>
      <w:marBottom w:val="0"/>
      <w:divBdr>
        <w:top w:val="none" w:sz="0" w:space="0" w:color="auto"/>
        <w:left w:val="none" w:sz="0" w:space="0" w:color="auto"/>
        <w:bottom w:val="none" w:sz="0" w:space="0" w:color="auto"/>
        <w:right w:val="none" w:sz="0" w:space="0" w:color="auto"/>
      </w:divBdr>
    </w:div>
    <w:div w:id="976643587">
      <w:bodyDiv w:val="1"/>
      <w:marLeft w:val="0"/>
      <w:marRight w:val="0"/>
      <w:marTop w:val="0"/>
      <w:marBottom w:val="0"/>
      <w:divBdr>
        <w:top w:val="none" w:sz="0" w:space="0" w:color="auto"/>
        <w:left w:val="none" w:sz="0" w:space="0" w:color="auto"/>
        <w:bottom w:val="none" w:sz="0" w:space="0" w:color="auto"/>
        <w:right w:val="none" w:sz="0" w:space="0" w:color="auto"/>
      </w:divBdr>
    </w:div>
    <w:div w:id="986785178">
      <w:bodyDiv w:val="1"/>
      <w:marLeft w:val="0"/>
      <w:marRight w:val="0"/>
      <w:marTop w:val="0"/>
      <w:marBottom w:val="0"/>
      <w:divBdr>
        <w:top w:val="none" w:sz="0" w:space="0" w:color="auto"/>
        <w:left w:val="none" w:sz="0" w:space="0" w:color="auto"/>
        <w:bottom w:val="none" w:sz="0" w:space="0" w:color="auto"/>
        <w:right w:val="none" w:sz="0" w:space="0" w:color="auto"/>
      </w:divBdr>
    </w:div>
    <w:div w:id="989290951">
      <w:bodyDiv w:val="1"/>
      <w:marLeft w:val="0"/>
      <w:marRight w:val="0"/>
      <w:marTop w:val="0"/>
      <w:marBottom w:val="0"/>
      <w:divBdr>
        <w:top w:val="none" w:sz="0" w:space="0" w:color="auto"/>
        <w:left w:val="none" w:sz="0" w:space="0" w:color="auto"/>
        <w:bottom w:val="none" w:sz="0" w:space="0" w:color="auto"/>
        <w:right w:val="none" w:sz="0" w:space="0" w:color="auto"/>
      </w:divBdr>
    </w:div>
    <w:div w:id="1039471636">
      <w:bodyDiv w:val="1"/>
      <w:marLeft w:val="0"/>
      <w:marRight w:val="0"/>
      <w:marTop w:val="0"/>
      <w:marBottom w:val="0"/>
      <w:divBdr>
        <w:top w:val="none" w:sz="0" w:space="0" w:color="auto"/>
        <w:left w:val="none" w:sz="0" w:space="0" w:color="auto"/>
        <w:bottom w:val="none" w:sz="0" w:space="0" w:color="auto"/>
        <w:right w:val="none" w:sz="0" w:space="0" w:color="auto"/>
      </w:divBdr>
    </w:div>
    <w:div w:id="1041368791">
      <w:bodyDiv w:val="1"/>
      <w:marLeft w:val="0"/>
      <w:marRight w:val="0"/>
      <w:marTop w:val="0"/>
      <w:marBottom w:val="0"/>
      <w:divBdr>
        <w:top w:val="none" w:sz="0" w:space="0" w:color="auto"/>
        <w:left w:val="none" w:sz="0" w:space="0" w:color="auto"/>
        <w:bottom w:val="none" w:sz="0" w:space="0" w:color="auto"/>
        <w:right w:val="none" w:sz="0" w:space="0" w:color="auto"/>
      </w:divBdr>
    </w:div>
    <w:div w:id="1065682492">
      <w:bodyDiv w:val="1"/>
      <w:marLeft w:val="0"/>
      <w:marRight w:val="0"/>
      <w:marTop w:val="0"/>
      <w:marBottom w:val="0"/>
      <w:divBdr>
        <w:top w:val="none" w:sz="0" w:space="0" w:color="auto"/>
        <w:left w:val="none" w:sz="0" w:space="0" w:color="auto"/>
        <w:bottom w:val="none" w:sz="0" w:space="0" w:color="auto"/>
        <w:right w:val="none" w:sz="0" w:space="0" w:color="auto"/>
      </w:divBdr>
    </w:div>
    <w:div w:id="1068191076">
      <w:bodyDiv w:val="1"/>
      <w:marLeft w:val="0"/>
      <w:marRight w:val="0"/>
      <w:marTop w:val="0"/>
      <w:marBottom w:val="0"/>
      <w:divBdr>
        <w:top w:val="none" w:sz="0" w:space="0" w:color="auto"/>
        <w:left w:val="none" w:sz="0" w:space="0" w:color="auto"/>
        <w:bottom w:val="none" w:sz="0" w:space="0" w:color="auto"/>
        <w:right w:val="none" w:sz="0" w:space="0" w:color="auto"/>
      </w:divBdr>
    </w:div>
    <w:div w:id="1081608305">
      <w:bodyDiv w:val="1"/>
      <w:marLeft w:val="0"/>
      <w:marRight w:val="0"/>
      <w:marTop w:val="0"/>
      <w:marBottom w:val="0"/>
      <w:divBdr>
        <w:top w:val="none" w:sz="0" w:space="0" w:color="auto"/>
        <w:left w:val="none" w:sz="0" w:space="0" w:color="auto"/>
        <w:bottom w:val="none" w:sz="0" w:space="0" w:color="auto"/>
        <w:right w:val="none" w:sz="0" w:space="0" w:color="auto"/>
      </w:divBdr>
    </w:div>
    <w:div w:id="1099981094">
      <w:bodyDiv w:val="1"/>
      <w:marLeft w:val="0"/>
      <w:marRight w:val="0"/>
      <w:marTop w:val="0"/>
      <w:marBottom w:val="0"/>
      <w:divBdr>
        <w:top w:val="none" w:sz="0" w:space="0" w:color="auto"/>
        <w:left w:val="none" w:sz="0" w:space="0" w:color="auto"/>
        <w:bottom w:val="none" w:sz="0" w:space="0" w:color="auto"/>
        <w:right w:val="none" w:sz="0" w:space="0" w:color="auto"/>
      </w:divBdr>
    </w:div>
    <w:div w:id="1117991072">
      <w:bodyDiv w:val="1"/>
      <w:marLeft w:val="0"/>
      <w:marRight w:val="0"/>
      <w:marTop w:val="0"/>
      <w:marBottom w:val="0"/>
      <w:divBdr>
        <w:top w:val="none" w:sz="0" w:space="0" w:color="auto"/>
        <w:left w:val="none" w:sz="0" w:space="0" w:color="auto"/>
        <w:bottom w:val="none" w:sz="0" w:space="0" w:color="auto"/>
        <w:right w:val="none" w:sz="0" w:space="0" w:color="auto"/>
      </w:divBdr>
    </w:div>
    <w:div w:id="1149637528">
      <w:bodyDiv w:val="1"/>
      <w:marLeft w:val="0"/>
      <w:marRight w:val="0"/>
      <w:marTop w:val="0"/>
      <w:marBottom w:val="0"/>
      <w:divBdr>
        <w:top w:val="none" w:sz="0" w:space="0" w:color="auto"/>
        <w:left w:val="none" w:sz="0" w:space="0" w:color="auto"/>
        <w:bottom w:val="none" w:sz="0" w:space="0" w:color="auto"/>
        <w:right w:val="none" w:sz="0" w:space="0" w:color="auto"/>
      </w:divBdr>
    </w:div>
    <w:div w:id="1172405079">
      <w:bodyDiv w:val="1"/>
      <w:marLeft w:val="0"/>
      <w:marRight w:val="0"/>
      <w:marTop w:val="0"/>
      <w:marBottom w:val="0"/>
      <w:divBdr>
        <w:top w:val="none" w:sz="0" w:space="0" w:color="auto"/>
        <w:left w:val="none" w:sz="0" w:space="0" w:color="auto"/>
        <w:bottom w:val="none" w:sz="0" w:space="0" w:color="auto"/>
        <w:right w:val="none" w:sz="0" w:space="0" w:color="auto"/>
      </w:divBdr>
    </w:div>
    <w:div w:id="1177035951">
      <w:bodyDiv w:val="1"/>
      <w:marLeft w:val="0"/>
      <w:marRight w:val="0"/>
      <w:marTop w:val="0"/>
      <w:marBottom w:val="0"/>
      <w:divBdr>
        <w:top w:val="none" w:sz="0" w:space="0" w:color="auto"/>
        <w:left w:val="none" w:sz="0" w:space="0" w:color="auto"/>
        <w:bottom w:val="none" w:sz="0" w:space="0" w:color="auto"/>
        <w:right w:val="none" w:sz="0" w:space="0" w:color="auto"/>
      </w:divBdr>
    </w:div>
    <w:div w:id="1181049233">
      <w:bodyDiv w:val="1"/>
      <w:marLeft w:val="0"/>
      <w:marRight w:val="0"/>
      <w:marTop w:val="0"/>
      <w:marBottom w:val="0"/>
      <w:divBdr>
        <w:top w:val="none" w:sz="0" w:space="0" w:color="auto"/>
        <w:left w:val="none" w:sz="0" w:space="0" w:color="auto"/>
        <w:bottom w:val="none" w:sz="0" w:space="0" w:color="auto"/>
        <w:right w:val="none" w:sz="0" w:space="0" w:color="auto"/>
      </w:divBdr>
    </w:div>
    <w:div w:id="1218586133">
      <w:bodyDiv w:val="1"/>
      <w:marLeft w:val="0"/>
      <w:marRight w:val="0"/>
      <w:marTop w:val="0"/>
      <w:marBottom w:val="0"/>
      <w:divBdr>
        <w:top w:val="none" w:sz="0" w:space="0" w:color="auto"/>
        <w:left w:val="none" w:sz="0" w:space="0" w:color="auto"/>
        <w:bottom w:val="none" w:sz="0" w:space="0" w:color="auto"/>
        <w:right w:val="none" w:sz="0" w:space="0" w:color="auto"/>
      </w:divBdr>
    </w:div>
    <w:div w:id="1225801830">
      <w:bodyDiv w:val="1"/>
      <w:marLeft w:val="0"/>
      <w:marRight w:val="0"/>
      <w:marTop w:val="0"/>
      <w:marBottom w:val="0"/>
      <w:divBdr>
        <w:top w:val="none" w:sz="0" w:space="0" w:color="auto"/>
        <w:left w:val="none" w:sz="0" w:space="0" w:color="auto"/>
        <w:bottom w:val="none" w:sz="0" w:space="0" w:color="auto"/>
        <w:right w:val="none" w:sz="0" w:space="0" w:color="auto"/>
      </w:divBdr>
    </w:div>
    <w:div w:id="1230728709">
      <w:bodyDiv w:val="1"/>
      <w:marLeft w:val="0"/>
      <w:marRight w:val="0"/>
      <w:marTop w:val="0"/>
      <w:marBottom w:val="0"/>
      <w:divBdr>
        <w:top w:val="none" w:sz="0" w:space="0" w:color="auto"/>
        <w:left w:val="none" w:sz="0" w:space="0" w:color="auto"/>
        <w:bottom w:val="none" w:sz="0" w:space="0" w:color="auto"/>
        <w:right w:val="none" w:sz="0" w:space="0" w:color="auto"/>
      </w:divBdr>
    </w:div>
    <w:div w:id="1239704499">
      <w:bodyDiv w:val="1"/>
      <w:marLeft w:val="0"/>
      <w:marRight w:val="0"/>
      <w:marTop w:val="0"/>
      <w:marBottom w:val="0"/>
      <w:divBdr>
        <w:top w:val="none" w:sz="0" w:space="0" w:color="auto"/>
        <w:left w:val="none" w:sz="0" w:space="0" w:color="auto"/>
        <w:bottom w:val="none" w:sz="0" w:space="0" w:color="auto"/>
        <w:right w:val="none" w:sz="0" w:space="0" w:color="auto"/>
      </w:divBdr>
    </w:div>
    <w:div w:id="1263032462">
      <w:bodyDiv w:val="1"/>
      <w:marLeft w:val="0"/>
      <w:marRight w:val="0"/>
      <w:marTop w:val="0"/>
      <w:marBottom w:val="0"/>
      <w:divBdr>
        <w:top w:val="none" w:sz="0" w:space="0" w:color="auto"/>
        <w:left w:val="none" w:sz="0" w:space="0" w:color="auto"/>
        <w:bottom w:val="none" w:sz="0" w:space="0" w:color="auto"/>
        <w:right w:val="none" w:sz="0" w:space="0" w:color="auto"/>
      </w:divBdr>
    </w:div>
    <w:div w:id="1289312182">
      <w:bodyDiv w:val="1"/>
      <w:marLeft w:val="0"/>
      <w:marRight w:val="0"/>
      <w:marTop w:val="0"/>
      <w:marBottom w:val="0"/>
      <w:divBdr>
        <w:top w:val="none" w:sz="0" w:space="0" w:color="auto"/>
        <w:left w:val="none" w:sz="0" w:space="0" w:color="auto"/>
        <w:bottom w:val="none" w:sz="0" w:space="0" w:color="auto"/>
        <w:right w:val="none" w:sz="0" w:space="0" w:color="auto"/>
      </w:divBdr>
    </w:div>
    <w:div w:id="1295713475">
      <w:bodyDiv w:val="1"/>
      <w:marLeft w:val="0"/>
      <w:marRight w:val="0"/>
      <w:marTop w:val="0"/>
      <w:marBottom w:val="0"/>
      <w:divBdr>
        <w:top w:val="none" w:sz="0" w:space="0" w:color="auto"/>
        <w:left w:val="none" w:sz="0" w:space="0" w:color="auto"/>
        <w:bottom w:val="none" w:sz="0" w:space="0" w:color="auto"/>
        <w:right w:val="none" w:sz="0" w:space="0" w:color="auto"/>
      </w:divBdr>
    </w:div>
    <w:div w:id="1302882488">
      <w:bodyDiv w:val="1"/>
      <w:marLeft w:val="0"/>
      <w:marRight w:val="0"/>
      <w:marTop w:val="0"/>
      <w:marBottom w:val="0"/>
      <w:divBdr>
        <w:top w:val="none" w:sz="0" w:space="0" w:color="auto"/>
        <w:left w:val="none" w:sz="0" w:space="0" w:color="auto"/>
        <w:bottom w:val="none" w:sz="0" w:space="0" w:color="auto"/>
        <w:right w:val="none" w:sz="0" w:space="0" w:color="auto"/>
      </w:divBdr>
    </w:div>
    <w:div w:id="1316683800">
      <w:bodyDiv w:val="1"/>
      <w:marLeft w:val="0"/>
      <w:marRight w:val="0"/>
      <w:marTop w:val="0"/>
      <w:marBottom w:val="0"/>
      <w:divBdr>
        <w:top w:val="none" w:sz="0" w:space="0" w:color="auto"/>
        <w:left w:val="none" w:sz="0" w:space="0" w:color="auto"/>
        <w:bottom w:val="none" w:sz="0" w:space="0" w:color="auto"/>
        <w:right w:val="none" w:sz="0" w:space="0" w:color="auto"/>
      </w:divBdr>
    </w:div>
    <w:div w:id="1326544779">
      <w:bodyDiv w:val="1"/>
      <w:marLeft w:val="0"/>
      <w:marRight w:val="0"/>
      <w:marTop w:val="0"/>
      <w:marBottom w:val="0"/>
      <w:divBdr>
        <w:top w:val="none" w:sz="0" w:space="0" w:color="auto"/>
        <w:left w:val="none" w:sz="0" w:space="0" w:color="auto"/>
        <w:bottom w:val="none" w:sz="0" w:space="0" w:color="auto"/>
        <w:right w:val="none" w:sz="0" w:space="0" w:color="auto"/>
      </w:divBdr>
    </w:div>
    <w:div w:id="1339426679">
      <w:bodyDiv w:val="1"/>
      <w:marLeft w:val="0"/>
      <w:marRight w:val="0"/>
      <w:marTop w:val="0"/>
      <w:marBottom w:val="0"/>
      <w:divBdr>
        <w:top w:val="none" w:sz="0" w:space="0" w:color="auto"/>
        <w:left w:val="none" w:sz="0" w:space="0" w:color="auto"/>
        <w:bottom w:val="none" w:sz="0" w:space="0" w:color="auto"/>
        <w:right w:val="none" w:sz="0" w:space="0" w:color="auto"/>
      </w:divBdr>
    </w:div>
    <w:div w:id="1344285523">
      <w:bodyDiv w:val="1"/>
      <w:marLeft w:val="0"/>
      <w:marRight w:val="0"/>
      <w:marTop w:val="0"/>
      <w:marBottom w:val="0"/>
      <w:divBdr>
        <w:top w:val="none" w:sz="0" w:space="0" w:color="auto"/>
        <w:left w:val="none" w:sz="0" w:space="0" w:color="auto"/>
        <w:bottom w:val="none" w:sz="0" w:space="0" w:color="auto"/>
        <w:right w:val="none" w:sz="0" w:space="0" w:color="auto"/>
      </w:divBdr>
    </w:div>
    <w:div w:id="1359547027">
      <w:bodyDiv w:val="1"/>
      <w:marLeft w:val="0"/>
      <w:marRight w:val="0"/>
      <w:marTop w:val="0"/>
      <w:marBottom w:val="0"/>
      <w:divBdr>
        <w:top w:val="none" w:sz="0" w:space="0" w:color="auto"/>
        <w:left w:val="none" w:sz="0" w:space="0" w:color="auto"/>
        <w:bottom w:val="none" w:sz="0" w:space="0" w:color="auto"/>
        <w:right w:val="none" w:sz="0" w:space="0" w:color="auto"/>
      </w:divBdr>
    </w:div>
    <w:div w:id="1359697169">
      <w:bodyDiv w:val="1"/>
      <w:marLeft w:val="0"/>
      <w:marRight w:val="0"/>
      <w:marTop w:val="0"/>
      <w:marBottom w:val="0"/>
      <w:divBdr>
        <w:top w:val="none" w:sz="0" w:space="0" w:color="auto"/>
        <w:left w:val="none" w:sz="0" w:space="0" w:color="auto"/>
        <w:bottom w:val="none" w:sz="0" w:space="0" w:color="auto"/>
        <w:right w:val="none" w:sz="0" w:space="0" w:color="auto"/>
      </w:divBdr>
    </w:div>
    <w:div w:id="1372463668">
      <w:bodyDiv w:val="1"/>
      <w:marLeft w:val="0"/>
      <w:marRight w:val="0"/>
      <w:marTop w:val="0"/>
      <w:marBottom w:val="0"/>
      <w:divBdr>
        <w:top w:val="none" w:sz="0" w:space="0" w:color="auto"/>
        <w:left w:val="none" w:sz="0" w:space="0" w:color="auto"/>
        <w:bottom w:val="none" w:sz="0" w:space="0" w:color="auto"/>
        <w:right w:val="none" w:sz="0" w:space="0" w:color="auto"/>
      </w:divBdr>
    </w:div>
    <w:div w:id="1420253791">
      <w:bodyDiv w:val="1"/>
      <w:marLeft w:val="0"/>
      <w:marRight w:val="0"/>
      <w:marTop w:val="0"/>
      <w:marBottom w:val="0"/>
      <w:divBdr>
        <w:top w:val="none" w:sz="0" w:space="0" w:color="auto"/>
        <w:left w:val="none" w:sz="0" w:space="0" w:color="auto"/>
        <w:bottom w:val="none" w:sz="0" w:space="0" w:color="auto"/>
        <w:right w:val="none" w:sz="0" w:space="0" w:color="auto"/>
      </w:divBdr>
    </w:div>
    <w:div w:id="1431513934">
      <w:bodyDiv w:val="1"/>
      <w:marLeft w:val="0"/>
      <w:marRight w:val="0"/>
      <w:marTop w:val="0"/>
      <w:marBottom w:val="0"/>
      <w:divBdr>
        <w:top w:val="none" w:sz="0" w:space="0" w:color="auto"/>
        <w:left w:val="none" w:sz="0" w:space="0" w:color="auto"/>
        <w:bottom w:val="none" w:sz="0" w:space="0" w:color="auto"/>
        <w:right w:val="none" w:sz="0" w:space="0" w:color="auto"/>
      </w:divBdr>
    </w:div>
    <w:div w:id="1452016189">
      <w:bodyDiv w:val="1"/>
      <w:marLeft w:val="0"/>
      <w:marRight w:val="0"/>
      <w:marTop w:val="0"/>
      <w:marBottom w:val="0"/>
      <w:divBdr>
        <w:top w:val="none" w:sz="0" w:space="0" w:color="auto"/>
        <w:left w:val="none" w:sz="0" w:space="0" w:color="auto"/>
        <w:bottom w:val="none" w:sz="0" w:space="0" w:color="auto"/>
        <w:right w:val="none" w:sz="0" w:space="0" w:color="auto"/>
      </w:divBdr>
    </w:div>
    <w:div w:id="1460688576">
      <w:bodyDiv w:val="1"/>
      <w:marLeft w:val="0"/>
      <w:marRight w:val="0"/>
      <w:marTop w:val="0"/>
      <w:marBottom w:val="0"/>
      <w:divBdr>
        <w:top w:val="none" w:sz="0" w:space="0" w:color="auto"/>
        <w:left w:val="none" w:sz="0" w:space="0" w:color="auto"/>
        <w:bottom w:val="none" w:sz="0" w:space="0" w:color="auto"/>
        <w:right w:val="none" w:sz="0" w:space="0" w:color="auto"/>
      </w:divBdr>
    </w:div>
    <w:div w:id="1473332861">
      <w:bodyDiv w:val="1"/>
      <w:marLeft w:val="0"/>
      <w:marRight w:val="0"/>
      <w:marTop w:val="0"/>
      <w:marBottom w:val="0"/>
      <w:divBdr>
        <w:top w:val="none" w:sz="0" w:space="0" w:color="auto"/>
        <w:left w:val="none" w:sz="0" w:space="0" w:color="auto"/>
        <w:bottom w:val="none" w:sz="0" w:space="0" w:color="auto"/>
        <w:right w:val="none" w:sz="0" w:space="0" w:color="auto"/>
      </w:divBdr>
    </w:div>
    <w:div w:id="1499611442">
      <w:bodyDiv w:val="1"/>
      <w:marLeft w:val="0"/>
      <w:marRight w:val="0"/>
      <w:marTop w:val="0"/>
      <w:marBottom w:val="0"/>
      <w:divBdr>
        <w:top w:val="none" w:sz="0" w:space="0" w:color="auto"/>
        <w:left w:val="none" w:sz="0" w:space="0" w:color="auto"/>
        <w:bottom w:val="none" w:sz="0" w:space="0" w:color="auto"/>
        <w:right w:val="none" w:sz="0" w:space="0" w:color="auto"/>
      </w:divBdr>
    </w:div>
    <w:div w:id="1521550318">
      <w:bodyDiv w:val="1"/>
      <w:marLeft w:val="0"/>
      <w:marRight w:val="0"/>
      <w:marTop w:val="0"/>
      <w:marBottom w:val="0"/>
      <w:divBdr>
        <w:top w:val="none" w:sz="0" w:space="0" w:color="auto"/>
        <w:left w:val="none" w:sz="0" w:space="0" w:color="auto"/>
        <w:bottom w:val="none" w:sz="0" w:space="0" w:color="auto"/>
        <w:right w:val="none" w:sz="0" w:space="0" w:color="auto"/>
      </w:divBdr>
    </w:div>
    <w:div w:id="1522819130">
      <w:bodyDiv w:val="1"/>
      <w:marLeft w:val="0"/>
      <w:marRight w:val="0"/>
      <w:marTop w:val="0"/>
      <w:marBottom w:val="0"/>
      <w:divBdr>
        <w:top w:val="none" w:sz="0" w:space="0" w:color="auto"/>
        <w:left w:val="none" w:sz="0" w:space="0" w:color="auto"/>
        <w:bottom w:val="none" w:sz="0" w:space="0" w:color="auto"/>
        <w:right w:val="none" w:sz="0" w:space="0" w:color="auto"/>
      </w:divBdr>
    </w:div>
    <w:div w:id="1527672828">
      <w:bodyDiv w:val="1"/>
      <w:marLeft w:val="0"/>
      <w:marRight w:val="0"/>
      <w:marTop w:val="0"/>
      <w:marBottom w:val="0"/>
      <w:divBdr>
        <w:top w:val="none" w:sz="0" w:space="0" w:color="auto"/>
        <w:left w:val="none" w:sz="0" w:space="0" w:color="auto"/>
        <w:bottom w:val="none" w:sz="0" w:space="0" w:color="auto"/>
        <w:right w:val="none" w:sz="0" w:space="0" w:color="auto"/>
      </w:divBdr>
    </w:div>
    <w:div w:id="1533810769">
      <w:bodyDiv w:val="1"/>
      <w:marLeft w:val="0"/>
      <w:marRight w:val="0"/>
      <w:marTop w:val="0"/>
      <w:marBottom w:val="0"/>
      <w:divBdr>
        <w:top w:val="none" w:sz="0" w:space="0" w:color="auto"/>
        <w:left w:val="none" w:sz="0" w:space="0" w:color="auto"/>
        <w:bottom w:val="none" w:sz="0" w:space="0" w:color="auto"/>
        <w:right w:val="none" w:sz="0" w:space="0" w:color="auto"/>
      </w:divBdr>
    </w:div>
    <w:div w:id="1557624155">
      <w:bodyDiv w:val="1"/>
      <w:marLeft w:val="0"/>
      <w:marRight w:val="0"/>
      <w:marTop w:val="0"/>
      <w:marBottom w:val="0"/>
      <w:divBdr>
        <w:top w:val="none" w:sz="0" w:space="0" w:color="auto"/>
        <w:left w:val="none" w:sz="0" w:space="0" w:color="auto"/>
        <w:bottom w:val="none" w:sz="0" w:space="0" w:color="auto"/>
        <w:right w:val="none" w:sz="0" w:space="0" w:color="auto"/>
      </w:divBdr>
    </w:div>
    <w:div w:id="1559240267">
      <w:bodyDiv w:val="1"/>
      <w:marLeft w:val="0"/>
      <w:marRight w:val="0"/>
      <w:marTop w:val="0"/>
      <w:marBottom w:val="0"/>
      <w:divBdr>
        <w:top w:val="none" w:sz="0" w:space="0" w:color="auto"/>
        <w:left w:val="none" w:sz="0" w:space="0" w:color="auto"/>
        <w:bottom w:val="none" w:sz="0" w:space="0" w:color="auto"/>
        <w:right w:val="none" w:sz="0" w:space="0" w:color="auto"/>
      </w:divBdr>
    </w:div>
    <w:div w:id="1622495600">
      <w:bodyDiv w:val="1"/>
      <w:marLeft w:val="0"/>
      <w:marRight w:val="0"/>
      <w:marTop w:val="0"/>
      <w:marBottom w:val="0"/>
      <w:divBdr>
        <w:top w:val="none" w:sz="0" w:space="0" w:color="auto"/>
        <w:left w:val="none" w:sz="0" w:space="0" w:color="auto"/>
        <w:bottom w:val="none" w:sz="0" w:space="0" w:color="auto"/>
        <w:right w:val="none" w:sz="0" w:space="0" w:color="auto"/>
      </w:divBdr>
    </w:div>
    <w:div w:id="1637368172">
      <w:bodyDiv w:val="1"/>
      <w:marLeft w:val="0"/>
      <w:marRight w:val="0"/>
      <w:marTop w:val="0"/>
      <w:marBottom w:val="0"/>
      <w:divBdr>
        <w:top w:val="none" w:sz="0" w:space="0" w:color="auto"/>
        <w:left w:val="none" w:sz="0" w:space="0" w:color="auto"/>
        <w:bottom w:val="none" w:sz="0" w:space="0" w:color="auto"/>
        <w:right w:val="none" w:sz="0" w:space="0" w:color="auto"/>
      </w:divBdr>
    </w:div>
    <w:div w:id="1639844583">
      <w:bodyDiv w:val="1"/>
      <w:marLeft w:val="0"/>
      <w:marRight w:val="0"/>
      <w:marTop w:val="0"/>
      <w:marBottom w:val="0"/>
      <w:divBdr>
        <w:top w:val="none" w:sz="0" w:space="0" w:color="auto"/>
        <w:left w:val="none" w:sz="0" w:space="0" w:color="auto"/>
        <w:bottom w:val="none" w:sz="0" w:space="0" w:color="auto"/>
        <w:right w:val="none" w:sz="0" w:space="0" w:color="auto"/>
      </w:divBdr>
    </w:div>
    <w:div w:id="1644651419">
      <w:bodyDiv w:val="1"/>
      <w:marLeft w:val="0"/>
      <w:marRight w:val="0"/>
      <w:marTop w:val="0"/>
      <w:marBottom w:val="0"/>
      <w:divBdr>
        <w:top w:val="none" w:sz="0" w:space="0" w:color="auto"/>
        <w:left w:val="none" w:sz="0" w:space="0" w:color="auto"/>
        <w:bottom w:val="none" w:sz="0" w:space="0" w:color="auto"/>
        <w:right w:val="none" w:sz="0" w:space="0" w:color="auto"/>
      </w:divBdr>
    </w:div>
    <w:div w:id="1645310284">
      <w:bodyDiv w:val="1"/>
      <w:marLeft w:val="0"/>
      <w:marRight w:val="0"/>
      <w:marTop w:val="0"/>
      <w:marBottom w:val="0"/>
      <w:divBdr>
        <w:top w:val="none" w:sz="0" w:space="0" w:color="auto"/>
        <w:left w:val="none" w:sz="0" w:space="0" w:color="auto"/>
        <w:bottom w:val="none" w:sz="0" w:space="0" w:color="auto"/>
        <w:right w:val="none" w:sz="0" w:space="0" w:color="auto"/>
      </w:divBdr>
    </w:div>
    <w:div w:id="1656255055">
      <w:bodyDiv w:val="1"/>
      <w:marLeft w:val="0"/>
      <w:marRight w:val="0"/>
      <w:marTop w:val="0"/>
      <w:marBottom w:val="0"/>
      <w:divBdr>
        <w:top w:val="none" w:sz="0" w:space="0" w:color="auto"/>
        <w:left w:val="none" w:sz="0" w:space="0" w:color="auto"/>
        <w:bottom w:val="none" w:sz="0" w:space="0" w:color="auto"/>
        <w:right w:val="none" w:sz="0" w:space="0" w:color="auto"/>
      </w:divBdr>
    </w:div>
    <w:div w:id="1660692340">
      <w:bodyDiv w:val="1"/>
      <w:marLeft w:val="0"/>
      <w:marRight w:val="0"/>
      <w:marTop w:val="0"/>
      <w:marBottom w:val="0"/>
      <w:divBdr>
        <w:top w:val="none" w:sz="0" w:space="0" w:color="auto"/>
        <w:left w:val="none" w:sz="0" w:space="0" w:color="auto"/>
        <w:bottom w:val="none" w:sz="0" w:space="0" w:color="auto"/>
        <w:right w:val="none" w:sz="0" w:space="0" w:color="auto"/>
      </w:divBdr>
    </w:div>
    <w:div w:id="1675765482">
      <w:bodyDiv w:val="1"/>
      <w:marLeft w:val="0"/>
      <w:marRight w:val="0"/>
      <w:marTop w:val="0"/>
      <w:marBottom w:val="0"/>
      <w:divBdr>
        <w:top w:val="none" w:sz="0" w:space="0" w:color="auto"/>
        <w:left w:val="none" w:sz="0" w:space="0" w:color="auto"/>
        <w:bottom w:val="none" w:sz="0" w:space="0" w:color="auto"/>
        <w:right w:val="none" w:sz="0" w:space="0" w:color="auto"/>
      </w:divBdr>
    </w:div>
    <w:div w:id="1683047420">
      <w:bodyDiv w:val="1"/>
      <w:marLeft w:val="0"/>
      <w:marRight w:val="0"/>
      <w:marTop w:val="0"/>
      <w:marBottom w:val="0"/>
      <w:divBdr>
        <w:top w:val="none" w:sz="0" w:space="0" w:color="auto"/>
        <w:left w:val="none" w:sz="0" w:space="0" w:color="auto"/>
        <w:bottom w:val="none" w:sz="0" w:space="0" w:color="auto"/>
        <w:right w:val="none" w:sz="0" w:space="0" w:color="auto"/>
      </w:divBdr>
    </w:div>
    <w:div w:id="1685857775">
      <w:bodyDiv w:val="1"/>
      <w:marLeft w:val="0"/>
      <w:marRight w:val="0"/>
      <w:marTop w:val="0"/>
      <w:marBottom w:val="0"/>
      <w:divBdr>
        <w:top w:val="none" w:sz="0" w:space="0" w:color="auto"/>
        <w:left w:val="none" w:sz="0" w:space="0" w:color="auto"/>
        <w:bottom w:val="none" w:sz="0" w:space="0" w:color="auto"/>
        <w:right w:val="none" w:sz="0" w:space="0" w:color="auto"/>
      </w:divBdr>
    </w:div>
    <w:div w:id="1686202775">
      <w:bodyDiv w:val="1"/>
      <w:marLeft w:val="0"/>
      <w:marRight w:val="0"/>
      <w:marTop w:val="0"/>
      <w:marBottom w:val="0"/>
      <w:divBdr>
        <w:top w:val="none" w:sz="0" w:space="0" w:color="auto"/>
        <w:left w:val="none" w:sz="0" w:space="0" w:color="auto"/>
        <w:bottom w:val="none" w:sz="0" w:space="0" w:color="auto"/>
        <w:right w:val="none" w:sz="0" w:space="0" w:color="auto"/>
      </w:divBdr>
    </w:div>
    <w:div w:id="1698264827">
      <w:bodyDiv w:val="1"/>
      <w:marLeft w:val="0"/>
      <w:marRight w:val="0"/>
      <w:marTop w:val="0"/>
      <w:marBottom w:val="0"/>
      <w:divBdr>
        <w:top w:val="none" w:sz="0" w:space="0" w:color="auto"/>
        <w:left w:val="none" w:sz="0" w:space="0" w:color="auto"/>
        <w:bottom w:val="none" w:sz="0" w:space="0" w:color="auto"/>
        <w:right w:val="none" w:sz="0" w:space="0" w:color="auto"/>
      </w:divBdr>
    </w:div>
    <w:div w:id="1702171793">
      <w:bodyDiv w:val="1"/>
      <w:marLeft w:val="0"/>
      <w:marRight w:val="0"/>
      <w:marTop w:val="0"/>
      <w:marBottom w:val="0"/>
      <w:divBdr>
        <w:top w:val="none" w:sz="0" w:space="0" w:color="auto"/>
        <w:left w:val="none" w:sz="0" w:space="0" w:color="auto"/>
        <w:bottom w:val="none" w:sz="0" w:space="0" w:color="auto"/>
        <w:right w:val="none" w:sz="0" w:space="0" w:color="auto"/>
      </w:divBdr>
    </w:div>
    <w:div w:id="1718357324">
      <w:bodyDiv w:val="1"/>
      <w:marLeft w:val="0"/>
      <w:marRight w:val="0"/>
      <w:marTop w:val="0"/>
      <w:marBottom w:val="0"/>
      <w:divBdr>
        <w:top w:val="none" w:sz="0" w:space="0" w:color="auto"/>
        <w:left w:val="none" w:sz="0" w:space="0" w:color="auto"/>
        <w:bottom w:val="none" w:sz="0" w:space="0" w:color="auto"/>
        <w:right w:val="none" w:sz="0" w:space="0" w:color="auto"/>
      </w:divBdr>
    </w:div>
    <w:div w:id="1752116721">
      <w:bodyDiv w:val="1"/>
      <w:marLeft w:val="0"/>
      <w:marRight w:val="0"/>
      <w:marTop w:val="0"/>
      <w:marBottom w:val="0"/>
      <w:divBdr>
        <w:top w:val="none" w:sz="0" w:space="0" w:color="auto"/>
        <w:left w:val="none" w:sz="0" w:space="0" w:color="auto"/>
        <w:bottom w:val="none" w:sz="0" w:space="0" w:color="auto"/>
        <w:right w:val="none" w:sz="0" w:space="0" w:color="auto"/>
      </w:divBdr>
    </w:div>
    <w:div w:id="1767848148">
      <w:bodyDiv w:val="1"/>
      <w:marLeft w:val="0"/>
      <w:marRight w:val="0"/>
      <w:marTop w:val="0"/>
      <w:marBottom w:val="0"/>
      <w:divBdr>
        <w:top w:val="none" w:sz="0" w:space="0" w:color="auto"/>
        <w:left w:val="none" w:sz="0" w:space="0" w:color="auto"/>
        <w:bottom w:val="none" w:sz="0" w:space="0" w:color="auto"/>
        <w:right w:val="none" w:sz="0" w:space="0" w:color="auto"/>
      </w:divBdr>
    </w:div>
    <w:div w:id="1767997347">
      <w:bodyDiv w:val="1"/>
      <w:marLeft w:val="0"/>
      <w:marRight w:val="0"/>
      <w:marTop w:val="0"/>
      <w:marBottom w:val="0"/>
      <w:divBdr>
        <w:top w:val="none" w:sz="0" w:space="0" w:color="auto"/>
        <w:left w:val="none" w:sz="0" w:space="0" w:color="auto"/>
        <w:bottom w:val="none" w:sz="0" w:space="0" w:color="auto"/>
        <w:right w:val="none" w:sz="0" w:space="0" w:color="auto"/>
      </w:divBdr>
    </w:div>
    <w:div w:id="1769426322">
      <w:bodyDiv w:val="1"/>
      <w:marLeft w:val="0"/>
      <w:marRight w:val="0"/>
      <w:marTop w:val="0"/>
      <w:marBottom w:val="0"/>
      <w:divBdr>
        <w:top w:val="none" w:sz="0" w:space="0" w:color="auto"/>
        <w:left w:val="none" w:sz="0" w:space="0" w:color="auto"/>
        <w:bottom w:val="none" w:sz="0" w:space="0" w:color="auto"/>
        <w:right w:val="none" w:sz="0" w:space="0" w:color="auto"/>
      </w:divBdr>
    </w:div>
    <w:div w:id="1778519043">
      <w:bodyDiv w:val="1"/>
      <w:marLeft w:val="0"/>
      <w:marRight w:val="0"/>
      <w:marTop w:val="0"/>
      <w:marBottom w:val="0"/>
      <w:divBdr>
        <w:top w:val="none" w:sz="0" w:space="0" w:color="auto"/>
        <w:left w:val="none" w:sz="0" w:space="0" w:color="auto"/>
        <w:bottom w:val="none" w:sz="0" w:space="0" w:color="auto"/>
        <w:right w:val="none" w:sz="0" w:space="0" w:color="auto"/>
      </w:divBdr>
    </w:div>
    <w:div w:id="1799105349">
      <w:bodyDiv w:val="1"/>
      <w:marLeft w:val="0"/>
      <w:marRight w:val="0"/>
      <w:marTop w:val="0"/>
      <w:marBottom w:val="0"/>
      <w:divBdr>
        <w:top w:val="none" w:sz="0" w:space="0" w:color="auto"/>
        <w:left w:val="none" w:sz="0" w:space="0" w:color="auto"/>
        <w:bottom w:val="none" w:sz="0" w:space="0" w:color="auto"/>
        <w:right w:val="none" w:sz="0" w:space="0" w:color="auto"/>
      </w:divBdr>
    </w:div>
    <w:div w:id="1819568531">
      <w:bodyDiv w:val="1"/>
      <w:marLeft w:val="0"/>
      <w:marRight w:val="0"/>
      <w:marTop w:val="0"/>
      <w:marBottom w:val="0"/>
      <w:divBdr>
        <w:top w:val="none" w:sz="0" w:space="0" w:color="auto"/>
        <w:left w:val="none" w:sz="0" w:space="0" w:color="auto"/>
        <w:bottom w:val="none" w:sz="0" w:space="0" w:color="auto"/>
        <w:right w:val="none" w:sz="0" w:space="0" w:color="auto"/>
      </w:divBdr>
    </w:div>
    <w:div w:id="1826778551">
      <w:bodyDiv w:val="1"/>
      <w:marLeft w:val="0"/>
      <w:marRight w:val="0"/>
      <w:marTop w:val="0"/>
      <w:marBottom w:val="0"/>
      <w:divBdr>
        <w:top w:val="none" w:sz="0" w:space="0" w:color="auto"/>
        <w:left w:val="none" w:sz="0" w:space="0" w:color="auto"/>
        <w:bottom w:val="none" w:sz="0" w:space="0" w:color="auto"/>
        <w:right w:val="none" w:sz="0" w:space="0" w:color="auto"/>
      </w:divBdr>
    </w:div>
    <w:div w:id="1835488261">
      <w:bodyDiv w:val="1"/>
      <w:marLeft w:val="0"/>
      <w:marRight w:val="0"/>
      <w:marTop w:val="0"/>
      <w:marBottom w:val="0"/>
      <w:divBdr>
        <w:top w:val="none" w:sz="0" w:space="0" w:color="auto"/>
        <w:left w:val="none" w:sz="0" w:space="0" w:color="auto"/>
        <w:bottom w:val="none" w:sz="0" w:space="0" w:color="auto"/>
        <w:right w:val="none" w:sz="0" w:space="0" w:color="auto"/>
      </w:divBdr>
    </w:div>
    <w:div w:id="1839350148">
      <w:bodyDiv w:val="1"/>
      <w:marLeft w:val="0"/>
      <w:marRight w:val="0"/>
      <w:marTop w:val="0"/>
      <w:marBottom w:val="0"/>
      <w:divBdr>
        <w:top w:val="none" w:sz="0" w:space="0" w:color="auto"/>
        <w:left w:val="none" w:sz="0" w:space="0" w:color="auto"/>
        <w:bottom w:val="none" w:sz="0" w:space="0" w:color="auto"/>
        <w:right w:val="none" w:sz="0" w:space="0" w:color="auto"/>
      </w:divBdr>
    </w:div>
    <w:div w:id="1855267930">
      <w:bodyDiv w:val="1"/>
      <w:marLeft w:val="0"/>
      <w:marRight w:val="0"/>
      <w:marTop w:val="0"/>
      <w:marBottom w:val="0"/>
      <w:divBdr>
        <w:top w:val="none" w:sz="0" w:space="0" w:color="auto"/>
        <w:left w:val="none" w:sz="0" w:space="0" w:color="auto"/>
        <w:bottom w:val="none" w:sz="0" w:space="0" w:color="auto"/>
        <w:right w:val="none" w:sz="0" w:space="0" w:color="auto"/>
      </w:divBdr>
    </w:div>
    <w:div w:id="1863319794">
      <w:bodyDiv w:val="1"/>
      <w:marLeft w:val="0"/>
      <w:marRight w:val="0"/>
      <w:marTop w:val="0"/>
      <w:marBottom w:val="0"/>
      <w:divBdr>
        <w:top w:val="none" w:sz="0" w:space="0" w:color="auto"/>
        <w:left w:val="none" w:sz="0" w:space="0" w:color="auto"/>
        <w:bottom w:val="none" w:sz="0" w:space="0" w:color="auto"/>
        <w:right w:val="none" w:sz="0" w:space="0" w:color="auto"/>
      </w:divBdr>
    </w:div>
    <w:div w:id="1883904554">
      <w:bodyDiv w:val="1"/>
      <w:marLeft w:val="0"/>
      <w:marRight w:val="0"/>
      <w:marTop w:val="0"/>
      <w:marBottom w:val="0"/>
      <w:divBdr>
        <w:top w:val="none" w:sz="0" w:space="0" w:color="auto"/>
        <w:left w:val="none" w:sz="0" w:space="0" w:color="auto"/>
        <w:bottom w:val="none" w:sz="0" w:space="0" w:color="auto"/>
        <w:right w:val="none" w:sz="0" w:space="0" w:color="auto"/>
      </w:divBdr>
    </w:div>
    <w:div w:id="1893687433">
      <w:bodyDiv w:val="1"/>
      <w:marLeft w:val="0"/>
      <w:marRight w:val="0"/>
      <w:marTop w:val="0"/>
      <w:marBottom w:val="0"/>
      <w:divBdr>
        <w:top w:val="none" w:sz="0" w:space="0" w:color="auto"/>
        <w:left w:val="none" w:sz="0" w:space="0" w:color="auto"/>
        <w:bottom w:val="none" w:sz="0" w:space="0" w:color="auto"/>
        <w:right w:val="none" w:sz="0" w:space="0" w:color="auto"/>
      </w:divBdr>
      <w:divsChild>
        <w:div w:id="15231600">
          <w:marLeft w:val="0"/>
          <w:marRight w:val="0"/>
          <w:marTop w:val="0"/>
          <w:marBottom w:val="0"/>
          <w:divBdr>
            <w:top w:val="none" w:sz="0" w:space="0" w:color="auto"/>
            <w:left w:val="none" w:sz="0" w:space="0" w:color="auto"/>
            <w:bottom w:val="none" w:sz="0" w:space="0" w:color="auto"/>
            <w:right w:val="none" w:sz="0" w:space="0" w:color="auto"/>
          </w:divBdr>
          <w:divsChild>
            <w:div w:id="239020358">
              <w:marLeft w:val="0"/>
              <w:marRight w:val="0"/>
              <w:marTop w:val="0"/>
              <w:marBottom w:val="0"/>
              <w:divBdr>
                <w:top w:val="none" w:sz="0" w:space="0" w:color="auto"/>
                <w:left w:val="none" w:sz="0" w:space="0" w:color="auto"/>
                <w:bottom w:val="none" w:sz="0" w:space="0" w:color="auto"/>
                <w:right w:val="none" w:sz="0" w:space="0" w:color="auto"/>
              </w:divBdr>
              <w:divsChild>
                <w:div w:id="10301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8629">
      <w:bodyDiv w:val="1"/>
      <w:marLeft w:val="0"/>
      <w:marRight w:val="0"/>
      <w:marTop w:val="0"/>
      <w:marBottom w:val="0"/>
      <w:divBdr>
        <w:top w:val="none" w:sz="0" w:space="0" w:color="auto"/>
        <w:left w:val="none" w:sz="0" w:space="0" w:color="auto"/>
        <w:bottom w:val="none" w:sz="0" w:space="0" w:color="auto"/>
        <w:right w:val="none" w:sz="0" w:space="0" w:color="auto"/>
      </w:divBdr>
    </w:div>
    <w:div w:id="1923291448">
      <w:bodyDiv w:val="1"/>
      <w:marLeft w:val="0"/>
      <w:marRight w:val="0"/>
      <w:marTop w:val="0"/>
      <w:marBottom w:val="0"/>
      <w:divBdr>
        <w:top w:val="none" w:sz="0" w:space="0" w:color="auto"/>
        <w:left w:val="none" w:sz="0" w:space="0" w:color="auto"/>
        <w:bottom w:val="none" w:sz="0" w:space="0" w:color="auto"/>
        <w:right w:val="none" w:sz="0" w:space="0" w:color="auto"/>
      </w:divBdr>
    </w:div>
    <w:div w:id="1929003533">
      <w:bodyDiv w:val="1"/>
      <w:marLeft w:val="0"/>
      <w:marRight w:val="0"/>
      <w:marTop w:val="0"/>
      <w:marBottom w:val="0"/>
      <w:divBdr>
        <w:top w:val="none" w:sz="0" w:space="0" w:color="auto"/>
        <w:left w:val="none" w:sz="0" w:space="0" w:color="auto"/>
        <w:bottom w:val="none" w:sz="0" w:space="0" w:color="auto"/>
        <w:right w:val="none" w:sz="0" w:space="0" w:color="auto"/>
      </w:divBdr>
    </w:div>
    <w:div w:id="1955669476">
      <w:bodyDiv w:val="1"/>
      <w:marLeft w:val="0"/>
      <w:marRight w:val="0"/>
      <w:marTop w:val="0"/>
      <w:marBottom w:val="0"/>
      <w:divBdr>
        <w:top w:val="none" w:sz="0" w:space="0" w:color="auto"/>
        <w:left w:val="none" w:sz="0" w:space="0" w:color="auto"/>
        <w:bottom w:val="none" w:sz="0" w:space="0" w:color="auto"/>
        <w:right w:val="none" w:sz="0" w:space="0" w:color="auto"/>
      </w:divBdr>
    </w:div>
    <w:div w:id="1972590047">
      <w:bodyDiv w:val="1"/>
      <w:marLeft w:val="0"/>
      <w:marRight w:val="0"/>
      <w:marTop w:val="0"/>
      <w:marBottom w:val="0"/>
      <w:divBdr>
        <w:top w:val="none" w:sz="0" w:space="0" w:color="auto"/>
        <w:left w:val="none" w:sz="0" w:space="0" w:color="auto"/>
        <w:bottom w:val="none" w:sz="0" w:space="0" w:color="auto"/>
        <w:right w:val="none" w:sz="0" w:space="0" w:color="auto"/>
      </w:divBdr>
    </w:div>
    <w:div w:id="1974555077">
      <w:bodyDiv w:val="1"/>
      <w:marLeft w:val="0"/>
      <w:marRight w:val="0"/>
      <w:marTop w:val="0"/>
      <w:marBottom w:val="0"/>
      <w:divBdr>
        <w:top w:val="none" w:sz="0" w:space="0" w:color="auto"/>
        <w:left w:val="none" w:sz="0" w:space="0" w:color="auto"/>
        <w:bottom w:val="none" w:sz="0" w:space="0" w:color="auto"/>
        <w:right w:val="none" w:sz="0" w:space="0" w:color="auto"/>
      </w:divBdr>
    </w:div>
    <w:div w:id="2006006386">
      <w:bodyDiv w:val="1"/>
      <w:marLeft w:val="0"/>
      <w:marRight w:val="0"/>
      <w:marTop w:val="0"/>
      <w:marBottom w:val="0"/>
      <w:divBdr>
        <w:top w:val="none" w:sz="0" w:space="0" w:color="auto"/>
        <w:left w:val="none" w:sz="0" w:space="0" w:color="auto"/>
        <w:bottom w:val="none" w:sz="0" w:space="0" w:color="auto"/>
        <w:right w:val="none" w:sz="0" w:space="0" w:color="auto"/>
      </w:divBdr>
    </w:div>
    <w:div w:id="2008940837">
      <w:bodyDiv w:val="1"/>
      <w:marLeft w:val="0"/>
      <w:marRight w:val="0"/>
      <w:marTop w:val="0"/>
      <w:marBottom w:val="0"/>
      <w:divBdr>
        <w:top w:val="none" w:sz="0" w:space="0" w:color="auto"/>
        <w:left w:val="none" w:sz="0" w:space="0" w:color="auto"/>
        <w:bottom w:val="none" w:sz="0" w:space="0" w:color="auto"/>
        <w:right w:val="none" w:sz="0" w:space="0" w:color="auto"/>
      </w:divBdr>
    </w:div>
    <w:div w:id="2023118902">
      <w:bodyDiv w:val="1"/>
      <w:marLeft w:val="0"/>
      <w:marRight w:val="0"/>
      <w:marTop w:val="0"/>
      <w:marBottom w:val="0"/>
      <w:divBdr>
        <w:top w:val="none" w:sz="0" w:space="0" w:color="auto"/>
        <w:left w:val="none" w:sz="0" w:space="0" w:color="auto"/>
        <w:bottom w:val="none" w:sz="0" w:space="0" w:color="auto"/>
        <w:right w:val="none" w:sz="0" w:space="0" w:color="auto"/>
      </w:divBdr>
      <w:divsChild>
        <w:div w:id="274872877">
          <w:marLeft w:val="0"/>
          <w:marRight w:val="0"/>
          <w:marTop w:val="0"/>
          <w:marBottom w:val="0"/>
          <w:divBdr>
            <w:top w:val="none" w:sz="0" w:space="0" w:color="auto"/>
            <w:left w:val="none" w:sz="0" w:space="0" w:color="auto"/>
            <w:bottom w:val="none" w:sz="0" w:space="0" w:color="auto"/>
            <w:right w:val="none" w:sz="0" w:space="0" w:color="auto"/>
          </w:divBdr>
          <w:divsChild>
            <w:div w:id="1313948680">
              <w:marLeft w:val="0"/>
              <w:marRight w:val="0"/>
              <w:marTop w:val="0"/>
              <w:marBottom w:val="0"/>
              <w:divBdr>
                <w:top w:val="none" w:sz="0" w:space="0" w:color="auto"/>
                <w:left w:val="none" w:sz="0" w:space="0" w:color="auto"/>
                <w:bottom w:val="none" w:sz="0" w:space="0" w:color="auto"/>
                <w:right w:val="none" w:sz="0" w:space="0" w:color="auto"/>
              </w:divBdr>
              <w:divsChild>
                <w:div w:id="20708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0842">
      <w:bodyDiv w:val="1"/>
      <w:marLeft w:val="0"/>
      <w:marRight w:val="0"/>
      <w:marTop w:val="0"/>
      <w:marBottom w:val="0"/>
      <w:divBdr>
        <w:top w:val="none" w:sz="0" w:space="0" w:color="auto"/>
        <w:left w:val="none" w:sz="0" w:space="0" w:color="auto"/>
        <w:bottom w:val="none" w:sz="0" w:space="0" w:color="auto"/>
        <w:right w:val="none" w:sz="0" w:space="0" w:color="auto"/>
      </w:divBdr>
    </w:div>
    <w:div w:id="2059739616">
      <w:bodyDiv w:val="1"/>
      <w:marLeft w:val="0"/>
      <w:marRight w:val="0"/>
      <w:marTop w:val="0"/>
      <w:marBottom w:val="0"/>
      <w:divBdr>
        <w:top w:val="none" w:sz="0" w:space="0" w:color="auto"/>
        <w:left w:val="none" w:sz="0" w:space="0" w:color="auto"/>
        <w:bottom w:val="none" w:sz="0" w:space="0" w:color="auto"/>
        <w:right w:val="none" w:sz="0" w:space="0" w:color="auto"/>
      </w:divBdr>
    </w:div>
    <w:div w:id="2069567395">
      <w:bodyDiv w:val="1"/>
      <w:marLeft w:val="0"/>
      <w:marRight w:val="0"/>
      <w:marTop w:val="0"/>
      <w:marBottom w:val="0"/>
      <w:divBdr>
        <w:top w:val="none" w:sz="0" w:space="0" w:color="auto"/>
        <w:left w:val="none" w:sz="0" w:space="0" w:color="auto"/>
        <w:bottom w:val="none" w:sz="0" w:space="0" w:color="auto"/>
        <w:right w:val="none" w:sz="0" w:space="0" w:color="auto"/>
      </w:divBdr>
    </w:div>
    <w:div w:id="2083600362">
      <w:bodyDiv w:val="1"/>
      <w:marLeft w:val="0"/>
      <w:marRight w:val="0"/>
      <w:marTop w:val="0"/>
      <w:marBottom w:val="0"/>
      <w:divBdr>
        <w:top w:val="none" w:sz="0" w:space="0" w:color="auto"/>
        <w:left w:val="none" w:sz="0" w:space="0" w:color="auto"/>
        <w:bottom w:val="none" w:sz="0" w:space="0" w:color="auto"/>
        <w:right w:val="none" w:sz="0" w:space="0" w:color="auto"/>
      </w:divBdr>
    </w:div>
    <w:div w:id="2093311246">
      <w:bodyDiv w:val="1"/>
      <w:marLeft w:val="0"/>
      <w:marRight w:val="0"/>
      <w:marTop w:val="0"/>
      <w:marBottom w:val="0"/>
      <w:divBdr>
        <w:top w:val="none" w:sz="0" w:space="0" w:color="auto"/>
        <w:left w:val="none" w:sz="0" w:space="0" w:color="auto"/>
        <w:bottom w:val="none" w:sz="0" w:space="0" w:color="auto"/>
        <w:right w:val="none" w:sz="0" w:space="0" w:color="auto"/>
      </w:divBdr>
    </w:div>
    <w:div w:id="2099010523">
      <w:bodyDiv w:val="1"/>
      <w:marLeft w:val="0"/>
      <w:marRight w:val="0"/>
      <w:marTop w:val="0"/>
      <w:marBottom w:val="0"/>
      <w:divBdr>
        <w:top w:val="none" w:sz="0" w:space="0" w:color="auto"/>
        <w:left w:val="none" w:sz="0" w:space="0" w:color="auto"/>
        <w:bottom w:val="none" w:sz="0" w:space="0" w:color="auto"/>
        <w:right w:val="none" w:sz="0" w:space="0" w:color="auto"/>
      </w:divBdr>
    </w:div>
    <w:div w:id="21240290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17" Type="http://schemas.openxmlformats.org/officeDocument/2006/relationships/hyperlink" Target="http://www.jpf.go.jp/e/program/intel.html" TargetMode="External"/><Relationship Id="rId21" Type="http://schemas.openxmlformats.org/officeDocument/2006/relationships/footer" Target="footer5.xml"/><Relationship Id="rId42" Type="http://schemas.openxmlformats.org/officeDocument/2006/relationships/hyperlink" Target="http://www.apsanet.org/mfp" TargetMode="External"/><Relationship Id="rId63" Type="http://schemas.openxmlformats.org/officeDocument/2006/relationships/hyperlink" Target="https://www.lbjlibrary.org/foundation/grants/moody-research-grant" TargetMode="External"/><Relationship Id="rId84" Type="http://schemas.openxmlformats.org/officeDocument/2006/relationships/hyperlink" Target="http://www.clscholarship.org" TargetMode="External"/><Relationship Id="rId138" Type="http://schemas.openxmlformats.org/officeDocument/2006/relationships/hyperlink" Target="https://www.monticello.org/slavery-at-monticello/after-monticello/getting-word-african-american-families-monticello" TargetMode="External"/><Relationship Id="rId159" Type="http://schemas.openxmlformats.org/officeDocument/2006/relationships/hyperlink" Target="https://socfell.fas.harvard.edu/about" TargetMode="External"/><Relationship Id="rId170" Type="http://schemas.openxmlformats.org/officeDocument/2006/relationships/hyperlink" Target="http://societyoffellows.umich.edu/the-fellowship/" TargetMode="External"/><Relationship Id="rId107" Type="http://schemas.openxmlformats.org/officeDocument/2006/relationships/hyperlink" Target="https://international.ku.edu/fulbright" TargetMode="External"/><Relationship Id="rId11" Type="http://schemas.openxmlformats.org/officeDocument/2006/relationships/hyperlink" Target="mailto:dbornemann@ku.edu" TargetMode="External"/><Relationship Id="rId32" Type="http://schemas.openxmlformats.org/officeDocument/2006/relationships/hyperlink" Target="https://www.acls.org/competitions/luce-acls-dissertation-fellowships-in-american-art/" TargetMode="External"/><Relationship Id="rId53" Type="http://schemas.openxmlformats.org/officeDocument/2006/relationships/hyperlink" Target="http://trumanlibraryinstitute.org/research-grants/research-grants/" TargetMode="External"/><Relationship Id="rId74" Type="http://schemas.openxmlformats.org/officeDocument/2006/relationships/hyperlink" Target="https://fellowships.si.edu/SIFP" TargetMode="External"/><Relationship Id="rId128" Type="http://schemas.openxmlformats.org/officeDocument/2006/relationships/hyperlink" Target="https://www.nwsa.org/page/student-awards" TargetMode="External"/><Relationship Id="rId149" Type="http://schemas.openxmlformats.org/officeDocument/2006/relationships/hyperlink" Target="https://woodson.as.virginia.edu/postdoc" TargetMode="External"/><Relationship Id="rId5" Type="http://schemas.openxmlformats.org/officeDocument/2006/relationships/webSettings" Target="webSettings.xml"/><Relationship Id="rId95" Type="http://schemas.openxmlformats.org/officeDocument/2006/relationships/hyperlink" Target="https://www.asianculturalcouncil.org/our-work/programs/fellowships-and-grants/graduate-scholarship" TargetMode="External"/><Relationship Id="rId160" Type="http://schemas.openxmlformats.org/officeDocument/2006/relationships/hyperlink" Target="https://katz.sas.upenn.edu/fellowship-program" TargetMode="External"/><Relationship Id="rId181" Type="http://schemas.openxmlformats.org/officeDocument/2006/relationships/hyperlink" Target="http://lsa.umich.edu/daas/graduates/fellowship-and-grant-funding/du-bois-mandela-rodney-post-doctoral-fellowship.html" TargetMode="External"/><Relationship Id="rId22" Type="http://schemas.openxmlformats.org/officeDocument/2006/relationships/header" Target="header2.xml"/><Relationship Id="rId43" Type="http://schemas.openxmlformats.org/officeDocument/2006/relationships/hyperlink" Target="http://www.apsanet.org/smallresearchgrant" TargetMode="External"/><Relationship Id="rId64" Type="http://schemas.openxmlformats.org/officeDocument/2006/relationships/hyperlink" Target="https://www.metmuseum.org/about-the-met/fellowships/types-of-fellowships" TargetMode="External"/><Relationship Id="rId118" Type="http://schemas.openxmlformats.org/officeDocument/2006/relationships/hyperlink" Target="http://rap.wustl.edu/postdoctoral-research-associate/" TargetMode="External"/><Relationship Id="rId139" Type="http://schemas.openxmlformats.org/officeDocument/2006/relationships/hyperlink" Target="http://www.monticello.org/research/fellowships/index.html" TargetMode="External"/><Relationship Id="rId85" Type="http://schemas.openxmlformats.org/officeDocument/2006/relationships/hyperlink" Target="https://www.hsf.net/scholarship" TargetMode="External"/><Relationship Id="rId150" Type="http://schemas.openxmlformats.org/officeDocument/2006/relationships/hyperlink" Target="http://itatti.harvard.edu/research/fellowships/i-tatti-fellowship" TargetMode="External"/><Relationship Id="rId171" Type="http://schemas.openxmlformats.org/officeDocument/2006/relationships/hyperlink" Target="http://ndias.nd.edu/fellowships/residential/" TargetMode="External"/><Relationship Id="rId12" Type="http://schemas.openxmlformats.org/officeDocument/2006/relationships/hyperlink" Target="http://hallcenter.ku.edu/" TargetMode="External"/><Relationship Id="rId33" Type="http://schemas.openxmlformats.org/officeDocument/2006/relationships/hyperlink" Target="https://www.acls.org/competitions/the-robert-h-n-ho-family-foundation-dissertation-fellowships-in-buddhist-studies/" TargetMode="External"/><Relationship Id="rId108" Type="http://schemas.openxmlformats.org/officeDocument/2006/relationships/hyperlink" Target="mailto:rachelsj@ku.edu" TargetMode="External"/><Relationship Id="rId129" Type="http://schemas.openxmlformats.org/officeDocument/2006/relationships/hyperlink" Target="http://www.newberry.org/research/felshp/fellowshome.html" TargetMode="External"/><Relationship Id="rId54" Type="http://schemas.openxmlformats.org/officeDocument/2006/relationships/hyperlink" Target="http://trumanlibraryinstitute.org/research-grants/dissertation-year-fellowships/" TargetMode="External"/><Relationship Id="rId75" Type="http://schemas.openxmlformats.org/officeDocument/2006/relationships/hyperlink" Target="https://fellowships.si.edu/opportunity/CONS" TargetMode="External"/><Relationship Id="rId96" Type="http://schemas.openxmlformats.org/officeDocument/2006/relationships/hyperlink" Target="http://www.asian-studies.org/Grants-and-Awards/AAS-Grant-Programs" TargetMode="External"/><Relationship Id="rId140" Type="http://schemas.openxmlformats.org/officeDocument/2006/relationships/hyperlink" Target="http://www.nij.gov/funding/fellowships/graduate-research-fellowship/Pages/grf-sbs.aspx" TargetMode="External"/><Relationship Id="rId161" Type="http://schemas.openxmlformats.org/officeDocument/2006/relationships/hyperlink" Target="http://arts.princeton.edu/fellowships/hodder-fellowship/" TargetMode="External"/><Relationship Id="rId182" Type="http://schemas.openxmlformats.org/officeDocument/2006/relationships/hyperlink" Target="http://www.wesleyan.edu/humanities/fellowships/mellon.html" TargetMode="External"/><Relationship Id="rId6" Type="http://schemas.openxmlformats.org/officeDocument/2006/relationships/footnotes" Target="footnotes.xml"/><Relationship Id="rId23" Type="http://schemas.openxmlformats.org/officeDocument/2006/relationships/footer" Target="footer6.xml"/><Relationship Id="rId119" Type="http://schemas.openxmlformats.org/officeDocument/2006/relationships/hyperlink" Target="http://rap.wustl.edu/fellowships/" TargetMode="External"/><Relationship Id="rId44" Type="http://schemas.openxmlformats.org/officeDocument/2006/relationships/hyperlink" Target="https://www.asanet.org/diversity-equity-inclusion/minority-fellowship-program" TargetMode="External"/><Relationship Id="rId65" Type="http://schemas.openxmlformats.org/officeDocument/2006/relationships/hyperlink" Target="https://www.metmuseum.org/about-the-met/internships/undergraduate-and-graduate-students" TargetMode="External"/><Relationship Id="rId86" Type="http://schemas.openxmlformats.org/officeDocument/2006/relationships/hyperlink" Target="http://www.theihs.org/humane-studies-fellowships" TargetMode="External"/><Relationship Id="rId130" Type="http://schemas.openxmlformats.org/officeDocument/2006/relationships/hyperlink" Target="http://www.oah.org/programs/awards/" TargetMode="External"/><Relationship Id="rId151" Type="http://schemas.openxmlformats.org/officeDocument/2006/relationships/hyperlink" Target="http://societyoffellows.columbia.edu/fellowship/" TargetMode="External"/><Relationship Id="rId172" Type="http://schemas.openxmlformats.org/officeDocument/2006/relationships/hyperlink" Target="https://oieahc.wm.edu/fellowships/neh/" TargetMode="External"/><Relationship Id="rId13" Type="http://schemas.openxmlformats.org/officeDocument/2006/relationships/hyperlink" Target="http://hallcenter.ku.edu/rgdo" TargetMode="External"/><Relationship Id="rId18" Type="http://schemas.openxmlformats.org/officeDocument/2006/relationships/header" Target="header1.xml"/><Relationship Id="rId39" Type="http://schemas.openxmlformats.org/officeDocument/2006/relationships/hyperlink" Target="http://www.amphilsoc.org/grants/phillips" TargetMode="External"/><Relationship Id="rId109" Type="http://schemas.openxmlformats.org/officeDocument/2006/relationships/hyperlink" Target="https://international.ku.edu/fulbrighthaysdoctoraldissertation" TargetMode="External"/><Relationship Id="rId34" Type="http://schemas.openxmlformats.org/officeDocument/2006/relationships/hyperlink" Target="http://www.historians.org/prizes/Grants.htm" TargetMode="External"/><Relationship Id="rId50" Type="http://schemas.openxmlformats.org/officeDocument/2006/relationships/hyperlink" Target="https://councilforeuropeanstudies.org/grants-awards-fellowships/sae-ces/" TargetMode="External"/><Relationship Id="rId55" Type="http://schemas.openxmlformats.org/officeDocument/2006/relationships/hyperlink" Target="http://www.trumanlibraryinstitute.org/research-grants/scholars-award/" TargetMode="External"/><Relationship Id="rId76" Type="http://schemas.openxmlformats.org/officeDocument/2006/relationships/hyperlink" Target="http://www.ssrc.org/fellowships/view/abe-fellowship/" TargetMode="External"/><Relationship Id="rId97" Type="http://schemas.openxmlformats.org/officeDocument/2006/relationships/hyperlink" Target="http://www.ou.edu/content/carlalbertcenter/congressional-collection/vsp.html" TargetMode="External"/><Relationship Id="rId104" Type="http://schemas.openxmlformats.org/officeDocument/2006/relationships/hyperlink" Target="http://library.duke.edu/rubenstein/research/grants-and-fellowships" TargetMode="External"/><Relationship Id="rId120" Type="http://schemas.openxmlformats.org/officeDocument/2006/relationships/hyperlink" Target="http://www.jfklibrary.org/Research/Research-Grants-and-Fellowships.aspx" TargetMode="External"/><Relationship Id="rId125" Type="http://schemas.openxmlformats.org/officeDocument/2006/relationships/hyperlink" Target="http://www.jeffersonscholars.org/nationalfellowship" TargetMode="External"/><Relationship Id="rId141" Type="http://schemas.openxmlformats.org/officeDocument/2006/relationships/hyperlink" Target="https://www.usip.org/grants-fellowships/fellowships/jennings-randolph-peace-scholarship-dissertation-program" TargetMode="External"/><Relationship Id="rId146" Type="http://schemas.openxmlformats.org/officeDocument/2006/relationships/hyperlink" Target="https://www.aarome.org/apply/rome-prize" TargetMode="External"/><Relationship Id="rId167" Type="http://schemas.openxmlformats.org/officeDocument/2006/relationships/hyperlink" Target="http://llcb.ws.gc.cuny.edu/fellowships/biography-fellowships/" TargetMode="External"/><Relationship Id="rId7" Type="http://schemas.openxmlformats.org/officeDocument/2006/relationships/endnotes" Target="endnotes.xml"/><Relationship Id="rId71" Type="http://schemas.openxmlformats.org/officeDocument/2006/relationships/hyperlink" Target="https://www.kressfoundation.org/Programs/Fellowships/History-of-Art-Institutional-Fellowships" TargetMode="External"/><Relationship Id="rId92" Type="http://schemas.openxmlformats.org/officeDocument/2006/relationships/hyperlink" Target="http://www.oscars.org/saa/apply" TargetMode="External"/><Relationship Id="rId162" Type="http://schemas.openxmlformats.org/officeDocument/2006/relationships/hyperlink" Target="http://www.utexas.edu/cola/insts/historicalstudies/fellowships/resident-fellows.php" TargetMode="External"/><Relationship Id="rId183" Type="http://schemas.openxmlformats.org/officeDocument/2006/relationships/hyperlink" Target="http://www.1718.ucla.edu/research/postdoctoral/" TargetMode="External"/><Relationship Id="rId2" Type="http://schemas.openxmlformats.org/officeDocument/2006/relationships/numbering" Target="numbering.xml"/><Relationship Id="rId29" Type="http://schemas.openxmlformats.org/officeDocument/2006/relationships/hyperlink" Target="http://www.aauw.org/what-we-do/educational-funding-and-awards/international-fellowships/" TargetMode="External"/><Relationship Id="rId24" Type="http://schemas.openxmlformats.org/officeDocument/2006/relationships/hyperlink" Target="http://www.americanantiquarian.org/nehfellowship.htm" TargetMode="External"/><Relationship Id="rId40" Type="http://schemas.openxmlformats.org/officeDocument/2006/relationships/hyperlink" Target="https://www.ascsa.edu.gr/fellowships-and-grants/graduate-and-postdoctoral" TargetMode="External"/><Relationship Id="rId45" Type="http://schemas.openxmlformats.org/officeDocument/2006/relationships/hyperlink" Target="http://www.asanet.org/career-center/grants-and-fellowships/student-forum-travel-awards" TargetMode="External"/><Relationship Id="rId66" Type="http://schemas.openxmlformats.org/officeDocument/2006/relationships/hyperlink" Target="mailto:kucrpremgmt@lists.ku.edu" TargetMode="External"/><Relationship Id="rId87" Type="http://schemas.openxmlformats.org/officeDocument/2006/relationships/hyperlink" Target="https://home.isi.org/students/fellowships" TargetMode="External"/><Relationship Id="rId110" Type="http://schemas.openxmlformats.org/officeDocument/2006/relationships/hyperlink" Target="https://www.fordlibrarymuseum.gov/library/fsa.asp" TargetMode="External"/><Relationship Id="rId115" Type="http://schemas.openxmlformats.org/officeDocument/2006/relationships/hyperlink" Target="https://www.americanjewisharchives.org/about/fellowship-program/" TargetMode="External"/><Relationship Id="rId131" Type="http://schemas.openxmlformats.org/officeDocument/2006/relationships/hyperlink" Target="https://www.peointernational.org/psa-eligibility-requirements" TargetMode="External"/><Relationship Id="rId136" Type="http://schemas.openxmlformats.org/officeDocument/2006/relationships/hyperlink" Target="http://www.terraamericanart.org/grants/academic-program-grants/terra-summer-residency/" TargetMode="External"/><Relationship Id="rId157" Type="http://schemas.openxmlformats.org/officeDocument/2006/relationships/hyperlink" Target="https://www.daad.org/en/find-funding/phd-postdocs/" TargetMode="External"/><Relationship Id="rId178" Type="http://schemas.openxmlformats.org/officeDocument/2006/relationships/hyperlink" Target="http://shc.stanford.edu/fellowships/mellon" TargetMode="External"/><Relationship Id="rId61" Type="http://schemas.openxmlformats.org/officeDocument/2006/relationships/hyperlink" Target="http://librarycompany.org/academic-programs/fellowships/dissertation/" TargetMode="External"/><Relationship Id="rId82" Type="http://schemas.openxmlformats.org/officeDocument/2006/relationships/hyperlink" Target="https://citizensandscholars.org/fellowships/for-scholars-education-leaders/charlotte-w-newcombe-fellowship/" TargetMode="External"/><Relationship Id="rId152" Type="http://schemas.openxmlformats.org/officeDocument/2006/relationships/hyperlink" Target="http://www.smu.edu/Dedman/Academics/InstitutesCenters/swcenter/Fellowships" TargetMode="External"/><Relationship Id="rId173" Type="http://schemas.openxmlformats.org/officeDocument/2006/relationships/hyperlink" Target="https://pembroke.brown.edu/funding-opportunities/postdoctoral-research-fellowships" TargetMode="External"/><Relationship Id="rId19" Type="http://schemas.openxmlformats.org/officeDocument/2006/relationships/footer" Target="footer3.xml"/><Relationship Id="rId14" Type="http://schemas.openxmlformats.org/officeDocument/2006/relationships/hyperlink" Target="mailto:bdbias@ku.edu" TargetMode="External"/><Relationship Id="rId30" Type="http://schemas.openxmlformats.org/officeDocument/2006/relationships/hyperlink" Target="https://www.aauw.org/resources/programs/fellowships-grants/current-opportunities/selected-professions-fellowships/" TargetMode="External"/><Relationship Id="rId35" Type="http://schemas.openxmlformats.org/officeDocument/2006/relationships/hyperlink" Target="http://www.historians.org/prizes/Grants.htm" TargetMode="External"/><Relationship Id="rId56" Type="http://schemas.openxmlformats.org/officeDocument/2006/relationships/hyperlink" Target="http://www.huntington.org/WebAssets/Templates/content.aspx?id=21991" TargetMode="External"/><Relationship Id="rId77" Type="http://schemas.openxmlformats.org/officeDocument/2006/relationships/hyperlink" Target="http://www.ssrc.org/fellowships/view/idrf-fellowship/" TargetMode="External"/><Relationship Id="rId100" Type="http://schemas.openxmlformats.org/officeDocument/2006/relationships/hyperlink" Target="http://cescholar.org/eligibility" TargetMode="External"/><Relationship Id="rId105" Type="http://schemas.openxmlformats.org/officeDocument/2006/relationships/hyperlink" Target="http://www.mountvernon.org/library/fellowships/fellows-program/" TargetMode="External"/><Relationship Id="rId126" Type="http://schemas.openxmlformats.org/officeDocument/2006/relationships/hyperlink" Target="http://www.nga.gov/content/ngaweb/research/casva/fellowships/predoctoral-dissertation-fellowships.html" TargetMode="External"/><Relationship Id="rId147" Type="http://schemas.openxmlformats.org/officeDocument/2006/relationships/hyperlink" Target="https://www.acls.org/competitions/getty-acls-postdoctoral-fellowships-in-the-history-of-art/" TargetMode="External"/><Relationship Id="rId168" Type="http://schemas.openxmlformats.org/officeDocument/2006/relationships/hyperlink" Target="https://leslie.dartmouth.edu/opportunities/post-docs/mellon-postdoctoral-fellowships" TargetMode="External"/><Relationship Id="rId8" Type="http://schemas.openxmlformats.org/officeDocument/2006/relationships/hyperlink" Target="https://pivot.proquest.com/funding_main" TargetMode="External"/><Relationship Id="rId51" Type="http://schemas.openxmlformats.org/officeDocument/2006/relationships/hyperlink" Target="http://sites.nationalacademies.org/pga/fordfellowships/" TargetMode="External"/><Relationship Id="rId72" Type="http://schemas.openxmlformats.org/officeDocument/2006/relationships/hyperlink" Target="https://www.kressfoundation.org/Programs/Fellowships/Interpretive-Fellowships-at-Art-Museums" TargetMode="External"/><Relationship Id="rId93" Type="http://schemas.openxmlformats.org/officeDocument/2006/relationships/hyperlink" Target="https://acorjordan.org/fellowships-2021-22/" TargetMode="External"/><Relationship Id="rId98" Type="http://schemas.openxmlformats.org/officeDocument/2006/relationships/hyperlink" Target="https://woodson.as.virginia.edu/fellowship-program" TargetMode="External"/><Relationship Id="rId121" Type="http://schemas.openxmlformats.org/officeDocument/2006/relationships/hyperlink" Target="http://www.indiana.edu/~liblilly/fellowships.shtml" TargetMode="External"/><Relationship Id="rId142" Type="http://schemas.openxmlformats.org/officeDocument/2006/relationships/hyperlink" Target="http://www.wennergren.org/programs/dissertation-fieldwork-grants" TargetMode="External"/><Relationship Id="rId163" Type="http://schemas.openxmlformats.org/officeDocument/2006/relationships/hyperlink" Target="https://irh.wisc.edu/irh-fellowships/" TargetMode="External"/><Relationship Id="rId184" Type="http://schemas.openxmlformats.org/officeDocument/2006/relationships/hyperlink" Target="https://www.wilsoncenter.org/fellowship-application-guidelines" TargetMode="External"/><Relationship Id="rId3" Type="http://schemas.openxmlformats.org/officeDocument/2006/relationships/styles" Target="styles.xml"/><Relationship Id="rId25" Type="http://schemas.openxmlformats.org/officeDocument/2006/relationships/hyperlink" Target="https://www.americanantiquarian.org/hench" TargetMode="External"/><Relationship Id="rId46" Type="http://schemas.openxmlformats.org/officeDocument/2006/relationships/hyperlink" Target="http://www.archaeological.org/grants" TargetMode="External"/><Relationship Id="rId67" Type="http://schemas.openxmlformats.org/officeDocument/2006/relationships/hyperlink" Target="http://www.ipsr.ku.edu/grantsup/" TargetMode="External"/><Relationship Id="rId116" Type="http://schemas.openxmlformats.org/officeDocument/2006/relationships/hyperlink" Target="http://www.rraweb.org/constant-h-jacquet-research-awards/" TargetMode="External"/><Relationship Id="rId137" Type="http://schemas.openxmlformats.org/officeDocument/2006/relationships/hyperlink" Target="http://www.daacs.org" TargetMode="External"/><Relationship Id="rId158" Type="http://schemas.openxmlformats.org/officeDocument/2006/relationships/hyperlink" Target="https://www.delmas.org/how-to-apply-us" TargetMode="External"/><Relationship Id="rId20" Type="http://schemas.openxmlformats.org/officeDocument/2006/relationships/footer" Target="footer4.xml"/><Relationship Id="rId41" Type="http://schemas.openxmlformats.org/officeDocument/2006/relationships/hyperlink" Target="https://apsanet.org/ddrig" TargetMode="External"/><Relationship Id="rId62" Type="http://schemas.openxmlformats.org/officeDocument/2006/relationships/hyperlink" Target="https://www.lbjlibrary.org/foundation/grants/harry-middleton-fellowship" TargetMode="External"/><Relationship Id="rId83" Type="http://schemas.openxmlformats.org/officeDocument/2006/relationships/hyperlink" Target="https://citizensandscholars.org/fellowships/for-scholars-education-leaders/dissertation-fellowship-in-womens-studies/" TargetMode="External"/><Relationship Id="rId88" Type="http://schemas.openxmlformats.org/officeDocument/2006/relationships/hyperlink" Target="https://www.kasf.org/scholarships/" TargetMode="External"/><Relationship Id="rId111" Type="http://schemas.openxmlformats.org/officeDocument/2006/relationships/hyperlink" Target="https://www.ghi-dc.org/programs/doctoral-and-postdoctoral-research-fellowships" TargetMode="External"/><Relationship Id="rId132" Type="http://schemas.openxmlformats.org/officeDocument/2006/relationships/hyperlink" Target="http://www.rand.org/about/edu_op/fellowships/gsap/" TargetMode="External"/><Relationship Id="rId153" Type="http://schemas.openxmlformats.org/officeDocument/2006/relationships/hyperlink" Target="https://societyhumanities.as.cornell.edu/mellon-postdoctoral-fellowships" TargetMode="External"/><Relationship Id="rId174" Type="http://schemas.openxmlformats.org/officeDocument/2006/relationships/hyperlink" Target="http://humanities.sas.upenn.edu/mellon_description.shtml" TargetMode="External"/><Relationship Id="rId179" Type="http://schemas.openxmlformats.org/officeDocument/2006/relationships/hyperlink" Target="https://www.trin.cam.ac.uk/applying/jrf/" TargetMode="External"/><Relationship Id="rId15" Type="http://schemas.openxmlformats.org/officeDocument/2006/relationships/hyperlink" Target="mailto:rgdo@ku.edu" TargetMode="External"/><Relationship Id="rId36" Type="http://schemas.openxmlformats.org/officeDocument/2006/relationships/hyperlink" Target="https://amphilsoc.org/grants/curatorialfellowship" TargetMode="External"/><Relationship Id="rId57" Type="http://schemas.openxmlformats.org/officeDocument/2006/relationships/hyperlink" Target="http://www.huntington.org/WebAssets/Templates/content.aspx?id=21991" TargetMode="External"/><Relationship Id="rId106" Type="http://schemas.openxmlformats.org/officeDocument/2006/relationships/hyperlink" Target="https://www.chateaubriand-fellowship.org/Eligibility-Guidelines-HSS" TargetMode="External"/><Relationship Id="rId127" Type="http://schemas.openxmlformats.org/officeDocument/2006/relationships/hyperlink" Target="http://www.nwsa.org/membership.html" TargetMode="External"/><Relationship Id="rId10" Type="http://schemas.openxmlformats.org/officeDocument/2006/relationships/hyperlink" Target="https://pivot.proquest.com/session/login" TargetMode="External"/><Relationship Id="rId31" Type="http://schemas.openxmlformats.org/officeDocument/2006/relationships/hyperlink" Target="https://www.acls.org/programs/mellon-acls-dissertation-innovation-fellowships/" TargetMode="External"/><Relationship Id="rId52" Type="http://schemas.openxmlformats.org/officeDocument/2006/relationships/hyperlink" Target="http://www.getty.edu/foundation/initiatives/residential/getty_pre_postdoctoral_fellowships.html" TargetMode="External"/><Relationship Id="rId73" Type="http://schemas.openxmlformats.org/officeDocument/2006/relationships/hyperlink" Target="https://fellowships.si.edu/fellowship-programs" TargetMode="External"/><Relationship Id="rId78" Type="http://schemas.openxmlformats.org/officeDocument/2006/relationships/hyperlink" Target="https://warburg.sas.ac.uk/Long-term-Research-Fellowships" TargetMode="External"/><Relationship Id="rId94" Type="http://schemas.openxmlformats.org/officeDocument/2006/relationships/hyperlink" Target="https://www.indiastudies.org/research-fellowship-programs/" TargetMode="External"/><Relationship Id="rId99" Type="http://schemas.openxmlformats.org/officeDocument/2006/relationships/hyperlink" Target="https://www.ushmm.org/research/opportunities-for-academics/fellowships/annual" TargetMode="External"/><Relationship Id="rId101" Type="http://schemas.openxmlformats.org/officeDocument/2006/relationships/hyperlink" Target="https://usmex.ucsd.edu/fellows/app-process.html" TargetMode="External"/><Relationship Id="rId122" Type="http://schemas.openxmlformats.org/officeDocument/2006/relationships/hyperlink" Target="http://www.lbi.org/about/fellowships/" TargetMode="External"/><Relationship Id="rId143" Type="http://schemas.openxmlformats.org/officeDocument/2006/relationships/hyperlink" Target="http://www.aiar.org/available-fellowships/" TargetMode="External"/><Relationship Id="rId148" Type="http://schemas.openxmlformats.org/officeDocument/2006/relationships/hyperlink" Target="http://banting.fellowships-bourses.gc.ca/en/app-dem_overview-apercu.html" TargetMode="External"/><Relationship Id="rId164" Type="http://schemas.openxmlformats.org/officeDocument/2006/relationships/hyperlink" Target="https://irh.wisc.edu/irh-fellowships/" TargetMode="External"/><Relationship Id="rId169" Type="http://schemas.openxmlformats.org/officeDocument/2006/relationships/hyperlink" Target="http://lillyfellows.org/PostDoctoralFellowsProgram.aspx"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vot.proquest.com/register" TargetMode="External"/><Relationship Id="rId180" Type="http://schemas.openxmlformats.org/officeDocument/2006/relationships/hyperlink" Target="https://www.iac.ucla.edu/fellowships-grants/visiting-scholars" TargetMode="External"/><Relationship Id="rId26" Type="http://schemas.openxmlformats.org/officeDocument/2006/relationships/hyperlink" Target="http://www.americanantiquarian.org/acafellowship.htm" TargetMode="External"/><Relationship Id="rId47" Type="http://schemas.openxmlformats.org/officeDocument/2006/relationships/hyperlink" Target="https://www.caorc.org/fellowships" TargetMode="External"/><Relationship Id="rId68" Type="http://schemas.openxmlformats.org/officeDocument/2006/relationships/hyperlink" Target="http://www.lsi.ku.edu" TargetMode="External"/><Relationship Id="rId89" Type="http://schemas.openxmlformats.org/officeDocument/2006/relationships/hyperlink" Target="http://www.ncaa.org/walter-byers-postgraduate-scholarship-program" TargetMode="External"/><Relationship Id="rId112" Type="http://schemas.openxmlformats.org/officeDocument/2006/relationships/hyperlink" Target="https://www.hagley.org/henry-belin-du-pont-dissertation-fellowships" TargetMode="External"/><Relationship Id="rId133" Type="http://schemas.openxmlformats.org/officeDocument/2006/relationships/hyperlink" Target="http://sarweb.org/index.php?resident_scholars" TargetMode="External"/><Relationship Id="rId154" Type="http://schemas.openxmlformats.org/officeDocument/2006/relationships/hyperlink" Target="http://www.eui.eu/ServicesAndAdmin/AcademicService/Fellowships/MaxWeberFellowships/Index.aspx" TargetMode="External"/><Relationship Id="rId175" Type="http://schemas.openxmlformats.org/officeDocument/2006/relationships/hyperlink" Target="http://www.pims.ca/academics/post-doctoral-mellon-fellowships" TargetMode="External"/><Relationship Id="rId16" Type="http://schemas.openxmlformats.org/officeDocument/2006/relationships/footer" Target="footer1.xml"/><Relationship Id="rId37" Type="http://schemas.openxmlformats.org/officeDocument/2006/relationships/hyperlink" Target="http://www.amphilsoc.org/grants/johnhopefranklin" TargetMode="External"/><Relationship Id="rId58" Type="http://schemas.openxmlformats.org/officeDocument/2006/relationships/hyperlink" Target="http://librarycompany.org/academic-programs/fellowships/dissertation/" TargetMode="External"/><Relationship Id="rId79" Type="http://schemas.openxmlformats.org/officeDocument/2006/relationships/hyperlink" Target="https://pickeringfellowship.org/graduate-fellowship/" TargetMode="External"/><Relationship Id="rId102" Type="http://schemas.openxmlformats.org/officeDocument/2006/relationships/hyperlink" Target="http://www.cckf.org.tw/en/programs/american/MDF" TargetMode="External"/><Relationship Id="rId123" Type="http://schemas.openxmlformats.org/officeDocument/2006/relationships/hyperlink" Target="https://www.mceas.org/index.php/fellowships/dissertation-fellowship-program" TargetMode="External"/><Relationship Id="rId144" Type="http://schemas.openxmlformats.org/officeDocument/2006/relationships/hyperlink" Target="http://www.clements.umich.edu/fellowship.php" TargetMode="External"/><Relationship Id="rId90" Type="http://schemas.openxmlformats.org/officeDocument/2006/relationships/hyperlink" Target="https://www.pdsoros.org/apply" TargetMode="External"/><Relationship Id="rId165" Type="http://schemas.openxmlformats.org/officeDocument/2006/relationships/hyperlink" Target="http://kellogg.nd.edu/vfellowships/fellowships.shtml" TargetMode="External"/><Relationship Id="rId186" Type="http://schemas.openxmlformats.org/officeDocument/2006/relationships/theme" Target="theme/theme1.xml"/><Relationship Id="rId27" Type="http://schemas.openxmlformats.org/officeDocument/2006/relationships/hyperlink" Target="https://www.aauw.org/resources/programs/fellowships-grants/current-opportunities/american/" TargetMode="External"/><Relationship Id="rId48" Type="http://schemas.openxmlformats.org/officeDocument/2006/relationships/hyperlink" Target="http://councilforeuropeanstudies.org/grants-and-awards/dissertation-completion" TargetMode="External"/><Relationship Id="rId69" Type="http://schemas.openxmlformats.org/officeDocument/2006/relationships/hyperlink" Target="https://www.nsf.gov/funding/education.jsp?fund_type=2" TargetMode="External"/><Relationship Id="rId113" Type="http://schemas.openxmlformats.org/officeDocument/2006/relationships/hyperlink" Target="https://live-harryfrankguggenheim.pantheonsite.io/emerging-scholars/" TargetMode="External"/><Relationship Id="rId134" Type="http://schemas.openxmlformats.org/officeDocument/2006/relationships/hyperlink" Target="http://lib.slu.edu/special-collections/research/fellowship/" TargetMode="External"/><Relationship Id="rId80" Type="http://schemas.openxmlformats.org/officeDocument/2006/relationships/hyperlink" Target="https://www.winterthur.org/fellowships-available/" TargetMode="External"/><Relationship Id="rId155" Type="http://schemas.openxmlformats.org/officeDocument/2006/relationships/hyperlink" Target="https://www.folger.edu/fellowships" TargetMode="External"/><Relationship Id="rId176" Type="http://schemas.openxmlformats.org/officeDocument/2006/relationships/hyperlink" Target="http://www.princeton.edu/sf/fellowships/" TargetMode="External"/><Relationship Id="rId17" Type="http://schemas.openxmlformats.org/officeDocument/2006/relationships/footer" Target="footer2.xml"/><Relationship Id="rId38" Type="http://schemas.openxmlformats.org/officeDocument/2006/relationships/hyperlink" Target="http://www.amphilsoc.org/grants/lewisandclark" TargetMode="External"/><Relationship Id="rId59" Type="http://schemas.openxmlformats.org/officeDocument/2006/relationships/hyperlink" Target="http://librarycompany.org/academic-programs/fellowships/postdoc/" TargetMode="External"/><Relationship Id="rId103" Type="http://schemas.openxmlformats.org/officeDocument/2006/relationships/hyperlink" Target="http://www.cairf.org/scholarships/hanke.aspx" TargetMode="External"/><Relationship Id="rId124" Type="http://schemas.openxmlformats.org/officeDocument/2006/relationships/hyperlink" Target="http://mfjc.org/ngf/" TargetMode="External"/><Relationship Id="rId70" Type="http://schemas.openxmlformats.org/officeDocument/2006/relationships/hyperlink" Target="http://www.nsf.gov/funding/pgm_summ.jsp?pims_id=6201" TargetMode="External"/><Relationship Id="rId91" Type="http://schemas.openxmlformats.org/officeDocument/2006/relationships/hyperlink" Target="http://www.us-irelandalliance.org/content/44/en/Application%20Process.html" TargetMode="External"/><Relationship Id="rId145" Type="http://schemas.openxmlformats.org/officeDocument/2006/relationships/hyperlink" Target="http://dean-faculty.williams.edu/prospective-faculty/graduate-fellowships-2/graduate-fellowships/" TargetMode="External"/><Relationship Id="rId166" Type="http://schemas.openxmlformats.org/officeDocument/2006/relationships/hyperlink" Target="http://rll.fas.harvard.edu/pages/lauro-de-bosis-postdoctoral-fellowship" TargetMode="External"/><Relationship Id="rId1" Type="http://schemas.openxmlformats.org/officeDocument/2006/relationships/customXml" Target="../customXml/item1.xml"/><Relationship Id="rId28" Type="http://schemas.openxmlformats.org/officeDocument/2006/relationships/hyperlink" Target="https://www.aauw.org/resources/programs/fellowships-grants/current-opportunities/career-development/" TargetMode="External"/><Relationship Id="rId49" Type="http://schemas.openxmlformats.org/officeDocument/2006/relationships/hyperlink" Target="https://councilforeuropeanstudies.org/conferences/upcoming-conferences" TargetMode="External"/><Relationship Id="rId114" Type="http://schemas.openxmlformats.org/officeDocument/2006/relationships/hyperlink" Target="http://www.wcfia.harvard.edu/academy/academy_scholars_program.html" TargetMode="External"/><Relationship Id="rId60" Type="http://schemas.openxmlformats.org/officeDocument/2006/relationships/hyperlink" Target="http://librarycompany.org/academic-programs/fellowships/postdoc/" TargetMode="External"/><Relationship Id="rId81" Type="http://schemas.openxmlformats.org/officeDocument/2006/relationships/hyperlink" Target="https://www.winterthur.org/fellowships-available/" TargetMode="External"/><Relationship Id="rId135" Type="http://schemas.openxmlformats.org/officeDocument/2006/relationships/hyperlink" Target="https://www.slu.edu/arts-and-sciences/medieval-renaissance-studies/fellowships.php" TargetMode="External"/><Relationship Id="rId156" Type="http://schemas.openxmlformats.org/officeDocument/2006/relationships/hyperlink" Target="https://www.iac.ucla.edu/funding/visiting-scholars" TargetMode="External"/><Relationship Id="rId177" Type="http://schemas.openxmlformats.org/officeDocument/2006/relationships/hyperlink" Target="http://www.carsoncenter.uni-muenchen.de/fellows/fellowship_inf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A73C-1902-7B4E-A3E3-4B499711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21264</Words>
  <Characters>121209</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SELECTED DISCIPLINE-SPECIFIC FUNDING OPPORTUNITIES</vt:lpstr>
    </vt:vector>
  </TitlesOfParts>
  <Company>HRC</Company>
  <LinksUpToDate>false</LinksUpToDate>
  <CharactersWithSpaces>142189</CharactersWithSpaces>
  <SharedDoc>false</SharedDoc>
  <HLinks>
    <vt:vector size="774" baseType="variant">
      <vt:variant>
        <vt:i4>393244</vt:i4>
      </vt:variant>
      <vt:variant>
        <vt:i4>852</vt:i4>
      </vt:variant>
      <vt:variant>
        <vt:i4>0</vt:i4>
      </vt:variant>
      <vt:variant>
        <vt:i4>5</vt:i4>
      </vt:variant>
      <vt:variant>
        <vt:lpwstr>http://www.woodrow.org/higher-education-fellowships/religion_ethics/index.php</vt:lpwstr>
      </vt:variant>
      <vt:variant>
        <vt:lpwstr/>
      </vt:variant>
      <vt:variant>
        <vt:i4>5374004</vt:i4>
      </vt:variant>
      <vt:variant>
        <vt:i4>849</vt:i4>
      </vt:variant>
      <vt:variant>
        <vt:i4>0</vt:i4>
      </vt:variant>
      <vt:variant>
        <vt:i4>5</vt:i4>
      </vt:variant>
      <vt:variant>
        <vt:lpwstr>http://www.woodrow.org/higher-education-fellowships/women_gender/index.php</vt:lpwstr>
      </vt:variant>
      <vt:variant>
        <vt:lpwstr/>
      </vt:variant>
      <vt:variant>
        <vt:i4>2949244</vt:i4>
      </vt:variant>
      <vt:variant>
        <vt:i4>846</vt:i4>
      </vt:variant>
      <vt:variant>
        <vt:i4>0</vt:i4>
      </vt:variant>
      <vt:variant>
        <vt:i4>5</vt:i4>
      </vt:variant>
      <vt:variant>
        <vt:lpwstr>http://www.wilsoncenter.org/opportunity/east-european-studies-junior-scholars-training-seminar</vt:lpwstr>
      </vt:variant>
      <vt:variant>
        <vt:lpwstr/>
      </vt:variant>
      <vt:variant>
        <vt:i4>1572887</vt:i4>
      </vt:variant>
      <vt:variant>
        <vt:i4>843</vt:i4>
      </vt:variant>
      <vt:variant>
        <vt:i4>0</vt:i4>
      </vt:variant>
      <vt:variant>
        <vt:i4>5</vt:i4>
      </vt:variant>
      <vt:variant>
        <vt:lpwstr>http://www.wilsoncenter.org/opportunity/title-viii-research-scholarships</vt:lpwstr>
      </vt:variant>
      <vt:variant>
        <vt:lpwstr/>
      </vt:variant>
      <vt:variant>
        <vt:i4>3211357</vt:i4>
      </vt:variant>
      <vt:variant>
        <vt:i4>840</vt:i4>
      </vt:variant>
      <vt:variant>
        <vt:i4>0</vt:i4>
      </vt:variant>
      <vt:variant>
        <vt:i4>5</vt:i4>
      </vt:variant>
      <vt:variant>
        <vt:lpwstr>http://www.wilsoncenter.org/opportunity/east-european-studies-short-term-grants</vt:lpwstr>
      </vt:variant>
      <vt:variant>
        <vt:lpwstr/>
      </vt:variant>
      <vt:variant>
        <vt:i4>7209040</vt:i4>
      </vt:variant>
      <vt:variant>
        <vt:i4>837</vt:i4>
      </vt:variant>
      <vt:variant>
        <vt:i4>0</vt:i4>
      </vt:variant>
      <vt:variant>
        <vt:i4>5</vt:i4>
      </vt:variant>
      <vt:variant>
        <vt:lpwstr>http://www.wrei.org/Fellows.htm</vt:lpwstr>
      </vt:variant>
      <vt:variant>
        <vt:lpwstr/>
      </vt:variant>
      <vt:variant>
        <vt:i4>5570588</vt:i4>
      </vt:variant>
      <vt:variant>
        <vt:i4>834</vt:i4>
      </vt:variant>
      <vt:variant>
        <vt:i4>0</vt:i4>
      </vt:variant>
      <vt:variant>
        <vt:i4>5</vt:i4>
      </vt:variant>
      <vt:variant>
        <vt:lpwstr>http://www.winterthur.org/?p=535</vt:lpwstr>
      </vt:variant>
      <vt:variant>
        <vt:lpwstr/>
      </vt:variant>
      <vt:variant>
        <vt:i4>5570588</vt:i4>
      </vt:variant>
      <vt:variant>
        <vt:i4>831</vt:i4>
      </vt:variant>
      <vt:variant>
        <vt:i4>0</vt:i4>
      </vt:variant>
      <vt:variant>
        <vt:i4>5</vt:i4>
      </vt:variant>
      <vt:variant>
        <vt:lpwstr>http://www.winterthur.org/?p=535</vt:lpwstr>
      </vt:variant>
      <vt:variant>
        <vt:lpwstr/>
      </vt:variant>
      <vt:variant>
        <vt:i4>5570588</vt:i4>
      </vt:variant>
      <vt:variant>
        <vt:i4>828</vt:i4>
      </vt:variant>
      <vt:variant>
        <vt:i4>0</vt:i4>
      </vt:variant>
      <vt:variant>
        <vt:i4>5</vt:i4>
      </vt:variant>
      <vt:variant>
        <vt:lpwstr>http://www.winterthur.org/?p=535</vt:lpwstr>
      </vt:variant>
      <vt:variant>
        <vt:lpwstr/>
      </vt:variant>
      <vt:variant>
        <vt:i4>2490386</vt:i4>
      </vt:variant>
      <vt:variant>
        <vt:i4>825</vt:i4>
      </vt:variant>
      <vt:variant>
        <vt:i4>0</vt:i4>
      </vt:variant>
      <vt:variant>
        <vt:i4>5</vt:i4>
      </vt:variant>
      <vt:variant>
        <vt:lpwstr>http://www.whitehousehistory.org/whha_research/research.html</vt:lpwstr>
      </vt:variant>
      <vt:variant>
        <vt:lpwstr/>
      </vt:variant>
      <vt:variant>
        <vt:i4>1572946</vt:i4>
      </vt:variant>
      <vt:variant>
        <vt:i4>822</vt:i4>
      </vt:variant>
      <vt:variant>
        <vt:i4>0</vt:i4>
      </vt:variant>
      <vt:variant>
        <vt:i4>5</vt:i4>
      </vt:variant>
      <vt:variant>
        <vt:lpwstr>http://www.wennergren.org/programs/hunt-postdoctoral-fellowships</vt:lpwstr>
      </vt:variant>
      <vt:variant>
        <vt:lpwstr/>
      </vt:variant>
      <vt:variant>
        <vt:i4>393223</vt:i4>
      </vt:variant>
      <vt:variant>
        <vt:i4>819</vt:i4>
      </vt:variant>
      <vt:variant>
        <vt:i4>0</vt:i4>
      </vt:variant>
      <vt:variant>
        <vt:i4>5</vt:i4>
      </vt:variant>
      <vt:variant>
        <vt:lpwstr>http://artsci.wustl.edu/~szwicker/mellonpostdoc/</vt:lpwstr>
      </vt:variant>
      <vt:variant>
        <vt:lpwstr/>
      </vt:variant>
      <vt:variant>
        <vt:i4>60</vt:i4>
      </vt:variant>
      <vt:variant>
        <vt:i4>816</vt:i4>
      </vt:variant>
      <vt:variant>
        <vt:i4>0</vt:i4>
      </vt:variant>
      <vt:variant>
        <vt:i4>5</vt:i4>
      </vt:variant>
      <vt:variant>
        <vt:lpwstr>http://www.gdnet.ucla.edu/iacweb/pstweber.htm</vt:lpwstr>
      </vt:variant>
      <vt:variant>
        <vt:lpwstr/>
      </vt:variant>
      <vt:variant>
        <vt:i4>2556002</vt:i4>
      </vt:variant>
      <vt:variant>
        <vt:i4>813</vt:i4>
      </vt:variant>
      <vt:variant>
        <vt:i4>0</vt:i4>
      </vt:variant>
      <vt:variant>
        <vt:i4>5</vt:i4>
      </vt:variant>
      <vt:variant>
        <vt:lpwstr>http://www.usip.org/grants-fellowships</vt:lpwstr>
      </vt:variant>
      <vt:variant>
        <vt:lpwstr/>
      </vt:variant>
      <vt:variant>
        <vt:i4>2883638</vt:i4>
      </vt:variant>
      <vt:variant>
        <vt:i4>810</vt:i4>
      </vt:variant>
      <vt:variant>
        <vt:i4>0</vt:i4>
      </vt:variant>
      <vt:variant>
        <vt:i4>5</vt:i4>
      </vt:variant>
      <vt:variant>
        <vt:lpwstr>http://www.nij.gov/funding/welcome.htm</vt:lpwstr>
      </vt:variant>
      <vt:variant>
        <vt:lpwstr/>
      </vt:variant>
      <vt:variant>
        <vt:i4>6094971</vt:i4>
      </vt:variant>
      <vt:variant>
        <vt:i4>807</vt:i4>
      </vt:variant>
      <vt:variant>
        <vt:i4>0</vt:i4>
      </vt:variant>
      <vt:variant>
        <vt:i4>5</vt:i4>
      </vt:variant>
      <vt:variant>
        <vt:lpwstr>http://www.monticello.org/research/fellowships/index.html</vt:lpwstr>
      </vt:variant>
      <vt:variant>
        <vt:lpwstr/>
      </vt:variant>
      <vt:variant>
        <vt:i4>6225967</vt:i4>
      </vt:variant>
      <vt:variant>
        <vt:i4>804</vt:i4>
      </vt:variant>
      <vt:variant>
        <vt:i4>0</vt:i4>
      </vt:variant>
      <vt:variant>
        <vt:i4>5</vt:i4>
      </vt:variant>
      <vt:variant>
        <vt:lpwstr>http://www.terraamericanart.org/scholarship/fellowships/?key=1629</vt:lpwstr>
      </vt:variant>
      <vt:variant>
        <vt:lpwstr/>
      </vt:variant>
      <vt:variant>
        <vt:i4>6160472</vt:i4>
      </vt:variant>
      <vt:variant>
        <vt:i4>801</vt:i4>
      </vt:variant>
      <vt:variant>
        <vt:i4>0</vt:i4>
      </vt:variant>
      <vt:variant>
        <vt:i4>5</vt:i4>
      </vt:variant>
      <vt:variant>
        <vt:lpwstr>http://fellows.stanford.edu/</vt:lpwstr>
      </vt:variant>
      <vt:variant>
        <vt:lpwstr/>
      </vt:variant>
      <vt:variant>
        <vt:i4>1048644</vt:i4>
      </vt:variant>
      <vt:variant>
        <vt:i4>798</vt:i4>
      </vt:variant>
      <vt:variant>
        <vt:i4>0</vt:i4>
      </vt:variant>
      <vt:variant>
        <vt:i4>5</vt:i4>
      </vt:variant>
      <vt:variant>
        <vt:lpwstr>http://www.ssrc.org/fellowships/</vt:lpwstr>
      </vt:variant>
      <vt:variant>
        <vt:lpwstr/>
      </vt:variant>
      <vt:variant>
        <vt:i4>7078009</vt:i4>
      </vt:variant>
      <vt:variant>
        <vt:i4>795</vt:i4>
      </vt:variant>
      <vt:variant>
        <vt:i4>0</vt:i4>
      </vt:variant>
      <vt:variant>
        <vt:i4>5</vt:i4>
      </vt:variant>
      <vt:variant>
        <vt:lpwstr>http://fellowships.ssrc.org/art_of_writing_proposals/</vt:lpwstr>
      </vt:variant>
      <vt:variant>
        <vt:lpwstr/>
      </vt:variant>
      <vt:variant>
        <vt:i4>7864433</vt:i4>
      </vt:variant>
      <vt:variant>
        <vt:i4>792</vt:i4>
      </vt:variant>
      <vt:variant>
        <vt:i4>0</vt:i4>
      </vt:variant>
      <vt:variant>
        <vt:i4>5</vt:i4>
      </vt:variant>
      <vt:variant>
        <vt:lpwstr>http://www.si.edu/ofg/fell.htm</vt:lpwstr>
      </vt:variant>
      <vt:variant>
        <vt:lpwstr/>
      </vt:variant>
      <vt:variant>
        <vt:i4>5636170</vt:i4>
      </vt:variant>
      <vt:variant>
        <vt:i4>789</vt:i4>
      </vt:variant>
      <vt:variant>
        <vt:i4>0</vt:i4>
      </vt:variant>
      <vt:variant>
        <vt:i4>5</vt:i4>
      </vt:variant>
      <vt:variant>
        <vt:lpwstr>http://sarweb.org/index.php?resident_scholars</vt:lpwstr>
      </vt:variant>
      <vt:variant>
        <vt:lpwstr/>
      </vt:variant>
      <vt:variant>
        <vt:i4>7864400</vt:i4>
      </vt:variant>
      <vt:variant>
        <vt:i4>786</vt:i4>
      </vt:variant>
      <vt:variant>
        <vt:i4>0</vt:i4>
      </vt:variant>
      <vt:variant>
        <vt:i4>5</vt:i4>
      </vt:variant>
      <vt:variant>
        <vt:lpwstr>http://anthropology.si.edu/summerinstitute/</vt:lpwstr>
      </vt:variant>
      <vt:variant>
        <vt:lpwstr/>
      </vt:variant>
      <vt:variant>
        <vt:i4>4718638</vt:i4>
      </vt:variant>
      <vt:variant>
        <vt:i4>783</vt:i4>
      </vt:variant>
      <vt:variant>
        <vt:i4>0</vt:i4>
      </vt:variant>
      <vt:variant>
        <vt:i4>5</vt:i4>
      </vt:variant>
      <vt:variant>
        <vt:lpwstr>http://www.kressfoundation.org/fellowships/default.aspx?id=40</vt:lpwstr>
      </vt:variant>
      <vt:variant>
        <vt:lpwstr/>
      </vt:variant>
      <vt:variant>
        <vt:i4>5177382</vt:i4>
      </vt:variant>
      <vt:variant>
        <vt:i4>780</vt:i4>
      </vt:variant>
      <vt:variant>
        <vt:i4>0</vt:i4>
      </vt:variant>
      <vt:variant>
        <vt:i4>5</vt:i4>
      </vt:variant>
      <vt:variant>
        <vt:lpwstr>http://www.kressfoundation.org/fellowships/default.aspx?id=38</vt:lpwstr>
      </vt:variant>
      <vt:variant>
        <vt:lpwstr/>
      </vt:variant>
      <vt:variant>
        <vt:i4>4718636</vt:i4>
      </vt:variant>
      <vt:variant>
        <vt:i4>777</vt:i4>
      </vt:variant>
      <vt:variant>
        <vt:i4>0</vt:i4>
      </vt:variant>
      <vt:variant>
        <vt:i4>5</vt:i4>
      </vt:variant>
      <vt:variant>
        <vt:lpwstr>http://www.kressfoundation.org/fellowships/default.aspx?id=42</vt:lpwstr>
      </vt:variant>
      <vt:variant>
        <vt:lpwstr/>
      </vt:variant>
      <vt:variant>
        <vt:i4>2818125</vt:i4>
      </vt:variant>
      <vt:variant>
        <vt:i4>774</vt:i4>
      </vt:variant>
      <vt:variant>
        <vt:i4>0</vt:i4>
      </vt:variant>
      <vt:variant>
        <vt:i4>5</vt:i4>
      </vt:variant>
      <vt:variant>
        <vt:lpwstr>http://www.slu.edu/colleges/AS/cmrs/fellow.html</vt:lpwstr>
      </vt:variant>
      <vt:variant>
        <vt:lpwstr/>
      </vt:variant>
      <vt:variant>
        <vt:i4>5046387</vt:i4>
      </vt:variant>
      <vt:variant>
        <vt:i4>771</vt:i4>
      </vt:variant>
      <vt:variant>
        <vt:i4>0</vt:i4>
      </vt:variant>
      <vt:variant>
        <vt:i4>5</vt:i4>
      </vt:variant>
      <vt:variant>
        <vt:lpwstr>http://libraries.slu.edu/special/vfl/fllwshp.html</vt:lpwstr>
      </vt:variant>
      <vt:variant>
        <vt:lpwstr/>
      </vt:variant>
      <vt:variant>
        <vt:i4>1179709</vt:i4>
      </vt:variant>
      <vt:variant>
        <vt:i4>768</vt:i4>
      </vt:variant>
      <vt:variant>
        <vt:i4>0</vt:i4>
      </vt:variant>
      <vt:variant>
        <vt:i4>5</vt:i4>
      </vt:variant>
      <vt:variant>
        <vt:lpwstr>http://www.rand.org/about/edu_op/fellowships/gsap/</vt:lpwstr>
      </vt:variant>
      <vt:variant>
        <vt:lpwstr/>
      </vt:variant>
      <vt:variant>
        <vt:i4>5111881</vt:i4>
      </vt:variant>
      <vt:variant>
        <vt:i4>765</vt:i4>
      </vt:variant>
      <vt:variant>
        <vt:i4>0</vt:i4>
      </vt:variant>
      <vt:variant>
        <vt:i4>5</vt:i4>
      </vt:variant>
      <vt:variant>
        <vt:lpwstr>http://www.princeton.edu/sf/fellowships/</vt:lpwstr>
      </vt:variant>
      <vt:variant>
        <vt:lpwstr/>
      </vt:variant>
      <vt:variant>
        <vt:i4>3080280</vt:i4>
      </vt:variant>
      <vt:variant>
        <vt:i4>762</vt:i4>
      </vt:variant>
      <vt:variant>
        <vt:i4>0</vt:i4>
      </vt:variant>
      <vt:variant>
        <vt:i4>5</vt:i4>
      </vt:variant>
      <vt:variant>
        <vt:lpwstr>http://www.pembrokecenter.org/research/postdoc.html</vt:lpwstr>
      </vt:variant>
      <vt:variant>
        <vt:lpwstr/>
      </vt:variant>
      <vt:variant>
        <vt:i4>7274548</vt:i4>
      </vt:variant>
      <vt:variant>
        <vt:i4>759</vt:i4>
      </vt:variant>
      <vt:variant>
        <vt:i4>0</vt:i4>
      </vt:variant>
      <vt:variant>
        <vt:i4>5</vt:i4>
      </vt:variant>
      <vt:variant>
        <vt:lpwstr>http://www.oah.org/awards/</vt:lpwstr>
      </vt:variant>
      <vt:variant>
        <vt:lpwstr/>
      </vt:variant>
      <vt:variant>
        <vt:i4>4980743</vt:i4>
      </vt:variant>
      <vt:variant>
        <vt:i4>756</vt:i4>
      </vt:variant>
      <vt:variant>
        <vt:i4>0</vt:i4>
      </vt:variant>
      <vt:variant>
        <vt:i4>5</vt:i4>
      </vt:variant>
      <vt:variant>
        <vt:lpwstr>http://www.newberry.org/research/felshp/fellowshome.html</vt:lpwstr>
      </vt:variant>
      <vt:variant>
        <vt:lpwstr/>
      </vt:variant>
      <vt:variant>
        <vt:i4>3604487</vt:i4>
      </vt:variant>
      <vt:variant>
        <vt:i4>753</vt:i4>
      </vt:variant>
      <vt:variant>
        <vt:i4>0</vt:i4>
      </vt:variant>
      <vt:variant>
        <vt:i4>5</vt:i4>
      </vt:variant>
      <vt:variant>
        <vt:lpwstr>http://www.nwsa.org/students/scholarships/index.php</vt:lpwstr>
      </vt:variant>
      <vt:variant>
        <vt:lpwstr/>
      </vt:variant>
      <vt:variant>
        <vt:i4>2949127</vt:i4>
      </vt:variant>
      <vt:variant>
        <vt:i4>750</vt:i4>
      </vt:variant>
      <vt:variant>
        <vt:i4>0</vt:i4>
      </vt:variant>
      <vt:variant>
        <vt:i4>5</vt:i4>
      </vt:variant>
      <vt:variant>
        <vt:lpwstr>http://www.nwsa.org/membership.html</vt:lpwstr>
      </vt:variant>
      <vt:variant>
        <vt:lpwstr/>
      </vt:variant>
      <vt:variant>
        <vt:i4>1900599</vt:i4>
      </vt:variant>
      <vt:variant>
        <vt:i4>747</vt:i4>
      </vt:variant>
      <vt:variant>
        <vt:i4>0</vt:i4>
      </vt:variant>
      <vt:variant>
        <vt:i4>5</vt:i4>
      </vt:variant>
      <vt:variant>
        <vt:lpwstr>http://www.nsf.gov/funding/pgm_summ.jsp?pims_id=13453</vt:lpwstr>
      </vt:variant>
      <vt:variant>
        <vt:lpwstr/>
      </vt:variant>
      <vt:variant>
        <vt:i4>4849765</vt:i4>
      </vt:variant>
      <vt:variant>
        <vt:i4>744</vt:i4>
      </vt:variant>
      <vt:variant>
        <vt:i4>0</vt:i4>
      </vt:variant>
      <vt:variant>
        <vt:i4>5</vt:i4>
      </vt:variant>
      <vt:variant>
        <vt:lpwstr>mailto:laufferl@ku.edu</vt:lpwstr>
      </vt:variant>
      <vt:variant>
        <vt:lpwstr/>
      </vt:variant>
      <vt:variant>
        <vt:i4>524396</vt:i4>
      </vt:variant>
      <vt:variant>
        <vt:i4>741</vt:i4>
      </vt:variant>
      <vt:variant>
        <vt:i4>0</vt:i4>
      </vt:variant>
      <vt:variant>
        <vt:i4>5</vt:i4>
      </vt:variant>
      <vt:variant>
        <vt:lpwstr>http://www.nga.gov/resources/casvapre.htm</vt:lpwstr>
      </vt:variant>
      <vt:variant>
        <vt:lpwstr/>
      </vt:variant>
      <vt:variant>
        <vt:i4>4784230</vt:i4>
      </vt:variant>
      <vt:variant>
        <vt:i4>738</vt:i4>
      </vt:variant>
      <vt:variant>
        <vt:i4>0</vt:i4>
      </vt:variant>
      <vt:variant>
        <vt:i4>5</vt:i4>
      </vt:variant>
      <vt:variant>
        <vt:lpwstr>http://www.udall.gov/OurPrograms/ECRFellowship/ECRFellowship.aspx</vt:lpwstr>
      </vt:variant>
      <vt:variant>
        <vt:lpwstr/>
      </vt:variant>
      <vt:variant>
        <vt:i4>1310797</vt:i4>
      </vt:variant>
      <vt:variant>
        <vt:i4>735</vt:i4>
      </vt:variant>
      <vt:variant>
        <vt:i4>0</vt:i4>
      </vt:variant>
      <vt:variant>
        <vt:i4>5</vt:i4>
      </vt:variant>
      <vt:variant>
        <vt:lpwstr>http://millercenter.org/academic/gage/fellowship</vt:lpwstr>
      </vt:variant>
      <vt:variant>
        <vt:lpwstr/>
      </vt:variant>
      <vt:variant>
        <vt:i4>6750276</vt:i4>
      </vt:variant>
      <vt:variant>
        <vt:i4>732</vt:i4>
      </vt:variant>
      <vt:variant>
        <vt:i4>0</vt:i4>
      </vt:variant>
      <vt:variant>
        <vt:i4>5</vt:i4>
      </vt:variant>
      <vt:variant>
        <vt:lpwstr>http://www.metmuseum.org/education/er_internship.asp</vt:lpwstr>
      </vt:variant>
      <vt:variant>
        <vt:lpwstr/>
      </vt:variant>
      <vt:variant>
        <vt:i4>196640</vt:i4>
      </vt:variant>
      <vt:variant>
        <vt:i4>729</vt:i4>
      </vt:variant>
      <vt:variant>
        <vt:i4>0</vt:i4>
      </vt:variant>
      <vt:variant>
        <vt:i4>5</vt:i4>
      </vt:variant>
      <vt:variant>
        <vt:lpwstr>http://www.metmuseum.org/research/internships-and-fellowships/fellowships/art-history-fellowships</vt:lpwstr>
      </vt:variant>
      <vt:variant>
        <vt:lpwstr/>
      </vt:variant>
      <vt:variant>
        <vt:i4>7798876</vt:i4>
      </vt:variant>
      <vt:variant>
        <vt:i4>726</vt:i4>
      </vt:variant>
      <vt:variant>
        <vt:i4>0</vt:i4>
      </vt:variant>
      <vt:variant>
        <vt:i4>5</vt:i4>
      </vt:variant>
      <vt:variant>
        <vt:lpwstr>http://www.mceas.org/postdoctoralfellowship.htm</vt:lpwstr>
      </vt:variant>
      <vt:variant>
        <vt:lpwstr/>
      </vt:variant>
      <vt:variant>
        <vt:i4>6422607</vt:i4>
      </vt:variant>
      <vt:variant>
        <vt:i4>723</vt:i4>
      </vt:variant>
      <vt:variant>
        <vt:i4>0</vt:i4>
      </vt:variant>
      <vt:variant>
        <vt:i4>5</vt:i4>
      </vt:variant>
      <vt:variant>
        <vt:lpwstr>http://www.lbjlib.utexas.edu/johnson/archives.hom/grants.hom/index.shtm</vt:lpwstr>
      </vt:variant>
      <vt:variant>
        <vt:lpwstr/>
      </vt:variant>
      <vt:variant>
        <vt:i4>6225952</vt:i4>
      </vt:variant>
      <vt:variant>
        <vt:i4>720</vt:i4>
      </vt:variant>
      <vt:variant>
        <vt:i4>0</vt:i4>
      </vt:variant>
      <vt:variant>
        <vt:i4>5</vt:i4>
      </vt:variant>
      <vt:variant>
        <vt:lpwstr>http://www.louisville-institute.org/Grants/programs/dfdetail.aspx</vt:lpwstr>
      </vt:variant>
      <vt:variant>
        <vt:lpwstr/>
      </vt:variant>
      <vt:variant>
        <vt:i4>5242928</vt:i4>
      </vt:variant>
      <vt:variant>
        <vt:i4>717</vt:i4>
      </vt:variant>
      <vt:variant>
        <vt:i4>0</vt:i4>
      </vt:variant>
      <vt:variant>
        <vt:i4>5</vt:i4>
      </vt:variant>
      <vt:variant>
        <vt:lpwstr>http://www.lbi.org/about/fellowships/</vt:lpwstr>
      </vt:variant>
      <vt:variant>
        <vt:lpwstr/>
      </vt:variant>
      <vt:variant>
        <vt:i4>589860</vt:i4>
      </vt:variant>
      <vt:variant>
        <vt:i4>714</vt:i4>
      </vt:variant>
      <vt:variant>
        <vt:i4>0</vt:i4>
      </vt:variant>
      <vt:variant>
        <vt:i4>5</vt:i4>
      </vt:variant>
      <vt:variant>
        <vt:lpwstr>http://www.jfklibrary.org/JFK+Library+and+Museum/Kennedy+Library+Foundation/Programs+and+Library+Support/Research+Grants+and+Fellowships/</vt:lpwstr>
      </vt:variant>
      <vt:variant>
        <vt:lpwstr/>
      </vt:variant>
      <vt:variant>
        <vt:i4>6357068</vt:i4>
      </vt:variant>
      <vt:variant>
        <vt:i4>711</vt:i4>
      </vt:variant>
      <vt:variant>
        <vt:i4>0</vt:i4>
      </vt:variant>
      <vt:variant>
        <vt:i4>5</vt:i4>
      </vt:variant>
      <vt:variant>
        <vt:lpwstr>http://rra.hartsem.edu/constant.htm</vt:lpwstr>
      </vt:variant>
      <vt:variant>
        <vt:lpwstr/>
      </vt:variant>
      <vt:variant>
        <vt:i4>655368</vt:i4>
      </vt:variant>
      <vt:variant>
        <vt:i4>708</vt:i4>
      </vt:variant>
      <vt:variant>
        <vt:i4>0</vt:i4>
      </vt:variant>
      <vt:variant>
        <vt:i4>5</vt:i4>
      </vt:variant>
      <vt:variant>
        <vt:lpwstr>http://www.americanjewisharchives.org/programs_fellowship.php</vt:lpwstr>
      </vt:variant>
      <vt:variant>
        <vt:lpwstr/>
      </vt:variant>
      <vt:variant>
        <vt:i4>5505035</vt:i4>
      </vt:variant>
      <vt:variant>
        <vt:i4>705</vt:i4>
      </vt:variant>
      <vt:variant>
        <vt:i4>0</vt:i4>
      </vt:variant>
      <vt:variant>
        <vt:i4>5</vt:i4>
      </vt:variant>
      <vt:variant>
        <vt:lpwstr>http://irex.org/</vt:lpwstr>
      </vt:variant>
      <vt:variant>
        <vt:lpwstr/>
      </vt:variant>
      <vt:variant>
        <vt:i4>3801119</vt:i4>
      </vt:variant>
      <vt:variant>
        <vt:i4>702</vt:i4>
      </vt:variant>
      <vt:variant>
        <vt:i4>0</vt:i4>
      </vt:variant>
      <vt:variant>
        <vt:i4>5</vt:i4>
      </vt:variant>
      <vt:variant>
        <vt:lpwstr>http://www.politicalhistory.org/grants.html</vt:lpwstr>
      </vt:variant>
      <vt:variant>
        <vt:lpwstr/>
      </vt:variant>
      <vt:variant>
        <vt:i4>3801119</vt:i4>
      </vt:variant>
      <vt:variant>
        <vt:i4>699</vt:i4>
      </vt:variant>
      <vt:variant>
        <vt:i4>0</vt:i4>
      </vt:variant>
      <vt:variant>
        <vt:i4>5</vt:i4>
      </vt:variant>
      <vt:variant>
        <vt:lpwstr>http://www.politicalhistory.org/grants.html</vt:lpwstr>
      </vt:variant>
      <vt:variant>
        <vt:lpwstr/>
      </vt:variant>
      <vt:variant>
        <vt:i4>1114220</vt:i4>
      </vt:variant>
      <vt:variant>
        <vt:i4>696</vt:i4>
      </vt:variant>
      <vt:variant>
        <vt:i4>0</vt:i4>
      </vt:variant>
      <vt:variant>
        <vt:i4>5</vt:i4>
      </vt:variant>
      <vt:variant>
        <vt:lpwstr>http://www.huntington.org/huntingtonlibrary.aspx?id=566&amp;terms=Fellowships</vt:lpwstr>
      </vt:variant>
      <vt:variant>
        <vt:lpwstr/>
      </vt:variant>
      <vt:variant>
        <vt:i4>4128797</vt:i4>
      </vt:variant>
      <vt:variant>
        <vt:i4>693</vt:i4>
      </vt:variant>
      <vt:variant>
        <vt:i4>0</vt:i4>
      </vt:variant>
      <vt:variant>
        <vt:i4>5</vt:i4>
      </vt:variant>
      <vt:variant>
        <vt:lpwstr>http://www.hudson.org/learn/index.cfm?fuseaction=position_details&amp;pid=HermanKahn</vt:lpwstr>
      </vt:variant>
      <vt:variant>
        <vt:lpwstr/>
      </vt:variant>
      <vt:variant>
        <vt:i4>5570646</vt:i4>
      </vt:variant>
      <vt:variant>
        <vt:i4>690</vt:i4>
      </vt:variant>
      <vt:variant>
        <vt:i4>0</vt:i4>
      </vt:variant>
      <vt:variant>
        <vt:i4>5</vt:i4>
      </vt:variant>
      <vt:variant>
        <vt:lpwstr>http://warburg.sas.ac.uk/fellowships/short-term/</vt:lpwstr>
      </vt:variant>
      <vt:variant>
        <vt:lpwstr/>
      </vt:variant>
      <vt:variant>
        <vt:i4>4980767</vt:i4>
      </vt:variant>
      <vt:variant>
        <vt:i4>687</vt:i4>
      </vt:variant>
      <vt:variant>
        <vt:i4>0</vt:i4>
      </vt:variant>
      <vt:variant>
        <vt:i4>5</vt:i4>
      </vt:variant>
      <vt:variant>
        <vt:lpwstr>http://www.wcfia.harvard.edu/academy/academy_scholars_program.html</vt:lpwstr>
      </vt:variant>
      <vt:variant>
        <vt:lpwstr/>
      </vt:variant>
      <vt:variant>
        <vt:i4>1966165</vt:i4>
      </vt:variant>
      <vt:variant>
        <vt:i4>684</vt:i4>
      </vt:variant>
      <vt:variant>
        <vt:i4>0</vt:i4>
      </vt:variant>
      <vt:variant>
        <vt:i4>5</vt:i4>
      </vt:variant>
      <vt:variant>
        <vt:lpwstr>http://www.trumanlibrary.org/grants/</vt:lpwstr>
      </vt:variant>
      <vt:variant>
        <vt:lpwstr>ress</vt:lpwstr>
      </vt:variant>
      <vt:variant>
        <vt:i4>1966165</vt:i4>
      </vt:variant>
      <vt:variant>
        <vt:i4>681</vt:i4>
      </vt:variant>
      <vt:variant>
        <vt:i4>0</vt:i4>
      </vt:variant>
      <vt:variant>
        <vt:i4>5</vt:i4>
      </vt:variant>
      <vt:variant>
        <vt:lpwstr>http://www.trumanlibrary.org/grants/</vt:lpwstr>
      </vt:variant>
      <vt:variant>
        <vt:lpwstr>ress</vt:lpwstr>
      </vt:variant>
      <vt:variant>
        <vt:i4>1966165</vt:i4>
      </vt:variant>
      <vt:variant>
        <vt:i4>678</vt:i4>
      </vt:variant>
      <vt:variant>
        <vt:i4>0</vt:i4>
      </vt:variant>
      <vt:variant>
        <vt:i4>5</vt:i4>
      </vt:variant>
      <vt:variant>
        <vt:lpwstr>http://www.trumanlibrary.org/grants/</vt:lpwstr>
      </vt:variant>
      <vt:variant>
        <vt:lpwstr>ress</vt:lpwstr>
      </vt:variant>
      <vt:variant>
        <vt:i4>131102</vt:i4>
      </vt:variant>
      <vt:variant>
        <vt:i4>675</vt:i4>
      </vt:variant>
      <vt:variant>
        <vt:i4>0</vt:i4>
      </vt:variant>
      <vt:variant>
        <vt:i4>5</vt:i4>
      </vt:variant>
      <vt:variant>
        <vt:lpwstr>http://www.hfg.org/df/guidelines.htm</vt:lpwstr>
      </vt:variant>
      <vt:variant>
        <vt:lpwstr/>
      </vt:variant>
      <vt:variant>
        <vt:i4>8192087</vt:i4>
      </vt:variant>
      <vt:variant>
        <vt:i4>672</vt:i4>
      </vt:variant>
      <vt:variant>
        <vt:i4>0</vt:i4>
      </vt:variant>
      <vt:variant>
        <vt:i4>5</vt:i4>
      </vt:variant>
      <vt:variant>
        <vt:lpwstr>http://www.hagley.lib.de.us/grants.html</vt:lpwstr>
      </vt:variant>
      <vt:variant>
        <vt:lpwstr/>
      </vt:variant>
      <vt:variant>
        <vt:i4>2555904</vt:i4>
      </vt:variant>
      <vt:variant>
        <vt:i4>669</vt:i4>
      </vt:variant>
      <vt:variant>
        <vt:i4>0</vt:i4>
      </vt:variant>
      <vt:variant>
        <vt:i4>5</vt:i4>
      </vt:variant>
      <vt:variant>
        <vt:lpwstr>http://www.getty.edu/grants/research/scholars/research_pre_post_fellows.html</vt:lpwstr>
      </vt:variant>
      <vt:variant>
        <vt:lpwstr/>
      </vt:variant>
      <vt:variant>
        <vt:i4>5308461</vt:i4>
      </vt:variant>
      <vt:variant>
        <vt:i4>666</vt:i4>
      </vt:variant>
      <vt:variant>
        <vt:i4>0</vt:i4>
      </vt:variant>
      <vt:variant>
        <vt:i4>5</vt:i4>
      </vt:variant>
      <vt:variant>
        <vt:lpwstr>http://www.ghi-dc.org/index.php?option=com_content&amp;view=article&amp;id=287&amp;Itemid=62</vt:lpwstr>
      </vt:variant>
      <vt:variant>
        <vt:lpwstr/>
      </vt:variant>
      <vt:variant>
        <vt:i4>1048680</vt:i4>
      </vt:variant>
      <vt:variant>
        <vt:i4>663</vt:i4>
      </vt:variant>
      <vt:variant>
        <vt:i4>0</vt:i4>
      </vt:variant>
      <vt:variant>
        <vt:i4>5</vt:i4>
      </vt:variant>
      <vt:variant>
        <vt:lpwstr>http://www.fordlibrarymuseum.gov/library/foundationgrants.asp</vt:lpwstr>
      </vt:variant>
      <vt:variant>
        <vt:lpwstr/>
      </vt:variant>
      <vt:variant>
        <vt:i4>4522079</vt:i4>
      </vt:variant>
      <vt:variant>
        <vt:i4>660</vt:i4>
      </vt:variant>
      <vt:variant>
        <vt:i4>0</vt:i4>
      </vt:variant>
      <vt:variant>
        <vt:i4>5</vt:i4>
      </vt:variant>
      <vt:variant>
        <vt:lpwstr>http://www.fordlibrarymuseum.gov/library/fsa.asp</vt:lpwstr>
      </vt:variant>
      <vt:variant>
        <vt:lpwstr/>
      </vt:variant>
      <vt:variant>
        <vt:i4>65541</vt:i4>
      </vt:variant>
      <vt:variant>
        <vt:i4>657</vt:i4>
      </vt:variant>
      <vt:variant>
        <vt:i4>0</vt:i4>
      </vt:variant>
      <vt:variant>
        <vt:i4>5</vt:i4>
      </vt:variant>
      <vt:variant>
        <vt:lpwstr>http://www.fteleaders.org/pages/dissertation-fellowships</vt:lpwstr>
      </vt:variant>
      <vt:variant>
        <vt:lpwstr/>
      </vt:variant>
      <vt:variant>
        <vt:i4>4456496</vt:i4>
      </vt:variant>
      <vt:variant>
        <vt:i4>654</vt:i4>
      </vt:variant>
      <vt:variant>
        <vt:i4>0</vt:i4>
      </vt:variant>
      <vt:variant>
        <vt:i4>5</vt:i4>
      </vt:variant>
      <vt:variant>
        <vt:lpwstr>http://www2.ed.gov/programs/iegpsddrap/applicant.html</vt:lpwstr>
      </vt:variant>
      <vt:variant>
        <vt:lpwstr/>
      </vt:variant>
      <vt:variant>
        <vt:i4>4456563</vt:i4>
      </vt:variant>
      <vt:variant>
        <vt:i4>651</vt:i4>
      </vt:variant>
      <vt:variant>
        <vt:i4>0</vt:i4>
      </vt:variant>
      <vt:variant>
        <vt:i4>5</vt:i4>
      </vt:variant>
      <vt:variant>
        <vt:lpwstr>http://www.iie.org/fulbright/</vt:lpwstr>
      </vt:variant>
      <vt:variant>
        <vt:lpwstr/>
      </vt:variant>
      <vt:variant>
        <vt:i4>6225935</vt:i4>
      </vt:variant>
      <vt:variant>
        <vt:i4>648</vt:i4>
      </vt:variant>
      <vt:variant>
        <vt:i4>0</vt:i4>
      </vt:variant>
      <vt:variant>
        <vt:i4>5</vt:i4>
      </vt:variant>
      <vt:variant>
        <vt:lpwstr>mailto:hbricke@ku.edu</vt:lpwstr>
      </vt:variant>
      <vt:variant>
        <vt:lpwstr/>
      </vt:variant>
      <vt:variant>
        <vt:i4>4980860</vt:i4>
      </vt:variant>
      <vt:variant>
        <vt:i4>645</vt:i4>
      </vt:variant>
      <vt:variant>
        <vt:i4>0</vt:i4>
      </vt:variant>
      <vt:variant>
        <vt:i4>5</vt:i4>
      </vt:variant>
      <vt:variant>
        <vt:lpwstr>http://www.frenchculture.org/spip.php?rubrique427&amp;tout=ok</vt:lpwstr>
      </vt:variant>
      <vt:variant>
        <vt:lpwstr/>
      </vt:variant>
      <vt:variant>
        <vt:i4>7995422</vt:i4>
      </vt:variant>
      <vt:variant>
        <vt:i4>642</vt:i4>
      </vt:variant>
      <vt:variant>
        <vt:i4>0</vt:i4>
      </vt:variant>
      <vt:variant>
        <vt:i4>5</vt:i4>
      </vt:variant>
      <vt:variant>
        <vt:lpwstr>http://www.rooseveltinstitute.org/projects/research-support</vt:lpwstr>
      </vt:variant>
      <vt:variant>
        <vt:lpwstr/>
      </vt:variant>
      <vt:variant>
        <vt:i4>4259913</vt:i4>
      </vt:variant>
      <vt:variant>
        <vt:i4>639</vt:i4>
      </vt:variant>
      <vt:variant>
        <vt:i4>0</vt:i4>
      </vt:variant>
      <vt:variant>
        <vt:i4>5</vt:i4>
      </vt:variant>
      <vt:variant>
        <vt:lpwstr>http://www.fivecolleges.edu/academic_programs/academprog_fellowship.html</vt:lpwstr>
      </vt:variant>
      <vt:variant>
        <vt:lpwstr/>
      </vt:variant>
      <vt:variant>
        <vt:i4>3473495</vt:i4>
      </vt:variant>
      <vt:variant>
        <vt:i4>636</vt:i4>
      </vt:variant>
      <vt:variant>
        <vt:i4>0</vt:i4>
      </vt:variant>
      <vt:variant>
        <vt:i4>5</vt:i4>
      </vt:variant>
      <vt:variant>
        <vt:lpwstr>http://sites.nationalacademies.org/pga/fordfellowships/</vt:lpwstr>
      </vt:variant>
      <vt:variant>
        <vt:lpwstr/>
      </vt:variant>
      <vt:variant>
        <vt:i4>4128861</vt:i4>
      </vt:variant>
      <vt:variant>
        <vt:i4>633</vt:i4>
      </vt:variant>
      <vt:variant>
        <vt:i4>0</vt:i4>
      </vt:variant>
      <vt:variant>
        <vt:i4>5</vt:i4>
      </vt:variant>
      <vt:variant>
        <vt:lpwstr>http://scriptorium.lib.duke.edu/grants.html</vt:lpwstr>
      </vt:variant>
      <vt:variant>
        <vt:lpwstr/>
      </vt:variant>
      <vt:variant>
        <vt:i4>983128</vt:i4>
      </vt:variant>
      <vt:variant>
        <vt:i4>630</vt:i4>
      </vt:variant>
      <vt:variant>
        <vt:i4>0</vt:i4>
      </vt:variant>
      <vt:variant>
        <vt:i4>5</vt:i4>
      </vt:variant>
      <vt:variant>
        <vt:lpwstr>http://www.dirksencenter.org/print_grants_CRAs.htm</vt:lpwstr>
      </vt:variant>
      <vt:variant>
        <vt:lpwstr/>
      </vt:variant>
      <vt:variant>
        <vt:i4>2359401</vt:i4>
      </vt:variant>
      <vt:variant>
        <vt:i4>627</vt:i4>
      </vt:variant>
      <vt:variant>
        <vt:i4>0</vt:i4>
      </vt:variant>
      <vt:variant>
        <vt:i4>5</vt:i4>
      </vt:variant>
      <vt:variant>
        <vt:lpwstr>http://www.clir.org/fellowships/mellon/mellon.html</vt:lpwstr>
      </vt:variant>
      <vt:variant>
        <vt:lpwstr/>
      </vt:variant>
      <vt:variant>
        <vt:i4>2949125</vt:i4>
      </vt:variant>
      <vt:variant>
        <vt:i4>624</vt:i4>
      </vt:variant>
      <vt:variant>
        <vt:i4>0</vt:i4>
      </vt:variant>
      <vt:variant>
        <vt:i4>5</vt:i4>
      </vt:variant>
      <vt:variant>
        <vt:lpwstr>http://www.clscholarship.org/index.html</vt:lpwstr>
      </vt:variant>
      <vt:variant>
        <vt:lpwstr/>
      </vt:variant>
      <vt:variant>
        <vt:i4>7602301</vt:i4>
      </vt:variant>
      <vt:variant>
        <vt:i4>621</vt:i4>
      </vt:variant>
      <vt:variant>
        <vt:i4>0</vt:i4>
      </vt:variant>
      <vt:variant>
        <vt:i4>5</vt:i4>
      </vt:variant>
      <vt:variant>
        <vt:lpwstr>http://www.caorc.org/programs/sqcc.htm</vt:lpwstr>
      </vt:variant>
      <vt:variant>
        <vt:lpwstr/>
      </vt:variant>
      <vt:variant>
        <vt:i4>3670106</vt:i4>
      </vt:variant>
      <vt:variant>
        <vt:i4>618</vt:i4>
      </vt:variant>
      <vt:variant>
        <vt:i4>0</vt:i4>
      </vt:variant>
      <vt:variant>
        <vt:i4>5</vt:i4>
      </vt:variant>
      <vt:variant>
        <vt:lpwstr>http://www.caorc.org/programs/multi.htm</vt:lpwstr>
      </vt:variant>
      <vt:variant>
        <vt:lpwstr/>
      </vt:variant>
      <vt:variant>
        <vt:i4>5374022</vt:i4>
      </vt:variant>
      <vt:variant>
        <vt:i4>615</vt:i4>
      </vt:variant>
      <vt:variant>
        <vt:i4>0</vt:i4>
      </vt:variant>
      <vt:variant>
        <vt:i4>5</vt:i4>
      </vt:variant>
      <vt:variant>
        <vt:lpwstr>http://www.cairf.org/scholarships/hanke.aspx</vt:lpwstr>
      </vt:variant>
      <vt:variant>
        <vt:lpwstr/>
      </vt:variant>
      <vt:variant>
        <vt:i4>4128853</vt:i4>
      </vt:variant>
      <vt:variant>
        <vt:i4>612</vt:i4>
      </vt:variant>
      <vt:variant>
        <vt:i4>0</vt:i4>
      </vt:variant>
      <vt:variant>
        <vt:i4>5</vt:i4>
      </vt:variant>
      <vt:variant>
        <vt:lpwstr>http://www.cckf.org/e-americaDD.htm</vt:lpwstr>
      </vt:variant>
      <vt:variant>
        <vt:lpwstr/>
      </vt:variant>
      <vt:variant>
        <vt:i4>6291476</vt:i4>
      </vt:variant>
      <vt:variant>
        <vt:i4>609</vt:i4>
      </vt:variant>
      <vt:variant>
        <vt:i4>0</vt:i4>
      </vt:variant>
      <vt:variant>
        <vt:i4>5</vt:i4>
      </vt:variant>
      <vt:variant>
        <vt:lpwstr>http://usmex.ucsd.edu/programs/visiting-fellows-program.htm</vt:lpwstr>
      </vt:variant>
      <vt:variant>
        <vt:lpwstr/>
      </vt:variant>
      <vt:variant>
        <vt:i4>7208969</vt:i4>
      </vt:variant>
      <vt:variant>
        <vt:i4>606</vt:i4>
      </vt:variant>
      <vt:variant>
        <vt:i4>0</vt:i4>
      </vt:variant>
      <vt:variant>
        <vt:i4>5</vt:i4>
      </vt:variant>
      <vt:variant>
        <vt:lpwstr>http://web.gc.cuny.edu/Clags/pages/bernard.html</vt:lpwstr>
      </vt:variant>
      <vt:variant>
        <vt:lpwstr/>
      </vt:variant>
      <vt:variant>
        <vt:i4>4980742</vt:i4>
      </vt:variant>
      <vt:variant>
        <vt:i4>603</vt:i4>
      </vt:variant>
      <vt:variant>
        <vt:i4>0</vt:i4>
      </vt:variant>
      <vt:variant>
        <vt:i4>5</vt:i4>
      </vt:variant>
      <vt:variant>
        <vt:lpwstr>http://www.ushmm.org/research/center/fellowship/</vt:lpwstr>
      </vt:variant>
      <vt:variant>
        <vt:lpwstr/>
      </vt:variant>
      <vt:variant>
        <vt:i4>983099</vt:i4>
      </vt:variant>
      <vt:variant>
        <vt:i4>600</vt:i4>
      </vt:variant>
      <vt:variant>
        <vt:i4>0</vt:i4>
      </vt:variant>
      <vt:variant>
        <vt:i4>5</vt:i4>
      </vt:variant>
      <vt:variant>
        <vt:lpwstr>http://www.virginia.edu/woodson/programs/fellowships.html</vt:lpwstr>
      </vt:variant>
      <vt:variant>
        <vt:lpwstr/>
      </vt:variant>
      <vt:variant>
        <vt:i4>3211325</vt:i4>
      </vt:variant>
      <vt:variant>
        <vt:i4>597</vt:i4>
      </vt:variant>
      <vt:variant>
        <vt:i4>0</vt:i4>
      </vt:variant>
      <vt:variant>
        <vt:i4>5</vt:i4>
      </vt:variant>
      <vt:variant>
        <vt:lpwstr>http://www.ou.edu/special/albertctr/archives/visit.htm</vt:lpwstr>
      </vt:variant>
      <vt:variant>
        <vt:lpwstr/>
      </vt:variant>
      <vt:variant>
        <vt:i4>262234</vt:i4>
      </vt:variant>
      <vt:variant>
        <vt:i4>594</vt:i4>
      </vt:variant>
      <vt:variant>
        <vt:i4>0</vt:i4>
      </vt:variant>
      <vt:variant>
        <vt:i4>5</vt:i4>
      </vt:variant>
      <vt:variant>
        <vt:lpwstr>http://www.asian-studies.org/grants/main.htm</vt:lpwstr>
      </vt:variant>
      <vt:variant>
        <vt:lpwstr>CIAC</vt:lpwstr>
      </vt:variant>
      <vt:variant>
        <vt:i4>5505055</vt:i4>
      </vt:variant>
      <vt:variant>
        <vt:i4>591</vt:i4>
      </vt:variant>
      <vt:variant>
        <vt:i4>0</vt:i4>
      </vt:variant>
      <vt:variant>
        <vt:i4>5</vt:i4>
      </vt:variant>
      <vt:variant>
        <vt:lpwstr>http://www.asianculturalcouncil.org/?page_id=18</vt:lpwstr>
      </vt:variant>
      <vt:variant>
        <vt:lpwstr/>
      </vt:variant>
      <vt:variant>
        <vt:i4>6029393</vt:i4>
      </vt:variant>
      <vt:variant>
        <vt:i4>588</vt:i4>
      </vt:variant>
      <vt:variant>
        <vt:i4>0</vt:i4>
      </vt:variant>
      <vt:variant>
        <vt:i4>5</vt:i4>
      </vt:variant>
      <vt:variant>
        <vt:lpwstr>http://www.archaeological.org/grants</vt:lpwstr>
      </vt:variant>
      <vt:variant>
        <vt:lpwstr/>
      </vt:variant>
      <vt:variant>
        <vt:i4>3014732</vt:i4>
      </vt:variant>
      <vt:variant>
        <vt:i4>585</vt:i4>
      </vt:variant>
      <vt:variant>
        <vt:i4>0</vt:i4>
      </vt:variant>
      <vt:variant>
        <vt:i4>5</vt:i4>
      </vt:variant>
      <vt:variant>
        <vt:lpwstr>http://www.asanet.org/funding/index.cfm</vt:lpwstr>
      </vt:variant>
      <vt:variant>
        <vt:lpwstr/>
      </vt:variant>
      <vt:variant>
        <vt:i4>3014732</vt:i4>
      </vt:variant>
      <vt:variant>
        <vt:i4>582</vt:i4>
      </vt:variant>
      <vt:variant>
        <vt:i4>0</vt:i4>
      </vt:variant>
      <vt:variant>
        <vt:i4>5</vt:i4>
      </vt:variant>
      <vt:variant>
        <vt:lpwstr>http://www.asanet.org/funding/index.cfm</vt:lpwstr>
      </vt:variant>
      <vt:variant>
        <vt:lpwstr/>
      </vt:variant>
      <vt:variant>
        <vt:i4>4390948</vt:i4>
      </vt:variant>
      <vt:variant>
        <vt:i4>579</vt:i4>
      </vt:variant>
      <vt:variant>
        <vt:i4>0</vt:i4>
      </vt:variant>
      <vt:variant>
        <vt:i4>5</vt:i4>
      </vt:variant>
      <vt:variant>
        <vt:lpwstr>http://www.asanet.org/funding/mfp.cfm</vt:lpwstr>
      </vt:variant>
      <vt:variant>
        <vt:lpwstr/>
      </vt:variant>
      <vt:variant>
        <vt:i4>5308532</vt:i4>
      </vt:variant>
      <vt:variant>
        <vt:i4>576</vt:i4>
      </vt:variant>
      <vt:variant>
        <vt:i4>0</vt:i4>
      </vt:variant>
      <vt:variant>
        <vt:i4>5</vt:i4>
      </vt:variant>
      <vt:variant>
        <vt:lpwstr>http://www.ascsa.edu.gr/index.php/admission-membership/grants</vt:lpwstr>
      </vt:variant>
      <vt:variant>
        <vt:lpwstr/>
      </vt:variant>
      <vt:variant>
        <vt:i4>6946902</vt:i4>
      </vt:variant>
      <vt:variant>
        <vt:i4>573</vt:i4>
      </vt:variant>
      <vt:variant>
        <vt:i4>0</vt:i4>
      </vt:variant>
      <vt:variant>
        <vt:i4>5</vt:i4>
      </vt:variant>
      <vt:variant>
        <vt:lpwstr>mailto:ascsa@ascsa.org</vt:lpwstr>
      </vt:variant>
      <vt:variant>
        <vt:lpwstr/>
      </vt:variant>
      <vt:variant>
        <vt:i4>3276807</vt:i4>
      </vt:variant>
      <vt:variant>
        <vt:i4>570</vt:i4>
      </vt:variant>
      <vt:variant>
        <vt:i4>0</vt:i4>
      </vt:variant>
      <vt:variant>
        <vt:i4>5</vt:i4>
      </vt:variant>
      <vt:variant>
        <vt:lpwstr>http://www.apsanet.org/section_191.cfm</vt:lpwstr>
      </vt:variant>
      <vt:variant>
        <vt:lpwstr/>
      </vt:variant>
      <vt:variant>
        <vt:i4>7602293</vt:i4>
      </vt:variant>
      <vt:variant>
        <vt:i4>567</vt:i4>
      </vt:variant>
      <vt:variant>
        <vt:i4>0</vt:i4>
      </vt:variant>
      <vt:variant>
        <vt:i4>5</vt:i4>
      </vt:variant>
      <vt:variant>
        <vt:lpwstr>http://www.apsanet.org/content_3284.cfm</vt:lpwstr>
      </vt:variant>
      <vt:variant>
        <vt:lpwstr/>
      </vt:variant>
      <vt:variant>
        <vt:i4>524367</vt:i4>
      </vt:variant>
      <vt:variant>
        <vt:i4>564</vt:i4>
      </vt:variant>
      <vt:variant>
        <vt:i4>0</vt:i4>
      </vt:variant>
      <vt:variant>
        <vt:i4>5</vt:i4>
      </vt:variant>
      <vt:variant>
        <vt:lpwstr>http://www.amphilsoc.org/grants/phillips</vt:lpwstr>
      </vt:variant>
      <vt:variant>
        <vt:lpwstr/>
      </vt:variant>
      <vt:variant>
        <vt:i4>720961</vt:i4>
      </vt:variant>
      <vt:variant>
        <vt:i4>561</vt:i4>
      </vt:variant>
      <vt:variant>
        <vt:i4>0</vt:i4>
      </vt:variant>
      <vt:variant>
        <vt:i4>5</vt:i4>
      </vt:variant>
      <vt:variant>
        <vt:lpwstr>http://www.amphilsoc.org/grants/resident</vt:lpwstr>
      </vt:variant>
      <vt:variant>
        <vt:lpwstr/>
      </vt:variant>
      <vt:variant>
        <vt:i4>65573</vt:i4>
      </vt:variant>
      <vt:variant>
        <vt:i4>558</vt:i4>
      </vt:variant>
      <vt:variant>
        <vt:i4>0</vt:i4>
      </vt:variant>
      <vt:variant>
        <vt:i4>5</vt:i4>
      </vt:variant>
      <vt:variant>
        <vt:lpwstr>http://www.amphilsoc.org/grants/lewisandclark</vt:lpwstr>
      </vt:variant>
      <vt:variant>
        <vt:lpwstr/>
      </vt:variant>
      <vt:variant>
        <vt:i4>196693</vt:i4>
      </vt:variant>
      <vt:variant>
        <vt:i4>555</vt:i4>
      </vt:variant>
      <vt:variant>
        <vt:i4>0</vt:i4>
      </vt:variant>
      <vt:variant>
        <vt:i4>5</vt:i4>
      </vt:variant>
      <vt:variant>
        <vt:lpwstr>http://www.amphilsoc.org/grants/johnhopefranklin</vt:lpwstr>
      </vt:variant>
      <vt:variant>
        <vt:lpwstr/>
      </vt:variant>
      <vt:variant>
        <vt:i4>4456496</vt:i4>
      </vt:variant>
      <vt:variant>
        <vt:i4>552</vt:i4>
      </vt:variant>
      <vt:variant>
        <vt:i4>0</vt:i4>
      </vt:variant>
      <vt:variant>
        <vt:i4>5</vt:i4>
      </vt:variant>
      <vt:variant>
        <vt:lpwstr>http://www.umich.edu/~aos/hackney.htm</vt:lpwstr>
      </vt:variant>
      <vt:variant>
        <vt:lpwstr/>
      </vt:variant>
      <vt:variant>
        <vt:i4>524400</vt:i4>
      </vt:variant>
      <vt:variant>
        <vt:i4>549</vt:i4>
      </vt:variant>
      <vt:variant>
        <vt:i4>0</vt:i4>
      </vt:variant>
      <vt:variant>
        <vt:i4>5</vt:i4>
      </vt:variant>
      <vt:variant>
        <vt:lpwstr>http://www.indiastudies.org/catalog.cfm?dest=dir&amp;linkon=Subsection&amp;linkid=225</vt:lpwstr>
      </vt:variant>
      <vt:variant>
        <vt:lpwstr/>
      </vt:variant>
      <vt:variant>
        <vt:i4>7864348</vt:i4>
      </vt:variant>
      <vt:variant>
        <vt:i4>546</vt:i4>
      </vt:variant>
      <vt:variant>
        <vt:i4>0</vt:i4>
      </vt:variant>
      <vt:variant>
        <vt:i4>5</vt:i4>
      </vt:variant>
      <vt:variant>
        <vt:lpwstr>http://www.historians.org/prizes/Grants.htm</vt:lpwstr>
      </vt:variant>
      <vt:variant>
        <vt:lpwstr/>
      </vt:variant>
      <vt:variant>
        <vt:i4>4849722</vt:i4>
      </vt:variant>
      <vt:variant>
        <vt:i4>543</vt:i4>
      </vt:variant>
      <vt:variant>
        <vt:i4>0</vt:i4>
      </vt:variant>
      <vt:variant>
        <vt:i4>5</vt:i4>
      </vt:variant>
      <vt:variant>
        <vt:lpwstr>http://history.latech.edu/afpc_files/fellowship_program.htm</vt:lpwstr>
      </vt:variant>
      <vt:variant>
        <vt:lpwstr/>
      </vt:variant>
      <vt:variant>
        <vt:i4>7798878</vt:i4>
      </vt:variant>
      <vt:variant>
        <vt:i4>540</vt:i4>
      </vt:variant>
      <vt:variant>
        <vt:i4>0</vt:i4>
      </vt:variant>
      <vt:variant>
        <vt:i4>5</vt:i4>
      </vt:variant>
      <vt:variant>
        <vt:lpwstr>http://www.americancouncils.org/researchFellowships.php</vt:lpwstr>
      </vt:variant>
      <vt:variant>
        <vt:lpwstr/>
      </vt:variant>
      <vt:variant>
        <vt:i4>7602239</vt:i4>
      </vt:variant>
      <vt:variant>
        <vt:i4>537</vt:i4>
      </vt:variant>
      <vt:variant>
        <vt:i4>0</vt:i4>
      </vt:variant>
      <vt:variant>
        <vt:i4>5</vt:i4>
      </vt:variant>
      <vt:variant>
        <vt:lpwstr>http://www.acls.org/grants/Default.aspx?id=532</vt:lpwstr>
      </vt:variant>
      <vt:variant>
        <vt:lpwstr/>
      </vt:variant>
      <vt:variant>
        <vt:i4>7405575</vt:i4>
      </vt:variant>
      <vt:variant>
        <vt:i4>534</vt:i4>
      </vt:variant>
      <vt:variant>
        <vt:i4>0</vt:i4>
      </vt:variant>
      <vt:variant>
        <vt:i4>5</vt:i4>
      </vt:variant>
      <vt:variant>
        <vt:lpwstr>http://www.bu.edu/acor/fellowsh.htm</vt:lpwstr>
      </vt:variant>
      <vt:variant>
        <vt:lpwstr/>
      </vt:variant>
      <vt:variant>
        <vt:i4>1441796</vt:i4>
      </vt:variant>
      <vt:variant>
        <vt:i4>531</vt:i4>
      </vt:variant>
      <vt:variant>
        <vt:i4>0</vt:i4>
      </vt:variant>
      <vt:variant>
        <vt:i4>5</vt:i4>
      </vt:variant>
      <vt:variant>
        <vt:lpwstr>http://www.aauw.org/fga/fellowships_grants/american.cfm</vt:lpwstr>
      </vt:variant>
      <vt:variant>
        <vt:lpwstr/>
      </vt:variant>
      <vt:variant>
        <vt:i4>2359404</vt:i4>
      </vt:variant>
      <vt:variant>
        <vt:i4>528</vt:i4>
      </vt:variant>
      <vt:variant>
        <vt:i4>0</vt:i4>
      </vt:variant>
      <vt:variant>
        <vt:i4>5</vt:i4>
      </vt:variant>
      <vt:variant>
        <vt:lpwstr>http://www.americanantiquarian.org/fellowships.htm</vt:lpwstr>
      </vt:variant>
      <vt:variant>
        <vt:lpwstr/>
      </vt:variant>
      <vt:variant>
        <vt:i4>5570651</vt:i4>
      </vt:variant>
      <vt:variant>
        <vt:i4>525</vt:i4>
      </vt:variant>
      <vt:variant>
        <vt:i4>0</vt:i4>
      </vt:variant>
      <vt:variant>
        <vt:i4>5</vt:i4>
      </vt:variant>
      <vt:variant>
        <vt:lpwstr>http://www.oscars.org/saa/index.html</vt:lpwstr>
      </vt:variant>
      <vt:variant>
        <vt:lpwstr/>
      </vt:variant>
      <vt:variant>
        <vt:i4>7929893</vt:i4>
      </vt:variant>
      <vt:variant>
        <vt:i4>522</vt:i4>
      </vt:variant>
      <vt:variant>
        <vt:i4>0</vt:i4>
      </vt:variant>
      <vt:variant>
        <vt:i4>5</vt:i4>
      </vt:variant>
      <vt:variant>
        <vt:lpwstr>http://www.missouristate.edu/fellowships/31945.htm</vt:lpwstr>
      </vt:variant>
      <vt:variant>
        <vt:lpwstr/>
      </vt:variant>
      <vt:variant>
        <vt:i4>2162759</vt:i4>
      </vt:variant>
      <vt:variant>
        <vt:i4>519</vt:i4>
      </vt:variant>
      <vt:variant>
        <vt:i4>0</vt:i4>
      </vt:variant>
      <vt:variant>
        <vt:i4>5</vt:i4>
      </vt:variant>
      <vt:variant>
        <vt:lpwstr>http://www.pdsoros.org/</vt:lpwstr>
      </vt:variant>
      <vt:variant>
        <vt:lpwstr/>
      </vt:variant>
      <vt:variant>
        <vt:i4>3407898</vt:i4>
      </vt:variant>
      <vt:variant>
        <vt:i4>516</vt:i4>
      </vt:variant>
      <vt:variant>
        <vt:i4>0</vt:i4>
      </vt:variant>
      <vt:variant>
        <vt:i4>5</vt:i4>
      </vt:variant>
      <vt:variant>
        <vt:lpwstr>http://www.nceeer.org/programs.html</vt:lpwstr>
      </vt:variant>
      <vt:variant>
        <vt:lpwstr/>
      </vt:variant>
      <vt:variant>
        <vt:i4>4522005</vt:i4>
      </vt:variant>
      <vt:variant>
        <vt:i4>513</vt:i4>
      </vt:variant>
      <vt:variant>
        <vt:i4>0</vt:i4>
      </vt:variant>
      <vt:variant>
        <vt:i4>5</vt:i4>
      </vt:variant>
      <vt:variant>
        <vt:lpwstr>http://www.ncaa.org/wps/portal/ncaahome?WCM_GLOBAL_CONTEXT=/ncaa/NCAA/Academics+and+Athletes/Scholarships+and+Internships/Byers/index.html</vt:lpwstr>
      </vt:variant>
      <vt:variant>
        <vt:lpwstr/>
      </vt:variant>
      <vt:variant>
        <vt:i4>2621507</vt:i4>
      </vt:variant>
      <vt:variant>
        <vt:i4>510</vt:i4>
      </vt:variant>
      <vt:variant>
        <vt:i4>0</vt:i4>
      </vt:variant>
      <vt:variant>
        <vt:i4>5</vt:i4>
      </vt:variant>
      <vt:variant>
        <vt:lpwstr>http://www.kasf.org/application_set.html</vt:lpwstr>
      </vt:variant>
      <vt:variant>
        <vt:lpwstr/>
      </vt:variant>
      <vt:variant>
        <vt:i4>4915286</vt:i4>
      </vt:variant>
      <vt:variant>
        <vt:i4>507</vt:i4>
      </vt:variant>
      <vt:variant>
        <vt:i4>0</vt:i4>
      </vt:variant>
      <vt:variant>
        <vt:i4>5</vt:i4>
      </vt:variant>
      <vt:variant>
        <vt:lpwstr>http://www.johngyleseducationcenter.com/</vt:lpwstr>
      </vt:variant>
      <vt:variant>
        <vt:lpwstr/>
      </vt:variant>
      <vt:variant>
        <vt:i4>2949189</vt:i4>
      </vt:variant>
      <vt:variant>
        <vt:i4>504</vt:i4>
      </vt:variant>
      <vt:variant>
        <vt:i4>0</vt:i4>
      </vt:variant>
      <vt:variant>
        <vt:i4>5</vt:i4>
      </vt:variant>
      <vt:variant>
        <vt:lpwstr>http://www.jacl.org/edu/scholar.htm</vt:lpwstr>
      </vt:variant>
      <vt:variant>
        <vt:lpwstr/>
      </vt:variant>
      <vt:variant>
        <vt:i4>2228232</vt:i4>
      </vt:variant>
      <vt:variant>
        <vt:i4>501</vt:i4>
      </vt:variant>
      <vt:variant>
        <vt:i4>0</vt:i4>
      </vt:variant>
      <vt:variant>
        <vt:i4>5</vt:i4>
      </vt:variant>
      <vt:variant>
        <vt:lpwstr>http://www.act.org/madison/</vt:lpwstr>
      </vt:variant>
      <vt:variant>
        <vt:lpwstr/>
      </vt:variant>
      <vt:variant>
        <vt:i4>4653182</vt:i4>
      </vt:variant>
      <vt:variant>
        <vt:i4>498</vt:i4>
      </vt:variant>
      <vt:variant>
        <vt:i4>0</vt:i4>
      </vt:variant>
      <vt:variant>
        <vt:i4>5</vt:i4>
      </vt:variant>
      <vt:variant>
        <vt:lpwstr>http://www.ed.gov/programs/jacobjavits/index.html</vt:lpwstr>
      </vt:variant>
      <vt:variant>
        <vt:lpwstr/>
      </vt:variant>
      <vt:variant>
        <vt:i4>1376338</vt:i4>
      </vt:variant>
      <vt:variant>
        <vt:i4>495</vt:i4>
      </vt:variant>
      <vt:variant>
        <vt:i4>0</vt:i4>
      </vt:variant>
      <vt:variant>
        <vt:i4>5</vt:i4>
      </vt:variant>
      <vt:variant>
        <vt:lpwstr>http://www.isi.org/programs/fellowships/fellowships.html</vt:lpwstr>
      </vt:variant>
      <vt:variant>
        <vt:lpwstr/>
      </vt:variant>
      <vt:variant>
        <vt:i4>4980743</vt:i4>
      </vt:variant>
      <vt:variant>
        <vt:i4>492</vt:i4>
      </vt:variant>
      <vt:variant>
        <vt:i4>0</vt:i4>
      </vt:variant>
      <vt:variant>
        <vt:i4>5</vt:i4>
      </vt:variant>
      <vt:variant>
        <vt:lpwstr>http://www.isi.org/journals/intercollegiate_review.html</vt:lpwstr>
      </vt:variant>
      <vt:variant>
        <vt:lpwstr/>
      </vt:variant>
      <vt:variant>
        <vt:i4>2424856</vt:i4>
      </vt:variant>
      <vt:variant>
        <vt:i4>489</vt:i4>
      </vt:variant>
      <vt:variant>
        <vt:i4>0</vt:i4>
      </vt:variant>
      <vt:variant>
        <vt:i4>5</vt:i4>
      </vt:variant>
      <vt:variant>
        <vt:lpwstr>http://www.theihs.org/scholarships/</vt:lpwstr>
      </vt:variant>
      <vt:variant>
        <vt:lpwstr/>
      </vt:variant>
      <vt:variant>
        <vt:i4>6357001</vt:i4>
      </vt:variant>
      <vt:variant>
        <vt:i4>486</vt:i4>
      </vt:variant>
      <vt:variant>
        <vt:i4>0</vt:i4>
      </vt:variant>
      <vt:variant>
        <vt:i4>5</vt:i4>
      </vt:variant>
      <vt:variant>
        <vt:lpwstr>http://www.hsf.net/Scholarships.aspx?id=424</vt:lpwstr>
      </vt:variant>
      <vt:variant>
        <vt:lpwstr/>
      </vt:variant>
      <vt:variant>
        <vt:i4>8060950</vt:i4>
      </vt:variant>
      <vt:variant>
        <vt:i4>483</vt:i4>
      </vt:variant>
      <vt:variant>
        <vt:i4>0</vt:i4>
      </vt:variant>
      <vt:variant>
        <vt:i4>5</vt:i4>
      </vt:variant>
      <vt:variant>
        <vt:lpwstr>http://www.fteleaders.org/pages/fellowship-applications</vt:lpwstr>
      </vt:variant>
      <vt:variant>
        <vt:lpwstr/>
      </vt:variant>
      <vt:variant>
        <vt:i4>5701682</vt:i4>
      </vt:variant>
      <vt:variant>
        <vt:i4>480</vt:i4>
      </vt:variant>
      <vt:variant>
        <vt:i4>0</vt:i4>
      </vt:variant>
      <vt:variant>
        <vt:i4>5</vt:i4>
      </vt:variant>
      <vt:variant>
        <vt:lpwstr>http://www.ces.columbia.edu/grants-and-awards/pre-dissertation-grants</vt:lpwstr>
      </vt:variant>
      <vt:variant>
        <vt:lpwstr/>
      </vt:variant>
      <vt:variant>
        <vt:i4>5242914</vt:i4>
      </vt:variant>
      <vt:variant>
        <vt:i4>477</vt:i4>
      </vt:variant>
      <vt:variant>
        <vt:i4>0</vt:i4>
      </vt:variant>
      <vt:variant>
        <vt:i4>5</vt:i4>
      </vt:variant>
      <vt:variant>
        <vt:lpwstr>http://www.aigcs.org/ScholarshipsGraduate_Fellowships.aspx</vt:lpwstr>
      </vt:variant>
      <vt:variant>
        <vt:lpwstr/>
      </vt:variant>
      <vt:variant>
        <vt:i4>4784171</vt:i4>
      </vt:variant>
      <vt:variant>
        <vt:i4>474</vt:i4>
      </vt:variant>
      <vt:variant>
        <vt:i4>0</vt:i4>
      </vt:variant>
      <vt:variant>
        <vt:i4>5</vt:i4>
      </vt:variant>
      <vt:variant>
        <vt:lpwstr>http://www.aauw.org/learn/fellowships_grants/international.cfm</vt:lpwstr>
      </vt:variant>
      <vt:variant>
        <vt:lpwstr/>
      </vt:variant>
      <vt:variant>
        <vt:i4>6029326</vt:i4>
      </vt:variant>
      <vt:variant>
        <vt:i4>3</vt:i4>
      </vt:variant>
      <vt:variant>
        <vt:i4>0</vt:i4>
      </vt:variant>
      <vt:variant>
        <vt:i4>5</vt:i4>
      </vt:variant>
      <vt:variant>
        <vt:lpwstr>mailto:kporsch@ku.edu</vt:lpwstr>
      </vt:variant>
      <vt:variant>
        <vt:lpwstr/>
      </vt:variant>
      <vt:variant>
        <vt:i4>4915299</vt:i4>
      </vt:variant>
      <vt:variant>
        <vt:i4>0</vt:i4>
      </vt:variant>
      <vt:variant>
        <vt:i4>0</vt:i4>
      </vt:variant>
      <vt:variant>
        <vt:i4>5</vt:i4>
      </vt:variant>
      <vt:variant>
        <vt:lpwstr>mailto:hgdo@ku.edu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DISCIPLINE-SPECIFIC FUNDING OPPORTUNITIES</dc:title>
  <dc:subject/>
  <dc:creator>Grant Resources Coordinator</dc:creator>
  <cp:keywords/>
  <dc:description/>
  <cp:lastModifiedBy>Microsoft Office User</cp:lastModifiedBy>
  <cp:revision>2</cp:revision>
  <cp:lastPrinted>2008-02-04T18:13:00Z</cp:lastPrinted>
  <dcterms:created xsi:type="dcterms:W3CDTF">2022-08-22T16:50:00Z</dcterms:created>
  <dcterms:modified xsi:type="dcterms:W3CDTF">2022-08-22T16:50:00Z</dcterms:modified>
</cp:coreProperties>
</file>